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2D0" w:rsidRDefault="004B7798">
      <w:pPr>
        <w:bidi/>
        <w:spacing w:before="100" w:after="0" w:line="240" w:lineRule="auto"/>
        <w:jc w:val="center"/>
        <w:rPr>
          <w:rFonts w:ascii="Arial" w:eastAsia="Arial" w:hAnsi="Arial" w:cs="Arial"/>
          <w:sz w:val="42"/>
        </w:rPr>
      </w:pPr>
      <w:bookmarkStart w:id="0" w:name="_GoBack"/>
      <w:bookmarkEnd w:id="0"/>
      <w:r>
        <w:rPr>
          <w:rFonts w:ascii="Arial" w:eastAsia="Arial" w:hAnsi="Arial" w:cs="Arial"/>
          <w:sz w:val="42"/>
        </w:rPr>
        <w:t>بسم</w:t>
      </w:r>
      <w:r>
        <w:rPr>
          <w:rFonts w:ascii="Arial" w:eastAsia="Arial" w:hAnsi="Arial" w:cs="Arial"/>
          <w:sz w:val="42"/>
        </w:rPr>
        <w:t xml:space="preserve"> </w:t>
      </w:r>
      <w:r>
        <w:rPr>
          <w:rFonts w:ascii="Arial" w:eastAsia="Arial" w:hAnsi="Arial" w:cs="Arial"/>
          <w:sz w:val="42"/>
        </w:rPr>
        <w:t>الله</w:t>
      </w:r>
      <w:r>
        <w:rPr>
          <w:rFonts w:ascii="Arial" w:eastAsia="Arial" w:hAnsi="Arial" w:cs="Arial"/>
          <w:sz w:val="42"/>
        </w:rPr>
        <w:t xml:space="preserve"> </w:t>
      </w:r>
      <w:r>
        <w:rPr>
          <w:rFonts w:ascii="Arial" w:eastAsia="Arial" w:hAnsi="Arial" w:cs="Arial"/>
          <w:sz w:val="42"/>
        </w:rPr>
        <w:t>الرحمن</w:t>
      </w:r>
      <w:r>
        <w:rPr>
          <w:rFonts w:ascii="Arial" w:eastAsia="Arial" w:hAnsi="Arial" w:cs="Arial"/>
          <w:sz w:val="42"/>
        </w:rPr>
        <w:t xml:space="preserve"> </w:t>
      </w:r>
      <w:r>
        <w:rPr>
          <w:rFonts w:ascii="Arial" w:eastAsia="Arial" w:hAnsi="Arial" w:cs="Arial"/>
          <w:sz w:val="42"/>
        </w:rPr>
        <w:t>الرحيم</w:t>
      </w:r>
    </w:p>
    <w:p w:rsidR="00FA12D0" w:rsidRDefault="00FA12D0">
      <w:pPr>
        <w:spacing w:after="0" w:line="240" w:lineRule="auto"/>
        <w:rPr>
          <w:rFonts w:ascii="Verdana" w:eastAsia="Verdana" w:hAnsi="Verdana" w:cs="Verdana"/>
          <w:sz w:val="14"/>
        </w:rPr>
      </w:pPr>
    </w:p>
    <w:p w:rsidR="00FA12D0" w:rsidRDefault="00FA12D0">
      <w:pPr>
        <w:spacing w:after="0" w:line="240" w:lineRule="auto"/>
        <w:rPr>
          <w:rFonts w:ascii="Times New Roman" w:eastAsia="Times New Roman" w:hAnsi="Times New Roman" w:cs="Times New Roman"/>
          <w:sz w:val="24"/>
        </w:rPr>
      </w:pPr>
    </w:p>
    <w:p w:rsidR="00FA12D0" w:rsidRDefault="00FA12D0">
      <w:pPr>
        <w:spacing w:after="0" w:line="240" w:lineRule="auto"/>
        <w:rPr>
          <w:rFonts w:ascii="Times New Roman" w:eastAsia="Times New Roman" w:hAnsi="Times New Roman" w:cs="Times New Roman"/>
          <w:sz w:val="24"/>
        </w:rPr>
      </w:pPr>
    </w:p>
    <w:p w:rsidR="00FA12D0" w:rsidRDefault="004B7798">
      <w:pPr>
        <w:spacing w:after="0" w:line="240" w:lineRule="auto"/>
        <w:jc w:val="center"/>
        <w:rPr>
          <w:rFonts w:ascii="Verdana" w:eastAsia="Verdana" w:hAnsi="Verdana" w:cs="Verdana"/>
          <w:b/>
          <w:sz w:val="34"/>
        </w:rPr>
      </w:pPr>
      <w:r>
        <w:rPr>
          <w:rFonts w:ascii="Verdana" w:eastAsia="Verdana" w:hAnsi="Verdana" w:cs="Verdana"/>
          <w:b/>
          <w:sz w:val="34"/>
        </w:rPr>
        <w:t>Course Pack</w:t>
      </w:r>
    </w:p>
    <w:p w:rsidR="00FA12D0" w:rsidRDefault="004B7798">
      <w:pPr>
        <w:spacing w:after="0" w:line="240" w:lineRule="auto"/>
        <w:jc w:val="center"/>
        <w:rPr>
          <w:rFonts w:ascii="Verdana" w:eastAsia="Verdana" w:hAnsi="Verdana" w:cs="Verdana"/>
          <w:b/>
          <w:sz w:val="30"/>
        </w:rPr>
      </w:pPr>
      <w:r>
        <w:rPr>
          <w:rFonts w:ascii="Verdana" w:eastAsia="Verdana" w:hAnsi="Verdana" w:cs="Verdana"/>
          <w:sz w:val="30"/>
        </w:rPr>
        <w:t>Of</w:t>
      </w:r>
    </w:p>
    <w:p w:rsidR="00FA12D0" w:rsidRDefault="004B7798">
      <w:pPr>
        <w:spacing w:after="0" w:line="240" w:lineRule="auto"/>
        <w:jc w:val="center"/>
        <w:rPr>
          <w:rFonts w:ascii="Verdana" w:eastAsia="Verdana" w:hAnsi="Verdana" w:cs="Verdana"/>
          <w:b/>
          <w:sz w:val="34"/>
        </w:rPr>
      </w:pPr>
      <w:r>
        <w:rPr>
          <w:rFonts w:ascii="Verdana" w:eastAsia="Verdana" w:hAnsi="Verdana" w:cs="Verdana"/>
          <w:b/>
          <w:sz w:val="38"/>
        </w:rPr>
        <w:t>Islamic &amp; Religious Studies</w:t>
      </w:r>
    </w:p>
    <w:p w:rsidR="00FA12D0" w:rsidRDefault="00FA12D0">
      <w:pPr>
        <w:spacing w:after="0" w:line="240" w:lineRule="auto"/>
        <w:jc w:val="center"/>
        <w:rPr>
          <w:rFonts w:ascii="Verdana" w:eastAsia="Verdana" w:hAnsi="Verdana" w:cs="Verdana"/>
          <w:b/>
          <w:sz w:val="30"/>
        </w:rPr>
      </w:pPr>
    </w:p>
    <w:p w:rsidR="00FA12D0" w:rsidRDefault="00FA12D0">
      <w:pPr>
        <w:spacing w:after="0" w:line="240" w:lineRule="auto"/>
        <w:jc w:val="center"/>
        <w:rPr>
          <w:rFonts w:ascii="Verdana" w:eastAsia="Verdana" w:hAnsi="Verdana" w:cs="Verdana"/>
          <w:b/>
          <w:sz w:val="33"/>
        </w:rPr>
      </w:pPr>
    </w:p>
    <w:p w:rsidR="00FA12D0" w:rsidRDefault="00FA12D0">
      <w:pPr>
        <w:bidi/>
        <w:spacing w:after="0" w:line="240" w:lineRule="auto"/>
        <w:jc w:val="center"/>
        <w:rPr>
          <w:rFonts w:ascii="Calibri" w:eastAsia="Calibri" w:hAnsi="Calibri" w:cs="Calibri"/>
          <w:sz w:val="14"/>
        </w:rPr>
      </w:pPr>
    </w:p>
    <w:p w:rsidR="00FA12D0" w:rsidRDefault="00FA12D0">
      <w:pPr>
        <w:bidi/>
        <w:spacing w:after="0" w:line="240" w:lineRule="auto"/>
        <w:jc w:val="center"/>
        <w:rPr>
          <w:rFonts w:ascii="Calibri" w:eastAsia="Calibri" w:hAnsi="Calibri" w:cs="Calibri"/>
          <w:sz w:val="14"/>
        </w:rPr>
      </w:pPr>
    </w:p>
    <w:p w:rsidR="00FA12D0" w:rsidRDefault="00FA12D0">
      <w:pPr>
        <w:bidi/>
        <w:spacing w:after="0" w:line="240" w:lineRule="auto"/>
        <w:jc w:val="center"/>
        <w:rPr>
          <w:rFonts w:ascii="Calibri" w:eastAsia="Calibri" w:hAnsi="Calibri" w:cs="Calibri"/>
          <w:sz w:val="14"/>
        </w:rPr>
      </w:pPr>
    </w:p>
    <w:p w:rsidR="00FA12D0" w:rsidRDefault="00FA12D0">
      <w:pPr>
        <w:bidi/>
        <w:spacing w:after="0" w:line="240" w:lineRule="auto"/>
        <w:jc w:val="center"/>
        <w:rPr>
          <w:rFonts w:ascii="Calibri" w:eastAsia="Calibri" w:hAnsi="Calibri" w:cs="Calibri"/>
          <w:sz w:val="14"/>
        </w:rPr>
      </w:pPr>
    </w:p>
    <w:p w:rsidR="00FA12D0" w:rsidRDefault="00FA12D0">
      <w:pPr>
        <w:bidi/>
        <w:spacing w:after="0" w:line="240" w:lineRule="auto"/>
        <w:jc w:val="center"/>
        <w:rPr>
          <w:rFonts w:ascii="Calibri" w:eastAsia="Calibri" w:hAnsi="Calibri" w:cs="Calibri"/>
          <w:sz w:val="14"/>
        </w:rPr>
      </w:pPr>
    </w:p>
    <w:p w:rsidR="00FA12D0" w:rsidRDefault="00FA12D0">
      <w:pPr>
        <w:bidi/>
        <w:spacing w:after="0" w:line="240" w:lineRule="auto"/>
        <w:jc w:val="center"/>
        <w:rPr>
          <w:rFonts w:ascii="Rosewood Std Regular" w:eastAsia="Rosewood Std Regular" w:hAnsi="Rosewood Std Regular" w:cs="Rosewood Std Regular"/>
          <w:spacing w:val="5"/>
          <w:sz w:val="106"/>
        </w:rPr>
      </w:pPr>
    </w:p>
    <w:p w:rsidR="00FA12D0" w:rsidRDefault="00FA12D0">
      <w:pPr>
        <w:spacing w:after="0" w:line="276" w:lineRule="auto"/>
        <w:jc w:val="both"/>
        <w:rPr>
          <w:rFonts w:ascii="Verdana" w:eastAsia="Verdana" w:hAnsi="Verdana" w:cs="Verdana"/>
          <w:sz w:val="30"/>
        </w:rPr>
      </w:pPr>
    </w:p>
    <w:p w:rsidR="00FA12D0" w:rsidRDefault="00FA12D0">
      <w:pPr>
        <w:spacing w:after="0" w:line="276" w:lineRule="auto"/>
        <w:jc w:val="both"/>
        <w:rPr>
          <w:rFonts w:ascii="Verdana" w:eastAsia="Verdana" w:hAnsi="Verdana" w:cs="Verdana"/>
          <w:sz w:val="30"/>
        </w:rPr>
      </w:pPr>
    </w:p>
    <w:p w:rsidR="00FA12D0" w:rsidRDefault="00FA12D0">
      <w:pPr>
        <w:spacing w:after="0" w:line="276" w:lineRule="auto"/>
        <w:jc w:val="both"/>
        <w:rPr>
          <w:rFonts w:ascii="Verdana" w:eastAsia="Verdana" w:hAnsi="Verdana" w:cs="Verdana"/>
          <w:sz w:val="30"/>
        </w:rPr>
      </w:pPr>
    </w:p>
    <w:p w:rsidR="00FA12D0" w:rsidRDefault="004B7798">
      <w:pPr>
        <w:spacing w:after="0" w:line="240" w:lineRule="auto"/>
        <w:jc w:val="center"/>
        <w:rPr>
          <w:rFonts w:ascii="Verdana" w:eastAsia="Verdana" w:hAnsi="Verdana" w:cs="Verdana"/>
          <w:sz w:val="26"/>
        </w:rPr>
      </w:pPr>
      <w:r>
        <w:rPr>
          <w:rFonts w:ascii="Verdana" w:eastAsia="Verdana" w:hAnsi="Verdana" w:cs="Verdana"/>
          <w:sz w:val="26"/>
        </w:rPr>
        <w:t>Prepared by</w:t>
      </w:r>
    </w:p>
    <w:p w:rsidR="00FA12D0" w:rsidRDefault="00FA12D0">
      <w:pPr>
        <w:spacing w:after="0" w:line="240" w:lineRule="auto"/>
        <w:jc w:val="both"/>
        <w:rPr>
          <w:rFonts w:ascii="Verdana" w:eastAsia="Verdana" w:hAnsi="Verdana" w:cs="Verdana"/>
        </w:rPr>
      </w:pPr>
    </w:p>
    <w:p w:rsidR="00FA12D0" w:rsidRDefault="004B7798">
      <w:pPr>
        <w:spacing w:after="0" w:line="240" w:lineRule="auto"/>
        <w:jc w:val="center"/>
        <w:rPr>
          <w:rFonts w:ascii="Verdana" w:eastAsia="Verdana" w:hAnsi="Verdana" w:cs="Verdana"/>
          <w:sz w:val="34"/>
        </w:rPr>
      </w:pPr>
      <w:r>
        <w:rPr>
          <w:rFonts w:ascii="Verdana" w:eastAsia="Verdana" w:hAnsi="Verdana" w:cs="Verdana"/>
          <w:sz w:val="34"/>
        </w:rPr>
        <w:t>Department of Islamic &amp; Religious Studies</w:t>
      </w:r>
    </w:p>
    <w:p w:rsidR="00FA12D0" w:rsidRDefault="00FA12D0">
      <w:pPr>
        <w:spacing w:after="0" w:line="240" w:lineRule="auto"/>
        <w:jc w:val="both"/>
        <w:rPr>
          <w:rFonts w:ascii="Verdana" w:eastAsia="Verdana" w:hAnsi="Verdana" w:cs="Verdana"/>
        </w:rPr>
      </w:pPr>
    </w:p>
    <w:p w:rsidR="00FA12D0" w:rsidRDefault="004B7798">
      <w:pPr>
        <w:spacing w:after="0" w:line="240" w:lineRule="auto"/>
        <w:jc w:val="center"/>
        <w:rPr>
          <w:rFonts w:ascii="Cambria" w:eastAsia="Cambria" w:hAnsi="Cambria" w:cs="Cambria"/>
          <w:b/>
          <w:sz w:val="38"/>
        </w:rPr>
      </w:pPr>
      <w:r>
        <w:rPr>
          <w:rFonts w:ascii="Cambria" w:eastAsia="Cambria" w:hAnsi="Cambria" w:cs="Cambria"/>
          <w:b/>
          <w:sz w:val="38"/>
        </w:rPr>
        <w:t>Faculty of Sciences and Humanities</w:t>
      </w:r>
    </w:p>
    <w:p w:rsidR="00FA12D0" w:rsidRDefault="00FA12D0">
      <w:pPr>
        <w:spacing w:after="0" w:line="240" w:lineRule="auto"/>
        <w:jc w:val="both"/>
        <w:rPr>
          <w:rFonts w:ascii="Verdana" w:eastAsia="Verdana" w:hAnsi="Verdana" w:cs="Verdana"/>
        </w:rPr>
      </w:pPr>
    </w:p>
    <w:p w:rsidR="00FA12D0" w:rsidRDefault="004B7798">
      <w:pPr>
        <w:spacing w:after="0" w:line="240" w:lineRule="auto"/>
        <w:jc w:val="center"/>
        <w:rPr>
          <w:rFonts w:ascii="Calibri" w:eastAsia="Calibri" w:hAnsi="Calibri" w:cs="Calibri"/>
          <w:b/>
          <w:sz w:val="38"/>
        </w:rPr>
      </w:pPr>
      <w:r>
        <w:rPr>
          <w:rFonts w:ascii="Calibri" w:eastAsia="Calibri" w:hAnsi="Calibri" w:cs="Calibri"/>
          <w:b/>
          <w:sz w:val="38"/>
        </w:rPr>
        <w:t>Fast National University of Computer &amp; Emerging Sciences</w:t>
      </w:r>
    </w:p>
    <w:p w:rsidR="00FA12D0" w:rsidRDefault="00FA12D0">
      <w:pPr>
        <w:bidi/>
        <w:spacing w:after="0" w:line="240" w:lineRule="auto"/>
        <w:jc w:val="center"/>
        <w:rPr>
          <w:rFonts w:ascii="Calibri" w:eastAsia="Calibri" w:hAnsi="Calibri" w:cs="Calibri"/>
          <w:sz w:val="26"/>
        </w:rPr>
      </w:pPr>
    </w:p>
    <w:p w:rsidR="00FA12D0" w:rsidRDefault="004B7798">
      <w:pPr>
        <w:bidi/>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A12D0" w:rsidRDefault="00FA12D0">
      <w:pPr>
        <w:spacing w:after="0" w:line="240" w:lineRule="auto"/>
        <w:jc w:val="center"/>
        <w:rPr>
          <w:rFonts w:ascii="Jameel Noori Nastaleeq" w:eastAsia="Jameel Noori Nastaleeq" w:hAnsi="Jameel Noori Nastaleeq" w:cs="Jameel Noori Nastaleeq"/>
          <w:b/>
        </w:rPr>
      </w:pPr>
    </w:p>
    <w:p w:rsidR="00FA12D0" w:rsidRDefault="00FA12D0">
      <w:pPr>
        <w:spacing w:after="0" w:line="240" w:lineRule="auto"/>
        <w:jc w:val="center"/>
        <w:rPr>
          <w:rFonts w:ascii="Jameel Noori Nastaleeq" w:eastAsia="Jameel Noori Nastaleeq" w:hAnsi="Jameel Noori Nastaleeq" w:cs="Jameel Noori Nastaleeq"/>
          <w:b/>
        </w:rPr>
      </w:pPr>
    </w:p>
    <w:p w:rsidR="00FA12D0" w:rsidRDefault="00FA12D0">
      <w:pPr>
        <w:spacing w:after="0" w:line="360" w:lineRule="auto"/>
        <w:jc w:val="center"/>
        <w:rPr>
          <w:rFonts w:ascii="Jameel Noori Nastaleeq" w:eastAsia="Jameel Noori Nastaleeq" w:hAnsi="Jameel Noori Nastaleeq" w:cs="Jameel Noori Nastaleeq"/>
          <w:b/>
        </w:rPr>
      </w:pPr>
    </w:p>
    <w:p w:rsidR="00FA12D0" w:rsidRDefault="004B7798">
      <w:pPr>
        <w:spacing w:after="0" w:line="240" w:lineRule="auto"/>
        <w:jc w:val="center"/>
        <w:rPr>
          <w:rFonts w:ascii="Rosewood Std Regular" w:eastAsia="Rosewood Std Regular" w:hAnsi="Rosewood Std Regular" w:cs="Rosewood Std Regular"/>
          <w:sz w:val="98"/>
          <w:u w:val="single"/>
        </w:rPr>
      </w:pPr>
      <w:r>
        <w:rPr>
          <w:rFonts w:ascii="Rosewood Std Regular" w:eastAsia="Rosewood Std Regular" w:hAnsi="Rosewood Std Regular" w:cs="Rosewood Std Regular"/>
          <w:sz w:val="98"/>
          <w:u w:val="single"/>
        </w:rPr>
        <w:t>PREFACE</w:t>
      </w:r>
    </w:p>
    <w:p w:rsidR="00FA12D0" w:rsidRDefault="004B7798">
      <w:pPr>
        <w:bidi/>
        <w:spacing w:after="0" w:line="240" w:lineRule="auto"/>
        <w:ind w:left="299" w:right="360"/>
        <w:jc w:val="center"/>
        <w:rPr>
          <w:rFonts w:ascii="Times New Roman" w:eastAsia="Times New Roman" w:hAnsi="Times New Roman" w:cs="Times New Roman"/>
          <w:sz w:val="142"/>
        </w:rPr>
      </w:pPr>
      <w:r>
        <w:rPr>
          <w:rFonts w:ascii="Times New Roman" w:eastAsia="Times New Roman" w:hAnsi="Times New Roman" w:cs="Times New Roman"/>
          <w:sz w:val="142"/>
        </w:rPr>
        <w:t>مقدمه</w:t>
      </w:r>
    </w:p>
    <w:p w:rsidR="00FA12D0" w:rsidRDefault="00FA12D0">
      <w:pPr>
        <w:bidi/>
        <w:spacing w:after="0" w:line="240" w:lineRule="auto"/>
        <w:jc w:val="center"/>
        <w:rPr>
          <w:rFonts w:ascii="Times New Roman" w:eastAsia="Times New Roman" w:hAnsi="Times New Roman" w:cs="Times New Roman"/>
          <w:sz w:val="58"/>
        </w:rPr>
      </w:pPr>
    </w:p>
    <w:p w:rsidR="00FA12D0" w:rsidRDefault="004B7798">
      <w:pPr>
        <w:spacing w:after="0" w:line="240" w:lineRule="auto"/>
        <w:jc w:val="center"/>
        <w:rPr>
          <w:rFonts w:ascii="Cambria" w:eastAsia="Cambria" w:hAnsi="Cambria" w:cs="Cambria"/>
          <w:sz w:val="50"/>
        </w:rPr>
      </w:pPr>
      <w:r>
        <w:rPr>
          <w:rFonts w:ascii="Algerian" w:eastAsia="Algerian" w:hAnsi="Algerian" w:cs="Algerian"/>
          <w:sz w:val="46"/>
          <w:u w:val="single"/>
        </w:rPr>
        <w:t>The Religion of Islam</w:t>
      </w:r>
    </w:p>
    <w:p w:rsidR="00FA12D0" w:rsidRDefault="004B7798">
      <w:pPr>
        <w:spacing w:after="0" w:line="240" w:lineRule="auto"/>
        <w:jc w:val="center"/>
        <w:rPr>
          <w:rFonts w:ascii="Cambria" w:eastAsia="Cambria" w:hAnsi="Cambria" w:cs="Cambria"/>
          <w:sz w:val="50"/>
        </w:rPr>
      </w:pPr>
      <w:r>
        <w:rPr>
          <w:rFonts w:ascii="Andalus" w:eastAsia="Andalus" w:hAnsi="Andalus" w:cs="Andalus"/>
          <w:sz w:val="46"/>
        </w:rPr>
        <w:lastRenderedPageBreak/>
        <w:t>(</w:t>
      </w:r>
      <w:r>
        <w:rPr>
          <w:rFonts w:ascii="Andalus" w:eastAsia="Andalus" w:hAnsi="Andalus" w:cs="Andalus"/>
          <w:sz w:val="74"/>
        </w:rPr>
        <w:t>الله</w:t>
      </w:r>
      <w:r>
        <w:rPr>
          <w:rFonts w:ascii="Andalus" w:eastAsia="Andalus" w:hAnsi="Andalus" w:cs="Andalus"/>
          <w:sz w:val="74"/>
        </w:rPr>
        <w:t xml:space="preserve"> </w:t>
      </w:r>
      <w:r>
        <w:rPr>
          <w:rFonts w:ascii="Andalus" w:eastAsia="Andalus" w:hAnsi="Andalus" w:cs="Andalus"/>
          <w:sz w:val="74"/>
        </w:rPr>
        <w:t>کا</w:t>
      </w:r>
      <w:r>
        <w:rPr>
          <w:rFonts w:ascii="Andalus" w:eastAsia="Andalus" w:hAnsi="Andalus" w:cs="Andalus"/>
          <w:sz w:val="74"/>
        </w:rPr>
        <w:t xml:space="preserve"> </w:t>
      </w:r>
      <w:r>
        <w:rPr>
          <w:rFonts w:ascii="Andalus" w:eastAsia="Andalus" w:hAnsi="Andalus" w:cs="Andalus"/>
          <w:sz w:val="74"/>
        </w:rPr>
        <w:t>دین؛</w:t>
      </w:r>
      <w:r>
        <w:rPr>
          <w:rFonts w:ascii="Andalus" w:eastAsia="Andalus" w:hAnsi="Andalus" w:cs="Andalus"/>
          <w:sz w:val="74"/>
        </w:rPr>
        <w:t xml:space="preserve"> </w:t>
      </w:r>
      <w:r>
        <w:rPr>
          <w:rFonts w:ascii="Andalus" w:eastAsia="Andalus" w:hAnsi="Andalus" w:cs="Andalus"/>
          <w:sz w:val="74"/>
        </w:rPr>
        <w:t>اسلام</w:t>
      </w:r>
      <w:r>
        <w:rPr>
          <w:rFonts w:ascii="Andalus" w:eastAsia="Andalus" w:hAnsi="Andalus" w:cs="Andalus"/>
          <w:sz w:val="46"/>
        </w:rPr>
        <w:t>)</w:t>
      </w:r>
    </w:p>
    <w:p w:rsidR="00FA12D0" w:rsidRDefault="00FA12D0">
      <w:pPr>
        <w:spacing w:after="0" w:line="240" w:lineRule="auto"/>
        <w:jc w:val="center"/>
        <w:rPr>
          <w:rFonts w:ascii="Cambria" w:eastAsia="Cambria" w:hAnsi="Cambria" w:cs="Cambria"/>
          <w:sz w:val="38"/>
        </w:rPr>
      </w:pPr>
    </w:p>
    <w:tbl>
      <w:tblPr>
        <w:tblW w:w="0" w:type="auto"/>
        <w:tblInd w:w="108" w:type="dxa"/>
        <w:tblCellMar>
          <w:left w:w="10" w:type="dxa"/>
          <w:right w:w="10" w:type="dxa"/>
        </w:tblCellMar>
        <w:tblLook w:val="04A0" w:firstRow="1" w:lastRow="0" w:firstColumn="1" w:lastColumn="0" w:noHBand="0" w:noVBand="1"/>
      </w:tblPr>
      <w:tblGrid>
        <w:gridCol w:w="5449"/>
        <w:gridCol w:w="3459"/>
      </w:tblGrid>
      <w:tr w:rsidR="00FA12D0">
        <w:tblPrEx>
          <w:tblCellMar>
            <w:top w:w="0" w:type="dxa"/>
            <w:bottom w:w="0" w:type="dxa"/>
          </w:tblCellMar>
        </w:tblPrEx>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12D0" w:rsidRDefault="004B7798">
            <w:pPr>
              <w:spacing w:after="0" w:line="324" w:lineRule="auto"/>
              <w:rPr>
                <w:rFonts w:ascii="Cambria" w:eastAsia="Cambria" w:hAnsi="Cambria" w:cs="Cambria"/>
                <w:sz w:val="34"/>
              </w:rPr>
            </w:pPr>
            <w:r>
              <w:rPr>
                <w:rFonts w:ascii="Cambria" w:eastAsia="Cambria" w:hAnsi="Cambria" w:cs="Cambria"/>
                <w:sz w:val="34"/>
              </w:rPr>
              <w:t>The Sources of Religion</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sz w:val="34"/>
              </w:rPr>
              <w:t>The Essence of Religio</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sz w:val="34"/>
              </w:rPr>
              <w:t>Definition of Religion</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sz w:val="34"/>
              </w:rPr>
              <w:t>Content of Religion</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sz w:val="34"/>
              </w:rPr>
              <w:t>Prophets and Messengers</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sz w:val="34"/>
              </w:rPr>
              <w:t>Purpose of Divine Books</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sz w:val="34"/>
              </w:rPr>
              <w:t xml:space="preserve">The Responsibility of </w:t>
            </w:r>
            <w:r>
              <w:rPr>
                <w:rFonts w:ascii="Cambria" w:eastAsia="Cambria" w:hAnsi="Cambria" w:cs="Cambria"/>
                <w:i/>
                <w:sz w:val="34"/>
              </w:rPr>
              <w:t>Indhār</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sz w:val="34"/>
              </w:rPr>
              <w:t>Islam: The Name of this Religion</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i/>
                <w:sz w:val="34"/>
              </w:rPr>
              <w:t>Īmān</w:t>
            </w:r>
            <w:r>
              <w:rPr>
                <w:rFonts w:ascii="Cambria" w:eastAsia="Cambria" w:hAnsi="Cambria" w:cs="Cambria"/>
                <w:sz w:val="34"/>
              </w:rPr>
              <w:t>: The Inner Aspect of Religion</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sz w:val="34"/>
              </w:rPr>
              <w:t>Permanent Requirements of</w:t>
            </w:r>
            <w:r>
              <w:rPr>
                <w:rFonts w:ascii="Cambria" w:eastAsia="Cambria" w:hAnsi="Cambria" w:cs="Cambria"/>
                <w:i/>
                <w:sz w:val="34"/>
              </w:rPr>
              <w:t xml:space="preserve"> Īmān</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sz w:val="34"/>
              </w:rPr>
              <w:t>Contingent Requirements of</w:t>
            </w:r>
            <w:r>
              <w:rPr>
                <w:rFonts w:ascii="Cambria" w:eastAsia="Cambria" w:hAnsi="Cambria" w:cs="Cambria"/>
                <w:i/>
                <w:sz w:val="34"/>
              </w:rPr>
              <w:t xml:space="preserve"> Īmān</w:t>
            </w:r>
          </w:p>
          <w:p w:rsidR="00FA12D0" w:rsidRDefault="004B7798">
            <w:pPr>
              <w:tabs>
                <w:tab w:val="left" w:pos="1440"/>
              </w:tabs>
              <w:spacing w:after="0" w:line="324" w:lineRule="auto"/>
              <w:rPr>
                <w:rFonts w:ascii="Cambria" w:eastAsia="Cambria" w:hAnsi="Cambria" w:cs="Cambria"/>
                <w:sz w:val="34"/>
              </w:rPr>
            </w:pPr>
            <w:r>
              <w:rPr>
                <w:rFonts w:ascii="Cambria" w:eastAsia="Cambria" w:hAnsi="Cambria" w:cs="Cambria"/>
                <w:sz w:val="34"/>
              </w:rPr>
              <w:t>The Objective of Religion</w:t>
            </w:r>
          </w:p>
          <w:p w:rsidR="00FA12D0" w:rsidRDefault="004B7798">
            <w:pPr>
              <w:tabs>
                <w:tab w:val="left" w:pos="1440"/>
              </w:tabs>
              <w:spacing w:after="0" w:line="324" w:lineRule="auto"/>
            </w:pPr>
            <w:r>
              <w:rPr>
                <w:rFonts w:ascii="Cambria" w:eastAsia="Cambria" w:hAnsi="Cambria" w:cs="Cambria"/>
                <w:sz w:val="34"/>
              </w:rPr>
              <w:t xml:space="preserve">The Correct Religious </w:t>
            </w:r>
            <w:r>
              <w:rPr>
                <w:rFonts w:ascii="Cambria" w:eastAsia="Cambria" w:hAnsi="Cambria" w:cs="Cambria"/>
                <w:sz w:val="34"/>
              </w:rPr>
              <w:t>Attitude</w:t>
            </w:r>
          </w:p>
        </w:tc>
        <w:tc>
          <w:tcPr>
            <w:tcW w:w="3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12D0" w:rsidRDefault="004B7798">
            <w:pPr>
              <w:bidi/>
              <w:spacing w:after="0" w:line="360" w:lineRule="auto"/>
              <w:ind w:left="252"/>
              <w:rPr>
                <w:rFonts w:ascii="Tahoma" w:eastAsia="Tahoma" w:hAnsi="Tahoma" w:cs="Tahoma"/>
                <w:sz w:val="30"/>
              </w:rPr>
            </w:pPr>
            <w:r>
              <w:rPr>
                <w:rFonts w:ascii="Tahoma" w:eastAsia="Tahoma" w:hAnsi="Tahoma" w:cs="Tahoma"/>
                <w:sz w:val="30"/>
              </w:rPr>
              <w:t>مآخذ</w:t>
            </w:r>
            <w:r>
              <w:rPr>
                <w:rFonts w:ascii="Tahoma" w:eastAsia="Tahoma" w:hAnsi="Tahoma" w:cs="Tahoma"/>
                <w:sz w:val="30"/>
              </w:rPr>
              <w:t xml:space="preserve"> </w:t>
            </w:r>
            <w:r>
              <w:rPr>
                <w:rFonts w:ascii="Tahoma" w:eastAsia="Tahoma" w:hAnsi="Tahoma" w:cs="Tahoma"/>
                <w:sz w:val="30"/>
              </w:rPr>
              <w:t>دین</w:t>
            </w:r>
          </w:p>
          <w:p w:rsidR="00FA12D0" w:rsidRDefault="004B7798">
            <w:pPr>
              <w:bidi/>
              <w:spacing w:after="0" w:line="360" w:lineRule="auto"/>
              <w:ind w:left="252"/>
              <w:rPr>
                <w:rFonts w:ascii="Tahoma" w:eastAsia="Tahoma" w:hAnsi="Tahoma" w:cs="Tahoma"/>
                <w:sz w:val="30"/>
              </w:rPr>
            </w:pPr>
            <w:r>
              <w:rPr>
                <w:rFonts w:ascii="Tahoma" w:eastAsia="Tahoma" w:hAnsi="Tahoma" w:cs="Tahoma"/>
                <w:sz w:val="30"/>
              </w:rPr>
              <w:t>دین</w:t>
            </w:r>
            <w:r>
              <w:rPr>
                <w:rFonts w:ascii="Tahoma" w:eastAsia="Tahoma" w:hAnsi="Tahoma" w:cs="Tahoma"/>
                <w:sz w:val="30"/>
              </w:rPr>
              <w:t xml:space="preserve"> </w:t>
            </w:r>
            <w:r>
              <w:rPr>
                <w:rFonts w:ascii="Tahoma" w:eastAsia="Tahoma" w:hAnsi="Tahoma" w:cs="Tahoma"/>
                <w:sz w:val="30"/>
              </w:rPr>
              <w:t>كی</w:t>
            </w:r>
            <w:r>
              <w:rPr>
                <w:rFonts w:ascii="Tahoma" w:eastAsia="Tahoma" w:hAnsi="Tahoma" w:cs="Tahoma"/>
                <w:sz w:val="30"/>
              </w:rPr>
              <w:t xml:space="preserve"> </w:t>
            </w:r>
            <w:r>
              <w:rPr>
                <w:rFonts w:ascii="Tahoma" w:eastAsia="Tahoma" w:hAnsi="Tahoma" w:cs="Tahoma"/>
                <w:sz w:val="30"/>
              </w:rPr>
              <w:t>حقیقت</w:t>
            </w:r>
          </w:p>
          <w:p w:rsidR="00FA12D0" w:rsidRDefault="004B7798">
            <w:pPr>
              <w:bidi/>
              <w:spacing w:after="0" w:line="360" w:lineRule="auto"/>
              <w:ind w:left="252"/>
              <w:rPr>
                <w:rFonts w:ascii="Tahoma" w:eastAsia="Tahoma" w:hAnsi="Tahoma" w:cs="Tahoma"/>
                <w:sz w:val="30"/>
              </w:rPr>
            </w:pPr>
            <w:r>
              <w:rPr>
                <w:rFonts w:ascii="Tahoma" w:eastAsia="Tahoma" w:hAnsi="Tahoma" w:cs="Tahoma"/>
                <w:sz w:val="30"/>
              </w:rPr>
              <w:t>دین</w:t>
            </w:r>
            <w:r>
              <w:rPr>
                <w:rFonts w:ascii="Tahoma" w:eastAsia="Tahoma" w:hAnsi="Tahoma" w:cs="Tahoma"/>
                <w:sz w:val="30"/>
              </w:rPr>
              <w:t xml:space="preserve"> </w:t>
            </w:r>
            <w:r>
              <w:rPr>
                <w:rFonts w:ascii="Tahoma" w:eastAsia="Tahoma" w:hAnsi="Tahoma" w:cs="Tahoma"/>
                <w:sz w:val="30"/>
              </w:rPr>
              <w:t>كی</w:t>
            </w:r>
            <w:r>
              <w:rPr>
                <w:rFonts w:ascii="Tahoma" w:eastAsia="Tahoma" w:hAnsi="Tahoma" w:cs="Tahoma"/>
                <w:sz w:val="30"/>
              </w:rPr>
              <w:t xml:space="preserve"> </w:t>
            </w:r>
            <w:r>
              <w:rPr>
                <w:rFonts w:ascii="Tahoma" w:eastAsia="Tahoma" w:hAnsi="Tahoma" w:cs="Tahoma"/>
                <w:sz w:val="30"/>
              </w:rPr>
              <w:t>تعریف</w:t>
            </w:r>
          </w:p>
          <w:p w:rsidR="00FA12D0" w:rsidRDefault="004B7798">
            <w:pPr>
              <w:bidi/>
              <w:spacing w:after="0" w:line="360" w:lineRule="auto"/>
              <w:ind w:left="252"/>
              <w:rPr>
                <w:rFonts w:ascii="Tahoma" w:eastAsia="Tahoma" w:hAnsi="Tahoma" w:cs="Tahoma"/>
                <w:sz w:val="30"/>
              </w:rPr>
            </w:pPr>
            <w:r>
              <w:rPr>
                <w:rFonts w:ascii="Tahoma" w:eastAsia="Tahoma" w:hAnsi="Tahoma" w:cs="Tahoma"/>
                <w:sz w:val="30"/>
              </w:rPr>
              <w:t>دین</w:t>
            </w:r>
            <w:r>
              <w:rPr>
                <w:rFonts w:ascii="Tahoma" w:eastAsia="Tahoma" w:hAnsi="Tahoma" w:cs="Tahoma"/>
                <w:sz w:val="30"/>
              </w:rPr>
              <w:t xml:space="preserve"> </w:t>
            </w:r>
            <w:r>
              <w:rPr>
                <w:rFonts w:ascii="Tahoma" w:eastAsia="Tahoma" w:hAnsi="Tahoma" w:cs="Tahoma"/>
                <w:sz w:val="30"/>
              </w:rPr>
              <w:t>كے</w:t>
            </w:r>
            <w:r>
              <w:rPr>
                <w:rFonts w:ascii="Tahoma" w:eastAsia="Tahoma" w:hAnsi="Tahoma" w:cs="Tahoma"/>
                <w:sz w:val="30"/>
              </w:rPr>
              <w:t xml:space="preserve"> </w:t>
            </w:r>
            <w:r>
              <w:rPr>
                <w:rFonts w:ascii="Tahoma" w:eastAsia="Tahoma" w:hAnsi="Tahoma" w:cs="Tahoma"/>
                <w:sz w:val="30"/>
              </w:rPr>
              <w:t>مشمولات</w:t>
            </w:r>
          </w:p>
          <w:p w:rsidR="00FA12D0" w:rsidRDefault="004B7798">
            <w:pPr>
              <w:bidi/>
              <w:spacing w:after="0" w:line="360" w:lineRule="auto"/>
              <w:ind w:left="252"/>
              <w:rPr>
                <w:rFonts w:ascii="Tahoma" w:eastAsia="Tahoma" w:hAnsi="Tahoma" w:cs="Tahoma"/>
                <w:sz w:val="30"/>
              </w:rPr>
            </w:pPr>
            <w:r>
              <w:rPr>
                <w:rFonts w:ascii="Tahoma" w:eastAsia="Tahoma" w:hAnsi="Tahoma" w:cs="Tahoma"/>
                <w:sz w:val="30"/>
              </w:rPr>
              <w:t>انبیا</w:t>
            </w:r>
            <w:r>
              <w:rPr>
                <w:rFonts w:ascii="Tahoma" w:eastAsia="Tahoma" w:hAnsi="Tahoma" w:cs="Tahoma"/>
                <w:sz w:val="30"/>
              </w:rPr>
              <w:t xml:space="preserve"> </w:t>
            </w:r>
            <w:r>
              <w:rPr>
                <w:rFonts w:ascii="Tahoma" w:eastAsia="Tahoma" w:hAnsi="Tahoma" w:cs="Tahoma"/>
                <w:sz w:val="30"/>
              </w:rPr>
              <w:t>و</w:t>
            </w:r>
            <w:r>
              <w:rPr>
                <w:rFonts w:ascii="Tahoma" w:eastAsia="Tahoma" w:hAnsi="Tahoma" w:cs="Tahoma"/>
                <w:sz w:val="30"/>
              </w:rPr>
              <w:t xml:space="preserve"> </w:t>
            </w:r>
            <w:r>
              <w:rPr>
                <w:rFonts w:ascii="Tahoma" w:eastAsia="Tahoma" w:hAnsi="Tahoma" w:cs="Tahoma"/>
                <w:sz w:val="30"/>
              </w:rPr>
              <w:t>رسل</w:t>
            </w:r>
          </w:p>
          <w:p w:rsidR="00FA12D0" w:rsidRDefault="004B7798">
            <w:pPr>
              <w:bidi/>
              <w:spacing w:after="0" w:line="360" w:lineRule="auto"/>
              <w:ind w:left="252"/>
              <w:rPr>
                <w:rFonts w:ascii="Tahoma" w:eastAsia="Tahoma" w:hAnsi="Tahoma" w:cs="Tahoma"/>
                <w:sz w:val="30"/>
              </w:rPr>
            </w:pPr>
            <w:r>
              <w:rPr>
                <w:rFonts w:ascii="Tahoma" w:eastAsia="Tahoma" w:hAnsi="Tahoma" w:cs="Tahoma"/>
                <w:sz w:val="30"/>
              </w:rPr>
              <w:t>كتابوں</w:t>
            </w:r>
            <w:r>
              <w:rPr>
                <w:rFonts w:ascii="Tahoma" w:eastAsia="Tahoma" w:hAnsi="Tahoma" w:cs="Tahoma"/>
                <w:sz w:val="30"/>
              </w:rPr>
              <w:t xml:space="preserve"> </w:t>
            </w:r>
            <w:r>
              <w:rPr>
                <w:rFonts w:ascii="Tahoma" w:eastAsia="Tahoma" w:hAnsi="Tahoma" w:cs="Tahoma"/>
                <w:sz w:val="30"/>
              </w:rPr>
              <w:t>كے</w:t>
            </w:r>
            <w:r>
              <w:rPr>
                <w:rFonts w:ascii="Tahoma" w:eastAsia="Tahoma" w:hAnsi="Tahoma" w:cs="Tahoma"/>
                <w:sz w:val="30"/>
              </w:rPr>
              <w:t xml:space="preserve"> </w:t>
            </w:r>
            <w:r>
              <w:rPr>
                <w:rFonts w:ascii="Tahoma" w:eastAsia="Tahoma" w:hAnsi="Tahoma" w:cs="Tahoma"/>
                <w:sz w:val="30"/>
              </w:rPr>
              <w:t>نزول</w:t>
            </w:r>
            <w:r>
              <w:rPr>
                <w:rFonts w:ascii="Tahoma" w:eastAsia="Tahoma" w:hAnsi="Tahoma" w:cs="Tahoma"/>
                <w:sz w:val="30"/>
              </w:rPr>
              <w:t xml:space="preserve"> </w:t>
            </w:r>
            <w:r>
              <w:rPr>
                <w:rFonts w:ascii="Tahoma" w:eastAsia="Tahoma" w:hAnsi="Tahoma" w:cs="Tahoma"/>
                <w:sz w:val="30"/>
              </w:rPr>
              <w:t>كا</w:t>
            </w:r>
            <w:r>
              <w:rPr>
                <w:rFonts w:ascii="Tahoma" w:eastAsia="Tahoma" w:hAnsi="Tahoma" w:cs="Tahoma"/>
                <w:sz w:val="30"/>
              </w:rPr>
              <w:t xml:space="preserve"> </w:t>
            </w:r>
            <w:r>
              <w:rPr>
                <w:rFonts w:ascii="Tahoma" w:eastAsia="Tahoma" w:hAnsi="Tahoma" w:cs="Tahoma"/>
                <w:sz w:val="30"/>
              </w:rPr>
              <w:t>مقصد</w:t>
            </w:r>
          </w:p>
          <w:p w:rsidR="00FA12D0" w:rsidRDefault="004B7798">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انذار</w:t>
            </w:r>
            <w:r>
              <w:rPr>
                <w:rFonts w:ascii="Tahoma" w:eastAsia="Tahoma" w:hAnsi="Tahoma" w:cs="Tahoma"/>
                <w:sz w:val="30"/>
              </w:rPr>
              <w:t xml:space="preserve"> </w:t>
            </w:r>
            <w:r>
              <w:rPr>
                <w:rFonts w:ascii="Tahoma" w:eastAsia="Tahoma" w:hAnsi="Tahoma" w:cs="Tahoma"/>
                <w:sz w:val="30"/>
              </w:rPr>
              <w:t>كی</w:t>
            </w:r>
            <w:r>
              <w:rPr>
                <w:rFonts w:ascii="Tahoma" w:eastAsia="Tahoma" w:hAnsi="Tahoma" w:cs="Tahoma"/>
                <w:sz w:val="30"/>
              </w:rPr>
              <w:t xml:space="preserve"> </w:t>
            </w:r>
            <w:r>
              <w:rPr>
                <w:rFonts w:ascii="Tahoma" w:eastAsia="Tahoma" w:hAnsi="Tahoma" w:cs="Tahoma"/>
                <w:sz w:val="30"/>
              </w:rPr>
              <w:t>ذمہ</w:t>
            </w:r>
            <w:r>
              <w:rPr>
                <w:rFonts w:ascii="Tahoma" w:eastAsia="Tahoma" w:hAnsi="Tahoma" w:cs="Tahoma"/>
                <w:sz w:val="30"/>
              </w:rPr>
              <w:t xml:space="preserve"> </w:t>
            </w:r>
            <w:r>
              <w:rPr>
                <w:rFonts w:ascii="Tahoma" w:eastAsia="Tahoma" w:hAnsi="Tahoma" w:cs="Tahoma"/>
                <w:sz w:val="30"/>
              </w:rPr>
              <w:t>داری</w:t>
            </w:r>
          </w:p>
          <w:p w:rsidR="00FA12D0" w:rsidRDefault="004B7798">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اسلام</w:t>
            </w:r>
            <w:r>
              <w:rPr>
                <w:rFonts w:ascii="Tahoma" w:eastAsia="Tahoma" w:hAnsi="Tahoma" w:cs="Tahoma"/>
                <w:sz w:val="30"/>
              </w:rPr>
              <w:t xml:space="preserve">: </w:t>
            </w:r>
            <w:r>
              <w:rPr>
                <w:rFonts w:ascii="Tahoma" w:eastAsia="Tahoma" w:hAnsi="Tahoma" w:cs="Tahoma"/>
                <w:sz w:val="30"/>
              </w:rPr>
              <w:t>اس</w:t>
            </w:r>
            <w:r>
              <w:rPr>
                <w:rFonts w:ascii="Tahoma" w:eastAsia="Tahoma" w:hAnsi="Tahoma" w:cs="Tahoma"/>
                <w:sz w:val="30"/>
              </w:rPr>
              <w:t xml:space="preserve"> </w:t>
            </w:r>
            <w:r>
              <w:rPr>
                <w:rFonts w:ascii="Tahoma" w:eastAsia="Tahoma" w:hAnsi="Tahoma" w:cs="Tahoma"/>
                <w:sz w:val="30"/>
              </w:rPr>
              <w:t>دین</w:t>
            </w:r>
            <w:r>
              <w:rPr>
                <w:rFonts w:ascii="Tahoma" w:eastAsia="Tahoma" w:hAnsi="Tahoma" w:cs="Tahoma"/>
                <w:sz w:val="30"/>
              </w:rPr>
              <w:t xml:space="preserve"> </w:t>
            </w:r>
            <w:r>
              <w:rPr>
                <w:rFonts w:ascii="Tahoma" w:eastAsia="Tahoma" w:hAnsi="Tahoma" w:cs="Tahoma"/>
                <w:sz w:val="30"/>
              </w:rPr>
              <w:t>كا</w:t>
            </w:r>
            <w:r>
              <w:rPr>
                <w:rFonts w:ascii="Tahoma" w:eastAsia="Tahoma" w:hAnsi="Tahoma" w:cs="Tahoma"/>
                <w:sz w:val="30"/>
              </w:rPr>
              <w:t xml:space="preserve"> </w:t>
            </w:r>
            <w:r>
              <w:rPr>
                <w:rFonts w:ascii="Tahoma" w:eastAsia="Tahoma" w:hAnsi="Tahoma" w:cs="Tahoma"/>
                <w:sz w:val="30"/>
              </w:rPr>
              <w:t>نام</w:t>
            </w:r>
          </w:p>
          <w:p w:rsidR="00FA12D0" w:rsidRDefault="004B7798">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ایمان</w:t>
            </w:r>
            <w:r>
              <w:rPr>
                <w:rFonts w:ascii="Tahoma" w:eastAsia="Tahoma" w:hAnsi="Tahoma" w:cs="Tahoma"/>
                <w:sz w:val="30"/>
              </w:rPr>
              <w:t xml:space="preserve">: </w:t>
            </w:r>
            <w:r>
              <w:rPr>
                <w:rFonts w:ascii="Tahoma" w:eastAsia="Tahoma" w:hAnsi="Tahoma" w:cs="Tahoma"/>
                <w:sz w:val="30"/>
              </w:rPr>
              <w:t>دین</w:t>
            </w:r>
            <w:r>
              <w:rPr>
                <w:rFonts w:ascii="Tahoma" w:eastAsia="Tahoma" w:hAnsi="Tahoma" w:cs="Tahoma"/>
                <w:sz w:val="30"/>
              </w:rPr>
              <w:t xml:space="preserve"> </w:t>
            </w:r>
            <w:r>
              <w:rPr>
                <w:rFonts w:ascii="Tahoma" w:eastAsia="Tahoma" w:hAnsi="Tahoma" w:cs="Tahoma"/>
                <w:sz w:val="30"/>
              </w:rPr>
              <w:t>كا</w:t>
            </w:r>
            <w:r>
              <w:rPr>
                <w:rFonts w:ascii="Tahoma" w:eastAsia="Tahoma" w:hAnsi="Tahoma" w:cs="Tahoma"/>
                <w:sz w:val="30"/>
              </w:rPr>
              <w:t xml:space="preserve"> </w:t>
            </w:r>
            <w:r>
              <w:rPr>
                <w:rFonts w:ascii="Tahoma" w:eastAsia="Tahoma" w:hAnsi="Tahoma" w:cs="Tahoma"/>
                <w:sz w:val="30"/>
              </w:rPr>
              <w:t>باطن</w:t>
            </w:r>
          </w:p>
          <w:p w:rsidR="00FA12D0" w:rsidRDefault="004B7798">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ایمان</w:t>
            </w:r>
            <w:r>
              <w:rPr>
                <w:rFonts w:ascii="Tahoma" w:eastAsia="Tahoma" w:hAnsi="Tahoma" w:cs="Tahoma"/>
                <w:sz w:val="30"/>
              </w:rPr>
              <w:t xml:space="preserve"> </w:t>
            </w:r>
            <w:r>
              <w:rPr>
                <w:rFonts w:ascii="Tahoma" w:eastAsia="Tahoma" w:hAnsi="Tahoma" w:cs="Tahoma"/>
                <w:sz w:val="30"/>
              </w:rPr>
              <w:t>كے</w:t>
            </w:r>
            <w:r>
              <w:rPr>
                <w:rFonts w:ascii="Tahoma" w:eastAsia="Tahoma" w:hAnsi="Tahoma" w:cs="Tahoma"/>
                <w:sz w:val="30"/>
              </w:rPr>
              <w:t xml:space="preserve"> </w:t>
            </w:r>
            <w:r>
              <w:rPr>
                <w:rFonts w:ascii="Tahoma" w:eastAsia="Tahoma" w:hAnsi="Tahoma" w:cs="Tahoma"/>
                <w:sz w:val="30"/>
              </w:rPr>
              <w:t>دائمی</w:t>
            </w:r>
            <w:r>
              <w:rPr>
                <w:rFonts w:ascii="Tahoma" w:eastAsia="Tahoma" w:hAnsi="Tahoma" w:cs="Tahoma"/>
                <w:sz w:val="30"/>
              </w:rPr>
              <w:t xml:space="preserve"> </w:t>
            </w:r>
            <w:r>
              <w:rPr>
                <w:rFonts w:ascii="Tahoma" w:eastAsia="Tahoma" w:hAnsi="Tahoma" w:cs="Tahoma"/>
                <w:sz w:val="30"/>
              </w:rPr>
              <w:t>تقاضے</w:t>
            </w:r>
          </w:p>
          <w:p w:rsidR="00FA12D0" w:rsidRDefault="004B7798">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ایمان</w:t>
            </w:r>
            <w:r>
              <w:rPr>
                <w:rFonts w:ascii="Tahoma" w:eastAsia="Tahoma" w:hAnsi="Tahoma" w:cs="Tahoma"/>
                <w:sz w:val="30"/>
              </w:rPr>
              <w:t xml:space="preserve"> </w:t>
            </w:r>
            <w:r>
              <w:rPr>
                <w:rFonts w:ascii="Tahoma" w:eastAsia="Tahoma" w:hAnsi="Tahoma" w:cs="Tahoma"/>
                <w:sz w:val="30"/>
              </w:rPr>
              <w:t>كےاضافی</w:t>
            </w:r>
            <w:r>
              <w:rPr>
                <w:rFonts w:ascii="Tahoma" w:eastAsia="Tahoma" w:hAnsi="Tahoma" w:cs="Tahoma"/>
                <w:sz w:val="30"/>
              </w:rPr>
              <w:t xml:space="preserve"> </w:t>
            </w:r>
            <w:r>
              <w:rPr>
                <w:rFonts w:ascii="Tahoma" w:eastAsia="Tahoma" w:hAnsi="Tahoma" w:cs="Tahoma"/>
                <w:sz w:val="30"/>
              </w:rPr>
              <w:t>تقاضے</w:t>
            </w:r>
          </w:p>
          <w:p w:rsidR="00FA12D0" w:rsidRDefault="004B7798">
            <w:pPr>
              <w:bidi/>
              <w:spacing w:after="0" w:line="360" w:lineRule="auto"/>
              <w:ind w:left="252"/>
              <w:rPr>
                <w:rFonts w:ascii="Traditional Arabic" w:eastAsia="Traditional Arabic" w:hAnsi="Traditional Arabic" w:cs="Traditional Arabic"/>
                <w:b/>
                <w:sz w:val="30"/>
              </w:rPr>
            </w:pPr>
            <w:r>
              <w:rPr>
                <w:rFonts w:ascii="Tahoma" w:eastAsia="Tahoma" w:hAnsi="Tahoma" w:cs="Tahoma"/>
                <w:sz w:val="30"/>
              </w:rPr>
              <w:t>مقصد</w:t>
            </w:r>
            <w:r>
              <w:rPr>
                <w:rFonts w:ascii="Tahoma" w:eastAsia="Tahoma" w:hAnsi="Tahoma" w:cs="Tahoma"/>
                <w:sz w:val="30"/>
              </w:rPr>
              <w:t xml:space="preserve"> </w:t>
            </w:r>
            <w:r>
              <w:rPr>
                <w:rFonts w:ascii="Tahoma" w:eastAsia="Tahoma" w:hAnsi="Tahoma" w:cs="Tahoma"/>
                <w:sz w:val="30"/>
              </w:rPr>
              <w:t>دین</w:t>
            </w:r>
          </w:p>
          <w:p w:rsidR="00FA12D0" w:rsidRDefault="004B7798">
            <w:pPr>
              <w:bidi/>
              <w:spacing w:after="0" w:line="360" w:lineRule="auto"/>
              <w:ind w:left="252"/>
            </w:pPr>
            <w:r>
              <w:rPr>
                <w:rFonts w:ascii="Tahoma" w:eastAsia="Tahoma" w:hAnsi="Tahoma" w:cs="Tahoma"/>
                <w:sz w:val="30"/>
              </w:rPr>
              <w:t>صحیح</w:t>
            </w:r>
            <w:r>
              <w:rPr>
                <w:rFonts w:ascii="Tahoma" w:eastAsia="Tahoma" w:hAnsi="Tahoma" w:cs="Tahoma"/>
                <w:sz w:val="30"/>
              </w:rPr>
              <w:t xml:space="preserve"> </w:t>
            </w:r>
            <w:r>
              <w:rPr>
                <w:rFonts w:ascii="Tahoma" w:eastAsia="Tahoma" w:hAnsi="Tahoma" w:cs="Tahoma"/>
                <w:sz w:val="30"/>
              </w:rPr>
              <w:t>دینی</w:t>
            </w:r>
            <w:r>
              <w:rPr>
                <w:rFonts w:ascii="Tahoma" w:eastAsia="Tahoma" w:hAnsi="Tahoma" w:cs="Tahoma"/>
                <w:sz w:val="30"/>
              </w:rPr>
              <w:t xml:space="preserve"> </w:t>
            </w:r>
            <w:r>
              <w:rPr>
                <w:rFonts w:ascii="Tahoma" w:eastAsia="Tahoma" w:hAnsi="Tahoma" w:cs="Tahoma"/>
                <w:sz w:val="30"/>
              </w:rPr>
              <w:t>رویہ</w:t>
            </w:r>
          </w:p>
        </w:tc>
      </w:tr>
    </w:tbl>
    <w:p w:rsidR="00FA12D0" w:rsidRDefault="00FA12D0">
      <w:pPr>
        <w:tabs>
          <w:tab w:val="left" w:pos="1440"/>
        </w:tabs>
        <w:spacing w:after="0" w:line="240" w:lineRule="auto"/>
        <w:ind w:left="432"/>
        <w:rPr>
          <w:rFonts w:ascii="Tahoma" w:eastAsia="Tahoma" w:hAnsi="Tahoma" w:cs="Tahoma"/>
          <w:sz w:val="32"/>
        </w:rPr>
      </w:pPr>
    </w:p>
    <w:p w:rsidR="00FA12D0" w:rsidRDefault="00FA12D0">
      <w:pPr>
        <w:spacing w:after="0" w:line="360" w:lineRule="auto"/>
        <w:jc w:val="center"/>
        <w:rPr>
          <w:rFonts w:ascii="Times New Roman" w:eastAsia="Times New Roman" w:hAnsi="Times New Roman" w:cs="Times New Roman"/>
          <w:sz w:val="28"/>
        </w:rPr>
      </w:pPr>
    </w:p>
    <w:tbl>
      <w:tblPr>
        <w:bidiVisual/>
        <w:tblW w:w="0" w:type="auto"/>
        <w:jc w:val="center"/>
        <w:tblCellMar>
          <w:left w:w="10" w:type="dxa"/>
          <w:right w:w="10" w:type="dxa"/>
        </w:tblCellMar>
        <w:tblLook w:val="04A0" w:firstRow="1" w:lastRow="0" w:firstColumn="1" w:lastColumn="0" w:noHBand="0" w:noVBand="1"/>
      </w:tblPr>
      <w:tblGrid>
        <w:gridCol w:w="3317"/>
        <w:gridCol w:w="344"/>
        <w:gridCol w:w="1294"/>
        <w:gridCol w:w="2905"/>
        <w:gridCol w:w="1156"/>
      </w:tblGrid>
      <w:tr w:rsidR="00FA12D0">
        <w:tblPrEx>
          <w:tblCellMar>
            <w:top w:w="0" w:type="dxa"/>
            <w:bottom w:w="0" w:type="dxa"/>
          </w:tblCellMar>
        </w:tblPrEx>
        <w:trPr>
          <w:gridAfter w:val="1"/>
          <w:wAfter w:w="2335" w:type="dxa"/>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200" w:line="276" w:lineRule="auto"/>
              <w:rPr>
                <w:rFonts w:ascii="Cambria" w:eastAsia="Cambria" w:hAnsi="Cambria" w:cs="Cambria"/>
                <w:sz w:val="26"/>
              </w:rPr>
            </w:pPr>
            <w:r>
              <w:rPr>
                <w:rFonts w:ascii="Cambria" w:eastAsia="Cambria" w:hAnsi="Cambria" w:cs="Cambria"/>
                <w:sz w:val="26"/>
              </w:rPr>
              <w:t xml:space="preserve"> </w:t>
            </w:r>
          </w:p>
          <w:p w:rsidR="00FA12D0" w:rsidRDefault="004B7798">
            <w:pPr>
              <w:keepNext/>
              <w:pageBreakBefore/>
              <w:bidi/>
              <w:spacing w:after="0" w:line="240" w:lineRule="auto"/>
              <w:ind w:left="996"/>
              <w:jc w:val="right"/>
            </w:pPr>
            <w:r>
              <w:rPr>
                <w:rFonts w:ascii="Tahoma" w:eastAsia="Tahoma" w:hAnsi="Tahoma" w:cs="Tahoma"/>
                <w:b/>
                <w:sz w:val="34"/>
              </w:rPr>
              <w:t xml:space="preserve"> (</w:t>
            </w:r>
            <w:r>
              <w:rPr>
                <w:rFonts w:ascii="Tahoma" w:eastAsia="Tahoma" w:hAnsi="Tahoma" w:cs="Tahoma"/>
                <w:b/>
                <w:sz w:val="34"/>
              </w:rPr>
              <w:t>اللہ</w:t>
            </w:r>
            <w:r>
              <w:rPr>
                <w:rFonts w:ascii="Tahoma" w:eastAsia="Tahoma" w:hAnsi="Tahoma" w:cs="Tahoma"/>
                <w:b/>
                <w:sz w:val="34"/>
              </w:rPr>
              <w:t xml:space="preserve"> </w:t>
            </w:r>
            <w:r>
              <w:rPr>
                <w:rFonts w:ascii="Tahoma" w:eastAsia="Tahoma" w:hAnsi="Tahoma" w:cs="Tahoma"/>
                <w:b/>
                <w:sz w:val="34"/>
              </w:rPr>
              <w:t>کا</w:t>
            </w:r>
            <w:r>
              <w:rPr>
                <w:rFonts w:ascii="Tahoma" w:eastAsia="Tahoma" w:hAnsi="Tahoma" w:cs="Tahoma"/>
                <w:b/>
                <w:sz w:val="34"/>
              </w:rPr>
              <w:t xml:space="preserve"> </w:t>
            </w:r>
            <w:r>
              <w:rPr>
                <w:rFonts w:ascii="Tahoma" w:eastAsia="Tahoma" w:hAnsi="Tahoma" w:cs="Tahoma"/>
                <w:b/>
                <w:sz w:val="34"/>
              </w:rPr>
              <w:t>دین؛</w:t>
            </w:r>
            <w:r>
              <w:rPr>
                <w:rFonts w:ascii="Tahoma" w:eastAsia="Tahoma" w:hAnsi="Tahoma" w:cs="Tahoma"/>
                <w:b/>
                <w:sz w:val="34"/>
              </w:rPr>
              <w:t xml:space="preserve"> </w:t>
            </w:r>
            <w:r>
              <w:rPr>
                <w:rFonts w:ascii="Tahoma" w:eastAsia="Tahoma" w:hAnsi="Tahoma" w:cs="Tahoma"/>
                <w:b/>
                <w:sz w:val="34"/>
              </w:rPr>
              <w:t>اسلام</w:t>
            </w:r>
            <w:r>
              <w:rPr>
                <w:rFonts w:ascii="Tahoma" w:eastAsia="Tahoma" w:hAnsi="Tahoma" w:cs="Tahoma"/>
                <w:b/>
                <w:sz w:val="34"/>
              </w:rPr>
              <w:t>)</w:t>
            </w:r>
            <w:r>
              <w:rPr>
                <w:rFonts w:ascii="Tahoma" w:eastAsia="Tahoma" w:hAnsi="Tahoma" w:cs="Tahoma"/>
                <w:b/>
                <w:sz w:val="34"/>
              </w:rPr>
              <w:tab/>
            </w:r>
          </w:p>
        </w:tc>
        <w:tc>
          <w:tcPr>
            <w:tcW w:w="6842"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after="0" w:line="240" w:lineRule="auto"/>
              <w:jc w:val="right"/>
            </w:pPr>
            <w:r>
              <w:rPr>
                <w:rFonts w:ascii="Verdana" w:eastAsia="Verdana" w:hAnsi="Verdana" w:cs="Verdana"/>
                <w:b/>
                <w:sz w:val="30"/>
              </w:rPr>
              <w:t>The Religion of Islam</w:t>
            </w:r>
          </w:p>
        </w:tc>
      </w:tr>
      <w:tr w:rsidR="00FA12D0">
        <w:tblPrEx>
          <w:tblCellMar>
            <w:top w:w="0" w:type="dxa"/>
            <w:bottom w:w="0" w:type="dxa"/>
          </w:tblCellMar>
        </w:tblPrEx>
        <w:trPr>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jc w:val="both"/>
              <w:rPr>
                <w:rFonts w:ascii="Calibri" w:eastAsia="Calibri" w:hAnsi="Calibri" w:cs="Calibri"/>
              </w:rPr>
            </w:pP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26"/>
              </w:rPr>
              <w:t>1</w:t>
            </w:r>
            <w:r>
              <w:rPr>
                <w:rFonts w:ascii="Tahoma" w:eastAsia="Tahoma" w:hAnsi="Tahoma" w:cs="Tahoma"/>
                <w:i/>
                <w:sz w:val="26"/>
              </w:rPr>
              <w:t>۔</w:t>
            </w:r>
            <w:r>
              <w:rPr>
                <w:rFonts w:ascii="Tahoma" w:eastAsia="Tahoma" w:hAnsi="Tahoma" w:cs="Tahoma"/>
                <w:i/>
                <w:sz w:val="26"/>
              </w:rPr>
              <w:t xml:space="preserve"> </w:t>
            </w:r>
            <w:r>
              <w:rPr>
                <w:rFonts w:ascii="Tahoma" w:eastAsia="Tahoma" w:hAnsi="Tahoma" w:cs="Tahoma"/>
                <w:i/>
                <w:sz w:val="26"/>
              </w:rPr>
              <w:t>مآخذ</w:t>
            </w:r>
            <w:r>
              <w:rPr>
                <w:rFonts w:ascii="Tahoma" w:eastAsia="Tahoma" w:hAnsi="Tahoma" w:cs="Tahoma"/>
                <w:i/>
                <w:sz w:val="26"/>
              </w:rPr>
              <w:t xml:space="preserve"> </w:t>
            </w:r>
            <w:r>
              <w:rPr>
                <w:rFonts w:ascii="Tahoma" w:eastAsia="Tahoma" w:hAnsi="Tahoma" w:cs="Tahoma"/>
                <w:i/>
                <w:sz w:val="26"/>
              </w:rPr>
              <w:t>دین</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1. The Sources of Religion</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الہام</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تفصیلات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پیغمبروں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وساطت</w:t>
            </w:r>
            <w:r>
              <w:rPr>
                <w:rFonts w:ascii="Calibri" w:eastAsia="Calibri" w:hAnsi="Calibri" w:cs="Calibri"/>
                <w:sz w:val="32"/>
              </w:rPr>
              <w:t xml:space="preserve"> </w:t>
            </w:r>
            <w:r>
              <w:rPr>
                <w:rFonts w:ascii="Calibri" w:eastAsia="Calibri" w:hAnsi="Calibri" w:cs="Calibri"/>
                <w:sz w:val="32"/>
              </w:rPr>
              <w:lastRenderedPageBreak/>
              <w:t>سے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سلسلہ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پیغمبر</w:t>
            </w:r>
            <w:r>
              <w:rPr>
                <w:rFonts w:ascii="Calibri" w:eastAsia="Calibri" w:hAnsi="Calibri" w:cs="Calibri"/>
                <w:sz w:val="32"/>
              </w:rPr>
              <w:t xml:space="preserve"> </w:t>
            </w:r>
            <w:r>
              <w:rPr>
                <w:rFonts w:ascii="Calibri" w:eastAsia="Calibri" w:hAnsi="Calibri" w:cs="Calibri"/>
                <w:sz w:val="32"/>
              </w:rPr>
              <w:t>محمد</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تنہا</w:t>
            </w:r>
            <w:r>
              <w:rPr>
                <w:rFonts w:ascii="Calibri" w:eastAsia="Calibri" w:hAnsi="Calibri" w:cs="Calibri"/>
                <w:sz w:val="32"/>
              </w:rPr>
              <w:t xml:space="preserve"> </w:t>
            </w:r>
            <w:r>
              <w:rPr>
                <w:rFonts w:ascii="Calibri" w:eastAsia="Calibri" w:hAnsi="Calibri" w:cs="Calibri"/>
                <w:sz w:val="32"/>
              </w:rPr>
              <w:t>ماخذ</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محمد</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ذات</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قول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فعل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تقریر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تصویب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jc w:val="both"/>
            </w:pPr>
            <w:r>
              <w:rPr>
                <w:rFonts w:ascii="Verdana" w:eastAsia="Verdana" w:hAnsi="Verdana" w:cs="Verdana"/>
                <w:b/>
              </w:rPr>
              <w:lastRenderedPageBreak/>
              <w:t xml:space="preserve"> </w:t>
            </w:r>
            <w:r>
              <w:rPr>
                <w:rFonts w:ascii="Verdana" w:eastAsia="Verdana" w:hAnsi="Verdana" w:cs="Verdana"/>
              </w:rPr>
              <w:t>Islam is the guidance which was first inspired by the Almighty in human nature and after that it was given by Him with all essential details to mankind through His prophets. Muhammad (sws) is the las</w:t>
            </w:r>
            <w:r>
              <w:rPr>
                <w:rFonts w:ascii="Verdana" w:eastAsia="Verdana" w:hAnsi="Verdana" w:cs="Verdana"/>
              </w:rPr>
              <w:t xml:space="preserve">t of these prophets. Consequently, it is now he alone who in this world is the sole source of this religion. It is </w:t>
            </w:r>
            <w:r>
              <w:rPr>
                <w:rFonts w:ascii="Verdana" w:eastAsia="Verdana" w:hAnsi="Verdana" w:cs="Verdana"/>
              </w:rPr>
              <w:lastRenderedPageBreak/>
              <w:t>only through him that man can receive divine guidance and it is only he who, through his words, deeds or tacit approvals, has the authority t</w:t>
            </w:r>
            <w:r>
              <w:rPr>
                <w:rFonts w:ascii="Verdana" w:eastAsia="Verdana" w:hAnsi="Verdana" w:cs="Verdana"/>
              </w:rPr>
              <w:t xml:space="preserve">o regard something as part of Islam until the Day of Judgement. </w:t>
            </w:r>
          </w:p>
        </w:tc>
      </w:tr>
      <w:tr w:rsidR="00FA12D0">
        <w:tblPrEx>
          <w:tblCellMar>
            <w:top w:w="0" w:type="dxa"/>
            <w:bottom w:w="0" w:type="dxa"/>
          </w:tblCellMar>
        </w:tblPrEx>
        <w:trPr>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360" w:lineRule="auto"/>
              <w:jc w:val="both"/>
            </w:pPr>
            <w:r>
              <w:rPr>
                <w:rFonts w:ascii="Calibri" w:eastAsia="Calibri" w:hAnsi="Calibri" w:cs="Calibri"/>
                <w:sz w:val="32"/>
              </w:rPr>
              <w:lastRenderedPageBreak/>
              <w:t>رسول</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صحابہ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اجماع</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قولی</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عملی</w:t>
            </w:r>
            <w:r>
              <w:rPr>
                <w:rFonts w:ascii="Calibri" w:eastAsia="Calibri" w:hAnsi="Calibri" w:cs="Calibri"/>
                <w:sz w:val="32"/>
              </w:rPr>
              <w:t xml:space="preserve"> </w:t>
            </w:r>
            <w:r>
              <w:rPr>
                <w:rFonts w:ascii="Calibri" w:eastAsia="Calibri" w:hAnsi="Calibri" w:cs="Calibri"/>
                <w:sz w:val="32"/>
              </w:rPr>
              <w:t>تواترسے</w:t>
            </w:r>
            <w:r>
              <w:rPr>
                <w:rFonts w:ascii="Calibri" w:eastAsia="Calibri" w:hAnsi="Calibri" w:cs="Calibri"/>
                <w:sz w:val="32"/>
              </w:rPr>
              <w:t xml:space="preserve"> </w:t>
            </w:r>
            <w:r>
              <w:rPr>
                <w:rFonts w:ascii="Calibri" w:eastAsia="Calibri" w:hAnsi="Calibri" w:cs="Calibri"/>
                <w:sz w:val="32"/>
              </w:rPr>
              <w:t>منتقل</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صورتوں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پہنچا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ind w:firstLine="144"/>
              <w:jc w:val="both"/>
            </w:pPr>
            <w:r>
              <w:rPr>
                <w:rFonts w:ascii="Verdana" w:eastAsia="Verdana" w:hAnsi="Verdana" w:cs="Verdana"/>
              </w:rPr>
              <w:t xml:space="preserve">From the Prophet Muhammad (sws), this religion has been given to the </w:t>
            </w:r>
            <w:r>
              <w:rPr>
                <w:rFonts w:ascii="Verdana" w:eastAsia="Verdana" w:hAnsi="Verdana" w:cs="Verdana"/>
                <w:i/>
              </w:rPr>
              <w:t>ummah</w:t>
            </w:r>
            <w:r>
              <w:rPr>
                <w:rFonts w:ascii="Verdana" w:eastAsia="Verdana" w:hAnsi="Verdana" w:cs="Verdana"/>
              </w:rPr>
              <w:t xml:space="preserve"> through the consensus of his Companions (rta) and through their perpetual practice and perpetual recitation in two forms:</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الف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قرآن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مجید</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a) The Qur’ān</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سنت</w:t>
            </w:r>
            <w:r>
              <w:rPr>
                <w:rFonts w:ascii="Jameel Noori Nastaleeq" w:eastAsia="Jameel Noori Nastaleeq" w:hAnsi="Jameel Noori Nastaleeq" w:cs="Jameel Noori Nastaleeq"/>
                <w:sz w:val="32"/>
              </w:rPr>
              <w:t xml:space="preserve"> </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b) The Sunnah</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jc w:val="both"/>
              <w:rPr>
                <w:rFonts w:ascii="Calibri" w:eastAsia="Calibri" w:hAnsi="Calibri" w:cs="Calibri"/>
              </w:rPr>
            </w:pP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sz w:val="26"/>
              </w:rPr>
              <w:t>الف</w:t>
            </w:r>
            <w:r>
              <w:rPr>
                <w:rFonts w:ascii="Tahoma" w:eastAsia="Tahoma" w:hAnsi="Tahoma" w:cs="Tahoma"/>
                <w:sz w:val="26"/>
              </w:rPr>
              <w:t xml:space="preserve">) </w:t>
            </w:r>
            <w:r>
              <w:rPr>
                <w:rFonts w:ascii="Tahoma" w:eastAsia="Tahoma" w:hAnsi="Tahoma" w:cs="Tahoma"/>
                <w:sz w:val="26"/>
              </w:rPr>
              <w:t>قرآن</w:t>
            </w:r>
            <w:r>
              <w:rPr>
                <w:rFonts w:ascii="Tahoma" w:eastAsia="Tahoma" w:hAnsi="Tahoma" w:cs="Tahoma"/>
                <w:sz w:val="26"/>
              </w:rPr>
              <w:t xml:space="preserve"> </w:t>
            </w:r>
            <w:r>
              <w:rPr>
                <w:rFonts w:ascii="Tahoma" w:eastAsia="Tahoma" w:hAnsi="Tahoma" w:cs="Tahoma"/>
                <w:sz w:val="26"/>
              </w:rPr>
              <w:t>مجید</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z w:val="26"/>
              </w:rPr>
              <w:t>a) The Qur’ān</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مجید</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کتاب</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پیغمبر</w:t>
            </w:r>
            <w:r>
              <w:rPr>
                <w:rFonts w:ascii="Calibri" w:eastAsia="Calibri" w:hAnsi="Calibri" w:cs="Calibri"/>
                <w:sz w:val="32"/>
              </w:rPr>
              <w:t xml:space="preserve"> </w:t>
            </w:r>
            <w:r>
              <w:rPr>
                <w:rFonts w:ascii="Calibri" w:eastAsia="Calibri" w:hAnsi="Calibri" w:cs="Calibri"/>
                <w:sz w:val="32"/>
              </w:rPr>
              <w:t>محمد</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نزول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آج</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صراحت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موجود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کتاب</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محمد</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جسے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صحابہ</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اجماع</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قولی</w:t>
            </w:r>
            <w:r>
              <w:rPr>
                <w:rFonts w:ascii="Calibri" w:eastAsia="Calibri" w:hAnsi="Calibri" w:cs="Calibri"/>
                <w:sz w:val="32"/>
              </w:rPr>
              <w:t xml:space="preserve"> </w:t>
            </w:r>
            <w:r>
              <w:rPr>
                <w:rFonts w:ascii="Calibri" w:eastAsia="Calibri" w:hAnsi="Calibri" w:cs="Calibri"/>
                <w:sz w:val="32"/>
              </w:rPr>
              <w:t>تواتر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حفاظت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ادنیٰ</w:t>
            </w:r>
            <w:r>
              <w:rPr>
                <w:rFonts w:ascii="Calibri" w:eastAsia="Calibri" w:hAnsi="Calibri" w:cs="Calibri"/>
                <w:sz w:val="32"/>
              </w:rPr>
              <w:t xml:space="preserve"> </w:t>
            </w:r>
            <w:r>
              <w:rPr>
                <w:rFonts w:ascii="Calibri" w:eastAsia="Calibri" w:hAnsi="Calibri" w:cs="Calibri"/>
                <w:sz w:val="32"/>
              </w:rPr>
              <w:t>تبدیلی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منتقل</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44"/>
              <w:jc w:val="both"/>
            </w:pPr>
            <w:r>
              <w:rPr>
                <w:rFonts w:ascii="Verdana" w:eastAsia="Verdana" w:hAnsi="Verdana" w:cs="Verdana"/>
              </w:rPr>
              <w:t xml:space="preserve">The Qur’ān was revealed by Allah to Muhammad (sws) – the last of the prophets – and it has since then remained with the </w:t>
            </w:r>
            <w:r>
              <w:rPr>
                <w:rFonts w:ascii="Verdana" w:eastAsia="Verdana" w:hAnsi="Verdana" w:cs="Verdana"/>
                <w:i/>
              </w:rPr>
              <w:t>ummah</w:t>
            </w:r>
            <w:r>
              <w:rPr>
                <w:rFonts w:ascii="Verdana" w:eastAsia="Verdana" w:hAnsi="Verdana" w:cs="Verdana"/>
              </w:rPr>
              <w:t xml:space="preserve"> with the unanimo</w:t>
            </w:r>
            <w:r>
              <w:rPr>
                <w:rFonts w:ascii="Verdana" w:eastAsia="Verdana" w:hAnsi="Verdana" w:cs="Verdana"/>
              </w:rPr>
              <w:t xml:space="preserve">us verdict from the </w:t>
            </w:r>
            <w:r>
              <w:rPr>
                <w:rFonts w:ascii="Verdana" w:eastAsia="Verdana" w:hAnsi="Verdana" w:cs="Verdana"/>
                <w:i/>
              </w:rPr>
              <w:t>ummah</w:t>
            </w:r>
            <w:r>
              <w:rPr>
                <w:rFonts w:ascii="Verdana" w:eastAsia="Verdana" w:hAnsi="Verdana" w:cs="Verdana"/>
              </w:rPr>
              <w:t xml:space="preserve"> itself that it is this very book which was revealed to the Prophet (sws), and which his Companions (rta), through their consensus and through their perpetual recitation, delivered to the world without the slightest alteration. </w:t>
            </w:r>
          </w:p>
        </w:tc>
      </w:tr>
      <w:tr w:rsidR="00FA12D0">
        <w:tblPrEx>
          <w:tblCellMar>
            <w:top w:w="0" w:type="dxa"/>
            <w:bottom w:w="0" w:type="dxa"/>
          </w:tblCellMar>
        </w:tblPrEx>
        <w:trPr>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sz w:val="26"/>
              </w:rPr>
              <w:t>ب</w:t>
            </w:r>
            <w:r>
              <w:rPr>
                <w:rFonts w:ascii="Tahoma" w:eastAsia="Tahoma" w:hAnsi="Tahoma" w:cs="Tahoma"/>
                <w:sz w:val="26"/>
              </w:rPr>
              <w:t xml:space="preserve">) </w:t>
            </w:r>
            <w:r>
              <w:rPr>
                <w:rFonts w:ascii="Tahoma" w:eastAsia="Tahoma" w:hAnsi="Tahoma" w:cs="Tahoma"/>
                <w:sz w:val="26"/>
              </w:rPr>
              <w:t>سنت</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z w:val="26"/>
              </w:rPr>
              <w:t>b) The</w:t>
            </w:r>
            <w:r>
              <w:rPr>
                <w:rFonts w:ascii="Verdana" w:eastAsia="Verdana" w:hAnsi="Verdana" w:cs="Verdana"/>
                <w:i/>
                <w:sz w:val="26"/>
              </w:rPr>
              <w:t xml:space="preserve"> </w:t>
            </w:r>
            <w:r>
              <w:rPr>
                <w:rFonts w:ascii="Verdana" w:eastAsia="Verdana" w:hAnsi="Verdana" w:cs="Verdana"/>
                <w:sz w:val="26"/>
              </w:rPr>
              <w:t xml:space="preserve">Sunnah </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rPr>
                <w:rFonts w:ascii="Calibri" w:eastAsia="Calibri" w:hAnsi="Calibri" w:cs="Calibri"/>
              </w:rPr>
            </w:pPr>
            <w:r>
              <w:rPr>
                <w:rFonts w:ascii="Calibri" w:eastAsia="Calibri" w:hAnsi="Calibri" w:cs="Calibri"/>
                <w:spacing w:val="-20"/>
                <w:sz w:val="32"/>
              </w:rPr>
              <w:t>سنت</w:t>
            </w:r>
            <w:r>
              <w:rPr>
                <w:rFonts w:ascii="Calibri" w:eastAsia="Calibri" w:hAnsi="Calibri" w:cs="Calibri"/>
                <w:spacing w:val="-20"/>
                <w:sz w:val="32"/>
              </w:rPr>
              <w:t xml:space="preserve"> </w:t>
            </w:r>
            <w:r>
              <w:rPr>
                <w:rFonts w:ascii="Calibri" w:eastAsia="Calibri" w:hAnsi="Calibri" w:cs="Calibri"/>
                <w:spacing w:val="-20"/>
                <w:sz w:val="32"/>
              </w:rPr>
              <w:t>دین</w:t>
            </w:r>
            <w:r>
              <w:rPr>
                <w:rFonts w:ascii="Calibri" w:eastAsia="Calibri" w:hAnsi="Calibri" w:cs="Calibri"/>
                <w:spacing w:val="-20"/>
                <w:sz w:val="32"/>
              </w:rPr>
              <w:t xml:space="preserve"> </w:t>
            </w:r>
            <w:r>
              <w:rPr>
                <w:rFonts w:ascii="Calibri" w:eastAsia="Calibri" w:hAnsi="Calibri" w:cs="Calibri"/>
                <w:spacing w:val="-20"/>
                <w:sz w:val="32"/>
              </w:rPr>
              <w:t>ابراہیمی</w:t>
            </w:r>
            <w:r>
              <w:rPr>
                <w:rFonts w:ascii="Calibri" w:eastAsia="Calibri" w:hAnsi="Calibri" w:cs="Calibri"/>
                <w:spacing w:val="-20"/>
                <w:sz w:val="32"/>
              </w:rPr>
              <w:t xml:space="preserve"> </w:t>
            </w:r>
            <w:r>
              <w:rPr>
                <w:rFonts w:ascii="Calibri" w:eastAsia="Calibri" w:hAnsi="Calibri" w:cs="Calibri"/>
                <w:spacing w:val="-20"/>
                <w:sz w:val="32"/>
              </w:rPr>
              <w:t>کی</w:t>
            </w:r>
            <w:r>
              <w:rPr>
                <w:rFonts w:ascii="Calibri" w:eastAsia="Calibri" w:hAnsi="Calibri" w:cs="Calibri"/>
                <w:spacing w:val="-20"/>
                <w:sz w:val="32"/>
              </w:rPr>
              <w:t xml:space="preserve"> </w:t>
            </w:r>
            <w:r>
              <w:rPr>
                <w:rFonts w:ascii="Calibri" w:eastAsia="Calibri" w:hAnsi="Calibri" w:cs="Calibri"/>
                <w:spacing w:val="-20"/>
                <w:sz w:val="32"/>
              </w:rPr>
              <w:t>وہ</w:t>
            </w:r>
            <w:r>
              <w:rPr>
                <w:rFonts w:ascii="Calibri" w:eastAsia="Calibri" w:hAnsi="Calibri" w:cs="Calibri"/>
                <w:spacing w:val="-20"/>
                <w:sz w:val="32"/>
              </w:rPr>
              <w:t xml:space="preserve"> </w:t>
            </w:r>
            <w:r>
              <w:rPr>
                <w:rFonts w:ascii="Calibri" w:eastAsia="Calibri" w:hAnsi="Calibri" w:cs="Calibri"/>
                <w:spacing w:val="-20"/>
                <w:sz w:val="32"/>
              </w:rPr>
              <w:t>روایت</w:t>
            </w:r>
            <w:r>
              <w:rPr>
                <w:rFonts w:ascii="Calibri" w:eastAsia="Calibri" w:hAnsi="Calibri" w:cs="Calibri"/>
                <w:spacing w:val="-20"/>
                <w:sz w:val="32"/>
              </w:rPr>
              <w:t xml:space="preserve"> </w:t>
            </w:r>
            <w:r>
              <w:rPr>
                <w:rFonts w:ascii="Calibri" w:eastAsia="Calibri" w:hAnsi="Calibri" w:cs="Calibri"/>
                <w:spacing w:val="-20"/>
                <w:sz w:val="32"/>
              </w:rPr>
              <w:t>ہے</w:t>
            </w:r>
            <w:r>
              <w:rPr>
                <w:rFonts w:ascii="Calibri" w:eastAsia="Calibri" w:hAnsi="Calibri" w:cs="Calibri"/>
                <w:spacing w:val="-20"/>
                <w:sz w:val="32"/>
              </w:rPr>
              <w:t xml:space="preserve"> </w:t>
            </w:r>
            <w:r>
              <w:rPr>
                <w:rFonts w:ascii="Calibri" w:eastAsia="Calibri" w:hAnsi="Calibri" w:cs="Calibri"/>
                <w:spacing w:val="-20"/>
                <w:sz w:val="32"/>
              </w:rPr>
              <w:t>جسے</w:t>
            </w:r>
            <w:r>
              <w:rPr>
                <w:rFonts w:ascii="Calibri" w:eastAsia="Calibri" w:hAnsi="Calibri" w:cs="Calibri"/>
                <w:spacing w:val="-20"/>
                <w:sz w:val="32"/>
              </w:rPr>
              <w:t xml:space="preserve"> </w:t>
            </w:r>
            <w:r>
              <w:rPr>
                <w:rFonts w:ascii="Calibri" w:eastAsia="Calibri" w:hAnsi="Calibri" w:cs="Calibri"/>
                <w:spacing w:val="-20"/>
                <w:sz w:val="32"/>
              </w:rPr>
              <w:t>نبی</w:t>
            </w:r>
            <w:r>
              <w:rPr>
                <w:rFonts w:ascii="Calibri" w:eastAsia="Calibri" w:hAnsi="Calibri" w:cs="Calibri"/>
                <w:spacing w:val="-20"/>
                <w:sz w:val="32"/>
              </w:rPr>
              <w:t xml:space="preserve"> </w:t>
            </w:r>
            <w:r>
              <w:rPr>
                <w:rFonts w:ascii="Calibri" w:eastAsia="Calibri" w:hAnsi="Calibri" w:cs="Calibri"/>
                <w:spacing w:val="-20"/>
                <w:sz w:val="32"/>
              </w:rPr>
              <w:t>صلی</w:t>
            </w:r>
            <w:r>
              <w:rPr>
                <w:rFonts w:ascii="Calibri" w:eastAsia="Calibri" w:hAnsi="Calibri" w:cs="Calibri"/>
                <w:spacing w:val="-20"/>
                <w:sz w:val="32"/>
              </w:rPr>
              <w:t xml:space="preserve"> </w:t>
            </w:r>
            <w:r>
              <w:rPr>
                <w:rFonts w:ascii="Calibri" w:eastAsia="Calibri" w:hAnsi="Calibri" w:cs="Calibri"/>
                <w:spacing w:val="-20"/>
                <w:sz w:val="32"/>
              </w:rPr>
              <w:t>اللہ</w:t>
            </w:r>
            <w:r>
              <w:rPr>
                <w:rFonts w:ascii="Calibri" w:eastAsia="Calibri" w:hAnsi="Calibri" w:cs="Calibri"/>
                <w:spacing w:val="-20"/>
                <w:sz w:val="32"/>
              </w:rPr>
              <w:t xml:space="preserve"> </w:t>
            </w:r>
            <w:r>
              <w:rPr>
                <w:rFonts w:ascii="Calibri" w:eastAsia="Calibri" w:hAnsi="Calibri" w:cs="Calibri"/>
                <w:spacing w:val="-20"/>
                <w:sz w:val="32"/>
              </w:rPr>
              <w:t>علیہ</w:t>
            </w:r>
            <w:r>
              <w:rPr>
                <w:rFonts w:ascii="Calibri" w:eastAsia="Calibri" w:hAnsi="Calibri" w:cs="Calibri"/>
                <w:spacing w:val="-20"/>
                <w:sz w:val="32"/>
              </w:rPr>
              <w:t xml:space="preserve"> </w:t>
            </w:r>
            <w:r>
              <w:rPr>
                <w:rFonts w:ascii="Calibri" w:eastAsia="Calibri" w:hAnsi="Calibri" w:cs="Calibri"/>
                <w:spacing w:val="-20"/>
                <w:sz w:val="32"/>
              </w:rPr>
              <w:t>وسلم</w:t>
            </w:r>
            <w:r>
              <w:rPr>
                <w:rFonts w:ascii="Calibri" w:eastAsia="Calibri" w:hAnsi="Calibri" w:cs="Calibri"/>
                <w:spacing w:val="-20"/>
                <w:sz w:val="32"/>
              </w:rPr>
              <w:t xml:space="preserve"> </w:t>
            </w:r>
            <w:r>
              <w:rPr>
                <w:rFonts w:ascii="Calibri" w:eastAsia="Calibri" w:hAnsi="Calibri" w:cs="Calibri"/>
                <w:spacing w:val="-20"/>
                <w:sz w:val="32"/>
              </w:rPr>
              <w:t>نے</w:t>
            </w:r>
            <w:r>
              <w:rPr>
                <w:rFonts w:ascii="Calibri" w:eastAsia="Calibri" w:hAnsi="Calibri" w:cs="Calibri"/>
                <w:spacing w:val="-20"/>
                <w:sz w:val="32"/>
              </w:rPr>
              <w:t xml:space="preserve"> </w:t>
            </w:r>
            <w:r>
              <w:rPr>
                <w:rFonts w:ascii="Calibri" w:eastAsia="Calibri" w:hAnsi="Calibri" w:cs="Calibri"/>
                <w:spacing w:val="-20"/>
                <w:sz w:val="32"/>
              </w:rPr>
              <w:t>اُس</w:t>
            </w:r>
            <w:r>
              <w:rPr>
                <w:rFonts w:ascii="Calibri" w:eastAsia="Calibri" w:hAnsi="Calibri" w:cs="Calibri"/>
                <w:spacing w:val="-20"/>
                <w:sz w:val="32"/>
              </w:rPr>
              <w:t xml:space="preserve"> </w:t>
            </w:r>
            <w:r>
              <w:rPr>
                <w:rFonts w:ascii="Calibri" w:eastAsia="Calibri" w:hAnsi="Calibri" w:cs="Calibri"/>
                <w:spacing w:val="-20"/>
                <w:sz w:val="32"/>
              </w:rPr>
              <w:lastRenderedPageBreak/>
              <w:t>کی</w:t>
            </w:r>
            <w:r>
              <w:rPr>
                <w:rFonts w:ascii="Calibri" w:eastAsia="Calibri" w:hAnsi="Calibri" w:cs="Calibri"/>
                <w:spacing w:val="-20"/>
                <w:sz w:val="32"/>
              </w:rPr>
              <w:t xml:space="preserve"> </w:t>
            </w:r>
            <w:r>
              <w:rPr>
                <w:rFonts w:ascii="Calibri" w:eastAsia="Calibri" w:hAnsi="Calibri" w:cs="Calibri"/>
                <w:spacing w:val="-20"/>
                <w:sz w:val="32"/>
              </w:rPr>
              <w:t>تجدید</w:t>
            </w:r>
            <w:r>
              <w:rPr>
                <w:rFonts w:ascii="Calibri" w:eastAsia="Calibri" w:hAnsi="Calibri" w:cs="Calibri"/>
                <w:spacing w:val="-20"/>
                <w:sz w:val="32"/>
              </w:rPr>
              <w:t xml:space="preserve"> </w:t>
            </w:r>
            <w:r>
              <w:rPr>
                <w:rFonts w:ascii="Calibri" w:eastAsia="Calibri" w:hAnsi="Calibri" w:cs="Calibri"/>
                <w:spacing w:val="-20"/>
                <w:sz w:val="32"/>
              </w:rPr>
              <w:t>و</w:t>
            </w:r>
            <w:r>
              <w:rPr>
                <w:rFonts w:ascii="Calibri" w:eastAsia="Calibri" w:hAnsi="Calibri" w:cs="Calibri"/>
                <w:spacing w:val="-20"/>
                <w:sz w:val="32"/>
              </w:rPr>
              <w:t xml:space="preserve"> </w:t>
            </w:r>
            <w:r>
              <w:rPr>
                <w:rFonts w:ascii="Calibri" w:eastAsia="Calibri" w:hAnsi="Calibri" w:cs="Calibri"/>
                <w:spacing w:val="-20"/>
                <w:sz w:val="32"/>
              </w:rPr>
              <w:t>اصلاح</w:t>
            </w:r>
            <w:r>
              <w:rPr>
                <w:rFonts w:ascii="Calibri" w:eastAsia="Calibri" w:hAnsi="Calibri" w:cs="Calibri"/>
                <w:spacing w:val="-20"/>
                <w:sz w:val="32"/>
              </w:rPr>
              <w:t xml:space="preserve"> </w:t>
            </w:r>
            <w:r>
              <w:rPr>
                <w:rFonts w:ascii="Calibri" w:eastAsia="Calibri" w:hAnsi="Calibri" w:cs="Calibri"/>
                <w:spacing w:val="-20"/>
                <w:sz w:val="32"/>
              </w:rPr>
              <w:t>کے</w:t>
            </w:r>
            <w:r>
              <w:rPr>
                <w:rFonts w:ascii="Calibri" w:eastAsia="Calibri" w:hAnsi="Calibri" w:cs="Calibri"/>
                <w:spacing w:val="-20"/>
                <w:sz w:val="32"/>
              </w:rPr>
              <w:t xml:space="preserve"> </w:t>
            </w:r>
            <w:r>
              <w:rPr>
                <w:rFonts w:ascii="Calibri" w:eastAsia="Calibri" w:hAnsi="Calibri" w:cs="Calibri"/>
                <w:spacing w:val="-20"/>
                <w:sz w:val="32"/>
              </w:rPr>
              <w:t>بعد</w:t>
            </w:r>
            <w:r>
              <w:rPr>
                <w:rFonts w:ascii="Calibri" w:eastAsia="Calibri" w:hAnsi="Calibri" w:cs="Calibri"/>
                <w:spacing w:val="-20"/>
                <w:sz w:val="32"/>
              </w:rPr>
              <w:t xml:space="preserve">* </w:t>
            </w:r>
            <w:r>
              <w:rPr>
                <w:rFonts w:ascii="Calibri" w:eastAsia="Calibri" w:hAnsi="Calibri" w:cs="Calibri"/>
                <w:spacing w:val="-20"/>
                <w:sz w:val="32"/>
              </w:rPr>
              <w:t>اور</w:t>
            </w:r>
            <w:r>
              <w:rPr>
                <w:rFonts w:ascii="Calibri" w:eastAsia="Calibri" w:hAnsi="Calibri" w:cs="Calibri"/>
                <w:spacing w:val="-20"/>
                <w:sz w:val="32"/>
              </w:rPr>
              <w:t xml:space="preserve"> </w:t>
            </w:r>
            <w:r>
              <w:rPr>
                <w:rFonts w:ascii="Calibri" w:eastAsia="Calibri" w:hAnsi="Calibri" w:cs="Calibri"/>
                <w:spacing w:val="-20"/>
                <w:sz w:val="32"/>
              </w:rPr>
              <w:t>اُس</w:t>
            </w:r>
            <w:r>
              <w:rPr>
                <w:rFonts w:ascii="Calibri" w:eastAsia="Calibri" w:hAnsi="Calibri" w:cs="Calibri"/>
                <w:spacing w:val="-20"/>
                <w:sz w:val="32"/>
              </w:rPr>
              <w:t xml:space="preserve"> </w:t>
            </w:r>
            <w:r>
              <w:rPr>
                <w:rFonts w:ascii="Calibri" w:eastAsia="Calibri" w:hAnsi="Calibri" w:cs="Calibri"/>
                <w:spacing w:val="-20"/>
                <w:sz w:val="32"/>
              </w:rPr>
              <w:t>میں</w:t>
            </w:r>
            <w:r>
              <w:rPr>
                <w:rFonts w:ascii="Calibri" w:eastAsia="Calibri" w:hAnsi="Calibri" w:cs="Calibri"/>
                <w:spacing w:val="-20"/>
                <w:sz w:val="32"/>
              </w:rPr>
              <w:t xml:space="preserve"> </w:t>
            </w:r>
            <w:r>
              <w:rPr>
                <w:rFonts w:ascii="Calibri" w:eastAsia="Calibri" w:hAnsi="Calibri" w:cs="Calibri"/>
                <w:spacing w:val="-20"/>
                <w:sz w:val="32"/>
              </w:rPr>
              <w:t>بعض</w:t>
            </w:r>
            <w:r>
              <w:rPr>
                <w:rFonts w:ascii="Calibri" w:eastAsia="Calibri" w:hAnsi="Calibri" w:cs="Calibri"/>
                <w:spacing w:val="-20"/>
                <w:sz w:val="32"/>
              </w:rPr>
              <w:t xml:space="preserve"> </w:t>
            </w:r>
            <w:r>
              <w:rPr>
                <w:rFonts w:ascii="Calibri" w:eastAsia="Calibri" w:hAnsi="Calibri" w:cs="Calibri"/>
                <w:spacing w:val="-20"/>
                <w:sz w:val="32"/>
              </w:rPr>
              <w:t>اضافوں</w:t>
            </w:r>
            <w:r>
              <w:rPr>
                <w:rFonts w:ascii="Calibri" w:eastAsia="Calibri" w:hAnsi="Calibri" w:cs="Calibri"/>
                <w:spacing w:val="-20"/>
                <w:sz w:val="32"/>
              </w:rPr>
              <w:t xml:space="preserve"> </w:t>
            </w:r>
            <w:r>
              <w:rPr>
                <w:rFonts w:ascii="Calibri" w:eastAsia="Calibri" w:hAnsi="Calibri" w:cs="Calibri"/>
                <w:spacing w:val="-20"/>
                <w:sz w:val="32"/>
              </w:rPr>
              <w:t>کے</w:t>
            </w:r>
            <w:r>
              <w:rPr>
                <w:rFonts w:ascii="Calibri" w:eastAsia="Calibri" w:hAnsi="Calibri" w:cs="Calibri"/>
                <w:spacing w:val="-20"/>
                <w:sz w:val="32"/>
              </w:rPr>
              <w:t xml:space="preserve"> </w:t>
            </w:r>
            <w:r>
              <w:rPr>
                <w:rFonts w:ascii="Calibri" w:eastAsia="Calibri" w:hAnsi="Calibri" w:cs="Calibri"/>
                <w:spacing w:val="-20"/>
                <w:sz w:val="32"/>
              </w:rPr>
              <w:t>ساتھ</w:t>
            </w:r>
            <w:r>
              <w:rPr>
                <w:rFonts w:ascii="Calibri" w:eastAsia="Calibri" w:hAnsi="Calibri" w:cs="Calibri"/>
                <w:spacing w:val="-20"/>
                <w:sz w:val="32"/>
              </w:rPr>
              <w:t xml:space="preserve"> </w:t>
            </w:r>
            <w:r>
              <w:rPr>
                <w:rFonts w:ascii="Calibri" w:eastAsia="Calibri" w:hAnsi="Calibri" w:cs="Calibri"/>
                <w:spacing w:val="-20"/>
                <w:sz w:val="32"/>
              </w:rPr>
              <w:t>اپنے</w:t>
            </w:r>
            <w:r>
              <w:rPr>
                <w:rFonts w:ascii="Calibri" w:eastAsia="Calibri" w:hAnsi="Calibri" w:cs="Calibri"/>
                <w:spacing w:val="-20"/>
                <w:sz w:val="32"/>
              </w:rPr>
              <w:t xml:space="preserve"> </w:t>
            </w:r>
            <w:r>
              <w:rPr>
                <w:rFonts w:ascii="Calibri" w:eastAsia="Calibri" w:hAnsi="Calibri" w:cs="Calibri"/>
                <w:spacing w:val="-20"/>
                <w:sz w:val="32"/>
              </w:rPr>
              <w:t>ماننے</w:t>
            </w:r>
            <w:r>
              <w:rPr>
                <w:rFonts w:ascii="Calibri" w:eastAsia="Calibri" w:hAnsi="Calibri" w:cs="Calibri"/>
                <w:spacing w:val="-20"/>
                <w:sz w:val="32"/>
              </w:rPr>
              <w:t xml:space="preserve"> </w:t>
            </w:r>
            <w:r>
              <w:rPr>
                <w:rFonts w:ascii="Calibri" w:eastAsia="Calibri" w:hAnsi="Calibri" w:cs="Calibri"/>
                <w:spacing w:val="-20"/>
                <w:sz w:val="32"/>
              </w:rPr>
              <w:t>والوں</w:t>
            </w:r>
            <w:r>
              <w:rPr>
                <w:rFonts w:ascii="Calibri" w:eastAsia="Calibri" w:hAnsi="Calibri" w:cs="Calibri"/>
                <w:spacing w:val="-20"/>
                <w:sz w:val="32"/>
              </w:rPr>
              <w:t xml:space="preserve"> </w:t>
            </w:r>
            <w:r>
              <w:rPr>
                <w:rFonts w:ascii="Calibri" w:eastAsia="Calibri" w:hAnsi="Calibri" w:cs="Calibri"/>
                <w:spacing w:val="-20"/>
                <w:sz w:val="32"/>
              </w:rPr>
              <w:t>میں</w:t>
            </w:r>
            <w:r>
              <w:rPr>
                <w:rFonts w:ascii="Calibri" w:eastAsia="Calibri" w:hAnsi="Calibri" w:cs="Calibri"/>
                <w:spacing w:val="-20"/>
                <w:sz w:val="32"/>
              </w:rPr>
              <w:t xml:space="preserve"> </w:t>
            </w:r>
            <w:r>
              <w:rPr>
                <w:rFonts w:ascii="Calibri" w:eastAsia="Calibri" w:hAnsi="Calibri" w:cs="Calibri"/>
                <w:spacing w:val="-20"/>
                <w:sz w:val="32"/>
              </w:rPr>
              <w:t>دین</w:t>
            </w:r>
            <w:r>
              <w:rPr>
                <w:rFonts w:ascii="Calibri" w:eastAsia="Calibri" w:hAnsi="Calibri" w:cs="Calibri"/>
                <w:spacing w:val="-20"/>
                <w:sz w:val="32"/>
              </w:rPr>
              <w:t xml:space="preserve"> </w:t>
            </w:r>
            <w:r>
              <w:rPr>
                <w:rFonts w:ascii="Calibri" w:eastAsia="Calibri" w:hAnsi="Calibri" w:cs="Calibri"/>
                <w:spacing w:val="-20"/>
                <w:sz w:val="32"/>
              </w:rPr>
              <w:t>کی</w:t>
            </w:r>
            <w:r>
              <w:rPr>
                <w:rFonts w:ascii="Calibri" w:eastAsia="Calibri" w:hAnsi="Calibri" w:cs="Calibri"/>
                <w:spacing w:val="-20"/>
                <w:sz w:val="32"/>
              </w:rPr>
              <w:t xml:space="preserve"> </w:t>
            </w:r>
            <w:r>
              <w:rPr>
                <w:rFonts w:ascii="Calibri" w:eastAsia="Calibri" w:hAnsi="Calibri" w:cs="Calibri"/>
                <w:spacing w:val="-20"/>
                <w:sz w:val="32"/>
              </w:rPr>
              <w:t>حیثیت</w:t>
            </w:r>
            <w:r>
              <w:rPr>
                <w:rFonts w:ascii="Calibri" w:eastAsia="Calibri" w:hAnsi="Calibri" w:cs="Calibri"/>
                <w:spacing w:val="-20"/>
                <w:sz w:val="32"/>
              </w:rPr>
              <w:t xml:space="preserve"> </w:t>
            </w:r>
            <w:r>
              <w:rPr>
                <w:rFonts w:ascii="Calibri" w:eastAsia="Calibri" w:hAnsi="Calibri" w:cs="Calibri"/>
                <w:spacing w:val="-20"/>
                <w:sz w:val="32"/>
              </w:rPr>
              <w:t>سے</w:t>
            </w:r>
            <w:r>
              <w:rPr>
                <w:rFonts w:ascii="Calibri" w:eastAsia="Calibri" w:hAnsi="Calibri" w:cs="Calibri"/>
                <w:spacing w:val="-20"/>
                <w:sz w:val="32"/>
              </w:rPr>
              <w:t xml:space="preserve"> </w:t>
            </w:r>
            <w:r>
              <w:rPr>
                <w:rFonts w:ascii="Calibri" w:eastAsia="Calibri" w:hAnsi="Calibri" w:cs="Calibri"/>
                <w:spacing w:val="-20"/>
                <w:sz w:val="32"/>
              </w:rPr>
              <w:t>جاری</w:t>
            </w:r>
            <w:r>
              <w:rPr>
                <w:rFonts w:ascii="Calibri" w:eastAsia="Calibri" w:hAnsi="Calibri" w:cs="Calibri"/>
                <w:spacing w:val="-20"/>
                <w:sz w:val="32"/>
              </w:rPr>
              <w:t xml:space="preserve"> </w:t>
            </w:r>
            <w:r>
              <w:rPr>
                <w:rFonts w:ascii="Calibri" w:eastAsia="Calibri" w:hAnsi="Calibri" w:cs="Calibri"/>
                <w:spacing w:val="-20"/>
                <w:sz w:val="32"/>
              </w:rPr>
              <w:t>فرمایا</w:t>
            </w:r>
            <w:r>
              <w:rPr>
                <w:rFonts w:ascii="Calibri" w:eastAsia="Calibri" w:hAnsi="Calibri" w:cs="Calibri"/>
                <w:spacing w:val="-20"/>
                <w:sz w:val="32"/>
              </w:rPr>
              <w:t xml:space="preserve"> </w:t>
            </w:r>
            <w:r>
              <w:rPr>
                <w:rFonts w:ascii="Calibri" w:eastAsia="Calibri" w:hAnsi="Calibri" w:cs="Calibri"/>
                <w:spacing w:val="-20"/>
                <w:sz w:val="32"/>
              </w:rPr>
              <w:t>ہے۔</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spacing w:val="-2"/>
              </w:rPr>
              <w:lastRenderedPageBreak/>
              <w:t>By Sunnah</w:t>
            </w:r>
            <w:r>
              <w:rPr>
                <w:rFonts w:ascii="Verdana" w:eastAsia="Verdana" w:hAnsi="Verdana" w:cs="Verdana"/>
                <w:i/>
                <w:spacing w:val="-2"/>
              </w:rPr>
              <w:t xml:space="preserve"> </w:t>
            </w:r>
            <w:r>
              <w:rPr>
                <w:rFonts w:ascii="Verdana" w:eastAsia="Verdana" w:hAnsi="Verdana" w:cs="Verdana"/>
                <w:spacing w:val="-2"/>
              </w:rPr>
              <w:t xml:space="preserve">is meant that tradition of Prophet Abraham’s (sws) religion which the Prophet Muhammad (sws) instituted among his </w:t>
            </w:r>
            <w:r>
              <w:rPr>
                <w:rFonts w:ascii="Verdana" w:eastAsia="Verdana" w:hAnsi="Verdana" w:cs="Verdana"/>
                <w:spacing w:val="-2"/>
              </w:rPr>
              <w:lastRenderedPageBreak/>
              <w:t xml:space="preserve">followers as religion after reviving and reforming it and after making certain additions to it. </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312" w:lineRule="auto"/>
              <w:jc w:val="both"/>
            </w:pPr>
            <w:r>
              <w:rPr>
                <w:rFonts w:ascii="Calibri" w:eastAsia="Calibri" w:hAnsi="Calibri" w:cs="Calibri"/>
                <w:sz w:val="34"/>
              </w:rPr>
              <w:lastRenderedPageBreak/>
              <w:t>اِس</w:t>
            </w:r>
            <w:r>
              <w:rPr>
                <w:rFonts w:ascii="Calibri" w:eastAsia="Calibri" w:hAnsi="Calibri" w:cs="Calibri"/>
                <w:sz w:val="34"/>
              </w:rPr>
              <w:t xml:space="preserve"> </w:t>
            </w:r>
            <w:r>
              <w:rPr>
                <w:rFonts w:ascii="Calibri" w:eastAsia="Calibri" w:hAnsi="Calibri" w:cs="Calibri"/>
                <w:sz w:val="34"/>
              </w:rPr>
              <w:t>میں</w:t>
            </w:r>
            <w:r>
              <w:rPr>
                <w:rFonts w:ascii="Verdana" w:eastAsia="Verdana" w:hAnsi="Verdana" w:cs="Verdana"/>
                <w:sz w:val="34"/>
              </w:rPr>
              <w:t xml:space="preserve"> </w:t>
            </w:r>
            <w:r>
              <w:rPr>
                <w:rFonts w:ascii="Calibri" w:eastAsia="Calibri" w:hAnsi="Calibri" w:cs="Calibri"/>
                <w:sz w:val="34"/>
              </w:rPr>
              <w:t>اور</w:t>
            </w:r>
            <w:r>
              <w:rPr>
                <w:rFonts w:ascii="Calibri" w:eastAsia="Calibri" w:hAnsi="Calibri" w:cs="Calibri"/>
                <w:sz w:val="34"/>
              </w:rPr>
              <w:t xml:space="preserve"> </w:t>
            </w:r>
            <w:r>
              <w:rPr>
                <w:rFonts w:ascii="Calibri" w:eastAsia="Calibri" w:hAnsi="Calibri" w:cs="Calibri"/>
                <w:sz w:val="34"/>
              </w:rPr>
              <w:t>قرآن</w:t>
            </w:r>
            <w:r>
              <w:rPr>
                <w:rFonts w:ascii="Calibri" w:eastAsia="Calibri" w:hAnsi="Calibri" w:cs="Calibri"/>
                <w:sz w:val="34"/>
              </w:rPr>
              <w:t xml:space="preserve"> </w:t>
            </w:r>
            <w:r>
              <w:rPr>
                <w:rFonts w:ascii="Calibri" w:eastAsia="Calibri" w:hAnsi="Calibri" w:cs="Calibri"/>
                <w:sz w:val="34"/>
              </w:rPr>
              <w:t>مجید</w:t>
            </w:r>
            <w:r>
              <w:rPr>
                <w:rFonts w:ascii="Calibri" w:eastAsia="Calibri" w:hAnsi="Calibri" w:cs="Calibri"/>
                <w:sz w:val="34"/>
              </w:rPr>
              <w:t xml:space="preserve"> </w:t>
            </w:r>
            <w:r>
              <w:rPr>
                <w:rFonts w:ascii="Calibri" w:eastAsia="Calibri" w:hAnsi="Calibri" w:cs="Calibri"/>
                <w:sz w:val="34"/>
              </w:rPr>
              <w:t>میں</w:t>
            </w:r>
            <w:r>
              <w:rPr>
                <w:rFonts w:ascii="Verdana" w:eastAsia="Verdana" w:hAnsi="Verdana" w:cs="Verdana"/>
                <w:sz w:val="34"/>
              </w:rPr>
              <w:t xml:space="preserve"> </w:t>
            </w:r>
            <w:r>
              <w:rPr>
                <w:rFonts w:ascii="Calibri" w:eastAsia="Calibri" w:hAnsi="Calibri" w:cs="Calibri"/>
                <w:sz w:val="34"/>
              </w:rPr>
              <w:t>ثبوت</w:t>
            </w:r>
            <w:r>
              <w:rPr>
                <w:rFonts w:ascii="Calibri" w:eastAsia="Calibri" w:hAnsi="Calibri" w:cs="Calibri"/>
                <w:sz w:val="34"/>
              </w:rPr>
              <w:t xml:space="preserve"> </w:t>
            </w:r>
            <w:r>
              <w:rPr>
                <w:rFonts w:ascii="Calibri" w:eastAsia="Calibri" w:hAnsi="Calibri" w:cs="Calibri"/>
                <w:sz w:val="34"/>
              </w:rPr>
              <w:t>کے</w:t>
            </w:r>
            <w:r>
              <w:rPr>
                <w:rFonts w:ascii="Calibri" w:eastAsia="Calibri" w:hAnsi="Calibri" w:cs="Calibri"/>
                <w:sz w:val="34"/>
              </w:rPr>
              <w:t xml:space="preserve"> </w:t>
            </w:r>
            <w:r>
              <w:rPr>
                <w:rFonts w:ascii="Calibri" w:eastAsia="Calibri" w:hAnsi="Calibri" w:cs="Calibri"/>
                <w:sz w:val="34"/>
              </w:rPr>
              <w:t>اعتبار</w:t>
            </w:r>
            <w:r>
              <w:rPr>
                <w:rFonts w:ascii="Calibri" w:eastAsia="Calibri" w:hAnsi="Calibri" w:cs="Calibri"/>
                <w:sz w:val="34"/>
              </w:rPr>
              <w:t xml:space="preserve"> </w:t>
            </w:r>
            <w:r>
              <w:rPr>
                <w:rFonts w:ascii="Calibri" w:eastAsia="Calibri" w:hAnsi="Calibri" w:cs="Calibri"/>
                <w:sz w:val="34"/>
              </w:rPr>
              <w:t>سے</w:t>
            </w:r>
            <w:r>
              <w:rPr>
                <w:rFonts w:ascii="Calibri" w:eastAsia="Calibri" w:hAnsi="Calibri" w:cs="Calibri"/>
                <w:sz w:val="34"/>
              </w:rPr>
              <w:t xml:space="preserve"> </w:t>
            </w:r>
            <w:r>
              <w:rPr>
                <w:rFonts w:ascii="Calibri" w:eastAsia="Calibri" w:hAnsi="Calibri" w:cs="Calibri"/>
                <w:sz w:val="34"/>
              </w:rPr>
              <w:t>کوئی</w:t>
            </w:r>
            <w:r>
              <w:rPr>
                <w:rFonts w:ascii="Calibri" w:eastAsia="Calibri" w:hAnsi="Calibri" w:cs="Calibri"/>
                <w:sz w:val="34"/>
              </w:rPr>
              <w:t xml:space="preserve"> </w:t>
            </w:r>
            <w:r>
              <w:rPr>
                <w:rFonts w:ascii="Calibri" w:eastAsia="Calibri" w:hAnsi="Calibri" w:cs="Calibri"/>
                <w:sz w:val="34"/>
              </w:rPr>
              <w:t>فرق</w:t>
            </w:r>
            <w:r>
              <w:rPr>
                <w:rFonts w:ascii="Calibri" w:eastAsia="Calibri" w:hAnsi="Calibri" w:cs="Calibri"/>
                <w:sz w:val="34"/>
              </w:rPr>
              <w:t xml:space="preserve"> </w:t>
            </w:r>
            <w:r>
              <w:rPr>
                <w:rFonts w:ascii="Calibri" w:eastAsia="Calibri" w:hAnsi="Calibri" w:cs="Calibri"/>
                <w:sz w:val="34"/>
              </w:rPr>
              <w:t>نہیں</w:t>
            </w:r>
            <w:r>
              <w:rPr>
                <w:rFonts w:ascii="Verdana" w:eastAsia="Verdana" w:hAnsi="Verdana" w:cs="Verdana"/>
                <w:sz w:val="34"/>
              </w:rPr>
              <w:t xml:space="preserve"> </w:t>
            </w:r>
            <w:r>
              <w:rPr>
                <w:rFonts w:ascii="Calibri" w:eastAsia="Calibri" w:hAnsi="Calibri" w:cs="Calibri"/>
                <w:sz w:val="34"/>
              </w:rPr>
              <w:t>ہے۔</w:t>
            </w:r>
            <w:r>
              <w:rPr>
                <w:rFonts w:ascii="Calibri" w:eastAsia="Calibri" w:hAnsi="Calibri" w:cs="Calibri"/>
                <w:sz w:val="34"/>
              </w:rPr>
              <w:t xml:space="preserve"> </w:t>
            </w:r>
            <w:r>
              <w:rPr>
                <w:rFonts w:ascii="Calibri" w:eastAsia="Calibri" w:hAnsi="Calibri" w:cs="Calibri"/>
                <w:sz w:val="34"/>
              </w:rPr>
              <w:t>وہ</w:t>
            </w:r>
            <w:r>
              <w:rPr>
                <w:rFonts w:ascii="Calibri" w:eastAsia="Calibri" w:hAnsi="Calibri" w:cs="Calibri"/>
                <w:sz w:val="34"/>
              </w:rPr>
              <w:t xml:space="preserve"> </w:t>
            </w:r>
            <w:r>
              <w:rPr>
                <w:rFonts w:ascii="Calibri" w:eastAsia="Calibri" w:hAnsi="Calibri" w:cs="Calibri"/>
                <w:sz w:val="34"/>
              </w:rPr>
              <w:t>جس</w:t>
            </w:r>
            <w:r>
              <w:rPr>
                <w:rFonts w:ascii="Calibri" w:eastAsia="Calibri" w:hAnsi="Calibri" w:cs="Calibri"/>
                <w:sz w:val="34"/>
              </w:rPr>
              <w:t xml:space="preserve"> </w:t>
            </w:r>
            <w:r>
              <w:rPr>
                <w:rFonts w:ascii="Calibri" w:eastAsia="Calibri" w:hAnsi="Calibri" w:cs="Calibri"/>
                <w:sz w:val="34"/>
              </w:rPr>
              <w:t>طرح</w:t>
            </w:r>
            <w:r>
              <w:rPr>
                <w:rFonts w:ascii="Calibri" w:eastAsia="Calibri" w:hAnsi="Calibri" w:cs="Calibri"/>
                <w:sz w:val="34"/>
              </w:rPr>
              <w:t xml:space="preserve"> </w:t>
            </w:r>
            <w:r>
              <w:rPr>
                <w:rFonts w:ascii="Calibri" w:eastAsia="Calibri" w:hAnsi="Calibri" w:cs="Calibri"/>
                <w:sz w:val="34"/>
              </w:rPr>
              <w:t>صحابہ</w:t>
            </w:r>
            <w:r>
              <w:rPr>
                <w:rFonts w:ascii="Calibri" w:eastAsia="Calibri" w:hAnsi="Calibri" w:cs="Calibri"/>
                <w:sz w:val="34"/>
              </w:rPr>
              <w:t xml:space="preserve"> </w:t>
            </w:r>
            <w:r>
              <w:rPr>
                <w:rFonts w:ascii="Calibri" w:eastAsia="Calibri" w:hAnsi="Calibri" w:cs="Calibri"/>
                <w:sz w:val="34"/>
              </w:rPr>
              <w:t>کے</w:t>
            </w:r>
            <w:r>
              <w:rPr>
                <w:rFonts w:ascii="Calibri" w:eastAsia="Calibri" w:hAnsi="Calibri" w:cs="Calibri"/>
                <w:sz w:val="34"/>
              </w:rPr>
              <w:t xml:space="preserve"> </w:t>
            </w:r>
            <w:r>
              <w:rPr>
                <w:rFonts w:ascii="Calibri" w:eastAsia="Calibri" w:hAnsi="Calibri" w:cs="Calibri"/>
                <w:sz w:val="34"/>
              </w:rPr>
              <w:t>اجماع</w:t>
            </w:r>
            <w:r>
              <w:rPr>
                <w:rFonts w:ascii="Calibri" w:eastAsia="Calibri" w:hAnsi="Calibri" w:cs="Calibri"/>
                <w:sz w:val="34"/>
              </w:rPr>
              <w:t xml:space="preserve"> </w:t>
            </w:r>
            <w:r>
              <w:rPr>
                <w:rFonts w:ascii="Calibri" w:eastAsia="Calibri" w:hAnsi="Calibri" w:cs="Calibri"/>
                <w:sz w:val="34"/>
              </w:rPr>
              <w:t>اور</w:t>
            </w:r>
            <w:r>
              <w:rPr>
                <w:rFonts w:ascii="Calibri" w:eastAsia="Calibri" w:hAnsi="Calibri" w:cs="Calibri"/>
                <w:sz w:val="34"/>
              </w:rPr>
              <w:t xml:space="preserve"> </w:t>
            </w:r>
            <w:r>
              <w:rPr>
                <w:rFonts w:ascii="Calibri" w:eastAsia="Calibri" w:hAnsi="Calibri" w:cs="Calibri"/>
                <w:sz w:val="34"/>
              </w:rPr>
              <w:t>قولی</w:t>
            </w:r>
            <w:r>
              <w:rPr>
                <w:rFonts w:ascii="Calibri" w:eastAsia="Calibri" w:hAnsi="Calibri" w:cs="Calibri"/>
                <w:sz w:val="34"/>
              </w:rPr>
              <w:t xml:space="preserve"> </w:t>
            </w:r>
            <w:r>
              <w:rPr>
                <w:rFonts w:ascii="Calibri" w:eastAsia="Calibri" w:hAnsi="Calibri" w:cs="Calibri"/>
                <w:sz w:val="34"/>
              </w:rPr>
              <w:t>تواتر</w:t>
            </w:r>
            <w:r>
              <w:rPr>
                <w:rFonts w:ascii="Calibri" w:eastAsia="Calibri" w:hAnsi="Calibri" w:cs="Calibri"/>
                <w:sz w:val="34"/>
              </w:rPr>
              <w:t xml:space="preserve"> </w:t>
            </w:r>
            <w:r>
              <w:rPr>
                <w:rFonts w:ascii="Calibri" w:eastAsia="Calibri" w:hAnsi="Calibri" w:cs="Calibri"/>
                <w:sz w:val="34"/>
              </w:rPr>
              <w:t>سے</w:t>
            </w:r>
            <w:r>
              <w:rPr>
                <w:rFonts w:ascii="Calibri" w:eastAsia="Calibri" w:hAnsi="Calibri" w:cs="Calibri"/>
                <w:sz w:val="34"/>
              </w:rPr>
              <w:t xml:space="preserve"> </w:t>
            </w:r>
            <w:r>
              <w:rPr>
                <w:rFonts w:ascii="Calibri" w:eastAsia="Calibri" w:hAnsi="Calibri" w:cs="Calibri"/>
                <w:sz w:val="34"/>
              </w:rPr>
              <w:t>ملا</w:t>
            </w:r>
            <w:r>
              <w:rPr>
                <w:rFonts w:ascii="Calibri" w:eastAsia="Calibri" w:hAnsi="Calibri" w:cs="Calibri"/>
                <w:sz w:val="34"/>
              </w:rPr>
              <w:t xml:space="preserve"> </w:t>
            </w:r>
            <w:r>
              <w:rPr>
                <w:rFonts w:ascii="Calibri" w:eastAsia="Calibri" w:hAnsi="Calibri" w:cs="Calibri"/>
                <w:sz w:val="34"/>
              </w:rPr>
              <w:t>ہے،</w:t>
            </w:r>
            <w:r>
              <w:rPr>
                <w:rFonts w:ascii="Calibri" w:eastAsia="Calibri" w:hAnsi="Calibri" w:cs="Calibri"/>
                <w:sz w:val="34"/>
              </w:rPr>
              <w:t xml:space="preserve"> </w:t>
            </w:r>
            <w:r>
              <w:rPr>
                <w:rFonts w:ascii="Calibri" w:eastAsia="Calibri" w:hAnsi="Calibri" w:cs="Calibri"/>
                <w:sz w:val="34"/>
              </w:rPr>
              <w:t>یہ</w:t>
            </w:r>
            <w:r>
              <w:rPr>
                <w:rFonts w:ascii="Calibri" w:eastAsia="Calibri" w:hAnsi="Calibri" w:cs="Calibri"/>
                <w:sz w:val="34"/>
              </w:rPr>
              <w:t xml:space="preserve"> </w:t>
            </w:r>
            <w:r>
              <w:rPr>
                <w:rFonts w:ascii="Calibri" w:eastAsia="Calibri" w:hAnsi="Calibri" w:cs="Calibri"/>
                <w:sz w:val="34"/>
              </w:rPr>
              <w:t>اِسی</w:t>
            </w:r>
            <w:r>
              <w:rPr>
                <w:rFonts w:ascii="Calibri" w:eastAsia="Calibri" w:hAnsi="Calibri" w:cs="Calibri"/>
                <w:sz w:val="34"/>
              </w:rPr>
              <w:t xml:space="preserve"> </w:t>
            </w:r>
            <w:r>
              <w:rPr>
                <w:rFonts w:ascii="Calibri" w:eastAsia="Calibri" w:hAnsi="Calibri" w:cs="Calibri"/>
                <w:sz w:val="34"/>
              </w:rPr>
              <w:t>طرح</w:t>
            </w:r>
            <w:r>
              <w:rPr>
                <w:rFonts w:ascii="Calibri" w:eastAsia="Calibri" w:hAnsi="Calibri" w:cs="Calibri"/>
                <w:sz w:val="34"/>
              </w:rPr>
              <w:t xml:space="preserve"> </w:t>
            </w:r>
            <w:r>
              <w:rPr>
                <w:rFonts w:ascii="Calibri" w:eastAsia="Calibri" w:hAnsi="Calibri" w:cs="Calibri"/>
                <w:sz w:val="34"/>
              </w:rPr>
              <w:t>اُن</w:t>
            </w:r>
            <w:r>
              <w:rPr>
                <w:rFonts w:ascii="Calibri" w:eastAsia="Calibri" w:hAnsi="Calibri" w:cs="Calibri"/>
                <w:sz w:val="34"/>
              </w:rPr>
              <w:t xml:space="preserve"> </w:t>
            </w:r>
            <w:r>
              <w:rPr>
                <w:rFonts w:ascii="Calibri" w:eastAsia="Calibri" w:hAnsi="Calibri" w:cs="Calibri"/>
                <w:sz w:val="34"/>
              </w:rPr>
              <w:t>کے</w:t>
            </w:r>
            <w:r>
              <w:rPr>
                <w:rFonts w:ascii="Calibri" w:eastAsia="Calibri" w:hAnsi="Calibri" w:cs="Calibri"/>
                <w:sz w:val="34"/>
              </w:rPr>
              <w:t xml:space="preserve"> </w:t>
            </w:r>
            <w:r>
              <w:rPr>
                <w:rFonts w:ascii="Calibri" w:eastAsia="Calibri" w:hAnsi="Calibri" w:cs="Calibri"/>
                <w:sz w:val="34"/>
              </w:rPr>
              <w:t>اجماع</w:t>
            </w:r>
            <w:r>
              <w:rPr>
                <w:rFonts w:ascii="Calibri" w:eastAsia="Calibri" w:hAnsi="Calibri" w:cs="Calibri"/>
                <w:sz w:val="34"/>
              </w:rPr>
              <w:t xml:space="preserve"> </w:t>
            </w:r>
            <w:r>
              <w:rPr>
                <w:rFonts w:ascii="Calibri" w:eastAsia="Calibri" w:hAnsi="Calibri" w:cs="Calibri"/>
                <w:sz w:val="34"/>
              </w:rPr>
              <w:t>اور</w:t>
            </w:r>
            <w:r>
              <w:rPr>
                <w:rFonts w:ascii="Calibri" w:eastAsia="Calibri" w:hAnsi="Calibri" w:cs="Calibri"/>
                <w:sz w:val="34"/>
              </w:rPr>
              <w:t xml:space="preserve"> </w:t>
            </w:r>
            <w:r>
              <w:rPr>
                <w:rFonts w:ascii="Calibri" w:eastAsia="Calibri" w:hAnsi="Calibri" w:cs="Calibri"/>
                <w:sz w:val="34"/>
              </w:rPr>
              <w:t>عملی</w:t>
            </w:r>
            <w:r>
              <w:rPr>
                <w:rFonts w:ascii="Calibri" w:eastAsia="Calibri" w:hAnsi="Calibri" w:cs="Calibri"/>
                <w:sz w:val="34"/>
              </w:rPr>
              <w:t xml:space="preserve"> </w:t>
            </w:r>
            <w:r>
              <w:rPr>
                <w:rFonts w:ascii="Calibri" w:eastAsia="Calibri" w:hAnsi="Calibri" w:cs="Calibri"/>
                <w:sz w:val="34"/>
              </w:rPr>
              <w:t>تواتر</w:t>
            </w:r>
            <w:r>
              <w:rPr>
                <w:rFonts w:ascii="Calibri" w:eastAsia="Calibri" w:hAnsi="Calibri" w:cs="Calibri"/>
                <w:sz w:val="34"/>
              </w:rPr>
              <w:t xml:space="preserve"> </w:t>
            </w:r>
            <w:r>
              <w:rPr>
                <w:rFonts w:ascii="Calibri" w:eastAsia="Calibri" w:hAnsi="Calibri" w:cs="Calibri"/>
                <w:sz w:val="34"/>
              </w:rPr>
              <w:t>سے</w:t>
            </w:r>
            <w:r>
              <w:rPr>
                <w:rFonts w:ascii="Calibri" w:eastAsia="Calibri" w:hAnsi="Calibri" w:cs="Calibri"/>
                <w:sz w:val="34"/>
              </w:rPr>
              <w:t xml:space="preserve"> </w:t>
            </w:r>
            <w:r>
              <w:rPr>
                <w:rFonts w:ascii="Calibri" w:eastAsia="Calibri" w:hAnsi="Calibri" w:cs="Calibri"/>
                <w:sz w:val="34"/>
              </w:rPr>
              <w:t>ملی</w:t>
            </w:r>
            <w:r>
              <w:rPr>
                <w:rFonts w:ascii="Calibri" w:eastAsia="Calibri" w:hAnsi="Calibri" w:cs="Calibri"/>
                <w:sz w:val="34"/>
              </w:rPr>
              <w:t xml:space="preserve"> </w:t>
            </w:r>
            <w:r>
              <w:rPr>
                <w:rFonts w:ascii="Calibri" w:eastAsia="Calibri" w:hAnsi="Calibri" w:cs="Calibri"/>
                <w:sz w:val="34"/>
              </w:rPr>
              <w:t>ہے</w:t>
            </w:r>
            <w:r>
              <w:rPr>
                <w:rFonts w:ascii="Calibri" w:eastAsia="Calibri" w:hAnsi="Calibri" w:cs="Calibri"/>
                <w:sz w:val="34"/>
              </w:rPr>
              <w:t xml:space="preserve"> </w:t>
            </w:r>
            <w:r>
              <w:rPr>
                <w:rFonts w:ascii="Calibri" w:eastAsia="Calibri" w:hAnsi="Calibri" w:cs="Calibri"/>
                <w:sz w:val="34"/>
              </w:rPr>
              <w:t>اور</w:t>
            </w:r>
            <w:r>
              <w:rPr>
                <w:rFonts w:ascii="Calibri" w:eastAsia="Calibri" w:hAnsi="Calibri" w:cs="Calibri"/>
                <w:sz w:val="34"/>
              </w:rPr>
              <w:t xml:space="preserve"> </w:t>
            </w:r>
            <w:r>
              <w:rPr>
                <w:rFonts w:ascii="Calibri" w:eastAsia="Calibri" w:hAnsi="Calibri" w:cs="Calibri"/>
                <w:sz w:val="34"/>
              </w:rPr>
              <w:t>قرآن</w:t>
            </w:r>
            <w:r>
              <w:rPr>
                <w:rFonts w:ascii="Calibri" w:eastAsia="Calibri" w:hAnsi="Calibri" w:cs="Calibri"/>
                <w:sz w:val="34"/>
              </w:rPr>
              <w:t xml:space="preserve"> </w:t>
            </w:r>
            <w:r>
              <w:rPr>
                <w:rFonts w:ascii="Calibri" w:eastAsia="Calibri" w:hAnsi="Calibri" w:cs="Calibri"/>
                <w:sz w:val="34"/>
              </w:rPr>
              <w:t>ہی</w:t>
            </w:r>
            <w:r>
              <w:rPr>
                <w:rFonts w:ascii="Calibri" w:eastAsia="Calibri" w:hAnsi="Calibri" w:cs="Calibri"/>
                <w:sz w:val="34"/>
              </w:rPr>
              <w:t xml:space="preserve"> </w:t>
            </w:r>
            <w:r>
              <w:rPr>
                <w:rFonts w:ascii="Calibri" w:eastAsia="Calibri" w:hAnsi="Calibri" w:cs="Calibri"/>
                <w:sz w:val="34"/>
              </w:rPr>
              <w:t>کی</w:t>
            </w:r>
            <w:r>
              <w:rPr>
                <w:rFonts w:ascii="Calibri" w:eastAsia="Calibri" w:hAnsi="Calibri" w:cs="Calibri"/>
                <w:sz w:val="34"/>
              </w:rPr>
              <w:t xml:space="preserve"> </w:t>
            </w:r>
            <w:r>
              <w:rPr>
                <w:rFonts w:ascii="Calibri" w:eastAsia="Calibri" w:hAnsi="Calibri" w:cs="Calibri"/>
                <w:sz w:val="34"/>
              </w:rPr>
              <w:t>طرح</w:t>
            </w:r>
            <w:r>
              <w:rPr>
                <w:rFonts w:ascii="Calibri" w:eastAsia="Calibri" w:hAnsi="Calibri" w:cs="Calibri"/>
                <w:sz w:val="34"/>
              </w:rPr>
              <w:t xml:space="preserve"> </w:t>
            </w:r>
            <w:r>
              <w:rPr>
                <w:rFonts w:ascii="Calibri" w:eastAsia="Calibri" w:hAnsi="Calibri" w:cs="Calibri"/>
                <w:sz w:val="34"/>
              </w:rPr>
              <w:t>ہر</w:t>
            </w:r>
            <w:r>
              <w:rPr>
                <w:rFonts w:ascii="Calibri" w:eastAsia="Calibri" w:hAnsi="Calibri" w:cs="Calibri"/>
                <w:sz w:val="34"/>
              </w:rPr>
              <w:t xml:space="preserve"> </w:t>
            </w:r>
            <w:r>
              <w:rPr>
                <w:rFonts w:ascii="Calibri" w:eastAsia="Calibri" w:hAnsi="Calibri" w:cs="Calibri"/>
                <w:sz w:val="34"/>
              </w:rPr>
              <w:t>دور</w:t>
            </w:r>
            <w:r>
              <w:rPr>
                <w:rFonts w:ascii="Calibri" w:eastAsia="Calibri" w:hAnsi="Calibri" w:cs="Calibri"/>
                <w:sz w:val="34"/>
              </w:rPr>
              <w:t xml:space="preserve"> </w:t>
            </w:r>
            <w:r>
              <w:rPr>
                <w:rFonts w:ascii="Calibri" w:eastAsia="Calibri" w:hAnsi="Calibri" w:cs="Calibri"/>
                <w:sz w:val="34"/>
              </w:rPr>
              <w:t>میں</w:t>
            </w:r>
            <w:r>
              <w:rPr>
                <w:rFonts w:ascii="Verdana" w:eastAsia="Verdana" w:hAnsi="Verdana" w:cs="Verdana"/>
                <w:sz w:val="34"/>
              </w:rPr>
              <w:t xml:space="preserve"> </w:t>
            </w:r>
            <w:r>
              <w:rPr>
                <w:rFonts w:ascii="Calibri" w:eastAsia="Calibri" w:hAnsi="Calibri" w:cs="Calibri"/>
                <w:sz w:val="34"/>
              </w:rPr>
              <w:t>مسلمانوں</w:t>
            </w:r>
            <w:r>
              <w:rPr>
                <w:rFonts w:ascii="Verdana" w:eastAsia="Verdana" w:hAnsi="Verdana" w:cs="Verdana"/>
                <w:sz w:val="34"/>
              </w:rPr>
              <w:t xml:space="preserve"> </w:t>
            </w:r>
            <w:r>
              <w:rPr>
                <w:rFonts w:ascii="Calibri" w:eastAsia="Calibri" w:hAnsi="Calibri" w:cs="Calibri"/>
                <w:sz w:val="34"/>
              </w:rPr>
              <w:t>کے</w:t>
            </w:r>
            <w:r>
              <w:rPr>
                <w:rFonts w:ascii="Calibri" w:eastAsia="Calibri" w:hAnsi="Calibri" w:cs="Calibri"/>
                <w:sz w:val="34"/>
              </w:rPr>
              <w:t xml:space="preserve"> </w:t>
            </w:r>
            <w:r>
              <w:rPr>
                <w:rFonts w:ascii="Calibri" w:eastAsia="Calibri" w:hAnsi="Calibri" w:cs="Calibri"/>
                <w:sz w:val="34"/>
              </w:rPr>
              <w:t>اجماع</w:t>
            </w:r>
            <w:r>
              <w:rPr>
                <w:rFonts w:ascii="Calibri" w:eastAsia="Calibri" w:hAnsi="Calibri" w:cs="Calibri"/>
                <w:sz w:val="34"/>
              </w:rPr>
              <w:t xml:space="preserve"> </w:t>
            </w:r>
            <w:r>
              <w:rPr>
                <w:rFonts w:ascii="Calibri" w:eastAsia="Calibri" w:hAnsi="Calibri" w:cs="Calibri"/>
                <w:sz w:val="34"/>
              </w:rPr>
              <w:t>سے</w:t>
            </w:r>
            <w:r>
              <w:rPr>
                <w:rFonts w:ascii="Calibri" w:eastAsia="Calibri" w:hAnsi="Calibri" w:cs="Calibri"/>
                <w:sz w:val="34"/>
              </w:rPr>
              <w:t xml:space="preserve"> </w:t>
            </w:r>
            <w:r>
              <w:rPr>
                <w:rFonts w:ascii="Calibri" w:eastAsia="Calibri" w:hAnsi="Calibri" w:cs="Calibri"/>
                <w:sz w:val="34"/>
              </w:rPr>
              <w:t>ثابت</w:t>
            </w:r>
            <w:r>
              <w:rPr>
                <w:rFonts w:ascii="Calibri" w:eastAsia="Calibri" w:hAnsi="Calibri" w:cs="Calibri"/>
                <w:sz w:val="34"/>
              </w:rPr>
              <w:t xml:space="preserve"> </w:t>
            </w:r>
            <w:r>
              <w:rPr>
                <w:rFonts w:ascii="Calibri" w:eastAsia="Calibri" w:hAnsi="Calibri" w:cs="Calibri"/>
                <w:sz w:val="34"/>
              </w:rPr>
              <w:t>ہوتی</w:t>
            </w:r>
            <w:r>
              <w:rPr>
                <w:rFonts w:ascii="Calibri" w:eastAsia="Calibri" w:hAnsi="Calibri" w:cs="Calibri"/>
                <w:sz w:val="34"/>
              </w:rPr>
              <w:t xml:space="preserve"> </w:t>
            </w:r>
            <w:r>
              <w:rPr>
                <w:rFonts w:ascii="Calibri" w:eastAsia="Calibri" w:hAnsi="Calibri" w:cs="Calibri"/>
                <w:sz w:val="34"/>
              </w:rPr>
              <w:t>ہے۔</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spacing w:val="-2"/>
                <w:sz w:val="21"/>
              </w:rPr>
              <w:t>There is no difference between it and the Qur’ān as fa</w:t>
            </w:r>
            <w:r>
              <w:rPr>
                <w:rFonts w:ascii="Verdana" w:eastAsia="Verdana" w:hAnsi="Verdana" w:cs="Verdana"/>
                <w:spacing w:val="-2"/>
                <w:sz w:val="21"/>
              </w:rPr>
              <w:t xml:space="preserve">r as its authenticity is concerned. Just as the Qur’ān has been received by the </w:t>
            </w:r>
            <w:r>
              <w:rPr>
                <w:rFonts w:ascii="Verdana" w:eastAsia="Verdana" w:hAnsi="Verdana" w:cs="Verdana"/>
                <w:i/>
                <w:spacing w:val="-2"/>
                <w:sz w:val="21"/>
              </w:rPr>
              <w:t>ummah</w:t>
            </w:r>
            <w:r>
              <w:rPr>
                <w:rFonts w:ascii="Verdana" w:eastAsia="Verdana" w:hAnsi="Verdana" w:cs="Verdana"/>
                <w:spacing w:val="-2"/>
                <w:sz w:val="21"/>
              </w:rPr>
              <w:t xml:space="preserve"> through the consensus of the Prophet’s Companions (rta) and through their perpetual recitation, the Sunnah has been received by it through their consensus and through the</w:t>
            </w:r>
            <w:r>
              <w:rPr>
                <w:rFonts w:ascii="Verdana" w:eastAsia="Verdana" w:hAnsi="Verdana" w:cs="Verdana"/>
                <w:spacing w:val="-2"/>
                <w:sz w:val="21"/>
              </w:rPr>
              <w:t xml:space="preserve">ir perpetual practice and stands validated like the Qur’ān in every period of time through the consensus of the </w:t>
            </w:r>
            <w:r>
              <w:rPr>
                <w:rFonts w:ascii="Verdana" w:eastAsia="Verdana" w:hAnsi="Verdana" w:cs="Verdana"/>
                <w:i/>
                <w:spacing w:val="-2"/>
                <w:sz w:val="21"/>
              </w:rPr>
              <w:t>ummah</w:t>
            </w:r>
            <w:r>
              <w:rPr>
                <w:rFonts w:ascii="Verdana" w:eastAsia="Verdana" w:hAnsi="Verdana" w:cs="Verdana"/>
                <w:spacing w:val="-2"/>
                <w:sz w:val="21"/>
              </w:rPr>
              <w:t>.</w:t>
            </w:r>
          </w:p>
        </w:tc>
      </w:tr>
      <w:tr w:rsidR="00FA12D0">
        <w:tblPrEx>
          <w:tblCellMar>
            <w:top w:w="0" w:type="dxa"/>
            <w:bottom w:w="0" w:type="dxa"/>
          </w:tblCellMar>
        </w:tblPrEx>
        <w:trPr>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26"/>
              </w:rPr>
              <w:t>2</w:t>
            </w:r>
            <w:r>
              <w:rPr>
                <w:rFonts w:ascii="Tahoma" w:eastAsia="Tahoma" w:hAnsi="Tahoma" w:cs="Tahoma"/>
                <w:i/>
                <w:sz w:val="26"/>
              </w:rPr>
              <w:t>۔</w:t>
            </w:r>
            <w:r>
              <w:rPr>
                <w:rFonts w:ascii="Tahoma" w:eastAsia="Tahoma" w:hAnsi="Tahoma" w:cs="Tahoma"/>
                <w:i/>
                <w:sz w:val="26"/>
              </w:rPr>
              <w:t xml:space="preserve"> </w:t>
            </w:r>
            <w:r>
              <w:rPr>
                <w:rFonts w:ascii="Tahoma" w:eastAsia="Tahoma" w:hAnsi="Tahoma" w:cs="Tahoma"/>
                <w:i/>
                <w:sz w:val="26"/>
              </w:rPr>
              <w:t>دین</w:t>
            </w:r>
            <w:r>
              <w:rPr>
                <w:rFonts w:ascii="Tahoma" w:eastAsia="Tahoma" w:hAnsi="Tahoma" w:cs="Tahoma"/>
                <w:i/>
                <w:sz w:val="26"/>
              </w:rPr>
              <w:t xml:space="preserve"> </w:t>
            </w:r>
            <w:r>
              <w:rPr>
                <w:rFonts w:ascii="Tahoma" w:eastAsia="Tahoma" w:hAnsi="Tahoma" w:cs="Tahoma"/>
                <w:i/>
                <w:sz w:val="26"/>
              </w:rPr>
              <w:t>كی</w:t>
            </w:r>
            <w:r>
              <w:rPr>
                <w:rFonts w:ascii="Tahoma" w:eastAsia="Tahoma" w:hAnsi="Tahoma" w:cs="Tahoma"/>
                <w:i/>
                <w:sz w:val="26"/>
              </w:rPr>
              <w:t xml:space="preserve"> </w:t>
            </w:r>
            <w:r>
              <w:rPr>
                <w:rFonts w:ascii="Tahoma" w:eastAsia="Tahoma" w:hAnsi="Tahoma" w:cs="Tahoma"/>
                <w:i/>
                <w:sz w:val="26"/>
              </w:rPr>
              <w:t>حقیقت</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2. The Essence of Religion</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rPr>
                <w:rFonts w:ascii="Calibri" w:eastAsia="Calibri" w:hAnsi="Calibri" w:cs="Calibri"/>
              </w:rPr>
            </w:pP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دین</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حقیقت</w:t>
            </w:r>
            <w:r>
              <w:rPr>
                <w:rFonts w:ascii="Calibri" w:eastAsia="Calibri" w:hAnsi="Calibri" w:cs="Calibri"/>
                <w:spacing w:val="10"/>
                <w:sz w:val="32"/>
              </w:rPr>
              <w:t xml:space="preserve"> </w:t>
            </w:r>
            <w:r>
              <w:rPr>
                <w:rFonts w:ascii="Calibri" w:eastAsia="Calibri" w:hAnsi="Calibri" w:cs="Calibri"/>
                <w:spacing w:val="10"/>
                <w:sz w:val="32"/>
              </w:rPr>
              <w:t>اگر</w:t>
            </w:r>
            <w:r>
              <w:rPr>
                <w:rFonts w:ascii="Calibri" w:eastAsia="Calibri" w:hAnsi="Calibri" w:cs="Calibri"/>
                <w:spacing w:val="10"/>
                <w:sz w:val="32"/>
              </w:rPr>
              <w:t xml:space="preserve"> </w:t>
            </w:r>
            <w:r>
              <w:rPr>
                <w:rFonts w:ascii="Calibri" w:eastAsia="Calibri" w:hAnsi="Calibri" w:cs="Calibri"/>
                <w:spacing w:val="10"/>
                <w:sz w:val="32"/>
              </w:rPr>
              <w:t>ایک</w:t>
            </w:r>
            <w:r>
              <w:rPr>
                <w:rFonts w:ascii="Calibri" w:eastAsia="Calibri" w:hAnsi="Calibri" w:cs="Calibri"/>
                <w:spacing w:val="10"/>
                <w:sz w:val="32"/>
              </w:rPr>
              <w:t xml:space="preserve"> </w:t>
            </w:r>
            <w:r>
              <w:rPr>
                <w:rFonts w:ascii="Calibri" w:eastAsia="Calibri" w:hAnsi="Calibri" w:cs="Calibri"/>
                <w:spacing w:val="10"/>
                <w:sz w:val="32"/>
              </w:rPr>
              <w:t>لفظ</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بیان</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جائے</w:t>
            </w:r>
            <w:r>
              <w:rPr>
                <w:rFonts w:ascii="Calibri" w:eastAsia="Calibri" w:hAnsi="Calibri" w:cs="Calibri"/>
                <w:spacing w:val="10"/>
                <w:sz w:val="32"/>
              </w:rPr>
              <w:t xml:space="preserve"> </w:t>
            </w:r>
            <w:r>
              <w:rPr>
                <w:rFonts w:ascii="Calibri" w:eastAsia="Calibri" w:hAnsi="Calibri" w:cs="Calibri"/>
                <w:spacing w:val="10"/>
                <w:sz w:val="32"/>
              </w:rPr>
              <w:t>تو</w:t>
            </w:r>
            <w:r>
              <w:rPr>
                <w:rFonts w:ascii="Calibri" w:eastAsia="Calibri" w:hAnsi="Calibri" w:cs="Calibri"/>
                <w:spacing w:val="10"/>
                <w:sz w:val="32"/>
              </w:rPr>
              <w:t xml:space="preserve"> </w:t>
            </w:r>
            <w:r>
              <w:rPr>
                <w:rFonts w:ascii="Calibri" w:eastAsia="Calibri" w:hAnsi="Calibri" w:cs="Calibri"/>
                <w:spacing w:val="10"/>
                <w:sz w:val="32"/>
              </w:rPr>
              <w:t>قرآن</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اصطلاح</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وہ</w:t>
            </w:r>
            <w:r>
              <w:rPr>
                <w:rFonts w:ascii="Calibri" w:eastAsia="Calibri" w:hAnsi="Calibri" w:cs="Calibri"/>
                <w:spacing w:val="10"/>
                <w:sz w:val="32"/>
              </w:rPr>
              <w:t xml:space="preserve"> </w:t>
            </w:r>
            <w:r>
              <w:rPr>
                <w:rFonts w:ascii="Calibri" w:eastAsia="Calibri" w:hAnsi="Calibri" w:cs="Calibri"/>
                <w:spacing w:val="10"/>
                <w:sz w:val="32"/>
              </w:rPr>
              <w:t>اللہ</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عبادت</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معنی</w:t>
            </w:r>
            <w:r>
              <w:rPr>
                <w:rFonts w:ascii="Calibri" w:eastAsia="Calibri" w:hAnsi="Calibri" w:cs="Calibri"/>
                <w:spacing w:val="10"/>
                <w:sz w:val="32"/>
              </w:rPr>
              <w:t xml:space="preserve"> </w:t>
            </w:r>
            <w:r>
              <w:rPr>
                <w:rFonts w:ascii="Calibri" w:eastAsia="Calibri" w:hAnsi="Calibri" w:cs="Calibri"/>
                <w:spacing w:val="10"/>
                <w:sz w:val="32"/>
              </w:rPr>
              <w:t>عاجزی</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پستی</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ہیں</w:t>
            </w:r>
            <w:r>
              <w:rPr>
                <w:rFonts w:ascii="Calibri" w:eastAsia="Calibri" w:hAnsi="Calibri" w:cs="Calibri"/>
                <w:spacing w:val="10"/>
                <w:sz w:val="32"/>
              </w:rPr>
              <w:t xml:space="preserve"> </w:t>
            </w:r>
            <w:r>
              <w:rPr>
                <w:rFonts w:ascii="Calibri" w:eastAsia="Calibri" w:hAnsi="Calibri" w:cs="Calibri"/>
                <w:spacing w:val="10"/>
                <w:sz w:val="32"/>
              </w:rPr>
              <w:t>۔</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چیز</w:t>
            </w:r>
            <w:r>
              <w:rPr>
                <w:rFonts w:ascii="Calibri" w:eastAsia="Calibri" w:hAnsi="Calibri" w:cs="Calibri"/>
                <w:spacing w:val="10"/>
                <w:sz w:val="32"/>
              </w:rPr>
              <w:t xml:space="preserve"> </w:t>
            </w:r>
            <w:r>
              <w:rPr>
                <w:rFonts w:ascii="Calibri" w:eastAsia="Calibri" w:hAnsi="Calibri" w:cs="Calibri"/>
                <w:spacing w:val="10"/>
                <w:sz w:val="32"/>
              </w:rPr>
              <w:t>اگر</w:t>
            </w:r>
            <w:r>
              <w:rPr>
                <w:rFonts w:ascii="Calibri" w:eastAsia="Calibri" w:hAnsi="Calibri" w:cs="Calibri"/>
                <w:spacing w:val="10"/>
                <w:sz w:val="32"/>
              </w:rPr>
              <w:t xml:space="preserve"> </w:t>
            </w:r>
            <w:r>
              <w:rPr>
                <w:rFonts w:ascii="Calibri" w:eastAsia="Calibri" w:hAnsi="Calibri" w:cs="Calibri"/>
                <w:spacing w:val="10"/>
                <w:sz w:val="32"/>
              </w:rPr>
              <w:t>اللہ</w:t>
            </w:r>
            <w:r>
              <w:rPr>
                <w:rFonts w:ascii="Calibri" w:eastAsia="Calibri" w:hAnsi="Calibri" w:cs="Calibri"/>
                <w:spacing w:val="10"/>
                <w:sz w:val="32"/>
              </w:rPr>
              <w:t xml:space="preserve"> </w:t>
            </w:r>
            <w:r>
              <w:rPr>
                <w:rFonts w:ascii="Calibri" w:eastAsia="Calibri" w:hAnsi="Calibri" w:cs="Calibri"/>
                <w:spacing w:val="10"/>
                <w:sz w:val="32"/>
              </w:rPr>
              <w:t>تعالیٰ</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صحیح</w:t>
            </w:r>
            <w:r>
              <w:rPr>
                <w:rFonts w:ascii="Calibri" w:eastAsia="Calibri" w:hAnsi="Calibri" w:cs="Calibri"/>
                <w:spacing w:val="10"/>
                <w:sz w:val="32"/>
              </w:rPr>
              <w:t xml:space="preserve"> </w:t>
            </w:r>
            <w:r>
              <w:rPr>
                <w:rFonts w:ascii="Calibri" w:eastAsia="Calibri" w:hAnsi="Calibri" w:cs="Calibri"/>
                <w:spacing w:val="10"/>
                <w:sz w:val="32"/>
              </w:rPr>
              <w:t>معرفت</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ساتھ</w:t>
            </w:r>
            <w:r>
              <w:rPr>
                <w:rFonts w:ascii="Calibri" w:eastAsia="Calibri" w:hAnsi="Calibri" w:cs="Calibri"/>
                <w:spacing w:val="10"/>
                <w:sz w:val="32"/>
              </w:rPr>
              <w:t xml:space="preserve"> </w:t>
            </w:r>
            <w:r>
              <w:rPr>
                <w:rFonts w:ascii="Calibri" w:eastAsia="Calibri" w:hAnsi="Calibri" w:cs="Calibri"/>
                <w:spacing w:val="10"/>
                <w:sz w:val="32"/>
              </w:rPr>
              <w:t>پیدا</w:t>
            </w:r>
            <w:r>
              <w:rPr>
                <w:rFonts w:ascii="Calibri" w:eastAsia="Calibri" w:hAnsi="Calibri" w:cs="Calibri"/>
                <w:spacing w:val="10"/>
                <w:sz w:val="32"/>
              </w:rPr>
              <w:t xml:space="preserve"> </w:t>
            </w:r>
            <w:r>
              <w:rPr>
                <w:rFonts w:ascii="Calibri" w:eastAsia="Calibri" w:hAnsi="Calibri" w:cs="Calibri"/>
                <w:spacing w:val="10"/>
                <w:sz w:val="32"/>
              </w:rPr>
              <w:t>ہو</w:t>
            </w:r>
            <w:r>
              <w:rPr>
                <w:rFonts w:ascii="Calibri" w:eastAsia="Calibri" w:hAnsi="Calibri" w:cs="Calibri"/>
                <w:spacing w:val="10"/>
                <w:sz w:val="32"/>
              </w:rPr>
              <w:t xml:space="preserve"> </w:t>
            </w:r>
            <w:r>
              <w:rPr>
                <w:rFonts w:ascii="Calibri" w:eastAsia="Calibri" w:hAnsi="Calibri" w:cs="Calibri"/>
                <w:spacing w:val="10"/>
                <w:sz w:val="32"/>
              </w:rPr>
              <w:t>تو</w:t>
            </w:r>
            <w:r>
              <w:rPr>
                <w:rFonts w:ascii="Calibri" w:eastAsia="Calibri" w:hAnsi="Calibri" w:cs="Calibri"/>
                <w:spacing w:val="10"/>
                <w:sz w:val="32"/>
              </w:rPr>
              <w:t xml:space="preserve"> </w:t>
            </w:r>
            <w:r>
              <w:rPr>
                <w:rFonts w:ascii="Calibri" w:eastAsia="Calibri" w:hAnsi="Calibri" w:cs="Calibri"/>
                <w:spacing w:val="10"/>
                <w:sz w:val="32"/>
              </w:rPr>
              <w:t>اپنے</w:t>
            </w:r>
            <w:r>
              <w:rPr>
                <w:rFonts w:ascii="Calibri" w:eastAsia="Calibri" w:hAnsi="Calibri" w:cs="Calibri"/>
                <w:spacing w:val="10"/>
                <w:sz w:val="32"/>
              </w:rPr>
              <w:t xml:space="preserve"> </w:t>
            </w:r>
            <w:r>
              <w:rPr>
                <w:rFonts w:ascii="Calibri" w:eastAsia="Calibri" w:hAnsi="Calibri" w:cs="Calibri"/>
                <w:spacing w:val="10"/>
                <w:sz w:val="32"/>
              </w:rPr>
              <w:t>آپ</w:t>
            </w:r>
            <w:r>
              <w:rPr>
                <w:rFonts w:ascii="Calibri" w:eastAsia="Calibri" w:hAnsi="Calibri" w:cs="Calibri"/>
                <w:spacing w:val="10"/>
                <w:sz w:val="32"/>
              </w:rPr>
              <w:t xml:space="preserve"> </w:t>
            </w:r>
            <w:r>
              <w:rPr>
                <w:rFonts w:ascii="Calibri" w:eastAsia="Calibri" w:hAnsi="Calibri" w:cs="Calibri"/>
                <w:spacing w:val="10"/>
                <w:sz w:val="32"/>
              </w:rPr>
              <w:t>کو</w:t>
            </w:r>
            <w:r>
              <w:rPr>
                <w:rFonts w:ascii="Calibri" w:eastAsia="Calibri" w:hAnsi="Calibri" w:cs="Calibri"/>
                <w:spacing w:val="10"/>
                <w:sz w:val="32"/>
              </w:rPr>
              <w:t xml:space="preserve"> </w:t>
            </w:r>
            <w:r>
              <w:rPr>
                <w:rFonts w:ascii="Calibri" w:eastAsia="Calibri" w:hAnsi="Calibri" w:cs="Calibri"/>
                <w:spacing w:val="10"/>
                <w:sz w:val="32"/>
              </w:rPr>
              <w:t>انتہائی</w:t>
            </w:r>
            <w:r>
              <w:rPr>
                <w:rFonts w:ascii="Calibri" w:eastAsia="Calibri" w:hAnsi="Calibri" w:cs="Calibri"/>
                <w:spacing w:val="10"/>
                <w:sz w:val="32"/>
              </w:rPr>
              <w:t xml:space="preserve"> </w:t>
            </w:r>
            <w:r>
              <w:rPr>
                <w:rFonts w:ascii="Calibri" w:eastAsia="Calibri" w:hAnsi="Calibri" w:cs="Calibri"/>
                <w:spacing w:val="10"/>
                <w:sz w:val="32"/>
              </w:rPr>
              <w:t>محبت</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انتہائی</w:t>
            </w:r>
            <w:r>
              <w:rPr>
                <w:rFonts w:ascii="Calibri" w:eastAsia="Calibri" w:hAnsi="Calibri" w:cs="Calibri"/>
                <w:spacing w:val="10"/>
                <w:sz w:val="32"/>
              </w:rPr>
              <w:t xml:space="preserve"> </w:t>
            </w:r>
            <w:r>
              <w:rPr>
                <w:rFonts w:ascii="Calibri" w:eastAsia="Calibri" w:hAnsi="Calibri" w:cs="Calibri"/>
                <w:spacing w:val="10"/>
                <w:sz w:val="32"/>
              </w:rPr>
              <w:t>خوف</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ساتھ</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سامنے</w:t>
            </w:r>
            <w:r>
              <w:rPr>
                <w:rFonts w:ascii="Calibri" w:eastAsia="Calibri" w:hAnsi="Calibri" w:cs="Calibri"/>
                <w:spacing w:val="10"/>
                <w:sz w:val="32"/>
              </w:rPr>
              <w:t xml:space="preserve"> </w:t>
            </w:r>
            <w:r>
              <w:rPr>
                <w:rFonts w:ascii="Calibri" w:eastAsia="Calibri" w:hAnsi="Calibri" w:cs="Calibri"/>
                <w:spacing w:val="10"/>
                <w:sz w:val="32"/>
              </w:rPr>
              <w:t>آخری</w:t>
            </w:r>
            <w:r>
              <w:rPr>
                <w:rFonts w:ascii="Calibri" w:eastAsia="Calibri" w:hAnsi="Calibri" w:cs="Calibri"/>
                <w:spacing w:val="10"/>
                <w:sz w:val="32"/>
              </w:rPr>
              <w:t xml:space="preserve"> </w:t>
            </w:r>
            <w:r>
              <w:rPr>
                <w:rFonts w:ascii="Calibri" w:eastAsia="Calibri" w:hAnsi="Calibri" w:cs="Calibri"/>
                <w:spacing w:val="10"/>
                <w:sz w:val="32"/>
              </w:rPr>
              <w:t>حد</w:t>
            </w:r>
            <w:r>
              <w:rPr>
                <w:rFonts w:ascii="Calibri" w:eastAsia="Calibri" w:hAnsi="Calibri" w:cs="Calibri"/>
                <w:spacing w:val="10"/>
                <w:sz w:val="32"/>
              </w:rPr>
              <w:t xml:space="preserve"> </w:t>
            </w:r>
            <w:r>
              <w:rPr>
                <w:rFonts w:ascii="Calibri" w:eastAsia="Calibri" w:hAnsi="Calibri" w:cs="Calibri"/>
                <w:spacing w:val="10"/>
                <w:sz w:val="32"/>
              </w:rPr>
              <w:t>تک</w:t>
            </w:r>
            <w:r>
              <w:rPr>
                <w:rFonts w:ascii="Calibri" w:eastAsia="Calibri" w:hAnsi="Calibri" w:cs="Calibri"/>
                <w:spacing w:val="10"/>
                <w:sz w:val="32"/>
              </w:rPr>
              <w:t xml:space="preserve"> </w:t>
            </w:r>
            <w:r>
              <w:rPr>
                <w:rFonts w:ascii="Calibri" w:eastAsia="Calibri" w:hAnsi="Calibri" w:cs="Calibri"/>
                <w:spacing w:val="10"/>
                <w:sz w:val="32"/>
              </w:rPr>
              <w:t>جھکا</w:t>
            </w:r>
            <w:r>
              <w:rPr>
                <w:rFonts w:ascii="Calibri" w:eastAsia="Calibri" w:hAnsi="Calibri" w:cs="Calibri"/>
                <w:spacing w:val="10"/>
                <w:sz w:val="32"/>
              </w:rPr>
              <w:t xml:space="preserve"> </w:t>
            </w:r>
            <w:r>
              <w:rPr>
                <w:rFonts w:ascii="Calibri" w:eastAsia="Calibri" w:hAnsi="Calibri" w:cs="Calibri"/>
                <w:spacing w:val="10"/>
                <w:sz w:val="32"/>
              </w:rPr>
              <w:t>دینے</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صورت</w:t>
            </w:r>
            <w:r>
              <w:rPr>
                <w:rFonts w:ascii="Calibri" w:eastAsia="Calibri" w:hAnsi="Calibri" w:cs="Calibri"/>
                <w:spacing w:val="10"/>
                <w:sz w:val="32"/>
              </w:rPr>
              <w:t xml:space="preserve"> </w:t>
            </w:r>
            <w:r>
              <w:rPr>
                <w:rFonts w:ascii="Calibri" w:eastAsia="Calibri" w:hAnsi="Calibri" w:cs="Calibri"/>
                <w:spacing w:val="10"/>
                <w:sz w:val="32"/>
              </w:rPr>
              <w:t>اختیار</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لیتی</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درحقیقت</w:t>
            </w:r>
            <w:r>
              <w:rPr>
                <w:rFonts w:ascii="Calibri" w:eastAsia="Calibri" w:hAnsi="Calibri" w:cs="Calibri"/>
                <w:spacing w:val="10"/>
                <w:sz w:val="32"/>
              </w:rPr>
              <w:t xml:space="preserve"> </w:t>
            </w:r>
            <w:r>
              <w:rPr>
                <w:rFonts w:ascii="Calibri" w:eastAsia="Calibri" w:hAnsi="Calibri" w:cs="Calibri"/>
                <w:spacing w:val="10"/>
                <w:sz w:val="32"/>
              </w:rPr>
              <w:t>ایک</w:t>
            </w:r>
            <w:r>
              <w:rPr>
                <w:rFonts w:ascii="Calibri" w:eastAsia="Calibri" w:hAnsi="Calibri" w:cs="Calibri"/>
                <w:spacing w:val="10"/>
                <w:sz w:val="32"/>
              </w:rPr>
              <w:t xml:space="preserve"> </w:t>
            </w:r>
            <w:r>
              <w:rPr>
                <w:rFonts w:ascii="Calibri" w:eastAsia="Calibri" w:hAnsi="Calibri" w:cs="Calibri"/>
                <w:spacing w:val="10"/>
                <w:sz w:val="32"/>
              </w:rPr>
              <w:t>داخلی</w:t>
            </w:r>
            <w:r>
              <w:rPr>
                <w:rFonts w:ascii="Calibri" w:eastAsia="Calibri" w:hAnsi="Calibri" w:cs="Calibri"/>
                <w:spacing w:val="10"/>
                <w:sz w:val="32"/>
              </w:rPr>
              <w:t xml:space="preserve"> </w:t>
            </w:r>
            <w:r>
              <w:rPr>
                <w:rFonts w:ascii="Calibri" w:eastAsia="Calibri" w:hAnsi="Calibri" w:cs="Calibri"/>
                <w:spacing w:val="10"/>
                <w:sz w:val="32"/>
              </w:rPr>
              <w:t>کیفیت</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خدا</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ذکر،</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شکر،</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ناراضی</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خوف،</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ساتھ</w:t>
            </w:r>
            <w:r>
              <w:rPr>
                <w:rFonts w:ascii="Calibri" w:eastAsia="Calibri" w:hAnsi="Calibri" w:cs="Calibri"/>
                <w:spacing w:val="10"/>
                <w:sz w:val="32"/>
              </w:rPr>
              <w:t xml:space="preserve"> </w:t>
            </w:r>
            <w:r>
              <w:rPr>
                <w:rFonts w:ascii="Calibri" w:eastAsia="Calibri" w:hAnsi="Calibri" w:cs="Calibri"/>
                <w:spacing w:val="10"/>
                <w:sz w:val="32"/>
              </w:rPr>
              <w:t>اخلاص،</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پر</w:t>
            </w:r>
            <w:r>
              <w:rPr>
                <w:rFonts w:ascii="Calibri" w:eastAsia="Calibri" w:hAnsi="Calibri" w:cs="Calibri"/>
                <w:spacing w:val="10"/>
                <w:sz w:val="32"/>
              </w:rPr>
              <w:t xml:space="preserve"> </w:t>
            </w:r>
            <w:r>
              <w:rPr>
                <w:rFonts w:ascii="Calibri" w:eastAsia="Calibri" w:hAnsi="Calibri" w:cs="Calibri"/>
                <w:spacing w:val="10"/>
                <w:sz w:val="32"/>
              </w:rPr>
              <w:t>بھروسا</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حضور</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تسلیم</w:t>
            </w:r>
            <w:r>
              <w:rPr>
                <w:rFonts w:ascii="Calibri" w:eastAsia="Calibri" w:hAnsi="Calibri" w:cs="Calibri"/>
                <w:spacing w:val="10"/>
                <w:sz w:val="32"/>
              </w:rPr>
              <w:t xml:space="preserve"> </w:t>
            </w:r>
            <w:r>
              <w:rPr>
                <w:rFonts w:ascii="Calibri" w:eastAsia="Calibri" w:hAnsi="Calibri" w:cs="Calibri"/>
                <w:spacing w:val="10"/>
                <w:sz w:val="32"/>
              </w:rPr>
              <w:t>و</w:t>
            </w:r>
            <w:r>
              <w:rPr>
                <w:rFonts w:ascii="Calibri" w:eastAsia="Calibri" w:hAnsi="Calibri" w:cs="Calibri"/>
                <w:spacing w:val="10"/>
                <w:sz w:val="32"/>
              </w:rPr>
              <w:t xml:space="preserve"> </w:t>
            </w:r>
            <w:r>
              <w:rPr>
                <w:rFonts w:ascii="Calibri" w:eastAsia="Calibri" w:hAnsi="Calibri" w:cs="Calibri"/>
                <w:spacing w:val="10"/>
                <w:sz w:val="32"/>
              </w:rPr>
              <w:t>رضا</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کیفیت</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باطنی</w:t>
            </w:r>
            <w:r>
              <w:rPr>
                <w:rFonts w:ascii="Calibri" w:eastAsia="Calibri" w:hAnsi="Calibri" w:cs="Calibri"/>
                <w:spacing w:val="10"/>
                <w:sz w:val="32"/>
              </w:rPr>
              <w:t xml:space="preserve"> </w:t>
            </w:r>
            <w:r>
              <w:rPr>
                <w:rFonts w:ascii="Calibri" w:eastAsia="Calibri" w:hAnsi="Calibri" w:cs="Calibri"/>
                <w:spacing w:val="10"/>
                <w:sz w:val="32"/>
              </w:rPr>
              <w:lastRenderedPageBreak/>
              <w:t>مظاہر</w:t>
            </w:r>
            <w:r>
              <w:rPr>
                <w:rFonts w:ascii="Calibri" w:eastAsia="Calibri" w:hAnsi="Calibri" w:cs="Calibri"/>
                <w:spacing w:val="10"/>
                <w:sz w:val="32"/>
              </w:rPr>
              <w:t xml:space="preserve"> </w:t>
            </w:r>
            <w:r>
              <w:rPr>
                <w:rFonts w:ascii="Calibri" w:eastAsia="Calibri" w:hAnsi="Calibri" w:cs="Calibri"/>
                <w:spacing w:val="10"/>
                <w:sz w:val="32"/>
              </w:rPr>
              <w:t>ہیں</w:t>
            </w:r>
            <w:r>
              <w:rPr>
                <w:rFonts w:ascii="Calibri" w:eastAsia="Calibri" w:hAnsi="Calibri" w:cs="Calibri"/>
                <w:spacing w:val="10"/>
                <w:sz w:val="32"/>
              </w:rPr>
              <w:t xml:space="preserve"> </w:t>
            </w:r>
            <w:r>
              <w:rPr>
                <w:rFonts w:ascii="Calibri" w:eastAsia="Calibri" w:hAnsi="Calibri" w:cs="Calibri"/>
                <w:spacing w:val="10"/>
                <w:sz w:val="32"/>
              </w:rPr>
              <w:t>۔</w:t>
            </w:r>
            <w:r>
              <w:rPr>
                <w:rFonts w:ascii="Calibri" w:eastAsia="Calibri" w:hAnsi="Calibri" w:cs="Calibri"/>
                <w:spacing w:val="10"/>
                <w:sz w:val="32"/>
              </w:rPr>
              <w:t xml:space="preserve"> </w:t>
            </w:r>
            <w:r>
              <w:rPr>
                <w:rFonts w:ascii="Calibri" w:eastAsia="Calibri" w:hAnsi="Calibri" w:cs="Calibri"/>
                <w:spacing w:val="10"/>
                <w:sz w:val="32"/>
              </w:rPr>
              <w:t>انسان</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ظاہری</w:t>
            </w:r>
            <w:r>
              <w:rPr>
                <w:rFonts w:ascii="Calibri" w:eastAsia="Calibri" w:hAnsi="Calibri" w:cs="Calibri"/>
                <w:spacing w:val="10"/>
                <w:sz w:val="32"/>
              </w:rPr>
              <w:t xml:space="preserve"> </w:t>
            </w:r>
            <w:r>
              <w:rPr>
                <w:rFonts w:ascii="Calibri" w:eastAsia="Calibri" w:hAnsi="Calibri" w:cs="Calibri"/>
                <w:spacing w:val="10"/>
                <w:sz w:val="32"/>
              </w:rPr>
              <w:t>وجود</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یہی</w:t>
            </w:r>
            <w:r>
              <w:rPr>
                <w:rFonts w:ascii="Calibri" w:eastAsia="Calibri" w:hAnsi="Calibri" w:cs="Calibri"/>
                <w:spacing w:val="10"/>
                <w:sz w:val="32"/>
              </w:rPr>
              <w:t xml:space="preserve"> </w:t>
            </w:r>
            <w:r>
              <w:rPr>
                <w:rFonts w:ascii="Calibri" w:eastAsia="Calibri" w:hAnsi="Calibri" w:cs="Calibri"/>
                <w:spacing w:val="10"/>
                <w:sz w:val="32"/>
              </w:rPr>
              <w:t>چیز</w:t>
            </w:r>
            <w:r>
              <w:rPr>
                <w:rFonts w:ascii="Calibri" w:eastAsia="Calibri" w:hAnsi="Calibri" w:cs="Calibri"/>
                <w:spacing w:val="10"/>
                <w:sz w:val="32"/>
              </w:rPr>
              <w:t xml:space="preserve"> </w:t>
            </w:r>
            <w:r>
              <w:rPr>
                <w:rFonts w:ascii="Calibri" w:eastAsia="Calibri" w:hAnsi="Calibri" w:cs="Calibri"/>
                <w:spacing w:val="10"/>
                <w:sz w:val="32"/>
              </w:rPr>
              <w:t>پرستش</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مظاہ</w:t>
            </w:r>
            <w:r>
              <w:rPr>
                <w:rFonts w:ascii="Calibri" w:eastAsia="Calibri" w:hAnsi="Calibri" w:cs="Calibri"/>
                <w:spacing w:val="10"/>
                <w:sz w:val="32"/>
              </w:rPr>
              <w:t>ر،</w:t>
            </w:r>
            <w:r>
              <w:rPr>
                <w:rFonts w:ascii="Calibri" w:eastAsia="Calibri" w:hAnsi="Calibri" w:cs="Calibri"/>
                <w:spacing w:val="10"/>
                <w:sz w:val="32"/>
              </w:rPr>
              <w:t xml:space="preserve"> </w:t>
            </w:r>
            <w:r>
              <w:rPr>
                <w:rFonts w:ascii="Calibri" w:eastAsia="Calibri" w:hAnsi="Calibri" w:cs="Calibri"/>
                <w:spacing w:val="10"/>
                <w:sz w:val="32"/>
              </w:rPr>
              <w:t>یعنی</w:t>
            </w:r>
            <w:r>
              <w:rPr>
                <w:rFonts w:ascii="Calibri" w:eastAsia="Calibri" w:hAnsi="Calibri" w:cs="Calibri"/>
                <w:spacing w:val="10"/>
                <w:sz w:val="32"/>
              </w:rPr>
              <w:t xml:space="preserve"> </w:t>
            </w:r>
            <w:r>
              <w:rPr>
                <w:rFonts w:ascii="Calibri" w:eastAsia="Calibri" w:hAnsi="Calibri" w:cs="Calibri"/>
                <w:spacing w:val="10"/>
                <w:sz w:val="32"/>
              </w:rPr>
              <w:t>رکوع</w:t>
            </w:r>
            <w:r>
              <w:rPr>
                <w:rFonts w:ascii="Calibri" w:eastAsia="Calibri" w:hAnsi="Calibri" w:cs="Calibri"/>
                <w:spacing w:val="10"/>
                <w:sz w:val="32"/>
              </w:rPr>
              <w:t xml:space="preserve"> </w:t>
            </w:r>
            <w:r>
              <w:rPr>
                <w:rFonts w:ascii="Calibri" w:eastAsia="Calibri" w:hAnsi="Calibri" w:cs="Calibri"/>
                <w:spacing w:val="10"/>
                <w:sz w:val="32"/>
              </w:rPr>
              <w:t>و</w:t>
            </w:r>
            <w:r>
              <w:rPr>
                <w:rFonts w:ascii="Calibri" w:eastAsia="Calibri" w:hAnsi="Calibri" w:cs="Calibri"/>
                <w:spacing w:val="10"/>
                <w:sz w:val="32"/>
              </w:rPr>
              <w:t xml:space="preserve"> </w:t>
            </w:r>
            <w:r>
              <w:rPr>
                <w:rFonts w:ascii="Calibri" w:eastAsia="Calibri" w:hAnsi="Calibri" w:cs="Calibri"/>
                <w:spacing w:val="10"/>
                <w:sz w:val="32"/>
              </w:rPr>
              <w:t>سجود،</w:t>
            </w:r>
            <w:r>
              <w:rPr>
                <w:rFonts w:ascii="Calibri" w:eastAsia="Calibri" w:hAnsi="Calibri" w:cs="Calibri"/>
                <w:spacing w:val="10"/>
                <w:sz w:val="32"/>
              </w:rPr>
              <w:t xml:space="preserve"> </w:t>
            </w:r>
            <w:r>
              <w:rPr>
                <w:rFonts w:ascii="Calibri" w:eastAsia="Calibri" w:hAnsi="Calibri" w:cs="Calibri"/>
                <w:spacing w:val="10"/>
                <w:sz w:val="32"/>
              </w:rPr>
              <w:t>تسبیح</w:t>
            </w:r>
            <w:r>
              <w:rPr>
                <w:rFonts w:ascii="Calibri" w:eastAsia="Calibri" w:hAnsi="Calibri" w:cs="Calibri"/>
                <w:spacing w:val="10"/>
                <w:sz w:val="32"/>
              </w:rPr>
              <w:t xml:space="preserve"> </w:t>
            </w:r>
            <w:r>
              <w:rPr>
                <w:rFonts w:ascii="Calibri" w:eastAsia="Calibri" w:hAnsi="Calibri" w:cs="Calibri"/>
                <w:spacing w:val="10"/>
                <w:sz w:val="32"/>
              </w:rPr>
              <w:t>و</w:t>
            </w:r>
            <w:r>
              <w:rPr>
                <w:rFonts w:ascii="Calibri" w:eastAsia="Calibri" w:hAnsi="Calibri" w:cs="Calibri"/>
                <w:spacing w:val="10"/>
                <w:sz w:val="32"/>
              </w:rPr>
              <w:t xml:space="preserve"> </w:t>
            </w:r>
            <w:r>
              <w:rPr>
                <w:rFonts w:ascii="Calibri" w:eastAsia="Calibri" w:hAnsi="Calibri" w:cs="Calibri"/>
                <w:spacing w:val="10"/>
                <w:sz w:val="32"/>
              </w:rPr>
              <w:t>تحمید،</w:t>
            </w:r>
            <w:r>
              <w:rPr>
                <w:rFonts w:ascii="Calibri" w:eastAsia="Calibri" w:hAnsi="Calibri" w:cs="Calibri"/>
                <w:spacing w:val="10"/>
                <w:sz w:val="32"/>
              </w:rPr>
              <w:t xml:space="preserve"> </w:t>
            </w:r>
            <w:r>
              <w:rPr>
                <w:rFonts w:ascii="Calibri" w:eastAsia="Calibri" w:hAnsi="Calibri" w:cs="Calibri"/>
                <w:spacing w:val="10"/>
                <w:sz w:val="32"/>
              </w:rPr>
              <w:t>دعاو</w:t>
            </w:r>
            <w:r>
              <w:rPr>
                <w:rFonts w:ascii="Calibri" w:eastAsia="Calibri" w:hAnsi="Calibri" w:cs="Calibri"/>
                <w:spacing w:val="10"/>
                <w:sz w:val="32"/>
              </w:rPr>
              <w:t xml:space="preserve"> </w:t>
            </w:r>
            <w:r>
              <w:rPr>
                <w:rFonts w:ascii="Calibri" w:eastAsia="Calibri" w:hAnsi="Calibri" w:cs="Calibri"/>
                <w:spacing w:val="10"/>
                <w:sz w:val="32"/>
              </w:rPr>
              <w:t>مناجات</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نذرو</w:t>
            </w:r>
            <w:r>
              <w:rPr>
                <w:rFonts w:ascii="Calibri" w:eastAsia="Calibri" w:hAnsi="Calibri" w:cs="Calibri"/>
                <w:spacing w:val="10"/>
                <w:sz w:val="32"/>
              </w:rPr>
              <w:t xml:space="preserve"> </w:t>
            </w:r>
            <w:r>
              <w:rPr>
                <w:rFonts w:ascii="Calibri" w:eastAsia="Calibri" w:hAnsi="Calibri" w:cs="Calibri"/>
                <w:spacing w:val="10"/>
                <w:sz w:val="32"/>
              </w:rPr>
              <w:t>نیاز</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صورت</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نمایاں</w:t>
            </w:r>
            <w:r>
              <w:rPr>
                <w:rFonts w:ascii="Calibri" w:eastAsia="Calibri" w:hAnsi="Calibri" w:cs="Calibri"/>
                <w:spacing w:val="10"/>
                <w:sz w:val="32"/>
              </w:rPr>
              <w:t xml:space="preserve"> </w:t>
            </w:r>
            <w:r>
              <w:rPr>
                <w:rFonts w:ascii="Calibri" w:eastAsia="Calibri" w:hAnsi="Calibri" w:cs="Calibri"/>
                <w:spacing w:val="10"/>
                <w:sz w:val="32"/>
              </w:rPr>
              <w:t>ہوتی</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پھر</w:t>
            </w:r>
            <w:r>
              <w:rPr>
                <w:rFonts w:ascii="Calibri" w:eastAsia="Calibri" w:hAnsi="Calibri" w:cs="Calibri"/>
                <w:spacing w:val="10"/>
                <w:sz w:val="32"/>
              </w:rPr>
              <w:t xml:space="preserve"> </w:t>
            </w:r>
            <w:r>
              <w:rPr>
                <w:rFonts w:ascii="Calibri" w:eastAsia="Calibri" w:hAnsi="Calibri" w:cs="Calibri"/>
                <w:spacing w:val="10"/>
                <w:sz w:val="32"/>
              </w:rPr>
              <w:t>انسان</w:t>
            </w:r>
            <w:r>
              <w:rPr>
                <w:rFonts w:ascii="Calibri" w:eastAsia="Calibri" w:hAnsi="Calibri" w:cs="Calibri"/>
                <w:spacing w:val="10"/>
                <w:sz w:val="32"/>
              </w:rPr>
              <w:t xml:space="preserve"> </w:t>
            </w:r>
            <w:r>
              <w:rPr>
                <w:rFonts w:ascii="Calibri" w:eastAsia="Calibri" w:hAnsi="Calibri" w:cs="Calibri"/>
                <w:spacing w:val="10"/>
                <w:sz w:val="32"/>
              </w:rPr>
              <w:t>چونکہ</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دنیا</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اپنا</w:t>
            </w:r>
            <w:r>
              <w:rPr>
                <w:rFonts w:ascii="Calibri" w:eastAsia="Calibri" w:hAnsi="Calibri" w:cs="Calibri"/>
                <w:spacing w:val="10"/>
                <w:sz w:val="32"/>
              </w:rPr>
              <w:t xml:space="preserve"> </w:t>
            </w:r>
            <w:r>
              <w:rPr>
                <w:rFonts w:ascii="Calibri" w:eastAsia="Calibri" w:hAnsi="Calibri" w:cs="Calibri"/>
                <w:spacing w:val="10"/>
                <w:sz w:val="32"/>
              </w:rPr>
              <w:t>ایک</w:t>
            </w:r>
            <w:r>
              <w:rPr>
                <w:rFonts w:ascii="Calibri" w:eastAsia="Calibri" w:hAnsi="Calibri" w:cs="Calibri"/>
                <w:spacing w:val="10"/>
                <w:sz w:val="32"/>
              </w:rPr>
              <w:t xml:space="preserve"> </w:t>
            </w:r>
            <w:r>
              <w:rPr>
                <w:rFonts w:ascii="Calibri" w:eastAsia="Calibri" w:hAnsi="Calibri" w:cs="Calibri"/>
                <w:spacing w:val="10"/>
                <w:sz w:val="32"/>
              </w:rPr>
              <w:t>عملی</w:t>
            </w:r>
            <w:r>
              <w:rPr>
                <w:rFonts w:ascii="Calibri" w:eastAsia="Calibri" w:hAnsi="Calibri" w:cs="Calibri"/>
                <w:spacing w:val="10"/>
                <w:sz w:val="32"/>
              </w:rPr>
              <w:t xml:space="preserve"> </w:t>
            </w:r>
            <w:r>
              <w:rPr>
                <w:rFonts w:ascii="Calibri" w:eastAsia="Calibri" w:hAnsi="Calibri" w:cs="Calibri"/>
                <w:spacing w:val="10"/>
                <w:sz w:val="32"/>
              </w:rPr>
              <w:t>وجود</w:t>
            </w:r>
            <w:r>
              <w:rPr>
                <w:rFonts w:ascii="Calibri" w:eastAsia="Calibri" w:hAnsi="Calibri" w:cs="Calibri"/>
                <w:spacing w:val="10"/>
                <w:sz w:val="32"/>
              </w:rPr>
              <w:t xml:space="preserve"> </w:t>
            </w:r>
            <w:r>
              <w:rPr>
                <w:rFonts w:ascii="Calibri" w:eastAsia="Calibri" w:hAnsi="Calibri" w:cs="Calibri"/>
                <w:spacing w:val="10"/>
                <w:sz w:val="32"/>
              </w:rPr>
              <w:t>بھی</w:t>
            </w:r>
            <w:r>
              <w:rPr>
                <w:rFonts w:ascii="Calibri" w:eastAsia="Calibri" w:hAnsi="Calibri" w:cs="Calibri"/>
                <w:spacing w:val="10"/>
                <w:sz w:val="32"/>
              </w:rPr>
              <w:t xml:space="preserve"> </w:t>
            </w:r>
            <w:r>
              <w:rPr>
                <w:rFonts w:ascii="Calibri" w:eastAsia="Calibri" w:hAnsi="Calibri" w:cs="Calibri"/>
                <w:spacing w:val="10"/>
                <w:sz w:val="32"/>
              </w:rPr>
              <w:t>رکھتا</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وجہ</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اپنے</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ظہور</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آگے</w:t>
            </w:r>
            <w:r>
              <w:rPr>
                <w:rFonts w:ascii="Calibri" w:eastAsia="Calibri" w:hAnsi="Calibri" w:cs="Calibri"/>
                <w:spacing w:val="10"/>
                <w:sz w:val="32"/>
              </w:rPr>
              <w:t xml:space="preserve"> </w:t>
            </w:r>
            <w:r>
              <w:rPr>
                <w:rFonts w:ascii="Calibri" w:eastAsia="Calibri" w:hAnsi="Calibri" w:cs="Calibri"/>
                <w:spacing w:val="10"/>
                <w:sz w:val="32"/>
              </w:rPr>
              <w:t>بڑھ</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انسان</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عملی</w:t>
            </w:r>
            <w:r>
              <w:rPr>
                <w:rFonts w:ascii="Calibri" w:eastAsia="Calibri" w:hAnsi="Calibri" w:cs="Calibri"/>
                <w:spacing w:val="10"/>
                <w:sz w:val="32"/>
              </w:rPr>
              <w:t xml:space="preserve"> </w:t>
            </w:r>
            <w:r>
              <w:rPr>
                <w:rFonts w:ascii="Calibri" w:eastAsia="Calibri" w:hAnsi="Calibri" w:cs="Calibri"/>
                <w:spacing w:val="10"/>
                <w:sz w:val="32"/>
              </w:rPr>
              <w:t>وجود</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متعلق</w:t>
            </w:r>
            <w:r>
              <w:rPr>
                <w:rFonts w:ascii="Calibri" w:eastAsia="Calibri" w:hAnsi="Calibri" w:cs="Calibri"/>
                <w:spacing w:val="10"/>
                <w:sz w:val="32"/>
              </w:rPr>
              <w:t xml:space="preserve"> </w:t>
            </w:r>
            <w:r>
              <w:rPr>
                <w:rFonts w:ascii="Calibri" w:eastAsia="Calibri" w:hAnsi="Calibri" w:cs="Calibri"/>
                <w:spacing w:val="10"/>
                <w:sz w:val="32"/>
              </w:rPr>
              <w:t>ہوتی</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پرستش</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ساتھ</w:t>
            </w:r>
            <w:r>
              <w:rPr>
                <w:rFonts w:ascii="Calibri" w:eastAsia="Calibri" w:hAnsi="Calibri" w:cs="Calibri"/>
                <w:spacing w:val="10"/>
                <w:sz w:val="32"/>
              </w:rPr>
              <w:t xml:space="preserve"> </w:t>
            </w:r>
            <w:r>
              <w:rPr>
                <w:rFonts w:ascii="Calibri" w:eastAsia="Calibri" w:hAnsi="Calibri" w:cs="Calibri"/>
                <w:spacing w:val="10"/>
                <w:sz w:val="32"/>
              </w:rPr>
              <w:t>اطاعت</w:t>
            </w:r>
            <w:r>
              <w:rPr>
                <w:rFonts w:ascii="Calibri" w:eastAsia="Calibri" w:hAnsi="Calibri" w:cs="Calibri"/>
                <w:spacing w:val="10"/>
                <w:sz w:val="32"/>
              </w:rPr>
              <w:t xml:space="preserve"> </w:t>
            </w:r>
            <w:r>
              <w:rPr>
                <w:rFonts w:ascii="Calibri" w:eastAsia="Calibri" w:hAnsi="Calibri" w:cs="Calibri"/>
                <w:spacing w:val="10"/>
                <w:sz w:val="32"/>
              </w:rPr>
              <w:t>ک</w:t>
            </w:r>
            <w:r>
              <w:rPr>
                <w:rFonts w:ascii="Calibri" w:eastAsia="Calibri" w:hAnsi="Calibri" w:cs="Calibri"/>
                <w:spacing w:val="10"/>
                <w:sz w:val="32"/>
              </w:rPr>
              <w:t>و</w:t>
            </w:r>
            <w:r>
              <w:rPr>
                <w:rFonts w:ascii="Calibri" w:eastAsia="Calibri" w:hAnsi="Calibri" w:cs="Calibri"/>
                <w:spacing w:val="10"/>
                <w:sz w:val="32"/>
              </w:rPr>
              <w:t xml:space="preserve"> </w:t>
            </w:r>
            <w:r>
              <w:rPr>
                <w:rFonts w:ascii="Calibri" w:eastAsia="Calibri" w:hAnsi="Calibri" w:cs="Calibri"/>
                <w:spacing w:val="10"/>
                <w:sz w:val="32"/>
              </w:rPr>
              <w:t>بھی</w:t>
            </w:r>
            <w:r>
              <w:rPr>
                <w:rFonts w:ascii="Calibri" w:eastAsia="Calibri" w:hAnsi="Calibri" w:cs="Calibri"/>
                <w:spacing w:val="10"/>
                <w:sz w:val="32"/>
              </w:rPr>
              <w:t xml:space="preserve"> </w:t>
            </w:r>
            <w:r>
              <w:rPr>
                <w:rFonts w:ascii="Calibri" w:eastAsia="Calibri" w:hAnsi="Calibri" w:cs="Calibri"/>
                <w:spacing w:val="10"/>
                <w:sz w:val="32"/>
              </w:rPr>
              <w:t>شامل</w:t>
            </w:r>
            <w:r>
              <w:rPr>
                <w:rFonts w:ascii="Calibri" w:eastAsia="Calibri" w:hAnsi="Calibri" w:cs="Calibri"/>
                <w:spacing w:val="10"/>
                <w:sz w:val="32"/>
              </w:rPr>
              <w:t xml:space="preserve"> </w:t>
            </w:r>
            <w:r>
              <w:rPr>
                <w:rFonts w:ascii="Calibri" w:eastAsia="Calibri" w:hAnsi="Calibri" w:cs="Calibri"/>
                <w:spacing w:val="10"/>
                <w:sz w:val="32"/>
              </w:rPr>
              <w:t>ہو</w:t>
            </w:r>
            <w:r>
              <w:rPr>
                <w:rFonts w:ascii="Calibri" w:eastAsia="Calibri" w:hAnsi="Calibri" w:cs="Calibri"/>
                <w:spacing w:val="10"/>
                <w:sz w:val="32"/>
              </w:rPr>
              <w:t xml:space="preserve"> </w:t>
            </w:r>
            <w:r>
              <w:rPr>
                <w:rFonts w:ascii="Calibri" w:eastAsia="Calibri" w:hAnsi="Calibri" w:cs="Calibri"/>
                <w:spacing w:val="10"/>
                <w:sz w:val="32"/>
              </w:rPr>
              <w:t>جاتی</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وقت</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انسان</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مطالبہ</w:t>
            </w:r>
            <w:r>
              <w:rPr>
                <w:rFonts w:ascii="Calibri" w:eastAsia="Calibri" w:hAnsi="Calibri" w:cs="Calibri"/>
                <w:spacing w:val="10"/>
                <w:sz w:val="32"/>
              </w:rPr>
              <w:t xml:space="preserve"> </w:t>
            </w:r>
            <w:r>
              <w:rPr>
                <w:rFonts w:ascii="Calibri" w:eastAsia="Calibri" w:hAnsi="Calibri" w:cs="Calibri"/>
                <w:spacing w:val="10"/>
                <w:sz w:val="32"/>
              </w:rPr>
              <w:t>کرتی</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کہ</w:t>
            </w:r>
            <w:r>
              <w:rPr>
                <w:rFonts w:ascii="Calibri" w:eastAsia="Calibri" w:hAnsi="Calibri" w:cs="Calibri"/>
                <w:spacing w:val="10"/>
                <w:sz w:val="32"/>
              </w:rPr>
              <w:t xml:space="preserve"> </w:t>
            </w:r>
            <w:r>
              <w:rPr>
                <w:rFonts w:ascii="Calibri" w:eastAsia="Calibri" w:hAnsi="Calibri" w:cs="Calibri"/>
                <w:spacing w:val="10"/>
                <w:sz w:val="32"/>
              </w:rPr>
              <w:t>ظاہر</w:t>
            </w:r>
            <w:r>
              <w:rPr>
                <w:rFonts w:ascii="Calibri" w:eastAsia="Calibri" w:hAnsi="Calibri" w:cs="Calibri"/>
                <w:spacing w:val="10"/>
                <w:sz w:val="32"/>
              </w:rPr>
              <w:t xml:space="preserve"> </w:t>
            </w:r>
            <w:r>
              <w:rPr>
                <w:rFonts w:ascii="Calibri" w:eastAsia="Calibri" w:hAnsi="Calibri" w:cs="Calibri"/>
                <w:spacing w:val="10"/>
                <w:sz w:val="32"/>
              </w:rPr>
              <w:t>وباطن،</w:t>
            </w:r>
            <w:r>
              <w:rPr>
                <w:rFonts w:ascii="Calibri" w:eastAsia="Calibri" w:hAnsi="Calibri" w:cs="Calibri"/>
                <w:spacing w:val="10"/>
                <w:sz w:val="32"/>
              </w:rPr>
              <w:t xml:space="preserve"> </w:t>
            </w:r>
            <w:r>
              <w:rPr>
                <w:rFonts w:ascii="Calibri" w:eastAsia="Calibri" w:hAnsi="Calibri" w:cs="Calibri"/>
                <w:spacing w:val="10"/>
                <w:sz w:val="32"/>
              </w:rPr>
              <w:t>دونوں</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وہ</w:t>
            </w:r>
            <w:r>
              <w:rPr>
                <w:rFonts w:ascii="Calibri" w:eastAsia="Calibri" w:hAnsi="Calibri" w:cs="Calibri"/>
                <w:spacing w:val="10"/>
                <w:sz w:val="32"/>
              </w:rPr>
              <w:t xml:space="preserve"> </w:t>
            </w:r>
            <w:r>
              <w:rPr>
                <w:rFonts w:ascii="Calibri" w:eastAsia="Calibri" w:hAnsi="Calibri" w:cs="Calibri"/>
                <w:spacing w:val="10"/>
                <w:sz w:val="32"/>
              </w:rPr>
              <w:t>خدا</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بندہ</w:t>
            </w:r>
            <w:r>
              <w:rPr>
                <w:rFonts w:ascii="Calibri" w:eastAsia="Calibri" w:hAnsi="Calibri" w:cs="Calibri"/>
                <w:spacing w:val="10"/>
                <w:sz w:val="32"/>
              </w:rPr>
              <w:t xml:space="preserve"> </w:t>
            </w:r>
            <w:r>
              <w:rPr>
                <w:rFonts w:ascii="Calibri" w:eastAsia="Calibri" w:hAnsi="Calibri" w:cs="Calibri"/>
                <w:spacing w:val="10"/>
                <w:sz w:val="32"/>
              </w:rPr>
              <w:t>بن</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رہے۔</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rPr>
              <w:lastRenderedPageBreak/>
              <w:t xml:space="preserve">The essence of religion, in Qur’ānic terms, is </w:t>
            </w:r>
            <w:r>
              <w:rPr>
                <w:rFonts w:ascii="Verdana" w:eastAsia="Verdana" w:hAnsi="Verdana" w:cs="Verdana"/>
                <w:i/>
              </w:rPr>
              <w:t>‘ibādah</w:t>
            </w:r>
            <w:r>
              <w:rPr>
                <w:rFonts w:ascii="Verdana" w:eastAsia="Verdana" w:hAnsi="Verdana" w:cs="Verdana"/>
              </w:rPr>
              <w:t xml:space="preserve"> (worship) of God. W</w:t>
            </w:r>
            <w:r>
              <w:rPr>
                <w:rFonts w:ascii="Verdana" w:eastAsia="Verdana" w:hAnsi="Verdana" w:cs="Verdana"/>
                <w:spacing w:val="-2"/>
              </w:rPr>
              <w:t xml:space="preserve">orship means humility and servility. </w:t>
            </w:r>
            <w:r>
              <w:rPr>
                <w:rFonts w:ascii="Verdana" w:eastAsia="Verdana" w:hAnsi="Verdana" w:cs="Verdana"/>
              </w:rPr>
              <w:t>If this humility and servility exist</w:t>
            </w:r>
            <w:r>
              <w:rPr>
                <w:rFonts w:ascii="Verdana" w:eastAsia="Verdana" w:hAnsi="Verdana" w:cs="Verdana"/>
              </w:rPr>
              <w:t>s in a person with a true comprehension of the mercy, power, providence and wisdom of the Almighty then it is instrumental in totally humbling a person before Him with His great love and great fear. This humbling of a person before the Almighty is, in fact</w:t>
            </w:r>
            <w:r>
              <w:rPr>
                <w:rFonts w:ascii="Verdana" w:eastAsia="Verdana" w:hAnsi="Verdana" w:cs="Verdana"/>
              </w:rPr>
              <w:t>, an internal feeling. Remembering God, expressing gratitude to Him, fearing His displeasure, devoting one’s self to Him, showing trust in Him, submitting one’s self and all of one’s affairs to Him and pleasing Him at every step – all of these are the inne</w:t>
            </w:r>
            <w:r>
              <w:rPr>
                <w:rFonts w:ascii="Verdana" w:eastAsia="Verdana" w:hAnsi="Verdana" w:cs="Verdana"/>
              </w:rPr>
              <w:t>r manifestations of this relationship between the worshipped God and His worshippers. In the external self, this humility and servility appears in the external manifestations of worship: kneeling, prostrating, glorifying and praising the Almighty, supplica</w:t>
            </w:r>
            <w:r>
              <w:rPr>
                <w:rFonts w:ascii="Verdana" w:eastAsia="Verdana" w:hAnsi="Verdana" w:cs="Verdana"/>
              </w:rPr>
              <w:t>ting before Him and devoting life and wealth for His pleasure. However, since a person is not mere beliefs; he also has a practical existence in this world, this worship relates to this practical existence as well and in this manner becomes inclusive of ob</w:t>
            </w:r>
            <w:r>
              <w:rPr>
                <w:rFonts w:ascii="Verdana" w:eastAsia="Verdana" w:hAnsi="Verdana" w:cs="Verdana"/>
              </w:rPr>
              <w:t xml:space="preserve">edience. It now requires that a person’s </w:t>
            </w:r>
            <w:r>
              <w:rPr>
                <w:rFonts w:ascii="Verdana" w:eastAsia="Verdana" w:hAnsi="Verdana" w:cs="Verdana"/>
              </w:rPr>
              <w:lastRenderedPageBreak/>
              <w:t xml:space="preserve">outer-self also bow before the Creator before Whom his inner-self has bowed. </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pPr>
            <w:r>
              <w:rPr>
                <w:rFonts w:ascii="Tahoma" w:eastAsia="Tahoma" w:hAnsi="Tahoma" w:cs="Tahoma"/>
                <w:i/>
                <w:sz w:val="26"/>
              </w:rPr>
              <w:lastRenderedPageBreak/>
              <w:t>3</w:t>
            </w:r>
            <w:r>
              <w:rPr>
                <w:rFonts w:ascii="Tahoma" w:eastAsia="Tahoma" w:hAnsi="Tahoma" w:cs="Tahoma"/>
                <w:i/>
                <w:sz w:val="26"/>
              </w:rPr>
              <w:t>۔</w:t>
            </w:r>
            <w:r>
              <w:rPr>
                <w:rFonts w:ascii="Tahoma" w:eastAsia="Tahoma" w:hAnsi="Tahoma" w:cs="Tahoma"/>
                <w:i/>
                <w:sz w:val="26"/>
              </w:rPr>
              <w:t xml:space="preserve"> </w:t>
            </w:r>
            <w:r>
              <w:rPr>
                <w:rFonts w:ascii="Tahoma" w:eastAsia="Tahoma" w:hAnsi="Tahoma" w:cs="Tahoma"/>
                <w:i/>
                <w:sz w:val="26"/>
              </w:rPr>
              <w:t>دین</w:t>
            </w:r>
            <w:r>
              <w:rPr>
                <w:rFonts w:ascii="Tahoma" w:eastAsia="Tahoma" w:hAnsi="Tahoma" w:cs="Tahoma"/>
                <w:i/>
                <w:sz w:val="26"/>
              </w:rPr>
              <w:t xml:space="preserve"> </w:t>
            </w:r>
            <w:r>
              <w:rPr>
                <w:rFonts w:ascii="Tahoma" w:eastAsia="Tahoma" w:hAnsi="Tahoma" w:cs="Tahoma"/>
                <w:i/>
                <w:sz w:val="26"/>
              </w:rPr>
              <w:t>كی</w:t>
            </w:r>
            <w:r>
              <w:rPr>
                <w:rFonts w:ascii="Tahoma" w:eastAsia="Tahoma" w:hAnsi="Tahoma" w:cs="Tahoma"/>
                <w:i/>
                <w:sz w:val="26"/>
              </w:rPr>
              <w:t xml:space="preserve"> </w:t>
            </w:r>
            <w:r>
              <w:rPr>
                <w:rFonts w:ascii="Tahoma" w:eastAsia="Tahoma" w:hAnsi="Tahoma" w:cs="Tahoma"/>
                <w:i/>
                <w:sz w:val="26"/>
              </w:rPr>
              <w:t>تعریف</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pPr>
            <w:r>
              <w:rPr>
                <w:rFonts w:ascii="Verdana" w:eastAsia="Verdana" w:hAnsi="Verdana" w:cs="Verdana"/>
                <w:b/>
                <w:sz w:val="26"/>
              </w:rPr>
              <w:t>3. Definition of Religion</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بندے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درمیان</w:t>
            </w:r>
            <w:r>
              <w:rPr>
                <w:rFonts w:ascii="Calibri" w:eastAsia="Calibri" w:hAnsi="Calibri" w:cs="Calibri"/>
                <w:sz w:val="32"/>
              </w:rPr>
              <w:t xml:space="preserve"> </w:t>
            </w:r>
            <w:r>
              <w:rPr>
                <w:rFonts w:ascii="Calibri" w:eastAsia="Calibri" w:hAnsi="Calibri" w:cs="Calibri"/>
                <w:sz w:val="32"/>
              </w:rPr>
              <w:t>عبدومعبود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اساسات</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مراسم</w:t>
            </w:r>
            <w:r>
              <w:rPr>
                <w:rFonts w:ascii="Calibri" w:eastAsia="Calibri" w:hAnsi="Calibri" w:cs="Calibri"/>
                <w:sz w:val="32"/>
              </w:rPr>
              <w:t xml:space="preserve"> </w:t>
            </w:r>
            <w:r>
              <w:rPr>
                <w:rFonts w:ascii="Calibri" w:eastAsia="Calibri" w:hAnsi="Calibri" w:cs="Calibri"/>
                <w:sz w:val="32"/>
              </w:rPr>
              <w:t>طے</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تقاضوں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قیود</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کرتی</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پیغمبروں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وساطت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انسانوں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الحق</w:t>
            </w:r>
            <w:r>
              <w:rPr>
                <w:rFonts w:ascii="Calibri" w:eastAsia="Calibri" w:hAnsi="Calibri" w:cs="Calibri"/>
                <w:sz w:val="32"/>
              </w:rPr>
              <w:t xml:space="preserve">' </w:t>
            </w:r>
            <w:r>
              <w:rPr>
                <w:rFonts w:ascii="Calibri" w:eastAsia="Calibri" w:hAnsi="Calibri" w:cs="Calibri"/>
                <w:sz w:val="32"/>
              </w:rPr>
              <w:t>کہتا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درست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برقرار</w:t>
            </w:r>
            <w:r>
              <w:rPr>
                <w:rFonts w:ascii="Calibri" w:eastAsia="Calibri" w:hAnsi="Calibri" w:cs="Calibri"/>
                <w:sz w:val="32"/>
              </w:rPr>
              <w:t xml:space="preserve"> </w:t>
            </w:r>
            <w:r>
              <w:rPr>
                <w:rFonts w:ascii="Calibri" w:eastAsia="Calibri" w:hAnsi="Calibri" w:cs="Calibri"/>
                <w:sz w:val="32"/>
              </w:rPr>
              <w:t>رکھیں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w:t>
            </w:r>
            <w:r>
              <w:rPr>
                <w:rFonts w:ascii="Calibri" w:eastAsia="Calibri" w:hAnsi="Calibri" w:cs="Calibri"/>
                <w:sz w:val="32"/>
              </w:rPr>
              <w:t>وئی</w:t>
            </w:r>
            <w:r>
              <w:rPr>
                <w:rFonts w:ascii="Calibri" w:eastAsia="Calibri" w:hAnsi="Calibri" w:cs="Calibri"/>
                <w:sz w:val="32"/>
              </w:rPr>
              <w:t xml:space="preserve"> </w:t>
            </w:r>
            <w:r>
              <w:rPr>
                <w:rFonts w:ascii="Calibri" w:eastAsia="Calibri" w:hAnsi="Calibri" w:cs="Calibri"/>
                <w:sz w:val="32"/>
              </w:rPr>
              <w:t>تفرقہ</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spacing w:val="-2"/>
              </w:rPr>
              <w:t xml:space="preserve">When “worship”, in order to fulfill the rights of the relationship between a servant and His Lord, prescribes metaphysical and ethical bases, determines rituals and stipulates limits, then in the terminology of the Qur’ān, this is </w:t>
            </w:r>
            <w:r>
              <w:rPr>
                <w:rFonts w:ascii="Verdana" w:eastAsia="Verdana" w:hAnsi="Verdana" w:cs="Verdana"/>
                <w:spacing w:val="-2"/>
              </w:rPr>
              <w:t>called “religion” (</w:t>
            </w:r>
            <w:r>
              <w:rPr>
                <w:rFonts w:ascii="Verdana" w:eastAsia="Verdana" w:hAnsi="Verdana" w:cs="Verdana"/>
                <w:i/>
                <w:spacing w:val="-2"/>
              </w:rPr>
              <w:t>dīn</w:t>
            </w:r>
            <w:r>
              <w:rPr>
                <w:rFonts w:ascii="Verdana" w:eastAsia="Verdana" w:hAnsi="Verdana" w:cs="Verdana"/>
                <w:spacing w:val="-2"/>
              </w:rPr>
              <w:t>). The form of this religion which the Almighty has explained to mankind through His prophets is called “</w:t>
            </w:r>
            <w:r>
              <w:rPr>
                <w:rFonts w:ascii="Verdana" w:eastAsia="Verdana" w:hAnsi="Verdana" w:cs="Verdana"/>
                <w:i/>
                <w:spacing w:val="-2"/>
              </w:rPr>
              <w:t>the</w:t>
            </w:r>
            <w:r>
              <w:rPr>
                <w:rFonts w:ascii="Verdana" w:eastAsia="Verdana" w:hAnsi="Verdana" w:cs="Verdana"/>
                <w:spacing w:val="-2"/>
              </w:rPr>
              <w:t xml:space="preserve"> religion” (</w:t>
            </w:r>
            <w:r>
              <w:rPr>
                <w:rFonts w:ascii="Verdana" w:eastAsia="Verdana" w:hAnsi="Verdana" w:cs="Verdana"/>
                <w:i/>
                <w:spacing w:val="-2"/>
              </w:rPr>
              <w:t>al-dīn</w:t>
            </w:r>
            <w:r>
              <w:rPr>
                <w:rFonts w:ascii="Verdana" w:eastAsia="Verdana" w:hAnsi="Verdana" w:cs="Verdana"/>
                <w:spacing w:val="-2"/>
              </w:rPr>
              <w:t>) by the Qur’ān, and its followers are directed by the Qur’ān to fully and faithfully adopt it in their live</w:t>
            </w:r>
            <w:r>
              <w:rPr>
                <w:rFonts w:ascii="Verdana" w:eastAsia="Verdana" w:hAnsi="Verdana" w:cs="Verdana"/>
                <w:spacing w:val="-2"/>
              </w:rPr>
              <w:t xml:space="preserve">s and not create any divisions in it. </w:t>
            </w:r>
          </w:p>
        </w:tc>
      </w:tr>
      <w:tr w:rsidR="00FA12D0">
        <w:tblPrEx>
          <w:tblCellMar>
            <w:top w:w="0" w:type="dxa"/>
            <w:bottom w:w="0" w:type="dxa"/>
          </w:tblCellMar>
        </w:tblPrEx>
        <w:trPr>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26"/>
              </w:rPr>
              <w:t>4</w:t>
            </w:r>
            <w:r>
              <w:rPr>
                <w:rFonts w:ascii="Tahoma" w:eastAsia="Tahoma" w:hAnsi="Tahoma" w:cs="Tahoma"/>
                <w:i/>
                <w:sz w:val="26"/>
              </w:rPr>
              <w:t>۔</w:t>
            </w:r>
            <w:r>
              <w:rPr>
                <w:rFonts w:ascii="Tahoma" w:eastAsia="Tahoma" w:hAnsi="Tahoma" w:cs="Tahoma"/>
                <w:i/>
                <w:sz w:val="26"/>
              </w:rPr>
              <w:t xml:space="preserve"> </w:t>
            </w:r>
            <w:r>
              <w:rPr>
                <w:rFonts w:ascii="Tahoma" w:eastAsia="Tahoma" w:hAnsi="Tahoma" w:cs="Tahoma"/>
                <w:i/>
                <w:sz w:val="26"/>
              </w:rPr>
              <w:t>مشمولاتِ</w:t>
            </w:r>
            <w:r>
              <w:rPr>
                <w:rFonts w:ascii="Tahoma" w:eastAsia="Tahoma" w:hAnsi="Tahoma" w:cs="Tahoma"/>
                <w:i/>
                <w:sz w:val="26"/>
              </w:rPr>
              <w:t xml:space="preserve"> </w:t>
            </w:r>
            <w:r>
              <w:rPr>
                <w:rFonts w:ascii="Tahoma" w:eastAsia="Tahoma" w:hAnsi="Tahoma" w:cs="Tahoma"/>
                <w:i/>
                <w:sz w:val="26"/>
              </w:rPr>
              <w:t>دین</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4. Content of Religion</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lastRenderedPageBreak/>
              <w:t>اِس</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اخلاق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اساسات</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الحکمۃ</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مراسم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حدودوقیود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الکتاب</w:t>
            </w:r>
            <w:r>
              <w:rPr>
                <w:rFonts w:ascii="Calibri" w:eastAsia="Calibri" w:hAnsi="Calibri" w:cs="Calibri"/>
                <w:sz w:val="32"/>
              </w:rPr>
              <w:t xml:space="preserve">' </w:t>
            </w:r>
            <w:r>
              <w:rPr>
                <w:rFonts w:ascii="Calibri" w:eastAsia="Calibri" w:hAnsi="Calibri" w:cs="Calibri"/>
                <w:sz w:val="32"/>
              </w:rPr>
              <w:t>کہتا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0"/>
              <w:jc w:val="both"/>
            </w:pPr>
            <w:r>
              <w:rPr>
                <w:rFonts w:ascii="Verdana" w:eastAsia="Verdana" w:hAnsi="Verdana" w:cs="Verdana"/>
                <w:spacing w:val="-4"/>
              </w:rPr>
              <w:t xml:space="preserve">The metaphysical and moral bases of this worship which have been prescribed by religion are called </w:t>
            </w:r>
            <w:r>
              <w:rPr>
                <w:rFonts w:ascii="Verdana" w:eastAsia="Verdana" w:hAnsi="Verdana" w:cs="Verdana"/>
                <w:i/>
                <w:spacing w:val="-4"/>
              </w:rPr>
              <w:t>al-Hikmah</w:t>
            </w:r>
            <w:r>
              <w:rPr>
                <w:rFonts w:ascii="Verdana" w:eastAsia="Verdana" w:hAnsi="Verdana" w:cs="Verdana"/>
                <w:spacing w:val="-4"/>
              </w:rPr>
              <w:t>, and the rituals and limits prescribed fo</w:t>
            </w:r>
            <w:r>
              <w:rPr>
                <w:rFonts w:ascii="Verdana" w:eastAsia="Verdana" w:hAnsi="Verdana" w:cs="Verdana"/>
                <w:spacing w:val="-4"/>
              </w:rPr>
              <w:t xml:space="preserve">r it by religion are called </w:t>
            </w:r>
            <w:r>
              <w:rPr>
                <w:rFonts w:ascii="Verdana" w:eastAsia="Verdana" w:hAnsi="Verdana" w:cs="Verdana"/>
                <w:i/>
                <w:spacing w:val="-4"/>
              </w:rPr>
              <w:t>al-Kitāb</w:t>
            </w:r>
            <w:r>
              <w:rPr>
                <w:rFonts w:ascii="Verdana" w:eastAsia="Verdana" w:hAnsi="Verdana" w:cs="Verdana"/>
                <w:spacing w:val="-4"/>
              </w:rPr>
              <w:t xml:space="preserve"> by the Qur’ān. The latter is also called </w:t>
            </w:r>
            <w:r>
              <w:rPr>
                <w:rFonts w:ascii="Verdana" w:eastAsia="Verdana" w:hAnsi="Verdana" w:cs="Verdana"/>
                <w:i/>
                <w:spacing w:val="-4"/>
              </w:rPr>
              <w:t>sharī‘ah</w:t>
            </w:r>
            <w:r>
              <w:rPr>
                <w:rFonts w:ascii="Verdana" w:eastAsia="Verdana" w:hAnsi="Verdana" w:cs="Verdana"/>
                <w:spacing w:val="-4"/>
              </w:rPr>
              <w:t>, which means law.</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pacing w:val="-10"/>
                <w:sz w:val="34"/>
              </w:rPr>
              <w:t>'</w:t>
            </w:r>
            <w:r>
              <w:rPr>
                <w:rFonts w:ascii="Calibri" w:eastAsia="Calibri" w:hAnsi="Calibri" w:cs="Calibri"/>
                <w:spacing w:val="-10"/>
                <w:sz w:val="34"/>
              </w:rPr>
              <w:t>الحکمۃ</w:t>
            </w:r>
            <w:r>
              <w:rPr>
                <w:rFonts w:ascii="Calibri" w:eastAsia="Calibri" w:hAnsi="Calibri" w:cs="Calibri"/>
                <w:spacing w:val="-10"/>
                <w:sz w:val="34"/>
              </w:rPr>
              <w:t xml:space="preserve">' </w:t>
            </w:r>
            <w:r>
              <w:rPr>
                <w:rFonts w:ascii="Calibri" w:eastAsia="Calibri" w:hAnsi="Calibri" w:cs="Calibri"/>
                <w:spacing w:val="-10"/>
                <w:sz w:val="34"/>
              </w:rPr>
              <w:t>ہمیشہ</w:t>
            </w:r>
            <w:r>
              <w:rPr>
                <w:rFonts w:ascii="Calibri" w:eastAsia="Calibri" w:hAnsi="Calibri" w:cs="Calibri"/>
                <w:spacing w:val="-10"/>
                <w:sz w:val="34"/>
              </w:rPr>
              <w:t xml:space="preserve"> </w:t>
            </w:r>
            <w:r>
              <w:rPr>
                <w:rFonts w:ascii="Calibri" w:eastAsia="Calibri" w:hAnsi="Calibri" w:cs="Calibri"/>
                <w:spacing w:val="-10"/>
                <w:sz w:val="34"/>
              </w:rPr>
              <w:t>سے</w:t>
            </w:r>
            <w:r>
              <w:rPr>
                <w:rFonts w:ascii="Calibri" w:eastAsia="Calibri" w:hAnsi="Calibri" w:cs="Calibri"/>
                <w:spacing w:val="-10"/>
                <w:sz w:val="34"/>
              </w:rPr>
              <w:t xml:space="preserve"> </w:t>
            </w:r>
            <w:r>
              <w:rPr>
                <w:rFonts w:ascii="Calibri" w:eastAsia="Calibri" w:hAnsi="Calibri" w:cs="Calibri"/>
                <w:spacing w:val="-10"/>
                <w:sz w:val="34"/>
              </w:rPr>
              <w:t>ایک</w:t>
            </w:r>
            <w:r>
              <w:rPr>
                <w:rFonts w:ascii="Calibri" w:eastAsia="Calibri" w:hAnsi="Calibri" w:cs="Calibri"/>
                <w:spacing w:val="-10"/>
                <w:sz w:val="34"/>
              </w:rPr>
              <w:t xml:space="preserve"> </w:t>
            </w:r>
            <w:r>
              <w:rPr>
                <w:rFonts w:ascii="Calibri" w:eastAsia="Calibri" w:hAnsi="Calibri" w:cs="Calibri"/>
                <w:spacing w:val="-10"/>
                <w:sz w:val="34"/>
              </w:rPr>
              <w:t>ہی</w:t>
            </w:r>
            <w:r>
              <w:rPr>
                <w:rFonts w:ascii="Calibri" w:eastAsia="Calibri" w:hAnsi="Calibri" w:cs="Calibri"/>
                <w:spacing w:val="-10"/>
                <w:sz w:val="34"/>
              </w:rPr>
              <w:t xml:space="preserve"> </w:t>
            </w:r>
            <w:r>
              <w:rPr>
                <w:rFonts w:ascii="Calibri" w:eastAsia="Calibri" w:hAnsi="Calibri" w:cs="Calibri"/>
                <w:spacing w:val="-10"/>
                <w:sz w:val="34"/>
              </w:rPr>
              <w:t>ہے،</w:t>
            </w:r>
            <w:r>
              <w:rPr>
                <w:rFonts w:ascii="Calibri" w:eastAsia="Calibri" w:hAnsi="Calibri" w:cs="Calibri"/>
                <w:spacing w:val="-10"/>
                <w:sz w:val="34"/>
              </w:rPr>
              <w:t xml:space="preserve"> </w:t>
            </w:r>
            <w:r>
              <w:rPr>
                <w:rFonts w:ascii="Calibri" w:eastAsia="Calibri" w:hAnsi="Calibri" w:cs="Calibri"/>
                <w:spacing w:val="-10"/>
                <w:sz w:val="34"/>
              </w:rPr>
              <w:t>لیکن</w:t>
            </w:r>
            <w:r>
              <w:rPr>
                <w:rFonts w:ascii="Calibri" w:eastAsia="Calibri" w:hAnsi="Calibri" w:cs="Calibri"/>
                <w:spacing w:val="-10"/>
                <w:sz w:val="34"/>
              </w:rPr>
              <w:t xml:space="preserve"> </w:t>
            </w:r>
            <w:r>
              <w:rPr>
                <w:rFonts w:ascii="Calibri" w:eastAsia="Calibri" w:hAnsi="Calibri" w:cs="Calibri"/>
                <w:spacing w:val="-10"/>
                <w:sz w:val="34"/>
              </w:rPr>
              <w:t>شریعت</w:t>
            </w:r>
            <w:r>
              <w:rPr>
                <w:rFonts w:ascii="Calibri" w:eastAsia="Calibri" w:hAnsi="Calibri" w:cs="Calibri"/>
                <w:spacing w:val="-10"/>
                <w:sz w:val="34"/>
              </w:rPr>
              <w:t xml:space="preserve"> </w:t>
            </w:r>
            <w:r>
              <w:rPr>
                <w:rFonts w:ascii="Calibri" w:eastAsia="Calibri" w:hAnsi="Calibri" w:cs="Calibri"/>
                <w:spacing w:val="-10"/>
                <w:sz w:val="34"/>
              </w:rPr>
              <w:t>انسانی</w:t>
            </w:r>
            <w:r>
              <w:rPr>
                <w:rFonts w:ascii="Calibri" w:eastAsia="Calibri" w:hAnsi="Calibri" w:cs="Calibri"/>
                <w:spacing w:val="-10"/>
                <w:sz w:val="34"/>
              </w:rPr>
              <w:t xml:space="preserve"> </w:t>
            </w:r>
            <w:r>
              <w:rPr>
                <w:rFonts w:ascii="Calibri" w:eastAsia="Calibri" w:hAnsi="Calibri" w:cs="Calibri"/>
                <w:spacing w:val="-10"/>
                <w:sz w:val="34"/>
              </w:rPr>
              <w:t>تمدن</w:t>
            </w:r>
            <w:r>
              <w:rPr>
                <w:rFonts w:ascii="Calibri" w:eastAsia="Calibri" w:hAnsi="Calibri" w:cs="Calibri"/>
                <w:spacing w:val="-10"/>
                <w:sz w:val="34"/>
              </w:rPr>
              <w:t xml:space="preserve"> </w:t>
            </w:r>
            <w:r>
              <w:rPr>
                <w:rFonts w:ascii="Calibri" w:eastAsia="Calibri" w:hAnsi="Calibri" w:cs="Calibri"/>
                <w:spacing w:val="-10"/>
                <w:sz w:val="34"/>
              </w:rPr>
              <w:t>میں</w:t>
            </w:r>
            <w:r>
              <w:rPr>
                <w:rFonts w:ascii="Calibri" w:eastAsia="Calibri" w:hAnsi="Calibri" w:cs="Calibri"/>
                <w:spacing w:val="-10"/>
                <w:sz w:val="34"/>
              </w:rPr>
              <w:t xml:space="preserve"> </w:t>
            </w:r>
            <w:r>
              <w:rPr>
                <w:rFonts w:ascii="Calibri" w:eastAsia="Calibri" w:hAnsi="Calibri" w:cs="Calibri"/>
                <w:spacing w:val="-10"/>
                <w:sz w:val="34"/>
              </w:rPr>
              <w:t>ارتقا</w:t>
            </w:r>
            <w:r>
              <w:rPr>
                <w:rFonts w:ascii="Calibri" w:eastAsia="Calibri" w:hAnsi="Calibri" w:cs="Calibri"/>
                <w:spacing w:val="-10"/>
                <w:sz w:val="34"/>
              </w:rPr>
              <w:t xml:space="preserve"> </w:t>
            </w:r>
            <w:r>
              <w:rPr>
                <w:rFonts w:ascii="Calibri" w:eastAsia="Calibri" w:hAnsi="Calibri" w:cs="Calibri"/>
                <w:spacing w:val="-10"/>
                <w:sz w:val="34"/>
              </w:rPr>
              <w:t>اور</w:t>
            </w:r>
            <w:r>
              <w:rPr>
                <w:rFonts w:ascii="Calibri" w:eastAsia="Calibri" w:hAnsi="Calibri" w:cs="Calibri"/>
                <w:spacing w:val="-10"/>
                <w:sz w:val="34"/>
              </w:rPr>
              <w:t xml:space="preserve"> </w:t>
            </w:r>
            <w:r>
              <w:rPr>
                <w:rFonts w:ascii="Calibri" w:eastAsia="Calibri" w:hAnsi="Calibri" w:cs="Calibri"/>
                <w:spacing w:val="-10"/>
                <w:sz w:val="34"/>
              </w:rPr>
              <w:t>تبدیلیوں</w:t>
            </w:r>
            <w:r>
              <w:rPr>
                <w:rFonts w:ascii="Calibri" w:eastAsia="Calibri" w:hAnsi="Calibri" w:cs="Calibri"/>
                <w:spacing w:val="-10"/>
                <w:sz w:val="34"/>
              </w:rPr>
              <w:t xml:space="preserve"> </w:t>
            </w:r>
            <w:r>
              <w:rPr>
                <w:rFonts w:ascii="Calibri" w:eastAsia="Calibri" w:hAnsi="Calibri" w:cs="Calibri"/>
                <w:spacing w:val="-10"/>
                <w:sz w:val="34"/>
              </w:rPr>
              <w:t>کے</w:t>
            </w:r>
            <w:r>
              <w:rPr>
                <w:rFonts w:ascii="Calibri" w:eastAsia="Calibri" w:hAnsi="Calibri" w:cs="Calibri"/>
                <w:spacing w:val="-10"/>
                <w:sz w:val="34"/>
              </w:rPr>
              <w:t xml:space="preserve"> </w:t>
            </w:r>
            <w:r>
              <w:rPr>
                <w:rFonts w:ascii="Calibri" w:eastAsia="Calibri" w:hAnsi="Calibri" w:cs="Calibri"/>
                <w:spacing w:val="-10"/>
                <w:sz w:val="34"/>
              </w:rPr>
              <w:t>باعث،</w:t>
            </w:r>
            <w:r>
              <w:rPr>
                <w:rFonts w:ascii="Calibri" w:eastAsia="Calibri" w:hAnsi="Calibri" w:cs="Calibri"/>
                <w:spacing w:val="-10"/>
                <w:sz w:val="34"/>
              </w:rPr>
              <w:t xml:space="preserve"> </w:t>
            </w:r>
            <w:r>
              <w:rPr>
                <w:rFonts w:ascii="Calibri" w:eastAsia="Calibri" w:hAnsi="Calibri" w:cs="Calibri"/>
                <w:spacing w:val="-10"/>
                <w:sz w:val="34"/>
              </w:rPr>
              <w:t>البتہ</w:t>
            </w:r>
            <w:r>
              <w:rPr>
                <w:rFonts w:ascii="Calibri" w:eastAsia="Calibri" w:hAnsi="Calibri" w:cs="Calibri"/>
                <w:spacing w:val="-10"/>
                <w:sz w:val="34"/>
              </w:rPr>
              <w:t xml:space="preserve"> </w:t>
            </w:r>
            <w:r>
              <w:rPr>
                <w:rFonts w:ascii="Calibri" w:eastAsia="Calibri" w:hAnsi="Calibri" w:cs="Calibri"/>
                <w:spacing w:val="-10"/>
                <w:sz w:val="34"/>
              </w:rPr>
              <w:t>بہت</w:t>
            </w:r>
            <w:r>
              <w:rPr>
                <w:rFonts w:ascii="Calibri" w:eastAsia="Calibri" w:hAnsi="Calibri" w:cs="Calibri"/>
                <w:spacing w:val="-10"/>
                <w:sz w:val="34"/>
              </w:rPr>
              <w:t xml:space="preserve"> </w:t>
            </w:r>
            <w:r>
              <w:rPr>
                <w:rFonts w:ascii="Calibri" w:eastAsia="Calibri" w:hAnsi="Calibri" w:cs="Calibri"/>
                <w:spacing w:val="-10"/>
                <w:sz w:val="34"/>
              </w:rPr>
              <w:t>کچھ</w:t>
            </w:r>
            <w:r>
              <w:rPr>
                <w:rFonts w:ascii="Calibri" w:eastAsia="Calibri" w:hAnsi="Calibri" w:cs="Calibri"/>
                <w:spacing w:val="-10"/>
                <w:sz w:val="34"/>
              </w:rPr>
              <w:t xml:space="preserve"> </w:t>
            </w:r>
            <w:r>
              <w:rPr>
                <w:rFonts w:ascii="Calibri" w:eastAsia="Calibri" w:hAnsi="Calibri" w:cs="Calibri"/>
                <w:spacing w:val="-10"/>
                <w:sz w:val="34"/>
              </w:rPr>
              <w:t>مختلف</w:t>
            </w:r>
            <w:r>
              <w:rPr>
                <w:rFonts w:ascii="Calibri" w:eastAsia="Calibri" w:hAnsi="Calibri" w:cs="Calibri"/>
                <w:spacing w:val="-10"/>
                <w:sz w:val="34"/>
              </w:rPr>
              <w:t xml:space="preserve"> </w:t>
            </w:r>
            <w:r>
              <w:rPr>
                <w:rFonts w:ascii="Calibri" w:eastAsia="Calibri" w:hAnsi="Calibri" w:cs="Calibri"/>
                <w:spacing w:val="-10"/>
                <w:sz w:val="34"/>
              </w:rPr>
              <w:t>رہی</w:t>
            </w:r>
            <w:r>
              <w:rPr>
                <w:rFonts w:ascii="Calibri" w:eastAsia="Calibri" w:hAnsi="Calibri" w:cs="Calibri"/>
                <w:spacing w:val="-10"/>
                <w:sz w:val="34"/>
              </w:rPr>
              <w:t xml:space="preserve"> </w:t>
            </w:r>
            <w:r>
              <w:rPr>
                <w:rFonts w:ascii="Calibri" w:eastAsia="Calibri" w:hAnsi="Calibri" w:cs="Calibri"/>
                <w:spacing w:val="-10"/>
                <w:sz w:val="34"/>
              </w:rPr>
              <w:t>ہے۔</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i/>
                <w:spacing w:val="-20"/>
              </w:rPr>
              <w:t>al-Hikmah</w:t>
            </w:r>
            <w:r>
              <w:rPr>
                <w:rFonts w:ascii="Verdana" w:eastAsia="Verdana" w:hAnsi="Verdana" w:cs="Verdana"/>
                <w:spacing w:val="-20"/>
              </w:rPr>
              <w:t xml:space="preserve"> has always remained the same in all revealed religions; however, </w:t>
            </w:r>
            <w:r>
              <w:rPr>
                <w:rFonts w:ascii="Verdana" w:eastAsia="Verdana" w:hAnsi="Verdana" w:cs="Verdana"/>
                <w:i/>
                <w:spacing w:val="-20"/>
              </w:rPr>
              <w:t>al-Kitāb</w:t>
            </w:r>
            <w:r>
              <w:rPr>
                <w:rFonts w:ascii="Verdana" w:eastAsia="Verdana" w:hAnsi="Verdana" w:cs="Verdana"/>
                <w:spacing w:val="-20"/>
              </w:rPr>
              <w:t xml:space="preserve"> has remained different due to evolution and change in human civilizations and societies.</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الہامی</w:t>
            </w:r>
            <w:r>
              <w:rPr>
                <w:rFonts w:ascii="Calibri" w:eastAsia="Calibri" w:hAnsi="Calibri" w:cs="Calibri"/>
                <w:sz w:val="32"/>
              </w:rPr>
              <w:t xml:space="preserve"> </w:t>
            </w:r>
            <w:r>
              <w:rPr>
                <w:rFonts w:ascii="Calibri" w:eastAsia="Calibri" w:hAnsi="Calibri" w:cs="Calibri"/>
                <w:sz w:val="32"/>
              </w:rPr>
              <w:t>لٹریچر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مطالعہ</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تورات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تر</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انجیل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حکمت</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زبور</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حکمت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تمہید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تمجید</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مزمور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جامع</w:t>
            </w:r>
            <w:r>
              <w:rPr>
                <w:rFonts w:ascii="Calibri" w:eastAsia="Calibri" w:hAnsi="Calibri" w:cs="Calibri"/>
                <w:sz w:val="32"/>
              </w:rPr>
              <w:t xml:space="preserve"> </w:t>
            </w:r>
            <w:r>
              <w:rPr>
                <w:rFonts w:ascii="Calibri" w:eastAsia="Calibri" w:hAnsi="Calibri" w:cs="Calibri"/>
                <w:sz w:val="32"/>
              </w:rPr>
              <w:t>شہ</w:t>
            </w:r>
            <w:r>
              <w:rPr>
                <w:rFonts w:ascii="Calibri" w:eastAsia="Calibri" w:hAnsi="Calibri" w:cs="Calibri"/>
                <w:sz w:val="32"/>
              </w:rPr>
              <w:t xml:space="preserve"> </w:t>
            </w:r>
            <w:r>
              <w:rPr>
                <w:rFonts w:ascii="Calibri" w:eastAsia="Calibri" w:hAnsi="Calibri" w:cs="Calibri"/>
                <w:sz w:val="32"/>
              </w:rPr>
              <w:t>پارۂ</w:t>
            </w:r>
            <w:r>
              <w:rPr>
                <w:rFonts w:ascii="Verdana" w:eastAsia="Verdana" w:hAnsi="Verdana" w:cs="Verdana"/>
                <w:sz w:val="32"/>
              </w:rPr>
              <w:t xml:space="preserve"> </w:t>
            </w:r>
            <w:r>
              <w:rPr>
                <w:rFonts w:ascii="Calibri" w:eastAsia="Calibri" w:hAnsi="Calibri" w:cs="Calibri"/>
                <w:sz w:val="32"/>
              </w:rPr>
              <w:t>ادب</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صحیفۂ</w:t>
            </w:r>
            <w:r>
              <w:rPr>
                <w:rFonts w:ascii="Verdana" w:eastAsia="Verdana" w:hAnsi="Verdana" w:cs="Verdana"/>
                <w:sz w:val="32"/>
              </w:rPr>
              <w:t xml:space="preserve"> </w:t>
            </w:r>
            <w:r>
              <w:rPr>
                <w:rFonts w:ascii="Calibri" w:eastAsia="Calibri" w:hAnsi="Calibri" w:cs="Calibri"/>
                <w:sz w:val="32"/>
              </w:rPr>
              <w:t>انذاروبشارت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spacing w:val="-2"/>
                <w:sz w:val="21"/>
              </w:rPr>
              <w:t xml:space="preserve">A study of divine scriptures shows that </w:t>
            </w:r>
            <w:r>
              <w:rPr>
                <w:rFonts w:ascii="Verdana" w:eastAsia="Verdana" w:hAnsi="Verdana" w:cs="Verdana"/>
                <w:i/>
                <w:spacing w:val="-2"/>
                <w:sz w:val="21"/>
              </w:rPr>
              <w:t>sharī‘ah</w:t>
            </w:r>
            <w:r>
              <w:rPr>
                <w:rFonts w:ascii="Verdana" w:eastAsia="Verdana" w:hAnsi="Verdana" w:cs="Verdana"/>
                <w:spacing w:val="-2"/>
                <w:sz w:val="21"/>
              </w:rPr>
              <w:t xml:space="preserve"> constitutes the major portion of the Torah and </w:t>
            </w:r>
            <w:r>
              <w:rPr>
                <w:rFonts w:ascii="Verdana" w:eastAsia="Verdana" w:hAnsi="Verdana" w:cs="Verdana"/>
                <w:i/>
                <w:spacing w:val="-2"/>
                <w:sz w:val="21"/>
              </w:rPr>
              <w:t>hikmah</w:t>
            </w:r>
            <w:r>
              <w:rPr>
                <w:rFonts w:ascii="Verdana" w:eastAsia="Verdana" w:hAnsi="Verdana" w:cs="Verdana"/>
                <w:spacing w:val="-2"/>
                <w:sz w:val="21"/>
              </w:rPr>
              <w:t xml:space="preserve"> generally constitutes the Injīl. The Psalms are hymns wh</w:t>
            </w:r>
            <w:r>
              <w:rPr>
                <w:rFonts w:ascii="Verdana" w:eastAsia="Verdana" w:hAnsi="Verdana" w:cs="Verdana"/>
                <w:spacing w:val="-2"/>
                <w:sz w:val="21"/>
              </w:rPr>
              <w:t xml:space="preserve">ich glorify the Almighty and are a forerunner to the </w:t>
            </w:r>
            <w:r>
              <w:rPr>
                <w:rFonts w:ascii="Verdana" w:eastAsia="Verdana" w:hAnsi="Verdana" w:cs="Verdana"/>
                <w:i/>
                <w:spacing w:val="-2"/>
                <w:sz w:val="21"/>
              </w:rPr>
              <w:t xml:space="preserve">hikmah </w:t>
            </w:r>
            <w:r>
              <w:rPr>
                <w:rFonts w:ascii="Verdana" w:eastAsia="Verdana" w:hAnsi="Verdana" w:cs="Verdana"/>
                <w:spacing w:val="-2"/>
                <w:sz w:val="21"/>
              </w:rPr>
              <w:t xml:space="preserve">of the Injīl. The Qur’ān was revealed as a masterpiece of literature comprising both </w:t>
            </w:r>
            <w:r>
              <w:rPr>
                <w:rFonts w:ascii="Verdana" w:eastAsia="Verdana" w:hAnsi="Verdana" w:cs="Verdana"/>
                <w:i/>
                <w:spacing w:val="-2"/>
                <w:sz w:val="21"/>
              </w:rPr>
              <w:t>sharī‘ah</w:t>
            </w:r>
            <w:r>
              <w:rPr>
                <w:rFonts w:ascii="Verdana" w:eastAsia="Verdana" w:hAnsi="Verdana" w:cs="Verdana"/>
                <w:spacing w:val="-2"/>
                <w:sz w:val="21"/>
              </w:rPr>
              <w:t xml:space="preserve"> and </w:t>
            </w:r>
            <w:r>
              <w:rPr>
                <w:rFonts w:ascii="Verdana" w:eastAsia="Verdana" w:hAnsi="Verdana" w:cs="Verdana"/>
                <w:i/>
                <w:spacing w:val="-2"/>
                <w:sz w:val="21"/>
              </w:rPr>
              <w:t>hikmah</w:t>
            </w:r>
            <w:r>
              <w:rPr>
                <w:rFonts w:ascii="Verdana" w:eastAsia="Verdana" w:hAnsi="Verdana" w:cs="Verdana"/>
                <w:spacing w:val="-2"/>
                <w:sz w:val="21"/>
              </w:rPr>
              <w:t xml:space="preserve"> giving warning to those who evade it and glad tidings to those who follow it.</w:t>
            </w:r>
          </w:p>
        </w:tc>
      </w:tr>
      <w:tr w:rsidR="00FA12D0">
        <w:tblPrEx>
          <w:tblCellMar>
            <w:top w:w="0" w:type="dxa"/>
            <w:bottom w:w="0" w:type="dxa"/>
          </w:tblCellMar>
        </w:tblPrEx>
        <w:trPr>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z w:val="32"/>
              </w:rPr>
              <w:t>'</w:t>
            </w:r>
            <w:r>
              <w:rPr>
                <w:rFonts w:ascii="Calibri" w:eastAsia="Calibri" w:hAnsi="Calibri" w:cs="Calibri"/>
                <w:sz w:val="32"/>
              </w:rPr>
              <w:t>الحکمۃ</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مباحث</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بنیادی</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ind w:firstLine="144"/>
              <w:jc w:val="both"/>
            </w:pPr>
            <w:r>
              <w:rPr>
                <w:rFonts w:ascii="Verdana" w:eastAsia="Verdana" w:hAnsi="Verdana" w:cs="Verdana"/>
                <w:i/>
              </w:rPr>
              <w:t>al-Hikmah</w:t>
            </w:r>
            <w:r>
              <w:rPr>
                <w:rFonts w:ascii="Verdana" w:eastAsia="Verdana" w:hAnsi="Verdana" w:cs="Verdana"/>
              </w:rPr>
              <w:t xml:space="preserve"> basically comprises the following two topics:</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ایمانیات۔</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left="28"/>
              <w:jc w:val="both"/>
            </w:pPr>
            <w:r>
              <w:rPr>
                <w:rFonts w:ascii="Verdana" w:eastAsia="Verdana" w:hAnsi="Verdana" w:cs="Verdana"/>
                <w:sz w:val="24"/>
              </w:rPr>
              <w:t>i. Faith</w:t>
            </w:r>
          </w:p>
        </w:tc>
      </w:tr>
      <w:tr w:rsidR="00FA12D0">
        <w:tblPrEx>
          <w:tblCellMar>
            <w:top w:w="0" w:type="dxa"/>
            <w:bottom w:w="0" w:type="dxa"/>
          </w:tblCellMar>
        </w:tblPrEx>
        <w:trPr>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اخلاقیات۔</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z w:val="24"/>
              </w:rPr>
              <w:t>ii. Morals and Morality</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z w:val="32"/>
              </w:rPr>
              <w:t>'</w:t>
            </w:r>
            <w:r>
              <w:rPr>
                <w:rFonts w:ascii="Calibri" w:eastAsia="Calibri" w:hAnsi="Calibri" w:cs="Calibri"/>
                <w:sz w:val="32"/>
              </w:rPr>
              <w:t>الکتاب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تحت</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مباحث</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left="180"/>
              <w:jc w:val="both"/>
            </w:pPr>
            <w:r>
              <w:rPr>
                <w:rFonts w:ascii="Verdana" w:eastAsia="Verdana" w:hAnsi="Verdana" w:cs="Verdana"/>
                <w:i/>
              </w:rPr>
              <w:t>al-Kitāb</w:t>
            </w:r>
            <w:r>
              <w:rPr>
                <w:rFonts w:ascii="Verdana" w:eastAsia="Verdana" w:hAnsi="Verdana" w:cs="Verdana"/>
              </w:rPr>
              <w:t xml:space="preserve"> comprises the following ten topics:</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١۔</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قانون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عبادات</w:t>
            </w:r>
          </w:p>
          <w:p w:rsidR="00FA12D0" w:rsidRDefault="004B7798">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قانون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معاشرت</w:t>
            </w:r>
          </w:p>
          <w:p w:rsidR="00FA12D0" w:rsidRDefault="004B7798">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٣۔</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قانون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سیاست</w:t>
            </w:r>
          </w:p>
          <w:p w:rsidR="00FA12D0" w:rsidRDefault="004B7798">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٤۔</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قانون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معیشت</w:t>
            </w:r>
          </w:p>
          <w:p w:rsidR="00FA12D0" w:rsidRDefault="004B7798">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٥۔</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قانون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دعوت</w:t>
            </w:r>
          </w:p>
          <w:p w:rsidR="00FA12D0" w:rsidRDefault="004B7798">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٦۔قانون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جہاد</w:t>
            </w:r>
          </w:p>
          <w:p w:rsidR="00FA12D0" w:rsidRDefault="004B7798">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حدودوتعزیرات</w:t>
            </w:r>
          </w:p>
          <w:p w:rsidR="00FA12D0" w:rsidRDefault="004B7798">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خورونوش</w:t>
            </w:r>
          </w:p>
          <w:p w:rsidR="00FA12D0" w:rsidRDefault="004B7798">
            <w:pPr>
              <w:bidi/>
              <w:spacing w:after="0" w:line="240" w:lineRule="auto"/>
              <w:jc w:val="both"/>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رسوم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آداب</w:t>
            </w:r>
          </w:p>
          <w:p w:rsidR="00FA12D0" w:rsidRDefault="004B7798">
            <w:pPr>
              <w:bidi/>
              <w:spacing w:after="0" w:line="240" w:lineRule="auto"/>
              <w:jc w:val="both"/>
            </w:pPr>
            <w:r>
              <w:rPr>
                <w:rFonts w:ascii="Jameel Noori Nastaleeq" w:eastAsia="Jameel Noori Nastaleeq" w:hAnsi="Jameel Noori Nastaleeq" w:cs="Jameel Noori Nastaleeq"/>
                <w:sz w:val="32"/>
              </w:rPr>
              <w:t>١٠۔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قسم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کفارۂ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قسم</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ind w:left="29"/>
              <w:jc w:val="both"/>
              <w:rPr>
                <w:rFonts w:ascii="Verdana" w:eastAsia="Verdana" w:hAnsi="Verdana" w:cs="Verdana"/>
              </w:rPr>
            </w:pPr>
            <w:r>
              <w:rPr>
                <w:rFonts w:ascii="Verdana" w:eastAsia="Verdana" w:hAnsi="Verdana" w:cs="Verdana"/>
              </w:rPr>
              <w:t xml:space="preserve">i. The </w:t>
            </w:r>
            <w:r>
              <w:rPr>
                <w:rFonts w:ascii="Verdana" w:eastAsia="Verdana" w:hAnsi="Verdana" w:cs="Verdana"/>
                <w:i/>
              </w:rPr>
              <w:t>Sharī‘ah</w:t>
            </w:r>
            <w:r>
              <w:rPr>
                <w:rFonts w:ascii="Verdana" w:eastAsia="Verdana" w:hAnsi="Verdana" w:cs="Verdana"/>
              </w:rPr>
              <w:t xml:space="preserve"> of Worship Rituals</w:t>
            </w:r>
          </w:p>
          <w:p w:rsidR="00FA12D0" w:rsidRDefault="004B7798">
            <w:pPr>
              <w:spacing w:after="0" w:line="324" w:lineRule="auto"/>
              <w:ind w:left="29"/>
              <w:jc w:val="both"/>
              <w:rPr>
                <w:rFonts w:ascii="Verdana" w:eastAsia="Verdana" w:hAnsi="Verdana" w:cs="Verdana"/>
              </w:rPr>
            </w:pPr>
            <w:r>
              <w:rPr>
                <w:rFonts w:ascii="Verdana" w:eastAsia="Verdana" w:hAnsi="Verdana" w:cs="Verdana"/>
              </w:rPr>
              <w:t xml:space="preserve">ii. The Social </w:t>
            </w:r>
            <w:r>
              <w:rPr>
                <w:rFonts w:ascii="Verdana" w:eastAsia="Verdana" w:hAnsi="Verdana" w:cs="Verdana"/>
                <w:i/>
              </w:rPr>
              <w:t>Sharī‘ah</w:t>
            </w:r>
          </w:p>
          <w:p w:rsidR="00FA12D0" w:rsidRDefault="004B7798">
            <w:pPr>
              <w:spacing w:after="0" w:line="324" w:lineRule="auto"/>
              <w:ind w:left="29"/>
              <w:jc w:val="both"/>
              <w:rPr>
                <w:rFonts w:ascii="Verdana" w:eastAsia="Verdana" w:hAnsi="Verdana" w:cs="Verdana"/>
              </w:rPr>
            </w:pPr>
            <w:r>
              <w:rPr>
                <w:rFonts w:ascii="Verdana" w:eastAsia="Verdana" w:hAnsi="Verdana" w:cs="Verdana"/>
              </w:rPr>
              <w:t xml:space="preserve">iii. The Political </w:t>
            </w:r>
            <w:r>
              <w:rPr>
                <w:rFonts w:ascii="Verdana" w:eastAsia="Verdana" w:hAnsi="Verdana" w:cs="Verdana"/>
                <w:i/>
              </w:rPr>
              <w:t>Sharī‘ah</w:t>
            </w:r>
          </w:p>
          <w:p w:rsidR="00FA12D0" w:rsidRDefault="004B7798">
            <w:pPr>
              <w:spacing w:after="0" w:line="324" w:lineRule="auto"/>
              <w:ind w:left="29"/>
              <w:jc w:val="both"/>
              <w:rPr>
                <w:rFonts w:ascii="Verdana" w:eastAsia="Verdana" w:hAnsi="Verdana" w:cs="Verdana"/>
              </w:rPr>
            </w:pPr>
            <w:r>
              <w:rPr>
                <w:rFonts w:ascii="Verdana" w:eastAsia="Verdana" w:hAnsi="Verdana" w:cs="Verdana"/>
              </w:rPr>
              <w:t xml:space="preserve">iv. The Economic </w:t>
            </w:r>
            <w:r>
              <w:rPr>
                <w:rFonts w:ascii="Verdana" w:eastAsia="Verdana" w:hAnsi="Verdana" w:cs="Verdana"/>
                <w:i/>
              </w:rPr>
              <w:t>Sharī‘ah</w:t>
            </w:r>
          </w:p>
          <w:p w:rsidR="00FA12D0" w:rsidRDefault="004B7798">
            <w:pPr>
              <w:spacing w:after="0" w:line="324" w:lineRule="auto"/>
              <w:ind w:left="29"/>
              <w:jc w:val="both"/>
              <w:rPr>
                <w:rFonts w:ascii="Verdana" w:eastAsia="Verdana" w:hAnsi="Verdana" w:cs="Verdana"/>
              </w:rPr>
            </w:pPr>
            <w:r>
              <w:rPr>
                <w:rFonts w:ascii="Verdana" w:eastAsia="Verdana" w:hAnsi="Verdana" w:cs="Verdana"/>
              </w:rPr>
              <w:t xml:space="preserve">v. The </w:t>
            </w:r>
            <w:r>
              <w:rPr>
                <w:rFonts w:ascii="Verdana" w:eastAsia="Verdana" w:hAnsi="Verdana" w:cs="Verdana"/>
                <w:i/>
              </w:rPr>
              <w:t>Sharī‘ah</w:t>
            </w:r>
            <w:r>
              <w:rPr>
                <w:rFonts w:ascii="Verdana" w:eastAsia="Verdana" w:hAnsi="Verdana" w:cs="Verdana"/>
              </w:rPr>
              <w:t xml:space="preserve"> of Preaching</w:t>
            </w:r>
          </w:p>
          <w:p w:rsidR="00FA12D0" w:rsidRDefault="004B7798">
            <w:pPr>
              <w:spacing w:after="0" w:line="324" w:lineRule="auto"/>
              <w:ind w:left="29"/>
              <w:jc w:val="both"/>
              <w:rPr>
                <w:rFonts w:ascii="Verdana" w:eastAsia="Verdana" w:hAnsi="Verdana" w:cs="Verdana"/>
              </w:rPr>
            </w:pPr>
            <w:r>
              <w:rPr>
                <w:rFonts w:ascii="Verdana" w:eastAsia="Verdana" w:hAnsi="Verdana" w:cs="Verdana"/>
              </w:rPr>
              <w:t xml:space="preserve">vi. The </w:t>
            </w:r>
            <w:r>
              <w:rPr>
                <w:rFonts w:ascii="Verdana" w:eastAsia="Verdana" w:hAnsi="Verdana" w:cs="Verdana"/>
                <w:i/>
              </w:rPr>
              <w:t xml:space="preserve">Sharī‘ah </w:t>
            </w:r>
            <w:r>
              <w:rPr>
                <w:rFonts w:ascii="Verdana" w:eastAsia="Verdana" w:hAnsi="Verdana" w:cs="Verdana"/>
              </w:rPr>
              <w:t xml:space="preserve">of </w:t>
            </w:r>
            <w:r>
              <w:rPr>
                <w:rFonts w:ascii="Verdana" w:eastAsia="Verdana" w:hAnsi="Verdana" w:cs="Verdana"/>
                <w:i/>
              </w:rPr>
              <w:t>Jihād</w:t>
            </w:r>
          </w:p>
          <w:p w:rsidR="00FA12D0" w:rsidRDefault="004B7798">
            <w:pPr>
              <w:spacing w:after="0" w:line="324" w:lineRule="auto"/>
              <w:ind w:left="29"/>
              <w:jc w:val="both"/>
              <w:rPr>
                <w:rFonts w:ascii="Verdana" w:eastAsia="Verdana" w:hAnsi="Verdana" w:cs="Verdana"/>
                <w:i/>
              </w:rPr>
            </w:pPr>
            <w:r>
              <w:rPr>
                <w:rFonts w:ascii="Verdana" w:eastAsia="Verdana" w:hAnsi="Verdana" w:cs="Verdana"/>
              </w:rPr>
              <w:t xml:space="preserve">vii. The Penal </w:t>
            </w:r>
            <w:r>
              <w:rPr>
                <w:rFonts w:ascii="Verdana" w:eastAsia="Verdana" w:hAnsi="Verdana" w:cs="Verdana"/>
                <w:i/>
              </w:rPr>
              <w:t>Sharī‘ah</w:t>
            </w:r>
          </w:p>
          <w:p w:rsidR="00FA12D0" w:rsidRDefault="004B7798">
            <w:pPr>
              <w:spacing w:after="0" w:line="324" w:lineRule="auto"/>
              <w:ind w:left="29"/>
              <w:jc w:val="both"/>
              <w:rPr>
                <w:rFonts w:ascii="Verdana" w:eastAsia="Verdana" w:hAnsi="Verdana" w:cs="Verdana"/>
              </w:rPr>
            </w:pPr>
            <w:r>
              <w:rPr>
                <w:rFonts w:ascii="Verdana" w:eastAsia="Verdana" w:hAnsi="Verdana" w:cs="Verdana"/>
              </w:rPr>
              <w:t xml:space="preserve">viii. The Dietary </w:t>
            </w:r>
            <w:r>
              <w:rPr>
                <w:rFonts w:ascii="Verdana" w:eastAsia="Verdana" w:hAnsi="Verdana" w:cs="Verdana"/>
                <w:i/>
              </w:rPr>
              <w:t>Sharī‘ah</w:t>
            </w:r>
          </w:p>
          <w:p w:rsidR="00FA12D0" w:rsidRDefault="004B7798">
            <w:pPr>
              <w:spacing w:after="0" w:line="324" w:lineRule="auto"/>
              <w:ind w:left="29"/>
              <w:jc w:val="both"/>
              <w:rPr>
                <w:rFonts w:ascii="Verdana" w:eastAsia="Verdana" w:hAnsi="Verdana" w:cs="Verdana"/>
              </w:rPr>
            </w:pPr>
            <w:r>
              <w:rPr>
                <w:rFonts w:ascii="Verdana" w:eastAsia="Verdana" w:hAnsi="Verdana" w:cs="Verdana"/>
              </w:rPr>
              <w:t>ix. Islamic Customs and Etiquette</w:t>
            </w:r>
          </w:p>
          <w:p w:rsidR="00FA12D0" w:rsidRDefault="004B7798">
            <w:pPr>
              <w:spacing w:after="0" w:line="324" w:lineRule="auto"/>
              <w:ind w:left="29"/>
              <w:jc w:val="both"/>
            </w:pPr>
            <w:r>
              <w:rPr>
                <w:rFonts w:ascii="Verdana" w:eastAsia="Verdana" w:hAnsi="Verdana" w:cs="Verdana"/>
              </w:rPr>
              <w:t>x. Oaths and Atonements</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سارا</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44"/>
              <w:jc w:val="both"/>
            </w:pPr>
            <w:r>
              <w:rPr>
                <w:rFonts w:ascii="Verdana" w:eastAsia="Verdana" w:hAnsi="Verdana" w:cs="Verdana"/>
              </w:rPr>
              <w:t>This is all as far as the content of religion is concerned.</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26"/>
              </w:rPr>
              <w:lastRenderedPageBreak/>
              <w:t xml:space="preserve">5- </w:t>
            </w:r>
            <w:r>
              <w:rPr>
                <w:rFonts w:ascii="Tahoma" w:eastAsia="Tahoma" w:hAnsi="Tahoma" w:cs="Tahoma"/>
                <w:i/>
                <w:sz w:val="26"/>
              </w:rPr>
              <w:t>انبیا</w:t>
            </w:r>
            <w:r>
              <w:rPr>
                <w:rFonts w:ascii="Tahoma" w:eastAsia="Tahoma" w:hAnsi="Tahoma" w:cs="Tahoma"/>
                <w:i/>
                <w:sz w:val="26"/>
              </w:rPr>
              <w:t xml:space="preserve"> </w:t>
            </w:r>
            <w:r>
              <w:rPr>
                <w:rFonts w:ascii="Tahoma" w:eastAsia="Tahoma" w:hAnsi="Tahoma" w:cs="Tahoma"/>
                <w:i/>
                <w:sz w:val="26"/>
              </w:rPr>
              <w:t>و</w:t>
            </w:r>
            <w:r>
              <w:rPr>
                <w:rFonts w:ascii="Tahoma" w:eastAsia="Tahoma" w:hAnsi="Tahoma" w:cs="Tahoma"/>
                <w:i/>
                <w:sz w:val="26"/>
              </w:rPr>
              <w:t xml:space="preserve"> </w:t>
            </w:r>
            <w:r>
              <w:rPr>
                <w:rFonts w:ascii="Tahoma" w:eastAsia="Tahoma" w:hAnsi="Tahoma" w:cs="Tahoma"/>
                <w:i/>
                <w:sz w:val="26"/>
              </w:rPr>
              <w:t>رسل</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right="-288"/>
            </w:pPr>
            <w:r>
              <w:rPr>
                <w:rFonts w:ascii="Verdana" w:eastAsia="Verdana" w:hAnsi="Verdana" w:cs="Verdana"/>
                <w:b/>
                <w:sz w:val="26"/>
              </w:rPr>
              <w:t xml:space="preserve">5. </w:t>
            </w:r>
            <w:r>
              <w:rPr>
                <w:rFonts w:ascii="Verdana" w:eastAsia="Verdana" w:hAnsi="Verdana" w:cs="Verdana"/>
                <w:b/>
                <w:spacing w:val="-10"/>
                <w:sz w:val="26"/>
              </w:rPr>
              <w:t>Prophets and Messengers</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پیغمبر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نبوت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رسالت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منصب</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فائز</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تھے۔</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z w:val="21"/>
              </w:rPr>
              <w:t>The envoys of God who have brought this religion are called “Prophets”. A study of the Qur’ān sh</w:t>
            </w:r>
            <w:r>
              <w:rPr>
                <w:rFonts w:ascii="Verdana" w:eastAsia="Verdana" w:hAnsi="Verdana" w:cs="Verdana"/>
                <w:sz w:val="21"/>
              </w:rPr>
              <w:t>ows that besides being assigned the position of “Prophethood” (</w:t>
            </w:r>
            <w:r>
              <w:rPr>
                <w:rFonts w:ascii="Verdana" w:eastAsia="Verdana" w:hAnsi="Verdana" w:cs="Verdana"/>
                <w:i/>
                <w:sz w:val="21"/>
              </w:rPr>
              <w:t>nubuwwah</w:t>
            </w:r>
            <w:r>
              <w:rPr>
                <w:rFonts w:ascii="Verdana" w:eastAsia="Verdana" w:hAnsi="Verdana" w:cs="Verdana"/>
                <w:sz w:val="21"/>
              </w:rPr>
              <w:t>), some of them were also assigned the position of “Messengerhood” (</w:t>
            </w:r>
            <w:r>
              <w:rPr>
                <w:rFonts w:ascii="Verdana" w:eastAsia="Verdana" w:hAnsi="Verdana" w:cs="Verdana"/>
                <w:i/>
                <w:sz w:val="21"/>
              </w:rPr>
              <w:t>risālah</w:t>
            </w:r>
            <w:r>
              <w:rPr>
                <w:rFonts w:ascii="Verdana" w:eastAsia="Verdana" w:hAnsi="Verdana" w:cs="Verdana"/>
                <w:sz w:val="21"/>
              </w:rPr>
              <w:t>).</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Verdana" w:eastAsia="Verdana" w:hAnsi="Verdana" w:cs="Verdana"/>
                <w:sz w:val="32"/>
              </w:rPr>
              <w:t>''</w:t>
            </w:r>
            <w:r>
              <w:rPr>
                <w:rFonts w:ascii="Calibri" w:eastAsia="Calibri" w:hAnsi="Calibri" w:cs="Calibri"/>
                <w:sz w:val="32"/>
              </w:rPr>
              <w:t>نبوت</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وحی</w:t>
            </w:r>
            <w:r>
              <w:rPr>
                <w:rFonts w:ascii="Calibri" w:eastAsia="Calibri" w:hAnsi="Calibri" w:cs="Calibri"/>
                <w:sz w:val="32"/>
              </w:rPr>
              <w:t xml:space="preserve"> </w:t>
            </w:r>
            <w:r>
              <w:rPr>
                <w:rFonts w:ascii="Calibri" w:eastAsia="Calibri" w:hAnsi="Calibri" w:cs="Calibri"/>
                <w:sz w:val="32"/>
              </w:rPr>
              <w:t>پا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بتائے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ماننے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اچھے</w:t>
            </w:r>
            <w:r>
              <w:rPr>
                <w:rFonts w:ascii="Calibri" w:eastAsia="Calibri" w:hAnsi="Calibri" w:cs="Calibri"/>
                <w:sz w:val="32"/>
              </w:rPr>
              <w:t xml:space="preserve"> </w:t>
            </w:r>
            <w:r>
              <w:rPr>
                <w:rFonts w:ascii="Calibri" w:eastAsia="Calibri" w:hAnsi="Calibri" w:cs="Calibri"/>
                <w:sz w:val="32"/>
              </w:rPr>
              <w:t>انجام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خوش</w:t>
            </w:r>
            <w:r>
              <w:rPr>
                <w:rFonts w:ascii="Calibri" w:eastAsia="Calibri" w:hAnsi="Calibri" w:cs="Calibri"/>
                <w:sz w:val="32"/>
              </w:rPr>
              <w:t xml:space="preserve"> </w:t>
            </w:r>
            <w:r>
              <w:rPr>
                <w:rFonts w:ascii="Calibri" w:eastAsia="Calibri" w:hAnsi="Calibri" w:cs="Calibri"/>
                <w:sz w:val="32"/>
              </w:rPr>
              <w:t>خبری</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ماننے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برے</w:t>
            </w:r>
            <w:r>
              <w:rPr>
                <w:rFonts w:ascii="Calibri" w:eastAsia="Calibri" w:hAnsi="Calibri" w:cs="Calibri"/>
                <w:sz w:val="32"/>
              </w:rPr>
              <w:t xml:space="preserve"> </w:t>
            </w:r>
            <w:r>
              <w:rPr>
                <w:rFonts w:ascii="Calibri" w:eastAsia="Calibri" w:hAnsi="Calibri" w:cs="Calibri"/>
                <w:sz w:val="32"/>
              </w:rPr>
              <w:t>انجام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خبردار</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انذار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بشارت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کرتاہے۔</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2"/>
              </w:rPr>
              <w:t>“Prophethood” means that a person a</w:t>
            </w:r>
            <w:r>
              <w:rPr>
                <w:rFonts w:ascii="Verdana" w:eastAsia="Verdana" w:hAnsi="Verdana" w:cs="Verdana"/>
                <w:spacing w:val="-2"/>
              </w:rPr>
              <w:t>fter receiving divine revelation teaches the truth to his addressees, and gives glad tidings of a good fate in the Hereafter to those who accept the truth and warns those among them who reject it that an evil fate awaits them. In the terminology of the Qur</w:t>
            </w:r>
            <w:r>
              <w:rPr>
                <w:rFonts w:ascii="Verdana" w:eastAsia="Verdana" w:hAnsi="Verdana" w:cs="Verdana"/>
                <w:spacing w:val="-2"/>
              </w:rPr>
              <w:t xml:space="preserve">’ān, giving such glad tidings is called </w:t>
            </w:r>
            <w:r>
              <w:rPr>
                <w:rFonts w:ascii="Verdana" w:eastAsia="Verdana" w:hAnsi="Verdana" w:cs="Verdana"/>
                <w:i/>
                <w:spacing w:val="-2"/>
              </w:rPr>
              <w:t>bashārah</w:t>
            </w:r>
            <w:r>
              <w:rPr>
                <w:rFonts w:ascii="Verdana" w:eastAsia="Verdana" w:hAnsi="Verdana" w:cs="Verdana"/>
                <w:spacing w:val="-2"/>
              </w:rPr>
              <w:t xml:space="preserve"> and giving such warnings is called </w:t>
            </w:r>
            <w:r>
              <w:rPr>
                <w:rFonts w:ascii="Verdana" w:eastAsia="Verdana" w:hAnsi="Verdana" w:cs="Verdana"/>
                <w:i/>
                <w:spacing w:val="-2"/>
              </w:rPr>
              <w:t>indhār</w:t>
            </w:r>
            <w:r>
              <w:rPr>
                <w:rFonts w:ascii="Verdana" w:eastAsia="Verdana" w:hAnsi="Verdana" w:cs="Verdana"/>
                <w:spacing w:val="-2"/>
              </w:rPr>
              <w:t>.</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rPr>
                <w:rFonts w:ascii="Calibri" w:eastAsia="Calibri" w:hAnsi="Calibri" w:cs="Calibri"/>
                <w:spacing w:val="-2"/>
                <w:sz w:val="32"/>
              </w:rPr>
            </w:pPr>
            <w:r>
              <w:rPr>
                <w:rFonts w:ascii="Verdana" w:eastAsia="Verdana" w:hAnsi="Verdana" w:cs="Verdana"/>
                <w:spacing w:val="-2"/>
                <w:sz w:val="32"/>
              </w:rPr>
              <w:t>''</w:t>
            </w:r>
            <w:r>
              <w:rPr>
                <w:rFonts w:ascii="Calibri" w:eastAsia="Calibri" w:hAnsi="Calibri" w:cs="Calibri"/>
                <w:spacing w:val="-2"/>
                <w:sz w:val="32"/>
              </w:rPr>
              <w:t>رسالت</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نبوت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منصب</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فائز</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شخص</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قوم</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عدالت</w:t>
            </w:r>
            <w:r>
              <w:rPr>
                <w:rFonts w:ascii="Calibri" w:eastAsia="Calibri" w:hAnsi="Calibri" w:cs="Calibri"/>
                <w:spacing w:val="-2"/>
                <w:sz w:val="32"/>
              </w:rPr>
              <w:t xml:space="preserve"> </w:t>
            </w:r>
            <w:r>
              <w:rPr>
                <w:rFonts w:ascii="Calibri" w:eastAsia="Calibri" w:hAnsi="Calibri" w:cs="Calibri"/>
                <w:spacing w:val="-2"/>
                <w:sz w:val="32"/>
              </w:rPr>
              <w:t>بن</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آئے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قوم</w:t>
            </w:r>
            <w:r>
              <w:rPr>
                <w:rFonts w:ascii="Calibri" w:eastAsia="Calibri" w:hAnsi="Calibri" w:cs="Calibri"/>
                <w:spacing w:val="-2"/>
                <w:sz w:val="32"/>
              </w:rPr>
              <w:t xml:space="preserve"> </w:t>
            </w:r>
            <w:r>
              <w:rPr>
                <w:rFonts w:ascii="Calibri" w:eastAsia="Calibri" w:hAnsi="Calibri" w:cs="Calibri"/>
                <w:spacing w:val="-2"/>
                <w:sz w:val="32"/>
              </w:rPr>
              <w:t>اگر</w:t>
            </w:r>
            <w:r>
              <w:rPr>
                <w:rFonts w:ascii="Calibri" w:eastAsia="Calibri" w:hAnsi="Calibri" w:cs="Calibri"/>
                <w:spacing w:val="-2"/>
                <w:sz w:val="32"/>
              </w:rPr>
              <w:t xml:space="preserve"> </w:t>
            </w:r>
            <w:r>
              <w:rPr>
                <w:rFonts w:ascii="Calibri" w:eastAsia="Calibri" w:hAnsi="Calibri" w:cs="Calibri"/>
                <w:spacing w:val="-2"/>
                <w:sz w:val="32"/>
              </w:rPr>
              <w:t>اُسے</w:t>
            </w:r>
            <w:r>
              <w:rPr>
                <w:rFonts w:ascii="Calibri" w:eastAsia="Calibri" w:hAnsi="Calibri" w:cs="Calibri"/>
                <w:spacing w:val="-2"/>
                <w:sz w:val="32"/>
              </w:rPr>
              <w:t xml:space="preserve"> </w:t>
            </w:r>
            <w:r>
              <w:rPr>
                <w:rFonts w:ascii="Calibri" w:eastAsia="Calibri" w:hAnsi="Calibri" w:cs="Calibri"/>
                <w:spacing w:val="-2"/>
                <w:sz w:val="32"/>
              </w:rPr>
              <w:t>جھٹلا</w:t>
            </w:r>
            <w:r>
              <w:rPr>
                <w:rFonts w:ascii="Calibri" w:eastAsia="Calibri" w:hAnsi="Calibri" w:cs="Calibri"/>
                <w:spacing w:val="-2"/>
                <w:sz w:val="32"/>
              </w:rPr>
              <w:t xml:space="preserve"> </w:t>
            </w:r>
            <w:r>
              <w:rPr>
                <w:rFonts w:ascii="Calibri" w:eastAsia="Calibri" w:hAnsi="Calibri" w:cs="Calibri"/>
                <w:spacing w:val="-2"/>
                <w:sz w:val="32"/>
              </w:rPr>
              <w:t>دے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بارے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فیصلہ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ی</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نافذ</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حق</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غلبہ</w:t>
            </w:r>
            <w:r>
              <w:rPr>
                <w:rFonts w:ascii="Calibri" w:eastAsia="Calibri" w:hAnsi="Calibri" w:cs="Calibri"/>
                <w:spacing w:val="-2"/>
                <w:sz w:val="32"/>
              </w:rPr>
              <w:t xml:space="preserve"> </w:t>
            </w:r>
            <w:r>
              <w:rPr>
                <w:rFonts w:ascii="Calibri" w:eastAsia="Calibri" w:hAnsi="Calibri" w:cs="Calibri"/>
                <w:spacing w:val="-2"/>
                <w:sz w:val="32"/>
              </w:rPr>
              <w:t>عملاً</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دے۔</w:t>
            </w:r>
          </w:p>
          <w:p w:rsidR="00FA12D0" w:rsidRDefault="004B7798">
            <w:pPr>
              <w:bidi/>
              <w:spacing w:after="0" w:line="240" w:lineRule="auto"/>
              <w:jc w:val="both"/>
            </w:pP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صورت</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ہوتی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رسولوں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جزاوسزا</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ظہور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منتخب</w:t>
            </w:r>
            <w:r>
              <w:rPr>
                <w:rFonts w:ascii="Calibri" w:eastAsia="Calibri" w:hAnsi="Calibri" w:cs="Calibri"/>
                <w:spacing w:val="-2"/>
                <w:sz w:val="32"/>
              </w:rPr>
              <w:t xml:space="preserve"> </w:t>
            </w:r>
            <w:r>
              <w:rPr>
                <w:rFonts w:ascii="Calibri" w:eastAsia="Calibri" w:hAnsi="Calibri" w:cs="Calibri"/>
                <w:spacing w:val="-2"/>
                <w:sz w:val="32"/>
              </w:rPr>
              <w:t>فرماتے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پھر</w:t>
            </w:r>
            <w:r>
              <w:rPr>
                <w:rFonts w:ascii="Calibri" w:eastAsia="Calibri" w:hAnsi="Calibri" w:cs="Calibri"/>
                <w:spacing w:val="-2"/>
                <w:sz w:val="32"/>
              </w:rPr>
              <w:t xml:space="preserve"> </w:t>
            </w:r>
            <w:r>
              <w:rPr>
                <w:rFonts w:ascii="Calibri" w:eastAsia="Calibri" w:hAnsi="Calibri" w:cs="Calibri"/>
                <w:spacing w:val="-2"/>
                <w:sz w:val="32"/>
              </w:rPr>
              <w:t>قیامت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پہلے</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قیامت</w:t>
            </w:r>
            <w:r>
              <w:rPr>
                <w:rFonts w:ascii="Calibri" w:eastAsia="Calibri" w:hAnsi="Calibri" w:cs="Calibri"/>
                <w:spacing w:val="-2"/>
                <w:sz w:val="32"/>
              </w:rPr>
              <w:t xml:space="preserve"> </w:t>
            </w:r>
            <w:r>
              <w:rPr>
                <w:rFonts w:ascii="Calibri" w:eastAsia="Calibri" w:hAnsi="Calibri" w:cs="Calibri"/>
                <w:spacing w:val="-2"/>
                <w:sz w:val="32"/>
              </w:rPr>
              <w:t>صغریٰ</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ذریعے</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برپا</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دیتے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بتا</w:t>
            </w:r>
            <w:r>
              <w:rPr>
                <w:rFonts w:ascii="Calibri" w:eastAsia="Calibri" w:hAnsi="Calibri" w:cs="Calibri"/>
                <w:spacing w:val="-2"/>
                <w:sz w:val="32"/>
              </w:rPr>
              <w:t xml:space="preserve"> </w:t>
            </w:r>
            <w:r>
              <w:rPr>
                <w:rFonts w:ascii="Calibri" w:eastAsia="Calibri" w:hAnsi="Calibri" w:cs="Calibri"/>
                <w:spacing w:val="-2"/>
                <w:sz w:val="32"/>
              </w:rPr>
              <w:t>دیا</w:t>
            </w:r>
            <w:r>
              <w:rPr>
                <w:rFonts w:ascii="Calibri" w:eastAsia="Calibri" w:hAnsi="Calibri" w:cs="Calibri"/>
                <w:spacing w:val="-2"/>
                <w:sz w:val="32"/>
              </w:rPr>
              <w:t xml:space="preserve"> </w:t>
            </w:r>
            <w:r>
              <w:rPr>
                <w:rFonts w:ascii="Calibri" w:eastAsia="Calibri" w:hAnsi="Calibri" w:cs="Calibri"/>
                <w:spacing w:val="-2"/>
                <w:sz w:val="32"/>
              </w:rPr>
              <w:t>جاتا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عہد</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رہیں</w:t>
            </w:r>
            <w:r>
              <w:rPr>
                <w:rFonts w:ascii="Calibri" w:eastAsia="Calibri" w:hAnsi="Calibri" w:cs="Calibri"/>
                <w:spacing w:val="-2"/>
                <w:sz w:val="32"/>
              </w:rPr>
              <w:t xml:space="preserve"> </w:t>
            </w:r>
            <w:r>
              <w:rPr>
                <w:rFonts w:ascii="Calibri" w:eastAsia="Calibri" w:hAnsi="Calibri" w:cs="Calibri"/>
                <w:spacing w:val="-2"/>
                <w:sz w:val="32"/>
              </w:rPr>
              <w:t>گے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جزا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انحراف</w:t>
            </w:r>
            <w:r>
              <w:rPr>
                <w:rFonts w:ascii="Calibri" w:eastAsia="Calibri" w:hAnsi="Calibri" w:cs="Calibri"/>
                <w:spacing w:val="-2"/>
                <w:sz w:val="32"/>
              </w:rPr>
              <w:t xml:space="preserve"> </w:t>
            </w:r>
            <w:r>
              <w:rPr>
                <w:rFonts w:ascii="Calibri" w:eastAsia="Calibri" w:hAnsi="Calibri" w:cs="Calibri"/>
                <w:spacing w:val="-2"/>
                <w:sz w:val="32"/>
              </w:rPr>
              <w:t>کریں</w:t>
            </w:r>
            <w:r>
              <w:rPr>
                <w:rFonts w:ascii="Calibri" w:eastAsia="Calibri" w:hAnsi="Calibri" w:cs="Calibri"/>
                <w:spacing w:val="-2"/>
                <w:sz w:val="32"/>
              </w:rPr>
              <w:t xml:space="preserve"> </w:t>
            </w:r>
            <w:r>
              <w:rPr>
                <w:rFonts w:ascii="Calibri" w:eastAsia="Calibri" w:hAnsi="Calibri" w:cs="Calibri"/>
                <w:spacing w:val="-2"/>
                <w:sz w:val="32"/>
              </w:rPr>
              <w:t>گے</w:t>
            </w:r>
            <w:r>
              <w:rPr>
                <w:rFonts w:ascii="Calibri" w:eastAsia="Calibri" w:hAnsi="Calibri" w:cs="Calibri"/>
                <w:spacing w:val="-2"/>
                <w:sz w:val="32"/>
              </w:rPr>
              <w:t xml:space="preserve"> </w:t>
            </w:r>
            <w:r>
              <w:rPr>
                <w:rFonts w:ascii="Calibri" w:eastAsia="Calibri" w:hAnsi="Calibri" w:cs="Calibri"/>
                <w:spacing w:val="-2"/>
                <w:sz w:val="32"/>
              </w:rPr>
              <w:t>تواِس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سزا</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مل</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نتیجہ</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نکلتا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وجود</w:t>
            </w:r>
            <w:r>
              <w:rPr>
                <w:rFonts w:ascii="Calibri" w:eastAsia="Calibri" w:hAnsi="Calibri" w:cs="Calibri"/>
                <w:spacing w:val="-2"/>
                <w:sz w:val="32"/>
              </w:rPr>
              <w:t xml:space="preserve"> </w:t>
            </w:r>
            <w:r>
              <w:rPr>
                <w:rFonts w:ascii="Calibri" w:eastAsia="Calibri" w:hAnsi="Calibri" w:cs="Calibri"/>
                <w:spacing w:val="-2"/>
                <w:sz w:val="32"/>
              </w:rPr>
              <w:t>لوگوں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نشانی</w:t>
            </w:r>
            <w:r>
              <w:rPr>
                <w:rFonts w:ascii="Calibri" w:eastAsia="Calibri" w:hAnsi="Calibri" w:cs="Calibri"/>
                <w:spacing w:val="-2"/>
                <w:sz w:val="32"/>
              </w:rPr>
              <w:t xml:space="preserve"> </w:t>
            </w:r>
            <w:r>
              <w:rPr>
                <w:rFonts w:ascii="Calibri" w:eastAsia="Calibri" w:hAnsi="Calibri" w:cs="Calibri"/>
                <w:spacing w:val="-2"/>
                <w:sz w:val="32"/>
              </w:rPr>
              <w:t>بن</w:t>
            </w:r>
            <w:r>
              <w:rPr>
                <w:rFonts w:ascii="Calibri" w:eastAsia="Calibri" w:hAnsi="Calibri" w:cs="Calibri"/>
                <w:spacing w:val="-2"/>
                <w:sz w:val="32"/>
              </w:rPr>
              <w:t xml:space="preserve"> </w:t>
            </w:r>
            <w:r>
              <w:rPr>
                <w:rFonts w:ascii="Calibri" w:eastAsia="Calibri" w:hAnsi="Calibri" w:cs="Calibri"/>
                <w:spacing w:val="-2"/>
                <w:sz w:val="32"/>
              </w:rPr>
              <w:lastRenderedPageBreak/>
              <w:t>جاتا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گویا</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زمین</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چلتے</w:t>
            </w:r>
            <w:r>
              <w:rPr>
                <w:rFonts w:ascii="Calibri" w:eastAsia="Calibri" w:hAnsi="Calibri" w:cs="Calibri"/>
                <w:spacing w:val="-2"/>
                <w:sz w:val="32"/>
              </w:rPr>
              <w:t xml:space="preserve"> </w:t>
            </w:r>
            <w:r>
              <w:rPr>
                <w:rFonts w:ascii="Calibri" w:eastAsia="Calibri" w:hAnsi="Calibri" w:cs="Calibri"/>
                <w:spacing w:val="-2"/>
                <w:sz w:val="32"/>
              </w:rPr>
              <w:t>پھرتے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عدالت</w:t>
            </w:r>
            <w:r>
              <w:rPr>
                <w:rFonts w:ascii="Calibri" w:eastAsia="Calibri" w:hAnsi="Calibri" w:cs="Calibri"/>
                <w:spacing w:val="-2"/>
                <w:sz w:val="32"/>
              </w:rPr>
              <w:t xml:space="preserve"> </w:t>
            </w:r>
            <w:r>
              <w:rPr>
                <w:rFonts w:ascii="Calibri" w:eastAsia="Calibri" w:hAnsi="Calibri" w:cs="Calibri"/>
                <w:spacing w:val="-2"/>
                <w:sz w:val="32"/>
              </w:rPr>
              <w:t>کرتے</w:t>
            </w:r>
            <w:r>
              <w:rPr>
                <w:rFonts w:ascii="Calibri" w:eastAsia="Calibri" w:hAnsi="Calibri" w:cs="Calibri"/>
                <w:spacing w:val="-2"/>
                <w:sz w:val="32"/>
              </w:rPr>
              <w:t xml:space="preserve"> </w:t>
            </w:r>
            <w:r>
              <w:rPr>
                <w:rFonts w:ascii="Calibri" w:eastAsia="Calibri" w:hAnsi="Calibri" w:cs="Calibri"/>
                <w:spacing w:val="-2"/>
                <w:sz w:val="32"/>
              </w:rPr>
              <w:t>ہوئے</w:t>
            </w:r>
            <w:r>
              <w:rPr>
                <w:rFonts w:ascii="Calibri" w:eastAsia="Calibri" w:hAnsi="Calibri" w:cs="Calibri"/>
                <w:spacing w:val="-2"/>
                <w:sz w:val="32"/>
              </w:rPr>
              <w:t xml:space="preserve"> </w:t>
            </w:r>
            <w:r>
              <w:rPr>
                <w:rFonts w:ascii="Calibri" w:eastAsia="Calibri" w:hAnsi="Calibri" w:cs="Calibri"/>
                <w:spacing w:val="-2"/>
                <w:sz w:val="32"/>
              </w:rPr>
              <w:t>دیکھتے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دیا</w:t>
            </w:r>
            <w:r>
              <w:rPr>
                <w:rFonts w:ascii="Calibri" w:eastAsia="Calibri" w:hAnsi="Calibri" w:cs="Calibri"/>
                <w:spacing w:val="-2"/>
                <w:sz w:val="32"/>
              </w:rPr>
              <w:t xml:space="preserve"> </w:t>
            </w:r>
            <w:r>
              <w:rPr>
                <w:rFonts w:ascii="Calibri" w:eastAsia="Calibri" w:hAnsi="Calibri" w:cs="Calibri"/>
                <w:spacing w:val="-2"/>
                <w:sz w:val="32"/>
              </w:rPr>
              <w:t>جاتا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حق</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سر</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آنکھوں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دیکھ</w:t>
            </w:r>
            <w:r>
              <w:rPr>
                <w:rFonts w:ascii="Calibri" w:eastAsia="Calibri" w:hAnsi="Calibri" w:cs="Calibri"/>
                <w:spacing w:val="-2"/>
                <w:sz w:val="32"/>
              </w:rPr>
              <w:t xml:space="preserve"> </w:t>
            </w:r>
            <w:r>
              <w:rPr>
                <w:rFonts w:ascii="Calibri" w:eastAsia="Calibri" w:hAnsi="Calibri" w:cs="Calibri"/>
                <w:spacing w:val="-2"/>
                <w:sz w:val="32"/>
              </w:rPr>
              <w:t>چکے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تبلیغ</w:t>
            </w:r>
            <w:r>
              <w:rPr>
                <w:rFonts w:ascii="Calibri" w:eastAsia="Calibri" w:hAnsi="Calibri" w:cs="Calibri"/>
                <w:spacing w:val="-2"/>
                <w:sz w:val="32"/>
              </w:rPr>
              <w:t xml:space="preserve"> </w:t>
            </w:r>
            <w:r>
              <w:rPr>
                <w:rFonts w:ascii="Calibri" w:eastAsia="Calibri" w:hAnsi="Calibri" w:cs="Calibri"/>
                <w:spacing w:val="-2"/>
                <w:sz w:val="32"/>
              </w:rPr>
              <w:t>کریں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ہدایت</w:t>
            </w:r>
            <w:r>
              <w:rPr>
                <w:rFonts w:ascii="Calibri" w:eastAsia="Calibri" w:hAnsi="Calibri" w:cs="Calibri"/>
                <w:spacing w:val="-2"/>
                <w:sz w:val="32"/>
              </w:rPr>
              <w:t xml:space="preserve"> </w:t>
            </w:r>
            <w:r>
              <w:rPr>
                <w:rFonts w:ascii="Calibri" w:eastAsia="Calibri" w:hAnsi="Calibri" w:cs="Calibri"/>
                <w:spacing w:val="-2"/>
                <w:sz w:val="32"/>
              </w:rPr>
              <w:t>بے</w:t>
            </w:r>
            <w:r>
              <w:rPr>
                <w:rFonts w:ascii="Calibri" w:eastAsia="Calibri" w:hAnsi="Calibri" w:cs="Calibri"/>
                <w:spacing w:val="-2"/>
                <w:sz w:val="32"/>
              </w:rPr>
              <w:t xml:space="preserve"> </w:t>
            </w:r>
            <w:r>
              <w:rPr>
                <w:rFonts w:ascii="Calibri" w:eastAsia="Calibri" w:hAnsi="Calibri" w:cs="Calibri"/>
                <w:spacing w:val="-2"/>
                <w:sz w:val="32"/>
              </w:rPr>
              <w:t>کم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کاست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پوری</w:t>
            </w:r>
            <w:r>
              <w:rPr>
                <w:rFonts w:ascii="Calibri" w:eastAsia="Calibri" w:hAnsi="Calibri" w:cs="Calibri"/>
                <w:spacing w:val="-2"/>
                <w:sz w:val="32"/>
              </w:rPr>
              <w:t xml:space="preserve"> </w:t>
            </w:r>
            <w:r>
              <w:rPr>
                <w:rFonts w:ascii="Calibri" w:eastAsia="Calibri" w:hAnsi="Calibri" w:cs="Calibri"/>
                <w:spacing w:val="-2"/>
                <w:sz w:val="32"/>
              </w:rPr>
              <w:t>قطعیت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لوگوں</w:t>
            </w:r>
            <w:r>
              <w:rPr>
                <w:rFonts w:ascii="Calibri" w:eastAsia="Calibri" w:hAnsi="Calibri" w:cs="Calibri"/>
                <w:spacing w:val="-2"/>
                <w:sz w:val="32"/>
              </w:rPr>
              <w:t xml:space="preserve"> </w:t>
            </w:r>
            <w:r>
              <w:rPr>
                <w:rFonts w:ascii="Calibri" w:eastAsia="Calibri" w:hAnsi="Calibri" w:cs="Calibri"/>
                <w:spacing w:val="-2"/>
                <w:sz w:val="32"/>
              </w:rPr>
              <w:t>تک</w:t>
            </w:r>
            <w:r>
              <w:rPr>
                <w:rFonts w:ascii="Calibri" w:eastAsia="Calibri" w:hAnsi="Calibri" w:cs="Calibri"/>
                <w:spacing w:val="-2"/>
                <w:sz w:val="32"/>
              </w:rPr>
              <w:t xml:space="preserve"> </w:t>
            </w:r>
            <w:r>
              <w:rPr>
                <w:rFonts w:ascii="Calibri" w:eastAsia="Calibri" w:hAnsi="Calibri" w:cs="Calibri"/>
                <w:spacing w:val="-2"/>
                <w:sz w:val="32"/>
              </w:rPr>
              <w:t>پہنچا</w:t>
            </w:r>
            <w:r>
              <w:rPr>
                <w:rFonts w:ascii="Calibri" w:eastAsia="Calibri" w:hAnsi="Calibri" w:cs="Calibri"/>
                <w:spacing w:val="-2"/>
                <w:sz w:val="32"/>
              </w:rPr>
              <w:t xml:space="preserve"> </w:t>
            </w:r>
            <w:r>
              <w:rPr>
                <w:rFonts w:ascii="Calibri" w:eastAsia="Calibri" w:hAnsi="Calibri" w:cs="Calibri"/>
                <w:spacing w:val="-2"/>
                <w:sz w:val="32"/>
              </w:rPr>
              <w:t>دیں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تعبیر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مطابق</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شہادت</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جب</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آخرت،</w:t>
            </w:r>
            <w:r>
              <w:rPr>
                <w:rFonts w:ascii="Calibri" w:eastAsia="Calibri" w:hAnsi="Calibri" w:cs="Calibri"/>
                <w:spacing w:val="-2"/>
                <w:sz w:val="32"/>
              </w:rPr>
              <w:t xml:space="preserve"> </w:t>
            </w:r>
            <w:r>
              <w:rPr>
                <w:rFonts w:ascii="Calibri" w:eastAsia="Calibri" w:hAnsi="Calibri" w:cs="Calibri"/>
                <w:spacing w:val="-2"/>
                <w:sz w:val="32"/>
              </w:rPr>
              <w:t>دونوں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فیصلۂ</w:t>
            </w:r>
            <w:r>
              <w:rPr>
                <w:rFonts w:ascii="Calibri" w:eastAsia="Calibri" w:hAnsi="Calibri" w:cs="Calibri"/>
                <w:spacing w:val="-2"/>
                <w:sz w:val="32"/>
              </w:rPr>
              <w:t xml:space="preserve"> </w:t>
            </w:r>
            <w:r>
              <w:rPr>
                <w:rFonts w:ascii="Calibri" w:eastAsia="Calibri" w:hAnsi="Calibri" w:cs="Calibri"/>
                <w:spacing w:val="-2"/>
                <w:sz w:val="32"/>
              </w:rPr>
              <w:t>ال</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بنیاد</w:t>
            </w:r>
            <w:r>
              <w:rPr>
                <w:rFonts w:ascii="Calibri" w:eastAsia="Calibri" w:hAnsi="Calibri" w:cs="Calibri"/>
                <w:spacing w:val="-2"/>
                <w:sz w:val="32"/>
              </w:rPr>
              <w:t xml:space="preserve"> </w:t>
            </w:r>
            <w:r>
              <w:rPr>
                <w:rFonts w:ascii="Calibri" w:eastAsia="Calibri" w:hAnsi="Calibri" w:cs="Calibri"/>
                <w:spacing w:val="-2"/>
                <w:sz w:val="32"/>
              </w:rPr>
              <w:t>بن</w:t>
            </w:r>
            <w:r>
              <w:rPr>
                <w:rFonts w:ascii="Calibri" w:eastAsia="Calibri" w:hAnsi="Calibri" w:cs="Calibri"/>
                <w:spacing w:val="-2"/>
                <w:sz w:val="32"/>
              </w:rPr>
              <w:t xml:space="preserve"> </w:t>
            </w:r>
            <w:r>
              <w:rPr>
                <w:rFonts w:ascii="Calibri" w:eastAsia="Calibri" w:hAnsi="Calibri" w:cs="Calibri"/>
                <w:spacing w:val="-2"/>
                <w:sz w:val="32"/>
              </w:rPr>
              <w:t>جاتی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رسولوں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غلبہ</w:t>
            </w:r>
            <w:r>
              <w:rPr>
                <w:rFonts w:ascii="Calibri" w:eastAsia="Calibri" w:hAnsi="Calibri" w:cs="Calibri"/>
                <w:spacing w:val="-2"/>
                <w:sz w:val="32"/>
              </w:rPr>
              <w:t xml:space="preserve"> </w:t>
            </w:r>
            <w:r>
              <w:rPr>
                <w:rFonts w:ascii="Calibri" w:eastAsia="Calibri" w:hAnsi="Calibri" w:cs="Calibri"/>
                <w:spacing w:val="-2"/>
                <w:sz w:val="32"/>
              </w:rPr>
              <w:t>عطا</w:t>
            </w:r>
            <w:r>
              <w:rPr>
                <w:rFonts w:ascii="Calibri" w:eastAsia="Calibri" w:hAnsi="Calibri" w:cs="Calibri"/>
                <w:spacing w:val="-2"/>
                <w:sz w:val="32"/>
              </w:rPr>
              <w:t xml:space="preserve"> </w:t>
            </w:r>
            <w:r>
              <w:rPr>
                <w:rFonts w:ascii="Calibri" w:eastAsia="Calibri" w:hAnsi="Calibri" w:cs="Calibri"/>
                <w:spacing w:val="-2"/>
                <w:sz w:val="32"/>
              </w:rPr>
              <w:t>فرماتے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دعوت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منکرین</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اپنا</w:t>
            </w:r>
            <w:r>
              <w:rPr>
                <w:rFonts w:ascii="Calibri" w:eastAsia="Calibri" w:hAnsi="Calibri" w:cs="Calibri"/>
                <w:spacing w:val="-2"/>
                <w:sz w:val="32"/>
              </w:rPr>
              <w:t xml:space="preserve"> </w:t>
            </w:r>
            <w:r>
              <w:rPr>
                <w:rFonts w:ascii="Calibri" w:eastAsia="Calibri" w:hAnsi="Calibri" w:cs="Calibri"/>
                <w:spacing w:val="-2"/>
                <w:sz w:val="32"/>
              </w:rPr>
              <w:t>عذاب</w:t>
            </w:r>
            <w:r>
              <w:rPr>
                <w:rFonts w:ascii="Calibri" w:eastAsia="Calibri" w:hAnsi="Calibri" w:cs="Calibri"/>
                <w:spacing w:val="-2"/>
                <w:sz w:val="32"/>
              </w:rPr>
              <w:t xml:space="preserve"> </w:t>
            </w:r>
            <w:r>
              <w:rPr>
                <w:rFonts w:ascii="Calibri" w:eastAsia="Calibri" w:hAnsi="Calibri" w:cs="Calibri"/>
                <w:spacing w:val="-2"/>
                <w:sz w:val="32"/>
              </w:rPr>
              <w:t>نازل</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دیتے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rPr>
                <w:rFonts w:ascii="Verdana" w:eastAsia="Verdana" w:hAnsi="Verdana" w:cs="Verdana"/>
                <w:sz w:val="21"/>
              </w:rPr>
            </w:pPr>
            <w:r>
              <w:rPr>
                <w:rFonts w:ascii="Verdana" w:eastAsia="Verdana" w:hAnsi="Verdana" w:cs="Verdana"/>
                <w:spacing w:val="-5"/>
                <w:sz w:val="21"/>
              </w:rPr>
              <w:lastRenderedPageBreak/>
              <w:t>“Messengerhood” means that a prophet is assigned to his people such that he decides their fate through divine sanction so th</w:t>
            </w:r>
            <w:r>
              <w:rPr>
                <w:rFonts w:ascii="Verdana" w:eastAsia="Verdana" w:hAnsi="Verdana" w:cs="Verdana"/>
                <w:spacing w:val="-5"/>
                <w:sz w:val="21"/>
              </w:rPr>
              <w:t>at if they reject him, he practically enforces the supremacy of the truth upon them by implementing on them God’s Judgement in this very world.</w:t>
            </w:r>
          </w:p>
          <w:p w:rsidR="00FA12D0" w:rsidRDefault="004B7798">
            <w:pPr>
              <w:spacing w:after="0" w:line="240" w:lineRule="auto"/>
              <w:ind w:firstLine="180"/>
              <w:jc w:val="both"/>
            </w:pPr>
            <w:r>
              <w:rPr>
                <w:rFonts w:ascii="Verdana" w:eastAsia="Verdana" w:hAnsi="Verdana" w:cs="Verdana"/>
                <w:spacing w:val="-5"/>
                <w:sz w:val="21"/>
              </w:rPr>
              <w:t>The way this established practice about Messengerhood manifests itself is that the Almighty selects His Messenge</w:t>
            </w:r>
            <w:r>
              <w:rPr>
                <w:rFonts w:ascii="Verdana" w:eastAsia="Verdana" w:hAnsi="Verdana" w:cs="Verdana"/>
                <w:spacing w:val="-5"/>
                <w:sz w:val="21"/>
              </w:rPr>
              <w:t xml:space="preserve">rs so that reward and punishment can be meted out in this world through them before the actual Day of Judgement. It becomes a miniature rehearsal of what is going to take place on that Day. These Messengers are told that if they honour their covenant with </w:t>
            </w:r>
            <w:r>
              <w:rPr>
                <w:rFonts w:ascii="Verdana" w:eastAsia="Verdana" w:hAnsi="Verdana" w:cs="Verdana"/>
                <w:spacing w:val="-5"/>
                <w:sz w:val="21"/>
              </w:rPr>
              <w:t xml:space="preserve">God they will be rewarded in this very world and if they do not do so, they will be punished in this very world. The result is that the very existence of these Messengers becomes a sign of God, and it is as if their people can observe God walking on earth </w:t>
            </w:r>
            <w:r>
              <w:rPr>
                <w:rFonts w:ascii="Verdana" w:eastAsia="Verdana" w:hAnsi="Verdana" w:cs="Verdana"/>
                <w:spacing w:val="-5"/>
                <w:sz w:val="21"/>
              </w:rPr>
              <w:t>with these Messengers and delivering His verdicts. They are also directed to propagate the truth they have seen from the mind’s eye to the people and deliver with full certainty the very guidance of God the way they have received it from Him. In the termin</w:t>
            </w:r>
            <w:r>
              <w:rPr>
                <w:rFonts w:ascii="Verdana" w:eastAsia="Verdana" w:hAnsi="Verdana" w:cs="Verdana"/>
                <w:spacing w:val="-5"/>
                <w:sz w:val="21"/>
              </w:rPr>
              <w:t xml:space="preserve">ology of the Qur’ān, this is called </w:t>
            </w:r>
            <w:r>
              <w:rPr>
                <w:rFonts w:ascii="Verdana" w:eastAsia="Verdana" w:hAnsi="Verdana" w:cs="Verdana"/>
                <w:i/>
                <w:spacing w:val="-5"/>
                <w:sz w:val="21"/>
              </w:rPr>
              <w:t>shahādah</w:t>
            </w:r>
            <w:r>
              <w:rPr>
                <w:rFonts w:ascii="Verdana" w:eastAsia="Verdana" w:hAnsi="Verdana" w:cs="Verdana"/>
                <w:spacing w:val="-5"/>
                <w:sz w:val="21"/>
              </w:rPr>
              <w:t>. Once this is established, it becomes a basis of the judgement of the Almighty both in this world and in that to come. Consequently, the Almighty grants dominance to these Messengers, and punishes those who reje</w:t>
            </w:r>
            <w:r>
              <w:rPr>
                <w:rFonts w:ascii="Verdana" w:eastAsia="Verdana" w:hAnsi="Verdana" w:cs="Verdana"/>
                <w:spacing w:val="-5"/>
                <w:sz w:val="21"/>
              </w:rPr>
              <w:t>ct the message presented by these Messengers.</w:t>
            </w:r>
            <w:r>
              <w:rPr>
                <w:rFonts w:ascii="Verdana" w:eastAsia="Verdana" w:hAnsi="Verdana" w:cs="Verdana"/>
                <w:spacing w:val="-2"/>
                <w:sz w:val="21"/>
              </w:rPr>
              <w:t xml:space="preserve"> </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شہادت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منصب</w:t>
            </w:r>
            <w:r>
              <w:rPr>
                <w:rFonts w:ascii="Calibri" w:eastAsia="Calibri" w:hAnsi="Calibri" w:cs="Calibri"/>
                <w:sz w:val="32"/>
              </w:rPr>
              <w:t xml:space="preserve"> </w:t>
            </w:r>
            <w:r>
              <w:rPr>
                <w:rFonts w:ascii="Calibri" w:eastAsia="Calibri" w:hAnsi="Calibri" w:cs="Calibri"/>
                <w:sz w:val="32"/>
              </w:rPr>
              <w:t>رسولوں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علاوہ</w:t>
            </w:r>
            <w:r>
              <w:rPr>
                <w:rFonts w:ascii="Calibri" w:eastAsia="Calibri" w:hAnsi="Calibri" w:cs="Calibri"/>
                <w:sz w:val="32"/>
              </w:rPr>
              <w:t xml:space="preserve"> </w:t>
            </w:r>
            <w:r>
              <w:rPr>
                <w:rFonts w:ascii="Calibri" w:eastAsia="Calibri" w:hAnsi="Calibri" w:cs="Calibri"/>
                <w:sz w:val="32"/>
              </w:rPr>
              <w:t>سیدنا</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ذریت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عطا</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بندوں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درمیان</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جماعت</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بتایا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منصب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منتخب</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انسانوں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ہستیوں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نبوت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رسالت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منتخب</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rPr>
              <w:t xml:space="preserve">This position of </w:t>
            </w:r>
            <w:r>
              <w:rPr>
                <w:rFonts w:ascii="Verdana" w:eastAsia="Verdana" w:hAnsi="Verdana" w:cs="Verdana"/>
                <w:i/>
              </w:rPr>
              <w:t>shahādah</w:t>
            </w:r>
            <w:r>
              <w:rPr>
                <w:rFonts w:ascii="Verdana" w:eastAsia="Verdana" w:hAnsi="Verdana" w:cs="Verdana"/>
              </w:rPr>
              <w:t xml:space="preserve"> was bestowed, besides Messengers, upon the progeny of Abraham (sws) too. For this reason, the Qur’ān called them an intermediate group between God’s Messenger and His creation, and asserted that they have been chosen for this position just as the Almighty</w:t>
            </w:r>
            <w:r>
              <w:rPr>
                <w:rFonts w:ascii="Verdana" w:eastAsia="Verdana" w:hAnsi="Verdana" w:cs="Verdana"/>
              </w:rPr>
              <w:t xml:space="preserve"> chooses some great personalities among mankind and grants them the status of a Prophet or a Messenger.</w:t>
            </w:r>
          </w:p>
        </w:tc>
      </w:tr>
      <w:tr w:rsidR="00FA12D0">
        <w:tblPrEx>
          <w:tblCellMar>
            <w:top w:w="0" w:type="dxa"/>
            <w:bottom w:w="0" w:type="dxa"/>
          </w:tblCellMar>
        </w:tblPrEx>
        <w:trPr>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26"/>
              </w:rPr>
              <w:t xml:space="preserve">6- </w:t>
            </w:r>
            <w:r>
              <w:rPr>
                <w:rFonts w:ascii="Tahoma" w:eastAsia="Tahoma" w:hAnsi="Tahoma" w:cs="Tahoma"/>
                <w:i/>
                <w:sz w:val="26"/>
              </w:rPr>
              <w:t>نزولِ</w:t>
            </w:r>
            <w:r>
              <w:rPr>
                <w:rFonts w:ascii="Tahoma" w:eastAsia="Tahoma" w:hAnsi="Tahoma" w:cs="Tahoma"/>
                <w:i/>
                <w:sz w:val="26"/>
              </w:rPr>
              <w:t xml:space="preserve"> </w:t>
            </w:r>
            <w:r>
              <w:rPr>
                <w:rFonts w:ascii="Tahoma" w:eastAsia="Tahoma" w:hAnsi="Tahoma" w:cs="Tahoma"/>
                <w:i/>
                <w:sz w:val="26"/>
              </w:rPr>
              <w:t>كتب</w:t>
            </w:r>
            <w:r>
              <w:rPr>
                <w:rFonts w:ascii="Tahoma" w:eastAsia="Tahoma" w:hAnsi="Tahoma" w:cs="Tahoma"/>
                <w:i/>
                <w:sz w:val="26"/>
              </w:rPr>
              <w:t xml:space="preserve"> </w:t>
            </w:r>
            <w:r>
              <w:rPr>
                <w:rFonts w:ascii="Tahoma" w:eastAsia="Tahoma" w:hAnsi="Tahoma" w:cs="Tahoma"/>
                <w:i/>
                <w:sz w:val="26"/>
              </w:rPr>
              <w:t>كا</w:t>
            </w:r>
            <w:r>
              <w:rPr>
                <w:rFonts w:ascii="Tahoma" w:eastAsia="Tahoma" w:hAnsi="Tahoma" w:cs="Tahoma"/>
                <w:i/>
                <w:sz w:val="26"/>
              </w:rPr>
              <w:t xml:space="preserve"> </w:t>
            </w:r>
            <w:r>
              <w:rPr>
                <w:rFonts w:ascii="Tahoma" w:eastAsia="Tahoma" w:hAnsi="Tahoma" w:cs="Tahoma"/>
                <w:i/>
                <w:sz w:val="26"/>
              </w:rPr>
              <w:t>مقصد</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6. Purpose of Divine Books</w:t>
            </w:r>
          </w:p>
        </w:tc>
      </w:tr>
      <w:tr w:rsidR="00FA12D0">
        <w:tblPrEx>
          <w:tblCellMar>
            <w:top w:w="0" w:type="dxa"/>
            <w:bottom w:w="0" w:type="dxa"/>
          </w:tblCellMar>
        </w:tblPrEx>
        <w:trPr>
          <w:trHeight w:val="1"/>
          <w:jc w:val="center"/>
        </w:trPr>
        <w:tc>
          <w:tcPr>
            <w:tcW w:w="519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نبیوں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رسولوں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بالعموم</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کتابیں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نزول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باطل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میزان</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پائیں</w:t>
            </w:r>
            <w:r>
              <w:rPr>
                <w:rFonts w:ascii="Verdana" w:eastAsia="Verdana" w:hAnsi="Verdana" w:cs="Verdana"/>
                <w:sz w:val="32"/>
              </w:rPr>
              <w:t xml:space="preserve"> </w:t>
            </w:r>
            <w:r>
              <w:rPr>
                <w:rFonts w:ascii="Calibri" w:eastAsia="Calibri" w:hAnsi="Calibri" w:cs="Calibri"/>
                <w:sz w:val="32"/>
              </w:rPr>
              <w:t>تاکہ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اختلافات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ٹھیک</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w:t>
            </w:r>
          </w:p>
        </w:tc>
        <w:tc>
          <w:tcPr>
            <w:tcW w:w="869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spacing w:val="-2"/>
              </w:rPr>
              <w:t>Generally, the Almighty has also revealed His books wit</w:t>
            </w:r>
            <w:r>
              <w:rPr>
                <w:rFonts w:ascii="Verdana" w:eastAsia="Verdana" w:hAnsi="Verdana" w:cs="Verdana"/>
                <w:spacing w:val="-2"/>
              </w:rPr>
              <w:t>h Prophets and Messengers, and, according to the Qur’ān, the purpose of their revelation is to judge between what is right and what is wrong so that people can resolve their differences through them. In this manner, they are able to adhere to justice regar</w:t>
            </w:r>
            <w:r>
              <w:rPr>
                <w:rFonts w:ascii="Verdana" w:eastAsia="Verdana" w:hAnsi="Verdana" w:cs="Verdana"/>
                <w:spacing w:val="-2"/>
              </w:rPr>
              <w:t xml:space="preserve">ding the truth. </w:t>
            </w:r>
          </w:p>
        </w:tc>
      </w:tr>
      <w:tr w:rsidR="00FA12D0">
        <w:tblPrEx>
          <w:tblCellMar>
            <w:top w:w="0" w:type="dxa"/>
            <w:bottom w:w="0" w:type="dxa"/>
          </w:tblCellMar>
        </w:tblPrEx>
        <w:trPr>
          <w:trHeight w:val="1"/>
          <w:jc w:val="center"/>
        </w:trPr>
        <w:tc>
          <w:tcPr>
            <w:tcW w:w="71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26"/>
              </w:rPr>
              <w:lastRenderedPageBreak/>
              <w:t xml:space="preserve">7- </w:t>
            </w:r>
            <w:r>
              <w:rPr>
                <w:rFonts w:ascii="Tahoma" w:eastAsia="Tahoma" w:hAnsi="Tahoma" w:cs="Tahoma"/>
                <w:i/>
                <w:sz w:val="26"/>
              </w:rPr>
              <w:t>انذار</w:t>
            </w:r>
            <w:r>
              <w:rPr>
                <w:rFonts w:ascii="Tahoma" w:eastAsia="Tahoma" w:hAnsi="Tahoma" w:cs="Tahoma"/>
                <w:i/>
                <w:sz w:val="26"/>
              </w:rPr>
              <w:t xml:space="preserve"> </w:t>
            </w:r>
            <w:r>
              <w:rPr>
                <w:rFonts w:ascii="Tahoma" w:eastAsia="Tahoma" w:hAnsi="Tahoma" w:cs="Tahoma"/>
                <w:i/>
                <w:sz w:val="26"/>
              </w:rPr>
              <w:t>كی</w:t>
            </w:r>
            <w:r>
              <w:rPr>
                <w:rFonts w:ascii="Tahoma" w:eastAsia="Tahoma" w:hAnsi="Tahoma" w:cs="Tahoma"/>
                <w:i/>
                <w:sz w:val="26"/>
              </w:rPr>
              <w:t xml:space="preserve"> </w:t>
            </w:r>
            <w:r>
              <w:rPr>
                <w:rFonts w:ascii="Tahoma" w:eastAsia="Tahoma" w:hAnsi="Tahoma" w:cs="Tahoma"/>
                <w:i/>
                <w:sz w:val="26"/>
              </w:rPr>
              <w:t>ذمه</w:t>
            </w:r>
            <w:r>
              <w:rPr>
                <w:rFonts w:ascii="Tahoma" w:eastAsia="Tahoma" w:hAnsi="Tahoma" w:cs="Tahoma"/>
                <w:i/>
                <w:sz w:val="26"/>
              </w:rPr>
              <w:t xml:space="preserve"> </w:t>
            </w:r>
            <w:r>
              <w:rPr>
                <w:rFonts w:ascii="Tahoma" w:eastAsia="Tahoma" w:hAnsi="Tahoma" w:cs="Tahoma"/>
                <w:i/>
                <w:sz w:val="26"/>
              </w:rPr>
              <w:t>داری</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 xml:space="preserve">7. </w:t>
            </w:r>
            <w:r>
              <w:rPr>
                <w:rFonts w:ascii="Verdana" w:eastAsia="Verdana" w:hAnsi="Verdana" w:cs="Verdana"/>
                <w:b/>
                <w:spacing w:val="-10"/>
                <w:sz w:val="26"/>
              </w:rPr>
              <w:t xml:space="preserve">The Responsibility of </w:t>
            </w:r>
            <w:r>
              <w:rPr>
                <w:rFonts w:ascii="Verdana" w:eastAsia="Verdana" w:hAnsi="Verdana" w:cs="Verdana"/>
                <w:b/>
                <w:i/>
                <w:spacing w:val="-10"/>
                <w:sz w:val="26"/>
              </w:rPr>
              <w:t>Indhār</w:t>
            </w:r>
          </w:p>
        </w:tc>
      </w:tr>
      <w:tr w:rsidR="00FA12D0">
        <w:tblPrEx>
          <w:tblCellMar>
            <w:top w:w="0" w:type="dxa"/>
            <w:bottom w:w="0" w:type="dxa"/>
          </w:tblCellMar>
        </w:tblPrEx>
        <w:trPr>
          <w:trHeight w:val="1"/>
          <w:jc w:val="center"/>
        </w:trPr>
        <w:tc>
          <w:tcPr>
            <w:tcW w:w="71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pPr>
            <w:r>
              <w:rPr>
                <w:rFonts w:ascii="Calibri" w:eastAsia="Calibri" w:hAnsi="Calibri" w:cs="Calibri"/>
                <w:sz w:val="32"/>
              </w:rPr>
              <w:t>نبوت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رسالت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سلسلہ</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محمد</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رخصت</w:t>
            </w:r>
            <w:r>
              <w:rPr>
                <w:rFonts w:ascii="Calibri" w:eastAsia="Calibri" w:hAnsi="Calibri" w:cs="Calibri"/>
                <w:sz w:val="32"/>
              </w:rPr>
              <w:t xml:space="preserve"> </w:t>
            </w:r>
            <w:r>
              <w:rPr>
                <w:rFonts w:ascii="Calibri" w:eastAsia="Calibri" w:hAnsi="Calibri" w:cs="Calibri"/>
                <w:sz w:val="32"/>
              </w:rPr>
              <w:t>ہوجانے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وحی</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الہام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دروازہ</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بند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نبوت</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رکھنے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انذار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علما</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گے۔</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ind w:firstLine="187"/>
              <w:jc w:val="both"/>
            </w:pPr>
            <w:r>
              <w:rPr>
                <w:rFonts w:ascii="Verdana" w:eastAsia="Verdana" w:hAnsi="Verdana" w:cs="Verdana"/>
              </w:rPr>
              <w:t>The chain of Prophets and Messengers began with Adam (sws) and ended on Muhammad (sws). After his departure, divine revelation ceased and the institution of Prophethood was terminated. Consequent</w:t>
            </w:r>
            <w:r>
              <w:rPr>
                <w:rFonts w:ascii="Verdana" w:eastAsia="Verdana" w:hAnsi="Verdana" w:cs="Verdana"/>
              </w:rPr>
              <w:t xml:space="preserve">ly, the responsibility of </w:t>
            </w:r>
            <w:r>
              <w:rPr>
                <w:rFonts w:ascii="Verdana" w:eastAsia="Verdana" w:hAnsi="Verdana" w:cs="Verdana"/>
                <w:i/>
              </w:rPr>
              <w:t>indhār</w:t>
            </w:r>
            <w:r>
              <w:rPr>
                <w:rFonts w:ascii="Verdana" w:eastAsia="Verdana" w:hAnsi="Verdana" w:cs="Verdana"/>
              </w:rPr>
              <w:t xml:space="preserve"> ie, to warn people to adhere to their religion now lies with the scholars of the </w:t>
            </w:r>
            <w:r>
              <w:rPr>
                <w:rFonts w:ascii="Verdana" w:eastAsia="Verdana" w:hAnsi="Verdana" w:cs="Verdana"/>
                <w:i/>
              </w:rPr>
              <w:t>ummah</w:t>
            </w:r>
            <w:r>
              <w:rPr>
                <w:rFonts w:ascii="Verdana" w:eastAsia="Verdana" w:hAnsi="Verdana" w:cs="Verdana"/>
              </w:rPr>
              <w:t xml:space="preserve"> till the Day of Judgement.</w:t>
            </w:r>
          </w:p>
        </w:tc>
      </w:tr>
      <w:tr w:rsidR="00FA12D0">
        <w:tblPrEx>
          <w:tblCellMar>
            <w:top w:w="0" w:type="dxa"/>
            <w:bottom w:w="0" w:type="dxa"/>
          </w:tblCellMar>
        </w:tblPrEx>
        <w:trPr>
          <w:trHeight w:val="1"/>
          <w:jc w:val="center"/>
        </w:trPr>
        <w:tc>
          <w:tcPr>
            <w:tcW w:w="71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 xml:space="preserve">8- </w:t>
            </w:r>
            <w:r>
              <w:rPr>
                <w:rFonts w:ascii="Tahoma" w:eastAsia="Tahoma" w:hAnsi="Tahoma" w:cs="Tahoma"/>
                <w:i/>
                <w:sz w:val="26"/>
              </w:rPr>
              <w:t>اسلام</w:t>
            </w:r>
            <w:r>
              <w:rPr>
                <w:rFonts w:ascii="Tahoma" w:eastAsia="Tahoma" w:hAnsi="Tahoma" w:cs="Tahoma"/>
                <w:b/>
                <w:i/>
              </w:rPr>
              <w:t xml:space="preserve">: </w:t>
            </w:r>
            <w:r>
              <w:rPr>
                <w:rFonts w:ascii="Tahoma" w:eastAsia="Tahoma" w:hAnsi="Tahoma" w:cs="Tahoma"/>
                <w:i/>
              </w:rPr>
              <w:t>اس</w:t>
            </w:r>
            <w:r>
              <w:rPr>
                <w:rFonts w:ascii="Tahoma" w:eastAsia="Tahoma" w:hAnsi="Tahoma" w:cs="Tahoma"/>
                <w:i/>
              </w:rPr>
              <w:t xml:space="preserve"> </w:t>
            </w:r>
            <w:r>
              <w:rPr>
                <w:rFonts w:ascii="Tahoma" w:eastAsia="Tahoma" w:hAnsi="Tahoma" w:cs="Tahoma"/>
                <w:i/>
              </w:rPr>
              <w:t>دین</w:t>
            </w:r>
            <w:r>
              <w:rPr>
                <w:rFonts w:ascii="Tahoma" w:eastAsia="Tahoma" w:hAnsi="Tahoma" w:cs="Tahoma"/>
                <w:i/>
              </w:rPr>
              <w:t xml:space="preserve"> </w:t>
            </w:r>
            <w:r>
              <w:rPr>
                <w:rFonts w:ascii="Tahoma" w:eastAsia="Tahoma" w:hAnsi="Tahoma" w:cs="Tahoma"/>
                <w:i/>
              </w:rPr>
              <w:t>كا</w:t>
            </w:r>
            <w:r>
              <w:rPr>
                <w:rFonts w:ascii="Tahoma" w:eastAsia="Tahoma" w:hAnsi="Tahoma" w:cs="Tahoma"/>
                <w:i/>
              </w:rPr>
              <w:t xml:space="preserve"> </w:t>
            </w:r>
            <w:r>
              <w:rPr>
                <w:rFonts w:ascii="Tahoma" w:eastAsia="Tahoma" w:hAnsi="Tahoma" w:cs="Tahoma"/>
                <w:i/>
              </w:rPr>
              <w:t>نام</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right="-108"/>
            </w:pPr>
            <w:r>
              <w:rPr>
                <w:rFonts w:ascii="Verdana" w:eastAsia="Verdana" w:hAnsi="Verdana" w:cs="Verdana"/>
                <w:b/>
                <w:sz w:val="26"/>
              </w:rPr>
              <w:t xml:space="preserve">8. </w:t>
            </w:r>
            <w:r>
              <w:rPr>
                <w:rFonts w:ascii="Verdana" w:eastAsia="Verdana" w:hAnsi="Verdana" w:cs="Verdana"/>
                <w:b/>
                <w:spacing w:val="-10"/>
                <w:sz w:val="26"/>
              </w:rPr>
              <w:t xml:space="preserve">Islam: </w:t>
            </w:r>
            <w:r>
              <w:rPr>
                <w:rFonts w:ascii="Verdana" w:eastAsia="Verdana" w:hAnsi="Verdana" w:cs="Verdana"/>
                <w:b/>
                <w:spacing w:val="-10"/>
              </w:rPr>
              <w:t>The Name of this Religion</w:t>
            </w:r>
          </w:p>
        </w:tc>
      </w:tr>
      <w:tr w:rsidR="00FA12D0">
        <w:tblPrEx>
          <w:tblCellMar>
            <w:top w:w="0" w:type="dxa"/>
            <w:bottom w:w="0" w:type="dxa"/>
          </w:tblCellMar>
        </w:tblPrEx>
        <w:trPr>
          <w:trHeight w:val="1"/>
          <w:jc w:val="center"/>
        </w:trPr>
        <w:tc>
          <w:tcPr>
            <w:tcW w:w="71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نام</w:t>
            </w:r>
            <w:r>
              <w:rPr>
                <w:rFonts w:ascii="Calibri" w:eastAsia="Calibri" w:hAnsi="Calibri" w:cs="Calibri"/>
                <w:sz w:val="32"/>
              </w:rPr>
              <w:t xml:space="preserve"> ''</w:t>
            </w:r>
            <w:r>
              <w:rPr>
                <w:rFonts w:ascii="Calibri" w:eastAsia="Calibri" w:hAnsi="Calibri" w:cs="Calibri"/>
                <w:sz w:val="32"/>
              </w:rPr>
              <w:t>اسلام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کتاب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ہرگز</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گا۔</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rPr>
              <w:t>The religion introduced in the foregoing paragraphs is called “Islam”, and the Almighty has asserted in the Qur’ān that no other r</w:t>
            </w:r>
            <w:r>
              <w:rPr>
                <w:rFonts w:ascii="Verdana" w:eastAsia="Verdana" w:hAnsi="Verdana" w:cs="Verdana"/>
              </w:rPr>
              <w:t>eligion is acceptable to Him.</w:t>
            </w:r>
          </w:p>
        </w:tc>
      </w:tr>
      <w:tr w:rsidR="00FA12D0">
        <w:tblPrEx>
          <w:tblCellMar>
            <w:top w:w="0" w:type="dxa"/>
            <w:bottom w:w="0" w:type="dxa"/>
          </w:tblCellMar>
        </w:tblPrEx>
        <w:trPr>
          <w:trHeight w:val="1"/>
          <w:jc w:val="center"/>
        </w:trPr>
        <w:tc>
          <w:tcPr>
            <w:tcW w:w="71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pacing w:val="-12"/>
                <w:sz w:val="32"/>
              </w:rPr>
              <w:t>''</w:t>
            </w:r>
            <w:r>
              <w:rPr>
                <w:rFonts w:ascii="Calibri" w:eastAsia="Calibri" w:hAnsi="Calibri" w:cs="Calibri"/>
                <w:spacing w:val="-12"/>
                <w:sz w:val="32"/>
              </w:rPr>
              <w:t>اسلام</w:t>
            </w:r>
            <w:r>
              <w:rPr>
                <w:rFonts w:ascii="Calibri" w:eastAsia="Calibri" w:hAnsi="Calibri" w:cs="Calibri"/>
                <w:spacing w:val="-12"/>
                <w:sz w:val="32"/>
              </w:rPr>
              <w:t xml:space="preserve">'' </w:t>
            </w:r>
            <w:r>
              <w:rPr>
                <w:rFonts w:ascii="Calibri" w:eastAsia="Calibri" w:hAnsi="Calibri" w:cs="Calibri"/>
                <w:spacing w:val="-12"/>
                <w:sz w:val="32"/>
              </w:rPr>
              <w:t>کا</w:t>
            </w:r>
            <w:r>
              <w:rPr>
                <w:rFonts w:ascii="Calibri" w:eastAsia="Calibri" w:hAnsi="Calibri" w:cs="Calibri"/>
                <w:spacing w:val="-12"/>
                <w:sz w:val="32"/>
              </w:rPr>
              <w:t xml:space="preserve"> </w:t>
            </w:r>
            <w:r>
              <w:rPr>
                <w:rFonts w:ascii="Calibri" w:eastAsia="Calibri" w:hAnsi="Calibri" w:cs="Calibri"/>
                <w:spacing w:val="-12"/>
                <w:sz w:val="32"/>
              </w:rPr>
              <w:t>لفظ</w:t>
            </w:r>
            <w:r>
              <w:rPr>
                <w:rFonts w:ascii="Calibri" w:eastAsia="Calibri" w:hAnsi="Calibri" w:cs="Calibri"/>
                <w:spacing w:val="-12"/>
                <w:sz w:val="32"/>
              </w:rPr>
              <w:t xml:space="preserve"> </w:t>
            </w:r>
            <w:r>
              <w:rPr>
                <w:rFonts w:ascii="Calibri" w:eastAsia="Calibri" w:hAnsi="Calibri" w:cs="Calibri"/>
                <w:spacing w:val="-12"/>
                <w:sz w:val="32"/>
              </w:rPr>
              <w:t>جس</w:t>
            </w:r>
            <w:r>
              <w:rPr>
                <w:rFonts w:ascii="Calibri" w:eastAsia="Calibri" w:hAnsi="Calibri" w:cs="Calibri"/>
                <w:spacing w:val="-12"/>
                <w:sz w:val="32"/>
              </w:rPr>
              <w:t xml:space="preserve"> </w:t>
            </w:r>
            <w:r>
              <w:rPr>
                <w:rFonts w:ascii="Calibri" w:eastAsia="Calibri" w:hAnsi="Calibri" w:cs="Calibri"/>
                <w:spacing w:val="-12"/>
                <w:sz w:val="32"/>
              </w:rPr>
              <w:t>طرح</w:t>
            </w:r>
            <w:r>
              <w:rPr>
                <w:rFonts w:ascii="Calibri" w:eastAsia="Calibri" w:hAnsi="Calibri" w:cs="Calibri"/>
                <w:spacing w:val="-12"/>
                <w:sz w:val="32"/>
              </w:rPr>
              <w:t xml:space="preserve"> </w:t>
            </w:r>
            <w:r>
              <w:rPr>
                <w:rFonts w:ascii="Calibri" w:eastAsia="Calibri" w:hAnsi="Calibri" w:cs="Calibri"/>
                <w:spacing w:val="-12"/>
                <w:sz w:val="32"/>
              </w:rPr>
              <w:t>پورے</w:t>
            </w:r>
            <w:r>
              <w:rPr>
                <w:rFonts w:ascii="Calibri" w:eastAsia="Calibri" w:hAnsi="Calibri" w:cs="Calibri"/>
                <w:spacing w:val="-12"/>
                <w:sz w:val="32"/>
              </w:rPr>
              <w:t xml:space="preserve"> </w:t>
            </w:r>
            <w:r>
              <w:rPr>
                <w:rFonts w:ascii="Calibri" w:eastAsia="Calibri" w:hAnsi="Calibri" w:cs="Calibri"/>
                <w:spacing w:val="-12"/>
                <w:sz w:val="32"/>
              </w:rPr>
              <w:t>دین</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لیے</w:t>
            </w:r>
            <w:r>
              <w:rPr>
                <w:rFonts w:ascii="Calibri" w:eastAsia="Calibri" w:hAnsi="Calibri" w:cs="Calibri"/>
                <w:spacing w:val="-12"/>
                <w:sz w:val="32"/>
              </w:rPr>
              <w:t xml:space="preserve"> </w:t>
            </w:r>
            <w:r>
              <w:rPr>
                <w:rFonts w:ascii="Calibri" w:eastAsia="Calibri" w:hAnsi="Calibri" w:cs="Calibri"/>
                <w:spacing w:val="-12"/>
                <w:sz w:val="32"/>
              </w:rPr>
              <w:t>استعمال</w:t>
            </w:r>
            <w:r>
              <w:rPr>
                <w:rFonts w:ascii="Calibri" w:eastAsia="Calibri" w:hAnsi="Calibri" w:cs="Calibri"/>
                <w:spacing w:val="-12"/>
                <w:sz w:val="32"/>
              </w:rPr>
              <w:t xml:space="preserve"> </w:t>
            </w:r>
            <w:r>
              <w:rPr>
                <w:rFonts w:ascii="Calibri" w:eastAsia="Calibri" w:hAnsi="Calibri" w:cs="Calibri"/>
                <w:spacing w:val="-12"/>
                <w:sz w:val="32"/>
              </w:rPr>
              <w:t>ہوتا</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اِسی</w:t>
            </w:r>
            <w:r>
              <w:rPr>
                <w:rFonts w:ascii="Calibri" w:eastAsia="Calibri" w:hAnsi="Calibri" w:cs="Calibri"/>
                <w:spacing w:val="-12"/>
                <w:sz w:val="32"/>
              </w:rPr>
              <w:t xml:space="preserve"> </w:t>
            </w:r>
            <w:r>
              <w:rPr>
                <w:rFonts w:ascii="Calibri" w:eastAsia="Calibri" w:hAnsi="Calibri" w:cs="Calibri"/>
                <w:spacing w:val="-12"/>
                <w:sz w:val="32"/>
              </w:rPr>
              <w:t>طرح</w:t>
            </w:r>
            <w:r>
              <w:rPr>
                <w:rFonts w:ascii="Calibri" w:eastAsia="Calibri" w:hAnsi="Calibri" w:cs="Calibri"/>
                <w:spacing w:val="-12"/>
                <w:sz w:val="32"/>
              </w:rPr>
              <w:t xml:space="preserve"> </w:t>
            </w:r>
            <w:r>
              <w:rPr>
                <w:rFonts w:ascii="Calibri" w:eastAsia="Calibri" w:hAnsi="Calibri" w:cs="Calibri"/>
                <w:spacing w:val="-12"/>
                <w:sz w:val="32"/>
              </w:rPr>
              <w:t>دین</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ظاہر</w:t>
            </w:r>
            <w:r>
              <w:rPr>
                <w:rFonts w:ascii="Calibri" w:eastAsia="Calibri" w:hAnsi="Calibri" w:cs="Calibri"/>
                <w:spacing w:val="-12"/>
                <w:sz w:val="32"/>
              </w:rPr>
              <w:t xml:space="preserve"> </w:t>
            </w:r>
            <w:r>
              <w:rPr>
                <w:rFonts w:ascii="Calibri" w:eastAsia="Calibri" w:hAnsi="Calibri" w:cs="Calibri"/>
                <w:spacing w:val="-12"/>
                <w:sz w:val="32"/>
              </w:rPr>
              <w:t>کو</w:t>
            </w:r>
            <w:r>
              <w:rPr>
                <w:rFonts w:ascii="Calibri" w:eastAsia="Calibri" w:hAnsi="Calibri" w:cs="Calibri"/>
                <w:spacing w:val="-12"/>
                <w:sz w:val="32"/>
              </w:rPr>
              <w:t xml:space="preserve"> </w:t>
            </w:r>
            <w:r>
              <w:rPr>
                <w:rFonts w:ascii="Calibri" w:eastAsia="Calibri" w:hAnsi="Calibri" w:cs="Calibri"/>
                <w:spacing w:val="-12"/>
                <w:sz w:val="32"/>
              </w:rPr>
              <w:t>بھی</w:t>
            </w:r>
            <w:r>
              <w:rPr>
                <w:rFonts w:ascii="Calibri" w:eastAsia="Calibri" w:hAnsi="Calibri" w:cs="Calibri"/>
                <w:spacing w:val="-12"/>
                <w:sz w:val="32"/>
              </w:rPr>
              <w:t xml:space="preserve"> </w:t>
            </w:r>
            <w:r>
              <w:rPr>
                <w:rFonts w:ascii="Calibri" w:eastAsia="Calibri" w:hAnsi="Calibri" w:cs="Calibri"/>
                <w:spacing w:val="-12"/>
                <w:sz w:val="32"/>
              </w:rPr>
              <w:t>بعض</w:t>
            </w:r>
            <w:r>
              <w:rPr>
                <w:rFonts w:ascii="Calibri" w:eastAsia="Calibri" w:hAnsi="Calibri" w:cs="Calibri"/>
                <w:spacing w:val="-12"/>
                <w:sz w:val="32"/>
              </w:rPr>
              <w:t xml:space="preserve"> </w:t>
            </w:r>
            <w:r>
              <w:rPr>
                <w:rFonts w:ascii="Calibri" w:eastAsia="Calibri" w:hAnsi="Calibri" w:cs="Calibri"/>
                <w:spacing w:val="-12"/>
                <w:sz w:val="32"/>
              </w:rPr>
              <w:t>اوقات</w:t>
            </w:r>
            <w:r>
              <w:rPr>
                <w:rFonts w:ascii="Calibri" w:eastAsia="Calibri" w:hAnsi="Calibri" w:cs="Calibri"/>
                <w:spacing w:val="-12"/>
                <w:sz w:val="32"/>
              </w:rPr>
              <w:t xml:space="preserve"> </w:t>
            </w:r>
            <w:r>
              <w:rPr>
                <w:rFonts w:ascii="Calibri" w:eastAsia="Calibri" w:hAnsi="Calibri" w:cs="Calibri"/>
                <w:spacing w:val="-12"/>
                <w:sz w:val="32"/>
              </w:rPr>
              <w:t>اِسی</w:t>
            </w:r>
            <w:r>
              <w:rPr>
                <w:rFonts w:ascii="Calibri" w:eastAsia="Calibri" w:hAnsi="Calibri" w:cs="Calibri"/>
                <w:spacing w:val="-12"/>
                <w:sz w:val="32"/>
              </w:rPr>
              <w:t xml:space="preserve"> </w:t>
            </w:r>
            <w:r>
              <w:rPr>
                <w:rFonts w:ascii="Calibri" w:eastAsia="Calibri" w:hAnsi="Calibri" w:cs="Calibri"/>
                <w:spacing w:val="-12"/>
                <w:sz w:val="32"/>
              </w:rPr>
              <w:t>لفظ</w:t>
            </w:r>
            <w:r>
              <w:rPr>
                <w:rFonts w:ascii="Calibri" w:eastAsia="Calibri" w:hAnsi="Calibri" w:cs="Calibri"/>
                <w:spacing w:val="-12"/>
                <w:sz w:val="32"/>
              </w:rPr>
              <w:t xml:space="preserve"> </w:t>
            </w:r>
            <w:r>
              <w:rPr>
                <w:rFonts w:ascii="Calibri" w:eastAsia="Calibri" w:hAnsi="Calibri" w:cs="Calibri"/>
                <w:spacing w:val="-12"/>
                <w:sz w:val="32"/>
              </w:rPr>
              <w:t>اسلام</w:t>
            </w:r>
            <w:r>
              <w:rPr>
                <w:rFonts w:ascii="Calibri" w:eastAsia="Calibri" w:hAnsi="Calibri" w:cs="Calibri"/>
                <w:spacing w:val="-12"/>
                <w:sz w:val="32"/>
              </w:rPr>
              <w:t xml:space="preserve"> </w:t>
            </w:r>
            <w:r>
              <w:rPr>
                <w:rFonts w:ascii="Calibri" w:eastAsia="Calibri" w:hAnsi="Calibri" w:cs="Calibri"/>
                <w:spacing w:val="-12"/>
                <w:sz w:val="32"/>
              </w:rPr>
              <w:t>سے</w:t>
            </w:r>
            <w:r>
              <w:rPr>
                <w:rFonts w:ascii="Calibri" w:eastAsia="Calibri" w:hAnsi="Calibri" w:cs="Calibri"/>
                <w:spacing w:val="-12"/>
                <w:sz w:val="32"/>
              </w:rPr>
              <w:t xml:space="preserve"> </w:t>
            </w:r>
            <w:r>
              <w:rPr>
                <w:rFonts w:ascii="Calibri" w:eastAsia="Calibri" w:hAnsi="Calibri" w:cs="Calibri"/>
                <w:spacing w:val="-12"/>
                <w:sz w:val="32"/>
              </w:rPr>
              <w:t>تعبیر</w:t>
            </w:r>
            <w:r>
              <w:rPr>
                <w:rFonts w:ascii="Calibri" w:eastAsia="Calibri" w:hAnsi="Calibri" w:cs="Calibri"/>
                <w:spacing w:val="-12"/>
                <w:sz w:val="32"/>
              </w:rPr>
              <w:t xml:space="preserve"> </w:t>
            </w:r>
            <w:r>
              <w:rPr>
                <w:rFonts w:ascii="Calibri" w:eastAsia="Calibri" w:hAnsi="Calibri" w:cs="Calibri"/>
                <w:spacing w:val="-12"/>
                <w:sz w:val="32"/>
              </w:rPr>
              <w:t>کیا</w:t>
            </w:r>
            <w:r>
              <w:rPr>
                <w:rFonts w:ascii="Calibri" w:eastAsia="Calibri" w:hAnsi="Calibri" w:cs="Calibri"/>
                <w:spacing w:val="-12"/>
                <w:sz w:val="32"/>
              </w:rPr>
              <w:t xml:space="preserve"> </w:t>
            </w:r>
            <w:r>
              <w:rPr>
                <w:rFonts w:ascii="Calibri" w:eastAsia="Calibri" w:hAnsi="Calibri" w:cs="Calibri"/>
                <w:spacing w:val="-12"/>
                <w:sz w:val="32"/>
              </w:rPr>
              <w:t>جاتا</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اپنے</w:t>
            </w:r>
            <w:r>
              <w:rPr>
                <w:rFonts w:ascii="Calibri" w:eastAsia="Calibri" w:hAnsi="Calibri" w:cs="Calibri"/>
                <w:spacing w:val="-12"/>
                <w:sz w:val="32"/>
              </w:rPr>
              <w:t xml:space="preserve"> </w:t>
            </w:r>
            <w:r>
              <w:rPr>
                <w:rFonts w:ascii="Calibri" w:eastAsia="Calibri" w:hAnsi="Calibri" w:cs="Calibri"/>
                <w:spacing w:val="-12"/>
                <w:sz w:val="32"/>
              </w:rPr>
              <w:t>اِس</w:t>
            </w:r>
            <w:r>
              <w:rPr>
                <w:rFonts w:ascii="Calibri" w:eastAsia="Calibri" w:hAnsi="Calibri" w:cs="Calibri"/>
                <w:spacing w:val="-12"/>
                <w:sz w:val="32"/>
              </w:rPr>
              <w:t xml:space="preserve"> </w:t>
            </w:r>
            <w:r>
              <w:rPr>
                <w:rFonts w:ascii="Calibri" w:eastAsia="Calibri" w:hAnsi="Calibri" w:cs="Calibri"/>
                <w:spacing w:val="-12"/>
                <w:sz w:val="32"/>
              </w:rPr>
              <w:t>ظاہر</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لحاظ</w:t>
            </w:r>
            <w:r>
              <w:rPr>
                <w:rFonts w:ascii="Calibri" w:eastAsia="Calibri" w:hAnsi="Calibri" w:cs="Calibri"/>
                <w:spacing w:val="-12"/>
                <w:sz w:val="32"/>
              </w:rPr>
              <w:t xml:space="preserve"> </w:t>
            </w:r>
            <w:r>
              <w:rPr>
                <w:rFonts w:ascii="Calibri" w:eastAsia="Calibri" w:hAnsi="Calibri" w:cs="Calibri"/>
                <w:spacing w:val="-12"/>
                <w:sz w:val="32"/>
              </w:rPr>
              <w:t>سے</w:t>
            </w:r>
            <w:r>
              <w:rPr>
                <w:rFonts w:ascii="Calibri" w:eastAsia="Calibri" w:hAnsi="Calibri" w:cs="Calibri"/>
                <w:spacing w:val="-12"/>
                <w:sz w:val="32"/>
              </w:rPr>
              <w:t xml:space="preserve"> </w:t>
            </w:r>
            <w:r>
              <w:rPr>
                <w:rFonts w:ascii="Calibri" w:eastAsia="Calibri" w:hAnsi="Calibri" w:cs="Calibri"/>
                <w:spacing w:val="-12"/>
                <w:sz w:val="32"/>
              </w:rPr>
              <w:t>یہ</w:t>
            </w:r>
            <w:r>
              <w:rPr>
                <w:rFonts w:ascii="Calibri" w:eastAsia="Calibri" w:hAnsi="Calibri" w:cs="Calibri"/>
                <w:spacing w:val="-12"/>
                <w:sz w:val="32"/>
              </w:rPr>
              <w:t xml:space="preserve"> </w:t>
            </w:r>
            <w:r>
              <w:rPr>
                <w:rFonts w:ascii="Calibri" w:eastAsia="Calibri" w:hAnsi="Calibri" w:cs="Calibri"/>
                <w:spacing w:val="-12"/>
                <w:sz w:val="32"/>
              </w:rPr>
              <w:t>پانچ</w:t>
            </w:r>
            <w:r>
              <w:rPr>
                <w:rFonts w:ascii="Calibri" w:eastAsia="Calibri" w:hAnsi="Calibri" w:cs="Calibri"/>
                <w:spacing w:val="-12"/>
                <w:sz w:val="32"/>
              </w:rPr>
              <w:t xml:space="preserve"> </w:t>
            </w:r>
            <w:r>
              <w:rPr>
                <w:rFonts w:ascii="Calibri" w:eastAsia="Calibri" w:hAnsi="Calibri" w:cs="Calibri"/>
                <w:spacing w:val="-12"/>
                <w:sz w:val="32"/>
              </w:rPr>
              <w:t>چیزوں</w:t>
            </w:r>
            <w:r>
              <w:rPr>
                <w:rFonts w:ascii="Calibri" w:eastAsia="Calibri" w:hAnsi="Calibri" w:cs="Calibri"/>
                <w:spacing w:val="-12"/>
                <w:sz w:val="32"/>
              </w:rPr>
              <w:t xml:space="preserve"> </w:t>
            </w:r>
            <w:r>
              <w:rPr>
                <w:rFonts w:ascii="Calibri" w:eastAsia="Calibri" w:hAnsi="Calibri" w:cs="Calibri"/>
                <w:spacing w:val="-12"/>
                <w:sz w:val="32"/>
              </w:rPr>
              <w:t>سے</w:t>
            </w:r>
            <w:r>
              <w:rPr>
                <w:rFonts w:ascii="Calibri" w:eastAsia="Calibri" w:hAnsi="Calibri" w:cs="Calibri"/>
                <w:spacing w:val="-12"/>
                <w:sz w:val="32"/>
              </w:rPr>
              <w:t xml:space="preserve"> </w:t>
            </w:r>
            <w:r>
              <w:rPr>
                <w:rFonts w:ascii="Calibri" w:eastAsia="Calibri" w:hAnsi="Calibri" w:cs="Calibri"/>
                <w:spacing w:val="-12"/>
                <w:sz w:val="32"/>
              </w:rPr>
              <w:t>عبارت</w:t>
            </w:r>
            <w:r>
              <w:rPr>
                <w:rFonts w:ascii="Calibri" w:eastAsia="Calibri" w:hAnsi="Calibri" w:cs="Calibri"/>
                <w:spacing w:val="-12"/>
                <w:sz w:val="32"/>
              </w:rPr>
              <w:t xml:space="preserve"> </w:t>
            </w:r>
            <w:r>
              <w:rPr>
                <w:rFonts w:ascii="Calibri" w:eastAsia="Calibri" w:hAnsi="Calibri" w:cs="Calibri"/>
                <w:spacing w:val="-12"/>
                <w:sz w:val="32"/>
              </w:rPr>
              <w:t>ہے</w:t>
            </w:r>
            <w:r>
              <w:rPr>
                <w:rFonts w:ascii="Verdana" w:eastAsia="Verdana" w:hAnsi="Verdana" w:cs="Verdana"/>
                <w:spacing w:val="-12"/>
                <w:sz w:val="32"/>
              </w:rPr>
              <w:t>:</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rPr>
              <w:t xml:space="preserve">Just as the word “Islam” is used for the </w:t>
            </w:r>
            <w:r>
              <w:rPr>
                <w:rFonts w:ascii="Verdana" w:eastAsia="Verdana" w:hAnsi="Verdana" w:cs="Verdana"/>
              </w:rPr>
              <w:t xml:space="preserve">whole corpus of religion, it is also sometimes used to imply its outer form. As regards its outer form, it consists of the following five things: </w:t>
            </w:r>
          </w:p>
        </w:tc>
      </w:tr>
      <w:tr w:rsidR="00FA12D0">
        <w:tblPrEx>
          <w:tblCellMar>
            <w:top w:w="0" w:type="dxa"/>
            <w:bottom w:w="0" w:type="dxa"/>
          </w:tblCellMar>
        </w:tblPrEx>
        <w:trPr>
          <w:trHeight w:val="1"/>
          <w:jc w:val="center"/>
        </w:trPr>
        <w:tc>
          <w:tcPr>
            <w:tcW w:w="71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pPr>
            <w:r>
              <w:rPr>
                <w:rFonts w:ascii="Jameel Noori Nastaleeq" w:eastAsia="Jameel Noori Nastaleeq" w:hAnsi="Jameel Noori Nastaleeq" w:cs="Jameel Noori Nastaleeq"/>
                <w:sz w:val="32"/>
              </w:rPr>
              <w:t>١۔</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شہادت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سوا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محمد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وسلم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رسول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ind w:firstLine="187"/>
              <w:jc w:val="both"/>
            </w:pPr>
            <w:r>
              <w:rPr>
                <w:rFonts w:ascii="Verdana" w:eastAsia="Verdana" w:hAnsi="Verdana" w:cs="Verdana"/>
              </w:rPr>
              <w:t>1</w:t>
            </w:r>
            <w:r>
              <w:rPr>
                <w:rFonts w:ascii="Verdana" w:eastAsia="Verdana" w:hAnsi="Verdana" w:cs="Verdana"/>
              </w:rPr>
              <w:t>. Bearing witness that there is no god besides Allah and Muhammad (sws) is His Messenger.</w:t>
            </w:r>
          </w:p>
        </w:tc>
      </w:tr>
      <w:tr w:rsidR="00FA12D0">
        <w:tblPrEx>
          <w:tblCellMar>
            <w:top w:w="0" w:type="dxa"/>
            <w:bottom w:w="0" w:type="dxa"/>
          </w:tblCellMar>
        </w:tblPrEx>
        <w:trPr>
          <w:trHeight w:val="1"/>
          <w:jc w:val="center"/>
        </w:trPr>
        <w:tc>
          <w:tcPr>
            <w:tcW w:w="71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pPr>
            <w:r>
              <w:rPr>
                <w:rFonts w:ascii="Jameel Noori Nastaleeq" w:eastAsia="Jameel Noori Nastaleeq" w:hAnsi="Jameel Noori Nastaleeq" w:cs="Jameel Noori Nastaleeq"/>
                <w:sz w:val="32"/>
              </w:rPr>
              <w:t>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نماز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قائم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ind w:firstLine="187"/>
              <w:jc w:val="both"/>
            </w:pPr>
            <w:r>
              <w:rPr>
                <w:rFonts w:ascii="Verdana" w:eastAsia="Verdana" w:hAnsi="Verdana" w:cs="Verdana"/>
              </w:rPr>
              <w:t>2. Offering the prayer</w:t>
            </w:r>
          </w:p>
        </w:tc>
      </w:tr>
      <w:tr w:rsidR="00FA12D0">
        <w:tblPrEx>
          <w:tblCellMar>
            <w:top w:w="0" w:type="dxa"/>
            <w:bottom w:w="0" w:type="dxa"/>
          </w:tblCellMar>
        </w:tblPrEx>
        <w:trPr>
          <w:trHeight w:val="1"/>
          <w:jc w:val="center"/>
        </w:trPr>
        <w:tc>
          <w:tcPr>
            <w:tcW w:w="71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pPr>
            <w:r>
              <w:rPr>
                <w:rFonts w:ascii="Jameel Noori Nastaleeq" w:eastAsia="Jameel Noori Nastaleeq" w:hAnsi="Jameel Noori Nastaleeq" w:cs="Jameel Noori Nastaleeq"/>
                <w:sz w:val="32"/>
              </w:rPr>
              <w:t>٣۔</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زکوٰۃ</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ind w:firstLine="187"/>
              <w:jc w:val="both"/>
            </w:pPr>
            <w:r>
              <w:rPr>
                <w:rFonts w:ascii="Verdana" w:eastAsia="Verdana" w:hAnsi="Verdana" w:cs="Verdana"/>
              </w:rPr>
              <w:t xml:space="preserve">3. Paying </w:t>
            </w:r>
            <w:r>
              <w:rPr>
                <w:rFonts w:ascii="Verdana" w:eastAsia="Verdana" w:hAnsi="Verdana" w:cs="Verdana"/>
                <w:i/>
              </w:rPr>
              <w:t>zakāh</w:t>
            </w:r>
          </w:p>
        </w:tc>
      </w:tr>
      <w:tr w:rsidR="00FA12D0">
        <w:tblPrEx>
          <w:tblCellMar>
            <w:top w:w="0" w:type="dxa"/>
            <w:bottom w:w="0" w:type="dxa"/>
          </w:tblCellMar>
        </w:tblPrEx>
        <w:trPr>
          <w:trHeight w:val="1"/>
          <w:jc w:val="center"/>
        </w:trPr>
        <w:tc>
          <w:tcPr>
            <w:tcW w:w="71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pPr>
            <w:r>
              <w:rPr>
                <w:rFonts w:ascii="Jameel Noori Nastaleeq" w:eastAsia="Jameel Noori Nastaleeq" w:hAnsi="Jameel Noori Nastaleeq" w:cs="Jameel Noori Nastaleeq"/>
                <w:sz w:val="32"/>
              </w:rPr>
              <w:t>٤۔</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رمضان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روزے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ind w:firstLine="187"/>
              <w:jc w:val="both"/>
            </w:pPr>
            <w:r>
              <w:rPr>
                <w:rFonts w:ascii="Verdana" w:eastAsia="Verdana" w:hAnsi="Verdana" w:cs="Verdana"/>
              </w:rPr>
              <w:t xml:space="preserve">4. Keeping the fasts of </w:t>
            </w:r>
            <w:r>
              <w:rPr>
                <w:rFonts w:ascii="Verdana" w:eastAsia="Verdana" w:hAnsi="Verdana" w:cs="Verdana"/>
                <w:i/>
              </w:rPr>
              <w:t>Ramadān</w:t>
            </w:r>
          </w:p>
        </w:tc>
      </w:tr>
      <w:tr w:rsidR="00FA12D0">
        <w:tblPrEx>
          <w:tblCellMar>
            <w:top w:w="0" w:type="dxa"/>
            <w:bottom w:w="0" w:type="dxa"/>
          </w:tblCellMar>
        </w:tblPrEx>
        <w:trPr>
          <w:trHeight w:val="1"/>
          <w:jc w:val="center"/>
        </w:trPr>
        <w:tc>
          <w:tcPr>
            <w:tcW w:w="71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pPr>
            <w:r>
              <w:rPr>
                <w:rFonts w:ascii="Jameel Noori Nastaleeq" w:eastAsia="Jameel Noori Nastaleeq" w:hAnsi="Jameel Noori Nastaleeq" w:cs="Jameel Noori Nastaleeq"/>
                <w:sz w:val="32"/>
              </w:rPr>
              <w:lastRenderedPageBreak/>
              <w:t>٥</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حج</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ind w:firstLine="187"/>
              <w:jc w:val="both"/>
            </w:pPr>
            <w:r>
              <w:rPr>
                <w:rFonts w:ascii="Verdana" w:eastAsia="Verdana" w:hAnsi="Verdana" w:cs="Verdana"/>
              </w:rPr>
              <w:t xml:space="preserve">5. Offering the </w:t>
            </w:r>
            <w:r>
              <w:rPr>
                <w:rFonts w:ascii="Verdana" w:eastAsia="Verdana" w:hAnsi="Verdana" w:cs="Verdana"/>
                <w:i/>
              </w:rPr>
              <w:t>hajj</w:t>
            </w:r>
            <w:r>
              <w:rPr>
                <w:rFonts w:ascii="Verdana" w:eastAsia="Verdana" w:hAnsi="Verdana" w:cs="Verdana"/>
              </w:rPr>
              <w:t xml:space="preserve"> of the Baytullāh</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26"/>
              </w:rPr>
              <w:t xml:space="preserve">9- </w:t>
            </w:r>
            <w:r>
              <w:rPr>
                <w:rFonts w:ascii="Tahoma" w:eastAsia="Tahoma" w:hAnsi="Tahoma" w:cs="Tahoma"/>
                <w:i/>
                <w:sz w:val="26"/>
              </w:rPr>
              <w:t>ایمان</w:t>
            </w:r>
            <w:r>
              <w:rPr>
                <w:rFonts w:ascii="Tahoma" w:eastAsia="Tahoma" w:hAnsi="Tahoma" w:cs="Tahoma"/>
                <w:i/>
                <w:sz w:val="26"/>
              </w:rPr>
              <w:t xml:space="preserve">: </w:t>
            </w:r>
            <w:r>
              <w:rPr>
                <w:rFonts w:ascii="Tahoma" w:eastAsia="Tahoma" w:hAnsi="Tahoma" w:cs="Tahoma"/>
                <w:i/>
              </w:rPr>
              <w:t>دین</w:t>
            </w:r>
            <w:r>
              <w:rPr>
                <w:rFonts w:ascii="Tahoma" w:eastAsia="Tahoma" w:hAnsi="Tahoma" w:cs="Tahoma"/>
                <w:i/>
              </w:rPr>
              <w:t xml:space="preserve"> </w:t>
            </w:r>
            <w:r>
              <w:rPr>
                <w:rFonts w:ascii="Tahoma" w:eastAsia="Tahoma" w:hAnsi="Tahoma" w:cs="Tahoma"/>
                <w:i/>
              </w:rPr>
              <w:t>كا</w:t>
            </w:r>
            <w:r>
              <w:rPr>
                <w:rFonts w:ascii="Tahoma" w:eastAsia="Tahoma" w:hAnsi="Tahoma" w:cs="Tahoma"/>
                <w:i/>
              </w:rPr>
              <w:t xml:space="preserve"> </w:t>
            </w:r>
            <w:r>
              <w:rPr>
                <w:rFonts w:ascii="Tahoma" w:eastAsia="Tahoma" w:hAnsi="Tahoma" w:cs="Tahoma"/>
                <w:i/>
              </w:rPr>
              <w:t>باطن</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right="-108"/>
            </w:pPr>
            <w:r>
              <w:rPr>
                <w:rFonts w:ascii="Verdana" w:eastAsia="Verdana" w:hAnsi="Verdana" w:cs="Verdana"/>
                <w:b/>
                <w:sz w:val="26"/>
              </w:rPr>
              <w:t xml:space="preserve">9. </w:t>
            </w:r>
            <w:r>
              <w:rPr>
                <w:rFonts w:ascii="Verdana" w:eastAsia="Verdana" w:hAnsi="Verdana" w:cs="Verdana"/>
                <w:b/>
                <w:i/>
                <w:spacing w:val="-10"/>
                <w:sz w:val="26"/>
              </w:rPr>
              <w:t>Īmān</w:t>
            </w:r>
            <w:r>
              <w:rPr>
                <w:rFonts w:ascii="Verdana" w:eastAsia="Verdana" w:hAnsi="Verdana" w:cs="Verdana"/>
                <w:b/>
                <w:spacing w:val="-10"/>
                <w:sz w:val="26"/>
              </w:rPr>
              <w:t xml:space="preserve">: </w:t>
            </w:r>
            <w:r>
              <w:rPr>
                <w:rFonts w:ascii="Verdana" w:eastAsia="Verdana" w:hAnsi="Verdana" w:cs="Verdana"/>
                <w:b/>
                <w:spacing w:val="-10"/>
              </w:rPr>
              <w:t>The Inner Aspect of Religion</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10"/>
                <w:sz w:val="32"/>
              </w:rPr>
              <w:t>دین</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باطن</w:t>
            </w:r>
            <w:r>
              <w:rPr>
                <w:rFonts w:ascii="Calibri" w:eastAsia="Calibri" w:hAnsi="Calibri" w:cs="Calibri"/>
                <w:spacing w:val="-10"/>
                <w:sz w:val="32"/>
              </w:rPr>
              <w:t xml:space="preserve"> </w:t>
            </w:r>
            <w:r>
              <w:rPr>
                <w:rFonts w:ascii="Calibri" w:eastAsia="Calibri" w:hAnsi="Calibri" w:cs="Calibri"/>
                <w:spacing w:val="-10"/>
                <w:sz w:val="32"/>
              </w:rPr>
              <w:t>ایمان</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جو</w:t>
            </w:r>
            <w:r>
              <w:rPr>
                <w:rFonts w:ascii="Calibri" w:eastAsia="Calibri" w:hAnsi="Calibri" w:cs="Calibri"/>
                <w:spacing w:val="-10"/>
                <w:sz w:val="32"/>
              </w:rPr>
              <w:t xml:space="preserve"> </w:t>
            </w:r>
            <w:r>
              <w:rPr>
                <w:rFonts w:ascii="Calibri" w:eastAsia="Calibri" w:hAnsi="Calibri" w:cs="Calibri"/>
                <w:spacing w:val="-10"/>
                <w:sz w:val="32"/>
              </w:rPr>
              <w:t>تفصیل</w:t>
            </w:r>
            <w:r>
              <w:rPr>
                <w:rFonts w:ascii="Calibri" w:eastAsia="Calibri" w:hAnsi="Calibri" w:cs="Calibri"/>
                <w:spacing w:val="-10"/>
                <w:sz w:val="32"/>
              </w:rPr>
              <w:t xml:space="preserve"> </w:t>
            </w:r>
            <w:r>
              <w:rPr>
                <w:rFonts w:ascii="Calibri" w:eastAsia="Calibri" w:hAnsi="Calibri" w:cs="Calibri"/>
                <w:spacing w:val="-10"/>
                <w:sz w:val="32"/>
              </w:rPr>
              <w:t>قرآن</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بیان</w:t>
            </w:r>
            <w:r>
              <w:rPr>
                <w:rFonts w:ascii="Calibri" w:eastAsia="Calibri" w:hAnsi="Calibri" w:cs="Calibri"/>
                <w:spacing w:val="-10"/>
                <w:sz w:val="32"/>
              </w:rPr>
              <w:t xml:space="preserve"> </w:t>
            </w:r>
            <w:r>
              <w:rPr>
                <w:rFonts w:ascii="Calibri" w:eastAsia="Calibri" w:hAnsi="Calibri" w:cs="Calibri"/>
                <w:spacing w:val="-10"/>
                <w:sz w:val="32"/>
              </w:rPr>
              <w:t>ہوئی</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رو</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بھی</w:t>
            </w:r>
            <w:r>
              <w:rPr>
                <w:rFonts w:ascii="Calibri" w:eastAsia="Calibri" w:hAnsi="Calibri" w:cs="Calibri"/>
                <w:spacing w:val="-10"/>
                <w:sz w:val="32"/>
              </w:rPr>
              <w:t xml:space="preserve"> </w:t>
            </w:r>
            <w:r>
              <w:rPr>
                <w:rFonts w:ascii="Calibri" w:eastAsia="Calibri" w:hAnsi="Calibri" w:cs="Calibri"/>
                <w:spacing w:val="-10"/>
                <w:sz w:val="32"/>
              </w:rPr>
              <w:t>پانچ</w:t>
            </w:r>
            <w:r>
              <w:rPr>
                <w:rFonts w:ascii="Calibri" w:eastAsia="Calibri" w:hAnsi="Calibri" w:cs="Calibri"/>
                <w:spacing w:val="-10"/>
                <w:sz w:val="32"/>
              </w:rPr>
              <w:t xml:space="preserve"> </w:t>
            </w:r>
            <w:r>
              <w:rPr>
                <w:rFonts w:ascii="Calibri" w:eastAsia="Calibri" w:hAnsi="Calibri" w:cs="Calibri"/>
                <w:spacing w:val="-10"/>
                <w:sz w:val="32"/>
              </w:rPr>
              <w:t>ہی</w:t>
            </w:r>
            <w:r>
              <w:rPr>
                <w:rFonts w:ascii="Calibri" w:eastAsia="Calibri" w:hAnsi="Calibri" w:cs="Calibri"/>
                <w:spacing w:val="-10"/>
                <w:sz w:val="32"/>
              </w:rPr>
              <w:t xml:space="preserve"> </w:t>
            </w:r>
            <w:r>
              <w:rPr>
                <w:rFonts w:ascii="Calibri" w:eastAsia="Calibri" w:hAnsi="Calibri" w:cs="Calibri"/>
                <w:spacing w:val="-10"/>
                <w:sz w:val="32"/>
              </w:rPr>
              <w:t>چیزوں</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عبارت</w:t>
            </w:r>
            <w:r>
              <w:rPr>
                <w:rFonts w:ascii="Calibri" w:eastAsia="Calibri" w:hAnsi="Calibri" w:cs="Calibri"/>
                <w:spacing w:val="-10"/>
                <w:sz w:val="32"/>
              </w:rPr>
              <w:t xml:space="preserve"> </w:t>
            </w:r>
            <w:r>
              <w:rPr>
                <w:rFonts w:ascii="Calibri" w:eastAsia="Calibri" w:hAnsi="Calibri" w:cs="Calibri"/>
                <w:spacing w:val="-10"/>
                <w:sz w:val="32"/>
              </w:rPr>
              <w:t>ہے</w:t>
            </w:r>
            <w:r>
              <w:rPr>
                <w:rFonts w:ascii="Verdana" w:eastAsia="Verdana" w:hAnsi="Verdana" w:cs="Verdana"/>
                <w:spacing w:val="-10"/>
                <w:sz w:val="32"/>
              </w:rPr>
              <w:t>:</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ind w:firstLine="187"/>
              <w:jc w:val="both"/>
            </w:pPr>
            <w:r>
              <w:rPr>
                <w:rFonts w:ascii="Verdana" w:eastAsia="Verdana" w:hAnsi="Verdana" w:cs="Verdana"/>
              </w:rPr>
              <w:t>The inner aspect of religion is “</w:t>
            </w:r>
            <w:r>
              <w:rPr>
                <w:rFonts w:ascii="Verdana" w:eastAsia="Verdana" w:hAnsi="Verdana" w:cs="Verdana"/>
                <w:i/>
              </w:rPr>
              <w:t>īmān</w:t>
            </w:r>
            <w:r>
              <w:rPr>
                <w:rFonts w:ascii="Verdana" w:eastAsia="Verdana" w:hAnsi="Verdana" w:cs="Verdana"/>
              </w:rPr>
              <w:t>” (belief). As per its details mentioned in the Qur’ān, this inner aspect also consists of five things:</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60" w:lineRule="auto"/>
              <w:jc w:val="both"/>
            </w:pPr>
            <w:r>
              <w:rPr>
                <w:rFonts w:ascii="Jameel Noori Nastaleeq" w:eastAsia="Jameel Noori Nastaleeq" w:hAnsi="Jameel Noori Nastaleeq" w:cs="Jameel Noori Nastaleeq"/>
                <w:sz w:val="32"/>
              </w:rPr>
              <w:t>١</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460" w:lineRule="auto"/>
              <w:jc w:val="both"/>
            </w:pPr>
            <w:r>
              <w:rPr>
                <w:rFonts w:ascii="Verdana" w:eastAsia="Verdana" w:hAnsi="Verdana" w:cs="Verdana"/>
              </w:rPr>
              <w:t>i. Belief in God</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60" w:lineRule="auto"/>
              <w:jc w:val="both"/>
            </w:pPr>
            <w:r>
              <w:rPr>
                <w:rFonts w:ascii="Jameel Noori Nastaleeq" w:eastAsia="Jameel Noori Nastaleeq" w:hAnsi="Jameel Noori Nastaleeq" w:cs="Jameel Noori Nastaleeq"/>
                <w:sz w:val="32"/>
              </w:rPr>
              <w:t>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فرشتوں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460" w:lineRule="auto"/>
              <w:jc w:val="both"/>
            </w:pPr>
            <w:r>
              <w:rPr>
                <w:rFonts w:ascii="Verdana" w:eastAsia="Verdana" w:hAnsi="Verdana" w:cs="Verdana"/>
              </w:rPr>
              <w:t>ii. Belief in the Angels</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60" w:lineRule="auto"/>
              <w:jc w:val="both"/>
            </w:pPr>
            <w:r>
              <w:rPr>
                <w:rFonts w:ascii="Jameel Noori Nastaleeq" w:eastAsia="Jameel Noori Nastaleeq" w:hAnsi="Jameel Noori Nastaleeq" w:cs="Jameel Noori Nastaleeq"/>
                <w:sz w:val="32"/>
              </w:rPr>
              <w:t>٣۔</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نبیوں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460" w:lineRule="auto"/>
              <w:jc w:val="both"/>
            </w:pPr>
            <w:r>
              <w:rPr>
                <w:rFonts w:ascii="Verdana" w:eastAsia="Verdana" w:hAnsi="Verdana" w:cs="Verdana"/>
              </w:rPr>
              <w:t>iii. Belief in the Prophets</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60" w:lineRule="auto"/>
              <w:jc w:val="both"/>
            </w:pPr>
            <w:r>
              <w:rPr>
                <w:rFonts w:ascii="Jameel Noori Nastaleeq" w:eastAsia="Jameel Noori Nastaleeq" w:hAnsi="Jameel Noori Nastaleeq" w:cs="Jameel Noori Nastaleeq"/>
                <w:sz w:val="32"/>
              </w:rPr>
              <w:t>٤۔</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کتابوں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460" w:lineRule="auto"/>
              <w:jc w:val="both"/>
            </w:pPr>
            <w:r>
              <w:rPr>
                <w:rFonts w:ascii="Verdana" w:eastAsia="Verdana" w:hAnsi="Verdana" w:cs="Verdana"/>
              </w:rPr>
              <w:t>iv. Belief in Divine Books</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60" w:lineRule="auto"/>
              <w:jc w:val="both"/>
            </w:pPr>
            <w:r>
              <w:rPr>
                <w:rFonts w:ascii="Jameel Noori Nastaleeq" w:eastAsia="Jameel Noori Nastaleeq" w:hAnsi="Jameel Noori Nastaleeq" w:cs="Jameel Noori Nastaleeq"/>
                <w:sz w:val="32"/>
              </w:rPr>
              <w:t>٥۔</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روز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جزا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460" w:lineRule="auto"/>
              <w:jc w:val="both"/>
            </w:pPr>
            <w:r>
              <w:rPr>
                <w:rFonts w:ascii="Verdana" w:eastAsia="Verdana" w:hAnsi="Verdana" w:cs="Verdana"/>
              </w:rPr>
              <w:t>v. Belief in the Day of Judgement</w:t>
            </w:r>
          </w:p>
        </w:tc>
      </w:tr>
      <w:tr w:rsidR="00FA12D0">
        <w:tblPrEx>
          <w:tblCellMar>
            <w:top w:w="0" w:type="dxa"/>
            <w:bottom w:w="0" w:type="dxa"/>
          </w:tblCellMar>
        </w:tblPrEx>
        <w:trPr>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pPr>
            <w:r>
              <w:rPr>
                <w:rFonts w:ascii="Tahoma" w:eastAsia="Tahoma" w:hAnsi="Tahoma" w:cs="Tahoma"/>
                <w:i/>
                <w:sz w:val="26"/>
              </w:rPr>
              <w:t xml:space="preserve">10- </w:t>
            </w:r>
            <w:r>
              <w:rPr>
                <w:rFonts w:ascii="Tahoma" w:eastAsia="Tahoma" w:hAnsi="Tahoma" w:cs="Tahoma"/>
                <w:i/>
                <w:sz w:val="26"/>
              </w:rPr>
              <w:t>ایمان</w:t>
            </w:r>
            <w:r>
              <w:rPr>
                <w:rFonts w:ascii="Tahoma" w:eastAsia="Tahoma" w:hAnsi="Tahoma" w:cs="Tahoma"/>
                <w:i/>
                <w:sz w:val="26"/>
              </w:rPr>
              <w:t xml:space="preserve"> </w:t>
            </w:r>
            <w:r>
              <w:rPr>
                <w:rFonts w:ascii="Tahoma" w:eastAsia="Tahoma" w:hAnsi="Tahoma" w:cs="Tahoma"/>
                <w:i/>
                <w:sz w:val="26"/>
              </w:rPr>
              <w:t>كے</w:t>
            </w:r>
            <w:r>
              <w:rPr>
                <w:rFonts w:ascii="Tahoma" w:eastAsia="Tahoma" w:hAnsi="Tahoma" w:cs="Tahoma"/>
                <w:i/>
                <w:sz w:val="26"/>
              </w:rPr>
              <w:t xml:space="preserve"> </w:t>
            </w:r>
            <w:r>
              <w:rPr>
                <w:rFonts w:ascii="Tahoma" w:eastAsia="Tahoma" w:hAnsi="Tahoma" w:cs="Tahoma"/>
                <w:i/>
                <w:sz w:val="26"/>
              </w:rPr>
              <w:t>دائمی</w:t>
            </w:r>
            <w:r>
              <w:rPr>
                <w:rFonts w:ascii="Tahoma" w:eastAsia="Tahoma" w:hAnsi="Tahoma" w:cs="Tahoma"/>
                <w:i/>
                <w:sz w:val="26"/>
              </w:rPr>
              <w:t xml:space="preserve"> </w:t>
            </w:r>
            <w:r>
              <w:rPr>
                <w:rFonts w:ascii="Tahoma" w:eastAsia="Tahoma" w:hAnsi="Tahoma" w:cs="Tahoma"/>
                <w:i/>
                <w:sz w:val="26"/>
              </w:rPr>
              <w:t>تقاضے</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ind w:right="-208"/>
            </w:pPr>
            <w:r>
              <w:rPr>
                <w:rFonts w:ascii="Verdana" w:eastAsia="Verdana" w:hAnsi="Verdana" w:cs="Verdana"/>
                <w:b/>
                <w:spacing w:val="-20"/>
                <w:sz w:val="26"/>
              </w:rPr>
              <w:t>10. Permanent Requirements of</w:t>
            </w:r>
            <w:r>
              <w:rPr>
                <w:rFonts w:ascii="Verdana" w:eastAsia="Verdana" w:hAnsi="Verdana" w:cs="Verdana"/>
                <w:b/>
                <w:i/>
                <w:spacing w:val="-20"/>
                <w:sz w:val="26"/>
              </w:rPr>
              <w:t xml:space="preserve"> Īmān</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اعتبار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اترتا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تصدیق</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چیزوں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تاہے</w:t>
            </w:r>
            <w:r>
              <w:rPr>
                <w:rFonts w:ascii="Verdana" w:eastAsia="Verdana" w:hAnsi="Verdana" w:cs="Verdana"/>
                <w:sz w:val="32"/>
              </w:rPr>
              <w:t>:</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When this </w:t>
            </w:r>
            <w:r>
              <w:rPr>
                <w:rFonts w:ascii="Verdana" w:eastAsia="Verdana" w:hAnsi="Verdana" w:cs="Verdana"/>
                <w:i/>
              </w:rPr>
              <w:t>īmān</w:t>
            </w:r>
            <w:r>
              <w:rPr>
                <w:rFonts w:ascii="Verdana" w:eastAsia="Verdana" w:hAnsi="Verdana" w:cs="Verdana"/>
              </w:rPr>
              <w:t>, in its essence, enters the heart and receives its confirmation from it, then on the very basis of its presence requires two things:</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rPr>
                <w:rFonts w:ascii="Calibri" w:eastAsia="Calibri" w:hAnsi="Calibri" w:cs="Calibri"/>
              </w:rPr>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صالح،</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jc w:val="both"/>
            </w:pPr>
            <w:r>
              <w:rPr>
                <w:rFonts w:ascii="Verdana" w:eastAsia="Verdana" w:hAnsi="Verdana" w:cs="Verdana"/>
              </w:rPr>
              <w:t>i. Righteous Deeds (</w:t>
            </w:r>
            <w:r>
              <w:rPr>
                <w:rFonts w:ascii="Verdana" w:eastAsia="Verdana" w:hAnsi="Verdana" w:cs="Verdana"/>
                <w:i/>
              </w:rPr>
              <w:t>a‘māl-i sālih</w:t>
            </w:r>
            <w:r>
              <w:rPr>
                <w:rFonts w:ascii="Verdana" w:eastAsia="Verdana" w:hAnsi="Verdana" w:cs="Verdana"/>
              </w:rPr>
              <w:t>)</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تواصی</w:t>
            </w:r>
            <w:r>
              <w:rPr>
                <w:rFonts w:ascii="Calibri" w:eastAsia="Calibri" w:hAnsi="Calibri" w:cs="Calibri"/>
                <w:sz w:val="32"/>
              </w:rPr>
              <w:t xml:space="preserve"> </w:t>
            </w:r>
            <w:r>
              <w:rPr>
                <w:rFonts w:ascii="Calibri" w:eastAsia="Calibri" w:hAnsi="Calibri" w:cs="Calibri"/>
                <w:sz w:val="32"/>
              </w:rPr>
              <w:t>بالحق</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تواصی</w:t>
            </w:r>
            <w:r>
              <w:rPr>
                <w:rFonts w:ascii="Calibri" w:eastAsia="Calibri" w:hAnsi="Calibri" w:cs="Calibri"/>
                <w:sz w:val="32"/>
              </w:rPr>
              <w:t xml:space="preserve"> </w:t>
            </w:r>
            <w:r>
              <w:rPr>
                <w:rFonts w:ascii="Calibri" w:eastAsia="Calibri" w:hAnsi="Calibri" w:cs="Calibri"/>
                <w:sz w:val="32"/>
              </w:rPr>
              <w:t>بالصبر</w:t>
            </w:r>
            <w:r>
              <w:rPr>
                <w:rFonts w:ascii="Calibri" w:eastAsia="Calibri" w:hAnsi="Calibri" w:cs="Calibri"/>
                <w:sz w:val="32"/>
              </w:rPr>
              <w:t>'</w:t>
            </w:r>
            <w:r>
              <w:rPr>
                <w:rFonts w:ascii="Calibri" w:eastAsia="Calibri" w:hAnsi="Calibri" w:cs="Calibri"/>
                <w:sz w:val="32"/>
              </w:rPr>
              <w:t>۔</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jc w:val="both"/>
            </w:pPr>
            <w:r>
              <w:rPr>
                <w:rFonts w:ascii="Verdana" w:eastAsia="Verdana" w:hAnsi="Verdana" w:cs="Verdana"/>
              </w:rPr>
              <w:t>ii. Urging one another to the truth and urging one another to remain steadfast on it (</w:t>
            </w:r>
            <w:r>
              <w:rPr>
                <w:rFonts w:ascii="Verdana" w:eastAsia="Verdana" w:hAnsi="Verdana" w:cs="Verdana"/>
                <w:i/>
              </w:rPr>
              <w:t>tawāsī bi al-haqq wa tawāsī bi al-sabr</w:t>
            </w:r>
            <w:r>
              <w:rPr>
                <w:rFonts w:ascii="Verdana" w:eastAsia="Verdana" w:hAnsi="Verdana" w:cs="Verdana"/>
              </w:rPr>
              <w:t>)</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pPr>
            <w:r>
              <w:rPr>
                <w:rFonts w:ascii="Calibri" w:eastAsia="Calibri" w:hAnsi="Calibri" w:cs="Calibri"/>
                <w:sz w:val="34"/>
              </w:rPr>
              <w:t>عمل</w:t>
            </w:r>
            <w:r>
              <w:rPr>
                <w:rFonts w:ascii="Calibri" w:eastAsia="Calibri" w:hAnsi="Calibri" w:cs="Calibri"/>
                <w:sz w:val="34"/>
              </w:rPr>
              <w:t xml:space="preserve"> </w:t>
            </w:r>
            <w:r>
              <w:rPr>
                <w:rFonts w:ascii="Calibri" w:eastAsia="Calibri" w:hAnsi="Calibri" w:cs="Calibri"/>
                <w:sz w:val="34"/>
              </w:rPr>
              <w:t>صالح</w:t>
            </w:r>
            <w:r>
              <w:rPr>
                <w:rFonts w:ascii="Calibri" w:eastAsia="Calibri" w:hAnsi="Calibri" w:cs="Calibri"/>
                <w:sz w:val="34"/>
              </w:rPr>
              <w:t xml:space="preserve"> </w:t>
            </w:r>
            <w:r>
              <w:rPr>
                <w:rFonts w:ascii="Calibri" w:eastAsia="Calibri" w:hAnsi="Calibri" w:cs="Calibri"/>
                <w:sz w:val="34"/>
              </w:rPr>
              <w:t>سے</w:t>
            </w:r>
            <w:r>
              <w:rPr>
                <w:rFonts w:ascii="Calibri" w:eastAsia="Calibri" w:hAnsi="Calibri" w:cs="Calibri"/>
                <w:sz w:val="34"/>
              </w:rPr>
              <w:t xml:space="preserve"> </w:t>
            </w:r>
            <w:r>
              <w:rPr>
                <w:rFonts w:ascii="Calibri" w:eastAsia="Calibri" w:hAnsi="Calibri" w:cs="Calibri"/>
                <w:sz w:val="34"/>
              </w:rPr>
              <w:t>مراد</w:t>
            </w:r>
            <w:r>
              <w:rPr>
                <w:rFonts w:ascii="Calibri" w:eastAsia="Calibri" w:hAnsi="Calibri" w:cs="Calibri"/>
                <w:sz w:val="34"/>
              </w:rPr>
              <w:t xml:space="preserve"> </w:t>
            </w:r>
            <w:r>
              <w:rPr>
                <w:rFonts w:ascii="Calibri" w:eastAsia="Calibri" w:hAnsi="Calibri" w:cs="Calibri"/>
                <w:sz w:val="34"/>
              </w:rPr>
              <w:t>ہر</w:t>
            </w:r>
            <w:r>
              <w:rPr>
                <w:rFonts w:ascii="Calibri" w:eastAsia="Calibri" w:hAnsi="Calibri" w:cs="Calibri"/>
                <w:sz w:val="34"/>
              </w:rPr>
              <w:t xml:space="preserve"> </w:t>
            </w:r>
            <w:r>
              <w:rPr>
                <w:rFonts w:ascii="Calibri" w:eastAsia="Calibri" w:hAnsi="Calibri" w:cs="Calibri"/>
                <w:sz w:val="34"/>
              </w:rPr>
              <w:t>وہ</w:t>
            </w:r>
            <w:r>
              <w:rPr>
                <w:rFonts w:ascii="Calibri" w:eastAsia="Calibri" w:hAnsi="Calibri" w:cs="Calibri"/>
                <w:sz w:val="34"/>
              </w:rPr>
              <w:t xml:space="preserve"> </w:t>
            </w:r>
            <w:r>
              <w:rPr>
                <w:rFonts w:ascii="Calibri" w:eastAsia="Calibri" w:hAnsi="Calibri" w:cs="Calibri"/>
                <w:sz w:val="34"/>
              </w:rPr>
              <w:t>عمل</w:t>
            </w:r>
            <w:r>
              <w:rPr>
                <w:rFonts w:ascii="Calibri" w:eastAsia="Calibri" w:hAnsi="Calibri" w:cs="Calibri"/>
                <w:sz w:val="34"/>
              </w:rPr>
              <w:t xml:space="preserve"> </w:t>
            </w:r>
            <w:r>
              <w:rPr>
                <w:rFonts w:ascii="Calibri" w:eastAsia="Calibri" w:hAnsi="Calibri" w:cs="Calibri"/>
                <w:sz w:val="34"/>
              </w:rPr>
              <w:t>ہے</w:t>
            </w:r>
            <w:r>
              <w:rPr>
                <w:rFonts w:ascii="Calibri" w:eastAsia="Calibri" w:hAnsi="Calibri" w:cs="Calibri"/>
                <w:sz w:val="34"/>
              </w:rPr>
              <w:t xml:space="preserve"> </w:t>
            </w:r>
            <w:r>
              <w:rPr>
                <w:rFonts w:ascii="Calibri" w:eastAsia="Calibri" w:hAnsi="Calibri" w:cs="Calibri"/>
                <w:sz w:val="34"/>
              </w:rPr>
              <w:t>جو</w:t>
            </w:r>
            <w:r>
              <w:rPr>
                <w:rFonts w:ascii="Calibri" w:eastAsia="Calibri" w:hAnsi="Calibri" w:cs="Calibri"/>
                <w:sz w:val="34"/>
              </w:rPr>
              <w:t xml:space="preserve"> </w:t>
            </w:r>
            <w:r>
              <w:rPr>
                <w:rFonts w:ascii="Calibri" w:eastAsia="Calibri" w:hAnsi="Calibri" w:cs="Calibri"/>
                <w:sz w:val="34"/>
              </w:rPr>
              <w:t>تزکیۂ</w:t>
            </w:r>
            <w:r>
              <w:rPr>
                <w:rFonts w:ascii="Verdana" w:eastAsia="Verdana" w:hAnsi="Verdana" w:cs="Verdana"/>
                <w:sz w:val="34"/>
              </w:rPr>
              <w:t xml:space="preserve"> </w:t>
            </w:r>
            <w:r>
              <w:rPr>
                <w:rFonts w:ascii="Calibri" w:eastAsia="Calibri" w:hAnsi="Calibri" w:cs="Calibri"/>
                <w:sz w:val="34"/>
              </w:rPr>
              <w:t>اخلاق</w:t>
            </w:r>
            <w:r>
              <w:rPr>
                <w:rFonts w:ascii="Calibri" w:eastAsia="Calibri" w:hAnsi="Calibri" w:cs="Calibri"/>
                <w:sz w:val="34"/>
              </w:rPr>
              <w:t xml:space="preserve"> </w:t>
            </w:r>
            <w:r>
              <w:rPr>
                <w:rFonts w:ascii="Calibri" w:eastAsia="Calibri" w:hAnsi="Calibri" w:cs="Calibri"/>
                <w:sz w:val="34"/>
              </w:rPr>
              <w:t>کے</w:t>
            </w:r>
            <w:r>
              <w:rPr>
                <w:rFonts w:ascii="Calibri" w:eastAsia="Calibri" w:hAnsi="Calibri" w:cs="Calibri"/>
                <w:sz w:val="34"/>
              </w:rPr>
              <w:t xml:space="preserve"> </w:t>
            </w:r>
            <w:r>
              <w:rPr>
                <w:rFonts w:ascii="Calibri" w:eastAsia="Calibri" w:hAnsi="Calibri" w:cs="Calibri"/>
                <w:sz w:val="34"/>
              </w:rPr>
              <w:t>نتیجے</w:t>
            </w:r>
            <w:r>
              <w:rPr>
                <w:rFonts w:ascii="Calibri" w:eastAsia="Calibri" w:hAnsi="Calibri" w:cs="Calibri"/>
                <w:sz w:val="34"/>
              </w:rPr>
              <w:t xml:space="preserve"> </w:t>
            </w:r>
            <w:r>
              <w:rPr>
                <w:rFonts w:ascii="Calibri" w:eastAsia="Calibri" w:hAnsi="Calibri" w:cs="Calibri"/>
                <w:sz w:val="34"/>
              </w:rPr>
              <w:t>میں</w:t>
            </w:r>
            <w:r>
              <w:rPr>
                <w:rFonts w:ascii="Verdana" w:eastAsia="Verdana" w:hAnsi="Verdana" w:cs="Verdana"/>
                <w:sz w:val="34"/>
              </w:rPr>
              <w:t xml:space="preserve"> </w:t>
            </w:r>
            <w:r>
              <w:rPr>
                <w:rFonts w:ascii="Calibri" w:eastAsia="Calibri" w:hAnsi="Calibri" w:cs="Calibri"/>
                <w:sz w:val="34"/>
              </w:rPr>
              <w:t>پیدا</w:t>
            </w:r>
            <w:r>
              <w:rPr>
                <w:rFonts w:ascii="Calibri" w:eastAsia="Calibri" w:hAnsi="Calibri" w:cs="Calibri"/>
                <w:sz w:val="34"/>
              </w:rPr>
              <w:t xml:space="preserve"> </w:t>
            </w:r>
            <w:r>
              <w:rPr>
                <w:rFonts w:ascii="Calibri" w:eastAsia="Calibri" w:hAnsi="Calibri" w:cs="Calibri"/>
                <w:sz w:val="34"/>
              </w:rPr>
              <w:t>ہو</w:t>
            </w:r>
            <w:r>
              <w:rPr>
                <w:rFonts w:ascii="Calibri" w:eastAsia="Calibri" w:hAnsi="Calibri" w:cs="Calibri"/>
                <w:sz w:val="34"/>
              </w:rPr>
              <w:t xml:space="preserve"> </w:t>
            </w:r>
            <w:r>
              <w:rPr>
                <w:rFonts w:ascii="Calibri" w:eastAsia="Calibri" w:hAnsi="Calibri" w:cs="Calibri"/>
                <w:sz w:val="34"/>
              </w:rPr>
              <w:t>تا</w:t>
            </w:r>
            <w:r>
              <w:rPr>
                <w:rFonts w:ascii="Calibri" w:eastAsia="Calibri" w:hAnsi="Calibri" w:cs="Calibri"/>
                <w:sz w:val="34"/>
              </w:rPr>
              <w:t xml:space="preserve"> </w:t>
            </w:r>
            <w:r>
              <w:rPr>
                <w:rFonts w:ascii="Calibri" w:eastAsia="Calibri" w:hAnsi="Calibri" w:cs="Calibri"/>
                <w:sz w:val="34"/>
              </w:rPr>
              <w:t>ہے۔</w:t>
            </w:r>
            <w:r>
              <w:rPr>
                <w:rFonts w:ascii="Calibri" w:eastAsia="Calibri" w:hAnsi="Calibri" w:cs="Calibri"/>
                <w:sz w:val="34"/>
              </w:rPr>
              <w:t xml:space="preserve"> </w:t>
            </w:r>
            <w:r>
              <w:rPr>
                <w:rFonts w:ascii="Calibri" w:eastAsia="Calibri" w:hAnsi="Calibri" w:cs="Calibri"/>
                <w:sz w:val="34"/>
              </w:rPr>
              <w:t>اِس</w:t>
            </w:r>
            <w:r>
              <w:rPr>
                <w:rFonts w:ascii="Calibri" w:eastAsia="Calibri" w:hAnsi="Calibri" w:cs="Calibri"/>
                <w:sz w:val="34"/>
              </w:rPr>
              <w:t xml:space="preserve"> </w:t>
            </w:r>
            <w:r>
              <w:rPr>
                <w:rFonts w:ascii="Calibri" w:eastAsia="Calibri" w:hAnsi="Calibri" w:cs="Calibri"/>
                <w:sz w:val="34"/>
              </w:rPr>
              <w:t>کی</w:t>
            </w:r>
            <w:r>
              <w:rPr>
                <w:rFonts w:ascii="Calibri" w:eastAsia="Calibri" w:hAnsi="Calibri" w:cs="Calibri"/>
                <w:sz w:val="34"/>
              </w:rPr>
              <w:t xml:space="preserve"> </w:t>
            </w:r>
            <w:r>
              <w:rPr>
                <w:rFonts w:ascii="Calibri" w:eastAsia="Calibri" w:hAnsi="Calibri" w:cs="Calibri"/>
                <w:sz w:val="34"/>
              </w:rPr>
              <w:t>تمام</w:t>
            </w:r>
            <w:r>
              <w:rPr>
                <w:rFonts w:ascii="Calibri" w:eastAsia="Calibri" w:hAnsi="Calibri" w:cs="Calibri"/>
                <w:sz w:val="34"/>
              </w:rPr>
              <w:t xml:space="preserve"> </w:t>
            </w:r>
            <w:r>
              <w:rPr>
                <w:rFonts w:ascii="Calibri" w:eastAsia="Calibri" w:hAnsi="Calibri" w:cs="Calibri"/>
                <w:sz w:val="34"/>
              </w:rPr>
              <w:t>اساسات</w:t>
            </w:r>
            <w:r>
              <w:rPr>
                <w:rFonts w:ascii="Calibri" w:eastAsia="Calibri" w:hAnsi="Calibri" w:cs="Calibri"/>
                <w:sz w:val="34"/>
              </w:rPr>
              <w:t xml:space="preserve"> </w:t>
            </w:r>
            <w:r>
              <w:rPr>
                <w:rFonts w:ascii="Calibri" w:eastAsia="Calibri" w:hAnsi="Calibri" w:cs="Calibri"/>
                <w:sz w:val="34"/>
              </w:rPr>
              <w:t>عقل</w:t>
            </w:r>
            <w:r>
              <w:rPr>
                <w:rFonts w:ascii="Calibri" w:eastAsia="Calibri" w:hAnsi="Calibri" w:cs="Calibri"/>
                <w:sz w:val="34"/>
              </w:rPr>
              <w:t xml:space="preserve"> </w:t>
            </w:r>
            <w:r>
              <w:rPr>
                <w:rFonts w:ascii="Calibri" w:eastAsia="Calibri" w:hAnsi="Calibri" w:cs="Calibri"/>
                <w:sz w:val="34"/>
              </w:rPr>
              <w:t>و</w:t>
            </w:r>
            <w:r>
              <w:rPr>
                <w:rFonts w:ascii="Calibri" w:eastAsia="Calibri" w:hAnsi="Calibri" w:cs="Calibri"/>
                <w:sz w:val="34"/>
              </w:rPr>
              <w:t xml:space="preserve"> </w:t>
            </w:r>
            <w:r>
              <w:rPr>
                <w:rFonts w:ascii="Calibri" w:eastAsia="Calibri" w:hAnsi="Calibri" w:cs="Calibri"/>
                <w:sz w:val="34"/>
              </w:rPr>
              <w:t>فطرت</w:t>
            </w:r>
            <w:r>
              <w:rPr>
                <w:rFonts w:ascii="Calibri" w:eastAsia="Calibri" w:hAnsi="Calibri" w:cs="Calibri"/>
                <w:sz w:val="34"/>
              </w:rPr>
              <w:t xml:space="preserve"> </w:t>
            </w:r>
            <w:r>
              <w:rPr>
                <w:rFonts w:ascii="Calibri" w:eastAsia="Calibri" w:hAnsi="Calibri" w:cs="Calibri"/>
                <w:sz w:val="34"/>
              </w:rPr>
              <w:t>میں</w:t>
            </w:r>
            <w:r>
              <w:rPr>
                <w:rFonts w:ascii="Verdana" w:eastAsia="Verdana" w:hAnsi="Verdana" w:cs="Verdana"/>
                <w:sz w:val="34"/>
              </w:rPr>
              <w:t xml:space="preserve"> </w:t>
            </w:r>
            <w:r>
              <w:rPr>
                <w:rFonts w:ascii="Calibri" w:eastAsia="Calibri" w:hAnsi="Calibri" w:cs="Calibri"/>
                <w:sz w:val="34"/>
              </w:rPr>
              <w:t>ثابت</w:t>
            </w:r>
            <w:r>
              <w:rPr>
                <w:rFonts w:ascii="Calibri" w:eastAsia="Calibri" w:hAnsi="Calibri" w:cs="Calibri"/>
                <w:sz w:val="34"/>
              </w:rPr>
              <w:t xml:space="preserve"> </w:t>
            </w:r>
            <w:r>
              <w:rPr>
                <w:rFonts w:ascii="Calibri" w:eastAsia="Calibri" w:hAnsi="Calibri" w:cs="Calibri"/>
                <w:sz w:val="34"/>
              </w:rPr>
              <w:t>ہیں</w:t>
            </w:r>
            <w:r>
              <w:rPr>
                <w:rFonts w:ascii="Verdana" w:eastAsia="Verdana" w:hAnsi="Verdana" w:cs="Verdana"/>
                <w:sz w:val="34"/>
              </w:rPr>
              <w:t xml:space="preserve"> </w:t>
            </w:r>
            <w:r>
              <w:rPr>
                <w:rFonts w:ascii="Calibri" w:eastAsia="Calibri" w:hAnsi="Calibri" w:cs="Calibri"/>
                <w:sz w:val="34"/>
              </w:rPr>
              <w:t>اور</w:t>
            </w:r>
            <w:r>
              <w:rPr>
                <w:rFonts w:ascii="Calibri" w:eastAsia="Calibri" w:hAnsi="Calibri" w:cs="Calibri"/>
                <w:sz w:val="34"/>
              </w:rPr>
              <w:t xml:space="preserve"> </w:t>
            </w:r>
            <w:r>
              <w:rPr>
                <w:rFonts w:ascii="Calibri" w:eastAsia="Calibri" w:hAnsi="Calibri" w:cs="Calibri"/>
                <w:sz w:val="34"/>
              </w:rPr>
              <w:t>خدا</w:t>
            </w:r>
            <w:r>
              <w:rPr>
                <w:rFonts w:ascii="Calibri" w:eastAsia="Calibri" w:hAnsi="Calibri" w:cs="Calibri"/>
                <w:sz w:val="34"/>
              </w:rPr>
              <w:t xml:space="preserve"> </w:t>
            </w:r>
            <w:r>
              <w:rPr>
                <w:rFonts w:ascii="Calibri" w:eastAsia="Calibri" w:hAnsi="Calibri" w:cs="Calibri"/>
                <w:sz w:val="34"/>
              </w:rPr>
              <w:t>کی</w:t>
            </w:r>
            <w:r>
              <w:rPr>
                <w:rFonts w:ascii="Calibri" w:eastAsia="Calibri" w:hAnsi="Calibri" w:cs="Calibri"/>
                <w:sz w:val="34"/>
              </w:rPr>
              <w:t xml:space="preserve"> </w:t>
            </w:r>
            <w:r>
              <w:rPr>
                <w:rFonts w:ascii="Calibri" w:eastAsia="Calibri" w:hAnsi="Calibri" w:cs="Calibri"/>
                <w:sz w:val="34"/>
              </w:rPr>
              <w:t>شریعت</w:t>
            </w:r>
            <w:r>
              <w:rPr>
                <w:rFonts w:ascii="Calibri" w:eastAsia="Calibri" w:hAnsi="Calibri" w:cs="Calibri"/>
                <w:sz w:val="34"/>
              </w:rPr>
              <w:t xml:space="preserve"> </w:t>
            </w:r>
            <w:r>
              <w:rPr>
                <w:rFonts w:ascii="Calibri" w:eastAsia="Calibri" w:hAnsi="Calibri" w:cs="Calibri"/>
                <w:sz w:val="34"/>
              </w:rPr>
              <w:t>اِسی</w:t>
            </w:r>
            <w:r>
              <w:rPr>
                <w:rFonts w:ascii="Calibri" w:eastAsia="Calibri" w:hAnsi="Calibri" w:cs="Calibri"/>
                <w:sz w:val="34"/>
              </w:rPr>
              <w:t xml:space="preserve"> </w:t>
            </w:r>
            <w:r>
              <w:rPr>
                <w:rFonts w:ascii="Calibri" w:eastAsia="Calibri" w:hAnsi="Calibri" w:cs="Calibri"/>
                <w:sz w:val="34"/>
              </w:rPr>
              <w:lastRenderedPageBreak/>
              <w:t>عمل</w:t>
            </w:r>
            <w:r>
              <w:rPr>
                <w:rFonts w:ascii="Calibri" w:eastAsia="Calibri" w:hAnsi="Calibri" w:cs="Calibri"/>
                <w:sz w:val="34"/>
              </w:rPr>
              <w:t xml:space="preserve"> </w:t>
            </w:r>
            <w:r>
              <w:rPr>
                <w:rFonts w:ascii="Calibri" w:eastAsia="Calibri" w:hAnsi="Calibri" w:cs="Calibri"/>
                <w:sz w:val="34"/>
              </w:rPr>
              <w:t>کی</w:t>
            </w:r>
            <w:r>
              <w:rPr>
                <w:rFonts w:ascii="Calibri" w:eastAsia="Calibri" w:hAnsi="Calibri" w:cs="Calibri"/>
                <w:sz w:val="34"/>
              </w:rPr>
              <w:t xml:space="preserve"> </w:t>
            </w:r>
            <w:r>
              <w:rPr>
                <w:rFonts w:ascii="Calibri" w:eastAsia="Calibri" w:hAnsi="Calibri" w:cs="Calibri"/>
                <w:sz w:val="34"/>
              </w:rPr>
              <w:t>طرف</w:t>
            </w:r>
            <w:r>
              <w:rPr>
                <w:rFonts w:ascii="Calibri" w:eastAsia="Calibri" w:hAnsi="Calibri" w:cs="Calibri"/>
                <w:sz w:val="34"/>
              </w:rPr>
              <w:t xml:space="preserve"> </w:t>
            </w:r>
            <w:r>
              <w:rPr>
                <w:rFonts w:ascii="Calibri" w:eastAsia="Calibri" w:hAnsi="Calibri" w:cs="Calibri"/>
                <w:sz w:val="34"/>
              </w:rPr>
              <w:t>انسان</w:t>
            </w:r>
            <w:r>
              <w:rPr>
                <w:rFonts w:ascii="Calibri" w:eastAsia="Calibri" w:hAnsi="Calibri" w:cs="Calibri"/>
                <w:sz w:val="34"/>
              </w:rPr>
              <w:t xml:space="preserve"> </w:t>
            </w:r>
            <w:r>
              <w:rPr>
                <w:rFonts w:ascii="Calibri" w:eastAsia="Calibri" w:hAnsi="Calibri" w:cs="Calibri"/>
                <w:sz w:val="34"/>
              </w:rPr>
              <w:t>کی</w:t>
            </w:r>
            <w:r>
              <w:rPr>
                <w:rFonts w:ascii="Calibri" w:eastAsia="Calibri" w:hAnsi="Calibri" w:cs="Calibri"/>
                <w:sz w:val="34"/>
              </w:rPr>
              <w:t xml:space="preserve"> </w:t>
            </w:r>
            <w:r>
              <w:rPr>
                <w:rFonts w:ascii="Calibri" w:eastAsia="Calibri" w:hAnsi="Calibri" w:cs="Calibri"/>
                <w:sz w:val="34"/>
              </w:rPr>
              <w:t>رہنمائی</w:t>
            </w:r>
            <w:r>
              <w:rPr>
                <w:rFonts w:ascii="Calibri" w:eastAsia="Calibri" w:hAnsi="Calibri" w:cs="Calibri"/>
                <w:sz w:val="34"/>
              </w:rPr>
              <w:t xml:space="preserve"> </w:t>
            </w:r>
            <w:r>
              <w:rPr>
                <w:rFonts w:ascii="Calibri" w:eastAsia="Calibri" w:hAnsi="Calibri" w:cs="Calibri"/>
                <w:sz w:val="34"/>
              </w:rPr>
              <w:t>کے</w:t>
            </w:r>
            <w:r>
              <w:rPr>
                <w:rFonts w:ascii="Calibri" w:eastAsia="Calibri" w:hAnsi="Calibri" w:cs="Calibri"/>
                <w:sz w:val="34"/>
              </w:rPr>
              <w:t xml:space="preserve"> </w:t>
            </w:r>
            <w:r>
              <w:rPr>
                <w:rFonts w:ascii="Calibri" w:eastAsia="Calibri" w:hAnsi="Calibri" w:cs="Calibri"/>
                <w:sz w:val="34"/>
              </w:rPr>
              <w:t>لیے</w:t>
            </w:r>
            <w:r>
              <w:rPr>
                <w:rFonts w:ascii="Calibri" w:eastAsia="Calibri" w:hAnsi="Calibri" w:cs="Calibri"/>
                <w:sz w:val="34"/>
              </w:rPr>
              <w:t xml:space="preserve"> </w:t>
            </w:r>
            <w:r>
              <w:rPr>
                <w:rFonts w:ascii="Calibri" w:eastAsia="Calibri" w:hAnsi="Calibri" w:cs="Calibri"/>
                <w:sz w:val="34"/>
              </w:rPr>
              <w:t>نازل</w:t>
            </w:r>
            <w:r>
              <w:rPr>
                <w:rFonts w:ascii="Calibri" w:eastAsia="Calibri" w:hAnsi="Calibri" w:cs="Calibri"/>
                <w:sz w:val="34"/>
              </w:rPr>
              <w:t xml:space="preserve"> </w:t>
            </w:r>
            <w:r>
              <w:rPr>
                <w:rFonts w:ascii="Calibri" w:eastAsia="Calibri" w:hAnsi="Calibri" w:cs="Calibri"/>
                <w:sz w:val="34"/>
              </w:rPr>
              <w:t>ہوئی</w:t>
            </w:r>
            <w:r>
              <w:rPr>
                <w:rFonts w:ascii="Calibri" w:eastAsia="Calibri" w:hAnsi="Calibri" w:cs="Calibri"/>
                <w:sz w:val="34"/>
              </w:rPr>
              <w:t xml:space="preserve"> </w:t>
            </w:r>
            <w:r>
              <w:rPr>
                <w:rFonts w:ascii="Calibri" w:eastAsia="Calibri" w:hAnsi="Calibri" w:cs="Calibri"/>
                <w:sz w:val="34"/>
              </w:rPr>
              <w:t>ہے۔</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rPr>
              <w:lastRenderedPageBreak/>
              <w:t xml:space="preserve">All deeds which result once the morals of a person are purified are called righteous deeds. All their bases </w:t>
            </w:r>
            <w:r>
              <w:rPr>
                <w:rFonts w:ascii="Verdana" w:eastAsia="Verdana" w:hAnsi="Verdana" w:cs="Verdana"/>
              </w:rPr>
              <w:t xml:space="preserve">are found in human nature and intellect, and the </w:t>
            </w:r>
            <w:r>
              <w:rPr>
                <w:rFonts w:ascii="Verdana" w:eastAsia="Verdana" w:hAnsi="Verdana" w:cs="Verdana"/>
                <w:i/>
              </w:rPr>
              <w:t>sharī‘ah</w:t>
            </w:r>
            <w:r>
              <w:rPr>
                <w:rFonts w:ascii="Verdana" w:eastAsia="Verdana" w:hAnsi="Verdana" w:cs="Verdana"/>
              </w:rPr>
              <w:t xml:space="preserve"> of God has been revealed to guide mankind towards these righteous deeds.</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pPr>
            <w:r>
              <w:rPr>
                <w:rFonts w:ascii="Verdana" w:eastAsia="Verdana" w:hAnsi="Verdana" w:cs="Verdana"/>
                <w:sz w:val="32"/>
              </w:rPr>
              <w:t>'</w:t>
            </w:r>
            <w:r>
              <w:rPr>
                <w:rFonts w:ascii="Calibri" w:eastAsia="Calibri" w:hAnsi="Calibri" w:cs="Calibri"/>
                <w:sz w:val="32"/>
              </w:rPr>
              <w:t>تواصی</w:t>
            </w:r>
            <w:r>
              <w:rPr>
                <w:rFonts w:ascii="Calibri" w:eastAsia="Calibri" w:hAnsi="Calibri" w:cs="Calibri"/>
                <w:sz w:val="32"/>
              </w:rPr>
              <w:t xml:space="preserve"> </w:t>
            </w:r>
            <w:r>
              <w:rPr>
                <w:rFonts w:ascii="Calibri" w:eastAsia="Calibri" w:hAnsi="Calibri" w:cs="Calibri"/>
                <w:sz w:val="32"/>
              </w:rPr>
              <w:t>بالحق</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تواصی</w:t>
            </w:r>
            <w:r>
              <w:rPr>
                <w:rFonts w:ascii="Calibri" w:eastAsia="Calibri" w:hAnsi="Calibri" w:cs="Calibri"/>
                <w:sz w:val="32"/>
              </w:rPr>
              <w:t xml:space="preserve"> </w:t>
            </w:r>
            <w:r>
              <w:rPr>
                <w:rFonts w:ascii="Calibri" w:eastAsia="Calibri" w:hAnsi="Calibri" w:cs="Calibri"/>
                <w:sz w:val="32"/>
              </w:rPr>
              <w:t>بالصبر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ماحول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ثابت</w:t>
            </w:r>
            <w:r>
              <w:rPr>
                <w:rFonts w:ascii="Calibri" w:eastAsia="Calibri" w:hAnsi="Calibri" w:cs="Calibri"/>
                <w:sz w:val="32"/>
              </w:rPr>
              <w:t xml:space="preserve"> </w:t>
            </w:r>
            <w:r>
              <w:rPr>
                <w:rFonts w:ascii="Calibri" w:eastAsia="Calibri" w:hAnsi="Calibri" w:cs="Calibri"/>
                <w:sz w:val="32"/>
              </w:rPr>
              <w:t>قدمی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نصیحت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امر</w:t>
            </w:r>
            <w:r>
              <w:rPr>
                <w:rFonts w:ascii="Calibri" w:eastAsia="Calibri" w:hAnsi="Calibri" w:cs="Calibri"/>
                <w:sz w:val="32"/>
              </w:rPr>
              <w:t xml:space="preserve"> </w:t>
            </w:r>
            <w:r>
              <w:rPr>
                <w:rFonts w:ascii="Calibri" w:eastAsia="Calibri" w:hAnsi="Calibri" w:cs="Calibri"/>
                <w:sz w:val="32"/>
              </w:rPr>
              <w:t>بالمعروف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نہی</w:t>
            </w:r>
            <w:r>
              <w:rPr>
                <w:rFonts w:ascii="Calibri" w:eastAsia="Calibri" w:hAnsi="Calibri" w:cs="Calibri"/>
                <w:sz w:val="32"/>
              </w:rPr>
              <w:t xml:space="preserve"> </w:t>
            </w:r>
            <w:r>
              <w:rPr>
                <w:rFonts w:ascii="Calibri" w:eastAsia="Calibri" w:hAnsi="Calibri" w:cs="Calibri"/>
                <w:sz w:val="32"/>
              </w:rPr>
              <w:t>عن</w:t>
            </w:r>
            <w:r>
              <w:rPr>
                <w:rFonts w:ascii="Calibri" w:eastAsia="Calibri" w:hAnsi="Calibri" w:cs="Calibri"/>
                <w:sz w:val="32"/>
              </w:rPr>
              <w:t xml:space="preserve"> </w:t>
            </w:r>
            <w:r>
              <w:rPr>
                <w:rFonts w:ascii="Calibri" w:eastAsia="Calibri" w:hAnsi="Calibri" w:cs="Calibri"/>
                <w:sz w:val="32"/>
              </w:rPr>
              <w:t>المنکر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باتیں</w:t>
            </w:r>
            <w:r>
              <w:rPr>
                <w:rFonts w:ascii="Verdana" w:eastAsia="Verdana" w:hAnsi="Verdana" w:cs="Verdana"/>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معروف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قریبی</w:t>
            </w:r>
            <w:r>
              <w:rPr>
                <w:rFonts w:ascii="Calibri" w:eastAsia="Calibri" w:hAnsi="Calibri" w:cs="Calibri"/>
                <w:sz w:val="32"/>
              </w:rPr>
              <w:t xml:space="preserve"> </w:t>
            </w:r>
            <w:r>
              <w:rPr>
                <w:rFonts w:ascii="Calibri" w:eastAsia="Calibri" w:hAnsi="Calibri" w:cs="Calibri"/>
                <w:sz w:val="32"/>
              </w:rPr>
              <w:t>ماحول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تلقین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منکر</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لو</w:t>
            </w:r>
            <w:r>
              <w:rPr>
                <w:rFonts w:ascii="Calibri" w:eastAsia="Calibri" w:hAnsi="Calibri" w:cs="Calibri"/>
                <w:sz w:val="32"/>
              </w:rPr>
              <w:t>گوں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روکا</w:t>
            </w:r>
            <w:r>
              <w:rPr>
                <w:rFonts w:ascii="Calibri" w:eastAsia="Calibri" w:hAnsi="Calibri" w:cs="Calibri"/>
                <w:sz w:val="32"/>
              </w:rPr>
              <w:t xml:space="preserve"> </w:t>
            </w:r>
            <w:r>
              <w:rPr>
                <w:rFonts w:ascii="Calibri" w:eastAsia="Calibri" w:hAnsi="Calibri" w:cs="Calibri"/>
                <w:sz w:val="32"/>
              </w:rPr>
              <w:t>جائے۔</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rPr>
              <w:t xml:space="preserve">Urging one another to the truth and urging one another to remain steadfast on it relates to one’s immediate surroundings. This is an obvious requirement of accepting the truth and is also termed as </w:t>
            </w:r>
            <w:r>
              <w:rPr>
                <w:rFonts w:ascii="Verdana" w:eastAsia="Verdana" w:hAnsi="Verdana" w:cs="Verdana"/>
                <w:i/>
              </w:rPr>
              <w:t>amr bi al-ma‘rūf</w:t>
            </w:r>
            <w:r>
              <w:rPr>
                <w:rFonts w:ascii="Verdana" w:eastAsia="Verdana" w:hAnsi="Verdana" w:cs="Verdana"/>
              </w:rPr>
              <w:t xml:space="preserve"> and </w:t>
            </w:r>
            <w:r>
              <w:rPr>
                <w:rFonts w:ascii="Verdana" w:eastAsia="Verdana" w:hAnsi="Verdana" w:cs="Verdana"/>
                <w:i/>
              </w:rPr>
              <w:t>nahī ‘an al-munkar</w:t>
            </w:r>
            <w:r>
              <w:rPr>
                <w:rFonts w:ascii="Verdana" w:eastAsia="Verdana" w:hAnsi="Verdana" w:cs="Verdana"/>
              </w:rPr>
              <w:t xml:space="preserve"> </w:t>
            </w:r>
            <w:r>
              <w:rPr>
                <w:rFonts w:ascii="Verdana" w:eastAsia="Verdana" w:hAnsi="Verdana" w:cs="Verdana"/>
              </w:rPr>
              <w:t xml:space="preserve">by the Qur’ān, implying the fact that a person should urge those in his surroundings to what is </w:t>
            </w:r>
            <w:r>
              <w:rPr>
                <w:rFonts w:ascii="Verdana" w:eastAsia="Verdana" w:hAnsi="Verdana" w:cs="Verdana"/>
                <w:i/>
              </w:rPr>
              <w:t>ma‘rūf</w:t>
            </w:r>
            <w:r>
              <w:rPr>
                <w:rFonts w:ascii="Verdana" w:eastAsia="Verdana" w:hAnsi="Verdana" w:cs="Verdana"/>
              </w:rPr>
              <w:t xml:space="preserve"> (good) according to human nature and intellect and forbid them from what is </w:t>
            </w:r>
            <w:r>
              <w:rPr>
                <w:rFonts w:ascii="Verdana" w:eastAsia="Verdana" w:hAnsi="Verdana" w:cs="Verdana"/>
                <w:i/>
              </w:rPr>
              <w:t>munkar</w:t>
            </w:r>
            <w:r>
              <w:rPr>
                <w:rFonts w:ascii="Verdana" w:eastAsia="Verdana" w:hAnsi="Verdana" w:cs="Verdana"/>
              </w:rPr>
              <w:t xml:space="preserve"> (evil) according to it.</w:t>
            </w:r>
          </w:p>
        </w:tc>
      </w:tr>
      <w:tr w:rsidR="00FA12D0">
        <w:tblPrEx>
          <w:tblCellMar>
            <w:top w:w="0" w:type="dxa"/>
            <w:bottom w:w="0" w:type="dxa"/>
          </w:tblCellMar>
        </w:tblPrEx>
        <w:trPr>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 xml:space="preserve">11- </w:t>
            </w:r>
            <w:r>
              <w:rPr>
                <w:rFonts w:ascii="Tahoma" w:eastAsia="Tahoma" w:hAnsi="Tahoma" w:cs="Tahoma"/>
                <w:i/>
              </w:rPr>
              <w:t>ایمان</w:t>
            </w:r>
            <w:r>
              <w:rPr>
                <w:rFonts w:ascii="Tahoma" w:eastAsia="Tahoma" w:hAnsi="Tahoma" w:cs="Tahoma"/>
                <w:i/>
              </w:rPr>
              <w:t xml:space="preserve"> </w:t>
            </w:r>
            <w:r>
              <w:rPr>
                <w:rFonts w:ascii="Tahoma" w:eastAsia="Tahoma" w:hAnsi="Tahoma" w:cs="Tahoma"/>
                <w:i/>
              </w:rPr>
              <w:t>كےاضافی</w:t>
            </w:r>
            <w:r>
              <w:rPr>
                <w:rFonts w:ascii="Tahoma" w:eastAsia="Tahoma" w:hAnsi="Tahoma" w:cs="Tahoma"/>
                <w:i/>
              </w:rPr>
              <w:t xml:space="preserve"> </w:t>
            </w:r>
            <w:r>
              <w:rPr>
                <w:rFonts w:ascii="Tahoma" w:eastAsia="Tahoma" w:hAnsi="Tahoma" w:cs="Tahoma"/>
                <w:i/>
              </w:rPr>
              <w:t>تقاضے</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right="-108"/>
            </w:pPr>
            <w:r>
              <w:rPr>
                <w:rFonts w:ascii="Verdana" w:eastAsia="Verdana" w:hAnsi="Verdana" w:cs="Verdana"/>
                <w:b/>
                <w:spacing w:val="-20"/>
                <w:sz w:val="26"/>
              </w:rPr>
              <w:t>11. Contingent Requir</w:t>
            </w:r>
            <w:r>
              <w:rPr>
                <w:rFonts w:ascii="Verdana" w:eastAsia="Verdana" w:hAnsi="Verdana" w:cs="Verdana"/>
                <w:b/>
                <w:spacing w:val="-20"/>
                <w:sz w:val="26"/>
              </w:rPr>
              <w:t>ements of</w:t>
            </w:r>
            <w:r>
              <w:rPr>
                <w:rFonts w:ascii="Verdana" w:eastAsia="Verdana" w:hAnsi="Verdana" w:cs="Verdana"/>
                <w:b/>
                <w:i/>
                <w:spacing w:val="-20"/>
                <w:sz w:val="26"/>
              </w:rPr>
              <w:t xml:space="preserve"> Īmān</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pPr>
            <w:r>
              <w:rPr>
                <w:rFonts w:ascii="Calibri" w:eastAsia="Calibri" w:hAnsi="Calibri" w:cs="Calibri"/>
                <w:sz w:val="32"/>
              </w:rPr>
              <w:t>عام</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تقاضے</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رہتا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حالتیں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آسکتی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lastRenderedPageBreak/>
              <w:t>رعایت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علاوہ</w:t>
            </w:r>
            <w:r>
              <w:rPr>
                <w:rFonts w:ascii="Calibri" w:eastAsia="Calibri" w:hAnsi="Calibri" w:cs="Calibri"/>
                <w:sz w:val="32"/>
              </w:rPr>
              <w:t xml:space="preserve"> </w:t>
            </w:r>
            <w:r>
              <w:rPr>
                <w:rFonts w:ascii="Calibri" w:eastAsia="Calibri" w:hAnsi="Calibri" w:cs="Calibri"/>
                <w:sz w:val="32"/>
              </w:rPr>
              <w:t>تین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تقاضے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120" w:after="0" w:line="288" w:lineRule="auto"/>
              <w:ind w:firstLine="187"/>
              <w:jc w:val="both"/>
            </w:pPr>
            <w:r>
              <w:rPr>
                <w:rFonts w:ascii="Verdana" w:eastAsia="Verdana" w:hAnsi="Verdana" w:cs="Verdana"/>
              </w:rPr>
              <w:lastRenderedPageBreak/>
              <w:t>Described above are the requirements of faith in ordinary circumstances. However, there are certain circumstances in which three other requirements can arise. They are:</w:t>
            </w:r>
          </w:p>
        </w:tc>
      </w:tr>
      <w:tr w:rsidR="00FA12D0">
        <w:tblPrEx>
          <w:tblCellMar>
            <w:top w:w="0" w:type="dxa"/>
            <w:bottom w:w="0" w:type="dxa"/>
          </w:tblCellMar>
        </w:tblPrEx>
        <w:trPr>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rPr>
                <w:rFonts w:ascii="Calibri" w:eastAsia="Calibri" w:hAnsi="Calibri" w:cs="Calibri"/>
              </w:rPr>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ہجرت؛</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i. </w:t>
            </w:r>
            <w:r>
              <w:rPr>
                <w:rFonts w:ascii="Verdana" w:eastAsia="Verdana" w:hAnsi="Verdana" w:cs="Verdana"/>
                <w:spacing w:val="-10"/>
              </w:rPr>
              <w:t>Migration for the Cause of Religion (</w:t>
            </w:r>
            <w:r>
              <w:rPr>
                <w:rFonts w:ascii="Verdana" w:eastAsia="Verdana" w:hAnsi="Verdana" w:cs="Verdana"/>
                <w:i/>
                <w:spacing w:val="-10"/>
              </w:rPr>
              <w:t>Hijrah</w:t>
            </w:r>
            <w:r>
              <w:rPr>
                <w:rFonts w:ascii="Verdana" w:eastAsia="Verdana" w:hAnsi="Verdana" w:cs="Verdana"/>
                <w:spacing w:val="-10"/>
              </w:rPr>
              <w:t>)</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rPr>
                <w:rFonts w:ascii="Calibri" w:eastAsia="Calibri" w:hAnsi="Calibri" w:cs="Calibri"/>
              </w:rPr>
            </w:pP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نصرت؛</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ii. </w:t>
            </w:r>
            <w:r>
              <w:rPr>
                <w:rFonts w:ascii="Verdana" w:eastAsia="Verdana" w:hAnsi="Verdana" w:cs="Verdana"/>
                <w:spacing w:val="-10"/>
              </w:rPr>
              <w:t>Supporting the Cause of Religion (</w:t>
            </w:r>
            <w:r>
              <w:rPr>
                <w:rFonts w:ascii="Verdana" w:eastAsia="Verdana" w:hAnsi="Verdana" w:cs="Verdana"/>
                <w:i/>
                <w:spacing w:val="-10"/>
              </w:rPr>
              <w:t>Nusrah</w:t>
            </w:r>
            <w:r>
              <w:rPr>
                <w:rFonts w:ascii="Verdana" w:eastAsia="Verdana" w:hAnsi="Verdana" w:cs="Verdana"/>
                <w:spacing w:val="-10"/>
              </w:rPr>
              <w:t>)</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rPr>
                <w:rFonts w:ascii="Calibri" w:eastAsia="Calibri" w:hAnsi="Calibri" w:cs="Calibri"/>
              </w:rPr>
            </w:pPr>
            <w:r>
              <w:rPr>
                <w:rFonts w:ascii="Calibri" w:eastAsia="Calibri" w:hAnsi="Calibri" w:cs="Calibri"/>
                <w:sz w:val="32"/>
              </w:rPr>
              <w:t>تیسرے</w:t>
            </w:r>
            <w:r>
              <w:rPr>
                <w:rFonts w:ascii="Calibri" w:eastAsia="Calibri" w:hAnsi="Calibri" w:cs="Calibri"/>
                <w:sz w:val="32"/>
              </w:rPr>
              <w:t xml:space="preserve"> </w:t>
            </w: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بالقسط۔</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iii. Adhering to Justice</w:t>
            </w:r>
            <w:r>
              <w:rPr>
                <w:rFonts w:ascii="Verdana" w:eastAsia="Verdana" w:hAnsi="Verdana" w:cs="Verdana"/>
                <w:i/>
              </w:rPr>
              <w:t xml:space="preserve"> </w:t>
            </w:r>
            <w:r>
              <w:rPr>
                <w:rFonts w:ascii="Verdana" w:eastAsia="Verdana" w:hAnsi="Verdana" w:cs="Verdana"/>
              </w:rPr>
              <w:t>(</w:t>
            </w:r>
            <w:r>
              <w:rPr>
                <w:rFonts w:ascii="Verdana" w:eastAsia="Verdana" w:hAnsi="Verdana" w:cs="Verdana"/>
                <w:i/>
              </w:rPr>
              <w:t>Qiyām</w:t>
            </w:r>
            <w:r>
              <w:rPr>
                <w:rFonts w:ascii="Verdana" w:eastAsia="Verdana" w:hAnsi="Verdana" w:cs="Verdana"/>
              </w:rPr>
              <w:t xml:space="preserve"> </w:t>
            </w:r>
            <w:r>
              <w:rPr>
                <w:rFonts w:ascii="Verdana" w:eastAsia="Verdana" w:hAnsi="Verdana" w:cs="Verdana"/>
                <w:i/>
              </w:rPr>
              <w:t>bi al-Qist</w:t>
            </w:r>
            <w:r>
              <w:rPr>
                <w:rFonts w:ascii="Verdana" w:eastAsia="Verdana" w:hAnsi="Verdana" w:cs="Verdana"/>
              </w:rPr>
              <w:t>)</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2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كی</w:t>
            </w:r>
            <w:r>
              <w:rPr>
                <w:rFonts w:ascii="Calibri" w:eastAsia="Calibri" w:hAnsi="Calibri" w:cs="Calibri"/>
                <w:sz w:val="32"/>
              </w:rPr>
              <w:t xml:space="preserve"> </w:t>
            </w:r>
            <w:r>
              <w:rPr>
                <w:rFonts w:ascii="Calibri" w:eastAsia="Calibri" w:hAnsi="Calibri" w:cs="Calibri"/>
                <w:sz w:val="32"/>
              </w:rPr>
              <w:t>تفصیل</w:t>
            </w:r>
            <w:r>
              <w:rPr>
                <w:rFonts w:ascii="Calibri" w:eastAsia="Calibri" w:hAnsi="Calibri" w:cs="Calibri"/>
                <w:sz w:val="32"/>
              </w:rPr>
              <w:t xml:space="preserve"> </w:t>
            </w:r>
            <w:r>
              <w:rPr>
                <w:rFonts w:ascii="Calibri" w:eastAsia="Calibri" w:hAnsi="Calibri" w:cs="Calibri"/>
                <w:sz w:val="32"/>
              </w:rPr>
              <w:t>یوں</w:t>
            </w:r>
            <w:r>
              <w:rPr>
                <w:rFonts w:ascii="Verdana" w:eastAsia="Verdana" w:hAnsi="Verdana" w:cs="Verdana"/>
                <w:sz w:val="32"/>
              </w:rPr>
              <w:t xml:space="preserve"> </w:t>
            </w:r>
            <w:r>
              <w:rPr>
                <w:rFonts w:ascii="Calibri" w:eastAsia="Calibri" w:hAnsi="Calibri" w:cs="Calibri"/>
                <w:sz w:val="32"/>
              </w:rPr>
              <w:t>ہے</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rPr>
              <w:t>Their details follow:</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400" w:lineRule="auto"/>
              <w:jc w:val="both"/>
            </w:pPr>
            <w:r>
              <w:rPr>
                <w:rFonts w:ascii="Calibri" w:eastAsia="Calibri" w:hAnsi="Calibri" w:cs="Calibri"/>
                <w:sz w:val="32"/>
              </w:rPr>
              <w:t>بندۂ</w:t>
            </w:r>
            <w:r>
              <w:rPr>
                <w:rFonts w:ascii="Verdana" w:eastAsia="Verdana" w:hAnsi="Verdana" w:cs="Verdana"/>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رہنا</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جوکھم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بن</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ستایا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اسلام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ظاہر</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چھوڑ</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ایسے</w:t>
            </w:r>
            <w:r>
              <w:rPr>
                <w:rFonts w:ascii="Calibri" w:eastAsia="Calibri" w:hAnsi="Calibri" w:cs="Calibri"/>
                <w:sz w:val="32"/>
              </w:rPr>
              <w:t xml:space="preserve"> </w:t>
            </w:r>
            <w:r>
              <w:rPr>
                <w:rFonts w:ascii="Calibri" w:eastAsia="Calibri" w:hAnsi="Calibri" w:cs="Calibri"/>
                <w:sz w:val="32"/>
              </w:rPr>
              <w:t>مقام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w:t>
            </w:r>
            <w:r>
              <w:rPr>
                <w:rFonts w:ascii="Calibri" w:eastAsia="Calibri" w:hAnsi="Calibri" w:cs="Calibri"/>
                <w:sz w:val="32"/>
              </w:rPr>
              <w:t>ف</w:t>
            </w:r>
            <w:r>
              <w:rPr>
                <w:rFonts w:ascii="Calibri" w:eastAsia="Calibri" w:hAnsi="Calibri" w:cs="Calibri"/>
                <w:sz w:val="32"/>
              </w:rPr>
              <w:t xml:space="preserve"> </w:t>
            </w:r>
            <w:r>
              <w:rPr>
                <w:rFonts w:ascii="Calibri" w:eastAsia="Calibri" w:hAnsi="Calibri" w:cs="Calibri"/>
                <w:sz w:val="32"/>
              </w:rPr>
              <w:t>منتقل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علانیہ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پیرا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ہجرت</w:t>
            </w:r>
            <w:r>
              <w:rPr>
                <w:rFonts w:ascii="Calibri" w:eastAsia="Calibri" w:hAnsi="Calibri" w:cs="Calibri"/>
                <w:sz w:val="32"/>
              </w:rPr>
              <w:t xml:space="preserve">'' </w:t>
            </w:r>
            <w:r>
              <w:rPr>
                <w:rFonts w:ascii="Calibri" w:eastAsia="Calibri" w:hAnsi="Calibri" w:cs="Calibri"/>
                <w:sz w:val="32"/>
              </w:rPr>
              <w:t>کہتا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پیغمبر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lastRenderedPageBreak/>
              <w:t>اپنے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دیکھ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گریز</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دوزخ</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وعید</w:t>
            </w:r>
            <w:r>
              <w:rPr>
                <w:rFonts w:ascii="Calibri" w:eastAsia="Calibri" w:hAnsi="Calibri" w:cs="Calibri"/>
                <w:sz w:val="32"/>
              </w:rPr>
              <w:t xml:space="preserve"> </w:t>
            </w:r>
            <w:r>
              <w:rPr>
                <w:rFonts w:ascii="Calibri" w:eastAsia="Calibri" w:hAnsi="Calibri" w:cs="Calibri"/>
                <w:sz w:val="32"/>
              </w:rPr>
              <w:t>سنائی</w:t>
            </w:r>
            <w:r>
              <w:rPr>
                <w:rFonts w:ascii="Calibri" w:eastAsia="Calibri" w:hAnsi="Calibri" w:cs="Calibri"/>
                <w:sz w:val="32"/>
              </w:rPr>
              <w:t xml:space="preserve"> </w:t>
            </w:r>
            <w:r>
              <w:rPr>
                <w:rFonts w:ascii="Calibri" w:eastAsia="Calibri" w:hAnsi="Calibri" w:cs="Calibri"/>
                <w:sz w:val="32"/>
              </w:rPr>
              <w:t>ہے۔</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spacing w:val="-2"/>
              </w:rPr>
              <w:lastRenderedPageBreak/>
              <w:t xml:space="preserve">If it becomes difficult for a person to worship the Almighty, he is persecuted for his religious beliefs and it becomes impossible for him to live as a declared Muslim, then his faith requires him to shift to another place where he can openly practice his </w:t>
            </w:r>
            <w:r>
              <w:rPr>
                <w:rFonts w:ascii="Verdana" w:eastAsia="Verdana" w:hAnsi="Verdana" w:cs="Verdana"/>
                <w:spacing w:val="-2"/>
              </w:rPr>
              <w:t xml:space="preserve">faith. In the terminology of the Qur’ān, this is called </w:t>
            </w:r>
            <w:r>
              <w:rPr>
                <w:rFonts w:ascii="Verdana" w:eastAsia="Verdana" w:hAnsi="Verdana" w:cs="Verdana"/>
                <w:i/>
                <w:spacing w:val="-2"/>
              </w:rPr>
              <w:t>hijrah</w:t>
            </w:r>
            <w:r>
              <w:rPr>
                <w:rFonts w:ascii="Verdana" w:eastAsia="Verdana" w:hAnsi="Verdana" w:cs="Verdana"/>
                <w:spacing w:val="-2"/>
              </w:rPr>
              <w:t xml:space="preserve"> (migration), and a person who evades it when it becomes necessary, even after a prophet of God gives a call for it, has been promised the dreadful doom of Hell by the Almighty.</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فروغ</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حفاظت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اقدام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آجائے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نصرت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آجائے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بندۂ</w:t>
            </w:r>
            <w:r>
              <w:rPr>
                <w:rFonts w:ascii="Verdana" w:eastAsia="Verdana" w:hAnsi="Verdana" w:cs="Verdana"/>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عزیز</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ہونی</w:t>
            </w:r>
            <w:r>
              <w:rPr>
                <w:rFonts w:ascii="Calibri" w:eastAsia="Calibri" w:hAnsi="Calibri" w:cs="Calibri"/>
                <w:sz w:val="32"/>
              </w:rPr>
              <w:t xml:space="preserve"> </w:t>
            </w:r>
            <w:r>
              <w:rPr>
                <w:rFonts w:ascii="Calibri" w:eastAsia="Calibri" w:hAnsi="Calibri" w:cs="Calibri"/>
                <w:sz w:val="32"/>
              </w:rPr>
              <w:t>چاہیے۔</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rPr>
              <w:t xml:space="preserve">If there arise circumstances in which for the purpose of protection or dissemination of religion some action is required to be taken, it is a requirement of faith that one should present this </w:t>
            </w:r>
            <w:r>
              <w:rPr>
                <w:rFonts w:ascii="Verdana" w:eastAsia="Verdana" w:hAnsi="Verdana" w:cs="Verdana"/>
              </w:rPr>
              <w:t xml:space="preserve">support by offering his life and wealth for this purpose. In the terminology of the Qur’ān, this is called </w:t>
            </w:r>
            <w:r>
              <w:rPr>
                <w:rFonts w:ascii="Verdana" w:eastAsia="Verdana" w:hAnsi="Verdana" w:cs="Verdana"/>
                <w:i/>
              </w:rPr>
              <w:t>nusrah</w:t>
            </w:r>
            <w:r>
              <w:rPr>
                <w:rFonts w:ascii="Verdana" w:eastAsia="Verdana" w:hAnsi="Verdana" w:cs="Verdana"/>
              </w:rPr>
              <w:t xml:space="preserve"> of the Almighty and it a</w:t>
            </w:r>
            <w:r>
              <w:rPr>
                <w:rFonts w:ascii="Verdana" w:eastAsia="Verdana" w:hAnsi="Verdana" w:cs="Verdana"/>
                <w:spacing w:val="-2"/>
              </w:rPr>
              <w:t xml:space="preserve">sserts that if at some time this requirement arises, a true believer should give it the foremost priority and nothing </w:t>
            </w:r>
            <w:r>
              <w:rPr>
                <w:rFonts w:ascii="Verdana" w:eastAsia="Verdana" w:hAnsi="Verdana" w:cs="Verdana"/>
                <w:spacing w:val="-2"/>
              </w:rPr>
              <w:t xml:space="preserve">in this world should be dearer to him. </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تعصبات،</w:t>
            </w:r>
            <w:r>
              <w:rPr>
                <w:rFonts w:ascii="Calibri" w:eastAsia="Calibri" w:hAnsi="Calibri" w:cs="Calibri"/>
                <w:sz w:val="32"/>
              </w:rPr>
              <w:t xml:space="preserve"> </w:t>
            </w:r>
            <w:r>
              <w:rPr>
                <w:rFonts w:ascii="Calibri" w:eastAsia="Calibri" w:hAnsi="Calibri" w:cs="Calibri"/>
                <w:sz w:val="32"/>
              </w:rPr>
              <w:t>مفادات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خواہشیں</w:t>
            </w:r>
            <w:r>
              <w:rPr>
                <w:rFonts w:ascii="Verdana" w:eastAsia="Verdana" w:hAnsi="Verdana" w:cs="Verdana"/>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راہ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ہٹا</w:t>
            </w:r>
            <w:r>
              <w:rPr>
                <w:rFonts w:ascii="Calibri" w:eastAsia="Calibri" w:hAnsi="Calibri" w:cs="Calibri"/>
                <w:sz w:val="32"/>
              </w:rPr>
              <w:t xml:space="preserve"> </w:t>
            </w:r>
            <w:r>
              <w:rPr>
                <w:rFonts w:ascii="Calibri" w:eastAsia="Calibri" w:hAnsi="Calibri" w:cs="Calibri"/>
                <w:sz w:val="32"/>
              </w:rPr>
              <w:t>دینا</w:t>
            </w:r>
            <w:r>
              <w:rPr>
                <w:rFonts w:ascii="Calibri" w:eastAsia="Calibri" w:hAnsi="Calibri" w:cs="Calibri"/>
                <w:sz w:val="32"/>
              </w:rPr>
              <w:t xml:space="preserve"> </w:t>
            </w:r>
            <w:r>
              <w:rPr>
                <w:rFonts w:ascii="Calibri" w:eastAsia="Calibri" w:hAnsi="Calibri" w:cs="Calibri"/>
                <w:sz w:val="32"/>
              </w:rPr>
              <w:t>چاہیں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بندۂ</w:t>
            </w:r>
            <w:r>
              <w:rPr>
                <w:rFonts w:ascii="Verdana" w:eastAsia="Verdana" w:hAnsi="Verdana" w:cs="Verdana"/>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گر</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بازی</w:t>
            </w:r>
            <w:r>
              <w:rPr>
                <w:rFonts w:ascii="Calibri" w:eastAsia="Calibri" w:hAnsi="Calibri" w:cs="Calibri"/>
                <w:sz w:val="32"/>
              </w:rPr>
              <w:t xml:space="preserve"> </w:t>
            </w:r>
            <w:r>
              <w:rPr>
                <w:rFonts w:ascii="Calibri" w:eastAsia="Calibri" w:hAnsi="Calibri" w:cs="Calibri"/>
                <w:sz w:val="32"/>
              </w:rPr>
              <w:t>لگا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کہے،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جھکا</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عقیدہ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بالقسط</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ہے۔</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rPr>
              <w:t>If emotions, vested-interests and biases try to divert a person from justice in some worldly or religious matter, his faith requires him not only to adhere to justice but also if his witness is required in these matters, he should do so even at</w:t>
            </w:r>
            <w:r>
              <w:rPr>
                <w:rFonts w:ascii="Verdana" w:eastAsia="Verdana" w:hAnsi="Verdana" w:cs="Verdana"/>
              </w:rPr>
              <w:t xml:space="preserve"> the expense of his life. He should uphold the truth by saying what is the truth and surrendering before it. He should adhere to justice and bear witness to it, and stick to it in his beliefs and deeds. This is called </w:t>
            </w:r>
            <w:r>
              <w:rPr>
                <w:rFonts w:ascii="Verdana" w:eastAsia="Verdana" w:hAnsi="Verdana" w:cs="Verdana"/>
                <w:i/>
              </w:rPr>
              <w:t>qiyām bi al-qist</w:t>
            </w:r>
            <w:r>
              <w:rPr>
                <w:rFonts w:ascii="Verdana" w:eastAsia="Verdana" w:hAnsi="Verdana" w:cs="Verdana"/>
              </w:rPr>
              <w:t xml:space="preserve"> (adhering to justice)</w:t>
            </w:r>
            <w:r>
              <w:rPr>
                <w:rFonts w:ascii="Verdana" w:eastAsia="Verdana" w:hAnsi="Verdana" w:cs="Verdana"/>
              </w:rPr>
              <w:t xml:space="preserve"> by the Qur’ān.</w:t>
            </w:r>
          </w:p>
        </w:tc>
      </w:tr>
      <w:tr w:rsidR="00FA12D0">
        <w:tblPrEx>
          <w:tblCellMar>
            <w:top w:w="0" w:type="dxa"/>
            <w:bottom w:w="0" w:type="dxa"/>
          </w:tblCellMar>
        </w:tblPrEx>
        <w:trPr>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26"/>
              </w:rPr>
              <w:lastRenderedPageBreak/>
              <w:t xml:space="preserve">12- </w:t>
            </w:r>
            <w:r>
              <w:rPr>
                <w:rFonts w:ascii="Tahoma" w:eastAsia="Tahoma" w:hAnsi="Tahoma" w:cs="Tahoma"/>
                <w:i/>
                <w:sz w:val="26"/>
              </w:rPr>
              <w:t>دین</w:t>
            </w:r>
            <w:r>
              <w:rPr>
                <w:rFonts w:ascii="Tahoma" w:eastAsia="Tahoma" w:hAnsi="Tahoma" w:cs="Tahoma"/>
                <w:i/>
                <w:sz w:val="26"/>
              </w:rPr>
              <w:t xml:space="preserve"> </w:t>
            </w:r>
            <w:r>
              <w:rPr>
                <w:rFonts w:ascii="Tahoma" w:eastAsia="Tahoma" w:hAnsi="Tahoma" w:cs="Tahoma"/>
                <w:i/>
                <w:sz w:val="26"/>
              </w:rPr>
              <w:t>کا</w:t>
            </w:r>
            <w:r>
              <w:rPr>
                <w:rFonts w:ascii="Tahoma" w:eastAsia="Tahoma" w:hAnsi="Tahoma" w:cs="Tahoma"/>
                <w:i/>
                <w:sz w:val="26"/>
              </w:rPr>
              <w:t xml:space="preserve"> </w:t>
            </w:r>
            <w:r>
              <w:rPr>
                <w:rFonts w:ascii="Tahoma" w:eastAsia="Tahoma" w:hAnsi="Tahoma" w:cs="Tahoma"/>
                <w:i/>
                <w:sz w:val="26"/>
              </w:rPr>
              <w:t>مقصد</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12. The Objective of Religion</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تزکیہ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انفرادی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آلایشوں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پاک</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فکروعمل</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صحیح</w:t>
            </w:r>
            <w:r>
              <w:rPr>
                <w:rFonts w:ascii="Calibri" w:eastAsia="Calibri" w:hAnsi="Calibri" w:cs="Calibri"/>
                <w:sz w:val="32"/>
              </w:rPr>
              <w:t xml:space="preserve"> </w:t>
            </w:r>
            <w:r>
              <w:rPr>
                <w:rFonts w:ascii="Calibri" w:eastAsia="Calibri" w:hAnsi="Calibri" w:cs="Calibri"/>
                <w:sz w:val="32"/>
              </w:rPr>
              <w:t>سمت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نشوونما</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مجید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نصب</w:t>
            </w:r>
            <w:r>
              <w:rPr>
                <w:rFonts w:ascii="Calibri" w:eastAsia="Calibri" w:hAnsi="Calibri" w:cs="Calibri"/>
                <w:sz w:val="32"/>
              </w:rPr>
              <w:t xml:space="preserve"> </w:t>
            </w:r>
            <w:r>
              <w:rPr>
                <w:rFonts w:ascii="Calibri" w:eastAsia="Calibri" w:hAnsi="Calibri" w:cs="Calibri"/>
                <w:sz w:val="32"/>
              </w:rPr>
              <w:t>العین</w:t>
            </w:r>
            <w:r>
              <w:rPr>
                <w:rFonts w:ascii="Calibri" w:eastAsia="Calibri" w:hAnsi="Calibri" w:cs="Calibri"/>
                <w:sz w:val="32"/>
              </w:rPr>
              <w:t xml:space="preserve"> </w:t>
            </w:r>
            <w:r>
              <w:rPr>
                <w:rFonts w:ascii="Calibri" w:eastAsia="Calibri" w:hAnsi="Calibri" w:cs="Calibri"/>
                <w:sz w:val="32"/>
              </w:rPr>
              <w:t>بہشت</w:t>
            </w:r>
            <w:r>
              <w:rPr>
                <w:rFonts w:ascii="Calibri" w:eastAsia="Calibri" w:hAnsi="Calibri" w:cs="Calibri"/>
                <w:sz w:val="32"/>
              </w:rPr>
              <w:t xml:space="preserve"> </w:t>
            </w:r>
            <w:r>
              <w:rPr>
                <w:rFonts w:ascii="Calibri" w:eastAsia="Calibri" w:hAnsi="Calibri" w:cs="Calibri"/>
                <w:sz w:val="32"/>
              </w:rPr>
              <w:t>بریں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بادشاہی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کامیابی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مقام</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پہنچنے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ضمانت</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تزکیہ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لیں۔</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د</w:t>
            </w:r>
            <w:r>
              <w:rPr>
                <w:rFonts w:ascii="Calibri" w:eastAsia="Calibri" w:hAnsi="Calibri" w:cs="Calibri"/>
                <w:sz w:val="32"/>
              </w:rPr>
              <w:t>ین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غایت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مقصود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تزکیہ</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بھیجے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سارا</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مقصود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پانے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غایت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پہنچنے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رہنمائی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ہے۔</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rPr>
              <w:t xml:space="preserve">The objective of this religion stated in the Qur’ān is </w:t>
            </w:r>
            <w:r>
              <w:rPr>
                <w:rFonts w:ascii="Verdana" w:eastAsia="Verdana" w:hAnsi="Verdana" w:cs="Verdana"/>
                <w:i/>
              </w:rPr>
              <w:t>tazkiyah</w:t>
            </w:r>
            <w:r>
              <w:rPr>
                <w:rFonts w:ascii="Verdana" w:eastAsia="Verdana" w:hAnsi="Verdana" w:cs="Verdana"/>
              </w:rPr>
              <w:t xml:space="preserve"> (pu</w:t>
            </w:r>
            <w:r>
              <w:rPr>
                <w:rFonts w:ascii="Verdana" w:eastAsia="Verdana" w:hAnsi="Verdana" w:cs="Verdana"/>
              </w:rPr>
              <w:t>rification). It means that the individual and collective lives of people should be purified and their beliefs and deeds be developed in the right direction. At many places in the Qur’ān, it has been mentioned that the objective of mankind is to enter Parad</w:t>
            </w:r>
            <w:r>
              <w:rPr>
                <w:rFonts w:ascii="Verdana" w:eastAsia="Verdana" w:hAnsi="Verdana" w:cs="Verdana"/>
              </w:rPr>
              <w:t xml:space="preserve">ise and only those people have been promised Paradise who have purified their souls. Therefore, it is </w:t>
            </w:r>
            <w:r>
              <w:rPr>
                <w:rFonts w:ascii="Verdana" w:eastAsia="Verdana" w:hAnsi="Verdana" w:cs="Verdana"/>
                <w:i/>
              </w:rPr>
              <w:t>tazkiyah</w:t>
            </w:r>
            <w:r>
              <w:rPr>
                <w:rFonts w:ascii="Verdana" w:eastAsia="Verdana" w:hAnsi="Verdana" w:cs="Verdana"/>
              </w:rPr>
              <w:t xml:space="preserve"> which is the objective and purpose of religion. It is for this end that the prophets were sent and the whole religion was revealed to guide man i</w:t>
            </w:r>
            <w:r>
              <w:rPr>
                <w:rFonts w:ascii="Verdana" w:eastAsia="Verdana" w:hAnsi="Verdana" w:cs="Verdana"/>
              </w:rPr>
              <w:t>n attaining this objective.</w:t>
            </w:r>
          </w:p>
        </w:tc>
      </w:tr>
      <w:tr w:rsidR="00FA12D0">
        <w:tblPrEx>
          <w:tblCellMar>
            <w:top w:w="0" w:type="dxa"/>
            <w:bottom w:w="0" w:type="dxa"/>
          </w:tblCellMar>
        </w:tblPrEx>
        <w:trPr>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pPr>
            <w:r>
              <w:rPr>
                <w:rFonts w:ascii="Tahoma" w:eastAsia="Tahoma" w:hAnsi="Tahoma" w:cs="Tahoma"/>
                <w:i/>
                <w:sz w:val="26"/>
              </w:rPr>
              <w:t xml:space="preserve">13- </w:t>
            </w:r>
            <w:r>
              <w:rPr>
                <w:rFonts w:ascii="Tahoma" w:eastAsia="Tahoma" w:hAnsi="Tahoma" w:cs="Tahoma"/>
                <w:i/>
                <w:sz w:val="26"/>
              </w:rPr>
              <w:t>صحیح</w:t>
            </w:r>
            <w:r>
              <w:rPr>
                <w:rFonts w:ascii="Tahoma" w:eastAsia="Tahoma" w:hAnsi="Tahoma" w:cs="Tahoma"/>
                <w:i/>
                <w:sz w:val="26"/>
              </w:rPr>
              <w:t xml:space="preserve"> </w:t>
            </w:r>
            <w:r>
              <w:rPr>
                <w:rFonts w:ascii="Tahoma" w:eastAsia="Tahoma" w:hAnsi="Tahoma" w:cs="Tahoma"/>
                <w:i/>
                <w:sz w:val="26"/>
              </w:rPr>
              <w:t>دینی</w:t>
            </w:r>
            <w:r>
              <w:rPr>
                <w:rFonts w:ascii="Tahoma" w:eastAsia="Tahoma" w:hAnsi="Tahoma" w:cs="Tahoma"/>
                <w:i/>
                <w:sz w:val="26"/>
              </w:rPr>
              <w:t xml:space="preserve"> </w:t>
            </w:r>
            <w:r>
              <w:rPr>
                <w:rFonts w:ascii="Tahoma" w:eastAsia="Tahoma" w:hAnsi="Tahoma" w:cs="Tahoma"/>
                <w:i/>
                <w:sz w:val="26"/>
              </w:rPr>
              <w:t>رویہ</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pPr>
            <w:r>
              <w:rPr>
                <w:rFonts w:ascii="Verdana" w:eastAsia="Verdana" w:hAnsi="Verdana" w:cs="Verdana"/>
                <w:b/>
                <w:spacing w:val="-10"/>
                <w:sz w:val="26"/>
              </w:rPr>
              <w:t>13. The Correct Religious Attitude</w:t>
            </w:r>
          </w:p>
        </w:tc>
      </w:tr>
      <w:tr w:rsidR="00FA12D0">
        <w:tblPrEx>
          <w:tblCellMar>
            <w:top w:w="0" w:type="dxa"/>
            <w:bottom w:w="0" w:type="dxa"/>
          </w:tblCellMar>
        </w:tblPrEx>
        <w:trPr>
          <w:trHeight w:val="1"/>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رویہ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ماننے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احسان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احسان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بہترین</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بندگی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گویا</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دیکھ</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دیکھ</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دیکھ</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917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right" w:pos="5760"/>
              </w:tabs>
              <w:spacing w:after="0" w:line="360" w:lineRule="auto"/>
              <w:ind w:firstLine="187"/>
              <w:jc w:val="both"/>
            </w:pPr>
            <w:r>
              <w:rPr>
                <w:rFonts w:ascii="Verdana" w:eastAsia="Verdana" w:hAnsi="Verdana" w:cs="Verdana"/>
                <w:spacing w:val="-3"/>
              </w:rPr>
              <w:t>The correct attitude wh</w:t>
            </w:r>
            <w:r>
              <w:rPr>
                <w:rFonts w:ascii="Verdana" w:eastAsia="Verdana" w:hAnsi="Verdana" w:cs="Verdana"/>
                <w:spacing w:val="-3"/>
              </w:rPr>
              <w:t xml:space="preserve">ich the followers of this religion should adopt is called </w:t>
            </w:r>
            <w:r>
              <w:rPr>
                <w:rFonts w:ascii="Verdana" w:eastAsia="Verdana" w:hAnsi="Verdana" w:cs="Verdana"/>
                <w:i/>
                <w:spacing w:val="-3"/>
              </w:rPr>
              <w:t>ihsān</w:t>
            </w:r>
            <w:r>
              <w:rPr>
                <w:rFonts w:ascii="Verdana" w:eastAsia="Verdana" w:hAnsi="Verdana" w:cs="Verdana"/>
                <w:spacing w:val="-3"/>
              </w:rPr>
              <w:t>. It means to do something in the best possible way. It manifests itself when a person worships the Almighty while considering himself to be standing before God because if he is not able to see</w:t>
            </w:r>
            <w:r>
              <w:rPr>
                <w:rFonts w:ascii="Verdana" w:eastAsia="Verdana" w:hAnsi="Verdana" w:cs="Verdana"/>
                <w:spacing w:val="-3"/>
              </w:rPr>
              <w:t xml:space="preserve"> Him, at least He is observing him.</w:t>
            </w:r>
          </w:p>
        </w:tc>
      </w:tr>
    </w:tbl>
    <w:p w:rsidR="00FA12D0" w:rsidRDefault="00FA12D0">
      <w:pPr>
        <w:bidi/>
        <w:spacing w:after="0" w:line="240" w:lineRule="auto"/>
        <w:rPr>
          <w:rFonts w:ascii="Calibri" w:eastAsia="Calibri" w:hAnsi="Calibri" w:cs="Calibri"/>
          <w:sz w:val="24"/>
        </w:rPr>
      </w:pPr>
    </w:p>
    <w:p w:rsidR="00FA12D0" w:rsidRDefault="004B7798">
      <w:pPr>
        <w:tabs>
          <w:tab w:val="left" w:pos="5450"/>
        </w:tabs>
        <w:spacing w:after="0" w:line="240" w:lineRule="auto"/>
        <w:jc w:val="center"/>
        <w:rPr>
          <w:rFonts w:ascii="Verdana" w:eastAsia="Verdana" w:hAnsi="Verdana" w:cs="Verdana"/>
          <w:sz w:val="24"/>
        </w:rPr>
      </w:pPr>
      <w:r>
        <w:rPr>
          <w:rFonts w:ascii="Calibri" w:eastAsia="Calibri" w:hAnsi="Calibri" w:cs="Calibri"/>
          <w:sz w:val="32"/>
        </w:rPr>
        <w:lastRenderedPageBreak/>
        <w:t>ــــــــــــــــــــــــــ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9016"/>
      </w:tblGrid>
      <w:tr w:rsidR="00FA12D0">
        <w:tblPrEx>
          <w:tblCellMar>
            <w:top w:w="0" w:type="dxa"/>
            <w:bottom w:w="0" w:type="dxa"/>
          </w:tblCellMar>
        </w:tblPrEx>
        <w:trPr>
          <w:jc w:val="center"/>
        </w:trPr>
        <w:tc>
          <w:tcPr>
            <w:tcW w:w="1037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rPr>
                <w:rFonts w:ascii="Times New Roman" w:eastAsia="Times New Roman" w:hAnsi="Times New Roman" w:cs="Times New Roman"/>
                <w:sz w:val="6"/>
              </w:rPr>
            </w:pPr>
          </w:p>
          <w:p w:rsidR="00FA12D0" w:rsidRDefault="00FA12D0">
            <w:pPr>
              <w:spacing w:after="0" w:line="240" w:lineRule="auto"/>
              <w:rPr>
                <w:rFonts w:ascii="Times New Roman" w:eastAsia="Times New Roman" w:hAnsi="Times New Roman" w:cs="Times New Roman"/>
                <w:sz w:val="6"/>
              </w:rPr>
            </w:pPr>
          </w:p>
          <w:p w:rsidR="00FA12D0" w:rsidRDefault="00FA12D0">
            <w:pPr>
              <w:spacing w:after="0" w:line="240" w:lineRule="auto"/>
              <w:rPr>
                <w:rFonts w:ascii="Times New Roman" w:eastAsia="Times New Roman" w:hAnsi="Times New Roman" w:cs="Times New Roman"/>
                <w:sz w:val="6"/>
              </w:rPr>
            </w:pPr>
          </w:p>
          <w:p w:rsidR="00FA12D0" w:rsidRDefault="004B7798">
            <w:pPr>
              <w:keepNext/>
              <w:pageBreakBefore/>
              <w:spacing w:before="100" w:after="0" w:line="240" w:lineRule="auto"/>
              <w:jc w:val="center"/>
              <w:rPr>
                <w:rFonts w:ascii="Verdana" w:eastAsia="Verdana" w:hAnsi="Verdana" w:cs="Verdana"/>
                <w:b/>
                <w:sz w:val="36"/>
                <w:u w:val="single"/>
              </w:rPr>
            </w:pPr>
            <w:r>
              <w:rPr>
                <w:rFonts w:ascii="Verdana" w:eastAsia="Verdana" w:hAnsi="Verdana" w:cs="Verdana"/>
                <w:b/>
                <w:sz w:val="34"/>
                <w:u w:val="single"/>
              </w:rPr>
              <w:t>Part I:</w:t>
            </w:r>
            <w:r>
              <w:rPr>
                <w:rFonts w:ascii="Verdana" w:eastAsia="Verdana" w:hAnsi="Verdana" w:cs="Verdana"/>
                <w:b/>
                <w:sz w:val="36"/>
                <w:u w:val="single"/>
              </w:rPr>
              <w:t xml:space="preserve"> </w:t>
            </w:r>
            <w:r>
              <w:rPr>
                <w:rFonts w:ascii="Verdana" w:eastAsia="Verdana" w:hAnsi="Verdana" w:cs="Verdana"/>
                <w:b/>
                <w:i/>
                <w:sz w:val="34"/>
                <w:u w:val="single"/>
              </w:rPr>
              <w:t>al-Hikmah</w:t>
            </w:r>
          </w:p>
          <w:p w:rsidR="00FA12D0" w:rsidRDefault="004B7798">
            <w:pPr>
              <w:keepNext/>
              <w:pageBreakBefore/>
              <w:bidi/>
              <w:spacing w:before="100" w:after="0" w:line="240" w:lineRule="auto"/>
              <w:jc w:val="center"/>
              <w:rPr>
                <w:rFonts w:ascii="Tahoma" w:eastAsia="Tahoma" w:hAnsi="Tahoma" w:cs="Tahoma"/>
                <w:b/>
                <w:sz w:val="38"/>
              </w:rPr>
            </w:pPr>
            <w:r>
              <w:rPr>
                <w:rFonts w:ascii="Tahoma" w:eastAsia="Tahoma" w:hAnsi="Tahoma" w:cs="Tahoma"/>
                <w:b/>
                <w:sz w:val="38"/>
              </w:rPr>
              <w:t>حصہ</w:t>
            </w:r>
            <w:r>
              <w:rPr>
                <w:rFonts w:ascii="Tahoma" w:eastAsia="Tahoma" w:hAnsi="Tahoma" w:cs="Tahoma"/>
                <w:b/>
                <w:sz w:val="38"/>
              </w:rPr>
              <w:t xml:space="preserve"> </w:t>
            </w:r>
            <w:r>
              <w:rPr>
                <w:rFonts w:ascii="Tahoma" w:eastAsia="Tahoma" w:hAnsi="Tahoma" w:cs="Tahoma"/>
                <w:b/>
                <w:sz w:val="38"/>
              </w:rPr>
              <w:t>اول</w:t>
            </w:r>
            <w:r>
              <w:rPr>
                <w:rFonts w:ascii="Tahoma" w:eastAsia="Tahoma" w:hAnsi="Tahoma" w:cs="Tahoma"/>
                <w:b/>
                <w:sz w:val="38"/>
              </w:rPr>
              <w:t xml:space="preserve">: </w:t>
            </w:r>
            <w:r>
              <w:rPr>
                <w:rFonts w:ascii="Tahoma" w:eastAsia="Tahoma" w:hAnsi="Tahoma" w:cs="Tahoma"/>
                <w:b/>
                <w:sz w:val="38"/>
              </w:rPr>
              <w:t>الحكمة</w:t>
            </w:r>
          </w:p>
          <w:p w:rsidR="00FA12D0" w:rsidRDefault="00FA12D0">
            <w:pPr>
              <w:spacing w:after="0" w:line="240" w:lineRule="auto"/>
              <w:jc w:val="center"/>
              <w:rPr>
                <w:rFonts w:ascii="Andalus" w:eastAsia="Andalus" w:hAnsi="Andalus" w:cs="Andalus"/>
                <w:sz w:val="10"/>
              </w:rPr>
            </w:pPr>
          </w:p>
          <w:p w:rsidR="00FA12D0" w:rsidRDefault="00FA12D0">
            <w:pPr>
              <w:spacing w:after="0" w:line="240" w:lineRule="auto"/>
              <w:jc w:val="center"/>
              <w:rPr>
                <w:rFonts w:ascii="Andalus" w:eastAsia="Andalus" w:hAnsi="Andalus" w:cs="Andalus"/>
                <w:sz w:val="10"/>
              </w:rPr>
            </w:pPr>
          </w:p>
          <w:p w:rsidR="00FA12D0" w:rsidRDefault="00FA12D0">
            <w:pPr>
              <w:spacing w:after="0" w:line="240" w:lineRule="auto"/>
              <w:jc w:val="center"/>
              <w:rPr>
                <w:rFonts w:ascii="Andalus" w:eastAsia="Andalus" w:hAnsi="Andalus" w:cs="Andalus"/>
                <w:sz w:val="10"/>
              </w:rPr>
            </w:pPr>
          </w:p>
          <w:p w:rsidR="00FA12D0" w:rsidRDefault="004B7798">
            <w:pPr>
              <w:keepNext/>
              <w:pageBreakBefore/>
              <w:spacing w:before="100" w:after="0" w:line="240" w:lineRule="auto"/>
              <w:jc w:val="center"/>
              <w:rPr>
                <w:rFonts w:ascii="Rosewood Std Regular" w:eastAsia="Rosewood Std Regular" w:hAnsi="Rosewood Std Regular" w:cs="Rosewood Std Regular"/>
                <w:b/>
                <w:sz w:val="82"/>
                <w:u w:val="single"/>
              </w:rPr>
            </w:pPr>
            <w:r>
              <w:rPr>
                <w:rFonts w:ascii="Rosewood Std Regular" w:eastAsia="Rosewood Std Regular" w:hAnsi="Rosewood Std Regular" w:cs="Rosewood Std Regular"/>
                <w:b/>
                <w:sz w:val="82"/>
                <w:u w:val="single"/>
              </w:rPr>
              <w:t>Beliefs and Morality</w:t>
            </w:r>
          </w:p>
          <w:p w:rsidR="00FA12D0" w:rsidRDefault="00FA12D0">
            <w:pPr>
              <w:spacing w:after="0" w:line="240" w:lineRule="auto"/>
              <w:rPr>
                <w:rFonts w:ascii="Times New Roman" w:eastAsia="Times New Roman" w:hAnsi="Times New Roman" w:cs="Times New Roman"/>
                <w:sz w:val="18"/>
              </w:rPr>
            </w:pPr>
          </w:p>
          <w:p w:rsidR="00FA12D0" w:rsidRDefault="004B7798">
            <w:pPr>
              <w:keepNext/>
              <w:pageBreakBefore/>
              <w:bidi/>
              <w:spacing w:before="100" w:after="0" w:line="240" w:lineRule="auto"/>
              <w:jc w:val="center"/>
              <w:rPr>
                <w:rFonts w:ascii="Tahoma" w:eastAsia="Tahoma" w:hAnsi="Tahoma" w:cs="Tahoma"/>
                <w:sz w:val="142"/>
              </w:rPr>
            </w:pPr>
            <w:r>
              <w:rPr>
                <w:rFonts w:ascii="Tahoma" w:eastAsia="Tahoma" w:hAnsi="Tahoma" w:cs="Tahoma"/>
                <w:sz w:val="142"/>
              </w:rPr>
              <w:t>ايمان</w:t>
            </w:r>
            <w:r>
              <w:rPr>
                <w:rFonts w:ascii="Cambria" w:eastAsia="Cambria" w:hAnsi="Cambria" w:cs="Cambria"/>
                <w:sz w:val="142"/>
              </w:rPr>
              <w:t xml:space="preserve"> </w:t>
            </w:r>
            <w:r>
              <w:rPr>
                <w:rFonts w:ascii="Tahoma" w:eastAsia="Tahoma" w:hAnsi="Tahoma" w:cs="Tahoma"/>
                <w:sz w:val="142"/>
              </w:rPr>
              <w:t>و</w:t>
            </w:r>
            <w:r>
              <w:rPr>
                <w:rFonts w:ascii="Cambria" w:eastAsia="Cambria" w:hAnsi="Cambria" w:cs="Cambria"/>
                <w:sz w:val="142"/>
              </w:rPr>
              <w:t xml:space="preserve"> </w:t>
            </w:r>
            <w:r>
              <w:rPr>
                <w:rFonts w:ascii="Tahoma" w:eastAsia="Tahoma" w:hAnsi="Tahoma" w:cs="Tahoma"/>
                <w:sz w:val="142"/>
              </w:rPr>
              <w:t>اخلاق</w:t>
            </w:r>
          </w:p>
          <w:p w:rsidR="00FA12D0" w:rsidRDefault="00FA12D0">
            <w:pPr>
              <w:spacing w:after="0" w:line="240" w:lineRule="auto"/>
              <w:jc w:val="center"/>
              <w:rPr>
                <w:rFonts w:ascii="Andalus" w:eastAsia="Andalus" w:hAnsi="Andalus" w:cs="Andalus"/>
                <w:sz w:val="18"/>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CH.</w:t>
            </w:r>
            <w:r>
              <w:rPr>
                <w:rFonts w:ascii="Bauhaus 93" w:eastAsia="Bauhaus 93" w:hAnsi="Bauhaus 93" w:cs="Bauhaus 93"/>
                <w:sz w:val="30"/>
              </w:rPr>
              <w:t>1</w:t>
            </w:r>
          </w:p>
          <w:p w:rsidR="00FA12D0" w:rsidRDefault="004B7798">
            <w:pPr>
              <w:spacing w:after="0" w:line="240" w:lineRule="auto"/>
              <w:jc w:val="center"/>
              <w:rPr>
                <w:rFonts w:ascii="Cambria" w:eastAsia="Cambria" w:hAnsi="Cambria" w:cs="Cambria"/>
                <w:sz w:val="38"/>
              </w:rPr>
            </w:pPr>
            <w:r>
              <w:rPr>
                <w:rFonts w:ascii="Algerian" w:eastAsia="Algerian" w:hAnsi="Algerian" w:cs="Algerian"/>
                <w:sz w:val="38"/>
                <w:u w:val="single"/>
              </w:rPr>
              <w:t>faiths and Beliefs</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ايمانيات</w:t>
            </w:r>
            <w:r>
              <w:rPr>
                <w:rFonts w:ascii="Andalus" w:eastAsia="Andalus" w:hAnsi="Andalus" w:cs="Andalus"/>
                <w:sz w:val="62"/>
              </w:rPr>
              <w:t>)</w:t>
            </w:r>
          </w:p>
          <w:p w:rsidR="00FA12D0" w:rsidRDefault="00FA12D0">
            <w:pPr>
              <w:spacing w:after="0" w:line="240" w:lineRule="auto"/>
              <w:jc w:val="center"/>
              <w:rPr>
                <w:rFonts w:ascii="Cambria" w:eastAsia="Cambria" w:hAnsi="Cambria" w:cs="Cambria"/>
                <w:sz w:val="14"/>
              </w:rPr>
            </w:pPr>
          </w:p>
          <w:tbl>
            <w:tblPr>
              <w:bidiVisual/>
              <w:tblW w:w="0" w:type="auto"/>
              <w:jc w:val="center"/>
              <w:tblCellMar>
                <w:left w:w="10" w:type="dxa"/>
                <w:right w:w="10" w:type="dxa"/>
              </w:tblCellMar>
              <w:tblLook w:val="04A0" w:firstRow="1" w:lastRow="0" w:firstColumn="1" w:lastColumn="0" w:noHBand="0" w:noVBand="1"/>
            </w:tblPr>
            <w:tblGrid>
              <w:gridCol w:w="4946"/>
              <w:gridCol w:w="3844"/>
            </w:tblGrid>
            <w:tr w:rsidR="00FA12D0">
              <w:tblPrEx>
                <w:tblCellMar>
                  <w:top w:w="0" w:type="dxa"/>
                  <w:bottom w:w="0" w:type="dxa"/>
                </w:tblCellMar>
              </w:tblPrEx>
              <w:trPr>
                <w:jc w:val="center"/>
              </w:trPr>
              <w:tc>
                <w:tcPr>
                  <w:tcW w:w="579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numPr>
                      <w:ilvl w:val="0"/>
                      <w:numId w:val="1"/>
                    </w:numPr>
                    <w:spacing w:after="0" w:line="252" w:lineRule="auto"/>
                    <w:ind w:left="720" w:hanging="360"/>
                    <w:rPr>
                      <w:rFonts w:ascii="Cambria" w:eastAsia="Cambria" w:hAnsi="Cambria" w:cs="Cambria"/>
                      <w:sz w:val="36"/>
                    </w:rPr>
                  </w:pPr>
                  <w:r>
                    <w:rPr>
                      <w:rFonts w:ascii="Cambria" w:eastAsia="Cambria" w:hAnsi="Cambria" w:cs="Cambria"/>
                      <w:sz w:val="34"/>
                    </w:rPr>
                    <w:t>Belief in God</w:t>
                  </w:r>
                </w:p>
                <w:p w:rsidR="00FA12D0" w:rsidRDefault="004B7798">
                  <w:pPr>
                    <w:numPr>
                      <w:ilvl w:val="0"/>
                      <w:numId w:val="1"/>
                    </w:numPr>
                    <w:spacing w:after="0" w:line="252" w:lineRule="auto"/>
                    <w:ind w:left="1173" w:hanging="360"/>
                    <w:rPr>
                      <w:rFonts w:ascii="Calibri" w:eastAsia="Calibri" w:hAnsi="Calibri" w:cs="Calibri"/>
                      <w:sz w:val="34"/>
                    </w:rPr>
                  </w:pPr>
                  <w:r>
                    <w:rPr>
                      <w:rFonts w:ascii="Calibri" w:eastAsia="Calibri" w:hAnsi="Calibri" w:cs="Calibri"/>
                      <w:sz w:val="32"/>
                    </w:rPr>
                    <w:t>Being</w:t>
                  </w:r>
                </w:p>
                <w:p w:rsidR="00FA12D0" w:rsidRDefault="004B7798">
                  <w:pPr>
                    <w:numPr>
                      <w:ilvl w:val="0"/>
                      <w:numId w:val="1"/>
                    </w:numPr>
                    <w:spacing w:after="0" w:line="252" w:lineRule="auto"/>
                    <w:ind w:left="1173" w:hanging="360"/>
                    <w:rPr>
                      <w:rFonts w:ascii="Calibri" w:eastAsia="Calibri" w:hAnsi="Calibri" w:cs="Calibri"/>
                      <w:sz w:val="34"/>
                    </w:rPr>
                  </w:pPr>
                  <w:r>
                    <w:rPr>
                      <w:rFonts w:ascii="Calibri" w:eastAsia="Calibri" w:hAnsi="Calibri" w:cs="Calibri"/>
                      <w:sz w:val="32"/>
                    </w:rPr>
                    <w:t>Attributes</w:t>
                  </w:r>
                </w:p>
                <w:p w:rsidR="00FA12D0" w:rsidRDefault="004B7798">
                  <w:pPr>
                    <w:numPr>
                      <w:ilvl w:val="0"/>
                      <w:numId w:val="1"/>
                    </w:numPr>
                    <w:spacing w:after="0" w:line="252" w:lineRule="auto"/>
                    <w:ind w:left="1173" w:hanging="360"/>
                    <w:rPr>
                      <w:rFonts w:ascii="Calibri" w:eastAsia="Calibri" w:hAnsi="Calibri" w:cs="Calibri"/>
                      <w:sz w:val="34"/>
                    </w:rPr>
                  </w:pPr>
                  <w:r>
                    <w:rPr>
                      <w:rFonts w:ascii="Calibri" w:eastAsia="Calibri" w:hAnsi="Calibri" w:cs="Calibri"/>
                      <w:sz w:val="32"/>
                    </w:rPr>
                    <w:t>Dealings and Practices</w:t>
                  </w:r>
                </w:p>
                <w:p w:rsidR="00FA12D0" w:rsidRDefault="004B7798">
                  <w:pPr>
                    <w:numPr>
                      <w:ilvl w:val="0"/>
                      <w:numId w:val="1"/>
                    </w:numPr>
                    <w:spacing w:after="0" w:line="252" w:lineRule="auto"/>
                    <w:ind w:left="1803" w:hanging="180"/>
                    <w:rPr>
                      <w:rFonts w:ascii="Calibri" w:eastAsia="Calibri" w:hAnsi="Calibri" w:cs="Calibri"/>
                      <w:sz w:val="30"/>
                    </w:rPr>
                  </w:pPr>
                  <w:r>
                    <w:rPr>
                      <w:rFonts w:ascii="Calibri" w:eastAsia="Calibri" w:hAnsi="Calibri" w:cs="Calibri"/>
                      <w:sz w:val="30"/>
                    </w:rPr>
                    <w:t>Tests and Trials</w:t>
                  </w:r>
                </w:p>
                <w:p w:rsidR="00FA12D0" w:rsidRDefault="004B7798">
                  <w:pPr>
                    <w:numPr>
                      <w:ilvl w:val="0"/>
                      <w:numId w:val="1"/>
                    </w:numPr>
                    <w:spacing w:after="0" w:line="252" w:lineRule="auto"/>
                    <w:ind w:left="1803" w:hanging="180"/>
                    <w:rPr>
                      <w:rFonts w:ascii="Calibri" w:eastAsia="Calibri" w:hAnsi="Calibri" w:cs="Calibri"/>
                      <w:sz w:val="30"/>
                    </w:rPr>
                  </w:pPr>
                  <w:r>
                    <w:rPr>
                      <w:rFonts w:ascii="Calibri" w:eastAsia="Calibri" w:hAnsi="Calibri" w:cs="Calibri"/>
                      <w:sz w:val="30"/>
                    </w:rPr>
                    <w:t>Guidance and Error</w:t>
                  </w:r>
                </w:p>
                <w:p w:rsidR="00FA12D0" w:rsidRDefault="004B7798">
                  <w:pPr>
                    <w:numPr>
                      <w:ilvl w:val="0"/>
                      <w:numId w:val="1"/>
                    </w:numPr>
                    <w:spacing w:after="0" w:line="252" w:lineRule="auto"/>
                    <w:ind w:left="1803" w:hanging="180"/>
                    <w:rPr>
                      <w:rFonts w:ascii="Calibri" w:eastAsia="Calibri" w:hAnsi="Calibri" w:cs="Calibri"/>
                      <w:sz w:val="30"/>
                    </w:rPr>
                  </w:pPr>
                  <w:r>
                    <w:rPr>
                      <w:rFonts w:ascii="Calibri" w:eastAsia="Calibri" w:hAnsi="Calibri" w:cs="Calibri"/>
                      <w:sz w:val="30"/>
                    </w:rPr>
                    <w:t>Beyond-Capacity Directives</w:t>
                  </w:r>
                </w:p>
                <w:p w:rsidR="00FA12D0" w:rsidRDefault="004B7798">
                  <w:pPr>
                    <w:numPr>
                      <w:ilvl w:val="0"/>
                      <w:numId w:val="1"/>
                    </w:numPr>
                    <w:spacing w:after="0" w:line="252" w:lineRule="auto"/>
                    <w:ind w:left="1803" w:hanging="180"/>
                    <w:rPr>
                      <w:rFonts w:ascii="Calibri" w:eastAsia="Calibri" w:hAnsi="Calibri" w:cs="Calibri"/>
                      <w:sz w:val="28"/>
                    </w:rPr>
                  </w:pPr>
                  <w:r>
                    <w:rPr>
                      <w:rFonts w:ascii="Calibri" w:eastAsia="Calibri" w:hAnsi="Calibri" w:cs="Calibri"/>
                      <w:sz w:val="30"/>
                    </w:rPr>
                    <w:t>Rise and Fall of Nations</w:t>
                  </w:r>
                </w:p>
                <w:p w:rsidR="00FA12D0" w:rsidRDefault="004B7798">
                  <w:pPr>
                    <w:numPr>
                      <w:ilvl w:val="0"/>
                      <w:numId w:val="1"/>
                    </w:numPr>
                    <w:spacing w:after="0" w:line="252" w:lineRule="auto"/>
                    <w:ind w:left="1803" w:hanging="180"/>
                    <w:rPr>
                      <w:rFonts w:ascii="Calibri" w:eastAsia="Calibri" w:hAnsi="Calibri" w:cs="Calibri"/>
                      <w:sz w:val="28"/>
                    </w:rPr>
                  </w:pPr>
                  <w:r>
                    <w:rPr>
                      <w:rFonts w:ascii="Calibri" w:eastAsia="Calibri" w:hAnsi="Calibri" w:cs="Calibri"/>
                      <w:sz w:val="30"/>
                    </w:rPr>
                    <w:t>Divine Help</w:t>
                  </w:r>
                </w:p>
                <w:p w:rsidR="00FA12D0" w:rsidRDefault="004B7798">
                  <w:pPr>
                    <w:numPr>
                      <w:ilvl w:val="0"/>
                      <w:numId w:val="1"/>
                    </w:numPr>
                    <w:spacing w:after="0" w:line="252" w:lineRule="auto"/>
                    <w:ind w:left="1803" w:hanging="180"/>
                    <w:rPr>
                      <w:rFonts w:ascii="Calibri" w:eastAsia="Calibri" w:hAnsi="Calibri" w:cs="Calibri"/>
                      <w:sz w:val="28"/>
                    </w:rPr>
                  </w:pPr>
                  <w:r>
                    <w:rPr>
                      <w:rFonts w:ascii="Calibri" w:eastAsia="Calibri" w:hAnsi="Calibri" w:cs="Calibri"/>
                      <w:sz w:val="30"/>
                    </w:rPr>
                    <w:t>Remorse and Repentance</w:t>
                  </w:r>
                </w:p>
                <w:p w:rsidR="00FA12D0" w:rsidRDefault="004B7798">
                  <w:pPr>
                    <w:numPr>
                      <w:ilvl w:val="0"/>
                      <w:numId w:val="1"/>
                    </w:numPr>
                    <w:spacing w:after="120" w:line="252" w:lineRule="auto"/>
                    <w:ind w:left="1814" w:hanging="187"/>
                    <w:rPr>
                      <w:rFonts w:ascii="Calibri" w:eastAsia="Calibri" w:hAnsi="Calibri" w:cs="Calibri"/>
                      <w:sz w:val="28"/>
                    </w:rPr>
                  </w:pPr>
                  <w:r>
                    <w:rPr>
                      <w:rFonts w:ascii="Calibri" w:eastAsia="Calibri" w:hAnsi="Calibri" w:cs="Calibri"/>
                      <w:sz w:val="30"/>
                    </w:rPr>
                    <w:t>Reward and Punishment</w:t>
                  </w:r>
                </w:p>
                <w:p w:rsidR="00FA12D0" w:rsidRDefault="004B7798">
                  <w:pPr>
                    <w:numPr>
                      <w:ilvl w:val="0"/>
                      <w:numId w:val="1"/>
                    </w:numPr>
                    <w:spacing w:after="0" w:line="252" w:lineRule="auto"/>
                    <w:ind w:left="720" w:hanging="360"/>
                    <w:rPr>
                      <w:rFonts w:ascii="Cambria" w:eastAsia="Cambria" w:hAnsi="Cambria" w:cs="Cambria"/>
                      <w:sz w:val="34"/>
                    </w:rPr>
                  </w:pPr>
                  <w:r>
                    <w:rPr>
                      <w:rFonts w:ascii="Cambria" w:eastAsia="Cambria" w:hAnsi="Cambria" w:cs="Cambria"/>
                      <w:sz w:val="34"/>
                    </w:rPr>
                    <w:t>Belief in the Angels</w:t>
                  </w:r>
                </w:p>
                <w:p w:rsidR="00FA12D0" w:rsidRDefault="004B7798">
                  <w:pPr>
                    <w:numPr>
                      <w:ilvl w:val="0"/>
                      <w:numId w:val="1"/>
                    </w:numPr>
                    <w:spacing w:after="0" w:line="252" w:lineRule="auto"/>
                    <w:ind w:left="720" w:hanging="360"/>
                    <w:rPr>
                      <w:rFonts w:ascii="Cambria" w:eastAsia="Cambria" w:hAnsi="Cambria" w:cs="Cambria"/>
                      <w:sz w:val="34"/>
                    </w:rPr>
                  </w:pPr>
                  <w:r>
                    <w:rPr>
                      <w:rFonts w:ascii="Cambria" w:eastAsia="Cambria" w:hAnsi="Cambria" w:cs="Cambria"/>
                      <w:sz w:val="34"/>
                    </w:rPr>
                    <w:t>Belief in the Prophets</w:t>
                  </w:r>
                </w:p>
                <w:p w:rsidR="00FA12D0" w:rsidRDefault="004B7798">
                  <w:pPr>
                    <w:numPr>
                      <w:ilvl w:val="0"/>
                      <w:numId w:val="1"/>
                    </w:numPr>
                    <w:spacing w:after="0" w:line="252" w:lineRule="auto"/>
                    <w:ind w:left="720" w:hanging="360"/>
                    <w:rPr>
                      <w:rFonts w:ascii="Cambria" w:eastAsia="Cambria" w:hAnsi="Cambria" w:cs="Cambria"/>
                      <w:sz w:val="34"/>
                    </w:rPr>
                  </w:pPr>
                  <w:r>
                    <w:rPr>
                      <w:rFonts w:ascii="Cambria" w:eastAsia="Cambria" w:hAnsi="Cambria" w:cs="Cambria"/>
                      <w:sz w:val="34"/>
                    </w:rPr>
                    <w:lastRenderedPageBreak/>
                    <w:t>Belief in Divine Books</w:t>
                  </w:r>
                </w:p>
                <w:p w:rsidR="00FA12D0" w:rsidRDefault="004B7798">
                  <w:pPr>
                    <w:numPr>
                      <w:ilvl w:val="0"/>
                      <w:numId w:val="1"/>
                    </w:numPr>
                    <w:spacing w:after="0" w:line="252" w:lineRule="auto"/>
                    <w:ind w:left="720" w:hanging="360"/>
                    <w:rPr>
                      <w:rFonts w:ascii="Cambria" w:eastAsia="Cambria" w:hAnsi="Cambria" w:cs="Cambria"/>
                      <w:sz w:val="34"/>
                    </w:rPr>
                  </w:pPr>
                  <w:r>
                    <w:rPr>
                      <w:rFonts w:ascii="Cambria" w:eastAsia="Cambria" w:hAnsi="Cambria" w:cs="Cambria"/>
                      <w:sz w:val="34"/>
                    </w:rPr>
                    <w:t>Belief in the Hereafter</w:t>
                  </w:r>
                </w:p>
                <w:p w:rsidR="00FA12D0" w:rsidRDefault="004B7798">
                  <w:pPr>
                    <w:numPr>
                      <w:ilvl w:val="0"/>
                      <w:numId w:val="1"/>
                    </w:numPr>
                    <w:spacing w:after="0" w:line="252" w:lineRule="auto"/>
                    <w:ind w:left="1080" w:hanging="360"/>
                    <w:rPr>
                      <w:rFonts w:ascii="Calibri" w:eastAsia="Calibri" w:hAnsi="Calibri" w:cs="Calibri"/>
                      <w:sz w:val="34"/>
                    </w:rPr>
                  </w:pPr>
                  <w:r>
                    <w:rPr>
                      <w:rFonts w:ascii="Calibri" w:eastAsia="Calibri" w:hAnsi="Calibri" w:cs="Calibri"/>
                      <w:sz w:val="32"/>
                    </w:rPr>
                    <w:t>The Testimonies</w:t>
                  </w:r>
                </w:p>
                <w:p w:rsidR="00FA12D0" w:rsidRDefault="004B7798">
                  <w:pPr>
                    <w:numPr>
                      <w:ilvl w:val="0"/>
                      <w:numId w:val="1"/>
                    </w:numPr>
                    <w:spacing w:after="0" w:line="252" w:lineRule="auto"/>
                    <w:ind w:left="1080" w:hanging="360"/>
                    <w:rPr>
                      <w:rFonts w:ascii="Calibri" w:eastAsia="Calibri" w:hAnsi="Calibri" w:cs="Calibri"/>
                      <w:sz w:val="34"/>
                    </w:rPr>
                  </w:pPr>
                  <w:r>
                    <w:rPr>
                      <w:rFonts w:ascii="Calibri" w:eastAsia="Calibri" w:hAnsi="Calibri" w:cs="Calibri"/>
                      <w:sz w:val="32"/>
                    </w:rPr>
                    <w:t>The Signs</w:t>
                  </w:r>
                </w:p>
                <w:p w:rsidR="00FA12D0" w:rsidRDefault="004B7798">
                  <w:pPr>
                    <w:numPr>
                      <w:ilvl w:val="0"/>
                      <w:numId w:val="1"/>
                    </w:numPr>
                    <w:spacing w:after="0" w:line="252" w:lineRule="auto"/>
                    <w:ind w:left="1080" w:hanging="360"/>
                    <w:rPr>
                      <w:rFonts w:ascii="Calibri" w:eastAsia="Calibri" w:hAnsi="Calibri" w:cs="Calibri"/>
                      <w:sz w:val="34"/>
                    </w:rPr>
                  </w:pPr>
                  <w:r>
                    <w:rPr>
                      <w:rFonts w:ascii="Calibri" w:eastAsia="Calibri" w:hAnsi="Calibri" w:cs="Calibri"/>
                      <w:sz w:val="32"/>
                    </w:rPr>
                    <w:t>The Events</w:t>
                  </w:r>
                </w:p>
                <w:p w:rsidR="00FA12D0" w:rsidRDefault="004B7798">
                  <w:pPr>
                    <w:numPr>
                      <w:ilvl w:val="0"/>
                      <w:numId w:val="1"/>
                    </w:numPr>
                    <w:spacing w:after="0" w:line="252" w:lineRule="auto"/>
                    <w:ind w:left="1080" w:hanging="360"/>
                  </w:pPr>
                  <w:r>
                    <w:rPr>
                      <w:rFonts w:ascii="Calibri" w:eastAsia="Calibri" w:hAnsi="Calibri" w:cs="Calibri"/>
                      <w:sz w:val="32"/>
                    </w:rPr>
                    <w:t>Phases and Abodes</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numPr>
                      <w:ilvl w:val="0"/>
                      <w:numId w:val="1"/>
                    </w:numPr>
                    <w:bidi/>
                    <w:spacing w:after="0" w:line="240" w:lineRule="auto"/>
                    <w:ind w:left="572" w:hanging="569"/>
                    <w:rPr>
                      <w:rFonts w:ascii="Traditional Arabic" w:eastAsia="Traditional Arabic" w:hAnsi="Traditional Arabic" w:cs="Traditional Arabic"/>
                      <w:b/>
                      <w:sz w:val="40"/>
                    </w:rPr>
                  </w:pPr>
                  <w:r>
                    <w:rPr>
                      <w:rFonts w:ascii="Traditional Arabic" w:eastAsia="Traditional Arabic" w:hAnsi="Traditional Arabic" w:cs="Traditional Arabic"/>
                      <w:b/>
                      <w:sz w:val="38"/>
                    </w:rPr>
                    <w:lastRenderedPageBreak/>
                    <w:t>الله</w:t>
                  </w:r>
                  <w:r>
                    <w:rPr>
                      <w:rFonts w:ascii="Traditional Arabic" w:eastAsia="Traditional Arabic" w:hAnsi="Traditional Arabic" w:cs="Traditional Arabic"/>
                      <w:b/>
                      <w:sz w:val="38"/>
                    </w:rPr>
                    <w:t xml:space="preserve"> </w:t>
                  </w:r>
                  <w:r>
                    <w:rPr>
                      <w:rFonts w:ascii="Traditional Arabic" w:eastAsia="Traditional Arabic" w:hAnsi="Traditional Arabic" w:cs="Traditional Arabic"/>
                      <w:b/>
                      <w:sz w:val="40"/>
                    </w:rPr>
                    <w:t>پر</w:t>
                  </w:r>
                  <w:r>
                    <w:rPr>
                      <w:rFonts w:ascii="Traditional Arabic" w:eastAsia="Traditional Arabic" w:hAnsi="Traditional Arabic" w:cs="Traditional Arabic"/>
                      <w:b/>
                      <w:sz w:val="40"/>
                    </w:rPr>
                    <w:t xml:space="preserve"> </w:t>
                  </w:r>
                  <w:r>
                    <w:rPr>
                      <w:rFonts w:ascii="Traditional Arabic" w:eastAsia="Traditional Arabic" w:hAnsi="Traditional Arabic" w:cs="Traditional Arabic"/>
                      <w:b/>
                      <w:sz w:val="40"/>
                    </w:rPr>
                    <w:t>ایمان</w:t>
                  </w:r>
                </w:p>
                <w:p w:rsidR="00FA12D0" w:rsidRDefault="004B7798">
                  <w:pPr>
                    <w:numPr>
                      <w:ilvl w:val="0"/>
                      <w:numId w:val="1"/>
                    </w:numPr>
                    <w:bidi/>
                    <w:spacing w:after="0" w:line="240" w:lineRule="auto"/>
                    <w:ind w:left="572" w:hanging="540"/>
                    <w:rPr>
                      <w:rFonts w:ascii="Traditional Arabic" w:eastAsia="Traditional Arabic" w:hAnsi="Traditional Arabic" w:cs="Traditional Arabic"/>
                      <w:b/>
                      <w:sz w:val="38"/>
                    </w:rPr>
                  </w:pPr>
                  <w:r>
                    <w:rPr>
                      <w:rFonts w:ascii="Traditional Arabic" w:eastAsia="Traditional Arabic" w:hAnsi="Traditional Arabic" w:cs="Traditional Arabic"/>
                      <w:b/>
                      <w:sz w:val="38"/>
                    </w:rPr>
                    <w:t>ذات</w:t>
                  </w:r>
                  <w:r>
                    <w:rPr>
                      <w:rFonts w:ascii="Traditional Arabic" w:eastAsia="Traditional Arabic" w:hAnsi="Traditional Arabic" w:cs="Traditional Arabic"/>
                      <w:b/>
                      <w:sz w:val="38"/>
                    </w:rPr>
                    <w:t xml:space="preserve"> </w:t>
                  </w:r>
                </w:p>
                <w:p w:rsidR="00FA12D0" w:rsidRDefault="004B7798">
                  <w:pPr>
                    <w:numPr>
                      <w:ilvl w:val="0"/>
                      <w:numId w:val="1"/>
                    </w:numPr>
                    <w:bidi/>
                    <w:spacing w:after="0" w:line="240" w:lineRule="auto"/>
                    <w:ind w:left="572" w:hanging="540"/>
                    <w:rPr>
                      <w:rFonts w:ascii="Traditional Arabic" w:eastAsia="Traditional Arabic" w:hAnsi="Traditional Arabic" w:cs="Traditional Arabic"/>
                      <w:b/>
                      <w:sz w:val="38"/>
                    </w:rPr>
                  </w:pPr>
                  <w:r>
                    <w:rPr>
                      <w:rFonts w:ascii="Traditional Arabic" w:eastAsia="Traditional Arabic" w:hAnsi="Traditional Arabic" w:cs="Traditional Arabic"/>
                      <w:b/>
                      <w:sz w:val="38"/>
                    </w:rPr>
                    <w:t>صفات</w:t>
                  </w:r>
                  <w:r>
                    <w:rPr>
                      <w:rFonts w:ascii="Traditional Arabic" w:eastAsia="Traditional Arabic" w:hAnsi="Traditional Arabic" w:cs="Traditional Arabic"/>
                      <w:b/>
                      <w:sz w:val="38"/>
                    </w:rPr>
                    <w:t xml:space="preserve"> </w:t>
                  </w:r>
                </w:p>
                <w:p w:rsidR="00FA12D0" w:rsidRDefault="004B7798">
                  <w:pPr>
                    <w:numPr>
                      <w:ilvl w:val="0"/>
                      <w:numId w:val="1"/>
                    </w:numPr>
                    <w:bidi/>
                    <w:spacing w:after="0" w:line="240" w:lineRule="auto"/>
                    <w:ind w:left="572" w:hanging="540"/>
                    <w:rPr>
                      <w:rFonts w:ascii="Traditional Arabic" w:eastAsia="Traditional Arabic" w:hAnsi="Traditional Arabic" w:cs="Traditional Arabic"/>
                      <w:b/>
                      <w:sz w:val="34"/>
                    </w:rPr>
                  </w:pPr>
                  <w:r>
                    <w:rPr>
                      <w:rFonts w:ascii="Traditional Arabic" w:eastAsia="Traditional Arabic" w:hAnsi="Traditional Arabic" w:cs="Traditional Arabic"/>
                      <w:b/>
                      <w:sz w:val="38"/>
                    </w:rPr>
                    <w:t>سنن</w:t>
                  </w:r>
                  <w:r>
                    <w:rPr>
                      <w:rFonts w:ascii="Traditional Arabic" w:eastAsia="Traditional Arabic" w:hAnsi="Traditional Arabic" w:cs="Traditional Arabic"/>
                      <w:b/>
                      <w:sz w:val="42"/>
                    </w:rPr>
                    <w:t xml:space="preserve"> </w:t>
                  </w:r>
                </w:p>
                <w:p w:rsidR="00FA12D0" w:rsidRDefault="004B7798">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ابتلا</w:t>
                  </w:r>
                </w:p>
                <w:p w:rsidR="00FA12D0" w:rsidRDefault="004B7798">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w:t>
                  </w:r>
                  <w:r>
                    <w:rPr>
                      <w:rFonts w:ascii="Tahoma" w:eastAsia="Tahoma" w:hAnsi="Tahoma" w:cs="Tahoma"/>
                      <w:sz w:val="28"/>
                    </w:rPr>
                    <w:t>هدایت</w:t>
                  </w:r>
                  <w:r>
                    <w:rPr>
                      <w:rFonts w:ascii="Tahoma" w:eastAsia="Tahoma" w:hAnsi="Tahoma" w:cs="Tahoma"/>
                      <w:sz w:val="28"/>
                    </w:rPr>
                    <w:t xml:space="preserve"> </w:t>
                  </w:r>
                  <w:r>
                    <w:rPr>
                      <w:rFonts w:ascii="Tahoma" w:eastAsia="Tahoma" w:hAnsi="Tahoma" w:cs="Tahoma"/>
                      <w:sz w:val="28"/>
                    </w:rPr>
                    <w:t>و</w:t>
                  </w:r>
                  <w:r>
                    <w:rPr>
                      <w:rFonts w:ascii="Tahoma" w:eastAsia="Tahoma" w:hAnsi="Tahoma" w:cs="Tahoma"/>
                      <w:sz w:val="28"/>
                    </w:rPr>
                    <w:t xml:space="preserve"> </w:t>
                  </w:r>
                  <w:r>
                    <w:rPr>
                      <w:rFonts w:ascii="Tahoma" w:eastAsia="Tahoma" w:hAnsi="Tahoma" w:cs="Tahoma"/>
                      <w:sz w:val="28"/>
                    </w:rPr>
                    <w:t>ضلالت</w:t>
                  </w:r>
                </w:p>
                <w:p w:rsidR="00FA12D0" w:rsidRDefault="004B7798">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w:t>
                  </w:r>
                  <w:r>
                    <w:rPr>
                      <w:rFonts w:ascii="Tahoma" w:eastAsia="Tahoma" w:hAnsi="Tahoma" w:cs="Tahoma"/>
                      <w:sz w:val="28"/>
                    </w:rPr>
                    <w:t>تکلیف</w:t>
                  </w:r>
                  <w:r>
                    <w:rPr>
                      <w:rFonts w:ascii="Tahoma" w:eastAsia="Tahoma" w:hAnsi="Tahoma" w:cs="Tahoma"/>
                      <w:sz w:val="28"/>
                    </w:rPr>
                    <w:t xml:space="preserve"> </w:t>
                  </w:r>
                  <w:r>
                    <w:rPr>
                      <w:rFonts w:ascii="Tahoma" w:eastAsia="Tahoma" w:hAnsi="Tahoma" w:cs="Tahoma"/>
                      <w:sz w:val="28"/>
                    </w:rPr>
                    <w:t>ما</w:t>
                  </w:r>
                  <w:r>
                    <w:rPr>
                      <w:rFonts w:ascii="Tahoma" w:eastAsia="Tahoma" w:hAnsi="Tahoma" w:cs="Tahoma"/>
                      <w:sz w:val="28"/>
                    </w:rPr>
                    <w:t xml:space="preserve"> </w:t>
                  </w:r>
                  <w:r>
                    <w:rPr>
                      <w:rFonts w:ascii="Tahoma" w:eastAsia="Tahoma" w:hAnsi="Tahoma" w:cs="Tahoma"/>
                      <w:sz w:val="28"/>
                    </w:rPr>
                    <w:t>لا</w:t>
                  </w:r>
                  <w:r>
                    <w:rPr>
                      <w:rFonts w:ascii="Tahoma" w:eastAsia="Tahoma" w:hAnsi="Tahoma" w:cs="Tahoma"/>
                      <w:sz w:val="28"/>
                    </w:rPr>
                    <w:t xml:space="preserve"> </w:t>
                  </w:r>
                  <w:r>
                    <w:rPr>
                      <w:rFonts w:ascii="Tahoma" w:eastAsia="Tahoma" w:hAnsi="Tahoma" w:cs="Tahoma"/>
                      <w:sz w:val="28"/>
                    </w:rPr>
                    <w:t>یطاق</w:t>
                  </w:r>
                </w:p>
                <w:p w:rsidR="00FA12D0" w:rsidRDefault="004B7798">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w:t>
                  </w:r>
                  <w:r>
                    <w:rPr>
                      <w:rFonts w:ascii="Tahoma" w:eastAsia="Tahoma" w:hAnsi="Tahoma" w:cs="Tahoma"/>
                      <w:sz w:val="28"/>
                    </w:rPr>
                    <w:t>عزل</w:t>
                  </w:r>
                  <w:r>
                    <w:rPr>
                      <w:rFonts w:ascii="Tahoma" w:eastAsia="Tahoma" w:hAnsi="Tahoma" w:cs="Tahoma"/>
                      <w:sz w:val="28"/>
                    </w:rPr>
                    <w:t xml:space="preserve"> </w:t>
                  </w:r>
                  <w:r>
                    <w:rPr>
                      <w:rFonts w:ascii="Tahoma" w:eastAsia="Tahoma" w:hAnsi="Tahoma" w:cs="Tahoma"/>
                      <w:sz w:val="28"/>
                    </w:rPr>
                    <w:t>و</w:t>
                  </w:r>
                  <w:r>
                    <w:rPr>
                      <w:rFonts w:ascii="Tahoma" w:eastAsia="Tahoma" w:hAnsi="Tahoma" w:cs="Tahoma"/>
                      <w:sz w:val="28"/>
                    </w:rPr>
                    <w:t xml:space="preserve"> </w:t>
                  </w:r>
                  <w:r>
                    <w:rPr>
                      <w:rFonts w:ascii="Tahoma" w:eastAsia="Tahoma" w:hAnsi="Tahoma" w:cs="Tahoma"/>
                      <w:sz w:val="28"/>
                    </w:rPr>
                    <w:t>نصب</w:t>
                  </w:r>
                </w:p>
                <w:p w:rsidR="00FA12D0" w:rsidRDefault="004B7798">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w:t>
                  </w:r>
                  <w:r>
                    <w:rPr>
                      <w:rFonts w:ascii="Tahoma" w:eastAsia="Tahoma" w:hAnsi="Tahoma" w:cs="Tahoma"/>
                      <w:sz w:val="28"/>
                    </w:rPr>
                    <w:t>نصرت</w:t>
                  </w:r>
                  <w:r>
                    <w:rPr>
                      <w:rFonts w:ascii="Tahoma" w:eastAsia="Tahoma" w:hAnsi="Tahoma" w:cs="Tahoma"/>
                      <w:sz w:val="28"/>
                    </w:rPr>
                    <w:t xml:space="preserve"> </w:t>
                  </w:r>
                  <w:r>
                    <w:rPr>
                      <w:rFonts w:ascii="Tahoma" w:eastAsia="Tahoma" w:hAnsi="Tahoma" w:cs="Tahoma"/>
                      <w:sz w:val="28"/>
                    </w:rPr>
                    <w:t>الٰهی</w:t>
                  </w:r>
                </w:p>
                <w:p w:rsidR="00FA12D0" w:rsidRDefault="004B7798">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w:t>
                  </w:r>
                  <w:r>
                    <w:rPr>
                      <w:rFonts w:ascii="Tahoma" w:eastAsia="Tahoma" w:hAnsi="Tahoma" w:cs="Tahoma"/>
                      <w:sz w:val="28"/>
                    </w:rPr>
                    <w:t>توبه</w:t>
                  </w:r>
                  <w:r>
                    <w:rPr>
                      <w:rFonts w:ascii="Tahoma" w:eastAsia="Tahoma" w:hAnsi="Tahoma" w:cs="Tahoma"/>
                      <w:sz w:val="28"/>
                    </w:rPr>
                    <w:t xml:space="preserve"> </w:t>
                  </w:r>
                  <w:r>
                    <w:rPr>
                      <w:rFonts w:ascii="Tahoma" w:eastAsia="Tahoma" w:hAnsi="Tahoma" w:cs="Tahoma"/>
                      <w:sz w:val="28"/>
                    </w:rPr>
                    <w:t>و</w:t>
                  </w:r>
                  <w:r>
                    <w:rPr>
                      <w:rFonts w:ascii="Tahoma" w:eastAsia="Tahoma" w:hAnsi="Tahoma" w:cs="Tahoma"/>
                      <w:sz w:val="28"/>
                    </w:rPr>
                    <w:t xml:space="preserve"> </w:t>
                  </w:r>
                  <w:r>
                    <w:rPr>
                      <w:rFonts w:ascii="Tahoma" w:eastAsia="Tahoma" w:hAnsi="Tahoma" w:cs="Tahoma"/>
                      <w:sz w:val="28"/>
                    </w:rPr>
                    <w:t>استغفار</w:t>
                  </w:r>
                </w:p>
                <w:p w:rsidR="00FA12D0" w:rsidRDefault="004B7798">
                  <w:pPr>
                    <w:numPr>
                      <w:ilvl w:val="0"/>
                      <w:numId w:val="1"/>
                    </w:numPr>
                    <w:bidi/>
                    <w:spacing w:after="0" w:line="288" w:lineRule="auto"/>
                    <w:ind w:left="572" w:firstLine="274"/>
                    <w:rPr>
                      <w:rFonts w:ascii="Tahoma" w:eastAsia="Tahoma" w:hAnsi="Tahoma" w:cs="Tahoma"/>
                      <w:sz w:val="28"/>
                    </w:rPr>
                  </w:pPr>
                  <w:r>
                    <w:rPr>
                      <w:rFonts w:ascii="Tahoma" w:eastAsia="Tahoma" w:hAnsi="Tahoma" w:cs="Tahoma"/>
                      <w:sz w:val="28"/>
                    </w:rPr>
                    <w:t xml:space="preserve"> </w:t>
                  </w:r>
                  <w:r>
                    <w:rPr>
                      <w:rFonts w:ascii="Tahoma" w:eastAsia="Tahoma" w:hAnsi="Tahoma" w:cs="Tahoma"/>
                      <w:sz w:val="28"/>
                    </w:rPr>
                    <w:t>جزا</w:t>
                  </w:r>
                  <w:r>
                    <w:rPr>
                      <w:rFonts w:ascii="Tahoma" w:eastAsia="Tahoma" w:hAnsi="Tahoma" w:cs="Tahoma"/>
                      <w:sz w:val="28"/>
                    </w:rPr>
                    <w:t xml:space="preserve"> </w:t>
                  </w:r>
                  <w:r>
                    <w:rPr>
                      <w:rFonts w:ascii="Tahoma" w:eastAsia="Tahoma" w:hAnsi="Tahoma" w:cs="Tahoma"/>
                      <w:sz w:val="28"/>
                    </w:rPr>
                    <w:t>و</w:t>
                  </w:r>
                  <w:r>
                    <w:rPr>
                      <w:rFonts w:ascii="Tahoma" w:eastAsia="Tahoma" w:hAnsi="Tahoma" w:cs="Tahoma"/>
                      <w:sz w:val="28"/>
                    </w:rPr>
                    <w:t xml:space="preserve"> </w:t>
                  </w:r>
                  <w:r>
                    <w:rPr>
                      <w:rFonts w:ascii="Tahoma" w:eastAsia="Tahoma" w:hAnsi="Tahoma" w:cs="Tahoma"/>
                      <w:sz w:val="28"/>
                    </w:rPr>
                    <w:t>سزا</w:t>
                  </w:r>
                </w:p>
                <w:p w:rsidR="00FA12D0" w:rsidRDefault="004B7798">
                  <w:pPr>
                    <w:keepNext/>
                    <w:numPr>
                      <w:ilvl w:val="0"/>
                      <w:numId w:val="1"/>
                    </w:numPr>
                    <w:bidi/>
                    <w:spacing w:after="0" w:line="240" w:lineRule="auto"/>
                    <w:ind w:left="572" w:hanging="360"/>
                    <w:rPr>
                      <w:rFonts w:ascii="Traditional Arabic" w:eastAsia="Traditional Arabic" w:hAnsi="Traditional Arabic" w:cs="Traditional Arabic"/>
                      <w:b/>
                      <w:sz w:val="34"/>
                    </w:rPr>
                  </w:pP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فرشتوں</w:t>
                  </w: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پر</w:t>
                  </w: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ایمان</w:t>
                  </w:r>
                  <w:r>
                    <w:rPr>
                      <w:rFonts w:ascii="Traditional Arabic" w:eastAsia="Traditional Arabic" w:hAnsi="Traditional Arabic" w:cs="Traditional Arabic"/>
                      <w:b/>
                      <w:sz w:val="34"/>
                    </w:rPr>
                    <w:t xml:space="preserve"> </w:t>
                  </w:r>
                </w:p>
                <w:p w:rsidR="00FA12D0" w:rsidRDefault="004B7798">
                  <w:pPr>
                    <w:numPr>
                      <w:ilvl w:val="0"/>
                      <w:numId w:val="1"/>
                    </w:numPr>
                    <w:bidi/>
                    <w:spacing w:after="0" w:line="240" w:lineRule="auto"/>
                    <w:ind w:left="572" w:hanging="360"/>
                    <w:rPr>
                      <w:rFonts w:ascii="Traditional Arabic" w:eastAsia="Traditional Arabic" w:hAnsi="Traditional Arabic" w:cs="Traditional Arabic"/>
                      <w:b/>
                      <w:sz w:val="34"/>
                    </w:rPr>
                  </w:pPr>
                  <w:r>
                    <w:rPr>
                      <w:rFonts w:ascii="Jameel Noori Nastaleeq" w:eastAsia="Jameel Noori Nastaleeq" w:hAnsi="Jameel Noori Nastaleeq" w:cs="Jameel Noori Nastaleeq"/>
                      <w:sz w:val="32"/>
                    </w:rPr>
                    <w:t xml:space="preserve"> </w:t>
                  </w:r>
                  <w:r>
                    <w:rPr>
                      <w:rFonts w:ascii="Traditional Arabic" w:eastAsia="Traditional Arabic" w:hAnsi="Traditional Arabic" w:cs="Traditional Arabic"/>
                      <w:b/>
                      <w:sz w:val="34"/>
                    </w:rPr>
                    <w:t>نبیوں</w:t>
                  </w: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پر</w:t>
                  </w: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ایمان</w:t>
                  </w:r>
                </w:p>
                <w:p w:rsidR="00FA12D0" w:rsidRDefault="004B7798">
                  <w:pPr>
                    <w:numPr>
                      <w:ilvl w:val="0"/>
                      <w:numId w:val="1"/>
                    </w:numPr>
                    <w:bidi/>
                    <w:spacing w:after="0" w:line="240" w:lineRule="auto"/>
                    <w:ind w:left="572" w:hanging="360"/>
                    <w:rPr>
                      <w:rFonts w:ascii="Traditional Arabic" w:eastAsia="Traditional Arabic" w:hAnsi="Traditional Arabic" w:cs="Traditional Arabic"/>
                      <w:b/>
                      <w:sz w:val="34"/>
                    </w:rPr>
                  </w:pP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کتابو</w:t>
                  </w: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ں</w:t>
                  </w: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پر</w:t>
                  </w: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ایمان</w:t>
                  </w:r>
                </w:p>
                <w:p w:rsidR="00FA12D0" w:rsidRDefault="004B7798">
                  <w:pPr>
                    <w:numPr>
                      <w:ilvl w:val="0"/>
                      <w:numId w:val="1"/>
                    </w:numPr>
                    <w:bidi/>
                    <w:spacing w:after="0" w:line="240" w:lineRule="auto"/>
                    <w:ind w:left="572" w:hanging="360"/>
                    <w:rPr>
                      <w:rFonts w:ascii="Jameel Noori Nastaleeq" w:eastAsia="Jameel Noori Nastaleeq" w:hAnsi="Jameel Noori Nastaleeq" w:cs="Jameel Noori Nastaleeq"/>
                      <w:b/>
                      <w:sz w:val="34"/>
                    </w:rPr>
                  </w:pPr>
                  <w:r>
                    <w:rPr>
                      <w:rFonts w:ascii="Traditional Arabic" w:eastAsia="Traditional Arabic" w:hAnsi="Traditional Arabic" w:cs="Traditional Arabic"/>
                      <w:b/>
                      <w:sz w:val="34"/>
                    </w:rPr>
                    <w:lastRenderedPageBreak/>
                    <w:t xml:space="preserve"> </w:t>
                  </w:r>
                  <w:r>
                    <w:rPr>
                      <w:rFonts w:ascii="Traditional Arabic" w:eastAsia="Traditional Arabic" w:hAnsi="Traditional Arabic" w:cs="Traditional Arabic"/>
                      <w:b/>
                      <w:sz w:val="34"/>
                    </w:rPr>
                    <w:t>روز</w:t>
                  </w: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جزا</w:t>
                  </w: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پر</w:t>
                  </w:r>
                  <w:r>
                    <w:rPr>
                      <w:rFonts w:ascii="Traditional Arabic" w:eastAsia="Traditional Arabic" w:hAnsi="Traditional Arabic" w:cs="Traditional Arabic"/>
                      <w:b/>
                      <w:sz w:val="34"/>
                    </w:rPr>
                    <w:t xml:space="preserve"> </w:t>
                  </w:r>
                  <w:r>
                    <w:rPr>
                      <w:rFonts w:ascii="Traditional Arabic" w:eastAsia="Traditional Arabic" w:hAnsi="Traditional Arabic" w:cs="Traditional Arabic"/>
                      <w:b/>
                      <w:sz w:val="34"/>
                    </w:rPr>
                    <w:t>ایمان</w:t>
                  </w:r>
                </w:p>
                <w:p w:rsidR="00FA12D0" w:rsidRDefault="004B7798">
                  <w:pPr>
                    <w:numPr>
                      <w:ilvl w:val="0"/>
                      <w:numId w:val="1"/>
                    </w:numPr>
                    <w:bidi/>
                    <w:spacing w:after="0" w:line="240" w:lineRule="auto"/>
                    <w:ind w:left="572" w:hanging="450"/>
                    <w:rPr>
                      <w:rFonts w:ascii="Tahoma" w:eastAsia="Tahoma" w:hAnsi="Tahoma" w:cs="Tahoma"/>
                      <w:sz w:val="28"/>
                    </w:rPr>
                  </w:pPr>
                  <w:r>
                    <w:rPr>
                      <w:rFonts w:ascii="Tahoma" w:eastAsia="Tahoma" w:hAnsi="Tahoma" w:cs="Tahoma"/>
                      <w:sz w:val="28"/>
                    </w:rPr>
                    <w:t>روز</w:t>
                  </w:r>
                  <w:r>
                    <w:rPr>
                      <w:rFonts w:ascii="Tahoma" w:eastAsia="Tahoma" w:hAnsi="Tahoma" w:cs="Tahoma"/>
                      <w:sz w:val="28"/>
                    </w:rPr>
                    <w:t xml:space="preserve"> </w:t>
                  </w:r>
                  <w:r>
                    <w:rPr>
                      <w:rFonts w:ascii="Tahoma" w:eastAsia="Tahoma" w:hAnsi="Tahoma" w:cs="Tahoma"/>
                      <w:sz w:val="28"/>
                    </w:rPr>
                    <w:t>جزا</w:t>
                  </w:r>
                  <w:r>
                    <w:rPr>
                      <w:rFonts w:ascii="Tahoma" w:eastAsia="Tahoma" w:hAnsi="Tahoma" w:cs="Tahoma"/>
                      <w:sz w:val="28"/>
                    </w:rPr>
                    <w:t xml:space="preserve"> </w:t>
                  </w:r>
                  <w:r>
                    <w:rPr>
                      <w:rFonts w:ascii="Tahoma" w:eastAsia="Tahoma" w:hAnsi="Tahoma" w:cs="Tahoma"/>
                      <w:sz w:val="28"/>
                    </w:rPr>
                    <w:t>كے</w:t>
                  </w:r>
                  <w:r>
                    <w:rPr>
                      <w:rFonts w:ascii="Tahoma" w:eastAsia="Tahoma" w:hAnsi="Tahoma" w:cs="Tahoma"/>
                      <w:sz w:val="28"/>
                    </w:rPr>
                    <w:t xml:space="preserve"> </w:t>
                  </w:r>
                  <w:r>
                    <w:rPr>
                      <w:rFonts w:ascii="Tahoma" w:eastAsia="Tahoma" w:hAnsi="Tahoma" w:cs="Tahoma"/>
                      <w:sz w:val="28"/>
                    </w:rPr>
                    <w:t>شواہد</w:t>
                  </w:r>
                </w:p>
                <w:p w:rsidR="00FA12D0" w:rsidRDefault="004B7798">
                  <w:pPr>
                    <w:numPr>
                      <w:ilvl w:val="0"/>
                      <w:numId w:val="1"/>
                    </w:numPr>
                    <w:bidi/>
                    <w:spacing w:after="0" w:line="240" w:lineRule="auto"/>
                    <w:ind w:left="572" w:hanging="446"/>
                    <w:rPr>
                      <w:rFonts w:ascii="Tahoma" w:eastAsia="Tahoma" w:hAnsi="Tahoma" w:cs="Tahoma"/>
                      <w:sz w:val="28"/>
                    </w:rPr>
                  </w:pPr>
                  <w:r>
                    <w:rPr>
                      <w:rFonts w:ascii="Tahoma" w:eastAsia="Tahoma" w:hAnsi="Tahoma" w:cs="Tahoma"/>
                      <w:sz w:val="28"/>
                    </w:rPr>
                    <w:t xml:space="preserve"> </w:t>
                  </w:r>
                  <w:r>
                    <w:rPr>
                      <w:rFonts w:ascii="Tahoma" w:eastAsia="Tahoma" w:hAnsi="Tahoma" w:cs="Tahoma"/>
                      <w:sz w:val="28"/>
                    </w:rPr>
                    <w:t>روز</w:t>
                  </w:r>
                  <w:r>
                    <w:rPr>
                      <w:rFonts w:ascii="Tahoma" w:eastAsia="Tahoma" w:hAnsi="Tahoma" w:cs="Tahoma"/>
                      <w:sz w:val="28"/>
                    </w:rPr>
                    <w:t xml:space="preserve"> </w:t>
                  </w:r>
                  <w:r>
                    <w:rPr>
                      <w:rFonts w:ascii="Tahoma" w:eastAsia="Tahoma" w:hAnsi="Tahoma" w:cs="Tahoma"/>
                      <w:sz w:val="28"/>
                    </w:rPr>
                    <w:t>جزا</w:t>
                  </w:r>
                  <w:r>
                    <w:rPr>
                      <w:rFonts w:ascii="Tahoma" w:eastAsia="Tahoma" w:hAnsi="Tahoma" w:cs="Tahoma"/>
                      <w:sz w:val="28"/>
                    </w:rPr>
                    <w:t xml:space="preserve"> </w:t>
                  </w:r>
                  <w:r>
                    <w:rPr>
                      <w:rFonts w:ascii="Tahoma" w:eastAsia="Tahoma" w:hAnsi="Tahoma" w:cs="Tahoma"/>
                      <w:sz w:val="28"/>
                    </w:rPr>
                    <w:t>كی</w:t>
                  </w:r>
                  <w:r>
                    <w:rPr>
                      <w:rFonts w:ascii="Tahoma" w:eastAsia="Tahoma" w:hAnsi="Tahoma" w:cs="Tahoma"/>
                      <w:sz w:val="28"/>
                    </w:rPr>
                    <w:t xml:space="preserve"> </w:t>
                  </w:r>
                  <w:r>
                    <w:rPr>
                      <w:rFonts w:ascii="Tahoma" w:eastAsia="Tahoma" w:hAnsi="Tahoma" w:cs="Tahoma"/>
                      <w:sz w:val="28"/>
                    </w:rPr>
                    <w:t>علامات</w:t>
                  </w:r>
                </w:p>
                <w:p w:rsidR="00FA12D0" w:rsidRDefault="004B7798">
                  <w:pPr>
                    <w:numPr>
                      <w:ilvl w:val="0"/>
                      <w:numId w:val="1"/>
                    </w:numPr>
                    <w:bidi/>
                    <w:spacing w:after="0" w:line="240" w:lineRule="auto"/>
                    <w:ind w:left="1922" w:hanging="446"/>
                    <w:rPr>
                      <w:rFonts w:ascii="Tahoma" w:eastAsia="Tahoma" w:hAnsi="Tahoma" w:cs="Tahoma"/>
                      <w:sz w:val="28"/>
                    </w:rPr>
                  </w:pPr>
                  <w:r>
                    <w:rPr>
                      <w:rFonts w:ascii="Tahoma" w:eastAsia="Tahoma" w:hAnsi="Tahoma" w:cs="Tahoma"/>
                      <w:sz w:val="28"/>
                    </w:rPr>
                    <w:t>روز</w:t>
                  </w:r>
                  <w:r>
                    <w:rPr>
                      <w:rFonts w:ascii="Tahoma" w:eastAsia="Tahoma" w:hAnsi="Tahoma" w:cs="Tahoma"/>
                      <w:sz w:val="28"/>
                    </w:rPr>
                    <w:t xml:space="preserve"> </w:t>
                  </w:r>
                  <w:r>
                    <w:rPr>
                      <w:rFonts w:ascii="Tahoma" w:eastAsia="Tahoma" w:hAnsi="Tahoma" w:cs="Tahoma"/>
                      <w:sz w:val="28"/>
                    </w:rPr>
                    <w:t>جزا</w:t>
                  </w:r>
                  <w:r>
                    <w:rPr>
                      <w:rFonts w:ascii="Tahoma" w:eastAsia="Tahoma" w:hAnsi="Tahoma" w:cs="Tahoma"/>
                      <w:sz w:val="28"/>
                    </w:rPr>
                    <w:t xml:space="preserve"> </w:t>
                  </w:r>
                  <w:r>
                    <w:rPr>
                      <w:rFonts w:ascii="Tahoma" w:eastAsia="Tahoma" w:hAnsi="Tahoma" w:cs="Tahoma"/>
                      <w:sz w:val="28"/>
                    </w:rPr>
                    <w:t>كے</w:t>
                  </w:r>
                  <w:r>
                    <w:rPr>
                      <w:rFonts w:ascii="Tahoma" w:eastAsia="Tahoma" w:hAnsi="Tahoma" w:cs="Tahoma"/>
                      <w:sz w:val="28"/>
                    </w:rPr>
                    <w:t xml:space="preserve"> </w:t>
                  </w:r>
                  <w:r>
                    <w:rPr>
                      <w:rFonts w:ascii="Tahoma" w:eastAsia="Tahoma" w:hAnsi="Tahoma" w:cs="Tahoma"/>
                      <w:sz w:val="28"/>
                    </w:rPr>
                    <w:t>احوال</w:t>
                  </w:r>
                </w:p>
                <w:p w:rsidR="00FA12D0" w:rsidRDefault="004B7798">
                  <w:pPr>
                    <w:numPr>
                      <w:ilvl w:val="0"/>
                      <w:numId w:val="1"/>
                    </w:numPr>
                    <w:bidi/>
                    <w:spacing w:after="0" w:line="240" w:lineRule="auto"/>
                    <w:ind w:left="1922" w:hanging="446"/>
                  </w:pPr>
                  <w:r>
                    <w:rPr>
                      <w:rFonts w:ascii="Tahoma" w:eastAsia="Tahoma" w:hAnsi="Tahoma" w:cs="Tahoma"/>
                      <w:sz w:val="28"/>
                    </w:rPr>
                    <w:t>روز</w:t>
                  </w:r>
                  <w:r>
                    <w:rPr>
                      <w:rFonts w:ascii="Tahoma" w:eastAsia="Tahoma" w:hAnsi="Tahoma" w:cs="Tahoma"/>
                      <w:sz w:val="28"/>
                    </w:rPr>
                    <w:t xml:space="preserve"> </w:t>
                  </w:r>
                  <w:r>
                    <w:rPr>
                      <w:rFonts w:ascii="Tahoma" w:eastAsia="Tahoma" w:hAnsi="Tahoma" w:cs="Tahoma"/>
                      <w:sz w:val="28"/>
                    </w:rPr>
                    <w:t>جزا</w:t>
                  </w:r>
                  <w:r>
                    <w:rPr>
                      <w:rFonts w:ascii="Tahoma" w:eastAsia="Tahoma" w:hAnsi="Tahoma" w:cs="Tahoma"/>
                      <w:sz w:val="28"/>
                    </w:rPr>
                    <w:t xml:space="preserve"> </w:t>
                  </w:r>
                  <w:r>
                    <w:rPr>
                      <w:rFonts w:ascii="Tahoma" w:eastAsia="Tahoma" w:hAnsi="Tahoma" w:cs="Tahoma"/>
                      <w:sz w:val="28"/>
                    </w:rPr>
                    <w:t>كے</w:t>
                  </w:r>
                  <w:r>
                    <w:rPr>
                      <w:rFonts w:ascii="Tahoma" w:eastAsia="Tahoma" w:hAnsi="Tahoma" w:cs="Tahoma"/>
                      <w:sz w:val="28"/>
                    </w:rPr>
                    <w:t xml:space="preserve"> </w:t>
                  </w:r>
                  <w:r>
                    <w:rPr>
                      <w:rFonts w:ascii="Tahoma" w:eastAsia="Tahoma" w:hAnsi="Tahoma" w:cs="Tahoma"/>
                      <w:sz w:val="28"/>
                    </w:rPr>
                    <w:t>مقامات</w:t>
                  </w:r>
                </w:p>
              </w:tc>
            </w:tr>
          </w:tbl>
          <w:p w:rsidR="00FA12D0" w:rsidRDefault="00FA12D0">
            <w:pPr>
              <w:spacing w:after="0" w:line="240" w:lineRule="auto"/>
              <w:jc w:val="center"/>
              <w:rPr>
                <w:rFonts w:ascii="Andalus" w:eastAsia="Andalus" w:hAnsi="Andalus" w:cs="Andalus"/>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CH.</w:t>
            </w:r>
            <w:r>
              <w:rPr>
                <w:rFonts w:ascii="Bauhaus 93" w:eastAsia="Bauhaus 93" w:hAnsi="Bauhaus 93" w:cs="Bauhaus 93"/>
                <w:sz w:val="30"/>
              </w:rPr>
              <w:t>1I</w:t>
            </w:r>
          </w:p>
          <w:p w:rsidR="00FA12D0" w:rsidRDefault="004B7798">
            <w:pPr>
              <w:spacing w:after="0" w:line="240" w:lineRule="auto"/>
              <w:jc w:val="center"/>
              <w:rPr>
                <w:rFonts w:ascii="Cambria" w:eastAsia="Cambria" w:hAnsi="Cambria" w:cs="Cambria"/>
                <w:sz w:val="38"/>
              </w:rPr>
            </w:pPr>
            <w:r>
              <w:rPr>
                <w:rFonts w:ascii="Algerian" w:eastAsia="Algerian" w:hAnsi="Algerian" w:cs="Algerian"/>
                <w:sz w:val="38"/>
                <w:u w:val="single"/>
              </w:rPr>
              <w:t>Morals and Morality</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اخلاقيات</w:t>
            </w:r>
            <w:r>
              <w:rPr>
                <w:rFonts w:ascii="Andalus" w:eastAsia="Andalus" w:hAnsi="Andalus" w:cs="Andalus"/>
                <w:sz w:val="62"/>
              </w:rPr>
              <w:t>)</w:t>
            </w:r>
          </w:p>
          <w:p w:rsidR="00FA12D0" w:rsidRDefault="00FA12D0">
            <w:pPr>
              <w:spacing w:after="0" w:line="240" w:lineRule="auto"/>
              <w:jc w:val="center"/>
              <w:rPr>
                <w:rFonts w:ascii="Cambria" w:eastAsia="Cambria" w:hAnsi="Cambria" w:cs="Cambria"/>
              </w:rPr>
            </w:pPr>
          </w:p>
          <w:tbl>
            <w:tblPr>
              <w:bidiVisual/>
              <w:tblW w:w="0" w:type="auto"/>
              <w:jc w:val="center"/>
              <w:tblCellMar>
                <w:left w:w="10" w:type="dxa"/>
                <w:right w:w="10" w:type="dxa"/>
              </w:tblCellMar>
              <w:tblLook w:val="04A0" w:firstRow="1" w:lastRow="0" w:firstColumn="1" w:lastColumn="0" w:noHBand="0" w:noVBand="1"/>
            </w:tblPr>
            <w:tblGrid>
              <w:gridCol w:w="5066"/>
              <w:gridCol w:w="3724"/>
            </w:tblGrid>
            <w:tr w:rsidR="00FA12D0">
              <w:tblPrEx>
                <w:tblCellMar>
                  <w:top w:w="0" w:type="dxa"/>
                  <w:bottom w:w="0" w:type="dxa"/>
                </w:tblCellMar>
              </w:tblPrEx>
              <w:trPr>
                <w:jc w:val="center"/>
              </w:trPr>
              <w:tc>
                <w:tcPr>
                  <w:tcW w:w="57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numPr>
                      <w:ilvl w:val="0"/>
                      <w:numId w:val="2"/>
                    </w:numPr>
                    <w:spacing w:after="60" w:line="252" w:lineRule="auto"/>
                    <w:ind w:left="446" w:hanging="360"/>
                    <w:rPr>
                      <w:rFonts w:ascii="Cambria" w:eastAsia="Cambria" w:hAnsi="Cambria" w:cs="Cambria"/>
                      <w:sz w:val="32"/>
                    </w:rPr>
                  </w:pPr>
                  <w:r>
                    <w:rPr>
                      <w:rFonts w:ascii="Cambria" w:eastAsia="Cambria" w:hAnsi="Cambria" w:cs="Cambria"/>
                      <w:sz w:val="32"/>
                    </w:rPr>
                    <w:t>Fundamental Principle</w:t>
                  </w:r>
                </w:p>
                <w:p w:rsidR="00FA12D0" w:rsidRDefault="004B7798">
                  <w:pPr>
                    <w:numPr>
                      <w:ilvl w:val="0"/>
                      <w:numId w:val="2"/>
                    </w:numPr>
                    <w:spacing w:after="60" w:line="252" w:lineRule="auto"/>
                    <w:ind w:left="446" w:hanging="360"/>
                    <w:rPr>
                      <w:rFonts w:ascii="Cambria" w:eastAsia="Cambria" w:hAnsi="Cambria" w:cs="Cambria"/>
                      <w:sz w:val="32"/>
                    </w:rPr>
                  </w:pPr>
                  <w:r>
                    <w:rPr>
                      <w:rFonts w:ascii="Cambria" w:eastAsia="Cambria" w:hAnsi="Cambria" w:cs="Cambria"/>
                      <w:sz w:val="32"/>
                    </w:rPr>
                    <w:t>Good and Bad Morals</w:t>
                  </w:r>
                </w:p>
                <w:p w:rsidR="00FA12D0" w:rsidRDefault="004B7798">
                  <w:pPr>
                    <w:numPr>
                      <w:ilvl w:val="0"/>
                      <w:numId w:val="2"/>
                    </w:numPr>
                    <w:spacing w:after="0" w:line="252" w:lineRule="auto"/>
                    <w:ind w:left="907" w:hanging="187"/>
                    <w:rPr>
                      <w:rFonts w:ascii="Calibri" w:eastAsia="Calibri" w:hAnsi="Calibri" w:cs="Calibri"/>
                      <w:sz w:val="32"/>
                    </w:rPr>
                  </w:pPr>
                  <w:r>
                    <w:rPr>
                      <w:rFonts w:ascii="Calibri" w:eastAsia="Calibri" w:hAnsi="Calibri" w:cs="Calibri"/>
                      <w:sz w:val="32"/>
                    </w:rPr>
                    <w:t>Worshipping God</w:t>
                  </w:r>
                </w:p>
                <w:p w:rsidR="00FA12D0" w:rsidRDefault="004B7798">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Treating Parents with Kindness</w:t>
                  </w:r>
                </w:p>
                <w:p w:rsidR="00FA12D0" w:rsidRDefault="004B7798">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Spending in Way of God</w:t>
                  </w:r>
                </w:p>
                <w:p w:rsidR="00FA12D0" w:rsidRDefault="004B7798">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Chastity and Modesty</w:t>
                  </w:r>
                </w:p>
                <w:p w:rsidR="00FA12D0" w:rsidRDefault="004B7798">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Sanctity of Human Life</w:t>
                  </w:r>
                </w:p>
                <w:p w:rsidR="00FA12D0" w:rsidRDefault="004B7798">
                  <w:pPr>
                    <w:numPr>
                      <w:ilvl w:val="0"/>
                      <w:numId w:val="2"/>
                    </w:numPr>
                    <w:spacing w:after="0" w:line="252" w:lineRule="auto"/>
                    <w:ind w:left="903" w:right="-108" w:hanging="180"/>
                    <w:rPr>
                      <w:rFonts w:ascii="Calibri" w:eastAsia="Calibri" w:hAnsi="Calibri" w:cs="Calibri"/>
                      <w:sz w:val="32"/>
                    </w:rPr>
                  </w:pPr>
                  <w:r>
                    <w:rPr>
                      <w:rFonts w:ascii="Calibri" w:eastAsia="Calibri" w:hAnsi="Calibri" w:cs="Calibri"/>
                      <w:sz w:val="32"/>
                    </w:rPr>
                    <w:t>Misappropriating the Wealth of Orphans</w:t>
                  </w:r>
                </w:p>
                <w:p w:rsidR="00FA12D0" w:rsidRDefault="004B7798">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Keeping Promises</w:t>
                  </w:r>
                </w:p>
                <w:p w:rsidR="00FA12D0" w:rsidRDefault="004B7798">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Honesty in Weighing</w:t>
                  </w:r>
                </w:p>
                <w:p w:rsidR="00FA12D0" w:rsidRDefault="004B7798">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Following Speculations</w:t>
                  </w:r>
                </w:p>
                <w:p w:rsidR="00FA12D0" w:rsidRDefault="004B7798">
                  <w:pPr>
                    <w:numPr>
                      <w:ilvl w:val="0"/>
                      <w:numId w:val="2"/>
                    </w:numPr>
                    <w:spacing w:after="0" w:line="252" w:lineRule="auto"/>
                    <w:ind w:left="903" w:hanging="180"/>
                    <w:rPr>
                      <w:rFonts w:ascii="Calibri" w:eastAsia="Calibri" w:hAnsi="Calibri" w:cs="Calibri"/>
                      <w:sz w:val="32"/>
                    </w:rPr>
                  </w:pPr>
                  <w:r>
                    <w:rPr>
                      <w:rFonts w:ascii="Calibri" w:eastAsia="Calibri" w:hAnsi="Calibri" w:cs="Calibri"/>
                      <w:sz w:val="32"/>
                    </w:rPr>
                    <w:t>Pride and Vanity</w:t>
                  </w:r>
                </w:p>
                <w:p w:rsidR="00FA12D0" w:rsidRDefault="004B7798">
                  <w:pPr>
                    <w:numPr>
                      <w:ilvl w:val="0"/>
                      <w:numId w:val="2"/>
                    </w:numPr>
                    <w:spacing w:before="60" w:after="120" w:line="252" w:lineRule="auto"/>
                    <w:ind w:left="446" w:hanging="360"/>
                    <w:rPr>
                      <w:rFonts w:ascii="Cambria" w:eastAsia="Cambria" w:hAnsi="Cambria" w:cs="Cambria"/>
                      <w:sz w:val="32"/>
                    </w:rPr>
                  </w:pPr>
                  <w:r>
                    <w:rPr>
                      <w:rFonts w:ascii="Cambria" w:eastAsia="Cambria" w:hAnsi="Cambria" w:cs="Cambria"/>
                      <w:sz w:val="32"/>
                    </w:rPr>
                    <w:t>Pinnacle of Morality</w:t>
                  </w:r>
                </w:p>
                <w:p w:rsidR="00FA12D0" w:rsidRDefault="004B7798">
                  <w:pPr>
                    <w:numPr>
                      <w:ilvl w:val="0"/>
                      <w:numId w:val="2"/>
                    </w:numPr>
                    <w:spacing w:after="0" w:line="252" w:lineRule="auto"/>
                    <w:ind w:left="1080" w:hanging="360"/>
                    <w:rPr>
                      <w:rFonts w:ascii="Calibri" w:eastAsia="Calibri" w:hAnsi="Calibri" w:cs="Calibri"/>
                      <w:sz w:val="32"/>
                    </w:rPr>
                  </w:pPr>
                  <w:r>
                    <w:rPr>
                      <w:rFonts w:ascii="Calibri" w:eastAsia="Calibri" w:hAnsi="Calibri" w:cs="Calibri"/>
                      <w:i/>
                      <w:sz w:val="32"/>
                    </w:rPr>
                    <w:t>Islām</w:t>
                  </w:r>
                </w:p>
                <w:p w:rsidR="00FA12D0" w:rsidRDefault="004B7798">
                  <w:pPr>
                    <w:numPr>
                      <w:ilvl w:val="0"/>
                      <w:numId w:val="2"/>
                    </w:numPr>
                    <w:spacing w:after="0" w:line="252" w:lineRule="auto"/>
                    <w:ind w:left="1080" w:hanging="360"/>
                    <w:rPr>
                      <w:rFonts w:ascii="Calibri" w:eastAsia="Calibri" w:hAnsi="Calibri" w:cs="Calibri"/>
                      <w:sz w:val="32"/>
                    </w:rPr>
                  </w:pPr>
                  <w:r>
                    <w:rPr>
                      <w:rFonts w:ascii="Calibri" w:eastAsia="Calibri" w:hAnsi="Calibri" w:cs="Calibri"/>
                      <w:i/>
                      <w:sz w:val="32"/>
                    </w:rPr>
                    <w:t>Īmān</w:t>
                  </w:r>
                </w:p>
                <w:p w:rsidR="00FA12D0" w:rsidRDefault="004B7798">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Humbling Oneself before God</w:t>
                  </w:r>
                </w:p>
                <w:p w:rsidR="00FA12D0" w:rsidRDefault="004B7798">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Veracity</w:t>
                  </w:r>
                </w:p>
                <w:p w:rsidR="00FA12D0" w:rsidRDefault="004B7798">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Patience</w:t>
                  </w:r>
                </w:p>
                <w:p w:rsidR="00FA12D0" w:rsidRDefault="004B7798">
                  <w:pPr>
                    <w:numPr>
                      <w:ilvl w:val="0"/>
                      <w:numId w:val="2"/>
                    </w:numPr>
                    <w:spacing w:after="0" w:line="252" w:lineRule="auto"/>
                    <w:ind w:left="1080" w:right="-108" w:hanging="360"/>
                    <w:rPr>
                      <w:rFonts w:ascii="Calibri" w:eastAsia="Calibri" w:hAnsi="Calibri" w:cs="Calibri"/>
                      <w:sz w:val="32"/>
                    </w:rPr>
                  </w:pPr>
                  <w:r>
                    <w:rPr>
                      <w:rFonts w:ascii="Calibri" w:eastAsia="Calibri" w:hAnsi="Calibri" w:cs="Calibri"/>
                      <w:sz w:val="32"/>
                    </w:rPr>
                    <w:t>Humility</w:t>
                  </w:r>
                </w:p>
                <w:p w:rsidR="00FA12D0" w:rsidRDefault="004B7798">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Charity</w:t>
                  </w:r>
                </w:p>
                <w:p w:rsidR="00FA12D0" w:rsidRDefault="004B7798">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t>The Fast</w:t>
                  </w:r>
                </w:p>
                <w:p w:rsidR="00FA12D0" w:rsidRDefault="004B7798">
                  <w:pPr>
                    <w:numPr>
                      <w:ilvl w:val="0"/>
                      <w:numId w:val="2"/>
                    </w:numPr>
                    <w:spacing w:after="0" w:line="252" w:lineRule="auto"/>
                    <w:ind w:left="1080" w:hanging="360"/>
                    <w:rPr>
                      <w:rFonts w:ascii="Calibri" w:eastAsia="Calibri" w:hAnsi="Calibri" w:cs="Calibri"/>
                      <w:sz w:val="32"/>
                    </w:rPr>
                  </w:pPr>
                  <w:r>
                    <w:rPr>
                      <w:rFonts w:ascii="Calibri" w:eastAsia="Calibri" w:hAnsi="Calibri" w:cs="Calibri"/>
                      <w:sz w:val="32"/>
                    </w:rPr>
                    <w:lastRenderedPageBreak/>
                    <w:t>Guarding the Private Parts</w:t>
                  </w:r>
                </w:p>
                <w:p w:rsidR="00FA12D0" w:rsidRDefault="004B7798">
                  <w:pPr>
                    <w:numPr>
                      <w:ilvl w:val="0"/>
                      <w:numId w:val="2"/>
                    </w:numPr>
                    <w:spacing w:after="0" w:line="252" w:lineRule="auto"/>
                    <w:ind w:left="1080" w:hanging="360"/>
                  </w:pPr>
                  <w:r>
                    <w:rPr>
                      <w:rFonts w:ascii="Calibri" w:eastAsia="Calibri" w:hAnsi="Calibri" w:cs="Calibri"/>
                      <w:sz w:val="32"/>
                    </w:rPr>
                    <w:t>Remembering God in Abundance</w:t>
                  </w:r>
                </w:p>
              </w:tc>
              <w:tc>
                <w:tcPr>
                  <w:tcW w:w="4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numPr>
                      <w:ilvl w:val="0"/>
                      <w:numId w:val="2"/>
                    </w:numPr>
                    <w:bidi/>
                    <w:spacing w:after="0" w:line="240" w:lineRule="auto"/>
                    <w:ind w:left="662" w:hanging="360"/>
                    <w:rPr>
                      <w:rFonts w:ascii="Traditional Arabic" w:eastAsia="Traditional Arabic" w:hAnsi="Traditional Arabic" w:cs="Traditional Arabic"/>
                      <w:b/>
                      <w:sz w:val="38"/>
                    </w:rPr>
                  </w:pPr>
                  <w:r>
                    <w:rPr>
                      <w:rFonts w:ascii="Traditional Arabic" w:eastAsia="Traditional Arabic" w:hAnsi="Traditional Arabic" w:cs="Traditional Arabic"/>
                      <w:b/>
                      <w:sz w:val="38"/>
                    </w:rPr>
                    <w:lastRenderedPageBreak/>
                    <w:t>بنیادی</w:t>
                  </w:r>
                  <w:r>
                    <w:rPr>
                      <w:rFonts w:ascii="Traditional Arabic" w:eastAsia="Traditional Arabic" w:hAnsi="Traditional Arabic" w:cs="Traditional Arabic"/>
                      <w:b/>
                      <w:sz w:val="38"/>
                    </w:rPr>
                    <w:t xml:space="preserve"> </w:t>
                  </w:r>
                  <w:r>
                    <w:rPr>
                      <w:rFonts w:ascii="Traditional Arabic" w:eastAsia="Traditional Arabic" w:hAnsi="Traditional Arabic" w:cs="Traditional Arabic"/>
                      <w:b/>
                      <w:sz w:val="38"/>
                    </w:rPr>
                    <w:t>اصول</w:t>
                  </w:r>
                </w:p>
                <w:p w:rsidR="00FA12D0" w:rsidRDefault="004B7798">
                  <w:pPr>
                    <w:numPr>
                      <w:ilvl w:val="0"/>
                      <w:numId w:val="2"/>
                    </w:numPr>
                    <w:bidi/>
                    <w:spacing w:after="0" w:line="240" w:lineRule="auto"/>
                    <w:ind w:left="662" w:hanging="360"/>
                    <w:rPr>
                      <w:rFonts w:ascii="Jameel Noori Nastaleeq" w:eastAsia="Jameel Noori Nastaleeq" w:hAnsi="Jameel Noori Nastaleeq" w:cs="Jameel Noori Nastaleeq"/>
                      <w:sz w:val="32"/>
                    </w:rPr>
                  </w:pPr>
                  <w:r>
                    <w:rPr>
                      <w:rFonts w:ascii="Traditional Arabic" w:eastAsia="Traditional Arabic" w:hAnsi="Traditional Arabic" w:cs="Traditional Arabic"/>
                      <w:b/>
                      <w:sz w:val="38"/>
                    </w:rPr>
                    <w:t>فضائل</w:t>
                  </w:r>
                  <w:r>
                    <w:rPr>
                      <w:rFonts w:ascii="Traditional Arabic" w:eastAsia="Traditional Arabic" w:hAnsi="Traditional Arabic" w:cs="Traditional Arabic"/>
                      <w:b/>
                      <w:sz w:val="38"/>
                    </w:rPr>
                    <w:t xml:space="preserve"> </w:t>
                  </w:r>
                  <w:r>
                    <w:rPr>
                      <w:rFonts w:ascii="Traditional Arabic" w:eastAsia="Traditional Arabic" w:hAnsi="Traditional Arabic" w:cs="Traditional Arabic"/>
                      <w:b/>
                      <w:sz w:val="38"/>
                    </w:rPr>
                    <w:t>و</w:t>
                  </w:r>
                  <w:r>
                    <w:rPr>
                      <w:rFonts w:ascii="Traditional Arabic" w:eastAsia="Traditional Arabic" w:hAnsi="Traditional Arabic" w:cs="Traditional Arabic"/>
                      <w:b/>
                      <w:sz w:val="38"/>
                    </w:rPr>
                    <w:t xml:space="preserve"> </w:t>
                  </w:r>
                  <w:r>
                    <w:rPr>
                      <w:rFonts w:ascii="Traditional Arabic" w:eastAsia="Traditional Arabic" w:hAnsi="Traditional Arabic" w:cs="Traditional Arabic"/>
                      <w:b/>
                      <w:sz w:val="38"/>
                    </w:rPr>
                    <w:t>رذائل</w:t>
                  </w:r>
                </w:p>
                <w:p w:rsidR="00FA12D0" w:rsidRDefault="004B7798">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اللہ</w:t>
                  </w:r>
                  <w:r>
                    <w:rPr>
                      <w:rFonts w:ascii="Tahoma" w:eastAsia="Tahoma" w:hAnsi="Tahoma" w:cs="Tahoma"/>
                      <w:sz w:val="30"/>
                    </w:rPr>
                    <w:t xml:space="preserve"> </w:t>
                  </w:r>
                  <w:r>
                    <w:rPr>
                      <w:rFonts w:ascii="Tahoma" w:eastAsia="Tahoma" w:hAnsi="Tahoma" w:cs="Tahoma"/>
                      <w:sz w:val="30"/>
                    </w:rPr>
                    <w:t>کی</w:t>
                  </w:r>
                  <w:r>
                    <w:rPr>
                      <w:rFonts w:ascii="Tahoma" w:eastAsia="Tahoma" w:hAnsi="Tahoma" w:cs="Tahoma"/>
                      <w:sz w:val="30"/>
                    </w:rPr>
                    <w:t xml:space="preserve"> </w:t>
                  </w:r>
                  <w:r>
                    <w:rPr>
                      <w:rFonts w:ascii="Tahoma" w:eastAsia="Tahoma" w:hAnsi="Tahoma" w:cs="Tahoma"/>
                      <w:sz w:val="30"/>
                    </w:rPr>
                    <w:t>عبادت</w:t>
                  </w:r>
                </w:p>
                <w:p w:rsidR="00FA12D0" w:rsidRDefault="004B7798">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والدین</w:t>
                  </w:r>
                  <w:r>
                    <w:rPr>
                      <w:rFonts w:ascii="Tahoma" w:eastAsia="Tahoma" w:hAnsi="Tahoma" w:cs="Tahoma"/>
                      <w:sz w:val="30"/>
                    </w:rPr>
                    <w:t xml:space="preserve"> </w:t>
                  </w:r>
                  <w:r>
                    <w:rPr>
                      <w:rFonts w:ascii="Tahoma" w:eastAsia="Tahoma" w:hAnsi="Tahoma" w:cs="Tahoma"/>
                      <w:sz w:val="30"/>
                    </w:rPr>
                    <w:t>سے</w:t>
                  </w:r>
                  <w:r>
                    <w:rPr>
                      <w:rFonts w:ascii="Tahoma" w:eastAsia="Tahoma" w:hAnsi="Tahoma" w:cs="Tahoma"/>
                      <w:sz w:val="30"/>
                    </w:rPr>
                    <w:t xml:space="preserve"> </w:t>
                  </w:r>
                  <w:r>
                    <w:rPr>
                      <w:rFonts w:ascii="Tahoma" w:eastAsia="Tahoma" w:hAnsi="Tahoma" w:cs="Tahoma"/>
                      <w:sz w:val="30"/>
                    </w:rPr>
                    <w:t>حسن</w:t>
                  </w:r>
                  <w:r>
                    <w:rPr>
                      <w:rFonts w:ascii="Tahoma" w:eastAsia="Tahoma" w:hAnsi="Tahoma" w:cs="Tahoma"/>
                      <w:sz w:val="30"/>
                    </w:rPr>
                    <w:t xml:space="preserve"> </w:t>
                  </w:r>
                  <w:r>
                    <w:rPr>
                      <w:rFonts w:ascii="Tahoma" w:eastAsia="Tahoma" w:hAnsi="Tahoma" w:cs="Tahoma"/>
                      <w:sz w:val="30"/>
                    </w:rPr>
                    <w:t>سلوک</w:t>
                  </w:r>
                </w:p>
                <w:p w:rsidR="00FA12D0" w:rsidRDefault="004B7798">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اللہ</w:t>
                  </w:r>
                  <w:r>
                    <w:rPr>
                      <w:rFonts w:ascii="Tahoma" w:eastAsia="Tahoma" w:hAnsi="Tahoma" w:cs="Tahoma"/>
                      <w:sz w:val="30"/>
                    </w:rPr>
                    <w:t xml:space="preserve"> </w:t>
                  </w:r>
                  <w:r>
                    <w:rPr>
                      <w:rFonts w:ascii="Tahoma" w:eastAsia="Tahoma" w:hAnsi="Tahoma" w:cs="Tahoma"/>
                      <w:sz w:val="30"/>
                    </w:rPr>
                    <w:t>کی</w:t>
                  </w:r>
                  <w:r>
                    <w:rPr>
                      <w:rFonts w:ascii="Tahoma" w:eastAsia="Tahoma" w:hAnsi="Tahoma" w:cs="Tahoma"/>
                      <w:sz w:val="30"/>
                    </w:rPr>
                    <w:t xml:space="preserve"> </w:t>
                  </w:r>
                  <w:r>
                    <w:rPr>
                      <w:rFonts w:ascii="Tahoma" w:eastAsia="Tahoma" w:hAnsi="Tahoma" w:cs="Tahoma"/>
                      <w:sz w:val="30"/>
                    </w:rPr>
                    <w:t>راہ</w:t>
                  </w:r>
                  <w:r>
                    <w:rPr>
                      <w:rFonts w:ascii="Tahoma" w:eastAsia="Tahoma" w:hAnsi="Tahoma" w:cs="Tahoma"/>
                      <w:sz w:val="30"/>
                    </w:rPr>
                    <w:t xml:space="preserve"> </w:t>
                  </w:r>
                  <w:r>
                    <w:rPr>
                      <w:rFonts w:ascii="Tahoma" w:eastAsia="Tahoma" w:hAnsi="Tahoma" w:cs="Tahoma"/>
                      <w:sz w:val="30"/>
                    </w:rPr>
                    <w:t>میں</w:t>
                  </w:r>
                  <w:r>
                    <w:rPr>
                      <w:rFonts w:ascii="Tahoma" w:eastAsia="Tahoma" w:hAnsi="Tahoma" w:cs="Tahoma"/>
                      <w:sz w:val="30"/>
                    </w:rPr>
                    <w:t xml:space="preserve"> </w:t>
                  </w:r>
                  <w:r>
                    <w:rPr>
                      <w:rFonts w:ascii="Tahoma" w:eastAsia="Tahoma" w:hAnsi="Tahoma" w:cs="Tahoma"/>
                      <w:sz w:val="30"/>
                    </w:rPr>
                    <w:t>انفاق</w:t>
                  </w:r>
                </w:p>
                <w:p w:rsidR="00FA12D0" w:rsidRDefault="004B7798">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عفت</w:t>
                  </w:r>
                  <w:r>
                    <w:rPr>
                      <w:rFonts w:ascii="Tahoma" w:eastAsia="Tahoma" w:hAnsi="Tahoma" w:cs="Tahoma"/>
                      <w:sz w:val="30"/>
                    </w:rPr>
                    <w:t xml:space="preserve"> </w:t>
                  </w:r>
                  <w:r>
                    <w:rPr>
                      <w:rFonts w:ascii="Tahoma" w:eastAsia="Tahoma" w:hAnsi="Tahoma" w:cs="Tahoma"/>
                      <w:sz w:val="30"/>
                    </w:rPr>
                    <w:t>و</w:t>
                  </w:r>
                  <w:r>
                    <w:rPr>
                      <w:rFonts w:ascii="Tahoma" w:eastAsia="Tahoma" w:hAnsi="Tahoma" w:cs="Tahoma"/>
                      <w:sz w:val="30"/>
                    </w:rPr>
                    <w:t xml:space="preserve"> </w:t>
                  </w:r>
                  <w:r>
                    <w:rPr>
                      <w:rFonts w:ascii="Tahoma" w:eastAsia="Tahoma" w:hAnsi="Tahoma" w:cs="Tahoma"/>
                      <w:sz w:val="30"/>
                    </w:rPr>
                    <w:t>عصمت</w:t>
                  </w:r>
                </w:p>
                <w:p w:rsidR="00FA12D0" w:rsidRDefault="004B7798">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انسانی</w:t>
                  </w:r>
                  <w:r>
                    <w:rPr>
                      <w:rFonts w:ascii="Tahoma" w:eastAsia="Tahoma" w:hAnsi="Tahoma" w:cs="Tahoma"/>
                      <w:sz w:val="30"/>
                    </w:rPr>
                    <w:t xml:space="preserve"> </w:t>
                  </w:r>
                  <w:r>
                    <w:rPr>
                      <w:rFonts w:ascii="Tahoma" w:eastAsia="Tahoma" w:hAnsi="Tahoma" w:cs="Tahoma"/>
                      <w:sz w:val="30"/>
                    </w:rPr>
                    <w:t>جان</w:t>
                  </w:r>
                  <w:r>
                    <w:rPr>
                      <w:rFonts w:ascii="Tahoma" w:eastAsia="Tahoma" w:hAnsi="Tahoma" w:cs="Tahoma"/>
                      <w:sz w:val="30"/>
                    </w:rPr>
                    <w:t xml:space="preserve"> </w:t>
                  </w:r>
                  <w:r>
                    <w:rPr>
                      <w:rFonts w:ascii="Tahoma" w:eastAsia="Tahoma" w:hAnsi="Tahoma" w:cs="Tahoma"/>
                      <w:sz w:val="30"/>
                    </w:rPr>
                    <w:t>کی</w:t>
                  </w:r>
                  <w:r>
                    <w:rPr>
                      <w:rFonts w:ascii="Tahoma" w:eastAsia="Tahoma" w:hAnsi="Tahoma" w:cs="Tahoma"/>
                      <w:sz w:val="30"/>
                    </w:rPr>
                    <w:t xml:space="preserve"> </w:t>
                  </w:r>
                  <w:r>
                    <w:rPr>
                      <w:rFonts w:ascii="Tahoma" w:eastAsia="Tahoma" w:hAnsi="Tahoma" w:cs="Tahoma"/>
                      <w:sz w:val="30"/>
                    </w:rPr>
                    <w:t>حرمت</w:t>
                  </w:r>
                </w:p>
                <w:p w:rsidR="00FA12D0" w:rsidRDefault="004B7798">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یتیم</w:t>
                  </w:r>
                  <w:r>
                    <w:rPr>
                      <w:rFonts w:ascii="Tahoma" w:eastAsia="Tahoma" w:hAnsi="Tahoma" w:cs="Tahoma"/>
                      <w:sz w:val="30"/>
                    </w:rPr>
                    <w:t xml:space="preserve"> </w:t>
                  </w:r>
                  <w:r>
                    <w:rPr>
                      <w:rFonts w:ascii="Tahoma" w:eastAsia="Tahoma" w:hAnsi="Tahoma" w:cs="Tahoma"/>
                      <w:sz w:val="30"/>
                    </w:rPr>
                    <w:t>کے</w:t>
                  </w:r>
                  <w:r>
                    <w:rPr>
                      <w:rFonts w:ascii="Tahoma" w:eastAsia="Tahoma" w:hAnsi="Tahoma" w:cs="Tahoma"/>
                      <w:sz w:val="30"/>
                    </w:rPr>
                    <w:t xml:space="preserve"> </w:t>
                  </w:r>
                  <w:r>
                    <w:rPr>
                      <w:rFonts w:ascii="Tahoma" w:eastAsia="Tahoma" w:hAnsi="Tahoma" w:cs="Tahoma"/>
                      <w:sz w:val="30"/>
                    </w:rPr>
                    <w:t>مال</w:t>
                  </w:r>
                  <w:r>
                    <w:rPr>
                      <w:rFonts w:ascii="Tahoma" w:eastAsia="Tahoma" w:hAnsi="Tahoma" w:cs="Tahoma"/>
                      <w:sz w:val="30"/>
                    </w:rPr>
                    <w:t xml:space="preserve"> </w:t>
                  </w:r>
                  <w:r>
                    <w:rPr>
                      <w:rFonts w:ascii="Tahoma" w:eastAsia="Tahoma" w:hAnsi="Tahoma" w:cs="Tahoma"/>
                      <w:sz w:val="30"/>
                    </w:rPr>
                    <w:t>میں</w:t>
                  </w:r>
                  <w:r>
                    <w:rPr>
                      <w:rFonts w:ascii="Tahoma" w:eastAsia="Tahoma" w:hAnsi="Tahoma" w:cs="Tahoma"/>
                      <w:sz w:val="30"/>
                    </w:rPr>
                    <w:t xml:space="preserve"> </w:t>
                  </w:r>
                  <w:r>
                    <w:rPr>
                      <w:rFonts w:ascii="Tahoma" w:eastAsia="Tahoma" w:hAnsi="Tahoma" w:cs="Tahoma"/>
                      <w:sz w:val="30"/>
                    </w:rPr>
                    <w:t>خیانت</w:t>
                  </w:r>
                </w:p>
                <w:p w:rsidR="00FA12D0" w:rsidRDefault="004B7798">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عہد</w:t>
                  </w:r>
                  <w:r>
                    <w:rPr>
                      <w:rFonts w:ascii="Tahoma" w:eastAsia="Tahoma" w:hAnsi="Tahoma" w:cs="Tahoma"/>
                      <w:sz w:val="30"/>
                    </w:rPr>
                    <w:t xml:space="preserve"> </w:t>
                  </w:r>
                  <w:r>
                    <w:rPr>
                      <w:rFonts w:ascii="Tahoma" w:eastAsia="Tahoma" w:hAnsi="Tahoma" w:cs="Tahoma"/>
                      <w:sz w:val="30"/>
                    </w:rPr>
                    <w:t>کی</w:t>
                  </w:r>
                  <w:r>
                    <w:rPr>
                      <w:rFonts w:ascii="Tahoma" w:eastAsia="Tahoma" w:hAnsi="Tahoma" w:cs="Tahoma"/>
                      <w:sz w:val="30"/>
                    </w:rPr>
                    <w:t xml:space="preserve"> </w:t>
                  </w:r>
                  <w:r>
                    <w:rPr>
                      <w:rFonts w:ascii="Tahoma" w:eastAsia="Tahoma" w:hAnsi="Tahoma" w:cs="Tahoma"/>
                      <w:sz w:val="30"/>
                    </w:rPr>
                    <w:t>پابندی</w:t>
                  </w:r>
                </w:p>
                <w:p w:rsidR="00FA12D0" w:rsidRDefault="004B7798">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ناپ</w:t>
                  </w:r>
                  <w:r>
                    <w:rPr>
                      <w:rFonts w:ascii="Tahoma" w:eastAsia="Tahoma" w:hAnsi="Tahoma" w:cs="Tahoma"/>
                      <w:sz w:val="30"/>
                    </w:rPr>
                    <w:t xml:space="preserve"> </w:t>
                  </w:r>
                  <w:r>
                    <w:rPr>
                      <w:rFonts w:ascii="Tahoma" w:eastAsia="Tahoma" w:hAnsi="Tahoma" w:cs="Tahoma"/>
                      <w:sz w:val="30"/>
                    </w:rPr>
                    <w:t>تول</w:t>
                  </w:r>
                  <w:r>
                    <w:rPr>
                      <w:rFonts w:ascii="Tahoma" w:eastAsia="Tahoma" w:hAnsi="Tahoma" w:cs="Tahoma"/>
                      <w:sz w:val="30"/>
                    </w:rPr>
                    <w:t xml:space="preserve"> </w:t>
                  </w:r>
                  <w:r>
                    <w:rPr>
                      <w:rFonts w:ascii="Tahoma" w:eastAsia="Tahoma" w:hAnsi="Tahoma" w:cs="Tahoma"/>
                      <w:sz w:val="30"/>
                    </w:rPr>
                    <w:t>میں</w:t>
                  </w:r>
                  <w:r>
                    <w:rPr>
                      <w:rFonts w:ascii="Tahoma" w:eastAsia="Tahoma" w:hAnsi="Tahoma" w:cs="Tahoma"/>
                      <w:sz w:val="30"/>
                    </w:rPr>
                    <w:t xml:space="preserve"> </w:t>
                  </w:r>
                  <w:r>
                    <w:rPr>
                      <w:rFonts w:ascii="Tahoma" w:eastAsia="Tahoma" w:hAnsi="Tahoma" w:cs="Tahoma"/>
                      <w:sz w:val="30"/>
                    </w:rPr>
                    <w:t>دیانت</w:t>
                  </w:r>
                </w:p>
                <w:p w:rsidR="00FA12D0" w:rsidRDefault="004B7798">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اوہام</w:t>
                  </w:r>
                  <w:r>
                    <w:rPr>
                      <w:rFonts w:ascii="Tahoma" w:eastAsia="Tahoma" w:hAnsi="Tahoma" w:cs="Tahoma"/>
                      <w:sz w:val="30"/>
                    </w:rPr>
                    <w:t xml:space="preserve"> </w:t>
                  </w:r>
                  <w:r>
                    <w:rPr>
                      <w:rFonts w:ascii="Tahoma" w:eastAsia="Tahoma" w:hAnsi="Tahoma" w:cs="Tahoma"/>
                      <w:sz w:val="30"/>
                    </w:rPr>
                    <w:t>کی</w:t>
                  </w:r>
                  <w:r>
                    <w:rPr>
                      <w:rFonts w:ascii="Tahoma" w:eastAsia="Tahoma" w:hAnsi="Tahoma" w:cs="Tahoma"/>
                      <w:sz w:val="30"/>
                    </w:rPr>
                    <w:t xml:space="preserve"> </w:t>
                  </w:r>
                  <w:r>
                    <w:rPr>
                      <w:rFonts w:ascii="Tahoma" w:eastAsia="Tahoma" w:hAnsi="Tahoma" w:cs="Tahoma"/>
                      <w:sz w:val="30"/>
                    </w:rPr>
                    <w:t>پیروی</w:t>
                  </w:r>
                </w:p>
                <w:p w:rsidR="00FA12D0" w:rsidRDefault="004B7798">
                  <w:pPr>
                    <w:numPr>
                      <w:ilvl w:val="0"/>
                      <w:numId w:val="2"/>
                    </w:numPr>
                    <w:bidi/>
                    <w:spacing w:after="0" w:line="286" w:lineRule="auto"/>
                    <w:ind w:left="835" w:hanging="187"/>
                    <w:rPr>
                      <w:rFonts w:ascii="Tahoma" w:eastAsia="Tahoma" w:hAnsi="Tahoma" w:cs="Tahoma"/>
                      <w:sz w:val="30"/>
                    </w:rPr>
                  </w:pPr>
                  <w:r>
                    <w:rPr>
                      <w:rFonts w:ascii="Tahoma" w:eastAsia="Tahoma" w:hAnsi="Tahoma" w:cs="Tahoma"/>
                      <w:sz w:val="30"/>
                    </w:rPr>
                    <w:t>غروروتکبر</w:t>
                  </w:r>
                </w:p>
                <w:p w:rsidR="00FA12D0" w:rsidRDefault="004B7798">
                  <w:pPr>
                    <w:numPr>
                      <w:ilvl w:val="0"/>
                      <w:numId w:val="2"/>
                    </w:numPr>
                    <w:bidi/>
                    <w:spacing w:after="0" w:line="240" w:lineRule="auto"/>
                    <w:ind w:left="482" w:hanging="360"/>
                    <w:rPr>
                      <w:rFonts w:ascii="Traditional Arabic" w:eastAsia="Traditional Arabic" w:hAnsi="Traditional Arabic" w:cs="Traditional Arabic"/>
                      <w:b/>
                      <w:sz w:val="38"/>
                    </w:rPr>
                  </w:pPr>
                  <w:r>
                    <w:rPr>
                      <w:rFonts w:ascii="Traditional Arabic" w:eastAsia="Traditional Arabic" w:hAnsi="Traditional Arabic" w:cs="Traditional Arabic"/>
                      <w:b/>
                      <w:sz w:val="38"/>
                    </w:rPr>
                    <w:t>جمال</w:t>
                  </w:r>
                  <w:r>
                    <w:rPr>
                      <w:rFonts w:ascii="Traditional Arabic" w:eastAsia="Traditional Arabic" w:hAnsi="Traditional Arabic" w:cs="Traditional Arabic"/>
                      <w:b/>
                      <w:sz w:val="38"/>
                    </w:rPr>
                    <w:t xml:space="preserve"> </w:t>
                  </w:r>
                  <w:r>
                    <w:rPr>
                      <w:rFonts w:ascii="Traditional Arabic" w:eastAsia="Traditional Arabic" w:hAnsi="Traditional Arabic" w:cs="Traditional Arabic"/>
                      <w:b/>
                      <w:sz w:val="38"/>
                    </w:rPr>
                    <w:t>و</w:t>
                  </w:r>
                  <w:r>
                    <w:rPr>
                      <w:rFonts w:ascii="Traditional Arabic" w:eastAsia="Traditional Arabic" w:hAnsi="Traditional Arabic" w:cs="Traditional Arabic"/>
                      <w:b/>
                      <w:sz w:val="38"/>
                    </w:rPr>
                    <w:t xml:space="preserve"> </w:t>
                  </w:r>
                  <w:r>
                    <w:rPr>
                      <w:rFonts w:ascii="Traditional Arabic" w:eastAsia="Traditional Arabic" w:hAnsi="Traditional Arabic" w:cs="Traditional Arabic"/>
                      <w:b/>
                      <w:sz w:val="38"/>
                    </w:rPr>
                    <w:t>کمال</w:t>
                  </w:r>
                </w:p>
                <w:p w:rsidR="00FA12D0" w:rsidRDefault="004B7798">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اسلام</w:t>
                  </w:r>
                </w:p>
                <w:p w:rsidR="00FA12D0" w:rsidRDefault="004B7798">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ایمان</w:t>
                  </w:r>
                </w:p>
                <w:p w:rsidR="00FA12D0" w:rsidRDefault="004B7798">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قنوت</w:t>
                  </w:r>
                </w:p>
                <w:p w:rsidR="00FA12D0" w:rsidRDefault="004B7798">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صدق</w:t>
                  </w:r>
                </w:p>
                <w:p w:rsidR="00FA12D0" w:rsidRDefault="004B7798">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lastRenderedPageBreak/>
                    <w:t>صبر</w:t>
                  </w:r>
                </w:p>
                <w:p w:rsidR="00FA12D0" w:rsidRDefault="004B7798">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خشوع</w:t>
                  </w:r>
                </w:p>
                <w:p w:rsidR="00FA12D0" w:rsidRDefault="004B7798">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صدقہ</w:t>
                  </w:r>
                </w:p>
                <w:p w:rsidR="00FA12D0" w:rsidRDefault="004B7798">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روزہ</w:t>
                  </w:r>
                </w:p>
                <w:p w:rsidR="00FA12D0" w:rsidRDefault="004B7798">
                  <w:pPr>
                    <w:numPr>
                      <w:ilvl w:val="0"/>
                      <w:numId w:val="2"/>
                    </w:numPr>
                    <w:bidi/>
                    <w:spacing w:after="0" w:line="276" w:lineRule="auto"/>
                    <w:ind w:left="842" w:hanging="360"/>
                    <w:rPr>
                      <w:rFonts w:ascii="Tahoma" w:eastAsia="Tahoma" w:hAnsi="Tahoma" w:cs="Tahoma"/>
                      <w:sz w:val="30"/>
                    </w:rPr>
                  </w:pPr>
                  <w:r>
                    <w:rPr>
                      <w:rFonts w:ascii="Tahoma" w:eastAsia="Tahoma" w:hAnsi="Tahoma" w:cs="Tahoma"/>
                      <w:sz w:val="30"/>
                    </w:rPr>
                    <w:t>حفظ</w:t>
                  </w:r>
                  <w:r>
                    <w:rPr>
                      <w:rFonts w:ascii="Tahoma" w:eastAsia="Tahoma" w:hAnsi="Tahoma" w:cs="Tahoma"/>
                      <w:sz w:val="30"/>
                    </w:rPr>
                    <w:t xml:space="preserve"> </w:t>
                  </w:r>
                  <w:r>
                    <w:rPr>
                      <w:rFonts w:ascii="Tahoma" w:eastAsia="Tahoma" w:hAnsi="Tahoma" w:cs="Tahoma"/>
                      <w:sz w:val="30"/>
                    </w:rPr>
                    <w:t>فروج</w:t>
                  </w:r>
                </w:p>
                <w:p w:rsidR="00FA12D0" w:rsidRDefault="004B7798">
                  <w:pPr>
                    <w:numPr>
                      <w:ilvl w:val="0"/>
                      <w:numId w:val="2"/>
                    </w:numPr>
                    <w:bidi/>
                    <w:spacing w:after="0" w:line="276" w:lineRule="auto"/>
                    <w:ind w:left="842" w:hanging="360"/>
                  </w:pPr>
                  <w:r>
                    <w:rPr>
                      <w:rFonts w:ascii="Tahoma" w:eastAsia="Tahoma" w:hAnsi="Tahoma" w:cs="Tahoma"/>
                      <w:sz w:val="30"/>
                    </w:rPr>
                    <w:t>ذکرکثیر</w:t>
                  </w:r>
                </w:p>
              </w:tc>
            </w:tr>
          </w:tbl>
          <w:p w:rsidR="00FA12D0" w:rsidRDefault="00FA12D0">
            <w:pPr>
              <w:bidi/>
              <w:spacing w:after="0" w:line="240" w:lineRule="auto"/>
              <w:rPr>
                <w:rFonts w:ascii="Andalus" w:eastAsia="Andalus" w:hAnsi="Andalus" w:cs="Andalus"/>
                <w:sz w:val="38"/>
              </w:rPr>
            </w:pPr>
          </w:p>
          <w:p w:rsidR="00FA12D0" w:rsidRDefault="00FA12D0">
            <w:pPr>
              <w:spacing w:after="0" w:line="240" w:lineRule="auto"/>
            </w:pPr>
          </w:p>
        </w:tc>
      </w:tr>
    </w:tbl>
    <w:p w:rsidR="00FA12D0" w:rsidRDefault="004B7798">
      <w:pPr>
        <w:tabs>
          <w:tab w:val="left" w:pos="5450"/>
        </w:tab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FA12D0" w:rsidRDefault="00FA12D0">
      <w:pPr>
        <w:bidi/>
        <w:spacing w:after="0" w:line="240" w:lineRule="auto"/>
        <w:rPr>
          <w:rFonts w:ascii="Times New Roman" w:eastAsia="Times New Roman" w:hAnsi="Times New Roman" w:cs="Times New Roman"/>
          <w:sz w:val="24"/>
        </w:rPr>
      </w:pPr>
    </w:p>
    <w:tbl>
      <w:tblPr>
        <w:bidiVisual/>
        <w:tblW w:w="0" w:type="auto"/>
        <w:jc w:val="center"/>
        <w:tblCellMar>
          <w:left w:w="10" w:type="dxa"/>
          <w:right w:w="10" w:type="dxa"/>
        </w:tblCellMar>
        <w:tblLook w:val="04A0" w:firstRow="1" w:lastRow="0" w:firstColumn="1" w:lastColumn="0" w:noHBand="0" w:noVBand="1"/>
      </w:tblPr>
      <w:tblGrid>
        <w:gridCol w:w="2492"/>
        <w:gridCol w:w="370"/>
        <w:gridCol w:w="392"/>
        <w:gridCol w:w="416"/>
        <w:gridCol w:w="443"/>
        <w:gridCol w:w="471"/>
        <w:gridCol w:w="761"/>
        <w:gridCol w:w="1032"/>
        <w:gridCol w:w="2125"/>
        <w:gridCol w:w="514"/>
      </w:tblGrid>
      <w:tr w:rsidR="00FA12D0">
        <w:tblPrEx>
          <w:tblCellMar>
            <w:top w:w="0" w:type="dxa"/>
            <w:bottom w:w="0" w:type="dxa"/>
          </w:tblCellMar>
        </w:tblPrEx>
        <w:trPr>
          <w:gridAfter w:val="1"/>
          <w:wAfter w:w="1046" w:type="dxa"/>
          <w:jc w:val="center"/>
        </w:trPr>
        <w:tc>
          <w:tcPr>
            <w:tcW w:w="488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ind w:right="164"/>
              <w:jc w:val="right"/>
            </w:pPr>
            <w:r>
              <w:rPr>
                <w:rFonts w:ascii="Tahoma" w:eastAsia="Tahoma" w:hAnsi="Tahoma" w:cs="Tahoma"/>
                <w:b/>
                <w:sz w:val="30"/>
              </w:rPr>
              <w:t>)</w:t>
            </w:r>
            <w:r>
              <w:rPr>
                <w:rFonts w:ascii="Tahoma" w:eastAsia="Tahoma" w:hAnsi="Tahoma" w:cs="Tahoma"/>
                <w:b/>
                <w:sz w:val="30"/>
              </w:rPr>
              <w:t>ایمانیات</w:t>
            </w:r>
            <w:r>
              <w:rPr>
                <w:rFonts w:ascii="Tahoma" w:eastAsia="Tahoma" w:hAnsi="Tahoma" w:cs="Tahoma"/>
                <w:b/>
                <w:sz w:val="30"/>
              </w:rPr>
              <w:t>(</w:t>
            </w:r>
            <w:r>
              <w:rPr>
                <w:rFonts w:ascii="Tahoma" w:eastAsia="Tahoma" w:hAnsi="Tahoma" w:cs="Tahoma"/>
                <w:sz w:val="30"/>
              </w:rPr>
              <w:tab/>
            </w:r>
          </w:p>
        </w:tc>
        <w:tc>
          <w:tcPr>
            <w:tcW w:w="13280"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ind w:right="-110"/>
              <w:jc w:val="right"/>
            </w:pPr>
            <w:r>
              <w:rPr>
                <w:rFonts w:ascii="Verdana" w:eastAsia="Verdana" w:hAnsi="Verdana" w:cs="Verdana"/>
                <w:b/>
                <w:sz w:val="30"/>
              </w:rPr>
              <w:t>I. Faith and Beliefs</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380" w:lineRule="auto"/>
              <w:jc w:val="both"/>
              <w:rPr>
                <w:rFonts w:ascii="Calibri" w:eastAsia="Calibri" w:hAnsi="Calibri" w:cs="Calibri"/>
              </w:rPr>
            </w:pP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380" w:lineRule="auto"/>
              <w:jc w:val="both"/>
              <w:rPr>
                <w:rFonts w:ascii="Calibri" w:eastAsia="Calibri" w:hAnsi="Calibri" w:cs="Calibri"/>
              </w:rPr>
            </w:pP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دینی</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یقین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تسلیم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اصل</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مان</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تسلیم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رضا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درجے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دماغ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حوالے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قر</w:t>
            </w:r>
            <w:r>
              <w:rPr>
                <w:rFonts w:ascii="Calibri" w:eastAsia="Calibri" w:hAnsi="Calibri" w:cs="Calibri"/>
                <w:sz w:val="32"/>
              </w:rPr>
              <w:t>آن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قول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گواہ</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نیکی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خاصہ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لازمی</w:t>
            </w:r>
            <w:r>
              <w:rPr>
                <w:rFonts w:ascii="Calibri" w:eastAsia="Calibri" w:hAnsi="Calibri" w:cs="Calibri"/>
                <w:sz w:val="32"/>
              </w:rPr>
              <w:t xml:space="preserve"> </w:t>
            </w:r>
            <w:r>
              <w:rPr>
                <w:rFonts w:ascii="Calibri" w:eastAsia="Calibri" w:hAnsi="Calibri" w:cs="Calibri"/>
                <w:sz w:val="32"/>
              </w:rPr>
              <w:t>وصف</w:t>
            </w:r>
            <w:r>
              <w:rPr>
                <w:rFonts w:ascii="Calibri" w:eastAsia="Calibri" w:hAnsi="Calibri" w:cs="Calibri"/>
                <w:sz w:val="32"/>
              </w:rPr>
              <w:t xml:space="preserve"> </w:t>
            </w:r>
            <w:r>
              <w:rPr>
                <w:rFonts w:ascii="Calibri" w:eastAsia="Calibri" w:hAnsi="Calibri" w:cs="Calibri"/>
                <w:sz w:val="32"/>
              </w:rPr>
              <w:t>بتاتا</w:t>
            </w:r>
            <w:r>
              <w:rPr>
                <w:rFonts w:ascii="Calibri" w:eastAsia="Calibri" w:hAnsi="Calibri" w:cs="Calibri"/>
                <w:sz w:val="32"/>
              </w:rPr>
              <w:t xml:space="preserve"> </w:t>
            </w:r>
            <w:r>
              <w:rPr>
                <w:rFonts w:ascii="Calibri" w:eastAsia="Calibri" w:hAnsi="Calibri" w:cs="Calibri"/>
                <w:sz w:val="32"/>
              </w:rPr>
              <w:t>ہے۔</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i/>
              </w:rPr>
              <w:t>Īmān</w:t>
            </w:r>
            <w:r>
              <w:rPr>
                <w:rFonts w:ascii="Verdana" w:eastAsia="Verdana" w:hAnsi="Verdana" w:cs="Verdana"/>
              </w:rPr>
              <w:t xml:space="preserve"> (faith) is a religious term. If something is accepted with the certitude of the heart then this is called </w:t>
            </w:r>
            <w:r>
              <w:rPr>
                <w:rFonts w:ascii="Verdana" w:eastAsia="Verdana" w:hAnsi="Verdana" w:cs="Verdana"/>
                <w:i/>
              </w:rPr>
              <w:t>īmān</w:t>
            </w:r>
            <w:r>
              <w:rPr>
                <w:rFonts w:ascii="Verdana" w:eastAsia="Verdana" w:hAnsi="Verdana" w:cs="Verdana"/>
              </w:rPr>
              <w:t xml:space="preserve">. The foundation of this word is </w:t>
            </w:r>
            <w:r>
              <w:rPr>
                <w:rFonts w:ascii="Verdana" w:eastAsia="Verdana" w:hAnsi="Verdana" w:cs="Verdana"/>
                <w:i/>
              </w:rPr>
              <w:t>īmān</w:t>
            </w:r>
            <w:r>
              <w:rPr>
                <w:rFonts w:ascii="Verdana" w:eastAsia="Verdana" w:hAnsi="Verdana" w:cs="Verdana"/>
              </w:rPr>
              <w:t xml:space="preserve"> (faith) in God. If a person accepts the Almighty such that he submits his heart and mind to Him to the utmo</w:t>
            </w:r>
            <w:r>
              <w:rPr>
                <w:rFonts w:ascii="Verdana" w:eastAsia="Verdana" w:hAnsi="Verdana" w:cs="Verdana"/>
              </w:rPr>
              <w:t xml:space="preserve">st and is happy at all His decisions, then in the terminology of the Qur’ān, he is a </w:t>
            </w:r>
            <w:r>
              <w:rPr>
                <w:rFonts w:ascii="Verdana" w:eastAsia="Verdana" w:hAnsi="Verdana" w:cs="Verdana"/>
                <w:i/>
              </w:rPr>
              <w:t>mu’min</w:t>
            </w:r>
            <w:r>
              <w:rPr>
                <w:rFonts w:ascii="Verdana" w:eastAsia="Verdana" w:hAnsi="Verdana" w:cs="Verdana"/>
              </w:rPr>
              <w:t xml:space="preserve"> (believer). It is this very essence of faith on account of which the Qur’ān demands from a person that besides substantiation from the heart, his words and deeds sh</w:t>
            </w:r>
            <w:r>
              <w:rPr>
                <w:rFonts w:ascii="Verdana" w:eastAsia="Verdana" w:hAnsi="Verdana" w:cs="Verdana"/>
              </w:rPr>
              <w:t xml:space="preserve">ould also testify to it. Thus it calls every act of virtue emanating from </w:t>
            </w:r>
            <w:r>
              <w:rPr>
                <w:rFonts w:ascii="Verdana" w:eastAsia="Verdana" w:hAnsi="Verdana" w:cs="Verdana"/>
                <w:i/>
              </w:rPr>
              <w:t>īmān</w:t>
            </w:r>
            <w:r>
              <w:rPr>
                <w:rFonts w:ascii="Verdana" w:eastAsia="Verdana" w:hAnsi="Verdana" w:cs="Verdana"/>
              </w:rPr>
              <w:t xml:space="preserve"> an essential quality of a believer. </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شبہ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نگاہ</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اسلام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اقرار</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حقیقی</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ہرگز</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جامد</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آیتوں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تلاوت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انفس</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آفاق</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ظہور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افزونی</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مجید</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ایسے</w:t>
            </w:r>
            <w:r>
              <w:rPr>
                <w:rFonts w:ascii="Calibri" w:eastAsia="Calibri" w:hAnsi="Calibri" w:cs="Calibri"/>
                <w:sz w:val="32"/>
              </w:rPr>
              <w:t xml:space="preserve"> </w:t>
            </w:r>
            <w:r>
              <w:rPr>
                <w:rFonts w:ascii="Calibri" w:eastAsia="Calibri" w:hAnsi="Calibri" w:cs="Calibri"/>
                <w:sz w:val="32"/>
              </w:rPr>
              <w:t>درخت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تشبیہ</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جڑیں</w:t>
            </w:r>
            <w:r>
              <w:rPr>
                <w:rFonts w:ascii="Verdana" w:eastAsia="Verdana" w:hAnsi="Verdana" w:cs="Verdana"/>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گہرائیوں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اتری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شاخیں</w:t>
            </w:r>
            <w:r>
              <w:rPr>
                <w:rFonts w:ascii="Verdana" w:eastAsia="Verdana" w:hAnsi="Verdana" w:cs="Verdana"/>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وسعتوں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پھیلی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rPr>
              <w:t xml:space="preserve">No doubt, in the eyes of law every person who professes faith in Islam with his tongue is a </w:t>
            </w:r>
            <w:r>
              <w:rPr>
                <w:rFonts w:ascii="Verdana" w:eastAsia="Verdana" w:hAnsi="Verdana" w:cs="Verdana"/>
                <w:i/>
              </w:rPr>
              <w:t>mu’min</w:t>
            </w:r>
            <w:r>
              <w:rPr>
                <w:rFonts w:ascii="Verdana" w:eastAsia="Verdana" w:hAnsi="Verdana" w:cs="Verdana"/>
              </w:rPr>
              <w:t>. The extent of his faith can also not be ascertained as far as law is concerned; however, as far as true</w:t>
            </w:r>
            <w:r>
              <w:rPr>
                <w:rFonts w:ascii="Verdana" w:eastAsia="Verdana" w:hAnsi="Verdana" w:cs="Verdana"/>
              </w:rPr>
              <w:t xml:space="preserve"> faith is concerned, it is never static. The faith of a person grows stronger when he remembers God and hears His revelations and witnesses His signs in the world within him and in that around him. The Qur’ān has compared faith to a tree whose roots are de</w:t>
            </w:r>
            <w:r>
              <w:rPr>
                <w:rFonts w:ascii="Verdana" w:eastAsia="Verdana" w:hAnsi="Verdana" w:cs="Verdana"/>
              </w:rPr>
              <w:t>ep in the soil and branches spread in the vastness of the sky.</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کمی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lastRenderedPageBreak/>
              <w:t>اگر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نافع</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صالح</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برابر</w:t>
            </w:r>
            <w:r>
              <w:rPr>
                <w:rFonts w:ascii="Calibri" w:eastAsia="Calibri" w:hAnsi="Calibri" w:cs="Calibri"/>
                <w:sz w:val="32"/>
              </w:rPr>
              <w:t xml:space="preserve"> </w:t>
            </w:r>
            <w:r>
              <w:rPr>
                <w:rFonts w:ascii="Calibri" w:eastAsia="Calibri" w:hAnsi="Calibri" w:cs="Calibri"/>
                <w:sz w:val="32"/>
              </w:rPr>
              <w:t>بڑھاتے</w:t>
            </w:r>
            <w:r>
              <w:rPr>
                <w:rFonts w:ascii="Calibri" w:eastAsia="Calibri" w:hAnsi="Calibri" w:cs="Calibri"/>
                <w:sz w:val="32"/>
              </w:rPr>
              <w:t xml:space="preserve"> </w:t>
            </w:r>
            <w:r>
              <w:rPr>
                <w:rFonts w:ascii="Calibri" w:eastAsia="Calibri" w:hAnsi="Calibri" w:cs="Calibri"/>
                <w:sz w:val="32"/>
              </w:rPr>
              <w:t>رہنے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بجاے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تقاضوں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با</w:t>
            </w:r>
            <w:r>
              <w:rPr>
                <w:rFonts w:ascii="Calibri" w:eastAsia="Calibri" w:hAnsi="Calibri" w:cs="Calibri"/>
                <w:sz w:val="32"/>
              </w:rPr>
              <w:t>لکل</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ind w:firstLine="187"/>
              <w:jc w:val="both"/>
            </w:pPr>
            <w:r>
              <w:rPr>
                <w:rFonts w:ascii="Verdana" w:eastAsia="Verdana" w:hAnsi="Verdana" w:cs="Verdana"/>
                <w:spacing w:val="-2"/>
              </w:rPr>
              <w:lastRenderedPageBreak/>
              <w:t xml:space="preserve">Same is the case of one’s faith </w:t>
            </w:r>
            <w:r>
              <w:rPr>
                <w:rFonts w:ascii="Verdana" w:eastAsia="Verdana" w:hAnsi="Verdana" w:cs="Verdana"/>
                <w:spacing w:val="-2"/>
              </w:rPr>
              <w:lastRenderedPageBreak/>
              <w:t xml:space="preserve">growing weaker. Thus if a person instead of making it stronger through sound knowledge and righteous deeds does acts which are against the requirements of faith, it grows weaker, and in some cases is totally wiped out. </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lastRenderedPageBreak/>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لازم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ملزوم</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نجات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شرط</w:t>
            </w:r>
            <w:r>
              <w:rPr>
                <w:rFonts w:ascii="Calibri" w:eastAsia="Calibri" w:hAnsi="Calibri" w:cs="Calibri"/>
                <w:sz w:val="32"/>
              </w:rPr>
              <w:t xml:space="preserve"> </w:t>
            </w:r>
            <w:r>
              <w:rPr>
                <w:rFonts w:ascii="Calibri" w:eastAsia="Calibri" w:hAnsi="Calibri" w:cs="Calibri"/>
                <w:sz w:val="32"/>
              </w:rPr>
              <w:t>اولین</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rPr>
              <w:t>It is evident from this that both faith and righteous deeds are esse</w:t>
            </w:r>
            <w:r>
              <w:rPr>
                <w:rFonts w:ascii="Verdana" w:eastAsia="Verdana" w:hAnsi="Verdana" w:cs="Verdana"/>
              </w:rPr>
              <w:t xml:space="preserve">ntial to one another. Thus just as righteous deeds are necessary for faith, similarly faith is necessary for righteous deeds. At all places, the Qur’ān has stated this professing faith to be the very first condition for salvation. </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پانچ</w:t>
            </w:r>
            <w:r>
              <w:rPr>
                <w:rFonts w:ascii="Calibri" w:eastAsia="Calibri" w:hAnsi="Calibri" w:cs="Calibri"/>
                <w:sz w:val="32"/>
              </w:rPr>
              <w:t xml:space="preserve"> </w:t>
            </w:r>
            <w:r>
              <w:rPr>
                <w:rFonts w:ascii="Calibri" w:eastAsia="Calibri" w:hAnsi="Calibri" w:cs="Calibri"/>
                <w:sz w:val="32"/>
              </w:rPr>
              <w:t>چ</w:t>
            </w:r>
            <w:r>
              <w:rPr>
                <w:rFonts w:ascii="Calibri" w:eastAsia="Calibri" w:hAnsi="Calibri" w:cs="Calibri"/>
                <w:sz w:val="32"/>
              </w:rPr>
              <w:t>یزوں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عبارت</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right"/>
            </w:pPr>
            <w:r>
              <w:rPr>
                <w:rFonts w:ascii="Verdana" w:eastAsia="Verdana" w:hAnsi="Verdana" w:cs="Verdana"/>
              </w:rPr>
              <w:t>This faith consists of the following five:</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144"/>
              <w:jc w:val="both"/>
            </w:pPr>
            <w:r>
              <w:rPr>
                <w:rFonts w:ascii="Jameel Noori Nastaleeq" w:eastAsia="Jameel Noori Nastaleeq" w:hAnsi="Jameel Noori Nastaleeq" w:cs="Jameel Noori Nastaleeq"/>
                <w:sz w:val="32"/>
              </w:rPr>
              <w:t>١۔</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left="180"/>
              <w:jc w:val="both"/>
            </w:pPr>
            <w:r>
              <w:rPr>
                <w:rFonts w:ascii="Verdana" w:eastAsia="Verdana" w:hAnsi="Verdana" w:cs="Verdana"/>
              </w:rPr>
              <w:t>1. Belief in God</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148"/>
              <w:jc w:val="both"/>
            </w:pPr>
            <w:r>
              <w:rPr>
                <w:rFonts w:ascii="Jameel Noori Nastaleeq" w:eastAsia="Jameel Noori Nastaleeq" w:hAnsi="Jameel Noori Nastaleeq" w:cs="Jameel Noori Nastaleeq"/>
                <w:sz w:val="32"/>
              </w:rPr>
              <w:t>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فرشتوں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left="180"/>
              <w:jc w:val="both"/>
            </w:pPr>
            <w:r>
              <w:rPr>
                <w:rFonts w:ascii="Verdana" w:eastAsia="Verdana" w:hAnsi="Verdana" w:cs="Verdana"/>
              </w:rPr>
              <w:t>2. Belief in the Angels</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148"/>
              <w:jc w:val="both"/>
            </w:pPr>
            <w:r>
              <w:rPr>
                <w:rFonts w:ascii="Jameel Noori Nastaleeq" w:eastAsia="Jameel Noori Nastaleeq" w:hAnsi="Jameel Noori Nastaleeq" w:cs="Jameel Noori Nastaleeq"/>
                <w:sz w:val="32"/>
              </w:rPr>
              <w:t>٣۔</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نبیوں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left="180"/>
              <w:jc w:val="both"/>
            </w:pPr>
            <w:r>
              <w:rPr>
                <w:rFonts w:ascii="Verdana" w:eastAsia="Verdana" w:hAnsi="Verdana" w:cs="Verdana"/>
              </w:rPr>
              <w:t>3. Belief in the Prophets</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148"/>
              <w:jc w:val="both"/>
            </w:pPr>
            <w:r>
              <w:rPr>
                <w:rFonts w:ascii="Jameel Noori Nastaleeq" w:eastAsia="Jameel Noori Nastaleeq" w:hAnsi="Jameel Noori Nastaleeq" w:cs="Jameel Noori Nastaleeq"/>
                <w:sz w:val="32"/>
              </w:rPr>
              <w:t>٤۔</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کتابوں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left="180"/>
              <w:jc w:val="both"/>
            </w:pPr>
            <w:r>
              <w:rPr>
                <w:rFonts w:ascii="Verdana" w:eastAsia="Verdana" w:hAnsi="Verdana" w:cs="Verdana"/>
              </w:rPr>
              <w:t>4. Belief in Divine Books</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144"/>
              <w:jc w:val="both"/>
            </w:pPr>
            <w:r>
              <w:rPr>
                <w:rFonts w:ascii="Jameel Noori Nastaleeq" w:eastAsia="Jameel Noori Nastaleeq" w:hAnsi="Jameel Noori Nastaleeq" w:cs="Jameel Noori Nastaleeq"/>
                <w:sz w:val="32"/>
              </w:rPr>
              <w:t>٥</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روز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جزا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rPr>
              <w:t>5. Belief in the Day of Judgement</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30"/>
              </w:rPr>
              <w:t xml:space="preserve">1- </w:t>
            </w:r>
            <w:r>
              <w:rPr>
                <w:rFonts w:ascii="Tahoma" w:eastAsia="Tahoma" w:hAnsi="Tahoma" w:cs="Tahoma"/>
                <w:i/>
                <w:sz w:val="30"/>
              </w:rPr>
              <w:t>اللہ</w:t>
            </w:r>
            <w:r>
              <w:rPr>
                <w:rFonts w:ascii="Tahoma" w:eastAsia="Tahoma" w:hAnsi="Tahoma" w:cs="Tahoma"/>
                <w:i/>
                <w:sz w:val="30"/>
              </w:rPr>
              <w:t xml:space="preserve"> </w:t>
            </w:r>
            <w:r>
              <w:rPr>
                <w:rFonts w:ascii="Tahoma" w:eastAsia="Tahoma" w:hAnsi="Tahoma" w:cs="Tahoma"/>
                <w:i/>
                <w:sz w:val="30"/>
              </w:rPr>
              <w:t>پر</w:t>
            </w:r>
            <w:r>
              <w:rPr>
                <w:rFonts w:ascii="Tahoma" w:eastAsia="Tahoma" w:hAnsi="Tahoma" w:cs="Tahoma"/>
                <w:i/>
                <w:sz w:val="30"/>
              </w:rPr>
              <w:t xml:space="preserve"> </w:t>
            </w:r>
            <w:r>
              <w:rPr>
                <w:rFonts w:ascii="Tahoma" w:eastAsia="Tahoma" w:hAnsi="Tahoma" w:cs="Tahoma"/>
                <w:i/>
                <w:sz w:val="30"/>
              </w:rPr>
              <w:t>ایمان</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1. Belief in God</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ہستی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نام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مخلوقات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خالق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نام</w:t>
            </w:r>
            <w:r>
              <w:rPr>
                <w:rFonts w:ascii="Calibri" w:eastAsia="Calibri" w:hAnsi="Calibri" w:cs="Calibri"/>
                <w:sz w:val="32"/>
              </w:rPr>
              <w:t xml:space="preserve"> </w:t>
            </w:r>
            <w:r>
              <w:rPr>
                <w:rFonts w:ascii="Calibri" w:eastAsia="Calibri" w:hAnsi="Calibri" w:cs="Calibri"/>
                <w:sz w:val="32"/>
              </w:rPr>
              <w:t>ابتدا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عرب</w:t>
            </w:r>
            <w:r>
              <w:rPr>
                <w:rFonts w:ascii="Calibri" w:eastAsia="Calibri" w:hAnsi="Calibri" w:cs="Calibri"/>
                <w:sz w:val="32"/>
              </w:rPr>
              <w:t xml:space="preserve"> </w:t>
            </w:r>
            <w:r>
              <w:rPr>
                <w:rFonts w:ascii="Calibri" w:eastAsia="Calibri" w:hAnsi="Calibri" w:cs="Calibri"/>
                <w:sz w:val="32"/>
              </w:rPr>
              <w:t>جاہلیت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مفہوم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استعمال</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ابراہیمی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باقیات</w:t>
            </w:r>
            <w:r>
              <w:rPr>
                <w:rFonts w:ascii="Calibri" w:eastAsia="Calibri" w:hAnsi="Calibri" w:cs="Calibri"/>
                <w:sz w:val="32"/>
              </w:rPr>
              <w:t xml:space="preserve"> </w:t>
            </w:r>
            <w:r>
              <w:rPr>
                <w:rFonts w:ascii="Calibri" w:eastAsia="Calibri" w:hAnsi="Calibri" w:cs="Calibri"/>
                <w:sz w:val="32"/>
              </w:rPr>
              <w:t>عربوں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وراثت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تھے،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rPr>
              <w:t xml:space="preserve">Allah is the name of the being Who is the Creator of the heavens and the earth and all other creations. Since the very beginning, this name has been specifically used for the Lord of this world. Before the advent of the </w:t>
            </w:r>
            <w:r>
              <w:rPr>
                <w:rFonts w:ascii="Verdana" w:eastAsia="Verdana" w:hAnsi="Verdana" w:cs="Verdana"/>
              </w:rPr>
              <w:t xml:space="preserve">Prophet (sws), in the times of Arab </w:t>
            </w:r>
            <w:r>
              <w:rPr>
                <w:rFonts w:ascii="Verdana" w:eastAsia="Verdana" w:hAnsi="Verdana" w:cs="Verdana"/>
                <w:i/>
              </w:rPr>
              <w:t xml:space="preserve">jāhiliyyah </w:t>
            </w:r>
            <w:r>
              <w:rPr>
                <w:rFonts w:ascii="Verdana" w:eastAsia="Verdana" w:hAnsi="Verdana" w:cs="Verdana"/>
              </w:rPr>
              <w:t>also this name was used for Him. This word was also one of the remnants of the religion of Abraham (sws) which the Arabs inherited.</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ہستی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اقرار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ازل</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ودیعت</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عہدومیثاق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عہد</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امرواقعہ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امتحان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بھیجا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واقعہ</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یادداشت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محو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صفحۂ</w:t>
            </w:r>
            <w:r>
              <w:rPr>
                <w:rFonts w:ascii="Verdana" w:eastAsia="Verdana" w:hAnsi="Verdana" w:cs="Verdana"/>
                <w:sz w:val="32"/>
              </w:rPr>
              <w:t xml:space="preserve"> </w:t>
            </w:r>
            <w:r>
              <w:rPr>
                <w:rFonts w:ascii="Calibri" w:eastAsia="Calibri" w:hAnsi="Calibri" w:cs="Calibri"/>
                <w:sz w:val="32"/>
              </w:rPr>
              <w:t>ق</w:t>
            </w:r>
            <w:r>
              <w:rPr>
                <w:rFonts w:ascii="Calibri" w:eastAsia="Calibri" w:hAnsi="Calibri" w:cs="Calibri"/>
                <w:sz w:val="32"/>
              </w:rPr>
              <w:t>لب</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نقش</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lastRenderedPageBreak/>
              <w:t>نہاں</w:t>
            </w:r>
            <w:r>
              <w:rPr>
                <w:rFonts w:ascii="Verdana" w:eastAsia="Verdana" w:hAnsi="Verdana" w:cs="Verdana"/>
                <w:sz w:val="32"/>
              </w:rPr>
              <w:t xml:space="preserve"> </w:t>
            </w:r>
            <w:r>
              <w:rPr>
                <w:rFonts w:ascii="Calibri" w:eastAsia="Calibri" w:hAnsi="Calibri" w:cs="Calibri"/>
                <w:sz w:val="32"/>
              </w:rPr>
              <w:t>خانۂ</w:t>
            </w:r>
            <w:r>
              <w:rPr>
                <w:rFonts w:ascii="Verdana" w:eastAsia="Verdana" w:hAnsi="Verdana" w:cs="Verdana"/>
                <w:sz w:val="32"/>
              </w:rPr>
              <w:t xml:space="preserve"> </w:t>
            </w:r>
            <w:r>
              <w:rPr>
                <w:rFonts w:ascii="Calibri" w:eastAsia="Calibri" w:hAnsi="Calibri" w:cs="Calibri"/>
                <w:sz w:val="32"/>
              </w:rPr>
              <w:t>دماغ</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پیوست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محو</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ماحول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مانع</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دلایا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لپکتا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بچہ</w:t>
            </w:r>
            <w:r>
              <w:rPr>
                <w:rFonts w:ascii="Calibri" w:eastAsia="Calibri" w:hAnsi="Calibri" w:cs="Calibri"/>
                <w:sz w:val="32"/>
              </w:rPr>
              <w:t xml:space="preserve"> </w:t>
            </w:r>
            <w:r>
              <w:rPr>
                <w:rFonts w:ascii="Calibri" w:eastAsia="Calibri" w:hAnsi="Calibri" w:cs="Calibri"/>
                <w:sz w:val="32"/>
              </w:rPr>
              <w:t>ماں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لپکتا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دراں</w:t>
            </w:r>
            <w:r>
              <w:rPr>
                <w:rFonts w:ascii="Verdana" w:eastAsia="Verdana" w:hAnsi="Verdana" w:cs="Verdana"/>
                <w:sz w:val="32"/>
              </w:rPr>
              <w:t xml:space="preserve"> </w:t>
            </w:r>
            <w:r>
              <w:rPr>
                <w:rFonts w:ascii="Calibri" w:eastAsia="Calibri" w:hAnsi="Calibri" w:cs="Calibri"/>
                <w:sz w:val="32"/>
              </w:rPr>
              <w:t>حالیکہ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ماں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پیٹ</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نکلتے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دیکھا،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یقین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لپکتا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جیسے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جانتا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محسوس</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اقرار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فطری</w:t>
            </w:r>
            <w:r>
              <w:rPr>
                <w:rFonts w:ascii="Calibri" w:eastAsia="Calibri" w:hAnsi="Calibri" w:cs="Calibri"/>
                <w:sz w:val="32"/>
              </w:rPr>
              <w:t xml:space="preserve"> </w:t>
            </w:r>
            <w:r>
              <w:rPr>
                <w:rFonts w:ascii="Calibri" w:eastAsia="Calibri" w:hAnsi="Calibri" w:cs="Calibri"/>
                <w:sz w:val="32"/>
              </w:rPr>
              <w:t>احتیاج</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تقاضے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جواب</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موجود</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پالیا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نفسیات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تقاضوں</w:t>
            </w:r>
            <w:r>
              <w:rPr>
                <w:rFonts w:ascii="Verdana" w:eastAsia="Verdana" w:hAnsi="Verdana" w:cs="Verdana"/>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پالی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ارشاد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شہادت</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قطعی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ربوبیت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مجرد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شہادت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جواب</w:t>
            </w:r>
            <w:r>
              <w:rPr>
                <w:rFonts w:ascii="Calibri" w:eastAsia="Calibri" w:hAnsi="Calibri" w:cs="Calibri"/>
                <w:sz w:val="32"/>
              </w:rPr>
              <w:t xml:space="preserve"> </w:t>
            </w:r>
            <w:r>
              <w:rPr>
                <w:rFonts w:ascii="Calibri" w:eastAsia="Calibri" w:hAnsi="Calibri" w:cs="Calibri"/>
                <w:sz w:val="32"/>
              </w:rPr>
              <w:t>دہ</w:t>
            </w:r>
            <w:r>
              <w:rPr>
                <w:rFonts w:ascii="Calibri" w:eastAsia="Calibri" w:hAnsi="Calibri" w:cs="Calibri"/>
                <w:sz w:val="32"/>
              </w:rPr>
              <w:t xml:space="preserve"> </w:t>
            </w:r>
            <w:r>
              <w:rPr>
                <w:rFonts w:ascii="Calibri" w:eastAsia="Calibri" w:hAnsi="Calibri" w:cs="Calibri"/>
                <w:sz w:val="32"/>
              </w:rPr>
              <w:t>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rPr>
              <w:lastRenderedPageBreak/>
              <w:t>An acknowledgement of the existence of God is found innately in man’s nature. The Qur’ān says that this matter manifested itself in the form of a pledge. It refers to this event as a real-life incident and not something metaphorical. Since man has been sen</w:t>
            </w:r>
            <w:r>
              <w:rPr>
                <w:rFonts w:ascii="Verdana" w:eastAsia="Verdana" w:hAnsi="Verdana" w:cs="Verdana"/>
              </w:rPr>
              <w:t xml:space="preserve">t here for </w:t>
            </w:r>
            <w:r>
              <w:rPr>
                <w:rFonts w:ascii="Verdana" w:eastAsia="Verdana" w:hAnsi="Verdana" w:cs="Verdana"/>
              </w:rPr>
              <w:lastRenderedPageBreak/>
              <w:t>trial, the whole incident has been erased from his memory; however, its essence is etched on his heart and ingrained in his soul and nothing can obliterate it. Consequently, if man is reminded of it in the absence of any hindrance in his surroun</w:t>
            </w:r>
            <w:r>
              <w:rPr>
                <w:rFonts w:ascii="Verdana" w:eastAsia="Verdana" w:hAnsi="Verdana" w:cs="Verdana"/>
              </w:rPr>
              <w:t xml:space="preserve">dings, he leaps to it the way a child leaps to its mother even though it never saw itself emerge from her womb and is drawn towards her with such conviction as if it already knew her. A person feels that this pledge of his with the Almighty was the answer </w:t>
            </w:r>
            <w:r>
              <w:rPr>
                <w:rFonts w:ascii="Verdana" w:eastAsia="Verdana" w:hAnsi="Verdana" w:cs="Verdana"/>
              </w:rPr>
              <w:t>to a very natural need found within him. Once he found it, it was as if all the requisites and demands of his psyche were fulfilled. The Qur’ān says that this testimony of man’s inner-self is so undeniable that as far as the providence of God is considered</w:t>
            </w:r>
            <w:r>
              <w:rPr>
                <w:rFonts w:ascii="Verdana" w:eastAsia="Verdana" w:hAnsi="Verdana" w:cs="Verdana"/>
              </w:rPr>
              <w:t>, man will be held accountable before God merely on the basis of this testimony.</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lastRenderedPageBreak/>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باطن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رہنمائی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صلاحیت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ظاہری</w:t>
            </w:r>
            <w:r>
              <w:rPr>
                <w:rFonts w:ascii="Calibri" w:eastAsia="Calibri" w:hAnsi="Calibri" w:cs="Calibri"/>
                <w:sz w:val="32"/>
              </w:rPr>
              <w:t xml:space="preserve"> </w:t>
            </w:r>
            <w:r>
              <w:rPr>
                <w:rFonts w:ascii="Calibri" w:eastAsia="Calibri" w:hAnsi="Calibri" w:cs="Calibri"/>
                <w:sz w:val="32"/>
              </w:rPr>
              <w:t>حواس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دیکھتا،</w:t>
            </w:r>
            <w:r>
              <w:rPr>
                <w:rFonts w:ascii="Calibri" w:eastAsia="Calibri" w:hAnsi="Calibri" w:cs="Calibri"/>
                <w:sz w:val="32"/>
              </w:rPr>
              <w:t xml:space="preserve"> </w:t>
            </w:r>
            <w:r>
              <w:rPr>
                <w:rFonts w:ascii="Calibri" w:eastAsia="Calibri" w:hAnsi="Calibri" w:cs="Calibri"/>
                <w:sz w:val="32"/>
              </w:rPr>
              <w:t>سنتا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محسوس</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ایسے</w:t>
            </w:r>
            <w:r>
              <w:rPr>
                <w:rFonts w:ascii="Calibri" w:eastAsia="Calibri" w:hAnsi="Calibri" w:cs="Calibri"/>
                <w:sz w:val="32"/>
              </w:rPr>
              <w:t xml:space="preserve"> </w:t>
            </w:r>
            <w:r>
              <w:rPr>
                <w:rFonts w:ascii="Calibri" w:eastAsia="Calibri" w:hAnsi="Calibri" w:cs="Calibri"/>
                <w:sz w:val="32"/>
              </w:rPr>
              <w:t>حقائق</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استنباط</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ماور</w:t>
            </w:r>
            <w:r>
              <w:rPr>
                <w:rFonts w:ascii="Calibri" w:eastAsia="Calibri" w:hAnsi="Calibri" w:cs="Calibri"/>
                <w:sz w:val="32"/>
              </w:rPr>
              <w:t>اے</w:t>
            </w:r>
            <w:r>
              <w:rPr>
                <w:rFonts w:ascii="Calibri" w:eastAsia="Calibri" w:hAnsi="Calibri" w:cs="Calibri"/>
                <w:sz w:val="32"/>
              </w:rPr>
              <w:t xml:space="preserve"> </w:t>
            </w:r>
            <w:r>
              <w:rPr>
                <w:rFonts w:ascii="Calibri" w:eastAsia="Calibri" w:hAnsi="Calibri" w:cs="Calibri"/>
                <w:sz w:val="32"/>
              </w:rPr>
              <w:t>حواس</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سادہ</w:t>
            </w:r>
            <w:r>
              <w:rPr>
                <w:rFonts w:ascii="Calibri" w:eastAsia="Calibri" w:hAnsi="Calibri" w:cs="Calibri"/>
                <w:sz w:val="32"/>
              </w:rPr>
              <w:t xml:space="preserve"> </w:t>
            </w:r>
            <w:r>
              <w:rPr>
                <w:rFonts w:ascii="Calibri" w:eastAsia="Calibri" w:hAnsi="Calibri" w:cs="Calibri"/>
                <w:sz w:val="32"/>
              </w:rPr>
              <w:t>مثال</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تجاذب</w:t>
            </w:r>
            <w:r>
              <w:rPr>
                <w:rFonts w:ascii="Verdana" w:eastAsia="Verdana" w:hAnsi="Verdana" w:cs="Verdana"/>
                <w:sz w:val="32"/>
              </w:rPr>
              <w:t xml:space="preserve"> </w:t>
            </w:r>
            <w:r>
              <w:rPr>
                <w:rFonts w:ascii="Calibri" w:eastAsia="Calibri" w:hAnsi="Calibri" w:cs="Calibri"/>
              </w:rPr>
              <w:t>(Law of Gravitation)</w:t>
            </w:r>
            <w:r>
              <w:rPr>
                <w:rFonts w:ascii="Verdana" w:eastAsia="Verdana" w:hAnsi="Verdana" w:cs="Verdana"/>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سیب</w:t>
            </w:r>
            <w:r>
              <w:rPr>
                <w:rFonts w:ascii="Calibri" w:eastAsia="Calibri" w:hAnsi="Calibri" w:cs="Calibri"/>
                <w:sz w:val="32"/>
              </w:rPr>
              <w:t xml:space="preserve"> </w:t>
            </w:r>
            <w:r>
              <w:rPr>
                <w:rFonts w:ascii="Calibri" w:eastAsia="Calibri" w:hAnsi="Calibri" w:cs="Calibri"/>
                <w:sz w:val="32"/>
              </w:rPr>
              <w:t>درخت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ٹوٹتا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گر</w:t>
            </w:r>
            <w:r>
              <w:rPr>
                <w:rFonts w:ascii="Calibri" w:eastAsia="Calibri" w:hAnsi="Calibri" w:cs="Calibri"/>
                <w:sz w:val="32"/>
              </w:rPr>
              <w:t xml:space="preserve"> </w:t>
            </w:r>
            <w:r>
              <w:rPr>
                <w:rFonts w:ascii="Calibri" w:eastAsia="Calibri" w:hAnsi="Calibri" w:cs="Calibri"/>
                <w:sz w:val="32"/>
              </w:rPr>
              <w:t>پڑتا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پتھر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اٹھانا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طاقت</w:t>
            </w:r>
            <w:r>
              <w:rPr>
                <w:rFonts w:ascii="Calibri" w:eastAsia="Calibri" w:hAnsi="Calibri" w:cs="Calibri"/>
                <w:sz w:val="32"/>
              </w:rPr>
              <w:t xml:space="preserve"> </w:t>
            </w:r>
            <w:r>
              <w:rPr>
                <w:rFonts w:ascii="Calibri" w:eastAsia="Calibri" w:hAnsi="Calibri" w:cs="Calibri"/>
                <w:sz w:val="32"/>
              </w:rPr>
              <w:t>خرچ</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پڑتی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سیڑھیاں</w:t>
            </w:r>
            <w:r>
              <w:rPr>
                <w:rFonts w:ascii="Calibri" w:eastAsia="Calibri" w:hAnsi="Calibri" w:cs="Calibri"/>
                <w:sz w:val="32"/>
              </w:rPr>
              <w:t xml:space="preserve"> </w:t>
            </w:r>
            <w:r>
              <w:rPr>
                <w:rFonts w:ascii="Calibri" w:eastAsia="Calibri" w:hAnsi="Calibri" w:cs="Calibri"/>
                <w:sz w:val="32"/>
              </w:rPr>
              <w:t>اترنے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مقابلے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چڑھنا</w:t>
            </w:r>
            <w:r>
              <w:rPr>
                <w:rFonts w:ascii="Calibri" w:eastAsia="Calibri" w:hAnsi="Calibri" w:cs="Calibri"/>
                <w:sz w:val="32"/>
              </w:rPr>
              <w:t xml:space="preserve"> </w:t>
            </w:r>
            <w:r>
              <w:rPr>
                <w:rFonts w:ascii="Calibri" w:eastAsia="Calibri" w:hAnsi="Calibri" w:cs="Calibri"/>
                <w:sz w:val="32"/>
              </w:rPr>
              <w:t>مشکل</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چاند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تارے</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گردش</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رتے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چیزوں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صدیوں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دیکھ</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یہاں</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نیوٹن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انکشاف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تجاذب</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کرشمہ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بذات</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ناقابل</w:t>
            </w:r>
            <w:r>
              <w:rPr>
                <w:rFonts w:ascii="Calibri" w:eastAsia="Calibri" w:hAnsi="Calibri" w:cs="Calibri"/>
                <w:sz w:val="32"/>
              </w:rPr>
              <w:t xml:space="preserve"> </w:t>
            </w:r>
            <w:r>
              <w:rPr>
                <w:rFonts w:ascii="Calibri" w:eastAsia="Calibri" w:hAnsi="Calibri" w:cs="Calibri"/>
                <w:sz w:val="32"/>
              </w:rPr>
              <w:t>مشاہدہ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سائنسی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lastRenderedPageBreak/>
              <w:t>تسلیم</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w:t>
            </w:r>
            <w:r>
              <w:rPr>
                <w:rFonts w:ascii="Calibri" w:eastAsia="Calibri" w:hAnsi="Calibri" w:cs="Calibri"/>
                <w:sz w:val="32"/>
              </w:rPr>
              <w:t>ظریہ</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حقائق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آہنگ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مشاہدات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توجیہ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نظریہ</w:t>
            </w:r>
            <w:r>
              <w:rPr>
                <w:rFonts w:ascii="Calibri" w:eastAsia="Calibri" w:hAnsi="Calibri" w:cs="Calibri"/>
                <w:sz w:val="32"/>
              </w:rPr>
              <w:t xml:space="preserve"> </w:t>
            </w:r>
            <w:r>
              <w:rPr>
                <w:rFonts w:ascii="Calibri" w:eastAsia="Calibri" w:hAnsi="Calibri" w:cs="Calibri"/>
                <w:sz w:val="32"/>
              </w:rPr>
              <w:t>ابھی</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ایسا</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آیا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واقعات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درجہ</w:t>
            </w:r>
            <w:r>
              <w:rPr>
                <w:rFonts w:ascii="Calibri" w:eastAsia="Calibri" w:hAnsi="Calibri" w:cs="Calibri"/>
                <w:sz w:val="32"/>
              </w:rPr>
              <w:t xml:space="preserve"> </w:t>
            </w:r>
            <w:r>
              <w:rPr>
                <w:rFonts w:ascii="Calibri" w:eastAsia="Calibri" w:hAnsi="Calibri" w:cs="Calibri"/>
                <w:sz w:val="32"/>
              </w:rPr>
              <w:t>مطابقت</w:t>
            </w:r>
            <w:r>
              <w:rPr>
                <w:rFonts w:ascii="Calibri" w:eastAsia="Calibri" w:hAnsi="Calibri" w:cs="Calibri"/>
                <w:sz w:val="32"/>
              </w:rPr>
              <w:t xml:space="preserve"> </w:t>
            </w:r>
            <w:r>
              <w:rPr>
                <w:rFonts w:ascii="Calibri" w:eastAsia="Calibri" w:hAnsi="Calibri" w:cs="Calibri"/>
                <w:sz w:val="32"/>
              </w:rPr>
              <w:t>رکھتا</w:t>
            </w:r>
            <w:r>
              <w:rPr>
                <w:rFonts w:ascii="Calibri" w:eastAsia="Calibri" w:hAnsi="Calibri" w:cs="Calibri"/>
                <w:sz w:val="32"/>
              </w:rPr>
              <w:t xml:space="preserve"> </w:t>
            </w:r>
            <w:r>
              <w:rPr>
                <w:rFonts w:ascii="Calibri" w:eastAsia="Calibri" w:hAnsi="Calibri" w:cs="Calibri"/>
                <w:sz w:val="32"/>
              </w:rPr>
              <w:t>ہو۔</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1" w:lineRule="auto"/>
              <w:ind w:firstLine="187"/>
              <w:jc w:val="both"/>
            </w:pPr>
            <w:r>
              <w:rPr>
                <w:rFonts w:ascii="Verdana" w:eastAsia="Verdana" w:hAnsi="Verdana" w:cs="Verdana"/>
              </w:rPr>
              <w:lastRenderedPageBreak/>
              <w:t>Besides this innate guidance, man has also been equipped with the ability of deriving concl</w:t>
            </w:r>
            <w:r>
              <w:rPr>
                <w:rFonts w:ascii="Verdana" w:eastAsia="Verdana" w:hAnsi="Verdana" w:cs="Verdana"/>
              </w:rPr>
              <w:t>usions from what he hears, sees and feels – conclusions which are actually beyond these faculties. A simple example to illustrate this is the law of gravitation. An apple falls on the ground. When a stone is to be lifted from ground, strength must be exert</w:t>
            </w:r>
            <w:r>
              <w:rPr>
                <w:rFonts w:ascii="Verdana" w:eastAsia="Verdana" w:hAnsi="Verdana" w:cs="Verdana"/>
              </w:rPr>
              <w:t xml:space="preserve">ed. It is difficult to ascend stairs than to descend them. The moon and the stars move in the skies. Man has been witnessing all these </w:t>
            </w:r>
            <w:r>
              <w:rPr>
                <w:rFonts w:ascii="Verdana" w:eastAsia="Verdana" w:hAnsi="Verdana" w:cs="Verdana"/>
              </w:rPr>
              <w:lastRenderedPageBreak/>
              <w:t>phenomena for centuries until it was Newton who discovered that they are a result of the law of gravitation. This law its</w:t>
            </w:r>
            <w:r>
              <w:rPr>
                <w:rFonts w:ascii="Verdana" w:eastAsia="Verdana" w:hAnsi="Verdana" w:cs="Verdana"/>
              </w:rPr>
              <w:t>elf cannot be observed; however it is accepted as a scientific reality in the whole world. The reason for this is that all theories and known facts are in harmony with it. All observable realities are explained by this law and as yet no other law is able t</w:t>
            </w:r>
            <w:r>
              <w:rPr>
                <w:rFonts w:ascii="Verdana" w:eastAsia="Verdana" w:hAnsi="Verdana" w:cs="Verdana"/>
              </w:rPr>
              <w:t>o explain various phenomenon as it has done.</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lastRenderedPageBreak/>
              <w:t>یہ</w:t>
            </w:r>
            <w:r>
              <w:rPr>
                <w:rFonts w:ascii="Calibri" w:eastAsia="Calibri" w:hAnsi="Calibri" w:cs="Calibri"/>
                <w:sz w:val="32"/>
              </w:rPr>
              <w:t xml:space="preserve"> </w:t>
            </w:r>
            <w:r>
              <w:rPr>
                <w:rFonts w:ascii="Calibri" w:eastAsia="Calibri" w:hAnsi="Calibri" w:cs="Calibri"/>
                <w:sz w:val="32"/>
              </w:rPr>
              <w:t>ظاہر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محسوس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محسوس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استنباط</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صلاحیت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لا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گردو</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پھیلی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کائنات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مطالعہ</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مطالعہ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باطن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نہاں</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rPr>
              <w:t>This process obviously is the</w:t>
            </w:r>
            <w:r>
              <w:rPr>
                <w:rFonts w:ascii="Verdana" w:eastAsia="Verdana" w:hAnsi="Verdana" w:cs="Verdana"/>
              </w:rPr>
              <w:t xml:space="preserve"> derivation of the tangible from the intangible. When a person makes use of this ability of his and studies the world around him, then this study of his also vouches for this very reality found in his inner-self. </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دیکھتا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حسن</w:t>
            </w:r>
            <w:r>
              <w:rPr>
                <w:rFonts w:ascii="Calibri" w:eastAsia="Calibri" w:hAnsi="Calibri" w:cs="Calibri"/>
                <w:sz w:val="32"/>
              </w:rPr>
              <w:t xml:space="preserve"> </w:t>
            </w:r>
            <w:r>
              <w:rPr>
                <w:rFonts w:ascii="Calibri" w:eastAsia="Calibri" w:hAnsi="Calibri" w:cs="Calibri"/>
                <w:sz w:val="32"/>
              </w:rPr>
              <w:t>تخلیق</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معجزانہ</w:t>
            </w:r>
            <w:r>
              <w:rPr>
                <w:rFonts w:ascii="Calibri" w:eastAsia="Calibri" w:hAnsi="Calibri" w:cs="Calibri"/>
                <w:sz w:val="32"/>
              </w:rPr>
              <w:t xml:space="preserve"> </w:t>
            </w:r>
            <w:r>
              <w:rPr>
                <w:rFonts w:ascii="Calibri" w:eastAsia="Calibri" w:hAnsi="Calibri" w:cs="Calibri"/>
                <w:sz w:val="32"/>
              </w:rPr>
              <w:t>اظہار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اتھاہ</w:t>
            </w:r>
            <w:r>
              <w:rPr>
                <w:rFonts w:ascii="Calibri" w:eastAsia="Calibri" w:hAnsi="Calibri" w:cs="Calibri"/>
                <w:sz w:val="32"/>
              </w:rPr>
              <w:t xml:space="preserve"> </w:t>
            </w:r>
            <w:r>
              <w:rPr>
                <w:rFonts w:ascii="Calibri" w:eastAsia="Calibri" w:hAnsi="Calibri" w:cs="Calibri"/>
                <w:sz w:val="32"/>
              </w:rPr>
              <w:t>معنویت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غیرمعمولی</w:t>
            </w:r>
            <w:r>
              <w:rPr>
                <w:rFonts w:ascii="Calibri" w:eastAsia="Calibri" w:hAnsi="Calibri" w:cs="Calibri"/>
                <w:sz w:val="32"/>
              </w:rPr>
              <w:t xml:space="preserve"> </w:t>
            </w:r>
            <w:r>
              <w:rPr>
                <w:rFonts w:ascii="Calibri" w:eastAsia="Calibri" w:hAnsi="Calibri" w:cs="Calibri"/>
                <w:sz w:val="32"/>
              </w:rPr>
              <w:t>اہتمام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حکمت،</w:t>
            </w:r>
            <w:r>
              <w:rPr>
                <w:rFonts w:ascii="Calibri" w:eastAsia="Calibri" w:hAnsi="Calibri" w:cs="Calibri"/>
                <w:sz w:val="32"/>
              </w:rPr>
              <w:t xml:space="preserve"> </w:t>
            </w:r>
            <w:r>
              <w:rPr>
                <w:rFonts w:ascii="Calibri" w:eastAsia="Calibri" w:hAnsi="Calibri" w:cs="Calibri"/>
                <w:sz w:val="32"/>
              </w:rPr>
              <w:t>تدبیر،</w:t>
            </w:r>
            <w:r>
              <w:rPr>
                <w:rFonts w:ascii="Calibri" w:eastAsia="Calibri" w:hAnsi="Calibri" w:cs="Calibri"/>
                <w:sz w:val="32"/>
              </w:rPr>
              <w:t xml:space="preserve"> </w:t>
            </w:r>
            <w:r>
              <w:rPr>
                <w:rFonts w:ascii="Calibri" w:eastAsia="Calibri" w:hAnsi="Calibri" w:cs="Calibri"/>
                <w:sz w:val="32"/>
              </w:rPr>
              <w:t>منفعت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حیرت</w:t>
            </w:r>
            <w:r>
              <w:rPr>
                <w:rFonts w:ascii="Calibri" w:eastAsia="Calibri" w:hAnsi="Calibri" w:cs="Calibri"/>
                <w:sz w:val="32"/>
              </w:rPr>
              <w:t xml:space="preserve"> </w:t>
            </w:r>
            <w:r>
              <w:rPr>
                <w:rFonts w:ascii="Calibri" w:eastAsia="Calibri" w:hAnsi="Calibri" w:cs="Calibri"/>
                <w:sz w:val="32"/>
              </w:rPr>
              <w:t>انگیز</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ترتیب</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مثال</w:t>
            </w:r>
            <w:r>
              <w:rPr>
                <w:rFonts w:ascii="Calibri" w:eastAsia="Calibri" w:hAnsi="Calibri" w:cs="Calibri"/>
                <w:sz w:val="32"/>
              </w:rPr>
              <w:t xml:space="preserve"> </w:t>
            </w:r>
            <w:r>
              <w:rPr>
                <w:rFonts w:ascii="Calibri" w:eastAsia="Calibri" w:hAnsi="Calibri" w:cs="Calibri"/>
                <w:sz w:val="32"/>
              </w:rPr>
              <w:t>اقلیدس</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ریاضی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توجیہ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خالق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خالق</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اندھی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بہری</w:t>
            </w:r>
            <w:r>
              <w:rPr>
                <w:rFonts w:ascii="Calibri" w:eastAsia="Calibri" w:hAnsi="Calibri" w:cs="Calibri"/>
                <w:sz w:val="32"/>
              </w:rPr>
              <w:t xml:space="preserve"> </w:t>
            </w:r>
            <w:r>
              <w:rPr>
                <w:rFonts w:ascii="Calibri" w:eastAsia="Calibri" w:hAnsi="Calibri" w:cs="Calibri"/>
                <w:sz w:val="32"/>
              </w:rPr>
              <w:t>طا</w:t>
            </w:r>
            <w:r>
              <w:rPr>
                <w:rFonts w:ascii="Calibri" w:eastAsia="Calibri" w:hAnsi="Calibri" w:cs="Calibri"/>
                <w:sz w:val="32"/>
              </w:rPr>
              <w:t>قت</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لامحدود</w:t>
            </w:r>
            <w:r>
              <w:rPr>
                <w:rFonts w:ascii="Calibri" w:eastAsia="Calibri" w:hAnsi="Calibri" w:cs="Calibri"/>
                <w:sz w:val="32"/>
              </w:rPr>
              <w:t xml:space="preserve"> </w:t>
            </w:r>
            <w:r>
              <w:rPr>
                <w:rFonts w:ascii="Calibri" w:eastAsia="Calibri" w:hAnsi="Calibri" w:cs="Calibri"/>
                <w:sz w:val="32"/>
              </w:rPr>
              <w:t>ذہن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طاقت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ظہور</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علیم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حکیم</w:t>
            </w:r>
            <w:r>
              <w:rPr>
                <w:rFonts w:ascii="Calibri" w:eastAsia="Calibri" w:hAnsi="Calibri" w:cs="Calibri"/>
                <w:sz w:val="32"/>
              </w:rPr>
              <w:t xml:space="preserve"> </w:t>
            </w:r>
            <w:r>
              <w:rPr>
                <w:rFonts w:ascii="Calibri" w:eastAsia="Calibri" w:hAnsi="Calibri" w:cs="Calibri"/>
                <w:sz w:val="32"/>
              </w:rPr>
              <w:t>ہستی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جبرمحض</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ایسا</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غایت</w:t>
            </w:r>
            <w:r>
              <w:rPr>
                <w:rFonts w:ascii="Calibri" w:eastAsia="Calibri" w:hAnsi="Calibri" w:cs="Calibri"/>
                <w:sz w:val="32"/>
              </w:rPr>
              <w:t xml:space="preserve"> </w:t>
            </w:r>
            <w:r>
              <w:rPr>
                <w:rFonts w:ascii="Calibri" w:eastAsia="Calibri" w:hAnsi="Calibri" w:cs="Calibri"/>
                <w:sz w:val="32"/>
              </w:rPr>
              <w:t>درجہ</w:t>
            </w:r>
            <w:r>
              <w:rPr>
                <w:rFonts w:ascii="Calibri" w:eastAsia="Calibri" w:hAnsi="Calibri" w:cs="Calibri"/>
                <w:sz w:val="32"/>
              </w:rPr>
              <w:t xml:space="preserve"> </w:t>
            </w:r>
            <w:r>
              <w:rPr>
                <w:rFonts w:ascii="Calibri" w:eastAsia="Calibri" w:hAnsi="Calibri" w:cs="Calibri"/>
                <w:sz w:val="32"/>
              </w:rPr>
              <w:t>موزونیت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پناہ</w:t>
            </w:r>
            <w:r>
              <w:rPr>
                <w:rFonts w:ascii="Calibri" w:eastAsia="Calibri" w:hAnsi="Calibri" w:cs="Calibri"/>
                <w:sz w:val="32"/>
              </w:rPr>
              <w:t xml:space="preserve"> </w:t>
            </w:r>
            <w:r>
              <w:rPr>
                <w:rFonts w:ascii="Calibri" w:eastAsia="Calibri" w:hAnsi="Calibri" w:cs="Calibri"/>
                <w:sz w:val="32"/>
              </w:rPr>
              <w:t>توافق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غیرمعمولی</w:t>
            </w:r>
            <w:r>
              <w:rPr>
                <w:rFonts w:ascii="Calibri" w:eastAsia="Calibri" w:hAnsi="Calibri" w:cs="Calibri"/>
                <w:sz w:val="32"/>
              </w:rPr>
              <w:t xml:space="preserve"> </w:t>
            </w:r>
            <w:r>
              <w:rPr>
                <w:rFonts w:ascii="Calibri" w:eastAsia="Calibri" w:hAnsi="Calibri" w:cs="Calibri"/>
                <w:sz w:val="32"/>
              </w:rPr>
              <w:t>فوائد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عجیب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غریب</w:t>
            </w:r>
            <w:r>
              <w:rPr>
                <w:rFonts w:ascii="Calibri" w:eastAsia="Calibri" w:hAnsi="Calibri" w:cs="Calibri"/>
                <w:sz w:val="32"/>
              </w:rPr>
              <w:t xml:space="preserve"> </w:t>
            </w:r>
            <w:r>
              <w:rPr>
                <w:rFonts w:ascii="Calibri" w:eastAsia="Calibri" w:hAnsi="Calibri" w:cs="Calibri"/>
                <w:sz w:val="32"/>
              </w:rPr>
              <w:t>تغ</w:t>
            </w:r>
            <w:r>
              <w:rPr>
                <w:rFonts w:ascii="Calibri" w:eastAsia="Calibri" w:hAnsi="Calibri" w:cs="Calibri"/>
                <w:sz w:val="32"/>
              </w:rPr>
              <w:t>یرات</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اندھی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بہری</w:t>
            </w:r>
            <w:r>
              <w:rPr>
                <w:rFonts w:ascii="Calibri" w:eastAsia="Calibri" w:hAnsi="Calibri" w:cs="Calibri"/>
                <w:sz w:val="32"/>
              </w:rPr>
              <w:t xml:space="preserve"> </w:t>
            </w:r>
            <w:r>
              <w:rPr>
                <w:rFonts w:ascii="Calibri" w:eastAsia="Calibri" w:hAnsi="Calibri" w:cs="Calibri"/>
                <w:sz w:val="32"/>
              </w:rPr>
              <w:t>طاقت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ہرگز</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2"/>
              </w:rPr>
              <w:t xml:space="preserve">Thus he sees that everything of this world is a miraculous manifestation of creativity; everything has deep meaningfulness; it has been created with great diligence and thoroughness; </w:t>
            </w:r>
            <w:r>
              <w:rPr>
                <w:rFonts w:ascii="Verdana" w:eastAsia="Verdana" w:hAnsi="Verdana" w:cs="Verdana"/>
                <w:spacing w:val="-2"/>
              </w:rPr>
              <w:t xml:space="preserve">there exists amazing wisdom, planning, usefulness and order; there are found superb mathematical and geometrical realities whose only justification is the fact that they have a Creator and this Creator is not an uncontrolled and unrestrained being. On the </w:t>
            </w:r>
            <w:r>
              <w:rPr>
                <w:rFonts w:ascii="Verdana" w:eastAsia="Verdana" w:hAnsi="Verdana" w:cs="Verdana"/>
                <w:spacing w:val="-2"/>
              </w:rPr>
              <w:t xml:space="preserve">contrary, He has an unfathomable mind. This is because if power does not emanate from a wise and all-knowing being, then it should be mere tyranny; the truth of the matter is that this is not so: this expression of power and strength has aptness about it; </w:t>
            </w:r>
            <w:r>
              <w:rPr>
                <w:rFonts w:ascii="Verdana" w:eastAsia="Verdana" w:hAnsi="Verdana" w:cs="Verdana"/>
                <w:spacing w:val="-2"/>
              </w:rPr>
              <w:t xml:space="preserve">it is also very harmonious and is </w:t>
            </w:r>
            <w:r>
              <w:rPr>
                <w:rFonts w:ascii="Verdana" w:eastAsia="Verdana" w:hAnsi="Verdana" w:cs="Verdana"/>
                <w:spacing w:val="-2"/>
              </w:rPr>
              <w:lastRenderedPageBreak/>
              <w:t>very advantageous and produces great marvels which cannot be produced by an uncontrolled and unrestrained force.</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lastRenderedPageBreak/>
              <w:t>یہ</w:t>
            </w:r>
            <w:r>
              <w:rPr>
                <w:rFonts w:ascii="Calibri" w:eastAsia="Calibri" w:hAnsi="Calibri" w:cs="Calibri"/>
                <w:sz w:val="32"/>
              </w:rPr>
              <w:t xml:space="preserve"> </w:t>
            </w:r>
            <w:r>
              <w:rPr>
                <w:rFonts w:ascii="Calibri" w:eastAsia="Calibri" w:hAnsi="Calibri" w:cs="Calibri"/>
                <w:sz w:val="32"/>
              </w:rPr>
              <w:t>شواہد</w:t>
            </w:r>
            <w:r>
              <w:rPr>
                <w:rFonts w:ascii="Calibri" w:eastAsia="Calibri" w:hAnsi="Calibri" w:cs="Calibri"/>
                <w:sz w:val="32"/>
              </w:rPr>
              <w:t xml:space="preserve"> </w:t>
            </w:r>
            <w:r>
              <w:rPr>
                <w:rFonts w:ascii="Calibri" w:eastAsia="Calibri" w:hAnsi="Calibri" w:cs="Calibri"/>
                <w:sz w:val="32"/>
              </w:rPr>
              <w:t>اگرچہ</w:t>
            </w:r>
            <w:r>
              <w:rPr>
                <w:rFonts w:ascii="Calibri" w:eastAsia="Calibri" w:hAnsi="Calibri" w:cs="Calibri"/>
                <w:sz w:val="32"/>
              </w:rPr>
              <w:t xml:space="preserve"> </w:t>
            </w:r>
            <w:r>
              <w:rPr>
                <w:rFonts w:ascii="Calibri" w:eastAsia="Calibri" w:hAnsi="Calibri" w:cs="Calibri"/>
                <w:sz w:val="32"/>
              </w:rPr>
              <w:t>کافی</w:t>
            </w:r>
            <w:r>
              <w:rPr>
                <w:rFonts w:ascii="Calibri" w:eastAsia="Calibri" w:hAnsi="Calibri" w:cs="Calibri"/>
                <w:sz w:val="32"/>
              </w:rPr>
              <w:t xml:space="preserve"> </w:t>
            </w:r>
            <w:r>
              <w:rPr>
                <w:rFonts w:ascii="Calibri" w:eastAsia="Calibri" w:hAnsi="Calibri" w:cs="Calibri"/>
                <w:sz w:val="32"/>
              </w:rPr>
              <w:t>تھے،</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اتمام</w:t>
            </w:r>
            <w:r>
              <w:rPr>
                <w:rFonts w:ascii="Calibri" w:eastAsia="Calibri" w:hAnsi="Calibri" w:cs="Calibri"/>
                <w:sz w:val="32"/>
              </w:rPr>
              <w:t xml:space="preserve"> </w:t>
            </w:r>
            <w:r>
              <w:rPr>
                <w:rFonts w:ascii="Calibri" w:eastAsia="Calibri" w:hAnsi="Calibri" w:cs="Calibri"/>
                <w:sz w:val="32"/>
              </w:rPr>
              <w:t>حجت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مزید</w:t>
            </w:r>
            <w:r>
              <w:rPr>
                <w:rFonts w:ascii="Calibri" w:eastAsia="Calibri" w:hAnsi="Calibri" w:cs="Calibri"/>
                <w:sz w:val="32"/>
              </w:rPr>
              <w:t xml:space="preserve"> </w:t>
            </w:r>
            <w:r>
              <w:rPr>
                <w:rFonts w:ascii="Calibri" w:eastAsia="Calibri" w:hAnsi="Calibri" w:cs="Calibri"/>
                <w:sz w:val="32"/>
              </w:rPr>
              <w:t>اہتمام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تدا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ایسے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سنی،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فرشتوں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دیکھا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براہ</w:t>
            </w:r>
            <w:r>
              <w:rPr>
                <w:rFonts w:ascii="Calibri" w:eastAsia="Calibri" w:hAnsi="Calibri" w:cs="Calibri"/>
                <w:sz w:val="32"/>
              </w:rPr>
              <w:t xml:space="preserve"> </w:t>
            </w:r>
            <w:r>
              <w:rPr>
                <w:rFonts w:ascii="Calibri" w:eastAsia="Calibri" w:hAnsi="Calibri" w:cs="Calibri"/>
                <w:sz w:val="32"/>
              </w:rPr>
              <w:t>راست</w:t>
            </w:r>
            <w:r>
              <w:rPr>
                <w:rFonts w:ascii="Calibri" w:eastAsia="Calibri" w:hAnsi="Calibri" w:cs="Calibri"/>
                <w:sz w:val="32"/>
              </w:rPr>
              <w:t xml:space="preserve"> </w:t>
            </w:r>
            <w:r>
              <w:rPr>
                <w:rFonts w:ascii="Calibri" w:eastAsia="Calibri" w:hAnsi="Calibri" w:cs="Calibri"/>
                <w:sz w:val="32"/>
              </w:rPr>
              <w:t>مشاہدے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رخصت</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تاکہ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نسل</w:t>
            </w:r>
            <w:r>
              <w:rPr>
                <w:rFonts w:ascii="Calibri" w:eastAsia="Calibri" w:hAnsi="Calibri" w:cs="Calibri"/>
                <w:sz w:val="32"/>
              </w:rPr>
              <w:t xml:space="preserve"> </w:t>
            </w:r>
            <w:r>
              <w:rPr>
                <w:rFonts w:ascii="Calibri" w:eastAsia="Calibri" w:hAnsi="Calibri" w:cs="Calibri"/>
                <w:sz w:val="32"/>
              </w:rPr>
              <w:t>در</w:t>
            </w:r>
            <w:r>
              <w:rPr>
                <w:rFonts w:ascii="Calibri" w:eastAsia="Calibri" w:hAnsi="Calibri" w:cs="Calibri"/>
                <w:sz w:val="32"/>
              </w:rPr>
              <w:t xml:space="preserve"> </w:t>
            </w:r>
            <w:r>
              <w:rPr>
                <w:rFonts w:ascii="Calibri" w:eastAsia="Calibri" w:hAnsi="Calibri" w:cs="Calibri"/>
                <w:sz w:val="32"/>
              </w:rPr>
              <w:t>نسل</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ذریت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منتقل</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دور،</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خطے</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بستی،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پشت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نسل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اجنبی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پائے۔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rPr>
              <w:t>Although these testimonies were sufficient, however in order to leave people with no excuse in rejecting them the Almighty took a step further: He initiated mankind by a human being who direct</w:t>
            </w:r>
            <w:r>
              <w:rPr>
                <w:rFonts w:ascii="Verdana" w:eastAsia="Verdana" w:hAnsi="Verdana" w:cs="Verdana"/>
              </w:rPr>
              <w:t>ly heard from God, saw His angels and in this manner bore direct witness to the truth. The Almighty took this step so that after the death of Adam, the first human being, this information could be transmitted to the descendents of Adam generation after gen</w:t>
            </w:r>
            <w:r>
              <w:rPr>
                <w:rFonts w:ascii="Verdana" w:eastAsia="Verdana" w:hAnsi="Verdana" w:cs="Verdana"/>
              </w:rPr>
              <w:t>eration and so that the concept of God and the Hereafter should not become alien in any period of time, in any place on the earth and in any generation of mankind.</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حوا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بھیجنے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عرصے</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اہ</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بنی</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قبولیت</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عدم</w:t>
            </w:r>
            <w:r>
              <w:rPr>
                <w:rFonts w:ascii="Calibri" w:eastAsia="Calibri" w:hAnsi="Calibri" w:cs="Calibri"/>
                <w:sz w:val="32"/>
              </w:rPr>
              <w:t xml:space="preserve"> </w:t>
            </w:r>
            <w:r>
              <w:rPr>
                <w:rFonts w:ascii="Calibri" w:eastAsia="Calibri" w:hAnsi="Calibri" w:cs="Calibri"/>
                <w:sz w:val="32"/>
              </w:rPr>
              <w:t>قبولیت</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دنیامیں</w:t>
            </w:r>
            <w:r>
              <w:rPr>
                <w:rFonts w:ascii="Calibri" w:eastAsia="Calibri" w:hAnsi="Calibri" w:cs="Calibri"/>
                <w:sz w:val="32"/>
              </w:rPr>
              <w:t xml:space="preserve"> </w:t>
            </w:r>
            <w:r>
              <w:rPr>
                <w:rFonts w:ascii="Calibri" w:eastAsia="Calibri" w:hAnsi="Calibri" w:cs="Calibri"/>
                <w:sz w:val="32"/>
              </w:rPr>
              <w:t>جاننا</w:t>
            </w:r>
            <w:r>
              <w:rPr>
                <w:rFonts w:ascii="Calibri" w:eastAsia="Calibri" w:hAnsi="Calibri" w:cs="Calibri"/>
                <w:sz w:val="32"/>
              </w:rPr>
              <w:t xml:space="preserve"> </w:t>
            </w:r>
            <w:r>
              <w:rPr>
                <w:rFonts w:ascii="Calibri" w:eastAsia="Calibri" w:hAnsi="Calibri" w:cs="Calibri"/>
                <w:sz w:val="32"/>
              </w:rPr>
              <w:t>چاہیں</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لیں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گویا</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زمانے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تجربے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مشاہدے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درجے</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پہنچا</w:t>
            </w:r>
            <w:r>
              <w:rPr>
                <w:rFonts w:ascii="Calibri" w:eastAsia="Calibri" w:hAnsi="Calibri" w:cs="Calibri"/>
                <w:sz w:val="32"/>
              </w:rPr>
              <w:t xml:space="preserve"> </w:t>
            </w:r>
            <w:r>
              <w:rPr>
                <w:rFonts w:ascii="Calibri" w:eastAsia="Calibri" w:hAnsi="Calibri" w:cs="Calibri"/>
                <w:sz w:val="32"/>
              </w:rPr>
              <w:t>دینا</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تاکہ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ماں</w:t>
            </w:r>
            <w:r>
              <w:rPr>
                <w:rFonts w:ascii="Calibri" w:eastAsia="Calibri" w:hAnsi="Calibri" w:cs="Calibri"/>
                <w:sz w:val="32"/>
              </w:rPr>
              <w:t xml:space="preserve"> </w:t>
            </w:r>
            <w:r>
              <w:rPr>
                <w:rFonts w:ascii="Calibri" w:eastAsia="Calibri" w:hAnsi="Calibri" w:cs="Calibri"/>
                <w:sz w:val="32"/>
              </w:rPr>
              <w:t>باپ</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شامل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آگ</w:t>
            </w:r>
            <w:r>
              <w:rPr>
                <w:rFonts w:ascii="Calibri" w:eastAsia="Calibri" w:hAnsi="Calibri" w:cs="Calibri"/>
                <w:sz w:val="32"/>
              </w:rPr>
              <w:t xml:space="preserve"> </w:t>
            </w:r>
            <w:r>
              <w:rPr>
                <w:rFonts w:ascii="Calibri" w:eastAsia="Calibri" w:hAnsi="Calibri" w:cs="Calibri"/>
                <w:sz w:val="32"/>
              </w:rPr>
              <w:t>اترتی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قبولیت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علامت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کھالیتی</w:t>
            </w:r>
            <w:r>
              <w:rPr>
                <w:rFonts w:ascii="Calibri" w:eastAsia="Calibri" w:hAnsi="Calibri" w:cs="Calibri"/>
                <w:sz w:val="32"/>
              </w:rPr>
              <w:t xml:space="preserve"> </w:t>
            </w:r>
            <w:r>
              <w:rPr>
                <w:rFonts w:ascii="Calibri" w:eastAsia="Calibri" w:hAnsi="Calibri" w:cs="Calibri"/>
                <w:sz w:val="32"/>
              </w:rPr>
              <w:t>تھی۔</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ind w:firstLine="187"/>
              <w:jc w:val="both"/>
            </w:pPr>
            <w:r>
              <w:rPr>
                <w:rFonts w:ascii="Verdana" w:eastAsia="Verdana" w:hAnsi="Verdana" w:cs="Verdana"/>
              </w:rPr>
              <w:t>Not only this, once Adam and Eve were sent to live in this world, the Almighty, for a considerable period of time, made a means for them to know and judge if their faith and deeds were acceptable to God or not. This was like making every person of that tim</w:t>
            </w:r>
            <w:r>
              <w:rPr>
                <w:rFonts w:ascii="Verdana" w:eastAsia="Verdana" w:hAnsi="Verdana" w:cs="Verdana"/>
              </w:rPr>
              <w:t>e directly experience and observe the truth so that he too could become among the witnesses along with his progenitors. The means adopted for this purpose was that people would offer sacrifice before God; then, as a sign of divine acceptance, fire would de</w:t>
            </w:r>
            <w:r>
              <w:rPr>
                <w:rFonts w:ascii="Verdana" w:eastAsia="Verdana" w:hAnsi="Verdana" w:cs="Verdana"/>
              </w:rPr>
              <w:t>scend from the heavens to consume this sacrifice.</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بدیہی</w:t>
            </w:r>
            <w:r>
              <w:rPr>
                <w:rFonts w:ascii="Calibri" w:eastAsia="Calibri" w:hAnsi="Calibri" w:cs="Calibri"/>
                <w:sz w:val="32"/>
              </w:rPr>
              <w:t xml:space="preserve"> </w:t>
            </w:r>
            <w:r>
              <w:rPr>
                <w:rFonts w:ascii="Calibri" w:eastAsia="Calibri" w:hAnsi="Calibri" w:cs="Calibri"/>
                <w:sz w:val="32"/>
              </w:rPr>
              <w:lastRenderedPageBreak/>
              <w:t>حقیقت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آبا</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آیا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مادہ،</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ذات</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سنن</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ذات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رکھے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معرفت</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سوالات</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ذہن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معرفت</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سوالوں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جواب</w:t>
            </w:r>
            <w:r>
              <w:rPr>
                <w:rFonts w:ascii="Calibri" w:eastAsia="Calibri" w:hAnsi="Calibri" w:cs="Calibri"/>
                <w:sz w:val="32"/>
              </w:rPr>
              <w:t xml:space="preserve"> </w:t>
            </w:r>
            <w:r>
              <w:rPr>
                <w:rFonts w:ascii="Calibri" w:eastAsia="Calibri" w:hAnsi="Calibri" w:cs="Calibri"/>
                <w:sz w:val="32"/>
              </w:rPr>
              <w:t>ب</w:t>
            </w:r>
            <w:r>
              <w:rPr>
                <w:rFonts w:ascii="Calibri" w:eastAsia="Calibri" w:hAnsi="Calibri" w:cs="Calibri"/>
                <w:sz w:val="32"/>
              </w:rPr>
              <w:t>ھی</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جواب</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یہاں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وضاحت</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گے۔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rPr>
              <w:lastRenderedPageBreak/>
              <w:t xml:space="preserve">It is evident from this </w:t>
            </w:r>
            <w:r>
              <w:rPr>
                <w:rFonts w:ascii="Verdana" w:eastAsia="Verdana" w:hAnsi="Verdana" w:cs="Verdana"/>
              </w:rPr>
              <w:lastRenderedPageBreak/>
              <w:t>discussion that the existence of God is an obvious reality whose conception has been transmitted to man from his ancestors and whose testimony is borne by both matter and by l</w:t>
            </w:r>
            <w:r>
              <w:rPr>
                <w:rFonts w:ascii="Verdana" w:eastAsia="Verdana" w:hAnsi="Verdana" w:cs="Verdana"/>
              </w:rPr>
              <w:t>ife. However, who is this being? What are His attributes? What are the laws and practices He has set for Himself? These are the questions which necessarily arise in the mind of a person who wants to comprehend Allah. This comprehension is essential for fai</w:t>
            </w:r>
            <w:r>
              <w:rPr>
                <w:rFonts w:ascii="Verdana" w:eastAsia="Verdana" w:hAnsi="Verdana" w:cs="Verdana"/>
              </w:rPr>
              <w:t>th. When the Qur’ān demanded from people to profess faith in God, it answered these questions. In the following pages, we will take a look at these answers:</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Tahoma" w:eastAsia="Tahoma" w:hAnsi="Tahoma" w:cs="Tahoma"/>
                <w:b/>
                <w:sz w:val="26"/>
              </w:rPr>
              <w:lastRenderedPageBreak/>
              <w:t>الف</w:t>
            </w:r>
            <w:r>
              <w:rPr>
                <w:rFonts w:ascii="Tahoma" w:eastAsia="Tahoma" w:hAnsi="Tahoma" w:cs="Tahoma"/>
                <w:b/>
                <w:sz w:val="26"/>
              </w:rPr>
              <w:t xml:space="preserve">) </w:t>
            </w:r>
            <w:r>
              <w:rPr>
                <w:rFonts w:ascii="Tahoma" w:eastAsia="Tahoma" w:hAnsi="Tahoma" w:cs="Tahoma"/>
                <w:b/>
                <w:sz w:val="26"/>
              </w:rPr>
              <w:t>ذات</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rPr>
              <w:t>a) Being</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صراحت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حیطۂ</w:t>
            </w:r>
            <w:r>
              <w:rPr>
                <w:rFonts w:ascii="Calibri" w:eastAsia="Calibri" w:hAnsi="Calibri" w:cs="Calibri"/>
                <w:sz w:val="32"/>
              </w:rPr>
              <w:t xml:space="preserve"> </w:t>
            </w:r>
            <w:r>
              <w:rPr>
                <w:rFonts w:ascii="Calibri" w:eastAsia="Calibri" w:hAnsi="Calibri" w:cs="Calibri"/>
                <w:sz w:val="32"/>
              </w:rPr>
              <w:t>ادراک</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آسکتی۔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ادراک</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ذرائع</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ہستی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یقینا</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پاسکتی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احاطہ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ذرائع</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احاطہ</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احاطہ</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ind w:firstLine="187"/>
              <w:jc w:val="both"/>
            </w:pPr>
            <w:r>
              <w:rPr>
                <w:rFonts w:ascii="Verdana" w:eastAsia="Verdana" w:hAnsi="Verdana" w:cs="Verdana"/>
              </w:rPr>
              <w:t>The Qur’ān has explicitly stated that no mind can comprehend the being of God. The reason for this is that the being who has created these means of comprehension can certainly comprehend human bein</w:t>
            </w:r>
            <w:r>
              <w:rPr>
                <w:rFonts w:ascii="Verdana" w:eastAsia="Verdana" w:hAnsi="Verdana" w:cs="Verdana"/>
              </w:rPr>
              <w:t xml:space="preserve">gs but these means are in no way able to comprehend Him who comprehends these means. </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b/>
                <w:sz w:val="26"/>
              </w:rPr>
              <w:t>ب</w:t>
            </w:r>
            <w:r>
              <w:rPr>
                <w:rFonts w:ascii="Tahoma" w:eastAsia="Tahoma" w:hAnsi="Tahoma" w:cs="Tahoma"/>
                <w:b/>
                <w:sz w:val="26"/>
              </w:rPr>
              <w:t xml:space="preserve">) </w:t>
            </w:r>
            <w:r>
              <w:rPr>
                <w:rFonts w:ascii="Tahoma" w:eastAsia="Tahoma" w:hAnsi="Tahoma" w:cs="Tahoma"/>
                <w:b/>
                <w:sz w:val="26"/>
              </w:rPr>
              <w:t>صفات</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b) Attributes</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البتہ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درجے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گرفت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آتی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چیزیں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خواہ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کتنی</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حقیر</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خبر،</w:t>
            </w:r>
            <w:r>
              <w:rPr>
                <w:rFonts w:ascii="Calibri" w:eastAsia="Calibri" w:hAnsi="Calibri" w:cs="Calibri"/>
                <w:sz w:val="32"/>
              </w:rPr>
              <w:t xml:space="preserve"> </w:t>
            </w:r>
            <w:r>
              <w:rPr>
                <w:rFonts w:ascii="Calibri" w:eastAsia="Calibri" w:hAnsi="Calibri" w:cs="Calibri"/>
                <w:sz w:val="32"/>
              </w:rPr>
              <w:t>قدرت،</w:t>
            </w:r>
            <w:r>
              <w:rPr>
                <w:rFonts w:ascii="Calibri" w:eastAsia="Calibri" w:hAnsi="Calibri" w:cs="Calibri"/>
                <w:sz w:val="32"/>
              </w:rPr>
              <w:t xml:space="preserve"> </w:t>
            </w:r>
            <w:r>
              <w:rPr>
                <w:rFonts w:ascii="Calibri" w:eastAsia="Calibri" w:hAnsi="Calibri" w:cs="Calibri"/>
                <w:sz w:val="32"/>
              </w:rPr>
              <w:t>ربوبیت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رحمت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حکمت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حصہ</w:t>
            </w:r>
            <w:r>
              <w:rPr>
                <w:rFonts w:ascii="Calibri" w:eastAsia="Calibri" w:hAnsi="Calibri" w:cs="Calibri"/>
                <w:sz w:val="32"/>
              </w:rPr>
              <w:t xml:space="preserve"> </w:t>
            </w:r>
            <w:r>
              <w:rPr>
                <w:rFonts w:ascii="Calibri" w:eastAsia="Calibri" w:hAnsi="Calibri" w:cs="Calibri"/>
                <w:sz w:val="32"/>
              </w:rPr>
              <w:t>ہمیں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عطا</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قیاس</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کہتا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خالق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قدیر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رحمن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رحیم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علیم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حکیم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حی</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قیوم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آخر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ظاہر</w:t>
            </w:r>
            <w:r>
              <w:rPr>
                <w:rFonts w:ascii="Calibri" w:eastAsia="Calibri" w:hAnsi="Calibri" w:cs="Calibri"/>
                <w:sz w:val="32"/>
              </w:rPr>
              <w:t xml:space="preserve"> </w:t>
            </w:r>
            <w:r>
              <w:rPr>
                <w:rFonts w:ascii="Calibri" w:eastAsia="Calibri" w:hAnsi="Calibri" w:cs="Calibri"/>
                <w:sz w:val="32"/>
              </w:rPr>
              <w:t>وباطن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lastRenderedPageBreak/>
              <w:t>تصور</w:t>
            </w:r>
            <w:r>
              <w:rPr>
                <w:rFonts w:ascii="Calibri" w:eastAsia="Calibri" w:hAnsi="Calibri" w:cs="Calibri"/>
                <w:sz w:val="32"/>
              </w:rPr>
              <w:t xml:space="preserve"> </w:t>
            </w:r>
            <w:r>
              <w:rPr>
                <w:rFonts w:ascii="Calibri" w:eastAsia="Calibri" w:hAnsi="Calibri" w:cs="Calibri"/>
                <w:sz w:val="32"/>
              </w:rPr>
              <w:t>یقینا</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rPr>
              <w:lastRenderedPageBreak/>
              <w:t>Contrary to the person of God, His attributes can be comprehended to some extent by a human being. The reason is that man himself finds some of these attributes within him, though at a very small scale. God has granted man some portion of His knowledge, po</w:t>
            </w:r>
            <w:r>
              <w:rPr>
                <w:rFonts w:ascii="Verdana" w:eastAsia="Verdana" w:hAnsi="Verdana" w:cs="Verdana"/>
              </w:rPr>
              <w:t xml:space="preserve">wer, providence, wisdom and mercy. Man can thus analogously have some idea of the attributes of God. Consequently, when the Qur’ān </w:t>
            </w:r>
            <w:r>
              <w:rPr>
                <w:rFonts w:ascii="Verdana" w:eastAsia="Verdana" w:hAnsi="Verdana" w:cs="Verdana"/>
              </w:rPr>
              <w:lastRenderedPageBreak/>
              <w:t>says that He is al-Khāliq (the Creator), al-Qadīr (the powerful), al-Rahmān and al-Rahīm (the Gracious and the Ever-Merciful)</w:t>
            </w:r>
            <w:r>
              <w:rPr>
                <w:rFonts w:ascii="Verdana" w:eastAsia="Verdana" w:hAnsi="Verdana" w:cs="Verdana"/>
              </w:rPr>
              <w:t xml:space="preserve">, al-‘Alīm and al-Hakīm (the Knower and the Wise), al-Awwal and al-Ākhir (the First and the Last), al-Zāhir and al-Bātin (the Apparent and the Hidden), then we are able to have some concept of the attributes of God. </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64" w:lineRule="auto"/>
              <w:jc w:val="both"/>
              <w:rPr>
                <w:rFonts w:ascii="Calibri" w:eastAsia="Calibri" w:hAnsi="Calibri" w:cs="Calibri"/>
              </w:rPr>
            </w:pPr>
            <w:r>
              <w:rPr>
                <w:rFonts w:ascii="Calibri" w:eastAsia="Calibri" w:hAnsi="Calibri" w:cs="Calibri"/>
                <w:sz w:val="32"/>
              </w:rPr>
              <w:lastRenderedPageBreak/>
              <w:t>اِن</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سمجھنے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چیزیں</w:t>
            </w:r>
            <w:r>
              <w:rPr>
                <w:rFonts w:ascii="Calibri" w:eastAsia="Calibri" w:hAnsi="Calibri" w:cs="Calibri"/>
                <w:sz w:val="32"/>
              </w:rPr>
              <w:t xml:space="preserve"> </w:t>
            </w:r>
            <w:r>
              <w:rPr>
                <w:rFonts w:ascii="Calibri" w:eastAsia="Calibri" w:hAnsi="Calibri" w:cs="Calibri"/>
                <w:sz w:val="32"/>
              </w:rPr>
              <w:t>ملحوظ</w:t>
            </w:r>
            <w:r>
              <w:rPr>
                <w:rFonts w:ascii="Calibri" w:eastAsia="Calibri" w:hAnsi="Calibri" w:cs="Calibri"/>
                <w:sz w:val="32"/>
              </w:rPr>
              <w:t xml:space="preserve"> </w:t>
            </w:r>
            <w:r>
              <w:rPr>
                <w:rFonts w:ascii="Calibri" w:eastAsia="Calibri" w:hAnsi="Calibri" w:cs="Calibri"/>
                <w:sz w:val="32"/>
              </w:rPr>
              <w:t>رہنی</w:t>
            </w:r>
            <w:r>
              <w:rPr>
                <w:rFonts w:ascii="Calibri" w:eastAsia="Calibri" w:hAnsi="Calibri" w:cs="Calibri"/>
                <w:sz w:val="32"/>
              </w:rPr>
              <w:t xml:space="preserve"> </w:t>
            </w:r>
            <w:r>
              <w:rPr>
                <w:rFonts w:ascii="Calibri" w:eastAsia="Calibri" w:hAnsi="Calibri" w:cs="Calibri"/>
                <w:sz w:val="32"/>
              </w:rPr>
              <w:t>چاہییں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جہت</w:t>
            </w:r>
            <w:r>
              <w:rPr>
                <w:rFonts w:ascii="Calibri" w:eastAsia="Calibri" w:hAnsi="Calibri" w:cs="Calibri"/>
                <w:sz w:val="32"/>
              </w:rPr>
              <w:t xml:space="preserve"> </w:t>
            </w:r>
            <w:r>
              <w:rPr>
                <w:rFonts w:ascii="Calibri" w:eastAsia="Calibri" w:hAnsi="Calibri" w:cs="Calibri"/>
                <w:sz w:val="32"/>
              </w:rPr>
              <w:t>حسن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قدرت</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مدح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مستحق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رحمت،</w:t>
            </w:r>
            <w:r>
              <w:rPr>
                <w:rFonts w:ascii="Calibri" w:eastAsia="Calibri" w:hAnsi="Calibri" w:cs="Calibri"/>
                <w:sz w:val="32"/>
              </w:rPr>
              <w:t xml:space="preserve"> </w:t>
            </w:r>
            <w:r>
              <w:rPr>
                <w:rFonts w:ascii="Calibri" w:eastAsia="Calibri" w:hAnsi="Calibri" w:cs="Calibri"/>
                <w:sz w:val="32"/>
              </w:rPr>
              <w:t>کرم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عدالت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غصے،</w:t>
            </w:r>
            <w:r>
              <w:rPr>
                <w:rFonts w:ascii="Calibri" w:eastAsia="Calibri" w:hAnsi="Calibri" w:cs="Calibri"/>
                <w:sz w:val="32"/>
              </w:rPr>
              <w:t xml:space="preserve"> </w:t>
            </w:r>
            <w:r>
              <w:rPr>
                <w:rFonts w:ascii="Calibri" w:eastAsia="Calibri" w:hAnsi="Calibri" w:cs="Calibri"/>
                <w:sz w:val="32"/>
              </w:rPr>
              <w:t>انتقام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قہروغضب</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ظہور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عدوان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قابل</w:t>
            </w:r>
            <w:r>
              <w:rPr>
                <w:rFonts w:ascii="Calibri" w:eastAsia="Calibri" w:hAnsi="Calibri" w:cs="Calibri"/>
                <w:sz w:val="32"/>
              </w:rPr>
              <w:t xml:space="preserve"> </w:t>
            </w:r>
            <w:r>
              <w:rPr>
                <w:rFonts w:ascii="Calibri" w:eastAsia="Calibri" w:hAnsi="Calibri" w:cs="Calibri"/>
                <w:sz w:val="32"/>
              </w:rPr>
              <w:t>تحسین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رحمت،</w:t>
            </w:r>
            <w:r>
              <w:rPr>
                <w:rFonts w:ascii="Calibri" w:eastAsia="Calibri" w:hAnsi="Calibri" w:cs="Calibri"/>
                <w:sz w:val="32"/>
              </w:rPr>
              <w:t xml:space="preserve"> </w:t>
            </w:r>
            <w:r>
              <w:rPr>
                <w:rFonts w:ascii="Calibri" w:eastAsia="Calibri" w:hAnsi="Calibri" w:cs="Calibri"/>
                <w:sz w:val="32"/>
              </w:rPr>
              <w:t>مغفرت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جودوکرم</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محل</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تعریف</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مستحق</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مجید</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غنی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حمید،</w:t>
            </w:r>
            <w:r>
              <w:rPr>
                <w:rFonts w:ascii="Calibri" w:eastAsia="Calibri" w:hAnsi="Calibri" w:cs="Calibri"/>
                <w:sz w:val="32"/>
              </w:rPr>
              <w:t xml:space="preserve"> </w:t>
            </w:r>
            <w:r>
              <w:rPr>
                <w:rFonts w:ascii="Calibri" w:eastAsia="Calibri" w:hAnsi="Calibri" w:cs="Calibri"/>
                <w:sz w:val="32"/>
              </w:rPr>
              <w:t>علیم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حکیم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عزیز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غفور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جہت</w:t>
            </w:r>
            <w:r>
              <w:rPr>
                <w:rFonts w:ascii="Calibri" w:eastAsia="Calibri" w:hAnsi="Calibri" w:cs="Calibri"/>
                <w:sz w:val="32"/>
              </w:rPr>
              <w:t xml:space="preserve"> </w:t>
            </w:r>
            <w:r>
              <w:rPr>
                <w:rFonts w:ascii="Calibri" w:eastAsia="Calibri" w:hAnsi="Calibri" w:cs="Calibri"/>
                <w:sz w:val="32"/>
              </w:rPr>
              <w:t>حسن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رہنمائی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آئی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spacing w:val="-7"/>
              </w:rPr>
              <w:t>In understanding the attributes of God, the aspect of finesse in them however should always remain in considerat</w:t>
            </w:r>
            <w:r>
              <w:rPr>
                <w:rFonts w:ascii="Verdana" w:eastAsia="Verdana" w:hAnsi="Verdana" w:cs="Verdana"/>
                <w:spacing w:val="-7"/>
              </w:rPr>
              <w:t>ion because power is praiseworthy only when it is complemented by mercy, affection and justice. If anger, revenge, rage and fury manifest against oppression and injustice then this is commendable too. Mercy, forgiveness and generosity are laudable in their</w:t>
            </w:r>
            <w:r>
              <w:rPr>
                <w:rFonts w:ascii="Verdana" w:eastAsia="Verdana" w:hAnsi="Verdana" w:cs="Verdana"/>
                <w:spacing w:val="-7"/>
              </w:rPr>
              <w:t xml:space="preserve"> right context. The mention of the attribute of </w:t>
            </w:r>
            <w:r>
              <w:rPr>
                <w:rFonts w:ascii="Verdana" w:eastAsia="Verdana" w:hAnsi="Verdana" w:cs="Verdana"/>
                <w:i/>
                <w:spacing w:val="-7"/>
              </w:rPr>
              <w:t>hamīd</w:t>
            </w:r>
            <w:r>
              <w:rPr>
                <w:rFonts w:ascii="Verdana" w:eastAsia="Verdana" w:hAnsi="Verdana" w:cs="Verdana"/>
                <w:spacing w:val="-7"/>
              </w:rPr>
              <w:t xml:space="preserve"> (praiseworthy) with </w:t>
            </w:r>
            <w:r>
              <w:rPr>
                <w:rFonts w:ascii="Verdana" w:eastAsia="Verdana" w:hAnsi="Verdana" w:cs="Verdana"/>
                <w:i/>
                <w:spacing w:val="-7"/>
              </w:rPr>
              <w:t>ghanī</w:t>
            </w:r>
            <w:r>
              <w:rPr>
                <w:rFonts w:ascii="Verdana" w:eastAsia="Verdana" w:hAnsi="Verdana" w:cs="Verdana"/>
                <w:spacing w:val="-7"/>
              </w:rPr>
              <w:t xml:space="preserve"> (self-sufficient), </w:t>
            </w:r>
            <w:r>
              <w:rPr>
                <w:rFonts w:ascii="Verdana" w:eastAsia="Verdana" w:hAnsi="Verdana" w:cs="Verdana"/>
                <w:i/>
                <w:spacing w:val="-7"/>
              </w:rPr>
              <w:t>hakīm</w:t>
            </w:r>
            <w:r>
              <w:rPr>
                <w:rFonts w:ascii="Verdana" w:eastAsia="Verdana" w:hAnsi="Verdana" w:cs="Verdana"/>
                <w:spacing w:val="-7"/>
              </w:rPr>
              <w:t xml:space="preserve"> (wise) with </w:t>
            </w:r>
            <w:r>
              <w:rPr>
                <w:rFonts w:ascii="Verdana" w:eastAsia="Verdana" w:hAnsi="Verdana" w:cs="Verdana"/>
                <w:i/>
                <w:spacing w:val="-7"/>
              </w:rPr>
              <w:t xml:space="preserve">‘alīm </w:t>
            </w:r>
            <w:r>
              <w:rPr>
                <w:rFonts w:ascii="Verdana" w:eastAsia="Verdana" w:hAnsi="Verdana" w:cs="Verdana"/>
                <w:spacing w:val="-7"/>
              </w:rPr>
              <w:t xml:space="preserve">(knowledgeable) and </w:t>
            </w:r>
            <w:r>
              <w:rPr>
                <w:rFonts w:ascii="Verdana" w:eastAsia="Verdana" w:hAnsi="Verdana" w:cs="Verdana"/>
                <w:i/>
                <w:spacing w:val="-7"/>
              </w:rPr>
              <w:t>ghafūr</w:t>
            </w:r>
            <w:r>
              <w:rPr>
                <w:rFonts w:ascii="Verdana" w:eastAsia="Verdana" w:hAnsi="Verdana" w:cs="Verdana"/>
                <w:spacing w:val="-7"/>
              </w:rPr>
              <w:t xml:space="preserve"> (merciful) with </w:t>
            </w:r>
            <w:r>
              <w:rPr>
                <w:rFonts w:ascii="Verdana" w:eastAsia="Verdana" w:hAnsi="Verdana" w:cs="Verdana"/>
                <w:i/>
                <w:spacing w:val="-7"/>
              </w:rPr>
              <w:t>‘azīz</w:t>
            </w:r>
            <w:r>
              <w:rPr>
                <w:rFonts w:ascii="Verdana" w:eastAsia="Verdana" w:hAnsi="Verdana" w:cs="Verdana"/>
                <w:spacing w:val="-7"/>
              </w:rPr>
              <w:t xml:space="preserve"> (powerful) in the Qur’ān guides us to this very aspect of finesse and poise.</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ملحوظ</w:t>
            </w:r>
            <w:r>
              <w:rPr>
                <w:rFonts w:ascii="Calibri" w:eastAsia="Calibri" w:hAnsi="Calibri" w:cs="Calibri"/>
                <w:sz w:val="32"/>
              </w:rPr>
              <w:t xml:space="preserve"> </w:t>
            </w:r>
            <w:r>
              <w:rPr>
                <w:rFonts w:ascii="Calibri" w:eastAsia="Calibri" w:hAnsi="Calibri" w:cs="Calibri"/>
                <w:sz w:val="32"/>
              </w:rPr>
              <w:t>رہنی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جلال</w:t>
            </w:r>
            <w:r>
              <w:rPr>
                <w:rFonts w:ascii="Calibri" w:eastAsia="Calibri" w:hAnsi="Calibri" w:cs="Calibri"/>
                <w:sz w:val="32"/>
              </w:rPr>
              <w:t xml:space="preserve"> </w:t>
            </w:r>
            <w:r>
              <w:rPr>
                <w:rFonts w:ascii="Calibri" w:eastAsia="Calibri" w:hAnsi="Calibri" w:cs="Calibri"/>
                <w:sz w:val="32"/>
              </w:rPr>
              <w:t>وجمال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خالی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اکیلا،یکتا،پناہ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چٹان</w:t>
            </w:r>
            <w:r>
              <w:rPr>
                <w:rFonts w:ascii="Calibri" w:eastAsia="Calibri" w:hAnsi="Calibri" w:cs="Calibri"/>
                <w:sz w:val="32"/>
              </w:rPr>
              <w:t xml:space="preserve"> </w:t>
            </w:r>
            <w:r>
              <w:rPr>
                <w:rFonts w:ascii="Calibri" w:eastAsia="Calibri" w:hAnsi="Calibri" w:cs="Calibri"/>
                <w:sz w:val="32"/>
              </w:rPr>
              <w:t>،مثال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منزہ،سلامتی،امن</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والاصفات</w:t>
            </w:r>
            <w:r>
              <w:rPr>
                <w:rFonts w:ascii="Calibri" w:eastAsia="Calibri" w:hAnsi="Calibri" w:cs="Calibri"/>
                <w:sz w:val="32"/>
              </w:rPr>
              <w:t xml:space="preserve"> </w:t>
            </w:r>
            <w:r>
              <w:rPr>
                <w:rFonts w:ascii="Calibri" w:eastAsia="Calibri" w:hAnsi="Calibri" w:cs="Calibri"/>
                <w:sz w:val="32"/>
              </w:rPr>
              <w:t>جمال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بادشاہ،</w:t>
            </w:r>
            <w:r>
              <w:rPr>
                <w:rFonts w:ascii="Calibri" w:eastAsia="Calibri" w:hAnsi="Calibri" w:cs="Calibri"/>
                <w:sz w:val="32"/>
              </w:rPr>
              <w:t xml:space="preserve"> </w:t>
            </w:r>
            <w:r>
              <w:rPr>
                <w:rFonts w:ascii="Calibri" w:eastAsia="Calibri" w:hAnsi="Calibri" w:cs="Calibri"/>
                <w:sz w:val="32"/>
              </w:rPr>
              <w:t>غالب،بڑے</w:t>
            </w:r>
            <w:r>
              <w:rPr>
                <w:rFonts w:ascii="Calibri" w:eastAsia="Calibri" w:hAnsi="Calibri" w:cs="Calibri"/>
                <w:sz w:val="32"/>
              </w:rPr>
              <w:t xml:space="preserve"> </w:t>
            </w:r>
            <w:r>
              <w:rPr>
                <w:rFonts w:ascii="Calibri" w:eastAsia="Calibri" w:hAnsi="Calibri" w:cs="Calibri"/>
                <w:sz w:val="32"/>
              </w:rPr>
              <w:t>زور</w:t>
            </w:r>
            <w:r>
              <w:rPr>
                <w:rFonts w:ascii="Calibri" w:eastAsia="Calibri" w:hAnsi="Calibri" w:cs="Calibri"/>
                <w:sz w:val="32"/>
              </w:rPr>
              <w:t xml:space="preserve"> </w:t>
            </w:r>
            <w:r>
              <w:rPr>
                <w:rFonts w:ascii="Calibri" w:eastAsia="Calibri" w:hAnsi="Calibri" w:cs="Calibri"/>
                <w:sz w:val="32"/>
              </w:rPr>
              <w:t>والاصفات</w:t>
            </w:r>
            <w:r>
              <w:rPr>
                <w:rFonts w:ascii="Calibri" w:eastAsia="Calibri" w:hAnsi="Calibri" w:cs="Calibri"/>
                <w:sz w:val="32"/>
              </w:rPr>
              <w:t xml:space="preserve"> </w:t>
            </w:r>
            <w:r>
              <w:rPr>
                <w:rFonts w:ascii="Calibri" w:eastAsia="Calibri" w:hAnsi="Calibri" w:cs="Calibri"/>
                <w:sz w:val="32"/>
              </w:rPr>
              <w:t>جلال</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جلال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خوف،</w:t>
            </w:r>
            <w:r>
              <w:rPr>
                <w:rFonts w:ascii="Calibri" w:eastAsia="Calibri" w:hAnsi="Calibri" w:cs="Calibri"/>
                <w:sz w:val="32"/>
              </w:rPr>
              <w:t xml:space="preserve"> </w:t>
            </w:r>
            <w:r>
              <w:rPr>
                <w:rFonts w:ascii="Calibri" w:eastAsia="Calibri" w:hAnsi="Calibri" w:cs="Calibri"/>
                <w:sz w:val="32"/>
              </w:rPr>
              <w:t>تعظیم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مدح</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جمال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حمد،</w:t>
            </w:r>
            <w:r>
              <w:rPr>
                <w:rFonts w:ascii="Calibri" w:eastAsia="Calibri" w:hAnsi="Calibri" w:cs="Calibri"/>
                <w:sz w:val="32"/>
              </w:rPr>
              <w:t xml:space="preserve"> </w:t>
            </w:r>
            <w:r>
              <w:rPr>
                <w:rFonts w:ascii="Calibri" w:eastAsia="Calibri" w:hAnsi="Calibri" w:cs="Calibri"/>
                <w:sz w:val="32"/>
              </w:rPr>
              <w:t>رجا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محبت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جلال</w:t>
            </w:r>
            <w:r>
              <w:rPr>
                <w:rFonts w:ascii="Calibri" w:eastAsia="Calibri" w:hAnsi="Calibri" w:cs="Calibri"/>
                <w:sz w:val="32"/>
              </w:rPr>
              <w:t xml:space="preserve"> </w:t>
            </w:r>
            <w:r>
              <w:rPr>
                <w:rFonts w:ascii="Calibri" w:eastAsia="Calibri" w:hAnsi="Calibri" w:cs="Calibri"/>
                <w:sz w:val="32"/>
              </w:rPr>
              <w:t>حواس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ظاہر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جمال</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قریب</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رکھا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جمال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غلبہ</w:t>
            </w:r>
            <w:r>
              <w:rPr>
                <w:rFonts w:ascii="Calibri" w:eastAsia="Calibri" w:hAnsi="Calibri" w:cs="Calibri"/>
                <w:sz w:val="32"/>
              </w:rPr>
              <w:t xml:space="preserve"> </w:t>
            </w:r>
            <w:r>
              <w:rPr>
                <w:rFonts w:ascii="Calibri" w:eastAsia="Calibri" w:hAnsi="Calibri" w:cs="Calibri"/>
                <w:sz w:val="32"/>
              </w:rPr>
              <w:t>محسوس</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نگاہوں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جلال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پہلو</w:t>
            </w:r>
            <w:r>
              <w:rPr>
                <w:rFonts w:ascii="Calibri" w:eastAsia="Calibri" w:hAnsi="Calibri" w:cs="Calibri"/>
                <w:sz w:val="32"/>
              </w:rPr>
              <w:t xml:space="preserve"> </w:t>
            </w:r>
            <w:r>
              <w:rPr>
                <w:rFonts w:ascii="Calibri" w:eastAsia="Calibri" w:hAnsi="Calibri" w:cs="Calibri"/>
                <w:sz w:val="32"/>
              </w:rPr>
              <w:t>نمایاں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ڈر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lastRenderedPageBreak/>
              <w:t>اِسی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لپکتا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جمال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دامن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پناہ</w:t>
            </w:r>
            <w:r>
              <w:rPr>
                <w:rFonts w:ascii="Calibri" w:eastAsia="Calibri" w:hAnsi="Calibri" w:cs="Calibri"/>
                <w:sz w:val="32"/>
              </w:rPr>
              <w:t xml:space="preserve"> </w:t>
            </w:r>
            <w:r>
              <w:rPr>
                <w:rFonts w:ascii="Calibri" w:eastAsia="Calibri" w:hAnsi="Calibri" w:cs="Calibri"/>
                <w:sz w:val="32"/>
              </w:rPr>
              <w:t>حاص</w:t>
            </w:r>
            <w:r>
              <w:rPr>
                <w:rFonts w:ascii="Calibri" w:eastAsia="Calibri" w:hAnsi="Calibri" w:cs="Calibri"/>
                <w:sz w:val="32"/>
              </w:rPr>
              <w:t>ل</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مجید</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اچھے</w:t>
            </w:r>
            <w:r>
              <w:rPr>
                <w:rFonts w:ascii="Calibri" w:eastAsia="Calibri" w:hAnsi="Calibri" w:cs="Calibri"/>
                <w:sz w:val="32"/>
              </w:rPr>
              <w:t xml:space="preserve"> </w:t>
            </w:r>
            <w:r>
              <w:rPr>
                <w:rFonts w:ascii="Calibri" w:eastAsia="Calibri" w:hAnsi="Calibri" w:cs="Calibri"/>
                <w:sz w:val="32"/>
              </w:rPr>
              <w:t>نام</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نزدیک</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نام</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جلال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جمال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اچھا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پکارا</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rPr>
              <w:lastRenderedPageBreak/>
              <w:t>Similarly, whatever con</w:t>
            </w:r>
            <w:r>
              <w:rPr>
                <w:rFonts w:ascii="Verdana" w:eastAsia="Verdana" w:hAnsi="Verdana" w:cs="Verdana"/>
              </w:rPr>
              <w:t>ception of God one perceives, it cannot be devoid of majesty, splendour and perfection. Consequently, attributes such as al-Wāhid (the only one), al-Ahad (the unique) and al-Samad (the rock) depict perfection; the attributes of al-Quddūs (the holy), al-Sal</w:t>
            </w:r>
            <w:r>
              <w:rPr>
                <w:rFonts w:ascii="Verdana" w:eastAsia="Verdana" w:hAnsi="Verdana" w:cs="Verdana"/>
              </w:rPr>
              <w:t xml:space="preserve">ām (the one who is peace in entirety) and al-Mu’min (the peace-giver) are attributes of splendour and al-Malik (the king), al-‘Azīz (the powerful) and al-Jabbār (the dominant) are attributes of majesty. The attributes of majesty produce fear, respect </w:t>
            </w:r>
            <w:r>
              <w:rPr>
                <w:rFonts w:ascii="Verdana" w:eastAsia="Verdana" w:hAnsi="Verdana" w:cs="Verdana"/>
              </w:rPr>
              <w:lastRenderedPageBreak/>
              <w:t>and p</w:t>
            </w:r>
            <w:r>
              <w:rPr>
                <w:rFonts w:ascii="Verdana" w:eastAsia="Verdana" w:hAnsi="Verdana" w:cs="Verdana"/>
              </w:rPr>
              <w:t>raise in a person; the attributes of splendour produce praise and love for Him and instil hope in a person. The attributes of majesty are more apparent to his senses and the attributes of splendour are more apparent to his intellect and heart. If God is ke</w:t>
            </w:r>
            <w:r>
              <w:rPr>
                <w:rFonts w:ascii="Verdana" w:eastAsia="Verdana" w:hAnsi="Verdana" w:cs="Verdana"/>
              </w:rPr>
              <w:t>pt in consideration, the attributes of splendour appear more dominant and if a human soul is kept in consideration, the attributes of majesty appear dominant. Man while fearing God leaps towards Him for this very reason and tries to seek refuge in His attr</w:t>
            </w:r>
            <w:r>
              <w:rPr>
                <w:rFonts w:ascii="Verdana" w:eastAsia="Verdana" w:hAnsi="Verdana" w:cs="Verdana"/>
              </w:rPr>
              <w:t>ibutes of splendour. When the Qur’ān says that all gracious names are His, it means that every name which depicts His majesty, splendour and perfection is gracious and He can be called by these names.</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lastRenderedPageBreak/>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حامل</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عظمت</w:t>
            </w:r>
            <w:r>
              <w:rPr>
                <w:rFonts w:ascii="Calibri" w:eastAsia="Calibri" w:hAnsi="Calibri" w:cs="Calibri"/>
                <w:sz w:val="32"/>
              </w:rPr>
              <w:t xml:space="preserve"> </w:t>
            </w:r>
            <w:r>
              <w:rPr>
                <w:rFonts w:ascii="Calibri" w:eastAsia="Calibri" w:hAnsi="Calibri" w:cs="Calibri"/>
                <w:sz w:val="32"/>
              </w:rPr>
              <w:t>نمایاں</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صحیح</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نتیجے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ایسے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لاتا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یگانہ،</w:t>
            </w:r>
            <w:r>
              <w:rPr>
                <w:rFonts w:ascii="Calibri" w:eastAsia="Calibri" w:hAnsi="Calibri" w:cs="Calibri"/>
                <w:sz w:val="32"/>
              </w:rPr>
              <w:t xml:space="preserve"> </w:t>
            </w:r>
            <w:r>
              <w:rPr>
                <w:rFonts w:ascii="Calibri" w:eastAsia="Calibri" w:hAnsi="Calibri" w:cs="Calibri"/>
                <w:sz w:val="32"/>
              </w:rPr>
              <w:t>یکتا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ہمتا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پناہ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چٹان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درمیان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تنہا</w:t>
            </w:r>
            <w:r>
              <w:rPr>
                <w:rFonts w:ascii="Calibri" w:eastAsia="Calibri" w:hAnsi="Calibri" w:cs="Calibri"/>
                <w:sz w:val="32"/>
              </w:rPr>
              <w:t xml:space="preserve"> </w:t>
            </w:r>
            <w:r>
              <w:rPr>
                <w:rFonts w:ascii="Calibri" w:eastAsia="Calibri" w:hAnsi="Calibri" w:cs="Calibri"/>
                <w:sz w:val="32"/>
              </w:rPr>
              <w:t>مالک</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با</w:t>
            </w:r>
            <w:r>
              <w:rPr>
                <w:rFonts w:ascii="Calibri" w:eastAsia="Calibri" w:hAnsi="Calibri" w:cs="Calibri"/>
                <w:sz w:val="32"/>
              </w:rPr>
              <w:t>دشاہی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شریک</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کارخانۂ</w:t>
            </w:r>
            <w:r>
              <w:rPr>
                <w:rFonts w:ascii="Calibri" w:eastAsia="Calibri" w:hAnsi="Calibri" w:cs="Calibri"/>
                <w:sz w:val="32"/>
              </w:rPr>
              <w:t xml:space="preserve"> </w:t>
            </w:r>
            <w:r>
              <w:rPr>
                <w:rFonts w:ascii="Calibri" w:eastAsia="Calibri" w:hAnsi="Calibri" w:cs="Calibri"/>
                <w:sz w:val="32"/>
              </w:rPr>
              <w:t>قدرت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ساجھی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نگاہوں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پوشیدہ</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باہر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محتاج</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احتیاج</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جمادات،</w:t>
            </w:r>
            <w:r>
              <w:rPr>
                <w:rFonts w:ascii="Calibri" w:eastAsia="Calibri" w:hAnsi="Calibri" w:cs="Calibri"/>
                <w:sz w:val="32"/>
              </w:rPr>
              <w:t xml:space="preserve"> </w:t>
            </w:r>
            <w:r>
              <w:rPr>
                <w:rFonts w:ascii="Calibri" w:eastAsia="Calibri" w:hAnsi="Calibri" w:cs="Calibri"/>
                <w:sz w:val="32"/>
              </w:rPr>
              <w:t>نباتات،</w:t>
            </w:r>
            <w:r>
              <w:rPr>
                <w:rFonts w:ascii="Calibri" w:eastAsia="Calibri" w:hAnsi="Calibri" w:cs="Calibri"/>
                <w:sz w:val="32"/>
              </w:rPr>
              <w:t xml:space="preserve"> </w:t>
            </w:r>
            <w:r>
              <w:rPr>
                <w:rFonts w:ascii="Calibri" w:eastAsia="Calibri" w:hAnsi="Calibri" w:cs="Calibri"/>
                <w:sz w:val="32"/>
              </w:rPr>
              <w:t>حیوانات،</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سجدہ</w:t>
            </w:r>
            <w:r>
              <w:rPr>
                <w:rFonts w:ascii="Calibri" w:eastAsia="Calibri" w:hAnsi="Calibri" w:cs="Calibri"/>
                <w:sz w:val="32"/>
              </w:rPr>
              <w:t xml:space="preserve"> </w:t>
            </w:r>
            <w:r>
              <w:rPr>
                <w:rFonts w:ascii="Calibri" w:eastAsia="Calibri" w:hAnsi="Calibri" w:cs="Calibri"/>
                <w:sz w:val="32"/>
              </w:rPr>
              <w:t>ریز</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تسبیح</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تہلیل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مشغول</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قدرت</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انتہا،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وسعت</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محدود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مشیت</w:t>
            </w:r>
            <w:r>
              <w:rPr>
                <w:rFonts w:ascii="Calibri" w:eastAsia="Calibri" w:hAnsi="Calibri" w:cs="Calibri"/>
                <w:sz w:val="32"/>
              </w:rPr>
              <w:t xml:space="preserve"> </w:t>
            </w:r>
            <w:r>
              <w:rPr>
                <w:rFonts w:ascii="Calibri" w:eastAsia="Calibri" w:hAnsi="Calibri" w:cs="Calibri"/>
                <w:sz w:val="32"/>
              </w:rPr>
              <w:t>کائنات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ذرے</w:t>
            </w:r>
            <w:r>
              <w:rPr>
                <w:rFonts w:ascii="Calibri" w:eastAsia="Calibri" w:hAnsi="Calibri" w:cs="Calibri"/>
                <w:sz w:val="32"/>
              </w:rPr>
              <w:t xml:space="preserve"> </w:t>
            </w:r>
            <w:r>
              <w:rPr>
                <w:rFonts w:ascii="Calibri" w:eastAsia="Calibri" w:hAnsi="Calibri" w:cs="Calibri"/>
                <w:sz w:val="32"/>
              </w:rPr>
              <w:t>ذرے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کار</w:t>
            </w:r>
            <w:r>
              <w:rPr>
                <w:rFonts w:ascii="Calibri" w:eastAsia="Calibri" w:hAnsi="Calibri" w:cs="Calibri"/>
                <w:sz w:val="32"/>
              </w:rPr>
              <w:t xml:space="preserve"> </w:t>
            </w:r>
            <w:r>
              <w:rPr>
                <w:rFonts w:ascii="Calibri" w:eastAsia="Calibri" w:hAnsi="Calibri" w:cs="Calibri"/>
                <w:sz w:val="32"/>
              </w:rPr>
              <w:t>فرما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فنا</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عزت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ذلت،</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فانی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باقی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وراء</w:t>
            </w:r>
            <w:r>
              <w:rPr>
                <w:rFonts w:ascii="Calibri" w:eastAsia="Calibri" w:hAnsi="Calibri" w:cs="Calibri"/>
                <w:sz w:val="32"/>
              </w:rPr>
              <w:t xml:space="preserve"> </w:t>
            </w:r>
            <w:r>
              <w:rPr>
                <w:rFonts w:ascii="Calibri" w:eastAsia="Calibri" w:hAnsi="Calibri" w:cs="Calibri"/>
                <w:sz w:val="32"/>
              </w:rPr>
              <w:lastRenderedPageBreak/>
              <w:t>الوراء</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رگ</w:t>
            </w:r>
            <w:r>
              <w:rPr>
                <w:rFonts w:ascii="Calibri" w:eastAsia="Calibri" w:hAnsi="Calibri" w:cs="Calibri"/>
                <w:sz w:val="32"/>
              </w:rPr>
              <w:t xml:space="preserve"> </w:t>
            </w:r>
            <w:r>
              <w:rPr>
                <w:rFonts w:ascii="Calibri" w:eastAsia="Calibri" w:hAnsi="Calibri" w:cs="Calibri"/>
                <w:sz w:val="32"/>
              </w:rPr>
              <w:t>جاں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قریب</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قدرت</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احاطہ</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دلوں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بھید</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جانتا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ارادہ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ارادے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نافذ</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بالاتر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عیب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پاک،</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بر</w:t>
            </w:r>
            <w:r>
              <w:rPr>
                <w:rFonts w:ascii="Calibri" w:eastAsia="Calibri" w:hAnsi="Calibri" w:cs="Calibri"/>
                <w:sz w:val="32"/>
              </w:rPr>
              <w:t>ائی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منزہ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الزام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بری</w:t>
            </w:r>
            <w:r>
              <w:rPr>
                <w:rFonts w:ascii="Calibri" w:eastAsia="Calibri" w:hAnsi="Calibri" w:cs="Calibri"/>
                <w:sz w:val="32"/>
              </w:rPr>
              <w:t xml:space="preserve"> </w:t>
            </w:r>
            <w:r>
              <w:rPr>
                <w:rFonts w:ascii="Calibri" w:eastAsia="Calibri" w:hAnsi="Calibri" w:cs="Calibri"/>
                <w:sz w:val="32"/>
              </w:rPr>
              <w:t>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color w:val="000000"/>
              </w:rPr>
              <w:lastRenderedPageBreak/>
              <w:t>The greatness of the Almighty becomes evident from His attributes of perfection. When a person acquires the correct understanding of these attributes, he professes faith in a God Who is unique, peerless and only one of a kind; He is the rock of shelter for</w:t>
            </w:r>
            <w:r>
              <w:rPr>
                <w:rFonts w:ascii="Verdana" w:eastAsia="Verdana" w:hAnsi="Verdana" w:cs="Verdana"/>
                <w:color w:val="000000"/>
              </w:rPr>
              <w:t xml:space="preserve"> all; to Him solely belong the heavens and the earth and whatever is between them; no one shares His sovereignty and no one is His partner in running the affairs of this universe; there is nothing in this world which is hidden from Him; no affair of this w</w:t>
            </w:r>
            <w:r>
              <w:rPr>
                <w:rFonts w:ascii="Verdana" w:eastAsia="Verdana" w:hAnsi="Verdana" w:cs="Verdana"/>
                <w:color w:val="000000"/>
              </w:rPr>
              <w:t>orld is beyond His jurisdiction and control; everything needs Him, but He needs no one; matter, plants and animals all prostrate before Him and are busy in celebrating His praises and glorifying Him; His power is immense and He is all-</w:t>
            </w:r>
            <w:r>
              <w:rPr>
                <w:rFonts w:ascii="Verdana" w:eastAsia="Verdana" w:hAnsi="Verdana" w:cs="Verdana"/>
                <w:color w:val="000000"/>
              </w:rPr>
              <w:lastRenderedPageBreak/>
              <w:t>embracing and every p</w:t>
            </w:r>
            <w:r>
              <w:rPr>
                <w:rFonts w:ascii="Verdana" w:eastAsia="Verdana" w:hAnsi="Verdana" w:cs="Verdana"/>
                <w:color w:val="000000"/>
              </w:rPr>
              <w:t>article of this universe is subservient to His will; Whenever He wants, He can destroy any thing at any time and whenever He wants He can re-create it; it is He who bestows honour or humiliation; everything is mortal and He is the only immortal; He is beyo</w:t>
            </w:r>
            <w:r>
              <w:rPr>
                <w:rFonts w:ascii="Verdana" w:eastAsia="Verdana" w:hAnsi="Verdana" w:cs="Verdana"/>
                <w:color w:val="000000"/>
              </w:rPr>
              <w:t xml:space="preserve">nd what is the beyond, yet He is closer to man than his life-vein; His knowledge and wisdom encompass everything; He even knows what is concealed in the hearts; His intention supersedes all intentions and His command supersedes all commands; He is free of </w:t>
            </w:r>
            <w:r>
              <w:rPr>
                <w:rFonts w:ascii="Verdana" w:eastAsia="Verdana" w:hAnsi="Verdana" w:cs="Verdana"/>
                <w:color w:val="000000"/>
              </w:rPr>
              <w:t>all faults and is without any blemish and beyond any allegation.</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rPr>
                <w:rFonts w:ascii="Calibri" w:eastAsia="Calibri" w:hAnsi="Calibri" w:cs="Calibri"/>
              </w:rPr>
            </w:pPr>
            <w:r>
              <w:rPr>
                <w:rFonts w:ascii="Calibri" w:eastAsia="Calibri" w:hAnsi="Calibri" w:cs="Calibri"/>
                <w:sz w:val="32"/>
              </w:rPr>
              <w:lastRenderedPageBreak/>
              <w:t>اِن</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اہم</w:t>
            </w:r>
            <w:r>
              <w:rPr>
                <w:rFonts w:ascii="Calibri" w:eastAsia="Calibri" w:hAnsi="Calibri" w:cs="Calibri"/>
                <w:sz w:val="32"/>
              </w:rPr>
              <w:t xml:space="preserve"> </w:t>
            </w:r>
            <w:r>
              <w:rPr>
                <w:rFonts w:ascii="Calibri" w:eastAsia="Calibri" w:hAnsi="Calibri" w:cs="Calibri"/>
                <w:sz w:val="32"/>
              </w:rPr>
              <w:t>ترین</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توحید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مجید</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تاکید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وضاحت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یہاں</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صحیفۂ</w:t>
            </w:r>
            <w:r>
              <w:rPr>
                <w:rFonts w:ascii="Calibri" w:eastAsia="Calibri" w:hAnsi="Calibri" w:cs="Calibri"/>
                <w:sz w:val="32"/>
              </w:rPr>
              <w:t xml:space="preserve"> </w:t>
            </w:r>
            <w:r>
              <w:rPr>
                <w:rFonts w:ascii="Calibri" w:eastAsia="Calibri" w:hAnsi="Calibri" w:cs="Calibri"/>
                <w:sz w:val="32"/>
              </w:rPr>
              <w:t>آسمانی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باب</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مضمون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سور</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پیغمبر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برملا</w:t>
            </w:r>
            <w:r>
              <w:rPr>
                <w:rFonts w:ascii="Calibri" w:eastAsia="Calibri" w:hAnsi="Calibri" w:cs="Calibri"/>
                <w:sz w:val="32"/>
              </w:rPr>
              <w:t xml:space="preserve"> </w:t>
            </w:r>
            <w:r>
              <w:rPr>
                <w:rFonts w:ascii="Calibri" w:eastAsia="Calibri" w:hAnsi="Calibri" w:cs="Calibri"/>
                <w:sz w:val="32"/>
              </w:rPr>
              <w:t>اعلان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یکتا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سہارا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باپ</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بیٹا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ind w:firstLine="180"/>
              <w:jc w:val="both"/>
            </w:pPr>
            <w:r>
              <w:rPr>
                <w:rFonts w:ascii="Verdana" w:eastAsia="Verdana" w:hAnsi="Verdana" w:cs="Verdana"/>
              </w:rPr>
              <w:t>Among the attributes of perfection, the attribu</w:t>
            </w:r>
            <w:r>
              <w:rPr>
                <w:rFonts w:ascii="Verdana" w:eastAsia="Verdana" w:hAnsi="Verdana" w:cs="Verdana"/>
              </w:rPr>
              <w:t xml:space="preserve">te of </w:t>
            </w:r>
            <w:r>
              <w:rPr>
                <w:rFonts w:ascii="Verdana" w:eastAsia="Verdana" w:hAnsi="Verdana" w:cs="Verdana"/>
                <w:i/>
              </w:rPr>
              <w:t>tawhīd</w:t>
            </w:r>
            <w:r>
              <w:rPr>
                <w:rFonts w:ascii="Verdana" w:eastAsia="Verdana" w:hAnsi="Verdana" w:cs="Verdana"/>
              </w:rPr>
              <w:t xml:space="preserve"> occupies the most importance. It is this attribute of </w:t>
            </w:r>
            <w:r>
              <w:rPr>
                <w:rFonts w:ascii="Verdana" w:eastAsia="Verdana" w:hAnsi="Verdana" w:cs="Verdana"/>
                <w:i/>
              </w:rPr>
              <w:t>tawhīd</w:t>
            </w:r>
            <w:r>
              <w:rPr>
                <w:rFonts w:ascii="Verdana" w:eastAsia="Verdana" w:hAnsi="Verdana" w:cs="Verdana"/>
              </w:rPr>
              <w:t xml:space="preserve"> which is the most explained and emphasized upon by the Qur’ān. So much so, the </w:t>
            </w:r>
            <w:r>
              <w:rPr>
                <w:rFonts w:ascii="Verdana" w:eastAsia="Verdana" w:hAnsi="Verdana" w:cs="Verdana"/>
                <w:i/>
              </w:rPr>
              <w:t>sūrah</w:t>
            </w:r>
            <w:r>
              <w:rPr>
                <w:rFonts w:ascii="Verdana" w:eastAsia="Verdana" w:hAnsi="Verdana" w:cs="Verdana"/>
              </w:rPr>
              <w:t xml:space="preserve"> on which the last group of the Qur’ān effectively ends directs the Prophet (sws) to declare the c</w:t>
            </w:r>
            <w:r>
              <w:rPr>
                <w:rFonts w:ascii="Verdana" w:eastAsia="Verdana" w:hAnsi="Verdana" w:cs="Verdana"/>
              </w:rPr>
              <w:t xml:space="preserve">oncept of </w:t>
            </w:r>
            <w:r>
              <w:rPr>
                <w:rFonts w:ascii="Verdana" w:eastAsia="Verdana" w:hAnsi="Verdana" w:cs="Verdana"/>
                <w:i/>
              </w:rPr>
              <w:t>tawhīd</w:t>
            </w:r>
            <w:r>
              <w:rPr>
                <w:rFonts w:ascii="Verdana" w:eastAsia="Verdana" w:hAnsi="Verdana" w:cs="Verdana"/>
              </w:rPr>
              <w:t xml:space="preserve"> openly before the people that</w:t>
            </w:r>
            <w:r>
              <w:rPr>
                <w:rFonts w:ascii="Verdana" w:eastAsia="Verdana" w:hAnsi="Verdana" w:cs="Verdana"/>
                <w:spacing w:val="-4"/>
              </w:rPr>
              <w:t xml:space="preserve"> God is alone; He is everyone’s support. He is neither anyone’s father nor anyone’s son; and there is none like Him. </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rPr>
                <w:rFonts w:ascii="Calibri" w:eastAsia="Calibri" w:hAnsi="Calibri" w:cs="Calibri"/>
              </w:rPr>
            </w:pPr>
            <w:r>
              <w:rPr>
                <w:rFonts w:ascii="Calibri" w:eastAsia="Calibri" w:hAnsi="Calibri" w:cs="Calibri"/>
                <w:sz w:val="32"/>
              </w:rPr>
              <w:t>توحید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صراحت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مقبول</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غلطی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بخشے</w:t>
            </w:r>
            <w:r>
              <w:rPr>
                <w:rFonts w:ascii="Calibri" w:eastAsia="Calibri" w:hAnsi="Calibri" w:cs="Calibri"/>
                <w:sz w:val="32"/>
              </w:rPr>
              <w:t xml:space="preserve"> </w:t>
            </w:r>
            <w:r>
              <w:rPr>
                <w:rFonts w:ascii="Calibri" w:eastAsia="Calibri" w:hAnsi="Calibri" w:cs="Calibri"/>
                <w:sz w:val="32"/>
              </w:rPr>
              <w:t>جانے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توقع</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توحید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بندہ</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گناہ</w:t>
            </w:r>
            <w:r>
              <w:rPr>
                <w:rFonts w:ascii="Calibri" w:eastAsia="Calibri" w:hAnsi="Calibri" w:cs="Calibri"/>
                <w:sz w:val="32"/>
              </w:rPr>
              <w:t xml:space="preserve"> </w:t>
            </w:r>
            <w:r>
              <w:rPr>
                <w:rFonts w:ascii="Calibri" w:eastAsia="Calibri" w:hAnsi="Calibri" w:cs="Calibri"/>
                <w:sz w:val="32"/>
              </w:rPr>
              <w:t>پرسرکش</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ارتکاب</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lastRenderedPageBreak/>
              <w:t>لینے</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استغفار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توفیق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محروم</w:t>
            </w:r>
            <w:r>
              <w:rPr>
                <w:rFonts w:ascii="Calibri" w:eastAsia="Calibri" w:hAnsi="Calibri" w:cs="Calibri"/>
                <w:sz w:val="32"/>
              </w:rPr>
              <w:t xml:space="preserve"> </w:t>
            </w:r>
            <w:r>
              <w:rPr>
                <w:rFonts w:ascii="Calibri" w:eastAsia="Calibri" w:hAnsi="Calibri" w:cs="Calibri"/>
                <w:sz w:val="32"/>
              </w:rPr>
              <w:t>رہ</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لوٹتا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پیشی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عفو</w:t>
            </w:r>
            <w:r>
              <w:rPr>
                <w:rFonts w:ascii="Calibri" w:eastAsia="Calibri" w:hAnsi="Calibri" w:cs="Calibri"/>
                <w:sz w:val="32"/>
              </w:rPr>
              <w:t xml:space="preserve"> </w:t>
            </w:r>
            <w:r>
              <w:rPr>
                <w:rFonts w:ascii="Calibri" w:eastAsia="Calibri" w:hAnsi="Calibri" w:cs="Calibri"/>
                <w:sz w:val="32"/>
              </w:rPr>
              <w:t>ودر</w:t>
            </w:r>
            <w:r>
              <w:rPr>
                <w:rFonts w:ascii="Calibri" w:eastAsia="Calibri" w:hAnsi="Calibri" w:cs="Calibri"/>
                <w:sz w:val="32"/>
              </w:rPr>
              <w:t xml:space="preserve"> </w:t>
            </w:r>
            <w:r>
              <w:rPr>
                <w:rFonts w:ascii="Calibri" w:eastAsia="Calibri" w:hAnsi="Calibri" w:cs="Calibri"/>
                <w:sz w:val="32"/>
              </w:rPr>
              <w:t>گذر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استحقاق</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لیتا</w:t>
            </w:r>
            <w:r>
              <w:rPr>
                <w:rFonts w:ascii="Calibri" w:eastAsia="Calibri" w:hAnsi="Calibri" w:cs="Calibri"/>
                <w:sz w:val="32"/>
              </w:rPr>
              <w:t xml:space="preserve"> </w:t>
            </w:r>
            <w:r>
              <w:rPr>
                <w:rFonts w:ascii="Calibri" w:eastAsia="Calibri" w:hAnsi="Calibri" w:cs="Calibri"/>
                <w:sz w:val="32"/>
              </w:rPr>
              <w:t>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64" w:lineRule="auto"/>
              <w:ind w:firstLine="187"/>
              <w:jc w:val="both"/>
            </w:pPr>
            <w:r>
              <w:rPr>
                <w:rFonts w:ascii="Verdana" w:eastAsia="Verdana" w:hAnsi="Verdana" w:cs="Verdana"/>
              </w:rPr>
              <w:lastRenderedPageBreak/>
              <w:t xml:space="preserve">It is this importance of </w:t>
            </w:r>
            <w:r>
              <w:rPr>
                <w:rFonts w:ascii="Verdana" w:eastAsia="Verdana" w:hAnsi="Verdana" w:cs="Verdana"/>
                <w:i/>
              </w:rPr>
              <w:t>tawhīd</w:t>
            </w:r>
            <w:r>
              <w:rPr>
                <w:rFonts w:ascii="Verdana" w:eastAsia="Verdana" w:hAnsi="Verdana" w:cs="Verdana"/>
              </w:rPr>
              <w:t xml:space="preserve"> on account of which the Qur’ān has explicitly stated</w:t>
            </w:r>
            <w:r>
              <w:rPr>
                <w:rFonts w:ascii="Verdana" w:eastAsia="Verdana" w:hAnsi="Verdana" w:cs="Verdana"/>
              </w:rPr>
              <w:t xml:space="preserve"> that without adhering to it no deed of a person is acceptable and if a person adheres to it then there is hope that every sin may be forgiven. The reason for this is that a person </w:t>
            </w:r>
            <w:r>
              <w:rPr>
                <w:rFonts w:ascii="Verdana" w:eastAsia="Verdana" w:hAnsi="Verdana" w:cs="Verdana"/>
              </w:rPr>
              <w:lastRenderedPageBreak/>
              <w:t xml:space="preserve">cannot remain adamant on his sin if he professes faith in </w:t>
            </w:r>
            <w:r>
              <w:rPr>
                <w:rFonts w:ascii="Verdana" w:eastAsia="Verdana" w:hAnsi="Verdana" w:cs="Verdana"/>
                <w:i/>
              </w:rPr>
              <w:t>tawhīd</w:t>
            </w:r>
            <w:r>
              <w:rPr>
                <w:rFonts w:ascii="Verdana" w:eastAsia="Verdana" w:hAnsi="Verdana" w:cs="Verdana"/>
              </w:rPr>
              <w:t>, and if he</w:t>
            </w:r>
            <w:r>
              <w:rPr>
                <w:rFonts w:ascii="Verdana" w:eastAsia="Verdana" w:hAnsi="Verdana" w:cs="Verdana"/>
              </w:rPr>
              <w:t xml:space="preserve"> happens to sin, he will find that the grace and blessing of God will induce him to repent and to seek God’s forgiveness. Such a person will surely turn to God and as such become entitled to be forgiven even before the Day of Judgement.</w:t>
            </w:r>
          </w:p>
        </w:tc>
      </w:tr>
      <w:tr w:rsidR="00FA12D0">
        <w:tblPrEx>
          <w:tblCellMar>
            <w:top w:w="0" w:type="dxa"/>
            <w:bottom w:w="0" w:type="dxa"/>
          </w:tblCellMar>
        </w:tblPrEx>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lastRenderedPageBreak/>
              <w:t>توحید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دلائل</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نہایت</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نشیں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مسلمات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مبنی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یہاں</w:t>
            </w:r>
            <w:r>
              <w:rPr>
                <w:rFonts w:ascii="Calibri" w:eastAsia="Calibri" w:hAnsi="Calibri" w:cs="Calibri"/>
                <w:sz w:val="32"/>
              </w:rPr>
              <w:t xml:space="preserve"> </w:t>
            </w:r>
            <w:r>
              <w:rPr>
                <w:rFonts w:ascii="Calibri" w:eastAsia="Calibri" w:hAnsi="Calibri" w:cs="Calibri"/>
                <w:sz w:val="32"/>
              </w:rPr>
              <w:t>اتنی</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کافی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خدائی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شریک</w:t>
            </w:r>
            <w:r>
              <w:rPr>
                <w:rFonts w:ascii="Calibri" w:eastAsia="Calibri" w:hAnsi="Calibri" w:cs="Calibri"/>
                <w:sz w:val="32"/>
              </w:rPr>
              <w:t xml:space="preserve"> </w:t>
            </w:r>
            <w:r>
              <w:rPr>
                <w:rFonts w:ascii="Calibri" w:eastAsia="Calibri" w:hAnsi="Calibri" w:cs="Calibri"/>
                <w:sz w:val="32"/>
              </w:rPr>
              <w:t>ٹھیرانے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دلیل</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مخاطبین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مقامات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نق</w:t>
            </w:r>
            <w:r>
              <w:rPr>
                <w:rFonts w:ascii="Calibri" w:eastAsia="Calibri" w:hAnsi="Calibri" w:cs="Calibri"/>
                <w:sz w:val="32"/>
              </w:rPr>
              <w:t>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دلیل</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ضرور</w:t>
            </w:r>
            <w:r>
              <w:rPr>
                <w:rFonts w:ascii="Calibri" w:eastAsia="Calibri" w:hAnsi="Calibri" w:cs="Calibri"/>
                <w:sz w:val="32"/>
              </w:rPr>
              <w:t xml:space="preserve"> </w:t>
            </w:r>
            <w:r>
              <w:rPr>
                <w:rFonts w:ascii="Calibri" w:eastAsia="Calibri" w:hAnsi="Calibri" w:cs="Calibri"/>
                <w:sz w:val="32"/>
              </w:rPr>
              <w:t>کرو۔</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شریک</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اصلی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جاننے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واحد</w:t>
            </w:r>
            <w:r>
              <w:rPr>
                <w:rFonts w:ascii="Calibri" w:eastAsia="Calibri" w:hAnsi="Calibri" w:cs="Calibri"/>
                <w:sz w:val="32"/>
              </w:rPr>
              <w:t xml:space="preserve"> </w:t>
            </w:r>
            <w:r>
              <w:rPr>
                <w:rFonts w:ascii="Calibri" w:eastAsia="Calibri" w:hAnsi="Calibri" w:cs="Calibri"/>
                <w:sz w:val="32"/>
              </w:rPr>
              <w:t>ذریعہ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کردہ</w:t>
            </w:r>
            <w:r>
              <w:rPr>
                <w:rFonts w:ascii="Calibri" w:eastAsia="Calibri" w:hAnsi="Calibri" w:cs="Calibri"/>
                <w:sz w:val="32"/>
              </w:rPr>
              <w:t xml:space="preserve"> </w:t>
            </w:r>
            <w:r>
              <w:rPr>
                <w:rFonts w:ascii="Calibri" w:eastAsia="Calibri" w:hAnsi="Calibri" w:cs="Calibri"/>
                <w:sz w:val="32"/>
              </w:rPr>
              <w:t>کتابیں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روایات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آثار</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نبیوں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رسولوں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نسل</w:t>
            </w:r>
            <w:r>
              <w:rPr>
                <w:rFonts w:ascii="Calibri" w:eastAsia="Calibri" w:hAnsi="Calibri" w:cs="Calibri"/>
                <w:sz w:val="32"/>
              </w:rPr>
              <w:t xml:space="preserve"> </w:t>
            </w:r>
            <w:r>
              <w:rPr>
                <w:rFonts w:ascii="Calibri" w:eastAsia="Calibri" w:hAnsi="Calibri" w:cs="Calibri"/>
                <w:sz w:val="32"/>
              </w:rPr>
              <w:t>در</w:t>
            </w:r>
            <w:r>
              <w:rPr>
                <w:rFonts w:ascii="Calibri" w:eastAsia="Calibri" w:hAnsi="Calibri" w:cs="Calibri"/>
                <w:sz w:val="32"/>
              </w:rPr>
              <w:t xml:space="preserve"> </w:t>
            </w:r>
            <w:r>
              <w:rPr>
                <w:rFonts w:ascii="Calibri" w:eastAsia="Calibri" w:hAnsi="Calibri" w:cs="Calibri"/>
                <w:sz w:val="32"/>
              </w:rPr>
              <w:t>نسل</w:t>
            </w:r>
            <w:r>
              <w:rPr>
                <w:rFonts w:ascii="Calibri" w:eastAsia="Calibri" w:hAnsi="Calibri" w:cs="Calibri"/>
                <w:sz w:val="32"/>
              </w:rPr>
              <w:t xml:space="preserve"> </w:t>
            </w:r>
            <w:r>
              <w:rPr>
                <w:rFonts w:ascii="Calibri" w:eastAsia="Calibri" w:hAnsi="Calibri" w:cs="Calibri"/>
                <w:sz w:val="32"/>
              </w:rPr>
              <w:t>انسا</w:t>
            </w:r>
            <w:r>
              <w:rPr>
                <w:rFonts w:ascii="Calibri" w:eastAsia="Calibri" w:hAnsi="Calibri" w:cs="Calibri"/>
                <w:sz w:val="32"/>
              </w:rPr>
              <w:t>نیت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منتقل</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شرک</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تائید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شہادت</w:t>
            </w:r>
            <w:r>
              <w:rPr>
                <w:rFonts w:ascii="Calibri" w:eastAsia="Calibri" w:hAnsi="Calibri" w:cs="Calibri"/>
                <w:sz w:val="32"/>
              </w:rPr>
              <w:t xml:space="preserve"> </w:t>
            </w:r>
            <w:r>
              <w:rPr>
                <w:rFonts w:ascii="Calibri" w:eastAsia="Calibri" w:hAnsi="Calibri" w:cs="Calibri"/>
                <w:sz w:val="32"/>
              </w:rPr>
              <w:t>موجود</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ind w:firstLine="180"/>
              <w:jc w:val="both"/>
            </w:pPr>
            <w:r>
              <w:rPr>
                <w:rFonts w:ascii="Verdana" w:eastAsia="Verdana" w:hAnsi="Verdana" w:cs="Verdana"/>
                <w:spacing w:val="-2"/>
              </w:rPr>
              <w:t xml:space="preserve">Arguments of </w:t>
            </w:r>
            <w:r>
              <w:rPr>
                <w:rFonts w:ascii="Verdana" w:eastAsia="Verdana" w:hAnsi="Verdana" w:cs="Verdana"/>
                <w:i/>
                <w:spacing w:val="-2"/>
              </w:rPr>
              <w:t>tawhīd</w:t>
            </w:r>
            <w:r>
              <w:rPr>
                <w:rFonts w:ascii="Verdana" w:eastAsia="Verdana" w:hAnsi="Verdana" w:cs="Verdana"/>
                <w:spacing w:val="-2"/>
              </w:rPr>
              <w:t xml:space="preserve"> which are cited by the Qur’ān are very sound and based on established facts derived from knowledge and reason. Here it should suffice to know that the argumen</w:t>
            </w:r>
            <w:r>
              <w:rPr>
                <w:rFonts w:ascii="Verdana" w:eastAsia="Verdana" w:hAnsi="Verdana" w:cs="Verdana"/>
                <w:spacing w:val="-2"/>
              </w:rPr>
              <w:t>t which nullifies polytheism is that no one has any basis of associating partners with God. At more than one place, the Qur’ān has demanded from its addressees to present if they can any grounds for polytheism whether based on intellect or on divine source</w:t>
            </w:r>
            <w:r>
              <w:rPr>
                <w:rFonts w:ascii="Verdana" w:eastAsia="Verdana" w:hAnsi="Verdana" w:cs="Verdana"/>
                <w:spacing w:val="-2"/>
              </w:rPr>
              <w:t>s. Only God Himself could have informed us if He had any associates and the only way to have knowledge of God’s will in this regard were the Divine books He revealed or the traditions and narratives which have been transferred generation after generation f</w:t>
            </w:r>
            <w:r>
              <w:rPr>
                <w:rFonts w:ascii="Verdana" w:eastAsia="Verdana" w:hAnsi="Verdana" w:cs="Verdana"/>
                <w:spacing w:val="-2"/>
              </w:rPr>
              <w:t>rom his prophets and messengers. None of these contain anything which substantiates polytheism in any way.</w:t>
            </w:r>
          </w:p>
        </w:tc>
      </w:tr>
      <w:tr w:rsidR="00FA12D0">
        <w:tblPrEx>
          <w:tblCellMar>
            <w:top w:w="0" w:type="dxa"/>
            <w:bottom w:w="0" w:type="dxa"/>
          </w:tblCellMar>
        </w:tblPrEx>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60" w:line="240" w:lineRule="auto"/>
              <w:jc w:val="both"/>
            </w:pPr>
            <w:r>
              <w:rPr>
                <w:rFonts w:ascii="Tahoma" w:eastAsia="Tahoma" w:hAnsi="Tahoma" w:cs="Tahoma"/>
                <w:b/>
                <w:sz w:val="26"/>
              </w:rPr>
              <w:t>ج</w:t>
            </w:r>
            <w:r>
              <w:rPr>
                <w:rFonts w:ascii="Tahoma" w:eastAsia="Tahoma" w:hAnsi="Tahoma" w:cs="Tahoma"/>
                <w:b/>
                <w:sz w:val="26"/>
              </w:rPr>
              <w:t xml:space="preserve">) </w:t>
            </w:r>
            <w:r>
              <w:rPr>
                <w:rFonts w:ascii="Tahoma" w:eastAsia="Tahoma" w:hAnsi="Tahoma" w:cs="Tahoma"/>
                <w:b/>
                <w:sz w:val="26"/>
              </w:rPr>
              <w:t>سنن</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rPr>
              <w:t>c) Dealings and Practices</w:t>
            </w:r>
          </w:p>
        </w:tc>
      </w:tr>
      <w:tr w:rsidR="00FA12D0">
        <w:tblPrEx>
          <w:tblCellMar>
            <w:top w:w="0" w:type="dxa"/>
            <w:bottom w:w="0" w:type="dxa"/>
          </w:tblCellMar>
        </w:tblPrEx>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52" w:lineRule="auto"/>
              <w:jc w:val="both"/>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بندوں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سنت</w:t>
            </w:r>
            <w:r>
              <w:rPr>
                <w:rFonts w:ascii="Calibri" w:eastAsia="Calibri" w:hAnsi="Calibri" w:cs="Calibri"/>
                <w:sz w:val="32"/>
              </w:rPr>
              <w:t xml:space="preserve"> </w:t>
            </w:r>
            <w:r>
              <w:rPr>
                <w:rFonts w:ascii="Calibri" w:eastAsia="Calibri" w:hAnsi="Calibri" w:cs="Calibri"/>
                <w:sz w:val="32"/>
              </w:rPr>
              <w:t>الٰہی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ارشاد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سنن</w:t>
            </w:r>
            <w:r>
              <w:rPr>
                <w:rFonts w:ascii="Calibri" w:eastAsia="Calibri" w:hAnsi="Calibri" w:cs="Calibri"/>
                <w:sz w:val="32"/>
              </w:rPr>
              <w:t xml:space="preserve"> </w:t>
            </w:r>
            <w:r>
              <w:rPr>
                <w:rFonts w:ascii="Calibri" w:eastAsia="Calibri" w:hAnsi="Calibri" w:cs="Calibri"/>
                <w:sz w:val="32"/>
              </w:rPr>
              <w:t>ناقابل</w:t>
            </w:r>
            <w:r>
              <w:rPr>
                <w:rFonts w:ascii="Calibri" w:eastAsia="Calibri" w:hAnsi="Calibri" w:cs="Calibri"/>
                <w:sz w:val="32"/>
              </w:rPr>
              <w:t xml:space="preserve"> </w:t>
            </w:r>
            <w:r>
              <w:rPr>
                <w:rFonts w:ascii="Calibri" w:eastAsia="Calibri" w:hAnsi="Calibri" w:cs="Calibri"/>
                <w:sz w:val="32"/>
              </w:rPr>
              <w:t>تغیر</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گز</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تبدیلی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معرفت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lastRenderedPageBreak/>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صفات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سنن</w:t>
            </w:r>
            <w:r>
              <w:rPr>
                <w:rFonts w:ascii="Calibri" w:eastAsia="Calibri" w:hAnsi="Calibri" w:cs="Calibri"/>
                <w:sz w:val="32"/>
              </w:rPr>
              <w:t xml:space="preserve"> </w:t>
            </w:r>
            <w:r>
              <w:rPr>
                <w:rFonts w:ascii="Calibri" w:eastAsia="Calibri" w:hAnsi="Calibri" w:cs="Calibri"/>
                <w:sz w:val="32"/>
              </w:rPr>
              <w:t>الٰہیہ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ind w:firstLine="180"/>
              <w:jc w:val="both"/>
            </w:pPr>
            <w:r>
              <w:rPr>
                <w:rFonts w:ascii="Verdana" w:eastAsia="Verdana" w:hAnsi="Verdana" w:cs="Verdana"/>
              </w:rPr>
              <w:lastRenderedPageBreak/>
              <w:t xml:space="preserve">The dealings of God with His servants and the manner in which He deals with them are called </w:t>
            </w:r>
            <w:r>
              <w:rPr>
                <w:rFonts w:ascii="Verdana" w:eastAsia="Verdana" w:hAnsi="Verdana" w:cs="Verdana"/>
                <w:i/>
              </w:rPr>
              <w:t>sunnatullāh</w:t>
            </w:r>
            <w:r>
              <w:rPr>
                <w:rFonts w:ascii="Verdana" w:eastAsia="Verdana" w:hAnsi="Verdana" w:cs="Verdana"/>
              </w:rPr>
              <w:t xml:space="preserve"> by the Qur’ān. The Almighty says that these practices are permanent and unalterable. Consequ</w:t>
            </w:r>
            <w:r>
              <w:rPr>
                <w:rFonts w:ascii="Verdana" w:eastAsia="Verdana" w:hAnsi="Verdana" w:cs="Verdana"/>
              </w:rPr>
              <w:t>ently, for a true comprehension of God, just as knowledge of His attributes is essential, knowledge of His dealings with His creation is also essential.</w:t>
            </w:r>
          </w:p>
        </w:tc>
      </w:tr>
      <w:tr w:rsidR="00FA12D0">
        <w:tblPrEx>
          <w:tblCellMar>
            <w:top w:w="0" w:type="dxa"/>
            <w:bottom w:w="0" w:type="dxa"/>
          </w:tblCellMar>
        </w:tblPrEx>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سنن</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Following are the </w:t>
            </w:r>
            <w:r>
              <w:rPr>
                <w:rFonts w:ascii="Verdana" w:eastAsia="Verdana" w:hAnsi="Verdana" w:cs="Verdana"/>
                <w:i/>
              </w:rPr>
              <w:t xml:space="preserve">sunan </w:t>
            </w:r>
            <w:r>
              <w:rPr>
                <w:rFonts w:ascii="Verdana" w:eastAsia="Verdana" w:hAnsi="Verdana" w:cs="Verdana"/>
              </w:rPr>
              <w:t>(practices and dealings) of God:</w:t>
            </w:r>
          </w:p>
        </w:tc>
      </w:tr>
      <w:tr w:rsidR="00FA12D0">
        <w:tblPrEx>
          <w:tblCellMar>
            <w:top w:w="0" w:type="dxa"/>
            <w:bottom w:w="0" w:type="dxa"/>
          </w:tblCellMar>
        </w:tblPrEx>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b/>
                <w:sz w:val="24"/>
              </w:rPr>
              <w:t>١</w:t>
            </w:r>
            <w:r>
              <w:rPr>
                <w:rFonts w:ascii="Tahoma" w:eastAsia="Tahoma" w:hAnsi="Tahoma" w:cs="Tahoma"/>
                <w:b/>
                <w:sz w:val="24"/>
              </w:rPr>
              <w:t xml:space="preserve">- </w:t>
            </w:r>
            <w:r>
              <w:rPr>
                <w:rFonts w:ascii="Tahoma" w:eastAsia="Tahoma" w:hAnsi="Tahoma" w:cs="Tahoma"/>
                <w:b/>
                <w:sz w:val="24"/>
              </w:rPr>
              <w:t>ابتلا</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Tahoma" w:eastAsia="Tahoma" w:hAnsi="Tahoma" w:cs="Tahoma"/>
                <w:b/>
                <w:sz w:val="20"/>
              </w:rPr>
              <w:t>i) Tests and T</w:t>
            </w:r>
            <w:r>
              <w:rPr>
                <w:rFonts w:ascii="Tahoma" w:eastAsia="Tahoma" w:hAnsi="Tahoma" w:cs="Tahoma"/>
                <w:b/>
                <w:sz w:val="20"/>
              </w:rPr>
              <w:t>rials</w:t>
            </w:r>
          </w:p>
        </w:tc>
      </w:tr>
      <w:tr w:rsidR="00FA12D0">
        <w:tblPrEx>
          <w:tblCellMar>
            <w:top w:w="0" w:type="dxa"/>
            <w:bottom w:w="0" w:type="dxa"/>
          </w:tblCellMar>
        </w:tblPrEx>
        <w:trPr>
          <w:jc w:val="center"/>
        </w:trPr>
        <w:tc>
          <w:tcPr>
            <w:tcW w:w="826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امتحان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بنائی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عالمگیر</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امتحان</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انسانیت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احاطہ</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طبیعت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ودیعت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امتحان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نمایاں</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اسرار</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کھلتے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درجات</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ارشاد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موت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حیات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کارخانہ</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آیا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دیکھ</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کون</w:t>
            </w:r>
            <w:r>
              <w:rPr>
                <w:rFonts w:ascii="Calibri" w:eastAsia="Calibri" w:hAnsi="Calibri" w:cs="Calibri"/>
                <w:sz w:val="32"/>
              </w:rPr>
              <w:t xml:space="preserve"> </w:t>
            </w:r>
            <w:r>
              <w:rPr>
                <w:rFonts w:ascii="Calibri" w:eastAsia="Calibri" w:hAnsi="Calibri" w:cs="Calibri"/>
                <w:sz w:val="32"/>
              </w:rPr>
              <w:t>سرکشی</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کون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پسند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بسر</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شبہ</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رکھتا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سنت</w:t>
            </w:r>
            <w:r>
              <w:rPr>
                <w:rFonts w:ascii="Calibri" w:eastAsia="Calibri" w:hAnsi="Calibri" w:cs="Calibri"/>
                <w:sz w:val="32"/>
              </w:rPr>
              <w:t xml:space="preserve"> </w:t>
            </w:r>
            <w:r>
              <w:rPr>
                <w:rFonts w:ascii="Calibri" w:eastAsia="Calibri" w:hAnsi="Calibri" w:cs="Calibri"/>
                <w:sz w:val="32"/>
              </w:rPr>
              <w:t>ٹھیرائی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جزا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مجرد</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بنیاد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امتحان</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برپا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p>
        </w:tc>
        <w:tc>
          <w:tcPr>
            <w:tcW w:w="1094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ind w:firstLine="187"/>
              <w:jc w:val="both"/>
            </w:pPr>
            <w:r>
              <w:rPr>
                <w:rFonts w:ascii="Verdana" w:eastAsia="Verdana" w:hAnsi="Verdana" w:cs="Verdana"/>
                <w:spacing w:val="-2"/>
              </w:rPr>
              <w:t>God has created this world for test and trial. Every single person on this earth faces these trials and as such His practice</w:t>
            </w:r>
            <w:r>
              <w:rPr>
                <w:rFonts w:ascii="Verdana" w:eastAsia="Verdana" w:hAnsi="Verdana" w:cs="Verdana"/>
                <w:spacing w:val="-2"/>
              </w:rPr>
              <w:t xml:space="preserve"> of putting mankind through trials is a universal phenomenon. Whatever is ingrained in human nature comes to surface because of these trials; the secrets of the inner personality of a person are revealed through these very trials and the levels attained by</w:t>
            </w:r>
            <w:r>
              <w:rPr>
                <w:rFonts w:ascii="Verdana" w:eastAsia="Verdana" w:hAnsi="Verdana" w:cs="Verdana"/>
                <w:spacing w:val="-2"/>
              </w:rPr>
              <w:t xml:space="preserve"> a person in his ideologies and in his deeds are ascertained through these very trials. The Qur’ān says that life and death have been created for the very purpose of judging that who among mankind adopts a rebellious attitude towards his Creator and who le</w:t>
            </w:r>
            <w:r>
              <w:rPr>
                <w:rFonts w:ascii="Verdana" w:eastAsia="Verdana" w:hAnsi="Verdana" w:cs="Verdana"/>
                <w:spacing w:val="-2"/>
              </w:rPr>
              <w:t xml:space="preserve">ads a life according to the liking of his Creator. No doubt, the Almighty has knowledge of everything; however, He has set the practice for Himself that He does not merely reward and punish people on the basis of His knowledge; on the contrary, He does so </w:t>
            </w:r>
            <w:r>
              <w:rPr>
                <w:rFonts w:ascii="Verdana" w:eastAsia="Verdana" w:hAnsi="Verdana" w:cs="Verdana"/>
                <w:spacing w:val="-2"/>
              </w:rPr>
              <w:t>on the basis of their deeds. For this very purpose, He has implemented the system of trial on this earth.</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رنج</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راحت،</w:t>
            </w:r>
            <w:r>
              <w:rPr>
                <w:rFonts w:ascii="Calibri" w:eastAsia="Calibri" w:hAnsi="Calibri" w:cs="Calibri"/>
                <w:sz w:val="32"/>
              </w:rPr>
              <w:t xml:space="preserve"> </w:t>
            </w:r>
            <w:r>
              <w:rPr>
                <w:rFonts w:ascii="Calibri" w:eastAsia="Calibri" w:hAnsi="Calibri" w:cs="Calibri"/>
                <w:sz w:val="32"/>
              </w:rPr>
              <w:t>غربت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امارت،</w:t>
            </w:r>
            <w:r>
              <w:rPr>
                <w:rFonts w:ascii="Calibri" w:eastAsia="Calibri" w:hAnsi="Calibri" w:cs="Calibri"/>
                <w:sz w:val="32"/>
              </w:rPr>
              <w:t xml:space="preserve"> </w:t>
            </w:r>
            <w:r>
              <w:rPr>
                <w:rFonts w:ascii="Calibri" w:eastAsia="Calibri" w:hAnsi="Calibri" w:cs="Calibri"/>
                <w:sz w:val="32"/>
              </w:rPr>
              <w:t>دکھ</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سکھ</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حالتیں</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آتی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تحت</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بن</w:t>
            </w:r>
            <w:r>
              <w:rPr>
                <w:rFonts w:ascii="Calibri" w:eastAsia="Calibri" w:hAnsi="Calibri" w:cs="Calibri"/>
                <w:sz w:val="32"/>
              </w:rPr>
              <w:t>دوں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آزماتا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کھوٹے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کھرے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امتیاز</w:t>
            </w:r>
            <w:r>
              <w:rPr>
                <w:rFonts w:ascii="Calibri" w:eastAsia="Calibri" w:hAnsi="Calibri" w:cs="Calibri"/>
                <w:sz w:val="32"/>
              </w:rPr>
              <w:t xml:space="preserve"> </w:t>
            </w:r>
            <w:r>
              <w:rPr>
                <w:rFonts w:ascii="Calibri" w:eastAsia="Calibri" w:hAnsi="Calibri" w:cs="Calibri"/>
                <w:sz w:val="32"/>
              </w:rPr>
              <w:t>فرماتا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دولت</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w:t>
            </w:r>
            <w:r>
              <w:rPr>
                <w:rFonts w:ascii="Calibri" w:eastAsia="Calibri" w:hAnsi="Calibri" w:cs="Calibri"/>
                <w:sz w:val="32"/>
              </w:rPr>
              <w:t xml:space="preserve"> </w:t>
            </w:r>
            <w:r>
              <w:rPr>
                <w:rFonts w:ascii="Calibri" w:eastAsia="Calibri" w:hAnsi="Calibri" w:cs="Calibri"/>
                <w:sz w:val="32"/>
              </w:rPr>
              <w:t>عزو</w:t>
            </w:r>
            <w:r>
              <w:rPr>
                <w:rFonts w:ascii="Calibri" w:eastAsia="Calibri" w:hAnsi="Calibri" w:cs="Calibri"/>
                <w:sz w:val="32"/>
              </w:rPr>
              <w:t xml:space="preserve"> </w:t>
            </w:r>
            <w:r>
              <w:rPr>
                <w:rFonts w:ascii="Calibri" w:eastAsia="Calibri" w:hAnsi="Calibri" w:cs="Calibri"/>
                <w:sz w:val="32"/>
              </w:rPr>
              <w:t>جاہ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نوازتا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شکر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امتحان</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lastRenderedPageBreak/>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فقر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مسکنت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مبتلا</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صبر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امتحان</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ind w:firstLine="187"/>
              <w:jc w:val="both"/>
            </w:pPr>
            <w:r>
              <w:rPr>
                <w:rFonts w:ascii="Verdana" w:eastAsia="Verdana" w:hAnsi="Verdana" w:cs="Verdana"/>
              </w:rPr>
              <w:lastRenderedPageBreak/>
              <w:t>The circumstances of sorrow and happiness</w:t>
            </w:r>
            <w:r>
              <w:rPr>
                <w:rFonts w:ascii="Verdana" w:eastAsia="Verdana" w:hAnsi="Verdana" w:cs="Verdana"/>
              </w:rPr>
              <w:t xml:space="preserve">, poverty and affluence, grief and joy which befall a person in this world are governed by this very practice of God. Through such circumstances, the Almighty tests His servants and differentiates the good among them from the evil. When He blesses someone </w:t>
            </w:r>
            <w:r>
              <w:rPr>
                <w:rFonts w:ascii="Verdana" w:eastAsia="Verdana" w:hAnsi="Verdana" w:cs="Verdana"/>
              </w:rPr>
              <w:t>with affluence and status, He tests whether such people will remain grateful to Him or not and when He afflicts someone with poverty and hardships, He tests whether such people will remain patient or not.</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Tahoma" w:eastAsia="Tahoma" w:hAnsi="Tahoma" w:cs="Tahoma"/>
                <w:b/>
                <w:sz w:val="24"/>
              </w:rPr>
              <w:t>٢</w:t>
            </w:r>
            <w:r>
              <w:rPr>
                <w:rFonts w:ascii="Tahoma" w:eastAsia="Tahoma" w:hAnsi="Tahoma" w:cs="Tahoma"/>
                <w:b/>
                <w:sz w:val="24"/>
              </w:rPr>
              <w:t xml:space="preserve">- </w:t>
            </w:r>
            <w:r>
              <w:rPr>
                <w:rFonts w:ascii="Tahoma" w:eastAsia="Tahoma" w:hAnsi="Tahoma" w:cs="Tahoma"/>
                <w:b/>
                <w:sz w:val="24"/>
              </w:rPr>
              <w:t>ہدایت</w:t>
            </w:r>
            <w:r>
              <w:rPr>
                <w:rFonts w:ascii="Tahoma" w:eastAsia="Tahoma" w:hAnsi="Tahoma" w:cs="Tahoma"/>
                <w:b/>
                <w:sz w:val="24"/>
              </w:rPr>
              <w:t xml:space="preserve"> </w:t>
            </w:r>
            <w:r>
              <w:rPr>
                <w:rFonts w:ascii="Tahoma" w:eastAsia="Tahoma" w:hAnsi="Tahoma" w:cs="Tahoma"/>
                <w:b/>
                <w:sz w:val="24"/>
              </w:rPr>
              <w:t>و</w:t>
            </w:r>
            <w:r>
              <w:rPr>
                <w:rFonts w:ascii="Tahoma" w:eastAsia="Tahoma" w:hAnsi="Tahoma" w:cs="Tahoma"/>
                <w:b/>
                <w:sz w:val="24"/>
              </w:rPr>
              <w:t xml:space="preserve"> </w:t>
            </w:r>
            <w:r>
              <w:rPr>
                <w:rFonts w:ascii="Tahoma" w:eastAsia="Tahoma" w:hAnsi="Tahoma" w:cs="Tahoma"/>
                <w:b/>
                <w:sz w:val="24"/>
              </w:rPr>
              <w:t>ضلالت</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ind w:left="144" w:hanging="144"/>
              <w:jc w:val="both"/>
            </w:pPr>
            <w:r>
              <w:rPr>
                <w:rFonts w:ascii="Verdana" w:eastAsia="Verdana" w:hAnsi="Verdana" w:cs="Verdana"/>
                <w:b/>
                <w:sz w:val="20"/>
              </w:rPr>
              <w:t xml:space="preserve">ii) Guidance and Error </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ابتلا</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گمراہی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راستہ</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بتایا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ودیعت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شعور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پہنچنے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نشانیاں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متوجہ</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ں۔</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قدر</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فائدہ</w:t>
            </w:r>
            <w:r>
              <w:rPr>
                <w:rFonts w:ascii="Calibri" w:eastAsia="Calibri" w:hAnsi="Calibri" w:cs="Calibri"/>
                <w:sz w:val="32"/>
              </w:rPr>
              <w:t xml:space="preserve"> </w:t>
            </w:r>
            <w:r>
              <w:rPr>
                <w:rFonts w:ascii="Calibri" w:eastAsia="Calibri" w:hAnsi="Calibri" w:cs="Calibri"/>
                <w:sz w:val="32"/>
              </w:rPr>
              <w:t>اٹھائے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نعمت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شکر</w:t>
            </w:r>
            <w:r>
              <w:rPr>
                <w:rFonts w:ascii="Calibri" w:eastAsia="Calibri" w:hAnsi="Calibri" w:cs="Calibri"/>
                <w:sz w:val="32"/>
              </w:rPr>
              <w:t xml:space="preserve"> </w:t>
            </w:r>
            <w:r>
              <w:rPr>
                <w:rFonts w:ascii="Calibri" w:eastAsia="Calibri" w:hAnsi="Calibri" w:cs="Calibri"/>
                <w:sz w:val="32"/>
              </w:rPr>
              <w:t>گزار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سنت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روشنی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بڑھاتا،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مزید</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طلب</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نتیجے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لائی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بہرہ</w:t>
            </w:r>
            <w:r>
              <w:rPr>
                <w:rFonts w:ascii="Calibri" w:eastAsia="Calibri" w:hAnsi="Calibri" w:cs="Calibri"/>
                <w:sz w:val="32"/>
              </w:rPr>
              <w:t xml:space="preserve"> </w:t>
            </w:r>
            <w:r>
              <w:rPr>
                <w:rFonts w:ascii="Calibri" w:eastAsia="Calibri" w:hAnsi="Calibri" w:cs="Calibri"/>
                <w:sz w:val="32"/>
              </w:rPr>
              <w:t>یاب</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توفیق</w:t>
            </w:r>
            <w:r>
              <w:rPr>
                <w:rFonts w:ascii="Calibri" w:eastAsia="Calibri" w:hAnsi="Calibri" w:cs="Calibri"/>
                <w:sz w:val="32"/>
              </w:rPr>
              <w:t xml:space="preserve"> </w:t>
            </w:r>
            <w:r>
              <w:rPr>
                <w:rFonts w:ascii="Calibri" w:eastAsia="Calibri" w:hAnsi="Calibri" w:cs="Calibri"/>
                <w:sz w:val="32"/>
              </w:rPr>
              <w:t>عطا</w:t>
            </w:r>
            <w:r>
              <w:rPr>
                <w:rFonts w:ascii="Calibri" w:eastAsia="Calibri" w:hAnsi="Calibri" w:cs="Calibri"/>
                <w:sz w:val="32"/>
              </w:rPr>
              <w:t xml:space="preserve"> </w:t>
            </w:r>
            <w:r>
              <w:rPr>
                <w:rFonts w:ascii="Calibri" w:eastAsia="Calibri" w:hAnsi="Calibri" w:cs="Calibri"/>
                <w:sz w:val="32"/>
              </w:rPr>
              <w:t>فرماتا</w:t>
            </w:r>
            <w:r>
              <w:rPr>
                <w:rFonts w:ascii="Calibri" w:eastAsia="Calibri" w:hAnsi="Calibri" w:cs="Calibri"/>
                <w:sz w:val="32"/>
              </w:rPr>
              <w:t xml:space="preserve"> </w:t>
            </w:r>
            <w:r>
              <w:rPr>
                <w:rFonts w:ascii="Calibri" w:eastAsia="Calibri" w:hAnsi="Calibri" w:cs="Calibri"/>
                <w:sz w:val="32"/>
              </w:rPr>
              <w:t>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ind w:firstLine="180"/>
              <w:jc w:val="both"/>
            </w:pPr>
            <w:r>
              <w:rPr>
                <w:rFonts w:ascii="Verdana" w:eastAsia="Verdana" w:hAnsi="Verdana" w:cs="Verdana"/>
              </w:rPr>
              <w:t>In this trial, man has been asked to guard himself from going astray and to consciously adopt the guided path. The Qur’ān has informed us that this guidance is found in the very nature of a person. Moreover, on</w:t>
            </w:r>
            <w:r>
              <w:rPr>
                <w:rFonts w:ascii="Verdana" w:eastAsia="Verdana" w:hAnsi="Verdana" w:cs="Verdana"/>
              </w:rPr>
              <w:t>ce a person attains the age of intellectual maturity, the signs of the heavens and the earth around him direct his attention to this guidance. If a person values and treasures this guidance and benefits from it and is grateful to his Lord for it, it is the</w:t>
            </w:r>
            <w:r>
              <w:rPr>
                <w:rFonts w:ascii="Verdana" w:eastAsia="Verdana" w:hAnsi="Verdana" w:cs="Verdana"/>
              </w:rPr>
              <w:t xml:space="preserve"> practice and law of God that He increases the glow of this guidance and creates in a person a further desire for this guidance and as a result of this induces in him the urge to benefit from the guidance brought by the prophets of God.</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فطری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اعراض</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جانتے</w:t>
            </w:r>
            <w:r>
              <w:rPr>
                <w:rFonts w:ascii="Calibri" w:eastAsia="Calibri" w:hAnsi="Calibri" w:cs="Calibri"/>
                <w:sz w:val="32"/>
              </w:rPr>
              <w:t xml:space="preserve"> </w:t>
            </w:r>
            <w:r>
              <w:rPr>
                <w:rFonts w:ascii="Calibri" w:eastAsia="Calibri" w:hAnsi="Calibri" w:cs="Calibri"/>
                <w:sz w:val="32"/>
              </w:rPr>
              <w:t>بوجھتے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انحراف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فسق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ظالم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فاسق</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گمراہی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اندھیروں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بھٹکنے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چھوڑ</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ind w:firstLine="180"/>
              <w:jc w:val="both"/>
            </w:pPr>
            <w:r>
              <w:rPr>
                <w:rFonts w:ascii="Verdana" w:eastAsia="Verdana" w:hAnsi="Verdana" w:cs="Verdana"/>
              </w:rPr>
              <w:t>If</w:t>
            </w:r>
            <w:r>
              <w:rPr>
                <w:rFonts w:ascii="Verdana" w:eastAsia="Verdana" w:hAnsi="Verdana" w:cs="Verdana"/>
              </w:rPr>
              <w:t xml:space="preserve"> a person decides upon evading this ingrained guidance, refuses to use his intellect, and deliberately deviates from the truth, then in the words of the Qur’ān this is </w:t>
            </w:r>
            <w:r>
              <w:rPr>
                <w:rFonts w:ascii="Verdana" w:eastAsia="Verdana" w:hAnsi="Verdana" w:cs="Verdana"/>
                <w:i/>
              </w:rPr>
              <w:t>zulm</w:t>
            </w:r>
            <w:r>
              <w:rPr>
                <w:rFonts w:ascii="Verdana" w:eastAsia="Verdana" w:hAnsi="Verdana" w:cs="Verdana"/>
              </w:rPr>
              <w:t xml:space="preserve"> (wronging the soul) and </w:t>
            </w:r>
            <w:r>
              <w:rPr>
                <w:rFonts w:ascii="Verdana" w:eastAsia="Verdana" w:hAnsi="Verdana" w:cs="Verdana"/>
                <w:i/>
              </w:rPr>
              <w:t>fisq</w:t>
            </w:r>
            <w:r>
              <w:rPr>
                <w:rFonts w:ascii="Verdana" w:eastAsia="Verdana" w:hAnsi="Verdana" w:cs="Verdana"/>
              </w:rPr>
              <w:t xml:space="preserve"> (defiance) and the Almighty never guides a person who </w:t>
            </w:r>
            <w:r>
              <w:rPr>
                <w:rFonts w:ascii="Verdana" w:eastAsia="Verdana" w:hAnsi="Verdana" w:cs="Verdana"/>
              </w:rPr>
              <w:t>continues to wrong his soul and persists in defiance and He leaves him to wander in the darkness of error and misguidance.</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b/>
                <w:sz w:val="24"/>
              </w:rPr>
              <w:t>٣</w:t>
            </w:r>
            <w:r>
              <w:rPr>
                <w:rFonts w:ascii="Tahoma" w:eastAsia="Tahoma" w:hAnsi="Tahoma" w:cs="Tahoma"/>
                <w:b/>
                <w:sz w:val="24"/>
              </w:rPr>
              <w:t xml:space="preserve">- </w:t>
            </w:r>
            <w:r>
              <w:rPr>
                <w:rFonts w:ascii="Tahoma" w:eastAsia="Tahoma" w:hAnsi="Tahoma" w:cs="Tahoma"/>
                <w:b/>
                <w:sz w:val="24"/>
              </w:rPr>
              <w:t>تکلیف</w:t>
            </w:r>
            <w:r>
              <w:rPr>
                <w:rFonts w:ascii="Tahoma" w:eastAsia="Tahoma" w:hAnsi="Tahoma" w:cs="Tahoma"/>
                <w:b/>
                <w:sz w:val="24"/>
              </w:rPr>
              <w:t xml:space="preserve"> </w:t>
            </w:r>
            <w:r>
              <w:rPr>
                <w:rFonts w:ascii="Tahoma" w:eastAsia="Tahoma" w:hAnsi="Tahoma" w:cs="Tahoma"/>
                <w:b/>
                <w:sz w:val="24"/>
              </w:rPr>
              <w:t>ما</w:t>
            </w:r>
            <w:r>
              <w:rPr>
                <w:rFonts w:ascii="Tahoma" w:eastAsia="Tahoma" w:hAnsi="Tahoma" w:cs="Tahoma"/>
                <w:b/>
                <w:sz w:val="24"/>
              </w:rPr>
              <w:t xml:space="preserve"> </w:t>
            </w:r>
            <w:r>
              <w:rPr>
                <w:rFonts w:ascii="Tahoma" w:eastAsia="Tahoma" w:hAnsi="Tahoma" w:cs="Tahoma"/>
                <w:b/>
                <w:sz w:val="24"/>
              </w:rPr>
              <w:t>لا</w:t>
            </w:r>
            <w:r>
              <w:rPr>
                <w:rFonts w:ascii="Tahoma" w:eastAsia="Tahoma" w:hAnsi="Tahoma" w:cs="Tahoma"/>
                <w:b/>
                <w:sz w:val="24"/>
              </w:rPr>
              <w:t xml:space="preserve"> </w:t>
            </w:r>
            <w:r>
              <w:rPr>
                <w:rFonts w:ascii="Tahoma" w:eastAsia="Tahoma" w:hAnsi="Tahoma" w:cs="Tahoma"/>
                <w:b/>
                <w:sz w:val="24"/>
              </w:rPr>
              <w:t>یطاق</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sz w:val="20"/>
              </w:rPr>
              <w:t>iii) Beyond-Capacity Directives</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6"/>
                <w:sz w:val="32"/>
              </w:rPr>
              <w:t>انبیا</w:t>
            </w:r>
            <w:r>
              <w:rPr>
                <w:rFonts w:ascii="Calibri" w:eastAsia="Calibri" w:hAnsi="Calibri" w:cs="Calibri"/>
                <w:spacing w:val="-6"/>
                <w:sz w:val="32"/>
              </w:rPr>
              <w:t xml:space="preserve"> </w:t>
            </w:r>
            <w:r>
              <w:rPr>
                <w:rFonts w:ascii="Calibri" w:eastAsia="Calibri" w:hAnsi="Calibri" w:cs="Calibri"/>
                <w:spacing w:val="-6"/>
                <w:sz w:val="32"/>
              </w:rPr>
              <w:t>علیہم</w:t>
            </w:r>
            <w:r>
              <w:rPr>
                <w:rFonts w:ascii="Calibri" w:eastAsia="Calibri" w:hAnsi="Calibri" w:cs="Calibri"/>
                <w:spacing w:val="-6"/>
                <w:sz w:val="32"/>
              </w:rPr>
              <w:t xml:space="preserve"> </w:t>
            </w:r>
            <w:r>
              <w:rPr>
                <w:rFonts w:ascii="Calibri" w:eastAsia="Calibri" w:hAnsi="Calibri" w:cs="Calibri"/>
                <w:spacing w:val="-6"/>
                <w:sz w:val="32"/>
              </w:rPr>
              <w:t>السلام</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ذریعے</w:t>
            </w:r>
            <w:r>
              <w:rPr>
                <w:rFonts w:ascii="Calibri" w:eastAsia="Calibri" w:hAnsi="Calibri" w:cs="Calibri"/>
                <w:spacing w:val="-6"/>
                <w:sz w:val="32"/>
              </w:rPr>
              <w:t xml:space="preserve"> </w:t>
            </w:r>
            <w:r>
              <w:rPr>
                <w:rFonts w:ascii="Calibri" w:eastAsia="Calibri" w:hAnsi="Calibri" w:cs="Calibri"/>
                <w:spacing w:val="-6"/>
                <w:sz w:val="32"/>
              </w:rPr>
              <w:lastRenderedPageBreak/>
              <w:t>سے</w:t>
            </w:r>
            <w:r>
              <w:rPr>
                <w:rFonts w:ascii="Calibri" w:eastAsia="Calibri" w:hAnsi="Calibri" w:cs="Calibri"/>
                <w:spacing w:val="-6"/>
                <w:sz w:val="32"/>
              </w:rPr>
              <w:t xml:space="preserve"> </w:t>
            </w:r>
            <w:r>
              <w:rPr>
                <w:rFonts w:ascii="Calibri" w:eastAsia="Calibri" w:hAnsi="Calibri" w:cs="Calibri"/>
                <w:spacing w:val="-6"/>
                <w:sz w:val="32"/>
              </w:rPr>
              <w:t>جو</w:t>
            </w:r>
            <w:r>
              <w:rPr>
                <w:rFonts w:ascii="Calibri" w:eastAsia="Calibri" w:hAnsi="Calibri" w:cs="Calibri"/>
                <w:spacing w:val="-6"/>
                <w:sz w:val="32"/>
              </w:rPr>
              <w:t xml:space="preserve"> </w:t>
            </w:r>
            <w:r>
              <w:rPr>
                <w:rFonts w:ascii="Calibri" w:eastAsia="Calibri" w:hAnsi="Calibri" w:cs="Calibri"/>
                <w:spacing w:val="-6"/>
                <w:sz w:val="32"/>
              </w:rPr>
              <w:t>شریعت</w:t>
            </w:r>
            <w:r>
              <w:rPr>
                <w:rFonts w:ascii="Calibri" w:eastAsia="Calibri" w:hAnsi="Calibri" w:cs="Calibri"/>
                <w:spacing w:val="-6"/>
                <w:sz w:val="32"/>
              </w:rPr>
              <w:t xml:space="preserve"> </w:t>
            </w:r>
            <w:r>
              <w:rPr>
                <w:rFonts w:ascii="Calibri" w:eastAsia="Calibri" w:hAnsi="Calibri" w:cs="Calibri"/>
                <w:spacing w:val="-6"/>
                <w:sz w:val="32"/>
              </w:rPr>
              <w:t>انسانوں</w:t>
            </w:r>
            <w:r>
              <w:rPr>
                <w:rFonts w:ascii="Calibri" w:eastAsia="Calibri" w:hAnsi="Calibri" w:cs="Calibri"/>
                <w:spacing w:val="-6"/>
                <w:sz w:val="32"/>
              </w:rPr>
              <w:t xml:space="preserve"> </w:t>
            </w:r>
            <w:r>
              <w:rPr>
                <w:rFonts w:ascii="Calibri" w:eastAsia="Calibri" w:hAnsi="Calibri" w:cs="Calibri"/>
                <w:spacing w:val="-6"/>
                <w:sz w:val="32"/>
              </w:rPr>
              <w:t>کو</w:t>
            </w:r>
            <w:r>
              <w:rPr>
                <w:rFonts w:ascii="Calibri" w:eastAsia="Calibri" w:hAnsi="Calibri" w:cs="Calibri"/>
                <w:spacing w:val="-6"/>
                <w:sz w:val="32"/>
              </w:rPr>
              <w:t xml:space="preserve"> </w:t>
            </w:r>
            <w:r>
              <w:rPr>
                <w:rFonts w:ascii="Calibri" w:eastAsia="Calibri" w:hAnsi="Calibri" w:cs="Calibri"/>
                <w:spacing w:val="-6"/>
                <w:sz w:val="32"/>
              </w:rPr>
              <w:t>دی</w:t>
            </w:r>
            <w:r>
              <w:rPr>
                <w:rFonts w:ascii="Calibri" w:eastAsia="Calibri" w:hAnsi="Calibri" w:cs="Calibri"/>
                <w:spacing w:val="-6"/>
                <w:sz w:val="32"/>
              </w:rPr>
              <w:t xml:space="preserve"> </w:t>
            </w:r>
            <w:r>
              <w:rPr>
                <w:rFonts w:ascii="Calibri" w:eastAsia="Calibri" w:hAnsi="Calibri" w:cs="Calibri"/>
                <w:spacing w:val="-6"/>
                <w:sz w:val="32"/>
              </w:rPr>
              <w:t>گئی</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اللہ</w:t>
            </w:r>
            <w:r>
              <w:rPr>
                <w:rFonts w:ascii="Calibri" w:eastAsia="Calibri" w:hAnsi="Calibri" w:cs="Calibri"/>
                <w:spacing w:val="-6"/>
                <w:sz w:val="32"/>
              </w:rPr>
              <w:t xml:space="preserve"> </w:t>
            </w:r>
            <w:r>
              <w:rPr>
                <w:rFonts w:ascii="Calibri" w:eastAsia="Calibri" w:hAnsi="Calibri" w:cs="Calibri"/>
                <w:spacing w:val="-6"/>
                <w:sz w:val="32"/>
              </w:rPr>
              <w:t>تعالیٰ</w:t>
            </w:r>
            <w:r>
              <w:rPr>
                <w:rFonts w:ascii="Calibri" w:eastAsia="Calibri" w:hAnsi="Calibri" w:cs="Calibri"/>
                <w:spacing w:val="-6"/>
                <w:sz w:val="32"/>
              </w:rPr>
              <w:t xml:space="preserve"> </w:t>
            </w:r>
            <w:r>
              <w:rPr>
                <w:rFonts w:ascii="Calibri" w:eastAsia="Calibri" w:hAnsi="Calibri" w:cs="Calibri"/>
                <w:spacing w:val="-6"/>
                <w:sz w:val="32"/>
              </w:rPr>
              <w:t>اپنی</w:t>
            </w:r>
            <w:r>
              <w:rPr>
                <w:rFonts w:ascii="Calibri" w:eastAsia="Calibri" w:hAnsi="Calibri" w:cs="Calibri"/>
                <w:spacing w:val="-6"/>
                <w:sz w:val="32"/>
              </w:rPr>
              <w:t xml:space="preserve"> </w:t>
            </w:r>
            <w:r>
              <w:rPr>
                <w:rFonts w:ascii="Calibri" w:eastAsia="Calibri" w:hAnsi="Calibri" w:cs="Calibri"/>
                <w:spacing w:val="-6"/>
                <w:sz w:val="32"/>
              </w:rPr>
              <w:t>طرف</w:t>
            </w:r>
            <w:r>
              <w:rPr>
                <w:rFonts w:ascii="Calibri" w:eastAsia="Calibri" w:hAnsi="Calibri" w:cs="Calibri"/>
                <w:spacing w:val="-6"/>
                <w:sz w:val="32"/>
              </w:rPr>
              <w:t xml:space="preserve"> </w:t>
            </w:r>
            <w:r>
              <w:rPr>
                <w:rFonts w:ascii="Calibri" w:eastAsia="Calibri" w:hAnsi="Calibri" w:cs="Calibri"/>
                <w:spacing w:val="-6"/>
                <w:sz w:val="32"/>
              </w:rPr>
              <w:t>سے</w:t>
            </w:r>
            <w:r>
              <w:rPr>
                <w:rFonts w:ascii="Calibri" w:eastAsia="Calibri" w:hAnsi="Calibri" w:cs="Calibri"/>
                <w:spacing w:val="-6"/>
                <w:sz w:val="32"/>
              </w:rPr>
              <w:t xml:space="preserve"> </w:t>
            </w:r>
            <w:r>
              <w:rPr>
                <w:rFonts w:ascii="Calibri" w:eastAsia="Calibri" w:hAnsi="Calibri" w:cs="Calibri"/>
                <w:spacing w:val="-6"/>
                <w:sz w:val="32"/>
              </w:rPr>
              <w:t>کوئی</w:t>
            </w:r>
            <w:r>
              <w:rPr>
                <w:rFonts w:ascii="Calibri" w:eastAsia="Calibri" w:hAnsi="Calibri" w:cs="Calibri"/>
                <w:spacing w:val="-6"/>
                <w:sz w:val="32"/>
              </w:rPr>
              <w:t xml:space="preserve"> </w:t>
            </w:r>
            <w:r>
              <w:rPr>
                <w:rFonts w:ascii="Calibri" w:eastAsia="Calibri" w:hAnsi="Calibri" w:cs="Calibri"/>
                <w:spacing w:val="-6"/>
                <w:sz w:val="32"/>
              </w:rPr>
              <w:t>ایسا</w:t>
            </w:r>
            <w:r>
              <w:rPr>
                <w:rFonts w:ascii="Calibri" w:eastAsia="Calibri" w:hAnsi="Calibri" w:cs="Calibri"/>
                <w:spacing w:val="-6"/>
                <w:sz w:val="32"/>
              </w:rPr>
              <w:t xml:space="preserve"> </w:t>
            </w:r>
            <w:r>
              <w:rPr>
                <w:rFonts w:ascii="Calibri" w:eastAsia="Calibri" w:hAnsi="Calibri" w:cs="Calibri"/>
                <w:spacing w:val="-6"/>
                <w:sz w:val="32"/>
              </w:rPr>
              <w:t>حکم</w:t>
            </w:r>
            <w:r>
              <w:rPr>
                <w:rFonts w:ascii="Calibri" w:eastAsia="Calibri" w:hAnsi="Calibri" w:cs="Calibri"/>
                <w:spacing w:val="-6"/>
                <w:sz w:val="32"/>
              </w:rPr>
              <w:t xml:space="preserve"> </w:t>
            </w:r>
            <w:r>
              <w:rPr>
                <w:rFonts w:ascii="Calibri" w:eastAsia="Calibri" w:hAnsi="Calibri" w:cs="Calibri"/>
                <w:spacing w:val="-6"/>
                <w:sz w:val="32"/>
              </w:rPr>
              <w:t>کبھی</w:t>
            </w:r>
            <w:r>
              <w:rPr>
                <w:rFonts w:ascii="Calibri" w:eastAsia="Calibri" w:hAnsi="Calibri" w:cs="Calibri"/>
                <w:spacing w:val="-6"/>
                <w:sz w:val="32"/>
              </w:rPr>
              <w:t xml:space="preserve"> </w:t>
            </w:r>
            <w:r>
              <w:rPr>
                <w:rFonts w:ascii="Calibri" w:eastAsia="Calibri" w:hAnsi="Calibri" w:cs="Calibri"/>
                <w:spacing w:val="-6"/>
                <w:sz w:val="32"/>
              </w:rPr>
              <w:t>نہیں</w:t>
            </w:r>
            <w:r>
              <w:rPr>
                <w:rFonts w:ascii="Calibri" w:eastAsia="Calibri" w:hAnsi="Calibri" w:cs="Calibri"/>
                <w:spacing w:val="-6"/>
                <w:sz w:val="32"/>
              </w:rPr>
              <w:t xml:space="preserve"> </w:t>
            </w:r>
            <w:r>
              <w:rPr>
                <w:rFonts w:ascii="Calibri" w:eastAsia="Calibri" w:hAnsi="Calibri" w:cs="Calibri"/>
                <w:spacing w:val="-6"/>
                <w:sz w:val="32"/>
              </w:rPr>
              <w:t>دیتا</w:t>
            </w:r>
            <w:r>
              <w:rPr>
                <w:rFonts w:ascii="Calibri" w:eastAsia="Calibri" w:hAnsi="Calibri" w:cs="Calibri"/>
                <w:spacing w:val="-6"/>
                <w:sz w:val="32"/>
              </w:rPr>
              <w:t xml:space="preserve"> </w:t>
            </w:r>
            <w:r>
              <w:rPr>
                <w:rFonts w:ascii="Calibri" w:eastAsia="Calibri" w:hAnsi="Calibri" w:cs="Calibri"/>
                <w:spacing w:val="-6"/>
                <w:sz w:val="32"/>
              </w:rPr>
              <w:t>جو</w:t>
            </w:r>
            <w:r>
              <w:rPr>
                <w:rFonts w:ascii="Calibri" w:eastAsia="Calibri" w:hAnsi="Calibri" w:cs="Calibri"/>
                <w:spacing w:val="-6"/>
                <w:sz w:val="32"/>
              </w:rPr>
              <w:t xml:space="preserve"> </w:t>
            </w:r>
            <w:r>
              <w:rPr>
                <w:rFonts w:ascii="Calibri" w:eastAsia="Calibri" w:hAnsi="Calibri" w:cs="Calibri"/>
                <w:spacing w:val="-6"/>
                <w:sz w:val="32"/>
              </w:rPr>
              <w:t>انسان</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تحمل</w:t>
            </w:r>
            <w:r>
              <w:rPr>
                <w:rFonts w:ascii="Calibri" w:eastAsia="Calibri" w:hAnsi="Calibri" w:cs="Calibri"/>
                <w:spacing w:val="-6"/>
                <w:sz w:val="32"/>
              </w:rPr>
              <w:t xml:space="preserve"> </w:t>
            </w:r>
            <w:r>
              <w:rPr>
                <w:rFonts w:ascii="Calibri" w:eastAsia="Calibri" w:hAnsi="Calibri" w:cs="Calibri"/>
                <w:spacing w:val="-6"/>
                <w:sz w:val="32"/>
              </w:rPr>
              <w:t>سے</w:t>
            </w:r>
            <w:r>
              <w:rPr>
                <w:rFonts w:ascii="Calibri" w:eastAsia="Calibri" w:hAnsi="Calibri" w:cs="Calibri"/>
                <w:spacing w:val="-6"/>
                <w:sz w:val="32"/>
              </w:rPr>
              <w:t xml:space="preserve"> </w:t>
            </w:r>
            <w:r>
              <w:rPr>
                <w:rFonts w:ascii="Calibri" w:eastAsia="Calibri" w:hAnsi="Calibri" w:cs="Calibri"/>
                <w:spacing w:val="-6"/>
                <w:sz w:val="32"/>
              </w:rPr>
              <w:t>باہر</w:t>
            </w:r>
            <w:r>
              <w:rPr>
                <w:rFonts w:ascii="Calibri" w:eastAsia="Calibri" w:hAnsi="Calibri" w:cs="Calibri"/>
                <w:spacing w:val="-6"/>
                <w:sz w:val="32"/>
              </w:rPr>
              <w:t xml:space="preserve"> </w:t>
            </w:r>
            <w:r>
              <w:rPr>
                <w:rFonts w:ascii="Calibri" w:eastAsia="Calibri" w:hAnsi="Calibri" w:cs="Calibri"/>
                <w:spacing w:val="-6"/>
                <w:sz w:val="32"/>
              </w:rPr>
              <w:t>ہو۔</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تمام</w:t>
            </w:r>
            <w:r>
              <w:rPr>
                <w:rFonts w:ascii="Calibri" w:eastAsia="Calibri" w:hAnsi="Calibri" w:cs="Calibri"/>
                <w:spacing w:val="-6"/>
                <w:sz w:val="32"/>
              </w:rPr>
              <w:t xml:space="preserve"> </w:t>
            </w:r>
            <w:r>
              <w:rPr>
                <w:rFonts w:ascii="Calibri" w:eastAsia="Calibri" w:hAnsi="Calibri" w:cs="Calibri"/>
                <w:spacing w:val="-6"/>
                <w:sz w:val="32"/>
              </w:rPr>
              <w:t>اعمال</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معیار</w:t>
            </w:r>
            <w:r>
              <w:rPr>
                <w:rFonts w:ascii="Calibri" w:eastAsia="Calibri" w:hAnsi="Calibri" w:cs="Calibri"/>
                <w:spacing w:val="-6"/>
                <w:sz w:val="32"/>
              </w:rPr>
              <w:t xml:space="preserve"> </w:t>
            </w:r>
            <w:r>
              <w:rPr>
                <w:rFonts w:ascii="Calibri" w:eastAsia="Calibri" w:hAnsi="Calibri" w:cs="Calibri"/>
                <w:spacing w:val="-6"/>
                <w:sz w:val="32"/>
              </w:rPr>
              <w:t>ہمیشہ</w:t>
            </w:r>
            <w:r>
              <w:rPr>
                <w:rFonts w:ascii="Calibri" w:eastAsia="Calibri" w:hAnsi="Calibri" w:cs="Calibri"/>
                <w:spacing w:val="-6"/>
                <w:sz w:val="32"/>
              </w:rPr>
              <w:t xml:space="preserve"> </w:t>
            </w:r>
            <w:r>
              <w:rPr>
                <w:rFonts w:ascii="Calibri" w:eastAsia="Calibri" w:hAnsi="Calibri" w:cs="Calibri"/>
                <w:spacing w:val="-6"/>
                <w:sz w:val="32"/>
              </w:rPr>
              <w:t>سے</w:t>
            </w:r>
            <w:r>
              <w:rPr>
                <w:rFonts w:ascii="Calibri" w:eastAsia="Calibri" w:hAnsi="Calibri" w:cs="Calibri"/>
                <w:spacing w:val="-6"/>
                <w:sz w:val="32"/>
              </w:rPr>
              <w:t xml:space="preserve"> </w:t>
            </w:r>
            <w:r>
              <w:rPr>
                <w:rFonts w:ascii="Calibri" w:eastAsia="Calibri" w:hAnsi="Calibri" w:cs="Calibri"/>
                <w:spacing w:val="-6"/>
                <w:sz w:val="32"/>
              </w:rPr>
              <w:t>قائم</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لوگوں</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طاقت</w:t>
            </w:r>
            <w:r>
              <w:rPr>
                <w:rFonts w:ascii="Calibri" w:eastAsia="Calibri" w:hAnsi="Calibri" w:cs="Calibri"/>
                <w:spacing w:val="-6"/>
                <w:sz w:val="32"/>
              </w:rPr>
              <w:t xml:space="preserve"> </w:t>
            </w:r>
            <w:r>
              <w:rPr>
                <w:rFonts w:ascii="Calibri" w:eastAsia="Calibri" w:hAnsi="Calibri" w:cs="Calibri"/>
                <w:spacing w:val="-6"/>
                <w:sz w:val="32"/>
              </w:rPr>
              <w:t>سے</w:t>
            </w:r>
            <w:r>
              <w:rPr>
                <w:rFonts w:ascii="Calibri" w:eastAsia="Calibri" w:hAnsi="Calibri" w:cs="Calibri"/>
                <w:spacing w:val="-6"/>
                <w:sz w:val="32"/>
              </w:rPr>
              <w:t xml:space="preserve"> </w:t>
            </w:r>
            <w:r>
              <w:rPr>
                <w:rFonts w:ascii="Calibri" w:eastAsia="Calibri" w:hAnsi="Calibri" w:cs="Calibri"/>
                <w:spacing w:val="-6"/>
                <w:sz w:val="32"/>
              </w:rPr>
              <w:t>زیادہ</w:t>
            </w:r>
            <w:r>
              <w:rPr>
                <w:rFonts w:ascii="Calibri" w:eastAsia="Calibri" w:hAnsi="Calibri" w:cs="Calibri"/>
                <w:spacing w:val="-6"/>
                <w:sz w:val="32"/>
              </w:rPr>
              <w:t xml:space="preserve"> </w:t>
            </w:r>
            <w:r>
              <w:rPr>
                <w:rFonts w:ascii="Calibri" w:eastAsia="Calibri" w:hAnsi="Calibri" w:cs="Calibri"/>
                <w:spacing w:val="-6"/>
                <w:sz w:val="32"/>
              </w:rPr>
              <w:t>کوئی</w:t>
            </w:r>
            <w:r>
              <w:rPr>
                <w:rFonts w:ascii="Calibri" w:eastAsia="Calibri" w:hAnsi="Calibri" w:cs="Calibri"/>
                <w:spacing w:val="-6"/>
                <w:sz w:val="32"/>
              </w:rPr>
              <w:t xml:space="preserve"> </w:t>
            </w:r>
            <w:r>
              <w:rPr>
                <w:rFonts w:ascii="Calibri" w:eastAsia="Calibri" w:hAnsi="Calibri" w:cs="Calibri"/>
                <w:spacing w:val="-6"/>
                <w:sz w:val="32"/>
              </w:rPr>
              <w:t>بوجھ</w:t>
            </w:r>
            <w:r>
              <w:rPr>
                <w:rFonts w:ascii="Calibri" w:eastAsia="Calibri" w:hAnsi="Calibri" w:cs="Calibri"/>
                <w:spacing w:val="-6"/>
                <w:sz w:val="32"/>
              </w:rPr>
              <w:t xml:space="preserve"> </w:t>
            </w:r>
            <w:r>
              <w:rPr>
                <w:rFonts w:ascii="Calibri" w:eastAsia="Calibri" w:hAnsi="Calibri" w:cs="Calibri"/>
                <w:spacing w:val="-6"/>
                <w:sz w:val="32"/>
              </w:rPr>
              <w:t>اُن</w:t>
            </w:r>
            <w:r>
              <w:rPr>
                <w:rFonts w:ascii="Calibri" w:eastAsia="Calibri" w:hAnsi="Calibri" w:cs="Calibri"/>
                <w:spacing w:val="-6"/>
                <w:sz w:val="32"/>
              </w:rPr>
              <w:t xml:space="preserve"> </w:t>
            </w:r>
            <w:r>
              <w:rPr>
                <w:rFonts w:ascii="Calibri" w:eastAsia="Calibri" w:hAnsi="Calibri" w:cs="Calibri"/>
                <w:spacing w:val="-6"/>
                <w:sz w:val="32"/>
              </w:rPr>
              <w:t>پر</w:t>
            </w:r>
            <w:r>
              <w:rPr>
                <w:rFonts w:ascii="Calibri" w:eastAsia="Calibri" w:hAnsi="Calibri" w:cs="Calibri"/>
                <w:spacing w:val="-6"/>
                <w:sz w:val="32"/>
              </w:rPr>
              <w:t xml:space="preserve"> </w:t>
            </w:r>
            <w:r>
              <w:rPr>
                <w:rFonts w:ascii="Calibri" w:eastAsia="Calibri" w:hAnsi="Calibri" w:cs="Calibri"/>
                <w:spacing w:val="-6"/>
                <w:sz w:val="32"/>
              </w:rPr>
              <w:t>نہ</w:t>
            </w:r>
            <w:r>
              <w:rPr>
                <w:rFonts w:ascii="Calibri" w:eastAsia="Calibri" w:hAnsi="Calibri" w:cs="Calibri"/>
                <w:spacing w:val="-6"/>
                <w:sz w:val="32"/>
              </w:rPr>
              <w:t xml:space="preserve"> </w:t>
            </w:r>
            <w:r>
              <w:rPr>
                <w:rFonts w:ascii="Calibri" w:eastAsia="Calibri" w:hAnsi="Calibri" w:cs="Calibri"/>
                <w:spacing w:val="-6"/>
                <w:sz w:val="32"/>
              </w:rPr>
              <w:t>ڈالا</w:t>
            </w:r>
            <w:r>
              <w:rPr>
                <w:rFonts w:ascii="Calibri" w:eastAsia="Calibri" w:hAnsi="Calibri" w:cs="Calibri"/>
                <w:spacing w:val="-6"/>
                <w:sz w:val="32"/>
              </w:rPr>
              <w:t xml:space="preserve"> </w:t>
            </w:r>
            <w:r>
              <w:rPr>
                <w:rFonts w:ascii="Calibri" w:eastAsia="Calibri" w:hAnsi="Calibri" w:cs="Calibri"/>
                <w:spacing w:val="-6"/>
                <w:sz w:val="32"/>
              </w:rPr>
              <w:t>جائے</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جو</w:t>
            </w:r>
            <w:r>
              <w:rPr>
                <w:rFonts w:ascii="Calibri" w:eastAsia="Calibri" w:hAnsi="Calibri" w:cs="Calibri"/>
                <w:spacing w:val="-6"/>
                <w:sz w:val="32"/>
              </w:rPr>
              <w:t xml:space="preserve"> </w:t>
            </w:r>
            <w:r>
              <w:rPr>
                <w:rFonts w:ascii="Calibri" w:eastAsia="Calibri" w:hAnsi="Calibri" w:cs="Calibri"/>
                <w:spacing w:val="-6"/>
                <w:sz w:val="32"/>
              </w:rPr>
              <w:t>حکم</w:t>
            </w:r>
            <w:r>
              <w:rPr>
                <w:rFonts w:ascii="Calibri" w:eastAsia="Calibri" w:hAnsi="Calibri" w:cs="Calibri"/>
                <w:spacing w:val="-6"/>
                <w:sz w:val="32"/>
              </w:rPr>
              <w:t xml:space="preserve"> </w:t>
            </w:r>
            <w:r>
              <w:rPr>
                <w:rFonts w:ascii="Calibri" w:eastAsia="Calibri" w:hAnsi="Calibri" w:cs="Calibri"/>
                <w:spacing w:val="-6"/>
                <w:sz w:val="32"/>
              </w:rPr>
              <w:t>بھی</w:t>
            </w:r>
            <w:r>
              <w:rPr>
                <w:rFonts w:ascii="Calibri" w:eastAsia="Calibri" w:hAnsi="Calibri" w:cs="Calibri"/>
                <w:spacing w:val="-6"/>
                <w:sz w:val="32"/>
              </w:rPr>
              <w:t xml:space="preserve"> </w:t>
            </w:r>
            <w:r>
              <w:rPr>
                <w:rFonts w:ascii="Calibri" w:eastAsia="Calibri" w:hAnsi="Calibri" w:cs="Calibri"/>
                <w:spacing w:val="-6"/>
                <w:sz w:val="32"/>
              </w:rPr>
              <w:t>دیا</w:t>
            </w:r>
            <w:r>
              <w:rPr>
                <w:rFonts w:ascii="Calibri" w:eastAsia="Calibri" w:hAnsi="Calibri" w:cs="Calibri"/>
                <w:spacing w:val="-6"/>
                <w:sz w:val="32"/>
              </w:rPr>
              <w:t xml:space="preserve"> </w:t>
            </w:r>
            <w:r>
              <w:rPr>
                <w:rFonts w:ascii="Calibri" w:eastAsia="Calibri" w:hAnsi="Calibri" w:cs="Calibri"/>
                <w:spacing w:val="-6"/>
                <w:sz w:val="32"/>
              </w:rPr>
              <w:t>جائے،</w:t>
            </w:r>
            <w:r>
              <w:rPr>
                <w:rFonts w:ascii="Calibri" w:eastAsia="Calibri" w:hAnsi="Calibri" w:cs="Calibri"/>
                <w:spacing w:val="-6"/>
                <w:sz w:val="32"/>
              </w:rPr>
              <w:t xml:space="preserve"> </w:t>
            </w:r>
            <w:r>
              <w:rPr>
                <w:rFonts w:ascii="Calibri" w:eastAsia="Calibri" w:hAnsi="Calibri" w:cs="Calibri"/>
                <w:spacing w:val="-6"/>
                <w:sz w:val="32"/>
              </w:rPr>
              <w:t>انسان</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فطرت</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مطابق</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صلاحیتوں</w:t>
            </w:r>
            <w:r>
              <w:rPr>
                <w:rFonts w:ascii="Calibri" w:eastAsia="Calibri" w:hAnsi="Calibri" w:cs="Calibri"/>
                <w:spacing w:val="-6"/>
                <w:sz w:val="32"/>
              </w:rPr>
              <w:t xml:space="preserve"> </w:t>
            </w:r>
            <w:r>
              <w:rPr>
                <w:rFonts w:ascii="Calibri" w:eastAsia="Calibri" w:hAnsi="Calibri" w:cs="Calibri"/>
                <w:spacing w:val="-6"/>
                <w:sz w:val="32"/>
              </w:rPr>
              <w:t>کو</w:t>
            </w:r>
            <w:r>
              <w:rPr>
                <w:rFonts w:ascii="Calibri" w:eastAsia="Calibri" w:hAnsi="Calibri" w:cs="Calibri"/>
                <w:spacing w:val="-6"/>
                <w:sz w:val="32"/>
              </w:rPr>
              <w:t xml:space="preserve"> </w:t>
            </w:r>
            <w:r>
              <w:rPr>
                <w:rFonts w:ascii="Calibri" w:eastAsia="Calibri" w:hAnsi="Calibri" w:cs="Calibri"/>
                <w:spacing w:val="-6"/>
                <w:sz w:val="32"/>
              </w:rPr>
              <w:t>تول</w:t>
            </w:r>
            <w:r>
              <w:rPr>
                <w:rFonts w:ascii="Calibri" w:eastAsia="Calibri" w:hAnsi="Calibri" w:cs="Calibri"/>
                <w:spacing w:val="-6"/>
                <w:sz w:val="32"/>
              </w:rPr>
              <w:t xml:space="preserve"> </w:t>
            </w:r>
            <w:r>
              <w:rPr>
                <w:rFonts w:ascii="Calibri" w:eastAsia="Calibri" w:hAnsi="Calibri" w:cs="Calibri"/>
                <w:spacing w:val="-6"/>
                <w:sz w:val="32"/>
              </w:rPr>
              <w:t>کر</w:t>
            </w:r>
            <w:r>
              <w:rPr>
                <w:rFonts w:ascii="Calibri" w:eastAsia="Calibri" w:hAnsi="Calibri" w:cs="Calibri"/>
                <w:spacing w:val="-6"/>
                <w:sz w:val="32"/>
              </w:rPr>
              <w:t xml:space="preserve"> </w:t>
            </w:r>
            <w:r>
              <w:rPr>
                <w:rFonts w:ascii="Calibri" w:eastAsia="Calibri" w:hAnsi="Calibri" w:cs="Calibri"/>
                <w:spacing w:val="-6"/>
                <w:sz w:val="32"/>
              </w:rPr>
              <w:t>دیا</w:t>
            </w:r>
            <w:r>
              <w:rPr>
                <w:rFonts w:ascii="Calibri" w:eastAsia="Calibri" w:hAnsi="Calibri" w:cs="Calibri"/>
                <w:spacing w:val="-6"/>
                <w:sz w:val="32"/>
              </w:rPr>
              <w:t xml:space="preserve"> </w:t>
            </w:r>
            <w:r>
              <w:rPr>
                <w:rFonts w:ascii="Calibri" w:eastAsia="Calibri" w:hAnsi="Calibri" w:cs="Calibri"/>
                <w:spacing w:val="-6"/>
                <w:sz w:val="32"/>
              </w:rPr>
              <w:t>جائے۔</w:t>
            </w:r>
            <w:r>
              <w:rPr>
                <w:rFonts w:ascii="Calibri" w:eastAsia="Calibri" w:hAnsi="Calibri" w:cs="Calibri"/>
                <w:spacing w:val="-6"/>
                <w:sz w:val="32"/>
              </w:rPr>
              <w:t xml:space="preserve"> </w:t>
            </w:r>
            <w:r>
              <w:rPr>
                <w:rFonts w:ascii="Calibri" w:eastAsia="Calibri" w:hAnsi="Calibri" w:cs="Calibri"/>
                <w:spacing w:val="-6"/>
                <w:sz w:val="32"/>
              </w:rPr>
              <w:t>چنانچہ</w:t>
            </w:r>
            <w:r>
              <w:rPr>
                <w:rFonts w:ascii="Calibri" w:eastAsia="Calibri" w:hAnsi="Calibri" w:cs="Calibri"/>
                <w:spacing w:val="-6"/>
                <w:sz w:val="32"/>
              </w:rPr>
              <w:t xml:space="preserve"> </w:t>
            </w:r>
            <w:r>
              <w:rPr>
                <w:rFonts w:ascii="Calibri" w:eastAsia="Calibri" w:hAnsi="Calibri" w:cs="Calibri"/>
                <w:spacing w:val="-6"/>
                <w:sz w:val="32"/>
              </w:rPr>
              <w:t>بھول</w:t>
            </w:r>
            <w:r>
              <w:rPr>
                <w:rFonts w:ascii="Calibri" w:eastAsia="Calibri" w:hAnsi="Calibri" w:cs="Calibri"/>
                <w:spacing w:val="-6"/>
                <w:sz w:val="32"/>
              </w:rPr>
              <w:t xml:space="preserve"> </w:t>
            </w:r>
            <w:r>
              <w:rPr>
                <w:rFonts w:ascii="Calibri" w:eastAsia="Calibri" w:hAnsi="Calibri" w:cs="Calibri"/>
                <w:spacing w:val="-6"/>
                <w:sz w:val="32"/>
              </w:rPr>
              <w:t>چوک،</w:t>
            </w:r>
            <w:r>
              <w:rPr>
                <w:rFonts w:ascii="Calibri" w:eastAsia="Calibri" w:hAnsi="Calibri" w:cs="Calibri"/>
                <w:spacing w:val="-6"/>
                <w:sz w:val="32"/>
              </w:rPr>
              <w:t xml:space="preserve"> </w:t>
            </w:r>
            <w:r>
              <w:rPr>
                <w:rFonts w:ascii="Calibri" w:eastAsia="Calibri" w:hAnsi="Calibri" w:cs="Calibri"/>
                <w:spacing w:val="-6"/>
                <w:sz w:val="32"/>
              </w:rPr>
              <w:t>غلط</w:t>
            </w:r>
            <w:r>
              <w:rPr>
                <w:rFonts w:ascii="Calibri" w:eastAsia="Calibri" w:hAnsi="Calibri" w:cs="Calibri"/>
                <w:spacing w:val="-6"/>
                <w:sz w:val="32"/>
              </w:rPr>
              <w:t xml:space="preserve"> </w:t>
            </w:r>
            <w:r>
              <w:rPr>
                <w:rFonts w:ascii="Calibri" w:eastAsia="Calibri" w:hAnsi="Calibri" w:cs="Calibri"/>
                <w:spacing w:val="-6"/>
                <w:sz w:val="32"/>
              </w:rPr>
              <w:t>فہمی</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بلا</w:t>
            </w:r>
            <w:r>
              <w:rPr>
                <w:rFonts w:ascii="Calibri" w:eastAsia="Calibri" w:hAnsi="Calibri" w:cs="Calibri"/>
                <w:spacing w:val="-6"/>
                <w:sz w:val="32"/>
              </w:rPr>
              <w:t xml:space="preserve"> </w:t>
            </w:r>
            <w:r>
              <w:rPr>
                <w:rFonts w:ascii="Calibri" w:eastAsia="Calibri" w:hAnsi="Calibri" w:cs="Calibri"/>
                <w:spacing w:val="-6"/>
                <w:sz w:val="32"/>
              </w:rPr>
              <w:t>ارادہ</w:t>
            </w:r>
            <w:r>
              <w:rPr>
                <w:rFonts w:ascii="Calibri" w:eastAsia="Calibri" w:hAnsi="Calibri" w:cs="Calibri"/>
                <w:spacing w:val="-6"/>
                <w:sz w:val="32"/>
              </w:rPr>
              <w:t xml:space="preserve"> </w:t>
            </w:r>
            <w:r>
              <w:rPr>
                <w:rFonts w:ascii="Calibri" w:eastAsia="Calibri" w:hAnsi="Calibri" w:cs="Calibri"/>
                <w:spacing w:val="-6"/>
                <w:sz w:val="32"/>
              </w:rPr>
              <w:t>کوتاہی</w:t>
            </w:r>
            <w:r>
              <w:rPr>
                <w:rFonts w:ascii="Calibri" w:eastAsia="Calibri" w:hAnsi="Calibri" w:cs="Calibri"/>
                <w:spacing w:val="-6"/>
                <w:sz w:val="32"/>
              </w:rPr>
              <w:t xml:space="preserve"> </w:t>
            </w:r>
            <w:r>
              <w:rPr>
                <w:rFonts w:ascii="Calibri" w:eastAsia="Calibri" w:hAnsi="Calibri" w:cs="Calibri"/>
                <w:spacing w:val="-6"/>
                <w:sz w:val="32"/>
              </w:rPr>
              <w:t>پر</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شریعت</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کوئی</w:t>
            </w:r>
            <w:r>
              <w:rPr>
                <w:rFonts w:ascii="Calibri" w:eastAsia="Calibri" w:hAnsi="Calibri" w:cs="Calibri"/>
                <w:spacing w:val="-6"/>
                <w:sz w:val="32"/>
              </w:rPr>
              <w:t xml:space="preserve"> </w:t>
            </w:r>
            <w:r>
              <w:rPr>
                <w:rFonts w:ascii="Calibri" w:eastAsia="Calibri" w:hAnsi="Calibri" w:cs="Calibri"/>
                <w:spacing w:val="-6"/>
                <w:sz w:val="32"/>
              </w:rPr>
              <w:t>مواخذہ</w:t>
            </w:r>
            <w:r>
              <w:rPr>
                <w:rFonts w:ascii="Calibri" w:eastAsia="Calibri" w:hAnsi="Calibri" w:cs="Calibri"/>
                <w:spacing w:val="-6"/>
                <w:sz w:val="32"/>
              </w:rPr>
              <w:t xml:space="preserve"> </w:t>
            </w:r>
            <w:r>
              <w:rPr>
                <w:rFonts w:ascii="Calibri" w:eastAsia="Calibri" w:hAnsi="Calibri" w:cs="Calibri"/>
                <w:spacing w:val="-6"/>
                <w:sz w:val="32"/>
              </w:rPr>
              <w:t>نہیں</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لوگوں</w:t>
            </w:r>
            <w:r>
              <w:rPr>
                <w:rFonts w:ascii="Calibri" w:eastAsia="Calibri" w:hAnsi="Calibri" w:cs="Calibri"/>
                <w:spacing w:val="-6"/>
                <w:sz w:val="32"/>
              </w:rPr>
              <w:t xml:space="preserve"> </w:t>
            </w:r>
            <w:r>
              <w:rPr>
                <w:rFonts w:ascii="Calibri" w:eastAsia="Calibri" w:hAnsi="Calibri" w:cs="Calibri"/>
                <w:spacing w:val="-6"/>
                <w:sz w:val="32"/>
              </w:rPr>
              <w:t>سے</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مطالبہ</w:t>
            </w:r>
            <w:r>
              <w:rPr>
                <w:rFonts w:ascii="Calibri" w:eastAsia="Calibri" w:hAnsi="Calibri" w:cs="Calibri"/>
                <w:spacing w:val="-6"/>
                <w:sz w:val="32"/>
              </w:rPr>
              <w:t xml:space="preserve"> </w:t>
            </w:r>
            <w:r>
              <w:rPr>
                <w:rFonts w:ascii="Calibri" w:eastAsia="Calibri" w:hAnsi="Calibri" w:cs="Calibri"/>
                <w:spacing w:val="-6"/>
                <w:sz w:val="32"/>
              </w:rPr>
              <w:t>صرف</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ظاہر</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باطن</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وہ</w:t>
            </w:r>
            <w:r>
              <w:rPr>
                <w:rFonts w:ascii="Calibri" w:eastAsia="Calibri" w:hAnsi="Calibri" w:cs="Calibri"/>
                <w:spacing w:val="-6"/>
                <w:sz w:val="32"/>
              </w:rPr>
              <w:t xml:space="preserve"> </w:t>
            </w:r>
            <w:r>
              <w:rPr>
                <w:rFonts w:ascii="Calibri" w:eastAsia="Calibri" w:hAnsi="Calibri" w:cs="Calibri"/>
                <w:spacing w:val="-6"/>
                <w:sz w:val="32"/>
              </w:rPr>
              <w:t>پوری</w:t>
            </w:r>
            <w:r>
              <w:rPr>
                <w:rFonts w:ascii="Calibri" w:eastAsia="Calibri" w:hAnsi="Calibri" w:cs="Calibri"/>
                <w:spacing w:val="-6"/>
                <w:sz w:val="32"/>
              </w:rPr>
              <w:t xml:space="preserve"> </w:t>
            </w:r>
            <w:r>
              <w:rPr>
                <w:rFonts w:ascii="Calibri" w:eastAsia="Calibri" w:hAnsi="Calibri" w:cs="Calibri"/>
                <w:spacing w:val="-6"/>
                <w:sz w:val="32"/>
              </w:rPr>
              <w:t>صداقت</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دیانت</w:t>
            </w:r>
            <w:r>
              <w:rPr>
                <w:rFonts w:ascii="Calibri" w:eastAsia="Calibri" w:hAnsi="Calibri" w:cs="Calibri"/>
                <w:spacing w:val="-6"/>
                <w:sz w:val="32"/>
              </w:rPr>
              <w:t xml:space="preserve"> </w:t>
            </w:r>
            <w:r>
              <w:rPr>
                <w:rFonts w:ascii="Calibri" w:eastAsia="Calibri" w:hAnsi="Calibri" w:cs="Calibri"/>
                <w:spacing w:val="-6"/>
                <w:sz w:val="32"/>
              </w:rPr>
              <w:t>داری</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ساتھ</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احکام</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تعمیل</w:t>
            </w:r>
            <w:r>
              <w:rPr>
                <w:rFonts w:ascii="Calibri" w:eastAsia="Calibri" w:hAnsi="Calibri" w:cs="Calibri"/>
                <w:spacing w:val="-6"/>
                <w:sz w:val="32"/>
              </w:rPr>
              <w:t xml:space="preserve"> </w:t>
            </w:r>
            <w:r>
              <w:rPr>
                <w:rFonts w:ascii="Calibri" w:eastAsia="Calibri" w:hAnsi="Calibri" w:cs="Calibri"/>
                <w:spacing w:val="-6"/>
                <w:sz w:val="32"/>
              </w:rPr>
              <w:t>کریں</w:t>
            </w:r>
            <w:r>
              <w:rPr>
                <w:rFonts w:ascii="Calibri" w:eastAsia="Calibri" w:hAnsi="Calibri" w:cs="Calibri"/>
                <w:spacing w:val="-6"/>
                <w:sz w:val="32"/>
              </w:rPr>
              <w:t xml:space="preserve"> </w:t>
            </w:r>
            <w:r>
              <w:rPr>
                <w:rFonts w:ascii="Calibri" w:eastAsia="Calibri" w:hAnsi="Calibri" w:cs="Calibri"/>
                <w:spacing w:val="-6"/>
                <w:sz w:val="32"/>
              </w:rPr>
              <w:t>۔</w:t>
            </w:r>
            <w:r>
              <w:rPr>
                <w:rFonts w:ascii="Calibri" w:eastAsia="Calibri" w:hAnsi="Calibri" w:cs="Calibri"/>
                <w:spacing w:val="-6"/>
                <w:sz w:val="32"/>
              </w:rPr>
              <w:t xml:space="preserve"> </w:t>
            </w:r>
            <w:r>
              <w:rPr>
                <w:rFonts w:ascii="Calibri" w:eastAsia="Calibri" w:hAnsi="Calibri" w:cs="Calibri"/>
                <w:spacing w:val="-6"/>
                <w:sz w:val="32"/>
              </w:rPr>
              <w:t>تاہم</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معنی</w:t>
            </w:r>
            <w:r>
              <w:rPr>
                <w:rFonts w:ascii="Calibri" w:eastAsia="Calibri" w:hAnsi="Calibri" w:cs="Calibri"/>
                <w:spacing w:val="-6"/>
                <w:sz w:val="32"/>
              </w:rPr>
              <w:t xml:space="preserve"> </w:t>
            </w:r>
            <w:r>
              <w:rPr>
                <w:rFonts w:ascii="Calibri" w:eastAsia="Calibri" w:hAnsi="Calibri" w:cs="Calibri"/>
                <w:spacing w:val="-6"/>
                <w:sz w:val="32"/>
              </w:rPr>
              <w:t>نہیں</w:t>
            </w:r>
            <w:r>
              <w:rPr>
                <w:rFonts w:ascii="Calibri" w:eastAsia="Calibri" w:hAnsi="Calibri" w:cs="Calibri"/>
                <w:spacing w:val="-6"/>
                <w:sz w:val="32"/>
              </w:rPr>
              <w:t xml:space="preserve"> </w:t>
            </w:r>
            <w:r>
              <w:rPr>
                <w:rFonts w:ascii="Calibri" w:eastAsia="Calibri" w:hAnsi="Calibri" w:cs="Calibri"/>
                <w:spacing w:val="-6"/>
                <w:sz w:val="32"/>
              </w:rPr>
              <w:t>ہیں</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بندے</w:t>
            </w:r>
            <w:r>
              <w:rPr>
                <w:rFonts w:ascii="Calibri" w:eastAsia="Calibri" w:hAnsi="Calibri" w:cs="Calibri"/>
                <w:spacing w:val="-6"/>
                <w:sz w:val="32"/>
              </w:rPr>
              <w:t xml:space="preserve"> </w:t>
            </w:r>
            <w:r>
              <w:rPr>
                <w:rFonts w:ascii="Calibri" w:eastAsia="Calibri" w:hAnsi="Calibri" w:cs="Calibri"/>
                <w:spacing w:val="-6"/>
                <w:sz w:val="32"/>
              </w:rPr>
              <w:t>اگر</w:t>
            </w:r>
            <w:r>
              <w:rPr>
                <w:rFonts w:ascii="Calibri" w:eastAsia="Calibri" w:hAnsi="Calibri" w:cs="Calibri"/>
                <w:spacing w:val="-6"/>
                <w:sz w:val="32"/>
              </w:rPr>
              <w:t xml:space="preserve"> </w:t>
            </w:r>
            <w:r>
              <w:rPr>
                <w:rFonts w:ascii="Calibri" w:eastAsia="Calibri" w:hAnsi="Calibri" w:cs="Calibri"/>
                <w:spacing w:val="-6"/>
                <w:sz w:val="32"/>
              </w:rPr>
              <w:t>سرکشی</w:t>
            </w:r>
            <w:r>
              <w:rPr>
                <w:rFonts w:ascii="Calibri" w:eastAsia="Calibri" w:hAnsi="Calibri" w:cs="Calibri"/>
                <w:spacing w:val="-6"/>
                <w:sz w:val="32"/>
              </w:rPr>
              <w:t xml:space="preserve"> </w:t>
            </w:r>
            <w:r>
              <w:rPr>
                <w:rFonts w:ascii="Calibri" w:eastAsia="Calibri" w:hAnsi="Calibri" w:cs="Calibri"/>
                <w:spacing w:val="-6"/>
                <w:sz w:val="32"/>
              </w:rPr>
              <w:t>اختیار</w:t>
            </w:r>
            <w:r>
              <w:rPr>
                <w:rFonts w:ascii="Calibri" w:eastAsia="Calibri" w:hAnsi="Calibri" w:cs="Calibri"/>
                <w:spacing w:val="-6"/>
                <w:sz w:val="32"/>
              </w:rPr>
              <w:t xml:space="preserve"> </w:t>
            </w:r>
            <w:r>
              <w:rPr>
                <w:rFonts w:ascii="Calibri" w:eastAsia="Calibri" w:hAnsi="Calibri" w:cs="Calibri"/>
                <w:spacing w:val="-6"/>
                <w:sz w:val="32"/>
              </w:rPr>
              <w:t>کر</w:t>
            </w:r>
            <w:r>
              <w:rPr>
                <w:rFonts w:ascii="Calibri" w:eastAsia="Calibri" w:hAnsi="Calibri" w:cs="Calibri"/>
                <w:spacing w:val="-6"/>
                <w:sz w:val="32"/>
              </w:rPr>
              <w:t xml:space="preserve"> </w:t>
            </w:r>
            <w:r>
              <w:rPr>
                <w:rFonts w:ascii="Calibri" w:eastAsia="Calibri" w:hAnsi="Calibri" w:cs="Calibri"/>
                <w:spacing w:val="-6"/>
                <w:sz w:val="32"/>
              </w:rPr>
              <w:t>لیں</w:t>
            </w:r>
            <w:r>
              <w:rPr>
                <w:rFonts w:ascii="Calibri" w:eastAsia="Calibri" w:hAnsi="Calibri" w:cs="Calibri"/>
                <w:spacing w:val="-6"/>
                <w:sz w:val="32"/>
              </w:rPr>
              <w:t xml:space="preserve"> </w:t>
            </w:r>
            <w:r>
              <w:rPr>
                <w:rFonts w:ascii="Calibri" w:eastAsia="Calibri" w:hAnsi="Calibri" w:cs="Calibri"/>
                <w:spacing w:val="-6"/>
                <w:sz w:val="32"/>
              </w:rPr>
              <w:t>تو</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وقت</w:t>
            </w:r>
            <w:r>
              <w:rPr>
                <w:rFonts w:ascii="Calibri" w:eastAsia="Calibri" w:hAnsi="Calibri" w:cs="Calibri"/>
                <w:spacing w:val="-6"/>
                <w:sz w:val="32"/>
              </w:rPr>
              <w:t xml:space="preserve"> </w:t>
            </w:r>
            <w:r>
              <w:rPr>
                <w:rFonts w:ascii="Calibri" w:eastAsia="Calibri" w:hAnsi="Calibri" w:cs="Calibri"/>
                <w:spacing w:val="-6"/>
                <w:sz w:val="32"/>
              </w:rPr>
              <w:t>بھی</w:t>
            </w:r>
            <w:r>
              <w:rPr>
                <w:rFonts w:ascii="Calibri" w:eastAsia="Calibri" w:hAnsi="Calibri" w:cs="Calibri"/>
                <w:spacing w:val="-6"/>
                <w:sz w:val="32"/>
              </w:rPr>
              <w:t xml:space="preserve"> </w:t>
            </w:r>
            <w:r>
              <w:rPr>
                <w:rFonts w:ascii="Calibri" w:eastAsia="Calibri" w:hAnsi="Calibri" w:cs="Calibri"/>
                <w:spacing w:val="-6"/>
                <w:sz w:val="32"/>
              </w:rPr>
              <w:t>اللہ</w:t>
            </w:r>
            <w:r>
              <w:rPr>
                <w:rFonts w:ascii="Calibri" w:eastAsia="Calibri" w:hAnsi="Calibri" w:cs="Calibri"/>
                <w:spacing w:val="-6"/>
                <w:sz w:val="32"/>
              </w:rPr>
              <w:t xml:space="preserve"> </w:t>
            </w:r>
            <w:r>
              <w:rPr>
                <w:rFonts w:ascii="Calibri" w:eastAsia="Calibri" w:hAnsi="Calibri" w:cs="Calibri"/>
                <w:spacing w:val="-6"/>
                <w:sz w:val="32"/>
              </w:rPr>
              <w:t>تعالیٰ</w:t>
            </w:r>
            <w:r>
              <w:rPr>
                <w:rFonts w:ascii="Calibri" w:eastAsia="Calibri" w:hAnsi="Calibri" w:cs="Calibri"/>
                <w:spacing w:val="-6"/>
                <w:sz w:val="32"/>
              </w:rPr>
              <w:t xml:space="preserve"> </w:t>
            </w:r>
            <w:r>
              <w:rPr>
                <w:rFonts w:ascii="Calibri" w:eastAsia="Calibri" w:hAnsi="Calibri" w:cs="Calibri"/>
                <w:spacing w:val="-6"/>
                <w:sz w:val="32"/>
              </w:rPr>
              <w:t>اُنھیں</w:t>
            </w:r>
            <w:r>
              <w:rPr>
                <w:rFonts w:ascii="Calibri" w:eastAsia="Calibri" w:hAnsi="Calibri" w:cs="Calibri"/>
                <w:spacing w:val="-6"/>
                <w:sz w:val="32"/>
              </w:rPr>
              <w:t xml:space="preserve"> </w:t>
            </w:r>
            <w:r>
              <w:rPr>
                <w:rFonts w:ascii="Calibri" w:eastAsia="Calibri" w:hAnsi="Calibri" w:cs="Calibri"/>
                <w:spacing w:val="-6"/>
                <w:sz w:val="32"/>
              </w:rPr>
              <w:t>کوئی</w:t>
            </w:r>
            <w:r>
              <w:rPr>
                <w:rFonts w:ascii="Calibri" w:eastAsia="Calibri" w:hAnsi="Calibri" w:cs="Calibri"/>
                <w:spacing w:val="-6"/>
                <w:sz w:val="32"/>
              </w:rPr>
              <w:t xml:space="preserve"> </w:t>
            </w:r>
            <w:r>
              <w:rPr>
                <w:rFonts w:ascii="Calibri" w:eastAsia="Calibri" w:hAnsi="Calibri" w:cs="Calibri"/>
                <w:spacing w:val="-6"/>
                <w:sz w:val="32"/>
              </w:rPr>
              <w:t>ایسی</w:t>
            </w:r>
            <w:r>
              <w:rPr>
                <w:rFonts w:ascii="Calibri" w:eastAsia="Calibri" w:hAnsi="Calibri" w:cs="Calibri"/>
                <w:spacing w:val="-6"/>
                <w:sz w:val="32"/>
              </w:rPr>
              <w:t xml:space="preserve"> </w:t>
            </w:r>
            <w:r>
              <w:rPr>
                <w:rFonts w:ascii="Calibri" w:eastAsia="Calibri" w:hAnsi="Calibri" w:cs="Calibri"/>
                <w:spacing w:val="-6"/>
                <w:sz w:val="32"/>
              </w:rPr>
              <w:t>تکلیف</w:t>
            </w:r>
            <w:r>
              <w:rPr>
                <w:rFonts w:ascii="Calibri" w:eastAsia="Calibri" w:hAnsi="Calibri" w:cs="Calibri"/>
                <w:spacing w:val="-6"/>
                <w:sz w:val="32"/>
              </w:rPr>
              <w:t xml:space="preserve"> </w:t>
            </w:r>
            <w:r>
              <w:rPr>
                <w:rFonts w:ascii="Calibri" w:eastAsia="Calibri" w:hAnsi="Calibri" w:cs="Calibri"/>
                <w:spacing w:val="-6"/>
                <w:sz w:val="32"/>
              </w:rPr>
              <w:t>نہیں</w:t>
            </w:r>
            <w:r>
              <w:rPr>
                <w:rFonts w:ascii="Calibri" w:eastAsia="Calibri" w:hAnsi="Calibri" w:cs="Calibri"/>
                <w:spacing w:val="-6"/>
                <w:sz w:val="32"/>
              </w:rPr>
              <w:t xml:space="preserve"> </w:t>
            </w:r>
            <w:r>
              <w:rPr>
                <w:rFonts w:ascii="Calibri" w:eastAsia="Calibri" w:hAnsi="Calibri" w:cs="Calibri"/>
                <w:spacing w:val="-6"/>
                <w:sz w:val="32"/>
              </w:rPr>
              <w:t>دیتے۔</w:t>
            </w:r>
            <w:r>
              <w:rPr>
                <w:rFonts w:ascii="Calibri" w:eastAsia="Calibri" w:hAnsi="Calibri" w:cs="Calibri"/>
                <w:spacing w:val="-6"/>
                <w:sz w:val="32"/>
              </w:rPr>
              <w:t xml:space="preserve"> </w:t>
            </w:r>
            <w:r>
              <w:rPr>
                <w:rFonts w:ascii="Calibri" w:eastAsia="Calibri" w:hAnsi="Calibri" w:cs="Calibri"/>
                <w:spacing w:val="-6"/>
                <w:sz w:val="32"/>
              </w:rPr>
              <w:t>قرآن</w:t>
            </w:r>
            <w:r>
              <w:rPr>
                <w:rFonts w:ascii="Calibri" w:eastAsia="Calibri" w:hAnsi="Calibri" w:cs="Calibri"/>
                <w:spacing w:val="-6"/>
                <w:sz w:val="32"/>
              </w:rPr>
              <w:t xml:space="preserve"> </w:t>
            </w:r>
            <w:r>
              <w:rPr>
                <w:rFonts w:ascii="Calibri" w:eastAsia="Calibri" w:hAnsi="Calibri" w:cs="Calibri"/>
                <w:spacing w:val="-6"/>
                <w:sz w:val="32"/>
              </w:rPr>
              <w:t>سے</w:t>
            </w:r>
            <w:r>
              <w:rPr>
                <w:rFonts w:ascii="Calibri" w:eastAsia="Calibri" w:hAnsi="Calibri" w:cs="Calibri"/>
                <w:spacing w:val="-6"/>
                <w:sz w:val="32"/>
              </w:rPr>
              <w:t xml:space="preserve"> </w:t>
            </w:r>
            <w:r>
              <w:rPr>
                <w:rFonts w:ascii="Calibri" w:eastAsia="Calibri" w:hAnsi="Calibri" w:cs="Calibri"/>
                <w:spacing w:val="-6"/>
                <w:sz w:val="32"/>
              </w:rPr>
              <w:t>معلوم</w:t>
            </w:r>
            <w:r>
              <w:rPr>
                <w:rFonts w:ascii="Calibri" w:eastAsia="Calibri" w:hAnsi="Calibri" w:cs="Calibri"/>
                <w:spacing w:val="-6"/>
                <w:sz w:val="32"/>
              </w:rPr>
              <w:t xml:space="preserve"> </w:t>
            </w:r>
            <w:r>
              <w:rPr>
                <w:rFonts w:ascii="Calibri" w:eastAsia="Calibri" w:hAnsi="Calibri" w:cs="Calibri"/>
                <w:spacing w:val="-6"/>
                <w:sz w:val="32"/>
              </w:rPr>
              <w:t>ہوتا</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تادیب</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تربیت</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لیے،</w:t>
            </w:r>
            <w:r>
              <w:rPr>
                <w:rFonts w:ascii="Calibri" w:eastAsia="Calibri" w:hAnsi="Calibri" w:cs="Calibri"/>
                <w:spacing w:val="-6"/>
                <w:sz w:val="32"/>
              </w:rPr>
              <w:t xml:space="preserve"> </w:t>
            </w:r>
            <w:r>
              <w:rPr>
                <w:rFonts w:ascii="Calibri" w:eastAsia="Calibri" w:hAnsi="Calibri" w:cs="Calibri"/>
                <w:spacing w:val="-6"/>
                <w:sz w:val="32"/>
              </w:rPr>
              <w:t>تعذیب</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لیے</w:t>
            </w:r>
            <w:r>
              <w:rPr>
                <w:rFonts w:ascii="Calibri" w:eastAsia="Calibri" w:hAnsi="Calibri" w:cs="Calibri"/>
                <w:spacing w:val="-6"/>
                <w:sz w:val="32"/>
              </w:rPr>
              <w:t xml:space="preserve"> </w:t>
            </w:r>
            <w:r>
              <w:rPr>
                <w:rFonts w:ascii="Calibri" w:eastAsia="Calibri" w:hAnsi="Calibri" w:cs="Calibri"/>
                <w:spacing w:val="-6"/>
                <w:sz w:val="32"/>
              </w:rPr>
              <w:t>یا</w:t>
            </w:r>
            <w:r>
              <w:rPr>
                <w:rFonts w:ascii="Calibri" w:eastAsia="Calibri" w:hAnsi="Calibri" w:cs="Calibri"/>
                <w:spacing w:val="-6"/>
                <w:sz w:val="32"/>
              </w:rPr>
              <w:t xml:space="preserve"> </w:t>
            </w:r>
            <w:r>
              <w:rPr>
                <w:rFonts w:ascii="Calibri" w:eastAsia="Calibri" w:hAnsi="Calibri" w:cs="Calibri"/>
                <w:spacing w:val="-6"/>
                <w:sz w:val="32"/>
              </w:rPr>
              <w:t>لوگوں</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برے</w:t>
            </w:r>
            <w:r>
              <w:rPr>
                <w:rFonts w:ascii="Calibri" w:eastAsia="Calibri" w:hAnsi="Calibri" w:cs="Calibri"/>
                <w:spacing w:val="-6"/>
                <w:sz w:val="32"/>
              </w:rPr>
              <w:t xml:space="preserve"> </w:t>
            </w:r>
            <w:r>
              <w:rPr>
                <w:rFonts w:ascii="Calibri" w:eastAsia="Calibri" w:hAnsi="Calibri" w:cs="Calibri"/>
                <w:spacing w:val="-6"/>
                <w:sz w:val="32"/>
              </w:rPr>
              <w:t>اعمال</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نتیجہ</w:t>
            </w:r>
            <w:r>
              <w:rPr>
                <w:rFonts w:ascii="Calibri" w:eastAsia="Calibri" w:hAnsi="Calibri" w:cs="Calibri"/>
                <w:spacing w:val="-6"/>
                <w:sz w:val="32"/>
              </w:rPr>
              <w:t xml:space="preserve"> </w:t>
            </w:r>
            <w:r>
              <w:rPr>
                <w:rFonts w:ascii="Calibri" w:eastAsia="Calibri" w:hAnsi="Calibri" w:cs="Calibri"/>
                <w:spacing w:val="-6"/>
                <w:sz w:val="32"/>
              </w:rPr>
              <w:t>اُن</w:t>
            </w:r>
            <w:r>
              <w:rPr>
                <w:rFonts w:ascii="Calibri" w:eastAsia="Calibri" w:hAnsi="Calibri" w:cs="Calibri"/>
                <w:spacing w:val="-6"/>
                <w:sz w:val="32"/>
              </w:rPr>
              <w:t xml:space="preserve"> </w:t>
            </w:r>
            <w:r>
              <w:rPr>
                <w:rFonts w:ascii="Calibri" w:eastAsia="Calibri" w:hAnsi="Calibri" w:cs="Calibri"/>
                <w:spacing w:val="-6"/>
                <w:sz w:val="32"/>
              </w:rPr>
              <w:t>ک</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دکھانے</w:t>
            </w:r>
            <w:r>
              <w:rPr>
                <w:rFonts w:ascii="Calibri" w:eastAsia="Calibri" w:hAnsi="Calibri" w:cs="Calibri"/>
                <w:spacing w:val="-6"/>
                <w:sz w:val="32"/>
              </w:rPr>
              <w:t xml:space="preserve"> </w:t>
            </w:r>
            <w:r>
              <w:rPr>
                <w:rFonts w:ascii="Calibri" w:eastAsia="Calibri" w:hAnsi="Calibri" w:cs="Calibri"/>
                <w:spacing w:val="-6"/>
                <w:sz w:val="32"/>
              </w:rPr>
              <w:t>یا</w:t>
            </w:r>
            <w:r>
              <w:rPr>
                <w:rFonts w:ascii="Calibri" w:eastAsia="Calibri" w:hAnsi="Calibri" w:cs="Calibri"/>
                <w:spacing w:val="-6"/>
                <w:sz w:val="32"/>
              </w:rPr>
              <w:t xml:space="preserve"> </w:t>
            </w:r>
            <w:r>
              <w:rPr>
                <w:rFonts w:ascii="Calibri" w:eastAsia="Calibri" w:hAnsi="Calibri" w:cs="Calibri"/>
                <w:spacing w:val="-6"/>
                <w:sz w:val="32"/>
              </w:rPr>
              <w:t>خدا</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مقابلے</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اُن</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عجز</w:t>
            </w:r>
            <w:r>
              <w:rPr>
                <w:rFonts w:ascii="Calibri" w:eastAsia="Calibri" w:hAnsi="Calibri" w:cs="Calibri"/>
                <w:spacing w:val="-6"/>
                <w:sz w:val="32"/>
              </w:rPr>
              <w:t xml:space="preserve"> </w:t>
            </w:r>
            <w:r>
              <w:rPr>
                <w:rFonts w:ascii="Calibri" w:eastAsia="Calibri" w:hAnsi="Calibri" w:cs="Calibri"/>
                <w:spacing w:val="-6"/>
                <w:sz w:val="32"/>
              </w:rPr>
              <w:t>اُن</w:t>
            </w:r>
            <w:r>
              <w:rPr>
                <w:rFonts w:ascii="Calibri" w:eastAsia="Calibri" w:hAnsi="Calibri" w:cs="Calibri"/>
                <w:spacing w:val="-6"/>
                <w:sz w:val="32"/>
              </w:rPr>
              <w:t xml:space="preserve"> </w:t>
            </w:r>
            <w:r>
              <w:rPr>
                <w:rFonts w:ascii="Calibri" w:eastAsia="Calibri" w:hAnsi="Calibri" w:cs="Calibri"/>
                <w:spacing w:val="-6"/>
                <w:sz w:val="32"/>
              </w:rPr>
              <w:t>پر</w:t>
            </w:r>
            <w:r>
              <w:rPr>
                <w:rFonts w:ascii="Calibri" w:eastAsia="Calibri" w:hAnsi="Calibri" w:cs="Calibri"/>
                <w:spacing w:val="-6"/>
                <w:sz w:val="32"/>
              </w:rPr>
              <w:t xml:space="preserve"> </w:t>
            </w:r>
            <w:r>
              <w:rPr>
                <w:rFonts w:ascii="Calibri" w:eastAsia="Calibri" w:hAnsi="Calibri" w:cs="Calibri"/>
                <w:spacing w:val="-6"/>
                <w:sz w:val="32"/>
              </w:rPr>
              <w:t>ظاہر</w:t>
            </w:r>
            <w:r>
              <w:rPr>
                <w:rFonts w:ascii="Calibri" w:eastAsia="Calibri" w:hAnsi="Calibri" w:cs="Calibri"/>
                <w:spacing w:val="-6"/>
                <w:sz w:val="32"/>
              </w:rPr>
              <w:t xml:space="preserve"> </w:t>
            </w:r>
            <w:r>
              <w:rPr>
                <w:rFonts w:ascii="Calibri" w:eastAsia="Calibri" w:hAnsi="Calibri" w:cs="Calibri"/>
                <w:spacing w:val="-6"/>
                <w:sz w:val="32"/>
              </w:rPr>
              <w:t>کردینے</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لیے</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طرح</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تکلیف</w:t>
            </w:r>
            <w:r>
              <w:rPr>
                <w:rFonts w:ascii="Calibri" w:eastAsia="Calibri" w:hAnsi="Calibri" w:cs="Calibri"/>
                <w:spacing w:val="-6"/>
                <w:sz w:val="32"/>
              </w:rPr>
              <w:t xml:space="preserve"> </w:t>
            </w:r>
            <w:r>
              <w:rPr>
                <w:rFonts w:ascii="Calibri" w:eastAsia="Calibri" w:hAnsi="Calibri" w:cs="Calibri"/>
                <w:spacing w:val="-6"/>
                <w:sz w:val="32"/>
              </w:rPr>
              <w:t>یقینا</w:t>
            </w:r>
            <w:r>
              <w:rPr>
                <w:rFonts w:ascii="Calibri" w:eastAsia="Calibri" w:hAnsi="Calibri" w:cs="Calibri"/>
                <w:spacing w:val="-6"/>
                <w:sz w:val="32"/>
              </w:rPr>
              <w:t xml:space="preserve"> </w:t>
            </w:r>
            <w:r>
              <w:rPr>
                <w:rFonts w:ascii="Calibri" w:eastAsia="Calibri" w:hAnsi="Calibri" w:cs="Calibri"/>
                <w:spacing w:val="-6"/>
                <w:sz w:val="32"/>
              </w:rPr>
              <w:t>دی</w:t>
            </w:r>
            <w:r>
              <w:rPr>
                <w:rFonts w:ascii="Calibri" w:eastAsia="Calibri" w:hAnsi="Calibri" w:cs="Calibri"/>
                <w:spacing w:val="-6"/>
                <w:sz w:val="32"/>
              </w:rPr>
              <w:t xml:space="preserve"> </w:t>
            </w:r>
            <w:r>
              <w:rPr>
                <w:rFonts w:ascii="Calibri" w:eastAsia="Calibri" w:hAnsi="Calibri" w:cs="Calibri"/>
                <w:spacing w:val="-6"/>
                <w:sz w:val="32"/>
              </w:rPr>
              <w:t>جاتی</w:t>
            </w:r>
            <w:r>
              <w:rPr>
                <w:rFonts w:ascii="Calibri" w:eastAsia="Calibri" w:hAnsi="Calibri" w:cs="Calibri"/>
                <w:spacing w:val="-6"/>
                <w:sz w:val="32"/>
              </w:rPr>
              <w:t xml:space="preserve"> </w:t>
            </w:r>
            <w:r>
              <w:rPr>
                <w:rFonts w:ascii="Calibri" w:eastAsia="Calibri" w:hAnsi="Calibri" w:cs="Calibri"/>
                <w:spacing w:val="-6"/>
                <w:sz w:val="32"/>
              </w:rPr>
              <w:t>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ind w:firstLine="187"/>
              <w:jc w:val="both"/>
            </w:pPr>
            <w:r>
              <w:rPr>
                <w:rFonts w:ascii="Verdana" w:eastAsia="Verdana" w:hAnsi="Verdana" w:cs="Verdana"/>
                <w:spacing w:val="-8"/>
              </w:rPr>
              <w:lastRenderedPageBreak/>
              <w:t xml:space="preserve">In the </w:t>
            </w:r>
            <w:r>
              <w:rPr>
                <w:rFonts w:ascii="Verdana" w:eastAsia="Verdana" w:hAnsi="Verdana" w:cs="Verdana"/>
                <w:i/>
                <w:spacing w:val="-8"/>
              </w:rPr>
              <w:t>sharī‘ah</w:t>
            </w:r>
            <w:r>
              <w:rPr>
                <w:rFonts w:ascii="Verdana" w:eastAsia="Verdana" w:hAnsi="Verdana" w:cs="Verdana"/>
                <w:spacing w:val="-8"/>
              </w:rPr>
              <w:t xml:space="preserve"> revealed through His Prophets, the </w:t>
            </w:r>
            <w:r>
              <w:rPr>
                <w:rFonts w:ascii="Verdana" w:eastAsia="Verdana" w:hAnsi="Verdana" w:cs="Verdana"/>
                <w:spacing w:val="-8"/>
              </w:rPr>
              <w:lastRenderedPageBreak/>
              <w:t>Almighty never gives a directive to human beings which is beyond their capacity. In all that emanates f</w:t>
            </w:r>
            <w:r>
              <w:rPr>
                <w:rFonts w:ascii="Verdana" w:eastAsia="Verdana" w:hAnsi="Verdana" w:cs="Verdana"/>
                <w:spacing w:val="-8"/>
              </w:rPr>
              <w:t>rom God for human beings, it is always made sure that they are not burdened beyond what they can bear and whatever directive be given is given keeping in view human capacity and capability. Consequently, a person will not be held liable for sins done out o</w:t>
            </w:r>
            <w:r>
              <w:rPr>
                <w:rFonts w:ascii="Verdana" w:eastAsia="Verdana" w:hAnsi="Verdana" w:cs="Verdana"/>
                <w:spacing w:val="-8"/>
              </w:rPr>
              <w:t>f forgetfulness or misunderstanding or done inadvertently, and God’s only requirement of man is that he should follow His directives in both letter and spirit with full veracity and honesty. However, this does not mean that if people adopt a rebellious beh</w:t>
            </w:r>
            <w:r>
              <w:rPr>
                <w:rFonts w:ascii="Verdana" w:eastAsia="Verdana" w:hAnsi="Verdana" w:cs="Verdana"/>
                <w:spacing w:val="-8"/>
              </w:rPr>
              <w:t>aviour, then too the Almighty does not burden them beyond their capacity. It is evident from the Qur’ān that for reprimand and training or for punishment or to show them the consequences of their evil deeds or to make them aware of their helplessness again</w:t>
            </w:r>
            <w:r>
              <w:rPr>
                <w:rFonts w:ascii="Verdana" w:eastAsia="Verdana" w:hAnsi="Verdana" w:cs="Verdana"/>
                <w:spacing w:val="-8"/>
              </w:rPr>
              <w:t>st the power of God people are certainly burdened beyond their means.</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b/>
                <w:sz w:val="24"/>
              </w:rPr>
              <w:lastRenderedPageBreak/>
              <w:t>٤</w:t>
            </w:r>
            <w:r>
              <w:rPr>
                <w:rFonts w:ascii="Tahoma" w:eastAsia="Tahoma" w:hAnsi="Tahoma" w:cs="Tahoma"/>
                <w:b/>
                <w:sz w:val="24"/>
              </w:rPr>
              <w:t xml:space="preserve">- </w:t>
            </w:r>
            <w:r>
              <w:rPr>
                <w:rFonts w:ascii="Tahoma" w:eastAsia="Tahoma" w:hAnsi="Tahoma" w:cs="Tahoma"/>
                <w:b/>
                <w:sz w:val="24"/>
              </w:rPr>
              <w:t>عزل</w:t>
            </w:r>
            <w:r>
              <w:rPr>
                <w:rFonts w:ascii="Tahoma" w:eastAsia="Tahoma" w:hAnsi="Tahoma" w:cs="Tahoma"/>
                <w:b/>
                <w:sz w:val="24"/>
              </w:rPr>
              <w:t xml:space="preserve"> </w:t>
            </w:r>
            <w:r>
              <w:rPr>
                <w:rFonts w:ascii="Tahoma" w:eastAsia="Tahoma" w:hAnsi="Tahoma" w:cs="Tahoma"/>
                <w:b/>
                <w:sz w:val="24"/>
              </w:rPr>
              <w:t>و</w:t>
            </w:r>
            <w:r>
              <w:rPr>
                <w:rFonts w:ascii="Tahoma" w:eastAsia="Tahoma" w:hAnsi="Tahoma" w:cs="Tahoma"/>
                <w:b/>
                <w:sz w:val="24"/>
              </w:rPr>
              <w:t xml:space="preserve"> </w:t>
            </w:r>
            <w:r>
              <w:rPr>
                <w:rFonts w:ascii="Tahoma" w:eastAsia="Tahoma" w:hAnsi="Tahoma" w:cs="Tahoma"/>
                <w:b/>
                <w:sz w:val="24"/>
              </w:rPr>
              <w:t>نصب</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sz w:val="20"/>
              </w:rPr>
              <w:t xml:space="preserve">iv) Rise and Fall of Nations </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ابتلا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تحت</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افراد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صبر</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شکر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امتحان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منتخب</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قوموں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lastRenderedPageBreak/>
              <w:t>منتخب</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انتخاب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نتیجے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سرفرازی</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بدلتا،جب</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اخلاق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پستی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گرا</w:t>
            </w:r>
            <w:r>
              <w:rPr>
                <w:rFonts w:ascii="Calibri" w:eastAsia="Calibri" w:hAnsi="Calibri" w:cs="Calibri"/>
                <w:sz w:val="32"/>
              </w:rPr>
              <w:t xml:space="preserve"> </w:t>
            </w:r>
            <w:r>
              <w:rPr>
                <w:rFonts w:ascii="Calibri" w:eastAsia="Calibri" w:hAnsi="Calibri" w:cs="Calibri"/>
                <w:sz w:val="32"/>
              </w:rPr>
              <w:t>دیتی۔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متبدل</w:t>
            </w:r>
            <w:r>
              <w:rPr>
                <w:rFonts w:ascii="Calibri" w:eastAsia="Calibri" w:hAnsi="Calibri" w:cs="Calibri"/>
                <w:sz w:val="32"/>
              </w:rPr>
              <w:t xml:space="preserve"> </w:t>
            </w:r>
            <w:r>
              <w:rPr>
                <w:rFonts w:ascii="Calibri" w:eastAsia="Calibri" w:hAnsi="Calibri" w:cs="Calibri"/>
                <w:sz w:val="32"/>
              </w:rPr>
              <w:t>سنت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اورا</w:t>
            </w:r>
            <w:r>
              <w:rPr>
                <w:rFonts w:ascii="Calibri" w:eastAsia="Calibri" w:hAnsi="Calibri" w:cs="Calibri"/>
                <w:sz w:val="32"/>
              </w:rPr>
              <w:t xml:space="preserve"> </w:t>
            </w:r>
            <w:r>
              <w:rPr>
                <w:rFonts w:ascii="Calibri" w:eastAsia="Calibri" w:hAnsi="Calibri" w:cs="Calibri"/>
                <w:sz w:val="32"/>
              </w:rPr>
              <w:t>پنی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سنت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بار</w:t>
            </w:r>
            <w:r>
              <w:rPr>
                <w:rFonts w:ascii="Calibri" w:eastAsia="Calibri" w:hAnsi="Calibri" w:cs="Calibri"/>
                <w:sz w:val="32"/>
              </w:rPr>
              <w:t xml:space="preserve"> </w:t>
            </w:r>
            <w:r>
              <w:rPr>
                <w:rFonts w:ascii="Calibri" w:eastAsia="Calibri" w:hAnsi="Calibri" w:cs="Calibri"/>
                <w:sz w:val="32"/>
              </w:rPr>
              <w:t>بار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تنبیہات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ذلت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نکبت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ٹا</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ٹلتا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قوت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مقابلے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قوموں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عزل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نصب</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سنت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ظہور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دیتی</w:t>
            </w:r>
            <w:r>
              <w:rPr>
                <w:rFonts w:ascii="Calibri" w:eastAsia="Calibri" w:hAnsi="Calibri" w:cs="Calibri"/>
                <w:sz w:val="32"/>
              </w:rPr>
              <w:t xml:space="preserve"> </w:t>
            </w:r>
            <w:r>
              <w:rPr>
                <w:rFonts w:ascii="Calibri" w:eastAsia="Calibri" w:hAnsi="Calibri" w:cs="Calibri"/>
                <w:sz w:val="32"/>
              </w:rPr>
              <w:t>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0"/>
              <w:jc w:val="both"/>
            </w:pPr>
            <w:r>
              <w:rPr>
                <w:rFonts w:ascii="Verdana" w:eastAsia="Verdana" w:hAnsi="Verdana" w:cs="Verdana"/>
              </w:rPr>
              <w:lastRenderedPageBreak/>
              <w:t>Under the law of trial which has been mentioned earlier just as God selects people to mak</w:t>
            </w:r>
            <w:r>
              <w:rPr>
                <w:rFonts w:ascii="Verdana" w:eastAsia="Verdana" w:hAnsi="Verdana" w:cs="Verdana"/>
              </w:rPr>
              <w:t xml:space="preserve">e them undergo a trial of patience or of gratitude, in a similar manner He also selects nations for this purpose. As a result of this selection, when a nation once rises among the comity of nations the practice of God with it is that He keeps it on this </w:t>
            </w:r>
            <w:r>
              <w:rPr>
                <w:rFonts w:ascii="Verdana" w:eastAsia="Verdana" w:hAnsi="Verdana" w:cs="Verdana"/>
              </w:rPr>
              <w:lastRenderedPageBreak/>
              <w:t>po</w:t>
            </w:r>
            <w:r>
              <w:rPr>
                <w:rFonts w:ascii="Verdana" w:eastAsia="Verdana" w:hAnsi="Verdana" w:cs="Verdana"/>
              </w:rPr>
              <w:t>sition until it itself plunges into lowliness with regard to morality and knowledge. This is an unchangeable practice of God and when, after repeated warnings, He decides to humiliate and depose a nation no one can stop Him and no power of this world can h</w:t>
            </w:r>
            <w:r>
              <w:rPr>
                <w:rFonts w:ascii="Verdana" w:eastAsia="Verdana" w:hAnsi="Verdana" w:cs="Verdana"/>
              </w:rPr>
              <w:t>elp that nation against the Almighty. The whole history of mankind bears witness to this practice of God regarding the rise and fall of nations.</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b/>
                <w:sz w:val="24"/>
              </w:rPr>
              <w:lastRenderedPageBreak/>
              <w:t>٥</w:t>
            </w:r>
            <w:r>
              <w:rPr>
                <w:rFonts w:ascii="Tahoma" w:eastAsia="Tahoma" w:hAnsi="Tahoma" w:cs="Tahoma"/>
                <w:b/>
                <w:sz w:val="24"/>
              </w:rPr>
              <w:t xml:space="preserve">- </w:t>
            </w:r>
            <w:r>
              <w:rPr>
                <w:rFonts w:ascii="Tahoma" w:eastAsia="Tahoma" w:hAnsi="Tahoma" w:cs="Tahoma"/>
                <w:b/>
                <w:sz w:val="24"/>
              </w:rPr>
              <w:t>نصرتِ</w:t>
            </w:r>
            <w:r>
              <w:rPr>
                <w:rFonts w:ascii="Tahoma" w:eastAsia="Tahoma" w:hAnsi="Tahoma" w:cs="Tahoma"/>
                <w:b/>
                <w:sz w:val="24"/>
              </w:rPr>
              <w:t xml:space="preserve"> </w:t>
            </w:r>
            <w:r>
              <w:rPr>
                <w:rFonts w:ascii="Tahoma" w:eastAsia="Tahoma" w:hAnsi="Tahoma" w:cs="Tahoma"/>
                <w:b/>
                <w:sz w:val="24"/>
              </w:rPr>
              <w:t>الٰھی</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sz w:val="20"/>
              </w:rPr>
              <w:t>v) Divine Help</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مشن</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فرد</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جماعت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سپرد</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فرماتا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مشن</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جہاد</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قتال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مشن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اوپر</w:t>
            </w:r>
            <w:r>
              <w:rPr>
                <w:rFonts w:ascii="Calibri" w:eastAsia="Calibri" w:hAnsi="Calibri" w:cs="Calibri"/>
                <w:sz w:val="32"/>
              </w:rPr>
              <w:t xml:space="preserve"> </w:t>
            </w:r>
            <w:r>
              <w:rPr>
                <w:rFonts w:ascii="Calibri" w:eastAsia="Calibri" w:hAnsi="Calibri" w:cs="Calibri"/>
                <w:sz w:val="32"/>
              </w:rPr>
              <w:t>لازم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رکھی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الل</w:t>
            </w:r>
            <w:r>
              <w:rPr>
                <w:rFonts w:ascii="Calibri" w:eastAsia="Calibri" w:hAnsi="Calibri" w:cs="Calibri"/>
                <w:sz w:val="32"/>
              </w:rPr>
              <w:t xml:space="preserve"> </w:t>
            </w:r>
            <w:r>
              <w:rPr>
                <w:rFonts w:ascii="Calibri" w:eastAsia="Calibri" w:hAnsi="Calibri" w:cs="Calibri"/>
                <w:sz w:val="32"/>
              </w:rPr>
              <w:t>ٹپ</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ضابطہ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ضابطہ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بندوں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س</w:t>
            </w:r>
            <w:r>
              <w:rPr>
                <w:rFonts w:ascii="Calibri" w:eastAsia="Calibri" w:hAnsi="Calibri" w:cs="Calibri"/>
                <w:sz w:val="32"/>
              </w:rPr>
              <w:t xml:space="preserve"> </w:t>
            </w:r>
            <w:r>
              <w:rPr>
                <w:rFonts w:ascii="Calibri" w:eastAsia="Calibri" w:hAnsi="Calibri" w:cs="Calibri"/>
                <w:sz w:val="32"/>
              </w:rPr>
              <w:t>ضابطے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ind w:firstLine="187"/>
              <w:jc w:val="both"/>
            </w:pPr>
            <w:r>
              <w:rPr>
                <w:rFonts w:ascii="Verdana" w:eastAsia="Verdana" w:hAnsi="Verdana" w:cs="Verdana"/>
                <w:spacing w:val="-4"/>
              </w:rPr>
              <w:t xml:space="preserve">When the Almighty entrusts a person or a group with any of His missions and asks them to achieve it, then He also provides His help to them. This mission can relate to propagation of His message and it can also relate to </w:t>
            </w:r>
            <w:r>
              <w:rPr>
                <w:rFonts w:ascii="Verdana" w:eastAsia="Verdana" w:hAnsi="Verdana" w:cs="Verdana"/>
                <w:i/>
                <w:spacing w:val="-4"/>
              </w:rPr>
              <w:t>jihād</w:t>
            </w:r>
            <w:r>
              <w:rPr>
                <w:rFonts w:ascii="Verdana" w:eastAsia="Verdana" w:hAnsi="Verdana" w:cs="Verdana"/>
                <w:spacing w:val="-4"/>
              </w:rPr>
              <w:t xml:space="preserve"> and warfare. The Almighty has</w:t>
            </w:r>
            <w:r>
              <w:rPr>
                <w:rFonts w:ascii="Verdana" w:eastAsia="Verdana" w:hAnsi="Verdana" w:cs="Verdana"/>
                <w:spacing w:val="-4"/>
              </w:rPr>
              <w:t xml:space="preserve"> held it mandatory on Himself to help the believers who have taken up such a mission. This help does not come randomly. It is based on a principle. This principle is mentioned in the Qur’ān and it is in accordance with this principle that people receive th</w:t>
            </w:r>
            <w:r>
              <w:rPr>
                <w:rFonts w:ascii="Verdana" w:eastAsia="Verdana" w:hAnsi="Verdana" w:cs="Verdana"/>
                <w:spacing w:val="-4"/>
              </w:rPr>
              <w:t>is help from Him.</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60" w:line="240" w:lineRule="auto"/>
              <w:jc w:val="both"/>
            </w:pPr>
            <w:r>
              <w:rPr>
                <w:rFonts w:ascii="Tahoma" w:eastAsia="Tahoma" w:hAnsi="Tahoma" w:cs="Tahoma"/>
                <w:b/>
                <w:sz w:val="24"/>
              </w:rPr>
              <w:lastRenderedPageBreak/>
              <w:t>٦</w:t>
            </w:r>
            <w:r>
              <w:rPr>
                <w:rFonts w:ascii="Tahoma" w:eastAsia="Tahoma" w:hAnsi="Tahoma" w:cs="Tahoma"/>
                <w:b/>
                <w:sz w:val="24"/>
              </w:rPr>
              <w:t xml:space="preserve">- </w:t>
            </w:r>
            <w:r>
              <w:rPr>
                <w:rFonts w:ascii="Tahoma" w:eastAsia="Tahoma" w:hAnsi="Tahoma" w:cs="Tahoma"/>
                <w:b/>
                <w:sz w:val="24"/>
              </w:rPr>
              <w:t>توبہ</w:t>
            </w:r>
            <w:r>
              <w:rPr>
                <w:rFonts w:ascii="Tahoma" w:eastAsia="Tahoma" w:hAnsi="Tahoma" w:cs="Tahoma"/>
                <w:b/>
                <w:sz w:val="24"/>
              </w:rPr>
              <w:t xml:space="preserve"> </w:t>
            </w:r>
            <w:r>
              <w:rPr>
                <w:rFonts w:ascii="Tahoma" w:eastAsia="Tahoma" w:hAnsi="Tahoma" w:cs="Tahoma"/>
                <w:b/>
                <w:sz w:val="24"/>
              </w:rPr>
              <w:t>و</w:t>
            </w:r>
            <w:r>
              <w:rPr>
                <w:rFonts w:ascii="Tahoma" w:eastAsia="Tahoma" w:hAnsi="Tahoma" w:cs="Tahoma"/>
                <w:b/>
                <w:sz w:val="24"/>
              </w:rPr>
              <w:t xml:space="preserve"> </w:t>
            </w:r>
            <w:r>
              <w:rPr>
                <w:rFonts w:ascii="Tahoma" w:eastAsia="Tahoma" w:hAnsi="Tahoma" w:cs="Tahoma"/>
                <w:b/>
                <w:sz w:val="24"/>
              </w:rPr>
              <w:t>استغفار</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sz w:val="20"/>
              </w:rPr>
              <w:t xml:space="preserve">vi) Remorse and Repentance </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گناہ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بیٹھتا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استغفار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گنجایش</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قاعدہ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گناہ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فوراً</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معاف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گز</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بھر</w:t>
            </w:r>
            <w:r>
              <w:rPr>
                <w:rFonts w:ascii="Calibri" w:eastAsia="Calibri" w:hAnsi="Calibri" w:cs="Calibri"/>
                <w:sz w:val="32"/>
              </w:rPr>
              <w:t xml:space="preserve"> </w:t>
            </w:r>
            <w:r>
              <w:rPr>
                <w:rFonts w:ascii="Calibri" w:eastAsia="Calibri" w:hAnsi="Calibri" w:cs="Calibri"/>
                <w:sz w:val="32"/>
              </w:rPr>
              <w:t>گناہوں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ڈوبے</w:t>
            </w:r>
            <w:r>
              <w:rPr>
                <w:rFonts w:ascii="Calibri" w:eastAsia="Calibri" w:hAnsi="Calibri" w:cs="Calibri"/>
                <w:sz w:val="32"/>
              </w:rPr>
              <w:t xml:space="preserve"> </w:t>
            </w:r>
            <w:r>
              <w:rPr>
                <w:rFonts w:ascii="Calibri" w:eastAsia="Calibri" w:hAnsi="Calibri" w:cs="Calibri"/>
                <w:sz w:val="32"/>
              </w:rPr>
              <w:t>رہتے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دیکھتے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موت</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آن</w:t>
            </w:r>
            <w:r>
              <w:rPr>
                <w:rFonts w:ascii="Calibri" w:eastAsia="Calibri" w:hAnsi="Calibri" w:cs="Calibri"/>
                <w:sz w:val="32"/>
              </w:rPr>
              <w:t xml:space="preserve"> </w:t>
            </w:r>
            <w:r>
              <w:rPr>
                <w:rFonts w:ascii="Calibri" w:eastAsia="Calibri" w:hAnsi="Calibri" w:cs="Calibri"/>
                <w:sz w:val="32"/>
              </w:rPr>
              <w:t>کھڑی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وظیفہ</w:t>
            </w:r>
            <w:r>
              <w:rPr>
                <w:rFonts w:ascii="Calibri" w:eastAsia="Calibri" w:hAnsi="Calibri" w:cs="Calibri"/>
                <w:sz w:val="32"/>
              </w:rPr>
              <w:t xml:space="preserve"> </w:t>
            </w:r>
            <w:r>
              <w:rPr>
                <w:rFonts w:ascii="Calibri" w:eastAsia="Calibri" w:hAnsi="Calibri" w:cs="Calibri"/>
                <w:sz w:val="32"/>
              </w:rPr>
              <w:t>پڑھنے</w:t>
            </w:r>
            <w:r>
              <w:rPr>
                <w:rFonts w:ascii="Calibri" w:eastAsia="Calibri" w:hAnsi="Calibri" w:cs="Calibri"/>
                <w:sz w:val="32"/>
              </w:rPr>
              <w:t xml:space="preserve"> </w:t>
            </w:r>
            <w:r>
              <w:rPr>
                <w:rFonts w:ascii="Calibri" w:eastAsia="Calibri" w:hAnsi="Calibri" w:cs="Calibri"/>
                <w:sz w:val="32"/>
              </w:rPr>
              <w:t>لگتے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جانتے</w:t>
            </w:r>
            <w:r>
              <w:rPr>
                <w:rFonts w:ascii="Calibri" w:eastAsia="Calibri" w:hAnsi="Calibri" w:cs="Calibri"/>
                <w:sz w:val="32"/>
              </w:rPr>
              <w:t xml:space="preserve"> </w:t>
            </w:r>
            <w:r>
              <w:rPr>
                <w:rFonts w:ascii="Calibri" w:eastAsia="Calibri" w:hAnsi="Calibri" w:cs="Calibri"/>
                <w:sz w:val="32"/>
              </w:rPr>
              <w:t>بوجھتے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انکار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موت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انکار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ہوں۔</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300" w:lineRule="auto"/>
              <w:ind w:firstLine="187"/>
              <w:jc w:val="both"/>
            </w:pPr>
            <w:r>
              <w:rPr>
                <w:rFonts w:ascii="Verdana" w:eastAsia="Verdana" w:hAnsi="Verdana" w:cs="Verdana"/>
              </w:rPr>
              <w:t>If a person commits a sin, there exists a chance for him to repent. In this regard, the rule is that if people repent immediately after they commit a sin the Almighty definitely forgives them; however, He does not forgive people who deeply indulge in sin a</w:t>
            </w:r>
            <w:r>
              <w:rPr>
                <w:rFonts w:ascii="Verdana" w:eastAsia="Verdana" w:hAnsi="Verdana" w:cs="Verdana"/>
              </w:rPr>
              <w:t>ll their lives and when they see death approaching start to repent and seek forgiveness from the Almighty. Similarly, He also does not forgive people who deliberately deny the truth if they persist with this denial till death.</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b/>
                <w:sz w:val="24"/>
              </w:rPr>
              <w:t>٧۔</w:t>
            </w:r>
            <w:r>
              <w:rPr>
                <w:rFonts w:ascii="Tahoma" w:eastAsia="Tahoma" w:hAnsi="Tahoma" w:cs="Tahoma"/>
                <w:b/>
                <w:sz w:val="24"/>
              </w:rPr>
              <w:t xml:space="preserve"> </w:t>
            </w:r>
            <w:r>
              <w:rPr>
                <w:rFonts w:ascii="Tahoma" w:eastAsia="Tahoma" w:hAnsi="Tahoma" w:cs="Tahoma"/>
                <w:b/>
                <w:sz w:val="24"/>
              </w:rPr>
              <w:t>جزا</w:t>
            </w:r>
            <w:r>
              <w:rPr>
                <w:rFonts w:ascii="Tahoma" w:eastAsia="Tahoma" w:hAnsi="Tahoma" w:cs="Tahoma"/>
                <w:b/>
                <w:sz w:val="24"/>
              </w:rPr>
              <w:t xml:space="preserve"> </w:t>
            </w:r>
            <w:r>
              <w:rPr>
                <w:rFonts w:ascii="Tahoma" w:eastAsia="Tahoma" w:hAnsi="Tahoma" w:cs="Tahoma"/>
                <w:b/>
                <w:sz w:val="24"/>
              </w:rPr>
              <w:t>و</w:t>
            </w:r>
            <w:r>
              <w:rPr>
                <w:rFonts w:ascii="Tahoma" w:eastAsia="Tahoma" w:hAnsi="Tahoma" w:cs="Tahoma"/>
                <w:b/>
                <w:sz w:val="24"/>
              </w:rPr>
              <w:t xml:space="preserve"> </w:t>
            </w:r>
            <w:r>
              <w:rPr>
                <w:rFonts w:ascii="Tahoma" w:eastAsia="Tahoma" w:hAnsi="Tahoma" w:cs="Tahoma"/>
                <w:b/>
                <w:sz w:val="24"/>
              </w:rPr>
              <w:t>سزا</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sz w:val="20"/>
              </w:rPr>
              <w:t>vii) Reward and</w:t>
            </w:r>
            <w:r>
              <w:rPr>
                <w:rFonts w:ascii="Verdana" w:eastAsia="Verdana" w:hAnsi="Verdana" w:cs="Verdana"/>
                <w:b/>
                <w:sz w:val="20"/>
              </w:rPr>
              <w:t xml:space="preserve"> Punishment</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موت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جزا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اٹل</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اوقات</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عدالت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ظہور</w:t>
            </w:r>
            <w:r>
              <w:rPr>
                <w:rFonts w:ascii="Calibri" w:eastAsia="Calibri" w:hAnsi="Calibri" w:cs="Calibri"/>
                <w:sz w:val="32"/>
              </w:rPr>
              <w:t xml:space="preserve"> </w:t>
            </w: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منتہاے</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تمہید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صورتیں</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بال</w:t>
            </w:r>
            <w:r>
              <w:rPr>
                <w:rFonts w:ascii="Calibri" w:eastAsia="Calibri" w:hAnsi="Calibri" w:cs="Calibri"/>
                <w:sz w:val="32"/>
              </w:rPr>
              <w:t>کل</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ind w:firstLine="187"/>
              <w:jc w:val="both"/>
            </w:pPr>
            <w:r>
              <w:rPr>
                <w:rFonts w:ascii="Verdana" w:eastAsia="Verdana" w:hAnsi="Verdana" w:cs="Verdana"/>
                <w:spacing w:val="-7"/>
              </w:rPr>
              <w:t>In the Hereafter, reward and punishment is a certain reality; however, it is evident from the Qur’</w:t>
            </w:r>
            <w:r>
              <w:rPr>
                <w:rFonts w:ascii="Verdana" w:eastAsia="Verdana" w:hAnsi="Verdana" w:cs="Verdana"/>
                <w:spacing w:val="-7"/>
              </w:rPr>
              <w:t>ān that at times this reward and punishment also takes place in this world. These lesser days of judgement are a prelude to the greater day of judgement which will take place in the Hereafter. The various forms of this reward and punishment which the Almig</w:t>
            </w:r>
            <w:r>
              <w:rPr>
                <w:rFonts w:ascii="Verdana" w:eastAsia="Verdana" w:hAnsi="Verdana" w:cs="Verdana"/>
                <w:spacing w:val="-7"/>
              </w:rPr>
              <w:t>hty has spelled out in the Qur’ān are:</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8"/>
              <w:jc w:val="both"/>
              <w:rPr>
                <w:rFonts w:ascii="Calibri" w:eastAsia="Calibri" w:hAnsi="Calibri" w:cs="Calibri"/>
              </w:rPr>
            </w:pPr>
            <w:r>
              <w:rPr>
                <w:rFonts w:ascii="Calibri" w:eastAsia="Calibri" w:hAnsi="Calibri" w:cs="Calibri"/>
                <w:sz w:val="32"/>
              </w:rPr>
              <w:t>اولاً،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طالب</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جیتے،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مرتے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آخرت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پرو</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بسر</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lastRenderedPageBreak/>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حساب</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جتنا</w:t>
            </w:r>
            <w:r>
              <w:rPr>
                <w:rFonts w:ascii="Calibri" w:eastAsia="Calibri" w:hAnsi="Calibri" w:cs="Calibri"/>
                <w:sz w:val="32"/>
              </w:rPr>
              <w:t xml:space="preserve"> </w:t>
            </w:r>
            <w:r>
              <w:rPr>
                <w:rFonts w:ascii="Calibri" w:eastAsia="Calibri" w:hAnsi="Calibri" w:cs="Calibri"/>
                <w:sz w:val="32"/>
              </w:rPr>
              <w:t>چاہتا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باق</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کار</w:t>
            </w:r>
            <w:r>
              <w:rPr>
                <w:rFonts w:ascii="Calibri" w:eastAsia="Calibri" w:hAnsi="Calibri" w:cs="Calibri"/>
                <w:sz w:val="32"/>
              </w:rPr>
              <w:t xml:space="preserve"> </w:t>
            </w:r>
            <w:r>
              <w:rPr>
                <w:rFonts w:ascii="Calibri" w:eastAsia="Calibri" w:hAnsi="Calibri" w:cs="Calibri"/>
                <w:sz w:val="32"/>
              </w:rPr>
              <w:t>گزاریوں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پھل</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یہیں</w:t>
            </w:r>
            <w:r>
              <w:rPr>
                <w:rFonts w:ascii="Calibri" w:eastAsia="Calibri" w:hAnsi="Calibri" w:cs="Calibri"/>
                <w:sz w:val="32"/>
              </w:rPr>
              <w:t xml:space="preserve"> </w:t>
            </w:r>
            <w:r>
              <w:rPr>
                <w:rFonts w:ascii="Calibri" w:eastAsia="Calibri" w:hAnsi="Calibri" w:cs="Calibri"/>
                <w:sz w:val="32"/>
              </w:rPr>
              <w:t>مل</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0"/>
              <w:jc w:val="both"/>
            </w:pPr>
            <w:r>
              <w:rPr>
                <w:rFonts w:ascii="Verdana" w:eastAsia="Verdana" w:hAnsi="Verdana" w:cs="Verdana"/>
                <w:spacing w:val="-2"/>
              </w:rPr>
              <w:lastRenderedPageBreak/>
              <w:t>Firstly, people who are only after this world, live and die for it and are absolutely indifferent to the Hereafter are given whatever worldly benefits the Almighty wants to give them and then their accou</w:t>
            </w:r>
            <w:r>
              <w:rPr>
                <w:rFonts w:ascii="Verdana" w:eastAsia="Verdana" w:hAnsi="Verdana" w:cs="Verdana"/>
                <w:spacing w:val="-2"/>
              </w:rPr>
              <w:t xml:space="preserve">nt is settled by Him in this very world and they are rewarded or punished on the basis of their </w:t>
            </w:r>
            <w:r>
              <w:rPr>
                <w:rFonts w:ascii="Verdana" w:eastAsia="Verdana" w:hAnsi="Verdana" w:cs="Verdana"/>
                <w:spacing w:val="-2"/>
              </w:rPr>
              <w:lastRenderedPageBreak/>
              <w:t>deeds right in this world.</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88" w:lineRule="auto"/>
              <w:ind w:firstLine="144"/>
              <w:jc w:val="both"/>
              <w:rPr>
                <w:rFonts w:ascii="Calibri" w:eastAsia="Calibri" w:hAnsi="Calibri" w:cs="Calibri"/>
              </w:rPr>
            </w:pPr>
            <w:r>
              <w:rPr>
                <w:rFonts w:ascii="Calibri" w:eastAsia="Calibri" w:hAnsi="Calibri" w:cs="Calibri"/>
                <w:sz w:val="32"/>
              </w:rPr>
              <w:lastRenderedPageBreak/>
              <w:t>ثانیاً،</w:t>
            </w:r>
            <w:r>
              <w:rPr>
                <w:rFonts w:ascii="Calibri" w:eastAsia="Calibri" w:hAnsi="Calibri" w:cs="Calibri"/>
                <w:sz w:val="32"/>
              </w:rPr>
              <w:t xml:space="preserve"> </w:t>
            </w:r>
            <w:r>
              <w:rPr>
                <w:rFonts w:ascii="Calibri" w:eastAsia="Calibri" w:hAnsi="Calibri" w:cs="Calibri"/>
                <w:sz w:val="32"/>
              </w:rPr>
              <w:t>رسولوں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اتمام</w:t>
            </w:r>
            <w:r>
              <w:rPr>
                <w:rFonts w:ascii="Calibri" w:eastAsia="Calibri" w:hAnsi="Calibri" w:cs="Calibri"/>
                <w:sz w:val="32"/>
              </w:rPr>
              <w:t xml:space="preserve"> </w:t>
            </w:r>
            <w:r>
              <w:rPr>
                <w:rFonts w:ascii="Calibri" w:eastAsia="Calibri" w:hAnsi="Calibri" w:cs="Calibri"/>
                <w:sz w:val="32"/>
              </w:rPr>
              <w:t>حجت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منکرین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عذاب</w:t>
            </w:r>
            <w:r>
              <w:rPr>
                <w:rFonts w:ascii="Calibri" w:eastAsia="Calibri" w:hAnsi="Calibri" w:cs="Calibri"/>
                <w:sz w:val="32"/>
              </w:rPr>
              <w:t xml:space="preserve"> </w:t>
            </w:r>
            <w:r>
              <w:rPr>
                <w:rFonts w:ascii="Calibri" w:eastAsia="Calibri" w:hAnsi="Calibri" w:cs="Calibri"/>
                <w:sz w:val="32"/>
              </w:rPr>
              <w:t>آجاتا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رماننے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w:t>
            </w:r>
            <w:r>
              <w:rPr>
                <w:rFonts w:ascii="Calibri" w:eastAsia="Calibri" w:hAnsi="Calibri" w:cs="Calibri"/>
                <w:sz w:val="32"/>
              </w:rPr>
              <w:t>سمان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برکتوں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دروازے</w:t>
            </w:r>
            <w:r>
              <w:rPr>
                <w:rFonts w:ascii="Calibri" w:eastAsia="Calibri" w:hAnsi="Calibri" w:cs="Calibri"/>
                <w:sz w:val="32"/>
              </w:rPr>
              <w:t xml:space="preserve"> </w:t>
            </w:r>
            <w:r>
              <w:rPr>
                <w:rFonts w:ascii="Calibri" w:eastAsia="Calibri" w:hAnsi="Calibri" w:cs="Calibri"/>
                <w:sz w:val="32"/>
              </w:rPr>
              <w:t>کھول</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6"/>
              </w:rPr>
              <w:t xml:space="preserve">Secondly, those who reject their respective </w:t>
            </w:r>
            <w:r>
              <w:rPr>
                <w:rFonts w:ascii="Verdana" w:eastAsia="Verdana" w:hAnsi="Verdana" w:cs="Verdana"/>
                <w:i/>
                <w:spacing w:val="-6"/>
              </w:rPr>
              <w:t>rasūl</w:t>
            </w:r>
            <w:r>
              <w:rPr>
                <w:rFonts w:ascii="Verdana" w:eastAsia="Verdana" w:hAnsi="Verdana" w:cs="Verdana"/>
                <w:spacing w:val="-6"/>
              </w:rPr>
              <w:t xml:space="preserve"> (messenger) even after being communicated the truth to the extent that they are left with no excuse to deny it are punished in this very world and those who profess faith in him, blessings of God embrace them from all sides.</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4"/>
              <w:jc w:val="both"/>
              <w:rPr>
                <w:rFonts w:ascii="Calibri" w:eastAsia="Calibri" w:hAnsi="Calibri" w:cs="Calibri"/>
              </w:rPr>
            </w:pPr>
            <w:r>
              <w:rPr>
                <w:rFonts w:ascii="Calibri" w:eastAsia="Calibri" w:hAnsi="Calibri" w:cs="Calibri"/>
                <w:sz w:val="32"/>
              </w:rPr>
              <w:t>ثالثاً،</w:t>
            </w:r>
            <w:r>
              <w:rPr>
                <w:rFonts w:ascii="Calibri" w:eastAsia="Calibri" w:hAnsi="Calibri" w:cs="Calibri"/>
                <w:sz w:val="32"/>
              </w:rPr>
              <w:t xml:space="preserve"> </w:t>
            </w:r>
            <w:r>
              <w:rPr>
                <w:rFonts w:ascii="Calibri" w:eastAsia="Calibri" w:hAnsi="Calibri" w:cs="Calibri"/>
                <w:sz w:val="32"/>
              </w:rPr>
              <w:t>سیدنا</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w:t>
            </w:r>
            <w:r>
              <w:rPr>
                <w:rFonts w:ascii="Calibri" w:eastAsia="Calibri" w:hAnsi="Calibri" w:cs="Calibri"/>
                <w:sz w:val="32"/>
              </w:rPr>
              <w:t>سلام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ذریت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وعدہ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قوموں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امامت</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انحراف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منصب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معزول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ذلت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محکومی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عذاب</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مبتلا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spacing w:val="-8"/>
              </w:rPr>
              <w:t>Thirdly, the Almighty has promised the progeny of Abraham (sws) t</w:t>
            </w:r>
            <w:r>
              <w:rPr>
                <w:rFonts w:ascii="Verdana" w:eastAsia="Verdana" w:hAnsi="Verdana" w:cs="Verdana"/>
                <w:spacing w:val="-8"/>
              </w:rPr>
              <w:t>hat if they adhere to the truth, they will lead all nations of the world and if they deviate from it, they will be deposed from this position and will have to face the punishment of humiliation and subjugation.</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60" w:line="240" w:lineRule="auto"/>
              <w:jc w:val="both"/>
            </w:pPr>
            <w:r>
              <w:rPr>
                <w:rFonts w:ascii="Tahoma" w:eastAsia="Tahoma" w:hAnsi="Tahoma" w:cs="Tahoma"/>
                <w:b/>
                <w:sz w:val="30"/>
              </w:rPr>
              <w:t>2</w:t>
            </w:r>
            <w:r>
              <w:rPr>
                <w:rFonts w:ascii="Tahoma" w:eastAsia="Tahoma" w:hAnsi="Tahoma" w:cs="Tahoma"/>
                <w:b/>
                <w:sz w:val="30"/>
              </w:rPr>
              <w:t>۔</w:t>
            </w:r>
            <w:r>
              <w:rPr>
                <w:rFonts w:ascii="Tahoma" w:eastAsia="Tahoma" w:hAnsi="Tahoma" w:cs="Tahoma"/>
                <w:b/>
                <w:sz w:val="30"/>
              </w:rPr>
              <w:t xml:space="preserve"> </w:t>
            </w:r>
            <w:r>
              <w:rPr>
                <w:rFonts w:ascii="Tahoma" w:eastAsia="Tahoma" w:hAnsi="Tahoma" w:cs="Tahoma"/>
                <w:b/>
                <w:sz w:val="30"/>
              </w:rPr>
              <w:t>فرشتوں</w:t>
            </w:r>
            <w:r>
              <w:rPr>
                <w:rFonts w:ascii="Tahoma" w:eastAsia="Tahoma" w:hAnsi="Tahoma" w:cs="Tahoma"/>
                <w:b/>
                <w:sz w:val="30"/>
              </w:rPr>
              <w:t xml:space="preserve"> </w:t>
            </w:r>
            <w:r>
              <w:rPr>
                <w:rFonts w:ascii="Tahoma" w:eastAsia="Tahoma" w:hAnsi="Tahoma" w:cs="Tahoma"/>
                <w:b/>
                <w:sz w:val="30"/>
              </w:rPr>
              <w:t>پر</w:t>
            </w:r>
            <w:r>
              <w:rPr>
                <w:rFonts w:ascii="Tahoma" w:eastAsia="Tahoma" w:hAnsi="Tahoma" w:cs="Tahoma"/>
                <w:b/>
                <w:sz w:val="30"/>
              </w:rPr>
              <w:t xml:space="preserve"> </w:t>
            </w:r>
            <w:r>
              <w:rPr>
                <w:rFonts w:ascii="Tahoma" w:eastAsia="Tahoma" w:hAnsi="Tahoma" w:cs="Tahoma"/>
                <w:b/>
                <w:sz w:val="30"/>
              </w:rPr>
              <w:t>ایمان</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60" w:line="240" w:lineRule="auto"/>
              <w:jc w:val="both"/>
            </w:pPr>
            <w:r>
              <w:rPr>
                <w:rFonts w:ascii="Verdana" w:eastAsia="Verdana" w:hAnsi="Verdana" w:cs="Verdana"/>
                <w:b/>
                <w:sz w:val="26"/>
              </w:rPr>
              <w:t>2</w:t>
            </w:r>
            <w:r>
              <w:rPr>
                <w:rFonts w:ascii="Verdana" w:eastAsia="Verdana" w:hAnsi="Verdana" w:cs="Verdana"/>
                <w:b/>
                <w:sz w:val="26"/>
              </w:rPr>
              <w:t>. Belief in the Angels</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جن</w:t>
            </w:r>
            <w:r>
              <w:rPr>
                <w:rFonts w:ascii="Calibri" w:eastAsia="Calibri" w:hAnsi="Calibri" w:cs="Calibri"/>
                <w:spacing w:val="-2"/>
                <w:sz w:val="32"/>
              </w:rPr>
              <w:t xml:space="preserve"> </w:t>
            </w:r>
            <w:r>
              <w:rPr>
                <w:rFonts w:ascii="Calibri" w:eastAsia="Calibri" w:hAnsi="Calibri" w:cs="Calibri"/>
                <w:spacing w:val="-2"/>
                <w:sz w:val="32"/>
              </w:rPr>
              <w:t>ہستیوں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ذریعے</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مخلوقات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اپنا</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نازل</w:t>
            </w:r>
            <w:r>
              <w:rPr>
                <w:rFonts w:ascii="Calibri" w:eastAsia="Calibri" w:hAnsi="Calibri" w:cs="Calibri"/>
                <w:spacing w:val="-2"/>
                <w:sz w:val="32"/>
              </w:rPr>
              <w:t xml:space="preserve"> </w:t>
            </w:r>
            <w:r>
              <w:rPr>
                <w:rFonts w:ascii="Calibri" w:eastAsia="Calibri" w:hAnsi="Calibri" w:cs="Calibri"/>
                <w:spacing w:val="-2"/>
                <w:sz w:val="32"/>
              </w:rPr>
              <w:t>کرتے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فرشتے</w:t>
            </w:r>
            <w:r>
              <w:rPr>
                <w:rFonts w:ascii="Calibri" w:eastAsia="Calibri" w:hAnsi="Calibri" w:cs="Calibri"/>
                <w:spacing w:val="-2"/>
                <w:sz w:val="32"/>
              </w:rPr>
              <w:t xml:space="preserve"> </w:t>
            </w:r>
            <w:r>
              <w:rPr>
                <w:rFonts w:ascii="Calibri" w:eastAsia="Calibri" w:hAnsi="Calibri" w:cs="Calibri"/>
                <w:spacing w:val="-2"/>
                <w:sz w:val="32"/>
              </w:rPr>
              <w:t>کہا</w:t>
            </w:r>
            <w:r>
              <w:rPr>
                <w:rFonts w:ascii="Calibri" w:eastAsia="Calibri" w:hAnsi="Calibri" w:cs="Calibri"/>
                <w:spacing w:val="-2"/>
                <w:sz w:val="32"/>
              </w:rPr>
              <w:t xml:space="preserve"> </w:t>
            </w:r>
            <w:r>
              <w:rPr>
                <w:rFonts w:ascii="Calibri" w:eastAsia="Calibri" w:hAnsi="Calibri" w:cs="Calibri"/>
                <w:spacing w:val="-2"/>
                <w:sz w:val="32"/>
              </w:rPr>
              <w:t>جاتا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Verdana" w:eastAsia="Verdana" w:hAnsi="Verdana" w:cs="Verdana"/>
                <w:spacing w:val="-2"/>
                <w:sz w:val="32"/>
              </w:rPr>
              <w:t xml:space="preserve"> '</w:t>
            </w:r>
            <w:r>
              <w:rPr>
                <w:rFonts w:ascii="Traditional Arabic" w:eastAsia="Traditional Arabic" w:hAnsi="Traditional Arabic" w:cs="Traditional Arabic"/>
                <w:b/>
                <w:spacing w:val="-2"/>
                <w:sz w:val="30"/>
              </w:rPr>
              <w:t>الملـٰـئکة</w:t>
            </w:r>
            <w:r>
              <w:rPr>
                <w:rFonts w:ascii="Verdana" w:eastAsia="Verdana" w:hAnsi="Verdana" w:cs="Verdana"/>
                <w:spacing w:val="-2"/>
                <w:sz w:val="32"/>
              </w:rPr>
              <w:t xml:space="preserve">' </w:t>
            </w:r>
            <w:r>
              <w:rPr>
                <w:rFonts w:ascii="Traditional Arabic" w:eastAsia="Traditional Arabic" w:hAnsi="Traditional Arabic" w:cs="Traditional Arabic"/>
                <w:spacing w:val="-2"/>
                <w:sz w:val="32"/>
              </w:rPr>
              <w:t>کا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لفظ</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آیا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یہ</w:t>
            </w:r>
            <w:r>
              <w:rPr>
                <w:rFonts w:ascii="Verdana" w:eastAsia="Verdana" w:hAnsi="Verdana" w:cs="Verdana"/>
                <w:spacing w:val="-2"/>
                <w:sz w:val="32"/>
              </w:rPr>
              <w:t xml:space="preserve"> '</w:t>
            </w:r>
            <w:r>
              <w:rPr>
                <w:rFonts w:ascii="Traditional Arabic" w:eastAsia="Traditional Arabic" w:hAnsi="Traditional Arabic" w:cs="Traditional Arabic"/>
                <w:b/>
                <w:spacing w:val="-2"/>
                <w:sz w:val="30"/>
              </w:rPr>
              <w:t>مَلَـك</w:t>
            </w:r>
            <w:r>
              <w:rPr>
                <w:rFonts w:ascii="Verdana" w:eastAsia="Verdana" w:hAnsi="Verdana" w:cs="Verdana"/>
                <w:spacing w:val="-2"/>
                <w:sz w:val="32"/>
              </w:rPr>
              <w:t xml:space="preserve">' </w:t>
            </w:r>
            <w:r>
              <w:rPr>
                <w:rFonts w:ascii="Traditional Arabic" w:eastAsia="Traditional Arabic" w:hAnsi="Traditional Arabic" w:cs="Traditional Arabic"/>
                <w:spacing w:val="-2"/>
                <w:sz w:val="32"/>
              </w:rPr>
              <w:t>کی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جمع</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جس</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معنی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پیام</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بر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چنانچہ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قرآن</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سے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معلوم</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ہوتا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عا</w:t>
            </w:r>
            <w:r>
              <w:rPr>
                <w:rFonts w:ascii="Traditional Arabic" w:eastAsia="Traditional Arabic" w:hAnsi="Traditional Arabic" w:cs="Traditional Arabic"/>
                <w:spacing w:val="-2"/>
                <w:sz w:val="32"/>
              </w:rPr>
              <w:t>لم</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لاہوت</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ساتھ</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اِس</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عالم</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ناسوت</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رابطہ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اُن</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وساطت</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سے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قائم</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ہوتا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اور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اِس</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تمام</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کاروبار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اللہ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تعالیٰ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lastRenderedPageBreak/>
              <w:t>اُنھی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ذریعے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سے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چلاتے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اِس</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صورت</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یہ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ہوتی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بارگاہ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خداوندی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سے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جو</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حکم</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اُنھیں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القا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کیا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جاتا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اُس</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کو</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وہ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ایک</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محکوم</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محض</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طرح</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اُس</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مخلوقات</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م</w:t>
            </w:r>
            <w:r>
              <w:rPr>
                <w:rFonts w:ascii="Traditional Arabic" w:eastAsia="Traditional Arabic" w:hAnsi="Traditional Arabic" w:cs="Traditional Arabic"/>
                <w:spacing w:val="-2"/>
                <w:sz w:val="32"/>
              </w:rPr>
              <w:t>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جاری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دیتے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اِس</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میں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اُن</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کوئی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ذاتی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اختیار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اور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ذاتی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ارادہ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کارفرما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نہیں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ہوتا۔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وہ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سر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تا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پا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اطاعت</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وقت</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اپنے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پروردگار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کی</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حمد</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و</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ثنا</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میں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مصروف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رہتے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ہیں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اور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اُس</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حکم</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سے</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سرِ</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مو</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انحراف</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نہیں</w:t>
            </w:r>
            <w:r>
              <w:rPr>
                <w:rFonts w:ascii="Traditional Arabic" w:eastAsia="Traditional Arabic" w:hAnsi="Traditional Arabic" w:cs="Traditional Arabic"/>
                <w:spacing w:val="-2"/>
                <w:sz w:val="32"/>
              </w:rPr>
              <w:t xml:space="preserve"> </w:t>
            </w:r>
            <w:r>
              <w:rPr>
                <w:rFonts w:ascii="Traditional Arabic" w:eastAsia="Traditional Arabic" w:hAnsi="Traditional Arabic" w:cs="Traditional Arabic"/>
                <w:spacing w:val="-2"/>
                <w:sz w:val="32"/>
              </w:rPr>
              <w:t>کرتے۔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4"/>
              </w:rPr>
              <w:lastRenderedPageBreak/>
              <w:t xml:space="preserve">The beings through whom the Almighty sends down </w:t>
            </w:r>
            <w:r>
              <w:rPr>
                <w:rFonts w:ascii="Verdana" w:eastAsia="Verdana" w:hAnsi="Verdana" w:cs="Verdana"/>
                <w:spacing w:val="-4"/>
              </w:rPr>
              <w:t>His directives for His creation are called angels. The Qur’ān uses the word</w:t>
            </w:r>
            <w:r>
              <w:rPr>
                <w:rFonts w:ascii="Traditional Arabic" w:eastAsia="Traditional Arabic" w:hAnsi="Traditional Arabic" w:cs="Traditional Arabic"/>
                <w:b/>
                <w:sz w:val="26"/>
              </w:rPr>
              <w:t>الملـٰـئکة</w:t>
            </w:r>
            <w:r>
              <w:rPr>
                <w:rFonts w:ascii="Traditional Arabic" w:eastAsia="Traditional Arabic" w:hAnsi="Traditional Arabic" w:cs="Traditional Arabic"/>
                <w:b/>
                <w:sz w:val="26"/>
              </w:rPr>
              <w:t xml:space="preserve"> </w:t>
            </w:r>
            <w:r>
              <w:rPr>
                <w:rFonts w:ascii="Verdana" w:eastAsia="Verdana" w:hAnsi="Verdana" w:cs="Verdana"/>
              </w:rPr>
              <w:t xml:space="preserve"> (</w:t>
            </w:r>
            <w:r>
              <w:rPr>
                <w:rFonts w:ascii="Verdana" w:eastAsia="Verdana" w:hAnsi="Verdana" w:cs="Verdana"/>
                <w:i/>
                <w:sz w:val="20"/>
              </w:rPr>
              <w:t>al-malā’ikah</w:t>
            </w:r>
            <w:r>
              <w:rPr>
                <w:rFonts w:ascii="Verdana" w:eastAsia="Verdana" w:hAnsi="Verdana" w:cs="Verdana"/>
              </w:rPr>
              <w:t xml:space="preserve">) for them, which is a plural of the word </w:t>
            </w:r>
            <w:r>
              <w:rPr>
                <w:rFonts w:ascii="Traditional Arabic" w:eastAsia="Traditional Arabic" w:hAnsi="Traditional Arabic" w:cs="Traditional Arabic"/>
                <w:b/>
                <w:sz w:val="26"/>
              </w:rPr>
              <w:t>مَلَـك</w:t>
            </w:r>
            <w:r>
              <w:rPr>
                <w:rFonts w:ascii="Verdana" w:eastAsia="Verdana" w:hAnsi="Verdana" w:cs="Verdana"/>
              </w:rPr>
              <w:t xml:space="preserve"> (</w:t>
            </w:r>
            <w:r>
              <w:rPr>
                <w:rFonts w:ascii="Verdana" w:eastAsia="Verdana" w:hAnsi="Verdana" w:cs="Verdana"/>
                <w:i/>
                <w:sz w:val="20"/>
              </w:rPr>
              <w:t>malak</w:t>
            </w:r>
            <w:r>
              <w:rPr>
                <w:rFonts w:ascii="Verdana" w:eastAsia="Verdana" w:hAnsi="Verdana" w:cs="Verdana"/>
              </w:rPr>
              <w:t>) that means “a messenger”. Consequently, it is evident from the Qur’ān that it is through the angels that communication between this world and the one beyond it is established, and the Almighty is running the affairs of this world through them. The way th</w:t>
            </w:r>
            <w:r>
              <w:rPr>
                <w:rFonts w:ascii="Verdana" w:eastAsia="Verdana" w:hAnsi="Verdana" w:cs="Verdana"/>
              </w:rPr>
              <w:t>is is done is that whatever directive they receive from the Almighty is implemented by them as His obedient subordinates. Their own intention or exercise of authority is not involved in this process in any way. They are an embodiment of obedience and are b</w:t>
            </w:r>
            <w:r>
              <w:rPr>
                <w:rFonts w:ascii="Verdana" w:eastAsia="Verdana" w:hAnsi="Verdana" w:cs="Verdana"/>
              </w:rPr>
              <w:t>usy all the time in glorifying Him and in celebrating His praises and never disobey Him in the slightest way.</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b/>
                <w:sz w:val="30"/>
              </w:rPr>
              <w:t xml:space="preserve">3- </w:t>
            </w:r>
            <w:r>
              <w:rPr>
                <w:rFonts w:ascii="Tahoma" w:eastAsia="Tahoma" w:hAnsi="Tahoma" w:cs="Tahoma"/>
                <w:b/>
                <w:sz w:val="30"/>
              </w:rPr>
              <w:t>نبیوں</w:t>
            </w:r>
            <w:r>
              <w:rPr>
                <w:rFonts w:ascii="Tahoma" w:eastAsia="Tahoma" w:hAnsi="Tahoma" w:cs="Tahoma"/>
                <w:b/>
                <w:sz w:val="30"/>
              </w:rPr>
              <w:t xml:space="preserve"> </w:t>
            </w:r>
            <w:r>
              <w:rPr>
                <w:rFonts w:ascii="Tahoma" w:eastAsia="Tahoma" w:hAnsi="Tahoma" w:cs="Tahoma"/>
                <w:b/>
                <w:sz w:val="30"/>
              </w:rPr>
              <w:t>پر</w:t>
            </w:r>
            <w:r>
              <w:rPr>
                <w:rFonts w:ascii="Tahoma" w:eastAsia="Tahoma" w:hAnsi="Tahoma" w:cs="Tahoma"/>
                <w:b/>
                <w:sz w:val="30"/>
              </w:rPr>
              <w:t xml:space="preserve"> </w:t>
            </w:r>
            <w:r>
              <w:rPr>
                <w:rFonts w:ascii="Tahoma" w:eastAsia="Tahoma" w:hAnsi="Tahoma" w:cs="Tahoma"/>
                <w:b/>
                <w:sz w:val="30"/>
              </w:rPr>
              <w:t>ایمان</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sz w:val="26"/>
              </w:rPr>
              <w:t>3. Belief in the Prophets</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بنی</w:t>
            </w:r>
            <w:r>
              <w:rPr>
                <w:rFonts w:ascii="Calibri" w:eastAsia="Calibri" w:hAnsi="Calibri" w:cs="Calibri"/>
                <w:spacing w:val="-2"/>
                <w:sz w:val="32"/>
              </w:rPr>
              <w:t xml:space="preserve"> </w:t>
            </w:r>
            <w:r>
              <w:rPr>
                <w:rFonts w:ascii="Calibri" w:eastAsia="Calibri" w:hAnsi="Calibri" w:cs="Calibri"/>
                <w:spacing w:val="-2"/>
                <w:sz w:val="32"/>
              </w:rPr>
              <w:t>آدم</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اتمام</w:t>
            </w:r>
            <w:r>
              <w:rPr>
                <w:rFonts w:ascii="Calibri" w:eastAsia="Calibri" w:hAnsi="Calibri" w:cs="Calibri"/>
                <w:spacing w:val="-2"/>
                <w:sz w:val="32"/>
              </w:rPr>
              <w:t xml:space="preserve"> </w:t>
            </w:r>
            <w:r>
              <w:rPr>
                <w:rFonts w:ascii="Calibri" w:eastAsia="Calibri" w:hAnsi="Calibri" w:cs="Calibri"/>
                <w:spacing w:val="-2"/>
                <w:sz w:val="32"/>
              </w:rPr>
              <w:t>ہدایت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اہتمام</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جن</w:t>
            </w:r>
            <w:r>
              <w:rPr>
                <w:rFonts w:ascii="Calibri" w:eastAsia="Calibri" w:hAnsi="Calibri" w:cs="Calibri"/>
                <w:spacing w:val="-2"/>
                <w:sz w:val="32"/>
              </w:rPr>
              <w:t xml:space="preserve"> </w:t>
            </w:r>
            <w:r>
              <w:rPr>
                <w:rFonts w:ascii="Calibri" w:eastAsia="Calibri" w:hAnsi="Calibri" w:cs="Calibri"/>
                <w:spacing w:val="-2"/>
                <w:sz w:val="32"/>
              </w:rPr>
              <w:t>ہستیوں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ذریعے</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کیا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نبی</w:t>
            </w:r>
            <w:r>
              <w:rPr>
                <w:rFonts w:ascii="Calibri" w:eastAsia="Calibri" w:hAnsi="Calibri" w:cs="Calibri"/>
                <w:spacing w:val="-2"/>
                <w:sz w:val="32"/>
              </w:rPr>
              <w:t xml:space="preserve"> </w:t>
            </w:r>
            <w:r>
              <w:rPr>
                <w:rFonts w:ascii="Calibri" w:eastAsia="Calibri" w:hAnsi="Calibri" w:cs="Calibri"/>
                <w:spacing w:val="-2"/>
                <w:sz w:val="32"/>
              </w:rPr>
              <w:t>کہا</w:t>
            </w:r>
            <w:r>
              <w:rPr>
                <w:rFonts w:ascii="Calibri" w:eastAsia="Calibri" w:hAnsi="Calibri" w:cs="Calibri"/>
                <w:spacing w:val="-2"/>
                <w:sz w:val="32"/>
              </w:rPr>
              <w:t xml:space="preserve"> </w:t>
            </w:r>
            <w:r>
              <w:rPr>
                <w:rFonts w:ascii="Calibri" w:eastAsia="Calibri" w:hAnsi="Calibri" w:cs="Calibri"/>
                <w:spacing w:val="-2"/>
                <w:sz w:val="32"/>
              </w:rPr>
              <w:t>جات</w:t>
            </w:r>
            <w:r>
              <w:rPr>
                <w:rFonts w:ascii="Calibri" w:eastAsia="Calibri" w:hAnsi="Calibri" w:cs="Calibri"/>
                <w:spacing w:val="-2"/>
                <w:sz w:val="32"/>
              </w:rPr>
              <w:t>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تھے،</w:t>
            </w:r>
            <w:r>
              <w:rPr>
                <w:rFonts w:ascii="Calibri" w:eastAsia="Calibri" w:hAnsi="Calibri" w:cs="Calibri"/>
                <w:spacing w:val="-2"/>
                <w:sz w:val="32"/>
              </w:rPr>
              <w:t xml:space="preserve"> </w:t>
            </w:r>
            <w:r>
              <w:rPr>
                <w:rFonts w:ascii="Calibri" w:eastAsia="Calibri" w:hAnsi="Calibri" w:cs="Calibri"/>
                <w:spacing w:val="-2"/>
                <w:sz w:val="32"/>
              </w:rPr>
              <w:t>لیکن</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علم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حکمت</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بنیاد</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منصب</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منتخب</w:t>
            </w:r>
            <w:r>
              <w:rPr>
                <w:rFonts w:ascii="Calibri" w:eastAsia="Calibri" w:hAnsi="Calibri" w:cs="Calibri"/>
                <w:spacing w:val="-2"/>
                <w:sz w:val="32"/>
              </w:rPr>
              <w:t xml:space="preserve"> </w:t>
            </w:r>
            <w:r>
              <w:rPr>
                <w:rFonts w:ascii="Calibri" w:eastAsia="Calibri" w:hAnsi="Calibri" w:cs="Calibri"/>
                <w:spacing w:val="-2"/>
                <w:sz w:val="32"/>
              </w:rPr>
              <w:t>فرمایا۔</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موہبت</w:t>
            </w:r>
            <w:r>
              <w:rPr>
                <w:rFonts w:ascii="Calibri" w:eastAsia="Calibri" w:hAnsi="Calibri" w:cs="Calibri"/>
                <w:spacing w:val="-2"/>
                <w:sz w:val="32"/>
              </w:rPr>
              <w:t xml:space="preserve"> </w:t>
            </w:r>
            <w:r>
              <w:rPr>
                <w:rFonts w:ascii="Calibri" w:eastAsia="Calibri" w:hAnsi="Calibri" w:cs="Calibri"/>
                <w:spacing w:val="-2"/>
                <w:sz w:val="32"/>
              </w:rPr>
              <w:t>ربانی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تعلیم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تربیت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اخذ</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اکتساب</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تعلق</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معلوم</w:t>
            </w:r>
            <w:r>
              <w:rPr>
                <w:rFonts w:ascii="Calibri" w:eastAsia="Calibri" w:hAnsi="Calibri" w:cs="Calibri"/>
                <w:spacing w:val="-2"/>
                <w:sz w:val="32"/>
              </w:rPr>
              <w:t xml:space="preserve"> </w:t>
            </w:r>
            <w:r>
              <w:rPr>
                <w:rFonts w:ascii="Calibri" w:eastAsia="Calibri" w:hAnsi="Calibri" w:cs="Calibri"/>
                <w:spacing w:val="-2"/>
                <w:sz w:val="32"/>
              </w:rPr>
              <w:t>ہوتا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حیثیت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وہی</w:t>
            </w:r>
            <w:r>
              <w:rPr>
                <w:rFonts w:ascii="Calibri" w:eastAsia="Calibri" w:hAnsi="Calibri" w:cs="Calibri"/>
                <w:spacing w:val="-2"/>
                <w:sz w:val="32"/>
              </w:rPr>
              <w:t xml:space="preserve"> </w:t>
            </w:r>
            <w:r>
              <w:rPr>
                <w:rFonts w:ascii="Calibri" w:eastAsia="Calibri" w:hAnsi="Calibri" w:cs="Calibri"/>
                <w:spacing w:val="-2"/>
                <w:sz w:val="32"/>
              </w:rPr>
              <w:t>لوگ</w:t>
            </w:r>
            <w:r>
              <w:rPr>
                <w:rFonts w:ascii="Calibri" w:eastAsia="Calibri" w:hAnsi="Calibri" w:cs="Calibri"/>
                <w:spacing w:val="-2"/>
                <w:sz w:val="32"/>
              </w:rPr>
              <w:t xml:space="preserve"> </w:t>
            </w:r>
            <w:r>
              <w:rPr>
                <w:rFonts w:ascii="Calibri" w:eastAsia="Calibri" w:hAnsi="Calibri" w:cs="Calibri"/>
                <w:spacing w:val="-2"/>
                <w:sz w:val="32"/>
              </w:rPr>
              <w:t>منتخب</w:t>
            </w:r>
            <w:r>
              <w:rPr>
                <w:rFonts w:ascii="Calibri" w:eastAsia="Calibri" w:hAnsi="Calibri" w:cs="Calibri"/>
                <w:spacing w:val="-2"/>
                <w:sz w:val="32"/>
              </w:rPr>
              <w:t xml:space="preserve"> </w:t>
            </w:r>
            <w:r>
              <w:rPr>
                <w:rFonts w:ascii="Calibri" w:eastAsia="Calibri" w:hAnsi="Calibri" w:cs="Calibri"/>
                <w:spacing w:val="-2"/>
                <w:sz w:val="32"/>
              </w:rPr>
              <w:t>کیے</w:t>
            </w:r>
            <w:r>
              <w:rPr>
                <w:rFonts w:ascii="Calibri" w:eastAsia="Calibri" w:hAnsi="Calibri" w:cs="Calibri"/>
                <w:spacing w:val="-2"/>
                <w:sz w:val="32"/>
              </w:rPr>
              <w:t xml:space="preserve"> </w:t>
            </w:r>
            <w:r>
              <w:rPr>
                <w:rFonts w:ascii="Calibri" w:eastAsia="Calibri" w:hAnsi="Calibri" w:cs="Calibri"/>
                <w:spacing w:val="-2"/>
                <w:sz w:val="32"/>
              </w:rPr>
              <w:t>جاتے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نفس</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شیطان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ترغیبات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آپ</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بچاتے،</w:t>
            </w:r>
            <w:r>
              <w:rPr>
                <w:rFonts w:ascii="Calibri" w:eastAsia="Calibri" w:hAnsi="Calibri" w:cs="Calibri"/>
                <w:spacing w:val="-2"/>
                <w:sz w:val="32"/>
              </w:rPr>
              <w:t xml:space="preserve"> </w:t>
            </w:r>
            <w:r>
              <w:rPr>
                <w:rFonts w:ascii="Calibri" w:eastAsia="Calibri" w:hAnsi="Calibri" w:cs="Calibri"/>
                <w:spacing w:val="-2"/>
                <w:sz w:val="32"/>
              </w:rPr>
              <w:t>گناہوں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محفوظ</w:t>
            </w:r>
            <w:r>
              <w:rPr>
                <w:rFonts w:ascii="Calibri" w:eastAsia="Calibri" w:hAnsi="Calibri" w:cs="Calibri"/>
                <w:spacing w:val="-2"/>
                <w:sz w:val="32"/>
              </w:rPr>
              <w:t xml:space="preserve"> </w:t>
            </w:r>
            <w:r>
              <w:rPr>
                <w:rFonts w:ascii="Calibri" w:eastAsia="Calibri" w:hAnsi="Calibri" w:cs="Calibri"/>
                <w:spacing w:val="-2"/>
                <w:sz w:val="32"/>
              </w:rPr>
              <w:t>رہتے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ہر</w:t>
            </w:r>
            <w:r>
              <w:rPr>
                <w:rFonts w:ascii="Calibri" w:eastAsia="Calibri" w:hAnsi="Calibri" w:cs="Calibri"/>
                <w:spacing w:val="-2"/>
                <w:sz w:val="32"/>
              </w:rPr>
              <w:t xml:space="preserve"> </w:t>
            </w:r>
            <w:r>
              <w:rPr>
                <w:rFonts w:ascii="Calibri" w:eastAsia="Calibri" w:hAnsi="Calibri" w:cs="Calibri"/>
                <w:spacing w:val="-2"/>
                <w:sz w:val="32"/>
              </w:rPr>
              <w:t>لحاظ</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قوم</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صالحین</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اخیار</w:t>
            </w:r>
            <w:r>
              <w:rPr>
                <w:rFonts w:ascii="Calibri" w:eastAsia="Calibri" w:hAnsi="Calibri" w:cs="Calibri"/>
                <w:spacing w:val="-2"/>
                <w:sz w:val="32"/>
              </w:rPr>
              <w:t xml:space="preserve"> </w:t>
            </w:r>
            <w:r>
              <w:rPr>
                <w:rFonts w:ascii="Calibri" w:eastAsia="Calibri" w:hAnsi="Calibri" w:cs="Calibri"/>
                <w:spacing w:val="-2"/>
                <w:sz w:val="32"/>
              </w:rPr>
              <w:t>ہوتے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spacing w:val="-3"/>
              </w:rPr>
              <w:t>People through whom the Almighty completed providing His guidance to mankind are called prophets. They were, in fact, human beings; however, the Almighty selected them for this purpose on the basis of His all embracing knowledge and wisdom. As such, prophe</w:t>
            </w:r>
            <w:r>
              <w:rPr>
                <w:rFonts w:ascii="Verdana" w:eastAsia="Verdana" w:hAnsi="Verdana" w:cs="Verdana"/>
                <w:spacing w:val="-3"/>
              </w:rPr>
              <w:t>thood is God-given and cannot be acquired through self-effort or training. It is evident from the Qur’ān that only those people are chosen as prophets who are able to shield themselves from the lures of their inner-self as well as those of Satan, guard the</w:t>
            </w:r>
            <w:r>
              <w:rPr>
                <w:rFonts w:ascii="Verdana" w:eastAsia="Verdana" w:hAnsi="Verdana" w:cs="Verdana"/>
                <w:spacing w:val="-3"/>
              </w:rPr>
              <w:t>mselves against sin and are the righteous and pious among their people.</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بھیجے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lastRenderedPageBreak/>
              <w:t>السلام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وعدہ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ذریت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رہنمائی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نبیوں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بنی</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وحی</w:t>
            </w:r>
            <w:r>
              <w:rPr>
                <w:rFonts w:ascii="Calibri" w:eastAsia="Calibri" w:hAnsi="Calibri" w:cs="Calibri"/>
                <w:sz w:val="32"/>
              </w:rPr>
              <w:t xml:space="preserve"> </w:t>
            </w:r>
            <w:r>
              <w:rPr>
                <w:rFonts w:ascii="Calibri" w:eastAsia="Calibri" w:hAnsi="Calibri" w:cs="Calibri"/>
                <w:sz w:val="32"/>
              </w:rPr>
              <w:t>پا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بتاتے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ماننے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اچھے</w:t>
            </w:r>
            <w:r>
              <w:rPr>
                <w:rFonts w:ascii="Calibri" w:eastAsia="Calibri" w:hAnsi="Calibri" w:cs="Calibri"/>
                <w:sz w:val="32"/>
              </w:rPr>
              <w:t xml:space="preserve"> </w:t>
            </w:r>
            <w:r>
              <w:rPr>
                <w:rFonts w:ascii="Calibri" w:eastAsia="Calibri" w:hAnsi="Calibri" w:cs="Calibri"/>
                <w:sz w:val="32"/>
              </w:rPr>
              <w:t>انجام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خوش</w:t>
            </w:r>
            <w:r>
              <w:rPr>
                <w:rFonts w:ascii="Calibri" w:eastAsia="Calibri" w:hAnsi="Calibri" w:cs="Calibri"/>
                <w:sz w:val="32"/>
              </w:rPr>
              <w:t xml:space="preserve"> </w:t>
            </w:r>
            <w:r>
              <w:rPr>
                <w:rFonts w:ascii="Calibri" w:eastAsia="Calibri" w:hAnsi="Calibri" w:cs="Calibri"/>
                <w:sz w:val="32"/>
              </w:rPr>
              <w:t>خبری</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ماننے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برے</w:t>
            </w:r>
            <w:r>
              <w:rPr>
                <w:rFonts w:ascii="Calibri" w:eastAsia="Calibri" w:hAnsi="Calibri" w:cs="Calibri"/>
                <w:sz w:val="32"/>
              </w:rPr>
              <w:t xml:space="preserve"> </w:t>
            </w:r>
            <w:r>
              <w:rPr>
                <w:rFonts w:ascii="Calibri" w:eastAsia="Calibri" w:hAnsi="Calibri" w:cs="Calibri"/>
                <w:sz w:val="32"/>
              </w:rPr>
              <w:t>انجام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خبردار</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تھے۔</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0"/>
              <w:jc w:val="both"/>
            </w:pPr>
            <w:r>
              <w:rPr>
                <w:rFonts w:ascii="Verdana" w:eastAsia="Verdana" w:hAnsi="Verdana" w:cs="Verdana"/>
              </w:rPr>
              <w:lastRenderedPageBreak/>
              <w:t xml:space="preserve">The Almighty sent these prophets to every community. He had promised Adam (sws) that He would guide his progeny through guidance </w:t>
            </w:r>
            <w:r>
              <w:rPr>
                <w:rFonts w:ascii="Verdana" w:eastAsia="Verdana" w:hAnsi="Verdana" w:cs="Verdana"/>
              </w:rPr>
              <w:lastRenderedPageBreak/>
              <w:t>revealed by Him. This guidance was given to mankind through these very prophets. After receiving revelations from God, they tel</w:t>
            </w:r>
            <w:r>
              <w:rPr>
                <w:rFonts w:ascii="Verdana" w:eastAsia="Verdana" w:hAnsi="Verdana" w:cs="Verdana"/>
              </w:rPr>
              <w:t>l what the truth is to people, give glad tidings to those who believe in Him and warn those who do not believe in Him of a dreadful fate.</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lastRenderedPageBreak/>
              <w:t>نبیوں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پہچانے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خیر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شر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امتیاز</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شعور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چیزیں</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خلقت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حصہ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تخلیق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ودیعت</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چیزوں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واقف</w:t>
            </w:r>
            <w:r>
              <w:rPr>
                <w:rFonts w:ascii="Calibri" w:eastAsia="Calibri" w:hAnsi="Calibri" w:cs="Calibri"/>
                <w:sz w:val="32"/>
              </w:rPr>
              <w:t xml:space="preserve"> </w:t>
            </w:r>
            <w:r>
              <w:rPr>
                <w:rFonts w:ascii="Calibri" w:eastAsia="Calibri" w:hAnsi="Calibri" w:cs="Calibri"/>
                <w:sz w:val="32"/>
              </w:rPr>
              <w:t>کرانے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وجوہ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آئی</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44"/>
              <w:jc w:val="both"/>
            </w:pPr>
            <w:r>
              <w:rPr>
                <w:rFonts w:ascii="Verdana" w:eastAsia="Verdana" w:hAnsi="Verdana" w:cs="Verdana"/>
              </w:rPr>
              <w:t>Prophets were not needed to make people recognize their Lord or give them a means to</w:t>
            </w:r>
            <w:r>
              <w:rPr>
                <w:rFonts w:ascii="Verdana" w:eastAsia="Verdana" w:hAnsi="Verdana" w:cs="Verdana"/>
              </w:rPr>
              <w:t xml:space="preserve"> distinguish between good and evil. These facts are ingrained in their nature and innately found in them. Thus the need for prophets did not arise to inform man of these things; it arose because of two other reasons.</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4"/>
              <w:jc w:val="both"/>
              <w:rPr>
                <w:rFonts w:ascii="Calibri" w:eastAsia="Calibri" w:hAnsi="Calibri" w:cs="Calibri"/>
              </w:rPr>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اتمام</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بالاجمال</w:t>
            </w:r>
            <w:r>
              <w:rPr>
                <w:rFonts w:ascii="Calibri" w:eastAsia="Calibri" w:hAnsi="Calibri" w:cs="Calibri"/>
                <w:sz w:val="32"/>
              </w:rPr>
              <w:t xml:space="preserve"> </w:t>
            </w:r>
            <w:r>
              <w:rPr>
                <w:rFonts w:ascii="Calibri" w:eastAsia="Calibri" w:hAnsi="Calibri" w:cs="Calibri"/>
                <w:sz w:val="32"/>
              </w:rPr>
              <w:t>ودیعت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جانتا</w:t>
            </w:r>
            <w:r>
              <w:rPr>
                <w:rFonts w:ascii="Calibri" w:eastAsia="Calibri" w:hAnsi="Calibri" w:cs="Calibri"/>
                <w:sz w:val="32"/>
              </w:rPr>
              <w:t xml:space="preserve"> </w:t>
            </w:r>
            <w:r>
              <w:rPr>
                <w:rFonts w:ascii="Calibri" w:eastAsia="Calibri" w:hAnsi="Calibri" w:cs="Calibri"/>
                <w:sz w:val="32"/>
              </w:rPr>
              <w:t>ہے،اُس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یاددہانی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تفصیلات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ind w:firstLine="187"/>
              <w:jc w:val="both"/>
            </w:pPr>
            <w:r>
              <w:rPr>
                <w:rFonts w:ascii="Verdana" w:eastAsia="Verdana" w:hAnsi="Verdana" w:cs="Verdana"/>
              </w:rPr>
              <w:t xml:space="preserve">Firstly, for completion of guidance. This means that </w:t>
            </w:r>
            <w:r>
              <w:rPr>
                <w:rFonts w:ascii="Verdana" w:eastAsia="Verdana" w:hAnsi="Verdana" w:cs="Verdana"/>
              </w:rPr>
              <w:t xml:space="preserve">man be reminded of whatever is ingrained in his nature in concise form and of whatever he has known eternally and all its details be specified for him. </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4"/>
              <w:jc w:val="both"/>
              <w:rPr>
                <w:rFonts w:ascii="Calibri" w:eastAsia="Calibri" w:hAnsi="Calibri" w:cs="Calibri"/>
              </w:rPr>
            </w:pP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اتمام</w:t>
            </w:r>
            <w:r>
              <w:rPr>
                <w:rFonts w:ascii="Calibri" w:eastAsia="Calibri" w:hAnsi="Calibri" w:cs="Calibri"/>
                <w:sz w:val="32"/>
              </w:rPr>
              <w:t xml:space="preserve"> </w:t>
            </w:r>
            <w:r>
              <w:rPr>
                <w:rFonts w:ascii="Calibri" w:eastAsia="Calibri" w:hAnsi="Calibri" w:cs="Calibri"/>
                <w:sz w:val="32"/>
              </w:rPr>
              <w:t>حجت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غفلت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بیدار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شہادت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lastRenderedPageBreak/>
              <w:t>بعد</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نبیوں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شہادت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درجہ</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عذر</w:t>
            </w:r>
            <w:r>
              <w:rPr>
                <w:rFonts w:ascii="Calibri" w:eastAsia="Calibri" w:hAnsi="Calibri" w:cs="Calibri"/>
                <w:sz w:val="32"/>
              </w:rPr>
              <w:t xml:space="preserve"> </w:t>
            </w:r>
            <w:r>
              <w:rPr>
                <w:rFonts w:ascii="Calibri" w:eastAsia="Calibri" w:hAnsi="Calibri" w:cs="Calibri"/>
                <w:sz w:val="32"/>
              </w:rPr>
              <w:t>باقی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رہے۔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rPr>
              <w:lastRenderedPageBreak/>
              <w:t xml:space="preserve">Secondly, for </w:t>
            </w:r>
            <w:r>
              <w:rPr>
                <w:rFonts w:ascii="Verdana" w:eastAsia="Verdana" w:hAnsi="Verdana" w:cs="Verdana"/>
                <w:i/>
              </w:rPr>
              <w:t>itmām al-hujjah</w:t>
            </w:r>
            <w:r>
              <w:rPr>
                <w:rFonts w:ascii="Verdana" w:eastAsia="Verdana" w:hAnsi="Verdana" w:cs="Verdana"/>
              </w:rPr>
              <w:t>. This means to awaken man from his slumber of unawareness and after providing the testimony of his intellect and k</w:t>
            </w:r>
            <w:r>
              <w:rPr>
                <w:rFonts w:ascii="Verdana" w:eastAsia="Verdana" w:hAnsi="Verdana" w:cs="Verdana"/>
              </w:rPr>
              <w:t xml:space="preserve">nowledge provide another testimony through these prophets to such an extent that no one is left with any </w:t>
            </w:r>
            <w:r>
              <w:rPr>
                <w:rFonts w:ascii="Verdana" w:eastAsia="Verdana" w:hAnsi="Verdana" w:cs="Verdana"/>
              </w:rPr>
              <w:lastRenderedPageBreak/>
              <w:t>excuse to deny the truth.</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lastRenderedPageBreak/>
              <w:t>محمد</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بعثت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چیزیں</w:t>
            </w:r>
            <w:r>
              <w:rPr>
                <w:rFonts w:ascii="Calibri" w:eastAsia="Calibri" w:hAnsi="Calibri" w:cs="Calibri"/>
                <w:sz w:val="32"/>
              </w:rPr>
              <w:t xml:space="preserve"> </w:t>
            </w:r>
            <w:r>
              <w:rPr>
                <w:rFonts w:ascii="Calibri" w:eastAsia="Calibri" w:hAnsi="Calibri" w:cs="Calibri"/>
                <w:sz w:val="32"/>
              </w:rPr>
              <w:t>عالمی</w:t>
            </w:r>
            <w:r>
              <w:rPr>
                <w:rFonts w:ascii="Calibri" w:eastAsia="Calibri" w:hAnsi="Calibri" w:cs="Calibri"/>
                <w:sz w:val="32"/>
              </w:rPr>
              <w:t xml:space="preserve"> </w:t>
            </w:r>
            <w:r>
              <w:rPr>
                <w:rFonts w:ascii="Calibri" w:eastAsia="Calibri" w:hAnsi="Calibri" w:cs="Calibri"/>
                <w:sz w:val="32"/>
              </w:rPr>
              <w:t>سطح</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ربالکل</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درجے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نب</w:t>
            </w:r>
            <w:r>
              <w:rPr>
                <w:rFonts w:ascii="Calibri" w:eastAsia="Calibri" w:hAnsi="Calibri" w:cs="Calibri"/>
                <w:sz w:val="32"/>
              </w:rPr>
              <w:t>وت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سلسلہ</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اعلان</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گا۔</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ind w:firstLine="187"/>
              <w:jc w:val="both"/>
            </w:pPr>
            <w:r>
              <w:rPr>
                <w:rFonts w:ascii="Verdana" w:eastAsia="Verdana" w:hAnsi="Verdana" w:cs="Verdana"/>
                <w:spacing w:val="-2"/>
              </w:rPr>
              <w:t>Through the prophethood of Muhammad (sws) both these objectives have been achieved at the global level and accomplished to the utmost. Hence the institution of prophethood was terminated. The Qur’ān declared him to be the last prophet. After him, no prophe</w:t>
            </w:r>
            <w:r>
              <w:rPr>
                <w:rFonts w:ascii="Verdana" w:eastAsia="Verdana" w:hAnsi="Verdana" w:cs="Verdana"/>
                <w:spacing w:val="-2"/>
              </w:rPr>
              <w:t>t or messenger shall come.</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7" w:lineRule="auto"/>
              <w:jc w:val="both"/>
              <w:rPr>
                <w:rFonts w:ascii="Calibri" w:eastAsia="Calibri" w:hAnsi="Calibri" w:cs="Calibri"/>
              </w:rPr>
            </w:pP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نبیوں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پہچاننے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سلیم</w:t>
            </w:r>
            <w:r>
              <w:rPr>
                <w:rFonts w:ascii="Calibri" w:eastAsia="Calibri" w:hAnsi="Calibri" w:cs="Calibri"/>
                <w:sz w:val="32"/>
              </w:rPr>
              <w:t xml:space="preserve"> </w:t>
            </w:r>
            <w:r>
              <w:rPr>
                <w:rFonts w:ascii="Calibri" w:eastAsia="Calibri" w:hAnsi="Calibri" w:cs="Calibri"/>
                <w:sz w:val="32"/>
              </w:rPr>
              <w:t>الفطرت</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دقت</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دماغ</w:t>
            </w:r>
            <w:r>
              <w:rPr>
                <w:rFonts w:ascii="Calibri" w:eastAsia="Calibri" w:hAnsi="Calibri" w:cs="Calibri"/>
                <w:sz w:val="32"/>
              </w:rPr>
              <w:t xml:space="preserve"> </w:t>
            </w:r>
            <w:r>
              <w:rPr>
                <w:rFonts w:ascii="Calibri" w:eastAsia="Calibri" w:hAnsi="Calibri" w:cs="Calibri"/>
                <w:sz w:val="32"/>
              </w:rPr>
              <w:t>بیدار</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روے</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آواز</w:t>
            </w:r>
            <w:r>
              <w:rPr>
                <w:rFonts w:ascii="Calibri" w:eastAsia="Calibri" w:hAnsi="Calibri" w:cs="Calibri"/>
                <w:sz w:val="32"/>
              </w:rPr>
              <w:t xml:space="preserve"> </w:t>
            </w:r>
            <w:r>
              <w:rPr>
                <w:rFonts w:ascii="Calibri" w:eastAsia="Calibri" w:hAnsi="Calibri" w:cs="Calibri"/>
                <w:sz w:val="32"/>
              </w:rPr>
              <w:t>پیمبر</w:t>
            </w:r>
            <w:r>
              <w:rPr>
                <w:rFonts w:ascii="Calibri" w:eastAsia="Calibri" w:hAnsi="Calibri" w:cs="Calibri"/>
                <w:sz w:val="32"/>
              </w:rPr>
              <w:t xml:space="preserve"> </w:t>
            </w:r>
            <w:r>
              <w:rPr>
                <w:rFonts w:ascii="Calibri" w:eastAsia="Calibri" w:hAnsi="Calibri" w:cs="Calibri"/>
                <w:sz w:val="32"/>
              </w:rPr>
              <w:t>معجزہ</w:t>
            </w:r>
            <w:r>
              <w:rPr>
                <w:rFonts w:ascii="Calibri" w:eastAsia="Calibri" w:hAnsi="Calibri" w:cs="Calibri"/>
                <w:sz w:val="32"/>
              </w:rPr>
              <w:t xml:space="preserve"> </w:t>
            </w:r>
            <w:r>
              <w:rPr>
                <w:rFonts w:ascii="Calibri" w:eastAsia="Calibri" w:hAnsi="Calibri" w:cs="Calibri"/>
                <w:sz w:val="32"/>
              </w:rPr>
              <w:t>ست۔</w:t>
            </w:r>
            <w:r>
              <w:rPr>
                <w:rFonts w:ascii="Calibri" w:eastAsia="Calibri" w:hAnsi="Calibri" w:cs="Calibri"/>
                <w:sz w:val="32"/>
              </w:rPr>
              <w:t xml:space="preserve"> </w:t>
            </w:r>
            <w:r>
              <w:rPr>
                <w:rFonts w:ascii="Calibri" w:eastAsia="Calibri" w:hAnsi="Calibri" w:cs="Calibri"/>
                <w:sz w:val="32"/>
              </w:rPr>
              <w:t>تاہم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بینات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عطا</w:t>
            </w:r>
            <w:r>
              <w:rPr>
                <w:rFonts w:ascii="Calibri" w:eastAsia="Calibri" w:hAnsi="Calibri" w:cs="Calibri"/>
                <w:sz w:val="32"/>
              </w:rPr>
              <w:t xml:space="preserve"> </w:t>
            </w:r>
            <w:r>
              <w:rPr>
                <w:rFonts w:ascii="Calibri" w:eastAsia="Calibri" w:hAnsi="Calibri" w:cs="Calibri"/>
                <w:sz w:val="32"/>
              </w:rPr>
              <w:t>فرماتے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معاندین</w:t>
            </w:r>
            <w:r>
              <w:rPr>
                <w:rFonts w:ascii="Calibri" w:eastAsia="Calibri" w:hAnsi="Calibri" w:cs="Calibri"/>
                <w:sz w:val="32"/>
              </w:rPr>
              <w:t xml:space="preserve"> </w:t>
            </w:r>
            <w:r>
              <w:rPr>
                <w:rFonts w:ascii="Calibri" w:eastAsia="Calibri" w:hAnsi="Calibri" w:cs="Calibri"/>
                <w:sz w:val="32"/>
              </w:rPr>
              <w:t>اگرچہ</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اقرار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ریں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صداقت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یقین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راستہ</w:t>
            </w:r>
            <w:r>
              <w:rPr>
                <w:rFonts w:ascii="Calibri" w:eastAsia="Calibri" w:hAnsi="Calibri" w:cs="Calibri"/>
                <w:sz w:val="32"/>
              </w:rPr>
              <w:t xml:space="preserve"> </w:t>
            </w:r>
            <w:r>
              <w:rPr>
                <w:rFonts w:ascii="Calibri" w:eastAsia="Calibri" w:hAnsi="Calibri" w:cs="Calibri"/>
                <w:sz w:val="32"/>
              </w:rPr>
              <w:t>باقی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رہتا۔</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بینات</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زمانہ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چند</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یہاں</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گے۔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0"/>
              <w:jc w:val="both"/>
            </w:pPr>
            <w:r>
              <w:rPr>
                <w:rFonts w:ascii="Verdana" w:eastAsia="Verdana" w:hAnsi="Verdana" w:cs="Verdana"/>
              </w:rPr>
              <w:t xml:space="preserve">Every right-minded person has no difficulty </w:t>
            </w:r>
            <w:r>
              <w:rPr>
                <w:rFonts w:ascii="Verdana" w:eastAsia="Verdana" w:hAnsi="Verdana" w:cs="Verdana"/>
              </w:rPr>
              <w:t>in recognizing a prophet. If a person has a discerning mind and a vibrant heart, then the very person of a prophet is a miracle. However, besides this, the Almighty blesses a prophet with potent signs which though may not induce his adversaries to openly a</w:t>
            </w:r>
            <w:r>
              <w:rPr>
                <w:rFonts w:ascii="Verdana" w:eastAsia="Verdana" w:hAnsi="Verdana" w:cs="Verdana"/>
              </w:rPr>
              <w:t>cknowledge him but are enough to leave them with no excuse to deny his veracity. It is evident from the Qur’ān that these signs are given to every prophet and their nature depends upon his times and circumstances. We shall mention a few of these in the fol</w:t>
            </w:r>
            <w:r>
              <w:rPr>
                <w:rFonts w:ascii="Verdana" w:eastAsia="Verdana" w:hAnsi="Verdana" w:cs="Verdana"/>
              </w:rPr>
              <w:t>lowing paragraphs:</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4"/>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نبی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بالعموم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lastRenderedPageBreak/>
              <w:t>پہلے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نبی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پیشین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مطابق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مصداق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لحاظ</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اجنبی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لوگ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متعارف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منتظر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مسیح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السلام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صراحت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سیدنا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یحییٰ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بعثت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w:t>
            </w:r>
            <w:r>
              <w:rPr>
                <w:rFonts w:ascii="Jameel Noori Nastaleeq" w:eastAsia="Jameel Noori Nastaleeq" w:hAnsi="Jameel Noori Nastaleeq" w:cs="Jameel Noori Nastaleeq"/>
                <w:sz w:val="32"/>
              </w:rPr>
              <w:t>روشلم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منادی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رسول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وسلم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بشارت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تورات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انجیل،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دونوں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بلکہ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سیدنا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مسیح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بعثت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مقاصد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بڑا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مقصد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نبی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امی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بشارت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تھے۔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قرآن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صداقت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برہان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قاطع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حیثیت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اسرائیل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علما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پہچانتے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مہجور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موعود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منتظَر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بیٹے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پہچانتا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تھے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رسول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وسلم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خوب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پہچانتے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تھے۔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6" w:lineRule="auto"/>
              <w:ind w:firstLine="144"/>
              <w:jc w:val="both"/>
            </w:pPr>
            <w:r>
              <w:rPr>
                <w:rFonts w:ascii="Verdana" w:eastAsia="Verdana" w:hAnsi="Verdana" w:cs="Verdana"/>
              </w:rPr>
              <w:lastRenderedPageBreak/>
              <w:t xml:space="preserve">i. A prophet generally comes in accordance with the </w:t>
            </w:r>
            <w:r>
              <w:rPr>
                <w:rFonts w:ascii="Verdana" w:eastAsia="Verdana" w:hAnsi="Verdana" w:cs="Verdana"/>
              </w:rPr>
              <w:lastRenderedPageBreak/>
              <w:t xml:space="preserve">prediction of the prophet who precedes him and comes as a fulfillment of this prediction. Viewed thus, he is not an un-introduced personality. People are familiar with him and also await him. It is known </w:t>
            </w:r>
            <w:r>
              <w:rPr>
                <w:rFonts w:ascii="Verdana" w:eastAsia="Verdana" w:hAnsi="Verdana" w:cs="Verdana"/>
              </w:rPr>
              <w:t>from the Bible that the Prophet John (sws) foretold the coming of Jesus (sws) all over Jerusalem. The predictions of the advent of Muhammad (sws) are mentioned both in the Old and the New Testaments. One of the primary objectives of the advent of Jesus (sw</w:t>
            </w:r>
            <w:r>
              <w:rPr>
                <w:rFonts w:ascii="Verdana" w:eastAsia="Verdana" w:hAnsi="Verdana" w:cs="Verdana"/>
              </w:rPr>
              <w:t>s) was to prophesy about the coming of an unlettered prophet in Arabia. The Qur’ān has presented as a conclusive proof of its own authenticity the fact that the scholars of the Israelites recognize the Qur’ān the way an estranged father recognizes his much</w:t>
            </w:r>
            <w:r>
              <w:rPr>
                <w:rFonts w:ascii="Verdana" w:eastAsia="Verdana" w:hAnsi="Verdana" w:cs="Verdana"/>
              </w:rPr>
              <w:t xml:space="preserve"> awaited and promised son. This means that they also fully recognized Muhammad (sws).</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4"/>
              <w:jc w:val="both"/>
            </w:pPr>
            <w:r>
              <w:rPr>
                <w:rFonts w:ascii="Jameel Noori Nastaleeq" w:eastAsia="Jameel Noori Nastaleeq" w:hAnsi="Jameel Noori Nastaleeq" w:cs="Jameel Noori Nastaleeq"/>
                <w:spacing w:val="-8"/>
                <w:sz w:val="32"/>
              </w:rPr>
              <w:lastRenderedPageBreak/>
              <w:t>٢۔</w:t>
            </w:r>
            <w:r>
              <w:rPr>
                <w:rFonts w:ascii="Verdana" w:eastAsia="Verdana" w:hAnsi="Verdana" w:cs="Verdana"/>
                <w:spacing w:val="-8"/>
                <w:sz w:val="32"/>
              </w:rPr>
              <w:t xml:space="preserve"> </w:t>
            </w:r>
            <w:r>
              <w:rPr>
                <w:rFonts w:ascii="Jameel Noori Nastaleeq" w:eastAsia="Jameel Noori Nastaleeq" w:hAnsi="Jameel Noori Nastaleeq" w:cs="Jameel Noori Nastaleeq"/>
                <w:spacing w:val="-8"/>
                <w:sz w:val="32"/>
              </w:rPr>
              <w:t>نبی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جو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کچھ</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خدا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طرف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خدا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کلام</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حیثیت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پیش</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کرتا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اُس</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کوئی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تضاد</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تخالف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نہیں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ہوتا۔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دنیا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lastRenderedPageBreak/>
              <w:t>میں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آخری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درجے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کوئی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عبقری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بھی،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خواہ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سقراط</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فلاطوں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کانٹ</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آئن</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اسٹائن،</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غالب</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اقبال</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رازی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زمخشری،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اپنی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تخلیقات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بارے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دعویٰ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نہیں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سکتا۔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لیکن</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قرآن</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بات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اپنے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بارے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کہی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پورے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زور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ساتھ</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کہی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اُس</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فکر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خیال</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کوئی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ادنیٰ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تناقض</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بھی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تلاش</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نہیں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جا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سکتا۔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دنیا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می</w:t>
            </w:r>
            <w:r>
              <w:rPr>
                <w:rFonts w:ascii="Jameel Noori Nastaleeq" w:eastAsia="Jameel Noori Nastaleeq" w:hAnsi="Jameel Noori Nastaleeq" w:cs="Jameel Noori Nastaleeq"/>
                <w:spacing w:val="-8"/>
                <w:sz w:val="32"/>
              </w:rPr>
              <w:t>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کوئی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ایسا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انسان</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بھی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سکتا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جو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سال</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سال</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تک</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مختلف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حالات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مختلف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موقعوں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پر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اِس</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طرح</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متنوع</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موضوعات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پر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تقریریں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کرتا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رہے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شروع</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آخر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تک</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اُس</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تمام</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تقریریں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جب</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مرتب</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جائیں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ایک</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ایسے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ہم</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رنگ</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متوافق</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مجموعۂ</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کلام</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صورت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اختیار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لیں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جس</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خیالات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کوئی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تصادم</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متکلم</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دل</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دماغ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پیدا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ہونے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والی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کیفیات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کوئی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جھلک</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دکھائی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راے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نقطۂ</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نظر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تبدیلی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کوئی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آثار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کہیں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دیکھے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جا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سکتے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ہوں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تنہا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قرآن</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خصوصیت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8" w:lineRule="auto"/>
              <w:ind w:firstLine="187"/>
              <w:jc w:val="both"/>
            </w:pPr>
            <w:r>
              <w:rPr>
                <w:rFonts w:ascii="Verdana" w:eastAsia="Verdana" w:hAnsi="Verdana" w:cs="Verdana"/>
                <w:spacing w:val="-4"/>
              </w:rPr>
              <w:lastRenderedPageBreak/>
              <w:t>ii. Whatever a prophet presents as the word and me</w:t>
            </w:r>
            <w:r>
              <w:rPr>
                <w:rFonts w:ascii="Verdana" w:eastAsia="Verdana" w:hAnsi="Verdana" w:cs="Verdana"/>
                <w:spacing w:val="-4"/>
              </w:rPr>
              <w:t xml:space="preserve">ssage of God is without any contradiction and inconsistency. Even the most ultimate of geniuses of this world like Socrates and Aristotle, Kant and Einstein, Ghālib and Iqbāl, Rāzī and Zamakhsharī cannot make </w:t>
            </w:r>
            <w:r>
              <w:rPr>
                <w:rFonts w:ascii="Verdana" w:eastAsia="Verdana" w:hAnsi="Verdana" w:cs="Verdana"/>
                <w:spacing w:val="-4"/>
              </w:rPr>
              <w:lastRenderedPageBreak/>
              <w:t>such a claim about the works they have produced</w:t>
            </w:r>
            <w:r>
              <w:rPr>
                <w:rFonts w:ascii="Verdana" w:eastAsia="Verdana" w:hAnsi="Verdana" w:cs="Verdana"/>
                <w:spacing w:val="-4"/>
              </w:rPr>
              <w:t>. However, the Qur’ān has vehemently asserted about itself that there is not a semblance of contradiction in the philosophy and ideology it presents and there is not the slightest evolution or development in its style that a person can detect. Is it possib</w:t>
            </w:r>
            <w:r>
              <w:rPr>
                <w:rFonts w:ascii="Verdana" w:eastAsia="Verdana" w:hAnsi="Verdana" w:cs="Verdana"/>
                <w:spacing w:val="-4"/>
              </w:rPr>
              <w:t>le that for years a person should give speeches on a variety of topics in different situations and circumstances and when these speeches are compiled from the beginning to the end they form such a harmonious and congruous discourse that it has no contradic</w:t>
            </w:r>
            <w:r>
              <w:rPr>
                <w:rFonts w:ascii="Verdana" w:eastAsia="Verdana" w:hAnsi="Verdana" w:cs="Verdana"/>
                <w:spacing w:val="-4"/>
              </w:rPr>
              <w:t>tion of views and does not reflect any effects of mood change of the speaker and also does not depict any revision or change of views? Only the Qur’ān has this characteristic.</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4"/>
              <w:jc w:val="both"/>
            </w:pPr>
            <w:r>
              <w:rPr>
                <w:rFonts w:ascii="Jameel Noori Nastaleeq" w:eastAsia="Jameel Noori Nastaleeq" w:hAnsi="Jameel Noori Nastaleeq" w:cs="Jameel Noori Nastaleeq"/>
                <w:sz w:val="32"/>
              </w:rPr>
              <w:lastRenderedPageBreak/>
              <w:t>٣۔</w:t>
            </w:r>
            <w:r>
              <w:rPr>
                <w:rFonts w:ascii="Verdana" w:eastAsia="Verdana" w:hAnsi="Verdana" w:cs="Verdana"/>
                <w:sz w:val="32"/>
              </w:rPr>
              <w:t xml:space="preserve"> </w:t>
            </w:r>
            <w:r>
              <w:rPr>
                <w:rFonts w:ascii="Jameel Noori Nastaleeq" w:eastAsia="Jameel Noori Nastaleeq" w:hAnsi="Jameel Noori Nastaleeq" w:cs="Jameel Noori Nastaleeq"/>
                <w:sz w:val="32"/>
              </w:rPr>
              <w:t>نبی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تعالیٰ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معجزات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خوارق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عطا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فرماتے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سیدنا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السلام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w:t>
            </w:r>
            <w:r>
              <w:rPr>
                <w:rFonts w:ascii="Jameel Noori Nastaleeq" w:eastAsia="Jameel Noori Nastaleeq" w:hAnsi="Jameel Noori Nastaleeq" w:cs="Jameel Noori Nastaleeq"/>
                <w:sz w:val="32"/>
              </w:rPr>
              <w:t>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سیدنا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مسیح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غیر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معمولی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lastRenderedPageBreak/>
              <w:t>معجزات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قرآن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صراحت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فرمائی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چیزوں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دلالت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نبیوں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رسالت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معجزات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سحرو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ساحری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علوم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فنون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حقیقت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بہتر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سمجھ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سامنے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اعتراف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عجز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مجبور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0"/>
                <w:tab w:val="left" w:pos="270"/>
              </w:tabs>
              <w:spacing w:after="0" w:line="288" w:lineRule="auto"/>
              <w:ind w:firstLine="187"/>
              <w:jc w:val="both"/>
            </w:pPr>
            <w:r>
              <w:rPr>
                <w:rFonts w:ascii="Verdana" w:eastAsia="Verdana" w:hAnsi="Verdana" w:cs="Verdana"/>
              </w:rPr>
              <w:lastRenderedPageBreak/>
              <w:t>iii. A prophet is blessed with miracles from God. The Qur’ān has specified that one of the reasons for which extra-o</w:t>
            </w:r>
            <w:r>
              <w:rPr>
                <w:rFonts w:ascii="Verdana" w:eastAsia="Verdana" w:hAnsi="Verdana" w:cs="Verdana"/>
              </w:rPr>
              <w:t xml:space="preserve">rdinary miracles were given to Jesus (sws) and Moses (sws) was to authenticate them as messengers of God. No one can reject these miracles by </w:t>
            </w:r>
            <w:r>
              <w:rPr>
                <w:rFonts w:ascii="Verdana" w:eastAsia="Verdana" w:hAnsi="Verdana" w:cs="Verdana"/>
              </w:rPr>
              <w:lastRenderedPageBreak/>
              <w:t>pronouncing them as magic or trickery. The reason for this is that the reality behind such acts is very much known</w:t>
            </w:r>
            <w:r>
              <w:rPr>
                <w:rFonts w:ascii="Verdana" w:eastAsia="Verdana" w:hAnsi="Verdana" w:cs="Verdana"/>
              </w:rPr>
              <w:t xml:space="preserve"> to those adept in such disciplines and they too are compelled to acknowledge such acts as miracles. </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4"/>
                <w:sz w:val="32"/>
              </w:rPr>
              <w:lastRenderedPageBreak/>
              <w:t>نبی</w:t>
            </w:r>
            <w:r>
              <w:rPr>
                <w:rFonts w:ascii="Calibri" w:eastAsia="Calibri" w:hAnsi="Calibri" w:cs="Calibri"/>
                <w:spacing w:val="-4"/>
                <w:sz w:val="32"/>
              </w:rPr>
              <w:t xml:space="preserve"> </w:t>
            </w:r>
            <w:r>
              <w:rPr>
                <w:rFonts w:ascii="Calibri" w:eastAsia="Calibri" w:hAnsi="Calibri" w:cs="Calibri"/>
                <w:spacing w:val="-4"/>
                <w:sz w:val="32"/>
              </w:rPr>
              <w:t>صلی</w:t>
            </w:r>
            <w:r>
              <w:rPr>
                <w:rFonts w:ascii="Calibri" w:eastAsia="Calibri" w:hAnsi="Calibri" w:cs="Calibri"/>
                <w:spacing w:val="-4"/>
                <w:sz w:val="32"/>
              </w:rPr>
              <w:t xml:space="preserve"> </w:t>
            </w: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علیہ</w:t>
            </w:r>
            <w:r>
              <w:rPr>
                <w:rFonts w:ascii="Calibri" w:eastAsia="Calibri" w:hAnsi="Calibri" w:cs="Calibri"/>
                <w:spacing w:val="-4"/>
                <w:sz w:val="32"/>
              </w:rPr>
              <w:t xml:space="preserve"> </w:t>
            </w:r>
            <w:r>
              <w:rPr>
                <w:rFonts w:ascii="Calibri" w:eastAsia="Calibri" w:hAnsi="Calibri" w:cs="Calibri"/>
                <w:spacing w:val="-4"/>
                <w:sz w:val="32"/>
              </w:rPr>
              <w:t>وسلم</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معجزہ</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حیثیت</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دیا</w:t>
            </w:r>
            <w:r>
              <w:rPr>
                <w:rFonts w:ascii="Calibri" w:eastAsia="Calibri" w:hAnsi="Calibri" w:cs="Calibri"/>
                <w:spacing w:val="-4"/>
                <w:sz w:val="32"/>
              </w:rPr>
              <w:t xml:space="preserve"> </w:t>
            </w:r>
            <w:r>
              <w:rPr>
                <w:rFonts w:ascii="Calibri" w:eastAsia="Calibri" w:hAnsi="Calibri" w:cs="Calibri"/>
                <w:spacing w:val="-4"/>
                <w:sz w:val="32"/>
              </w:rPr>
              <w:t>گیا،</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قرآن</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عربی</w:t>
            </w:r>
            <w:r>
              <w:rPr>
                <w:rFonts w:ascii="Calibri" w:eastAsia="Calibri" w:hAnsi="Calibri" w:cs="Calibri"/>
                <w:spacing w:val="-4"/>
                <w:sz w:val="32"/>
              </w:rPr>
              <w:t xml:space="preserve"> </w:t>
            </w:r>
            <w:r>
              <w:rPr>
                <w:rFonts w:ascii="Calibri" w:eastAsia="Calibri" w:hAnsi="Calibri" w:cs="Calibri"/>
                <w:spacing w:val="-4"/>
                <w:sz w:val="32"/>
              </w:rPr>
              <w:t>زبان</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اسالیب</w:t>
            </w:r>
            <w:r>
              <w:rPr>
                <w:rFonts w:ascii="Calibri" w:eastAsia="Calibri" w:hAnsi="Calibri" w:cs="Calibri"/>
                <w:spacing w:val="-4"/>
                <w:sz w:val="32"/>
              </w:rPr>
              <w:t xml:space="preserve"> </w:t>
            </w:r>
            <w:r>
              <w:rPr>
                <w:rFonts w:ascii="Calibri" w:eastAsia="Calibri" w:hAnsi="Calibri" w:cs="Calibri"/>
                <w:spacing w:val="-4"/>
                <w:sz w:val="32"/>
              </w:rPr>
              <w:t>بلاغت</w:t>
            </w:r>
            <w:r>
              <w:rPr>
                <w:rFonts w:ascii="Calibri" w:eastAsia="Calibri" w:hAnsi="Calibri" w:cs="Calibri"/>
                <w:spacing w:val="-4"/>
                <w:sz w:val="32"/>
              </w:rPr>
              <w:t xml:space="preserve"> </w:t>
            </w:r>
            <w:r>
              <w:rPr>
                <w:rFonts w:ascii="Calibri" w:eastAsia="Calibri" w:hAnsi="Calibri" w:cs="Calibri"/>
                <w:spacing w:val="-4"/>
                <w:sz w:val="32"/>
              </w:rPr>
              <w:t>او</w:t>
            </w:r>
            <w:r>
              <w:rPr>
                <w:rFonts w:ascii="Calibri" w:eastAsia="Calibri" w:hAnsi="Calibri" w:cs="Calibri"/>
                <w:spacing w:val="-4"/>
                <w:sz w:val="32"/>
              </w:rPr>
              <w:t xml:space="preserve"> </w:t>
            </w:r>
            <w:r>
              <w:rPr>
                <w:rFonts w:ascii="Calibri" w:eastAsia="Calibri" w:hAnsi="Calibri" w:cs="Calibri"/>
                <w:spacing w:val="-4"/>
                <w:sz w:val="32"/>
              </w:rPr>
              <w:t>رعلم</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ادب</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روایت</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واقف</w:t>
            </w:r>
            <w:r>
              <w:rPr>
                <w:rFonts w:ascii="Calibri" w:eastAsia="Calibri" w:hAnsi="Calibri" w:cs="Calibri"/>
                <w:spacing w:val="-4"/>
                <w:sz w:val="32"/>
              </w:rPr>
              <w:t xml:space="preserve"> </w:t>
            </w:r>
            <w:r>
              <w:rPr>
                <w:rFonts w:ascii="Calibri" w:eastAsia="Calibri" w:hAnsi="Calibri" w:cs="Calibri"/>
                <w:spacing w:val="-4"/>
                <w:sz w:val="32"/>
              </w:rPr>
              <w:t>ادبی</w:t>
            </w:r>
            <w:r>
              <w:rPr>
                <w:rFonts w:ascii="Calibri" w:eastAsia="Calibri" w:hAnsi="Calibri" w:cs="Calibri"/>
                <w:spacing w:val="-4"/>
                <w:sz w:val="32"/>
              </w:rPr>
              <w:t xml:space="preserve"> </w:t>
            </w:r>
            <w:r>
              <w:rPr>
                <w:rFonts w:ascii="Calibri" w:eastAsia="Calibri" w:hAnsi="Calibri" w:cs="Calibri"/>
                <w:spacing w:val="-4"/>
                <w:sz w:val="32"/>
              </w:rPr>
              <w:t>ذوق</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حاملین</w:t>
            </w:r>
            <w:r>
              <w:rPr>
                <w:rFonts w:ascii="Calibri" w:eastAsia="Calibri" w:hAnsi="Calibri" w:cs="Calibri"/>
                <w:spacing w:val="-4"/>
                <w:sz w:val="32"/>
              </w:rPr>
              <w:t xml:space="preserve"> </w:t>
            </w:r>
            <w:r>
              <w:rPr>
                <w:rFonts w:ascii="Calibri" w:eastAsia="Calibri" w:hAnsi="Calibri" w:cs="Calibri"/>
                <w:spacing w:val="-4"/>
                <w:sz w:val="32"/>
              </w:rPr>
              <w:t>اِسے</w:t>
            </w:r>
            <w:r>
              <w:rPr>
                <w:rFonts w:ascii="Calibri" w:eastAsia="Calibri" w:hAnsi="Calibri" w:cs="Calibri"/>
                <w:spacing w:val="-4"/>
                <w:sz w:val="32"/>
              </w:rPr>
              <w:t xml:space="preserve"> </w:t>
            </w:r>
            <w:r>
              <w:rPr>
                <w:rFonts w:ascii="Calibri" w:eastAsia="Calibri" w:hAnsi="Calibri" w:cs="Calibri"/>
                <w:spacing w:val="-4"/>
                <w:sz w:val="32"/>
              </w:rPr>
              <w:t>پڑھتے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صاف</w:t>
            </w:r>
            <w:r>
              <w:rPr>
                <w:rFonts w:ascii="Calibri" w:eastAsia="Calibri" w:hAnsi="Calibri" w:cs="Calibri"/>
                <w:spacing w:val="-4"/>
                <w:sz w:val="32"/>
              </w:rPr>
              <w:t xml:space="preserve"> </w:t>
            </w:r>
            <w:r>
              <w:rPr>
                <w:rFonts w:ascii="Calibri" w:eastAsia="Calibri" w:hAnsi="Calibri" w:cs="Calibri"/>
                <w:spacing w:val="-4"/>
                <w:sz w:val="32"/>
              </w:rPr>
              <w:t>محسوس</w:t>
            </w:r>
            <w:r>
              <w:rPr>
                <w:rFonts w:ascii="Calibri" w:eastAsia="Calibri" w:hAnsi="Calibri" w:cs="Calibri"/>
                <w:spacing w:val="-4"/>
                <w:sz w:val="32"/>
              </w:rPr>
              <w:t xml:space="preserve"> </w:t>
            </w:r>
            <w:r>
              <w:rPr>
                <w:rFonts w:ascii="Calibri" w:eastAsia="Calibri" w:hAnsi="Calibri" w:cs="Calibri"/>
                <w:spacing w:val="-4"/>
                <w:sz w:val="32"/>
              </w:rPr>
              <w:t>کرتے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کسی</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کلام</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سکتا۔</w:t>
            </w:r>
            <w:r>
              <w:rPr>
                <w:rFonts w:ascii="Calibri" w:eastAsia="Calibri" w:hAnsi="Calibri" w:cs="Calibri"/>
                <w:spacing w:val="-4"/>
                <w:sz w:val="32"/>
              </w:rPr>
              <w:t xml:space="preserve"> </w:t>
            </w:r>
            <w:r>
              <w:rPr>
                <w:rFonts w:ascii="Calibri" w:eastAsia="Calibri" w:hAnsi="Calibri" w:cs="Calibri"/>
                <w:spacing w:val="-4"/>
                <w:sz w:val="32"/>
              </w:rPr>
              <w:t>چنانچہ</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زیادہ</w:t>
            </w:r>
            <w:r>
              <w:rPr>
                <w:rFonts w:ascii="Calibri" w:eastAsia="Calibri" w:hAnsi="Calibri" w:cs="Calibri"/>
                <w:spacing w:val="-4"/>
                <w:sz w:val="32"/>
              </w:rPr>
              <w:t xml:space="preserve"> </w:t>
            </w:r>
            <w:r>
              <w:rPr>
                <w:rFonts w:ascii="Calibri" w:eastAsia="Calibri" w:hAnsi="Calibri" w:cs="Calibri"/>
                <w:spacing w:val="-4"/>
                <w:sz w:val="32"/>
              </w:rPr>
              <w:t>مقامات</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نے</w:t>
            </w:r>
            <w:r>
              <w:rPr>
                <w:rFonts w:ascii="Calibri" w:eastAsia="Calibri" w:hAnsi="Calibri" w:cs="Calibri"/>
                <w:spacing w:val="-4"/>
                <w:sz w:val="32"/>
              </w:rPr>
              <w:t xml:space="preserve"> </w:t>
            </w:r>
            <w:r>
              <w:rPr>
                <w:rFonts w:ascii="Calibri" w:eastAsia="Calibri" w:hAnsi="Calibri" w:cs="Calibri"/>
                <w:spacing w:val="-4"/>
                <w:sz w:val="32"/>
              </w:rPr>
              <w:t>خود</w:t>
            </w:r>
            <w:r>
              <w:rPr>
                <w:rFonts w:ascii="Calibri" w:eastAsia="Calibri" w:hAnsi="Calibri" w:cs="Calibri"/>
                <w:spacing w:val="-4"/>
                <w:sz w:val="32"/>
              </w:rPr>
              <w:t xml:space="preserve"> </w:t>
            </w:r>
            <w:r>
              <w:rPr>
                <w:rFonts w:ascii="Calibri" w:eastAsia="Calibri" w:hAnsi="Calibri" w:cs="Calibri"/>
                <w:spacing w:val="-4"/>
                <w:sz w:val="32"/>
              </w:rPr>
              <w:t>اپنے</w:t>
            </w:r>
            <w:r>
              <w:rPr>
                <w:rFonts w:ascii="Calibri" w:eastAsia="Calibri" w:hAnsi="Calibri" w:cs="Calibri"/>
                <w:spacing w:val="-4"/>
                <w:sz w:val="32"/>
              </w:rPr>
              <w:t xml:space="preserve"> </w:t>
            </w:r>
            <w:r>
              <w:rPr>
                <w:rFonts w:ascii="Calibri" w:eastAsia="Calibri" w:hAnsi="Calibri" w:cs="Calibri"/>
                <w:spacing w:val="-4"/>
                <w:sz w:val="32"/>
              </w:rPr>
              <w:t>مخاطبین</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چیلنج</w:t>
            </w:r>
            <w:r>
              <w:rPr>
                <w:rFonts w:ascii="Calibri" w:eastAsia="Calibri" w:hAnsi="Calibri" w:cs="Calibri"/>
                <w:spacing w:val="-4"/>
                <w:sz w:val="32"/>
              </w:rPr>
              <w:t xml:space="preserve"> </w:t>
            </w:r>
            <w:r>
              <w:rPr>
                <w:rFonts w:ascii="Calibri" w:eastAsia="Calibri" w:hAnsi="Calibri" w:cs="Calibri"/>
                <w:spacing w:val="-4"/>
                <w:sz w:val="32"/>
              </w:rPr>
              <w:t>کیا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اگر</w:t>
            </w:r>
            <w:r>
              <w:rPr>
                <w:rFonts w:ascii="Calibri" w:eastAsia="Calibri" w:hAnsi="Calibri" w:cs="Calibri"/>
                <w:spacing w:val="-4"/>
                <w:sz w:val="32"/>
              </w:rPr>
              <w:t xml:space="preserve"> </w:t>
            </w:r>
            <w:r>
              <w:rPr>
                <w:rFonts w:ascii="Calibri" w:eastAsia="Calibri" w:hAnsi="Calibri" w:cs="Calibri"/>
                <w:spacing w:val="-4"/>
                <w:sz w:val="32"/>
              </w:rPr>
              <w:t>اپنے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گمان</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سچے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خدا</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کلام</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بلکہ</w:t>
            </w:r>
            <w:r>
              <w:rPr>
                <w:rFonts w:ascii="Calibri" w:eastAsia="Calibri" w:hAnsi="Calibri" w:cs="Calibri"/>
                <w:spacing w:val="-4"/>
                <w:sz w:val="32"/>
              </w:rPr>
              <w:t xml:space="preserve"> </w:t>
            </w:r>
            <w:r>
              <w:rPr>
                <w:rFonts w:ascii="Calibri" w:eastAsia="Calibri" w:hAnsi="Calibri" w:cs="Calibri"/>
                <w:spacing w:val="-4"/>
                <w:sz w:val="32"/>
              </w:rPr>
              <w:t>محمد</w:t>
            </w:r>
            <w:r>
              <w:rPr>
                <w:rFonts w:ascii="Calibri" w:eastAsia="Calibri" w:hAnsi="Calibri" w:cs="Calibri"/>
                <w:spacing w:val="-4"/>
                <w:sz w:val="32"/>
              </w:rPr>
              <w:t xml:space="preserve"> </w:t>
            </w:r>
            <w:r>
              <w:rPr>
                <w:rFonts w:ascii="Calibri" w:eastAsia="Calibri" w:hAnsi="Calibri" w:cs="Calibri"/>
                <w:spacing w:val="-4"/>
                <w:sz w:val="32"/>
              </w:rPr>
              <w:t>اِسے</w:t>
            </w:r>
            <w:r>
              <w:rPr>
                <w:rFonts w:ascii="Calibri" w:eastAsia="Calibri" w:hAnsi="Calibri" w:cs="Calibri"/>
                <w:spacing w:val="-4"/>
                <w:sz w:val="32"/>
              </w:rPr>
              <w:t xml:space="preserve"> </w:t>
            </w:r>
            <w:r>
              <w:rPr>
                <w:rFonts w:ascii="Calibri" w:eastAsia="Calibri" w:hAnsi="Calibri" w:cs="Calibri"/>
                <w:spacing w:val="-4"/>
                <w:sz w:val="32"/>
              </w:rPr>
              <w:t>اپنی</w:t>
            </w:r>
            <w:r>
              <w:rPr>
                <w:rFonts w:ascii="Calibri" w:eastAsia="Calibri" w:hAnsi="Calibri" w:cs="Calibri"/>
                <w:spacing w:val="-4"/>
                <w:sz w:val="32"/>
              </w:rPr>
              <w:t xml:space="preserve"> </w:t>
            </w:r>
            <w:r>
              <w:rPr>
                <w:rFonts w:ascii="Calibri" w:eastAsia="Calibri" w:hAnsi="Calibri" w:cs="Calibri"/>
                <w:spacing w:val="-4"/>
                <w:sz w:val="32"/>
              </w:rPr>
              <w:t>طرف</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گھڑ</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پیش</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رہے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جس</w:t>
            </w:r>
            <w:r>
              <w:rPr>
                <w:rFonts w:ascii="Calibri" w:eastAsia="Calibri" w:hAnsi="Calibri" w:cs="Calibri"/>
                <w:spacing w:val="-4"/>
                <w:sz w:val="32"/>
              </w:rPr>
              <w:t xml:space="preserve"> </w:t>
            </w:r>
            <w:r>
              <w:rPr>
                <w:rFonts w:ascii="Calibri" w:eastAsia="Calibri" w:hAnsi="Calibri" w:cs="Calibri"/>
                <w:spacing w:val="-4"/>
                <w:sz w:val="32"/>
              </w:rPr>
              <w:t>شان</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کلام</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شان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کوئی</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سورت</w:t>
            </w:r>
            <w:r>
              <w:rPr>
                <w:rFonts w:ascii="Calibri" w:eastAsia="Calibri" w:hAnsi="Calibri" w:cs="Calibri"/>
                <w:spacing w:val="-4"/>
                <w:sz w:val="32"/>
              </w:rPr>
              <w:t xml:space="preserve"> </w:t>
            </w:r>
            <w:r>
              <w:rPr>
                <w:rFonts w:ascii="Calibri" w:eastAsia="Calibri" w:hAnsi="Calibri" w:cs="Calibri"/>
                <w:spacing w:val="-4"/>
                <w:sz w:val="32"/>
              </w:rPr>
              <w:t>ہی</w:t>
            </w:r>
            <w:r>
              <w:rPr>
                <w:rFonts w:ascii="Calibri" w:eastAsia="Calibri" w:hAnsi="Calibri" w:cs="Calibri"/>
                <w:spacing w:val="-4"/>
                <w:sz w:val="32"/>
              </w:rPr>
              <w:t xml:space="preserve"> </w:t>
            </w:r>
            <w:r>
              <w:rPr>
                <w:rFonts w:ascii="Calibri" w:eastAsia="Calibri" w:hAnsi="Calibri" w:cs="Calibri"/>
                <w:spacing w:val="-4"/>
                <w:sz w:val="32"/>
              </w:rPr>
              <w:t>بنا</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پیش</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دیں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قوم</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فرد</w:t>
            </w:r>
            <w:r>
              <w:rPr>
                <w:rFonts w:ascii="Calibri" w:eastAsia="Calibri" w:hAnsi="Calibri" w:cs="Calibri"/>
                <w:spacing w:val="-4"/>
                <w:sz w:val="32"/>
              </w:rPr>
              <w:t xml:space="preserve"> </w:t>
            </w:r>
            <w:r>
              <w:rPr>
                <w:rFonts w:ascii="Calibri" w:eastAsia="Calibri" w:hAnsi="Calibri" w:cs="Calibri"/>
                <w:spacing w:val="-4"/>
                <w:sz w:val="32"/>
              </w:rPr>
              <w:t>اگر</w:t>
            </w:r>
            <w:r>
              <w:rPr>
                <w:rFonts w:ascii="Calibri" w:eastAsia="Calibri" w:hAnsi="Calibri" w:cs="Calibri"/>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lastRenderedPageBreak/>
              <w:t>بقول</w:t>
            </w:r>
            <w:r>
              <w:rPr>
                <w:rFonts w:ascii="Calibri" w:eastAsia="Calibri" w:hAnsi="Calibri" w:cs="Calibri"/>
                <w:spacing w:val="-4"/>
                <w:sz w:val="32"/>
              </w:rPr>
              <w:t xml:space="preserve"> </w:t>
            </w:r>
            <w:r>
              <w:rPr>
                <w:rFonts w:ascii="Calibri" w:eastAsia="Calibri" w:hAnsi="Calibri" w:cs="Calibri"/>
                <w:spacing w:val="-4"/>
                <w:sz w:val="32"/>
              </w:rPr>
              <w:t>بغیر</w:t>
            </w:r>
            <w:r>
              <w:rPr>
                <w:rFonts w:ascii="Calibri" w:eastAsia="Calibri" w:hAnsi="Calibri" w:cs="Calibri"/>
                <w:spacing w:val="-4"/>
                <w:sz w:val="32"/>
              </w:rPr>
              <w:t xml:space="preserve"> </w:t>
            </w:r>
            <w:r>
              <w:rPr>
                <w:rFonts w:ascii="Calibri" w:eastAsia="Calibri" w:hAnsi="Calibri" w:cs="Calibri"/>
                <w:spacing w:val="-4"/>
                <w:sz w:val="32"/>
              </w:rPr>
              <w:t>کسی</w:t>
            </w:r>
            <w:r>
              <w:rPr>
                <w:rFonts w:ascii="Calibri" w:eastAsia="Calibri" w:hAnsi="Calibri" w:cs="Calibri"/>
                <w:spacing w:val="-4"/>
                <w:sz w:val="32"/>
              </w:rPr>
              <w:t xml:space="preserve"> </w:t>
            </w:r>
            <w:r>
              <w:rPr>
                <w:rFonts w:ascii="Calibri" w:eastAsia="Calibri" w:hAnsi="Calibri" w:cs="Calibri"/>
                <w:spacing w:val="-4"/>
                <w:sz w:val="32"/>
              </w:rPr>
              <w:t>علمی</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ادبی</w:t>
            </w:r>
            <w:r>
              <w:rPr>
                <w:rFonts w:ascii="Calibri" w:eastAsia="Calibri" w:hAnsi="Calibri" w:cs="Calibri"/>
                <w:spacing w:val="-4"/>
                <w:sz w:val="32"/>
              </w:rPr>
              <w:t xml:space="preserve"> </w:t>
            </w:r>
            <w:r>
              <w:rPr>
                <w:rFonts w:ascii="Calibri" w:eastAsia="Calibri" w:hAnsi="Calibri" w:cs="Calibri"/>
                <w:spacing w:val="-4"/>
                <w:sz w:val="32"/>
              </w:rPr>
              <w:t>پس</w:t>
            </w:r>
            <w:r>
              <w:rPr>
                <w:rFonts w:ascii="Calibri" w:eastAsia="Calibri" w:hAnsi="Calibri" w:cs="Calibri"/>
                <w:spacing w:val="-4"/>
                <w:sz w:val="32"/>
              </w:rPr>
              <w:t xml:space="preserve"> </w:t>
            </w:r>
            <w:r>
              <w:rPr>
                <w:rFonts w:ascii="Calibri" w:eastAsia="Calibri" w:hAnsi="Calibri" w:cs="Calibri"/>
                <w:spacing w:val="-4"/>
                <w:sz w:val="32"/>
              </w:rPr>
              <w:t>منظر</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کام</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سکتا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اُنھیں</w:t>
            </w:r>
            <w:r>
              <w:rPr>
                <w:rFonts w:ascii="Calibri" w:eastAsia="Calibri" w:hAnsi="Calibri" w:cs="Calibri"/>
                <w:spacing w:val="-4"/>
                <w:sz w:val="32"/>
              </w:rPr>
              <w:t xml:space="preserve"> </w:t>
            </w:r>
            <w:r>
              <w:rPr>
                <w:rFonts w:ascii="Calibri" w:eastAsia="Calibri" w:hAnsi="Calibri" w:cs="Calibri"/>
                <w:spacing w:val="-4"/>
                <w:sz w:val="32"/>
              </w:rPr>
              <w:t>بھی</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کوئی</w:t>
            </w:r>
            <w:r>
              <w:rPr>
                <w:rFonts w:ascii="Calibri" w:eastAsia="Calibri" w:hAnsi="Calibri" w:cs="Calibri"/>
                <w:spacing w:val="-4"/>
                <w:sz w:val="32"/>
              </w:rPr>
              <w:t xml:space="preserve"> </w:t>
            </w:r>
            <w:r>
              <w:rPr>
                <w:rFonts w:ascii="Calibri" w:eastAsia="Calibri" w:hAnsi="Calibri" w:cs="Calibri"/>
                <w:spacing w:val="-4"/>
                <w:sz w:val="32"/>
              </w:rPr>
              <w:t>دقت</w:t>
            </w:r>
            <w:r>
              <w:rPr>
                <w:rFonts w:ascii="Calibri" w:eastAsia="Calibri" w:hAnsi="Calibri" w:cs="Calibri"/>
                <w:spacing w:val="-4"/>
                <w:sz w:val="32"/>
              </w:rPr>
              <w:t xml:space="preserve"> </w:t>
            </w:r>
            <w:r>
              <w:rPr>
                <w:rFonts w:ascii="Calibri" w:eastAsia="Calibri" w:hAnsi="Calibri" w:cs="Calibri"/>
                <w:spacing w:val="-4"/>
                <w:sz w:val="32"/>
              </w:rPr>
              <w:t>نہ</w:t>
            </w:r>
            <w:r>
              <w:rPr>
                <w:rFonts w:ascii="Calibri" w:eastAsia="Calibri" w:hAnsi="Calibri" w:cs="Calibri"/>
                <w:spacing w:val="-4"/>
                <w:sz w:val="32"/>
              </w:rPr>
              <w:t xml:space="preserve"> </w:t>
            </w:r>
            <w:r>
              <w:rPr>
                <w:rFonts w:ascii="Calibri" w:eastAsia="Calibri" w:hAnsi="Calibri" w:cs="Calibri"/>
                <w:spacing w:val="-4"/>
                <w:sz w:val="32"/>
              </w:rPr>
              <w:t>ہونی</w:t>
            </w:r>
            <w:r>
              <w:rPr>
                <w:rFonts w:ascii="Calibri" w:eastAsia="Calibri" w:hAnsi="Calibri" w:cs="Calibri"/>
                <w:spacing w:val="-4"/>
                <w:sz w:val="32"/>
              </w:rPr>
              <w:t xml:space="preserve"> </w:t>
            </w:r>
            <w:r>
              <w:rPr>
                <w:rFonts w:ascii="Calibri" w:eastAsia="Calibri" w:hAnsi="Calibri" w:cs="Calibri"/>
                <w:spacing w:val="-4"/>
                <w:sz w:val="32"/>
              </w:rPr>
              <w:t>چاہیے۔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ind w:firstLine="187"/>
              <w:jc w:val="both"/>
            </w:pPr>
            <w:r>
              <w:rPr>
                <w:rFonts w:ascii="Verdana" w:eastAsia="Verdana" w:hAnsi="Verdana" w:cs="Verdana"/>
                <w:spacing w:val="-5"/>
              </w:rPr>
              <w:lastRenderedPageBreak/>
              <w:t>The miracle given to the Prophet (sws) to validate his prophethood is the Qur’ān. When those who are aware of the stylistic features of Arabic language and o</w:t>
            </w:r>
            <w:r>
              <w:rPr>
                <w:rFonts w:ascii="Verdana" w:eastAsia="Verdana" w:hAnsi="Verdana" w:cs="Verdana"/>
                <w:spacing w:val="-5"/>
              </w:rPr>
              <w:t>f its literary tradition and also have a literary appreciation of the language read the Qur’ān, they clearly feel that this could not have been produced by human beings. Thus, at more than one instance, it has challenged its addressees who do not regard it</w:t>
            </w:r>
            <w:r>
              <w:rPr>
                <w:rFonts w:ascii="Verdana" w:eastAsia="Verdana" w:hAnsi="Verdana" w:cs="Verdana"/>
                <w:spacing w:val="-5"/>
              </w:rPr>
              <w:t xml:space="preserve"> to be of divine origin and regard it to be a fabrication of Muhammad (sws) to produce just a single </w:t>
            </w:r>
            <w:r>
              <w:rPr>
                <w:rFonts w:ascii="Verdana" w:eastAsia="Verdana" w:hAnsi="Verdana" w:cs="Verdana"/>
                <w:i/>
                <w:spacing w:val="-5"/>
              </w:rPr>
              <w:t>sūrah</w:t>
            </w:r>
            <w:r>
              <w:rPr>
                <w:rFonts w:ascii="Verdana" w:eastAsia="Verdana" w:hAnsi="Verdana" w:cs="Verdana"/>
                <w:spacing w:val="-5"/>
              </w:rPr>
              <w:t xml:space="preserve"> that can match the majestic style of the Qur’ān. If a person from amongst them in their own opinion can produce such a discourse without any literary and academic background, then they should also have no problem in doing so.</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کتاب</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وقت</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ہ</w:t>
            </w:r>
            <w:r>
              <w:rPr>
                <w:rFonts w:ascii="Calibri" w:eastAsia="Calibri" w:hAnsi="Calibri" w:cs="Calibri"/>
                <w:spacing w:val="-2"/>
                <w:sz w:val="32"/>
              </w:rPr>
              <w:t>مارے</w:t>
            </w:r>
            <w:r>
              <w:rPr>
                <w:rFonts w:ascii="Calibri" w:eastAsia="Calibri" w:hAnsi="Calibri" w:cs="Calibri"/>
                <w:spacing w:val="-2"/>
                <w:sz w:val="32"/>
              </w:rPr>
              <w:t xml:space="preserve"> </w:t>
            </w:r>
            <w:r>
              <w:rPr>
                <w:rFonts w:ascii="Calibri" w:eastAsia="Calibri" w:hAnsi="Calibri" w:cs="Calibri"/>
                <w:spacing w:val="-2"/>
                <w:sz w:val="32"/>
              </w:rPr>
              <w:t>پاس</w:t>
            </w:r>
            <w:r>
              <w:rPr>
                <w:rFonts w:ascii="Calibri" w:eastAsia="Calibri" w:hAnsi="Calibri" w:cs="Calibri"/>
                <w:spacing w:val="-2"/>
                <w:sz w:val="32"/>
              </w:rPr>
              <w:t xml:space="preserve"> </w:t>
            </w:r>
            <w:r>
              <w:rPr>
                <w:rFonts w:ascii="Calibri" w:eastAsia="Calibri" w:hAnsi="Calibri" w:cs="Calibri"/>
                <w:spacing w:val="-2"/>
                <w:sz w:val="32"/>
              </w:rPr>
              <w:t>موجود</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کم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بیش</w:t>
            </w:r>
            <w:r>
              <w:rPr>
                <w:rFonts w:ascii="Calibri" w:eastAsia="Calibri" w:hAnsi="Calibri" w:cs="Calibri"/>
                <w:spacing w:val="-2"/>
                <w:sz w:val="32"/>
              </w:rPr>
              <w:t xml:space="preserve"> </w:t>
            </w:r>
            <w:r>
              <w:rPr>
                <w:rFonts w:ascii="Calibri" w:eastAsia="Calibri" w:hAnsi="Calibri" w:cs="Calibri"/>
                <w:spacing w:val="-2"/>
                <w:sz w:val="32"/>
              </w:rPr>
              <w:t>چودہ</w:t>
            </w:r>
            <w:r>
              <w:rPr>
                <w:rFonts w:ascii="Calibri" w:eastAsia="Calibri" w:hAnsi="Calibri" w:cs="Calibri"/>
                <w:spacing w:val="-2"/>
                <w:sz w:val="32"/>
              </w:rPr>
              <w:t xml:space="preserve"> </w:t>
            </w:r>
            <w:r>
              <w:rPr>
                <w:rFonts w:ascii="Calibri" w:eastAsia="Calibri" w:hAnsi="Calibri" w:cs="Calibri"/>
                <w:spacing w:val="-2"/>
                <w:sz w:val="32"/>
              </w:rPr>
              <w:t>صدیاں</w:t>
            </w:r>
            <w:r>
              <w:rPr>
                <w:rFonts w:ascii="Calibri" w:eastAsia="Calibri" w:hAnsi="Calibri" w:cs="Calibri"/>
                <w:spacing w:val="-2"/>
                <w:sz w:val="32"/>
              </w:rPr>
              <w:t xml:space="preserve"> </w:t>
            </w:r>
            <w:r>
              <w:rPr>
                <w:rFonts w:ascii="Calibri" w:eastAsia="Calibri" w:hAnsi="Calibri" w:cs="Calibri"/>
                <w:spacing w:val="-2"/>
                <w:sz w:val="32"/>
              </w:rPr>
              <w:t>گزر</w:t>
            </w:r>
            <w:r>
              <w:rPr>
                <w:rFonts w:ascii="Calibri" w:eastAsia="Calibri" w:hAnsi="Calibri" w:cs="Calibri"/>
                <w:spacing w:val="-2"/>
                <w:sz w:val="32"/>
              </w:rPr>
              <w:t xml:space="preserve"> </w:t>
            </w:r>
            <w:r>
              <w:rPr>
                <w:rFonts w:ascii="Calibri" w:eastAsia="Calibri" w:hAnsi="Calibri" w:cs="Calibri"/>
                <w:spacing w:val="-2"/>
                <w:sz w:val="32"/>
              </w:rPr>
              <w:t>چکی</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عرصے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کیا</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کیا</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گئی۔</w:t>
            </w:r>
            <w:r>
              <w:rPr>
                <w:rFonts w:ascii="Calibri" w:eastAsia="Calibri" w:hAnsi="Calibri" w:cs="Calibri"/>
                <w:spacing w:val="-2"/>
                <w:sz w:val="32"/>
              </w:rPr>
              <w:t xml:space="preserve"> </w:t>
            </w:r>
            <w:r>
              <w:rPr>
                <w:rFonts w:ascii="Calibri" w:eastAsia="Calibri" w:hAnsi="Calibri" w:cs="Calibri"/>
                <w:spacing w:val="-2"/>
                <w:sz w:val="32"/>
              </w:rPr>
              <w:t>بنی</w:t>
            </w:r>
            <w:r>
              <w:rPr>
                <w:rFonts w:ascii="Calibri" w:eastAsia="Calibri" w:hAnsi="Calibri" w:cs="Calibri"/>
                <w:spacing w:val="-2"/>
                <w:sz w:val="32"/>
              </w:rPr>
              <w:t xml:space="preserve"> </w:t>
            </w:r>
            <w:r>
              <w:rPr>
                <w:rFonts w:ascii="Calibri" w:eastAsia="Calibri" w:hAnsi="Calibri" w:cs="Calibri"/>
                <w:spacing w:val="-2"/>
                <w:sz w:val="32"/>
              </w:rPr>
              <w:t>آدم</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نظریہ</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خیال</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کتنے</w:t>
            </w:r>
            <w:r>
              <w:rPr>
                <w:rFonts w:ascii="Calibri" w:eastAsia="Calibri" w:hAnsi="Calibri" w:cs="Calibri"/>
                <w:spacing w:val="-2"/>
                <w:sz w:val="32"/>
              </w:rPr>
              <w:t xml:space="preserve"> </w:t>
            </w:r>
            <w:r>
              <w:rPr>
                <w:rFonts w:ascii="Calibri" w:eastAsia="Calibri" w:hAnsi="Calibri" w:cs="Calibri"/>
                <w:spacing w:val="-2"/>
                <w:sz w:val="32"/>
              </w:rPr>
              <w:t>بت</w:t>
            </w:r>
            <w:r>
              <w:rPr>
                <w:rFonts w:ascii="Calibri" w:eastAsia="Calibri" w:hAnsi="Calibri" w:cs="Calibri"/>
                <w:spacing w:val="-2"/>
                <w:sz w:val="32"/>
              </w:rPr>
              <w:t xml:space="preserve"> </w:t>
            </w:r>
            <w:r>
              <w:rPr>
                <w:rFonts w:ascii="Calibri" w:eastAsia="Calibri" w:hAnsi="Calibri" w:cs="Calibri"/>
                <w:spacing w:val="-2"/>
                <w:sz w:val="32"/>
              </w:rPr>
              <w:t>تراشے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پھر</w:t>
            </w:r>
            <w:r>
              <w:rPr>
                <w:rFonts w:ascii="Calibri" w:eastAsia="Calibri" w:hAnsi="Calibri" w:cs="Calibri"/>
                <w:spacing w:val="-2"/>
                <w:sz w:val="32"/>
              </w:rPr>
              <w:t xml:space="preserve"> </w:t>
            </w:r>
            <w:r>
              <w:rPr>
                <w:rFonts w:ascii="Calibri" w:eastAsia="Calibri" w:hAnsi="Calibri" w:cs="Calibri"/>
                <w:spacing w:val="-2"/>
                <w:sz w:val="32"/>
              </w:rPr>
              <w:t>خود</w:t>
            </w:r>
            <w:r>
              <w:rPr>
                <w:rFonts w:ascii="Calibri" w:eastAsia="Calibri" w:hAnsi="Calibri" w:cs="Calibri"/>
                <w:spacing w:val="-2"/>
                <w:sz w:val="32"/>
              </w:rPr>
              <w:t xml:space="preserve"> </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توڑ</w:t>
            </w:r>
            <w:r>
              <w:rPr>
                <w:rFonts w:ascii="Calibri" w:eastAsia="Calibri" w:hAnsi="Calibri" w:cs="Calibri"/>
                <w:spacing w:val="-2"/>
                <w:sz w:val="32"/>
              </w:rPr>
              <w:t xml:space="preserve"> </w:t>
            </w:r>
            <w:r>
              <w:rPr>
                <w:rFonts w:ascii="Calibri" w:eastAsia="Calibri" w:hAnsi="Calibri" w:cs="Calibri"/>
                <w:spacing w:val="-2"/>
                <w:sz w:val="32"/>
              </w:rPr>
              <w:t>دیے۔</w:t>
            </w:r>
            <w:r>
              <w:rPr>
                <w:rFonts w:ascii="Calibri" w:eastAsia="Calibri" w:hAnsi="Calibri" w:cs="Calibri"/>
                <w:spacing w:val="-2"/>
                <w:sz w:val="32"/>
              </w:rPr>
              <w:t xml:space="preserve"> </w:t>
            </w:r>
            <w:r>
              <w:rPr>
                <w:rFonts w:ascii="Calibri" w:eastAsia="Calibri" w:hAnsi="Calibri" w:cs="Calibri"/>
                <w:spacing w:val="-2"/>
                <w:sz w:val="32"/>
              </w:rPr>
              <w:t>انفس</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آفاق</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بارے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نظریات</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کتنی</w:t>
            </w:r>
            <w:r>
              <w:rPr>
                <w:rFonts w:ascii="Calibri" w:eastAsia="Calibri" w:hAnsi="Calibri" w:cs="Calibri"/>
                <w:spacing w:val="-2"/>
                <w:sz w:val="32"/>
              </w:rPr>
              <w:t xml:space="preserve"> </w:t>
            </w:r>
            <w:r>
              <w:rPr>
                <w:rFonts w:ascii="Calibri" w:eastAsia="Calibri" w:hAnsi="Calibri" w:cs="Calibri"/>
                <w:spacing w:val="-2"/>
                <w:sz w:val="32"/>
              </w:rPr>
              <w:t>تبدیلیاں</w:t>
            </w:r>
            <w:r>
              <w:rPr>
                <w:rFonts w:ascii="Calibri" w:eastAsia="Calibri" w:hAnsi="Calibri" w:cs="Calibri"/>
                <w:spacing w:val="-2"/>
                <w:sz w:val="32"/>
              </w:rPr>
              <w:t xml:space="preserve"> </w:t>
            </w:r>
            <w:r>
              <w:rPr>
                <w:rFonts w:ascii="Calibri" w:eastAsia="Calibri" w:hAnsi="Calibri" w:cs="Calibri"/>
                <w:spacing w:val="-2"/>
                <w:sz w:val="32"/>
              </w:rPr>
              <w:t>آئیں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ترک</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اختیار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کتنے</w:t>
            </w:r>
            <w:r>
              <w:rPr>
                <w:rFonts w:ascii="Calibri" w:eastAsia="Calibri" w:hAnsi="Calibri" w:cs="Calibri"/>
                <w:spacing w:val="-2"/>
                <w:sz w:val="32"/>
              </w:rPr>
              <w:t xml:space="preserve"> </w:t>
            </w:r>
            <w:r>
              <w:rPr>
                <w:rFonts w:ascii="Calibri" w:eastAsia="Calibri" w:hAnsi="Calibri" w:cs="Calibri"/>
                <w:spacing w:val="-2"/>
                <w:sz w:val="32"/>
              </w:rPr>
              <w:t>مرحلے</w:t>
            </w:r>
            <w:r>
              <w:rPr>
                <w:rFonts w:ascii="Calibri" w:eastAsia="Calibri" w:hAnsi="Calibri" w:cs="Calibri"/>
                <w:spacing w:val="-2"/>
                <w:sz w:val="32"/>
              </w:rPr>
              <w:t xml:space="preserve"> </w:t>
            </w:r>
            <w:r>
              <w:rPr>
                <w:rFonts w:ascii="Calibri" w:eastAsia="Calibri" w:hAnsi="Calibri" w:cs="Calibri"/>
                <w:spacing w:val="-2"/>
                <w:sz w:val="32"/>
              </w:rPr>
              <w:t>طے</w:t>
            </w:r>
            <w:r>
              <w:rPr>
                <w:rFonts w:ascii="Calibri" w:eastAsia="Calibri" w:hAnsi="Calibri" w:cs="Calibri"/>
                <w:spacing w:val="-2"/>
                <w:sz w:val="32"/>
              </w:rPr>
              <w:t xml:space="preserve"> </w:t>
            </w:r>
            <w:r>
              <w:rPr>
                <w:rFonts w:ascii="Calibri" w:eastAsia="Calibri" w:hAnsi="Calibri" w:cs="Calibri"/>
                <w:spacing w:val="-2"/>
                <w:sz w:val="32"/>
              </w:rPr>
              <w:t>کیے۔</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کس</w:t>
            </w:r>
            <w:r>
              <w:rPr>
                <w:rFonts w:ascii="Calibri" w:eastAsia="Calibri" w:hAnsi="Calibri" w:cs="Calibri"/>
                <w:spacing w:val="-2"/>
                <w:sz w:val="32"/>
              </w:rPr>
              <w:t xml:space="preserve"> </w:t>
            </w:r>
            <w:r>
              <w:rPr>
                <w:rFonts w:ascii="Calibri" w:eastAsia="Calibri" w:hAnsi="Calibri" w:cs="Calibri"/>
                <w:spacing w:val="-2"/>
                <w:sz w:val="32"/>
              </w:rPr>
              <w:t>کس</w:t>
            </w:r>
            <w:r>
              <w:rPr>
                <w:rFonts w:ascii="Calibri" w:eastAsia="Calibri" w:hAnsi="Calibri" w:cs="Calibri"/>
                <w:spacing w:val="-2"/>
                <w:sz w:val="32"/>
              </w:rPr>
              <w:t xml:space="preserve"> </w:t>
            </w:r>
            <w:r>
              <w:rPr>
                <w:rFonts w:ascii="Calibri" w:eastAsia="Calibri" w:hAnsi="Calibri" w:cs="Calibri"/>
                <w:spacing w:val="-2"/>
                <w:sz w:val="32"/>
              </w:rPr>
              <w:t>راہ</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گزرا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بالآخر</w:t>
            </w:r>
            <w:r>
              <w:rPr>
                <w:rFonts w:ascii="Calibri" w:eastAsia="Calibri" w:hAnsi="Calibri" w:cs="Calibri"/>
                <w:spacing w:val="-2"/>
                <w:sz w:val="32"/>
              </w:rPr>
              <w:t xml:space="preserve"> </w:t>
            </w:r>
            <w:r>
              <w:rPr>
                <w:rFonts w:ascii="Calibri" w:eastAsia="Calibri" w:hAnsi="Calibri" w:cs="Calibri"/>
                <w:spacing w:val="-2"/>
                <w:sz w:val="32"/>
              </w:rPr>
              <w:t>کہاں</w:t>
            </w:r>
            <w:r>
              <w:rPr>
                <w:rFonts w:ascii="Calibri" w:eastAsia="Calibri" w:hAnsi="Calibri" w:cs="Calibri"/>
                <w:spacing w:val="-2"/>
                <w:sz w:val="32"/>
              </w:rPr>
              <w:t xml:space="preserve"> </w:t>
            </w:r>
            <w:r>
              <w:rPr>
                <w:rFonts w:ascii="Calibri" w:eastAsia="Calibri" w:hAnsi="Calibri" w:cs="Calibri"/>
                <w:spacing w:val="-2"/>
                <w:sz w:val="32"/>
              </w:rPr>
              <w:t>تک</w:t>
            </w:r>
            <w:r>
              <w:rPr>
                <w:rFonts w:ascii="Calibri" w:eastAsia="Calibri" w:hAnsi="Calibri" w:cs="Calibri"/>
                <w:spacing w:val="-2"/>
                <w:sz w:val="32"/>
              </w:rPr>
              <w:t xml:space="preserve"> </w:t>
            </w:r>
            <w:r>
              <w:rPr>
                <w:rFonts w:ascii="Calibri" w:eastAsia="Calibri" w:hAnsi="Calibri" w:cs="Calibri"/>
                <w:spacing w:val="-2"/>
                <w:sz w:val="32"/>
              </w:rPr>
              <w:t>پہنچا،</w:t>
            </w:r>
            <w:r>
              <w:rPr>
                <w:rFonts w:ascii="Calibri" w:eastAsia="Calibri" w:hAnsi="Calibri" w:cs="Calibri"/>
                <w:spacing w:val="-2"/>
                <w:sz w:val="32"/>
              </w:rPr>
              <w:t xml:space="preserve"> </w:t>
            </w:r>
            <w:r>
              <w:rPr>
                <w:rFonts w:ascii="Calibri" w:eastAsia="Calibri" w:hAnsi="Calibri" w:cs="Calibri"/>
                <w:spacing w:val="-2"/>
                <w:sz w:val="32"/>
              </w:rPr>
              <w:t>لیکن</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کتاب</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بہت</w:t>
            </w:r>
            <w:r>
              <w:rPr>
                <w:rFonts w:ascii="Calibri" w:eastAsia="Calibri" w:hAnsi="Calibri" w:cs="Calibri"/>
                <w:spacing w:val="-2"/>
                <w:sz w:val="32"/>
              </w:rPr>
              <w:t xml:space="preserve"> </w:t>
            </w:r>
            <w:r>
              <w:rPr>
                <w:rFonts w:ascii="Calibri" w:eastAsia="Calibri" w:hAnsi="Calibri" w:cs="Calibri"/>
                <w:spacing w:val="-2"/>
                <w:sz w:val="32"/>
              </w:rPr>
              <w:t>سی</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چیزیں</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بیان</w:t>
            </w:r>
            <w:r>
              <w:rPr>
                <w:rFonts w:ascii="Calibri" w:eastAsia="Calibri" w:hAnsi="Calibri" w:cs="Calibri"/>
                <w:spacing w:val="-2"/>
                <w:sz w:val="32"/>
              </w:rPr>
              <w:t xml:space="preserve"> </w:t>
            </w:r>
            <w:r>
              <w:rPr>
                <w:rFonts w:ascii="Calibri" w:eastAsia="Calibri" w:hAnsi="Calibri" w:cs="Calibri"/>
                <w:spacing w:val="-2"/>
                <w:sz w:val="32"/>
              </w:rPr>
              <w:t>ہوئی</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جواِن</w:t>
            </w:r>
            <w:r>
              <w:rPr>
                <w:rFonts w:ascii="Calibri" w:eastAsia="Calibri" w:hAnsi="Calibri" w:cs="Calibri"/>
                <w:spacing w:val="-2"/>
                <w:sz w:val="32"/>
              </w:rPr>
              <w:t xml:space="preserve"> </w:t>
            </w:r>
            <w:r>
              <w:rPr>
                <w:rFonts w:ascii="Calibri" w:eastAsia="Calibri" w:hAnsi="Calibri" w:cs="Calibri"/>
                <w:spacing w:val="-2"/>
                <w:sz w:val="32"/>
              </w:rPr>
              <w:t>پچھلی</w:t>
            </w:r>
            <w:r>
              <w:rPr>
                <w:rFonts w:ascii="Calibri" w:eastAsia="Calibri" w:hAnsi="Calibri" w:cs="Calibri"/>
                <w:spacing w:val="-2"/>
                <w:sz w:val="32"/>
              </w:rPr>
              <w:t xml:space="preserve"> </w:t>
            </w:r>
            <w:r>
              <w:rPr>
                <w:rFonts w:ascii="Calibri" w:eastAsia="Calibri" w:hAnsi="Calibri" w:cs="Calibri"/>
                <w:spacing w:val="-2"/>
                <w:sz w:val="32"/>
              </w:rPr>
              <w:t>صدیوں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علم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تحقیق</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خاص</w:t>
            </w:r>
            <w:r>
              <w:rPr>
                <w:rFonts w:ascii="Calibri" w:eastAsia="Calibri" w:hAnsi="Calibri" w:cs="Calibri"/>
                <w:spacing w:val="-2"/>
                <w:sz w:val="32"/>
              </w:rPr>
              <w:t xml:space="preserve"> </w:t>
            </w:r>
            <w:r>
              <w:rPr>
                <w:rFonts w:ascii="Calibri" w:eastAsia="Calibri" w:hAnsi="Calibri" w:cs="Calibri"/>
                <w:spacing w:val="-2"/>
                <w:sz w:val="32"/>
              </w:rPr>
              <w:t>موضوع</w:t>
            </w:r>
            <w:r>
              <w:rPr>
                <w:rFonts w:ascii="Calibri" w:eastAsia="Calibri" w:hAnsi="Calibri" w:cs="Calibri"/>
                <w:spacing w:val="-2"/>
                <w:sz w:val="32"/>
              </w:rPr>
              <w:t xml:space="preserve"> </w:t>
            </w:r>
            <w:r>
              <w:rPr>
                <w:rFonts w:ascii="Calibri" w:eastAsia="Calibri" w:hAnsi="Calibri" w:cs="Calibri"/>
                <w:spacing w:val="-2"/>
                <w:sz w:val="32"/>
              </w:rPr>
              <w:t>رہی</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سارے</w:t>
            </w:r>
            <w:r>
              <w:rPr>
                <w:rFonts w:ascii="Calibri" w:eastAsia="Calibri" w:hAnsi="Calibri" w:cs="Calibri"/>
                <w:spacing w:val="-2"/>
                <w:sz w:val="32"/>
              </w:rPr>
              <w:t xml:space="preserve"> </w:t>
            </w:r>
            <w:r>
              <w:rPr>
                <w:rFonts w:ascii="Calibri" w:eastAsia="Calibri" w:hAnsi="Calibri" w:cs="Calibri"/>
                <w:spacing w:val="-2"/>
                <w:sz w:val="32"/>
              </w:rPr>
              <w:t>لٹریچر</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بس</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کتاب</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وقت</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اٹل</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محکم</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اب</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چودہ</w:t>
            </w:r>
            <w:r>
              <w:rPr>
                <w:rFonts w:ascii="Calibri" w:eastAsia="Calibri" w:hAnsi="Calibri" w:cs="Calibri"/>
                <w:spacing w:val="-2"/>
                <w:sz w:val="32"/>
              </w:rPr>
              <w:t xml:space="preserve"> </w:t>
            </w:r>
            <w:r>
              <w:rPr>
                <w:rFonts w:ascii="Calibri" w:eastAsia="Calibri" w:hAnsi="Calibri" w:cs="Calibri"/>
                <w:spacing w:val="-2"/>
                <w:sz w:val="32"/>
              </w:rPr>
              <w:t>سو</w:t>
            </w:r>
            <w:r>
              <w:rPr>
                <w:rFonts w:ascii="Calibri" w:eastAsia="Calibri" w:hAnsi="Calibri" w:cs="Calibri"/>
                <w:spacing w:val="-2"/>
                <w:sz w:val="32"/>
              </w:rPr>
              <w:t xml:space="preserve"> </w:t>
            </w:r>
            <w:r>
              <w:rPr>
                <w:rFonts w:ascii="Calibri" w:eastAsia="Calibri" w:hAnsi="Calibri" w:cs="Calibri"/>
                <w:spacing w:val="-2"/>
                <w:sz w:val="32"/>
              </w:rPr>
              <w:t>سال</w:t>
            </w:r>
            <w:r>
              <w:rPr>
                <w:rFonts w:ascii="Calibri" w:eastAsia="Calibri" w:hAnsi="Calibri" w:cs="Calibri"/>
                <w:spacing w:val="-2"/>
                <w:sz w:val="32"/>
              </w:rPr>
              <w:t xml:space="preserve"> </w:t>
            </w:r>
            <w:r>
              <w:rPr>
                <w:rFonts w:ascii="Calibri" w:eastAsia="Calibri" w:hAnsi="Calibri" w:cs="Calibri"/>
                <w:spacing w:val="-2"/>
                <w:sz w:val="32"/>
              </w:rPr>
              <w:t>پہلے</w:t>
            </w:r>
            <w:r>
              <w:rPr>
                <w:rFonts w:ascii="Calibri" w:eastAsia="Calibri" w:hAnsi="Calibri" w:cs="Calibri"/>
                <w:spacing w:val="-2"/>
                <w:sz w:val="32"/>
              </w:rPr>
              <w:t xml:space="preserve"> </w:t>
            </w:r>
            <w:r>
              <w:rPr>
                <w:rFonts w:ascii="Calibri" w:eastAsia="Calibri" w:hAnsi="Calibri" w:cs="Calibri"/>
                <w:spacing w:val="-2"/>
                <w:sz w:val="32"/>
              </w:rPr>
              <w:t>تھی۔</w:t>
            </w:r>
            <w:r>
              <w:rPr>
                <w:rFonts w:ascii="Calibri" w:eastAsia="Calibri" w:hAnsi="Calibri" w:cs="Calibri"/>
                <w:spacing w:val="-2"/>
                <w:sz w:val="32"/>
              </w:rPr>
              <w:t xml:space="preserve"> </w:t>
            </w:r>
            <w:r>
              <w:rPr>
                <w:rFonts w:ascii="Calibri" w:eastAsia="Calibri" w:hAnsi="Calibri" w:cs="Calibri"/>
                <w:spacing w:val="-2"/>
                <w:sz w:val="32"/>
              </w:rPr>
              <w:t>علم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عقل</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سامنے</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وقت</w:t>
            </w:r>
            <w:r>
              <w:rPr>
                <w:rFonts w:ascii="Calibri" w:eastAsia="Calibri" w:hAnsi="Calibri" w:cs="Calibri"/>
                <w:spacing w:val="-2"/>
                <w:sz w:val="32"/>
              </w:rPr>
              <w:t xml:space="preserve"> </w:t>
            </w:r>
            <w:r>
              <w:rPr>
                <w:rFonts w:ascii="Calibri" w:eastAsia="Calibri" w:hAnsi="Calibri" w:cs="Calibri"/>
                <w:spacing w:val="-2"/>
                <w:sz w:val="32"/>
              </w:rPr>
              <w:t>اعتراف</w:t>
            </w:r>
            <w:r>
              <w:rPr>
                <w:rFonts w:ascii="Calibri" w:eastAsia="Calibri" w:hAnsi="Calibri" w:cs="Calibri"/>
                <w:spacing w:val="-2"/>
                <w:sz w:val="32"/>
              </w:rPr>
              <w:t xml:space="preserve"> </w:t>
            </w:r>
            <w:r>
              <w:rPr>
                <w:rFonts w:ascii="Calibri" w:eastAsia="Calibri" w:hAnsi="Calibri" w:cs="Calibri"/>
                <w:spacing w:val="-2"/>
                <w:sz w:val="32"/>
              </w:rPr>
              <w:t>عجز</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مجبور</w:t>
            </w:r>
            <w:r>
              <w:rPr>
                <w:rFonts w:ascii="Calibri" w:eastAsia="Calibri" w:hAnsi="Calibri" w:cs="Calibri"/>
                <w:spacing w:val="-2"/>
                <w:sz w:val="32"/>
              </w:rPr>
              <w:t xml:space="preserve"> </w:t>
            </w:r>
            <w:r>
              <w:rPr>
                <w:rFonts w:ascii="Calibri" w:eastAsia="Calibri" w:hAnsi="Calibri" w:cs="Calibri"/>
                <w:spacing w:val="-2"/>
                <w:sz w:val="32"/>
              </w:rPr>
              <w:t>تھے،</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آج</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ہر</w:t>
            </w:r>
            <w:r>
              <w:rPr>
                <w:rFonts w:ascii="Calibri" w:eastAsia="Calibri" w:hAnsi="Calibri" w:cs="Calibri"/>
                <w:spacing w:val="-2"/>
                <w:sz w:val="32"/>
              </w:rPr>
              <w:t xml:space="preserve"> </w:t>
            </w:r>
            <w:r>
              <w:rPr>
                <w:rFonts w:ascii="Calibri" w:eastAsia="Calibri" w:hAnsi="Calibri" w:cs="Calibri"/>
                <w:spacing w:val="-2"/>
                <w:sz w:val="32"/>
              </w:rPr>
              <w:t>بیان</w:t>
            </w:r>
            <w:r>
              <w:rPr>
                <w:rFonts w:ascii="Calibri" w:eastAsia="Calibri" w:hAnsi="Calibri" w:cs="Calibri"/>
                <w:spacing w:val="-2"/>
                <w:sz w:val="32"/>
              </w:rPr>
              <w:t xml:space="preserve"> </w:t>
            </w:r>
            <w:r>
              <w:rPr>
                <w:rFonts w:ascii="Calibri" w:eastAsia="Calibri" w:hAnsi="Calibri" w:cs="Calibri"/>
                <w:spacing w:val="-2"/>
                <w:sz w:val="32"/>
              </w:rPr>
              <w:t>آج</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پوری</w:t>
            </w:r>
            <w:r>
              <w:rPr>
                <w:rFonts w:ascii="Calibri" w:eastAsia="Calibri" w:hAnsi="Calibri" w:cs="Calibri"/>
                <w:spacing w:val="-2"/>
                <w:sz w:val="32"/>
              </w:rPr>
              <w:t xml:space="preserve"> </w:t>
            </w:r>
            <w:r>
              <w:rPr>
                <w:rFonts w:ascii="Calibri" w:eastAsia="Calibri" w:hAnsi="Calibri" w:cs="Calibri"/>
                <w:spacing w:val="-2"/>
                <w:sz w:val="32"/>
              </w:rPr>
              <w:t>شان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جگہ</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حیرت</w:t>
            </w:r>
            <w:r>
              <w:rPr>
                <w:rFonts w:ascii="Calibri" w:eastAsia="Calibri" w:hAnsi="Calibri" w:cs="Calibri"/>
                <w:spacing w:val="-2"/>
                <w:sz w:val="32"/>
              </w:rPr>
              <w:t xml:space="preserve"> </w:t>
            </w:r>
            <w:r>
              <w:rPr>
                <w:rFonts w:ascii="Calibri" w:eastAsia="Calibri" w:hAnsi="Calibri" w:cs="Calibri"/>
                <w:spacing w:val="-2"/>
                <w:sz w:val="32"/>
              </w:rPr>
              <w:t>انگیز</w:t>
            </w:r>
            <w:r>
              <w:rPr>
                <w:rFonts w:ascii="Calibri" w:eastAsia="Calibri" w:hAnsi="Calibri" w:cs="Calibri"/>
                <w:spacing w:val="-2"/>
                <w:sz w:val="32"/>
              </w:rPr>
              <w:t xml:space="preserve"> </w:t>
            </w:r>
            <w:r>
              <w:rPr>
                <w:rFonts w:ascii="Calibri" w:eastAsia="Calibri" w:hAnsi="Calibri" w:cs="Calibri"/>
                <w:spacing w:val="-2"/>
                <w:sz w:val="32"/>
              </w:rPr>
              <w:lastRenderedPageBreak/>
              <w:t>علمی</w:t>
            </w:r>
            <w:r>
              <w:rPr>
                <w:rFonts w:ascii="Calibri" w:eastAsia="Calibri" w:hAnsi="Calibri" w:cs="Calibri"/>
                <w:spacing w:val="-2"/>
                <w:sz w:val="32"/>
              </w:rPr>
              <w:t xml:space="preserve"> </w:t>
            </w:r>
            <w:r>
              <w:rPr>
                <w:rFonts w:ascii="Calibri" w:eastAsia="Calibri" w:hAnsi="Calibri" w:cs="Calibri"/>
                <w:spacing w:val="-2"/>
                <w:sz w:val="32"/>
              </w:rPr>
              <w:t>دریافتوں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باوجود</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ترمیم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تغیر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گنجایش</w:t>
            </w:r>
            <w:r>
              <w:rPr>
                <w:rFonts w:ascii="Calibri" w:eastAsia="Calibri" w:hAnsi="Calibri" w:cs="Calibri"/>
                <w:spacing w:val="-2"/>
                <w:sz w:val="32"/>
              </w:rPr>
              <w:t xml:space="preserve"> </w:t>
            </w:r>
            <w:r>
              <w:rPr>
                <w:rFonts w:ascii="Calibri" w:eastAsia="Calibri" w:hAnsi="Calibri" w:cs="Calibri"/>
                <w:spacing w:val="-2"/>
                <w:sz w:val="32"/>
              </w:rPr>
              <w:t>پیدا</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سکتی۔</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color w:val="000000"/>
                <w:spacing w:val="-6"/>
              </w:rPr>
              <w:lastRenderedPageBreak/>
              <w:t xml:space="preserve">This Book of God is still with us. Fourteen centuries have passed ever since it was revealed. During this period, our world has undergone tremendous changes. Many ideologies and thoughts were presented by man only to be </w:t>
            </w:r>
            <w:r>
              <w:rPr>
                <w:rFonts w:ascii="Verdana" w:eastAsia="Verdana" w:hAnsi="Verdana" w:cs="Verdana"/>
                <w:color w:val="000000"/>
                <w:spacing w:val="-6"/>
              </w:rPr>
              <w:t>rejected by him later. Theories regarding man’s being and those regarding the universe around him were put forth every now and then. Each underwent a process of acceptance or rejection in various periods of time. His intellectual journey took him through v</w:t>
            </w:r>
            <w:r>
              <w:rPr>
                <w:rFonts w:ascii="Verdana" w:eastAsia="Verdana" w:hAnsi="Verdana" w:cs="Verdana"/>
                <w:color w:val="000000"/>
                <w:spacing w:val="-6"/>
              </w:rPr>
              <w:t>arious paths and destinations; however, this Book of God is the only book which is as unassailable and sound today as it was fourteen centuries ago regarding the various facts it presents and which have remained under academic discussion in the past few ce</w:t>
            </w:r>
            <w:r>
              <w:rPr>
                <w:rFonts w:ascii="Verdana" w:eastAsia="Verdana" w:hAnsi="Verdana" w:cs="Verdana"/>
                <w:color w:val="000000"/>
                <w:spacing w:val="-6"/>
              </w:rPr>
              <w:t>nturies. Knowledge and intellect helplessly acknowledged its superiority at that time the way they do today. Every statement it has given has stood the test of time. The world, in spite of its astounding scientific and academic discoveries, has failed to p</w:t>
            </w:r>
            <w:r>
              <w:rPr>
                <w:rFonts w:ascii="Verdana" w:eastAsia="Verdana" w:hAnsi="Verdana" w:cs="Verdana"/>
                <w:color w:val="000000"/>
                <w:spacing w:val="-6"/>
              </w:rPr>
              <w:t>resent a better alternative to the views it presents.</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4"/>
              <w:jc w:val="both"/>
            </w:pPr>
            <w:r>
              <w:rPr>
                <w:rFonts w:ascii="Jameel Noori Nastaleeq" w:eastAsia="Jameel Noori Nastaleeq" w:hAnsi="Jameel Noori Nastaleeq" w:cs="Jameel Noori Nastaleeq"/>
                <w:spacing w:val="-2"/>
                <w:sz w:val="32"/>
              </w:rPr>
              <w:t>٤۔</w:t>
            </w:r>
            <w:r>
              <w:rPr>
                <w:rFonts w:ascii="Verdana" w:eastAsia="Verdana" w:hAnsi="Verdana" w:cs="Verdana"/>
                <w:spacing w:val="-2"/>
                <w:sz w:val="32"/>
              </w:rPr>
              <w:t xml:space="preserve"> </w:t>
            </w:r>
            <w:r>
              <w:rPr>
                <w:rFonts w:ascii="Jameel Noori Nastaleeq" w:eastAsia="Jameel Noori Nastaleeq" w:hAnsi="Jameel Noori Nastaleeq" w:cs="Jameel Noori Nastaleeq"/>
                <w:spacing w:val="-2"/>
                <w:sz w:val="32"/>
              </w:rPr>
              <w:t>اللہ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تعالیٰ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بعض</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ایسے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امور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نبی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مطلع</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دیتے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لینا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کسی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انسان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ممکن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ہوتا۔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ایک</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مثال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وحی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الٰہی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پیشین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گوئیاں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حیرت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انگیز</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طور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بالکل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صحیح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ثابت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ہوئیں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w:t>
            </w:r>
            <w:r>
              <w:rPr>
                <w:rFonts w:ascii="Jameel Noori Nastaleeq" w:eastAsia="Jameel Noori Nastaleeq" w:hAnsi="Jameel Noori Nastaleeq" w:cs="Jameel Noori Nastaleeq"/>
                <w:spacing w:val="-2"/>
                <w:sz w:val="32"/>
              </w:rPr>
              <w:t>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بعض</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قرآن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بعض</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ذکر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روایتوں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زمین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عرب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رسول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اللہ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صلی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اللہ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علیہ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وسلم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غلبہ،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فتح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لوگوں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جوق</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جوق</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اللہ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دین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داخل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پیشین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گوئی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قرآن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طالب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علم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واقف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ایرانیوں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مغلوب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بعد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رومیوں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w:t>
            </w:r>
            <w:r>
              <w:rPr>
                <w:rFonts w:ascii="Jameel Noori Nastaleeq" w:eastAsia="Jameel Noori Nastaleeq" w:hAnsi="Jameel Noori Nastaleeq" w:cs="Jameel Noori Nastaleeq"/>
                <w:spacing w:val="-2"/>
                <w:sz w:val="32"/>
              </w:rPr>
              <w:t>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دوبارہ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فتح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پیشین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گوئی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بھی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ایسی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غیر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معمولی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تھی۔</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ind w:firstLine="187"/>
              <w:jc w:val="both"/>
            </w:pPr>
            <w:r>
              <w:rPr>
                <w:rFonts w:ascii="Verdana" w:eastAsia="Verdana" w:hAnsi="Verdana" w:cs="Verdana"/>
                <w:spacing w:val="-6"/>
              </w:rPr>
              <w:t>iv. The Almighty informs a prophet of certain unknown things which are impossible to come into the knowledge of any other human being. One example of this is the predictions made by divine revelations which were fulfilled to the utmost. Some of these predi</w:t>
            </w:r>
            <w:r>
              <w:rPr>
                <w:rFonts w:ascii="Verdana" w:eastAsia="Verdana" w:hAnsi="Verdana" w:cs="Verdana"/>
                <w:spacing w:val="-6"/>
              </w:rPr>
              <w:t>ctions are mentioned in the Qur’ān and some in the Hadīth narratives. Every student of the Qur’ān is aware of the predictions regarding the supremacy of the Prophet Muhammad (sws) in Arabia, the conquest of Makkah and the people entering the folds of Islam</w:t>
            </w:r>
            <w:r>
              <w:rPr>
                <w:rFonts w:ascii="Verdana" w:eastAsia="Verdana" w:hAnsi="Verdana" w:cs="Verdana"/>
                <w:spacing w:val="-6"/>
              </w:rPr>
              <w:t xml:space="preserve"> in multitudes. Another great prediction made by the Qur’ān was the victory of the Romans after being defeated by the Persians.</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پیشین</w:t>
            </w:r>
            <w:r>
              <w:rPr>
                <w:rFonts w:ascii="Calibri" w:eastAsia="Calibri" w:hAnsi="Calibri" w:cs="Calibri"/>
                <w:spacing w:val="-4"/>
                <w:sz w:val="32"/>
              </w:rPr>
              <w:t xml:space="preserve"> </w:t>
            </w:r>
            <w:r>
              <w:rPr>
                <w:rFonts w:ascii="Calibri" w:eastAsia="Calibri" w:hAnsi="Calibri" w:cs="Calibri"/>
                <w:spacing w:val="-4"/>
                <w:sz w:val="32"/>
              </w:rPr>
              <w:t>گوئی</w:t>
            </w:r>
            <w:r>
              <w:rPr>
                <w:rFonts w:ascii="Calibri" w:eastAsia="Calibri" w:hAnsi="Calibri" w:cs="Calibri"/>
                <w:spacing w:val="-4"/>
                <w:sz w:val="32"/>
              </w:rPr>
              <w:t xml:space="preserve"> </w:t>
            </w:r>
            <w:r>
              <w:rPr>
                <w:rFonts w:ascii="Calibri" w:eastAsia="Calibri" w:hAnsi="Calibri" w:cs="Calibri"/>
                <w:spacing w:val="-4"/>
                <w:sz w:val="32"/>
              </w:rPr>
              <w:t>جب</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گئی</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زوال</w:t>
            </w:r>
            <w:r>
              <w:rPr>
                <w:rFonts w:ascii="Calibri" w:eastAsia="Calibri" w:hAnsi="Calibri" w:cs="Calibri"/>
                <w:spacing w:val="-4"/>
                <w:sz w:val="32"/>
              </w:rPr>
              <w:t xml:space="preserve"> </w:t>
            </w:r>
            <w:r>
              <w:rPr>
                <w:rFonts w:ascii="Calibri" w:eastAsia="Calibri" w:hAnsi="Calibri" w:cs="Calibri"/>
                <w:spacing w:val="-4"/>
                <w:sz w:val="32"/>
              </w:rPr>
              <w:t>روما</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مصنف</w:t>
            </w:r>
            <w:r>
              <w:rPr>
                <w:rFonts w:ascii="Calibri" w:eastAsia="Calibri" w:hAnsi="Calibri" w:cs="Calibri"/>
                <w:spacing w:val="-4"/>
                <w:sz w:val="32"/>
              </w:rPr>
              <w:t xml:space="preserve"> </w:t>
            </w:r>
            <w:r>
              <w:rPr>
                <w:rFonts w:ascii="Calibri" w:eastAsia="Calibri" w:hAnsi="Calibri" w:cs="Calibri"/>
                <w:spacing w:val="-4"/>
                <w:sz w:val="32"/>
              </w:rPr>
              <w:t>ایڈورڈگبن</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الفاظ</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 </w:t>
            </w:r>
            <w:r>
              <w:rPr>
                <w:rFonts w:ascii="Calibri" w:eastAsia="Calibri" w:hAnsi="Calibri" w:cs="Calibri"/>
                <w:spacing w:val="-4"/>
                <w:sz w:val="32"/>
              </w:rPr>
              <w:t>کوئی</w:t>
            </w:r>
            <w:r>
              <w:rPr>
                <w:rFonts w:ascii="Calibri" w:eastAsia="Calibri" w:hAnsi="Calibri" w:cs="Calibri"/>
                <w:spacing w:val="-4"/>
                <w:sz w:val="32"/>
              </w:rPr>
              <w:t xml:space="preserve"> </w:t>
            </w:r>
            <w:r>
              <w:rPr>
                <w:rFonts w:ascii="Calibri" w:eastAsia="Calibri" w:hAnsi="Calibri" w:cs="Calibri"/>
                <w:spacing w:val="-4"/>
                <w:sz w:val="32"/>
              </w:rPr>
              <w:t>بھی</w:t>
            </w:r>
            <w:r>
              <w:rPr>
                <w:rFonts w:ascii="Calibri" w:eastAsia="Calibri" w:hAnsi="Calibri" w:cs="Calibri"/>
                <w:spacing w:val="-4"/>
                <w:sz w:val="32"/>
              </w:rPr>
              <w:t xml:space="preserve"> </w:t>
            </w:r>
            <w:r>
              <w:rPr>
                <w:rFonts w:ascii="Calibri" w:eastAsia="Calibri" w:hAnsi="Calibri" w:cs="Calibri"/>
                <w:spacing w:val="-4"/>
                <w:sz w:val="32"/>
              </w:rPr>
              <w:t>پیشگی</w:t>
            </w:r>
            <w:r>
              <w:rPr>
                <w:rFonts w:ascii="Calibri" w:eastAsia="Calibri" w:hAnsi="Calibri" w:cs="Calibri"/>
                <w:spacing w:val="-4"/>
                <w:sz w:val="32"/>
              </w:rPr>
              <w:t xml:space="preserve"> </w:t>
            </w:r>
            <w:r>
              <w:rPr>
                <w:rFonts w:ascii="Calibri" w:eastAsia="Calibri" w:hAnsi="Calibri" w:cs="Calibri"/>
                <w:spacing w:val="-4"/>
                <w:sz w:val="32"/>
              </w:rPr>
              <w:t>خبر</w:t>
            </w:r>
            <w:r>
              <w:rPr>
                <w:rFonts w:ascii="Calibri" w:eastAsia="Calibri" w:hAnsi="Calibri" w:cs="Calibri"/>
                <w:spacing w:val="-4"/>
                <w:sz w:val="32"/>
              </w:rPr>
              <w:t xml:space="preserve"> </w:t>
            </w:r>
            <w:r>
              <w:rPr>
                <w:rFonts w:ascii="Calibri" w:eastAsia="Calibri" w:hAnsi="Calibri" w:cs="Calibri"/>
                <w:spacing w:val="-4"/>
                <w:sz w:val="32"/>
              </w:rPr>
              <w:t>اتنی</w:t>
            </w:r>
            <w:r>
              <w:rPr>
                <w:rFonts w:ascii="Calibri" w:eastAsia="Calibri" w:hAnsi="Calibri" w:cs="Calibri"/>
                <w:spacing w:val="-4"/>
                <w:sz w:val="32"/>
              </w:rPr>
              <w:t xml:space="preserve"> </w:t>
            </w:r>
            <w:r>
              <w:rPr>
                <w:rFonts w:ascii="Calibri" w:eastAsia="Calibri" w:hAnsi="Calibri" w:cs="Calibri"/>
                <w:spacing w:val="-4"/>
                <w:sz w:val="32"/>
              </w:rPr>
              <w:t>بعید</w:t>
            </w:r>
            <w:r>
              <w:rPr>
                <w:rFonts w:ascii="Calibri" w:eastAsia="Calibri" w:hAnsi="Calibri" w:cs="Calibri"/>
                <w:spacing w:val="-4"/>
                <w:sz w:val="32"/>
              </w:rPr>
              <w:t xml:space="preserve"> </w:t>
            </w:r>
            <w:r>
              <w:rPr>
                <w:rFonts w:ascii="Calibri" w:eastAsia="Calibri" w:hAnsi="Calibri" w:cs="Calibri"/>
                <w:spacing w:val="-4"/>
                <w:sz w:val="32"/>
              </w:rPr>
              <w:t>از</w:t>
            </w:r>
            <w:r>
              <w:rPr>
                <w:rFonts w:ascii="Calibri" w:eastAsia="Calibri" w:hAnsi="Calibri" w:cs="Calibri"/>
                <w:spacing w:val="-4"/>
                <w:sz w:val="32"/>
              </w:rPr>
              <w:t xml:space="preserve"> </w:t>
            </w:r>
            <w:r>
              <w:rPr>
                <w:rFonts w:ascii="Calibri" w:eastAsia="Calibri" w:hAnsi="Calibri" w:cs="Calibri"/>
                <w:spacing w:val="-4"/>
                <w:sz w:val="32"/>
              </w:rPr>
              <w:t>وقوع</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سکتی</w:t>
            </w:r>
            <w:r>
              <w:rPr>
                <w:rFonts w:ascii="Calibri" w:eastAsia="Calibri" w:hAnsi="Calibri" w:cs="Calibri"/>
                <w:spacing w:val="-4"/>
                <w:sz w:val="32"/>
              </w:rPr>
              <w:t xml:space="preserve"> </w:t>
            </w:r>
            <w:r>
              <w:rPr>
                <w:rFonts w:ascii="Calibri" w:eastAsia="Calibri" w:hAnsi="Calibri" w:cs="Calibri"/>
                <w:spacing w:val="-4"/>
                <w:sz w:val="32"/>
              </w:rPr>
              <w:t>ت</w:t>
            </w:r>
            <w:r>
              <w:rPr>
                <w:rFonts w:ascii="Calibri" w:eastAsia="Calibri" w:hAnsi="Calibri" w:cs="Calibri"/>
                <w:spacing w:val="-4"/>
                <w:sz w:val="32"/>
              </w:rPr>
              <w:t>ھی،</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ہرقل</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پہلے</w:t>
            </w:r>
            <w:r>
              <w:rPr>
                <w:rFonts w:ascii="Calibri" w:eastAsia="Calibri" w:hAnsi="Calibri" w:cs="Calibri"/>
                <w:spacing w:val="-4"/>
                <w:sz w:val="32"/>
              </w:rPr>
              <w:t xml:space="preserve"> </w:t>
            </w:r>
            <w:r>
              <w:rPr>
                <w:rFonts w:ascii="Calibri" w:eastAsia="Calibri" w:hAnsi="Calibri" w:cs="Calibri"/>
                <w:spacing w:val="-4"/>
                <w:sz w:val="32"/>
              </w:rPr>
              <w:t>بارہ</w:t>
            </w:r>
            <w:r>
              <w:rPr>
                <w:rFonts w:ascii="Calibri" w:eastAsia="Calibri" w:hAnsi="Calibri" w:cs="Calibri"/>
                <w:spacing w:val="-4"/>
                <w:sz w:val="32"/>
              </w:rPr>
              <w:t xml:space="preserve"> </w:t>
            </w:r>
            <w:r>
              <w:rPr>
                <w:rFonts w:ascii="Calibri" w:eastAsia="Calibri" w:hAnsi="Calibri" w:cs="Calibri"/>
                <w:spacing w:val="-4"/>
                <w:sz w:val="32"/>
              </w:rPr>
              <w:t>سال</w:t>
            </w:r>
            <w:r>
              <w:rPr>
                <w:rFonts w:ascii="Calibri" w:eastAsia="Calibri" w:hAnsi="Calibri" w:cs="Calibri"/>
                <w:spacing w:val="-4"/>
                <w:sz w:val="32"/>
              </w:rPr>
              <w:t xml:space="preserve"> </w:t>
            </w:r>
            <w:r>
              <w:rPr>
                <w:rFonts w:ascii="Calibri" w:eastAsia="Calibri" w:hAnsi="Calibri" w:cs="Calibri"/>
                <w:spacing w:val="-4"/>
                <w:sz w:val="32"/>
              </w:rPr>
              <w:t>رومی</w:t>
            </w:r>
            <w:r>
              <w:rPr>
                <w:rFonts w:ascii="Calibri" w:eastAsia="Calibri" w:hAnsi="Calibri" w:cs="Calibri"/>
                <w:spacing w:val="-4"/>
                <w:sz w:val="32"/>
              </w:rPr>
              <w:t xml:space="preserve"> </w:t>
            </w:r>
            <w:r>
              <w:rPr>
                <w:rFonts w:ascii="Calibri" w:eastAsia="Calibri" w:hAnsi="Calibri" w:cs="Calibri"/>
                <w:spacing w:val="-4"/>
                <w:sz w:val="32"/>
              </w:rPr>
              <w:t>سلطنت</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خاتمہ</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اعلان</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رہے</w:t>
            </w:r>
            <w:r>
              <w:rPr>
                <w:rFonts w:ascii="Calibri" w:eastAsia="Calibri" w:hAnsi="Calibri" w:cs="Calibri"/>
                <w:spacing w:val="-4"/>
                <w:sz w:val="32"/>
              </w:rPr>
              <w:t xml:space="preserve"> </w:t>
            </w:r>
            <w:r>
              <w:rPr>
                <w:rFonts w:ascii="Calibri" w:eastAsia="Calibri" w:hAnsi="Calibri" w:cs="Calibri"/>
                <w:spacing w:val="-4"/>
                <w:sz w:val="32"/>
              </w:rPr>
              <w:t>تھے۔</w:t>
            </w:r>
            <w:r>
              <w:rPr>
                <w:rFonts w:ascii="Calibri" w:eastAsia="Calibri" w:hAnsi="Calibri" w:cs="Calibri"/>
                <w:spacing w:val="-4"/>
                <w:sz w:val="32"/>
              </w:rPr>
              <w:t xml:space="preserve">'' </w:t>
            </w:r>
            <w:r>
              <w:rPr>
                <w:rFonts w:ascii="Calibri" w:eastAsia="Calibri" w:hAnsi="Calibri" w:cs="Calibri"/>
                <w:spacing w:val="-4"/>
                <w:sz w:val="32"/>
              </w:rPr>
              <w:t>لیکن</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ٹھیک</w:t>
            </w:r>
            <w:r>
              <w:rPr>
                <w:rFonts w:ascii="Calibri" w:eastAsia="Calibri" w:hAnsi="Calibri" w:cs="Calibri"/>
                <w:spacing w:val="-4"/>
                <w:sz w:val="32"/>
              </w:rPr>
              <w:t xml:space="preserve"> </w:t>
            </w:r>
            <w:r>
              <w:rPr>
                <w:rFonts w:ascii="Calibri" w:eastAsia="Calibri" w:hAnsi="Calibri" w:cs="Calibri"/>
                <w:spacing w:val="-4"/>
                <w:sz w:val="32"/>
              </w:rPr>
              <w:lastRenderedPageBreak/>
              <w:t>اپنے</w:t>
            </w:r>
            <w:r>
              <w:rPr>
                <w:rFonts w:ascii="Calibri" w:eastAsia="Calibri" w:hAnsi="Calibri" w:cs="Calibri"/>
                <w:spacing w:val="-4"/>
                <w:sz w:val="32"/>
              </w:rPr>
              <w:t xml:space="preserve"> </w:t>
            </w:r>
            <w:r>
              <w:rPr>
                <w:rFonts w:ascii="Calibri" w:eastAsia="Calibri" w:hAnsi="Calibri" w:cs="Calibri"/>
                <w:spacing w:val="-4"/>
                <w:sz w:val="32"/>
              </w:rPr>
              <w:t>وقت</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پوری</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گئی</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مارچ</w:t>
            </w:r>
            <w:r>
              <w:rPr>
                <w:rFonts w:ascii="Verdana" w:eastAsia="Verdana" w:hAnsi="Verdana" w:cs="Verdana"/>
                <w:spacing w:val="-4"/>
                <w:sz w:val="32"/>
              </w:rPr>
              <w:t xml:space="preserve"> </w:t>
            </w:r>
            <w:r>
              <w:rPr>
                <w:rFonts w:ascii="Jameel Noori Nastaleeq" w:eastAsia="Jameel Noori Nastaleeq" w:hAnsi="Jameel Noori Nastaleeq" w:cs="Jameel Noori Nastaleeq"/>
                <w:spacing w:val="-4"/>
                <w:sz w:val="32"/>
              </w:rPr>
              <w:t>٦٢٨</w:t>
            </w:r>
            <w:r>
              <w:rPr>
                <w:rFonts w:ascii="Verdana" w:eastAsia="Verdana" w:hAnsi="Verdana" w:cs="Verdana"/>
                <w:spacing w:val="-4"/>
                <w:sz w:val="32"/>
              </w:rPr>
              <w:t xml:space="preserve"> </w:t>
            </w:r>
            <w:r>
              <w:rPr>
                <w:rFonts w:ascii="Jameel Noori Nastaleeq" w:eastAsia="Jameel Noori Nastaleeq" w:hAnsi="Jameel Noori Nastaleeq" w:cs="Jameel Noori Nastaleeq"/>
                <w:spacing w:val="-4"/>
                <w:sz w:val="32"/>
              </w:rPr>
              <w:t>میں</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رومی</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حکمران</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اِس</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شان</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سے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قسطنطنیہ</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واپس</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آیا</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کہ</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اُس</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رتھ</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کو</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چار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ہاتھی</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کھینچ</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رہے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تھے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اور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بے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شمار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لوگ</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دار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السلطنت</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باہر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چراغ</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اور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زیتون</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کی</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شاخیں</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لیے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اپنے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ہیرو</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استقبال</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لیے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موجود</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تھے۔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8" w:lineRule="auto"/>
              <w:ind w:firstLine="144"/>
              <w:jc w:val="both"/>
            </w:pPr>
            <w:r>
              <w:rPr>
                <w:rFonts w:ascii="Verdana" w:eastAsia="Verdana" w:hAnsi="Verdana" w:cs="Verdana"/>
                <w:spacing w:val="-2"/>
              </w:rPr>
              <w:lastRenderedPageBreak/>
              <w:t xml:space="preserve">When this prediction was made, then in the words of Edward Gibbon: </w:t>
            </w:r>
            <w:r>
              <w:rPr>
                <w:rFonts w:ascii="Verdana" w:eastAsia="Verdana" w:hAnsi="Verdana" w:cs="Verdana"/>
                <w:spacing w:val="-2"/>
              </w:rPr>
              <w:t>“No prophecy could be more distant from its accomplishment, since the first twelve years of Heraclius announced the approaching dissolution of the empire.” However, it was fulfilled at the very time it was meant to and in March 628 AD the Roman emperor ret</w:t>
            </w:r>
            <w:r>
              <w:rPr>
                <w:rFonts w:ascii="Verdana" w:eastAsia="Verdana" w:hAnsi="Verdana" w:cs="Verdana"/>
                <w:spacing w:val="-2"/>
              </w:rPr>
              <w:t>urned to Constantinople with such splendour that four elephants were pulling his chariot and numerous people stood outside the city with lanterns and branches of olive to welcome back their hero.</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4"/>
              <w:jc w:val="both"/>
            </w:pPr>
            <w:r>
              <w:rPr>
                <w:rFonts w:ascii="Jameel Noori Nastaleeq" w:eastAsia="Jameel Noori Nastaleeq" w:hAnsi="Jameel Noori Nastaleeq" w:cs="Jameel Noori Nastaleeq"/>
                <w:sz w:val="32"/>
              </w:rPr>
              <w:t>٥۔</w:t>
            </w:r>
            <w:r>
              <w:rPr>
                <w:rFonts w:ascii="Verdana" w:eastAsia="Verdana" w:hAnsi="Verdana" w:cs="Verdana"/>
                <w:sz w:val="32"/>
              </w:rPr>
              <w:t xml:space="preserve"> </w:t>
            </w:r>
            <w:r>
              <w:rPr>
                <w:rFonts w:ascii="Jameel Noori Nastaleeq" w:eastAsia="Jameel Noori Nastaleeq" w:hAnsi="Jameel Noori Nastaleeq" w:cs="Jameel Noori Nastaleeq"/>
                <w:sz w:val="32"/>
              </w:rPr>
              <w:t>نبیوں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رسول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منصب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فائز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w:t>
            </w:r>
            <w:r>
              <w:rPr>
                <w:rFonts w:ascii="Jameel Noori Nastaleeq" w:eastAsia="Jameel Noori Nastaleeq" w:hAnsi="Jameel Noori Nastaleeq" w:cs="Jameel Noori Nastaleeq"/>
                <w:sz w:val="32"/>
              </w:rPr>
              <w:t>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عدالت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اوراپنی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قوم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فیصلہ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دنیا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رخصت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پیغمبر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پروردگار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میثاق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قائم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جزا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انحراف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سزا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اُنھیں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دنیا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جاتی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نتیجہ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نکلت</w:t>
            </w:r>
            <w:r>
              <w:rPr>
                <w:rFonts w:ascii="Jameel Noori Nastaleeq" w:eastAsia="Jameel Noori Nastaleeq" w:hAnsi="Jameel Noori Nastaleeq" w:cs="Jameel Noori Nastaleeq"/>
                <w:sz w:val="32"/>
              </w:rPr>
              <w:t>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وجود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لوگوں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زمین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چلتے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پھرتے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عدالت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دیکھتے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قوموں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دنیا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آخرت،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دونوں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فیصلۂ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بنیاد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جاتی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چنانچہ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تعالیٰ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w:t>
            </w:r>
            <w:r>
              <w:rPr>
                <w:rFonts w:ascii="Jameel Noori Nastaleeq" w:eastAsia="Jameel Noori Nastaleeq" w:hAnsi="Jameel Noori Nastaleeq" w:cs="Jameel Noori Nastaleeq"/>
                <w:sz w:val="32"/>
              </w:rPr>
              <w:t>ِن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رسولوں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غلبہ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عطا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فرماتے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دعوت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lastRenderedPageBreak/>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منکرین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عذاب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نازل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ind w:firstLine="187"/>
              <w:jc w:val="both"/>
            </w:pPr>
            <w:r>
              <w:rPr>
                <w:rFonts w:ascii="Verdana" w:eastAsia="Verdana" w:hAnsi="Verdana" w:cs="Verdana"/>
                <w:spacing w:val="-5"/>
              </w:rPr>
              <w:lastRenderedPageBreak/>
              <w:t>v. Prophets who are also designated as Messengers (</w:t>
            </w:r>
            <w:r>
              <w:rPr>
                <w:rFonts w:ascii="Verdana" w:eastAsia="Verdana" w:hAnsi="Verdana" w:cs="Verdana"/>
                <w:i/>
                <w:spacing w:val="-5"/>
              </w:rPr>
              <w:t>rusul</w:t>
            </w:r>
            <w:r>
              <w:rPr>
                <w:rFonts w:ascii="Verdana" w:eastAsia="Verdana" w:hAnsi="Verdana" w:cs="Verdana"/>
                <w:spacing w:val="-5"/>
              </w:rPr>
              <w:t>) are a symbol of divine justice in this world and decide the fate of their people in this very world. The way this is brought about is that if these Messengers abide by their covenant with God they are rewarded in this world and if they deviate from it th</w:t>
            </w:r>
            <w:r>
              <w:rPr>
                <w:rFonts w:ascii="Verdana" w:eastAsia="Verdana" w:hAnsi="Verdana" w:cs="Verdana"/>
                <w:spacing w:val="-5"/>
              </w:rPr>
              <w:t>ey are punished in this world. The result is that the very existence of these Messengers becomes a sign of God and it is as if they witness God walking on earth with these Messengers and administering justice. It is this situation which becomes the basis o</w:t>
            </w:r>
            <w:r>
              <w:rPr>
                <w:rFonts w:ascii="Verdana" w:eastAsia="Verdana" w:hAnsi="Verdana" w:cs="Verdana"/>
                <w:spacing w:val="-5"/>
              </w:rPr>
              <w:t>f passing judgement by the Almighty both in this world and in that to come. Consequently, the Almighty grants supremacy to these Messengers and punishes those who reject their message.</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اِن</w:t>
            </w:r>
            <w:r>
              <w:rPr>
                <w:rFonts w:ascii="Calibri" w:eastAsia="Calibri" w:hAnsi="Calibri" w:cs="Calibri"/>
                <w:spacing w:val="-5"/>
                <w:sz w:val="32"/>
              </w:rPr>
              <w:t xml:space="preserve"> </w:t>
            </w:r>
            <w:r>
              <w:rPr>
                <w:rFonts w:ascii="Calibri" w:eastAsia="Calibri" w:hAnsi="Calibri" w:cs="Calibri"/>
                <w:spacing w:val="-5"/>
                <w:sz w:val="32"/>
              </w:rPr>
              <w:t>نبیوں</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بارے</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اللہ</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حکم</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اِن</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اطاعت</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اللہ</w:t>
            </w:r>
            <w:r>
              <w:rPr>
                <w:rFonts w:ascii="Calibri" w:eastAsia="Calibri" w:hAnsi="Calibri" w:cs="Calibri"/>
                <w:spacing w:val="-5"/>
                <w:sz w:val="32"/>
              </w:rPr>
              <w:t xml:space="preserve"> </w:t>
            </w:r>
            <w:r>
              <w:rPr>
                <w:rFonts w:ascii="Calibri" w:eastAsia="Calibri" w:hAnsi="Calibri" w:cs="Calibri"/>
                <w:spacing w:val="-5"/>
                <w:sz w:val="32"/>
              </w:rPr>
              <w:t>تعالیٰ</w:t>
            </w:r>
            <w:r>
              <w:rPr>
                <w:rFonts w:ascii="Calibri" w:eastAsia="Calibri" w:hAnsi="Calibri" w:cs="Calibri"/>
                <w:spacing w:val="-5"/>
                <w:sz w:val="32"/>
              </w:rPr>
              <w:t xml:space="preserve"> </w:t>
            </w:r>
            <w:r>
              <w:rPr>
                <w:rFonts w:ascii="Calibri" w:eastAsia="Calibri" w:hAnsi="Calibri" w:cs="Calibri"/>
                <w:spacing w:val="-5"/>
                <w:sz w:val="32"/>
              </w:rPr>
              <w:t>نے</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بات</w:t>
            </w:r>
            <w:r>
              <w:rPr>
                <w:rFonts w:ascii="Calibri" w:eastAsia="Calibri" w:hAnsi="Calibri" w:cs="Calibri"/>
                <w:spacing w:val="-5"/>
                <w:sz w:val="32"/>
              </w:rPr>
              <w:t xml:space="preserve"> </w:t>
            </w:r>
            <w:r>
              <w:rPr>
                <w:rFonts w:ascii="Calibri" w:eastAsia="Calibri" w:hAnsi="Calibri" w:cs="Calibri"/>
                <w:spacing w:val="-5"/>
                <w:sz w:val="32"/>
              </w:rPr>
              <w:t>اپنی</w:t>
            </w:r>
            <w:r>
              <w:rPr>
                <w:rFonts w:ascii="Calibri" w:eastAsia="Calibri" w:hAnsi="Calibri" w:cs="Calibri"/>
                <w:spacing w:val="-5"/>
                <w:sz w:val="32"/>
              </w:rPr>
              <w:t xml:space="preserve"> </w:t>
            </w:r>
            <w:r>
              <w:rPr>
                <w:rFonts w:ascii="Calibri" w:eastAsia="Calibri" w:hAnsi="Calibri" w:cs="Calibri"/>
                <w:spacing w:val="-5"/>
                <w:sz w:val="32"/>
              </w:rPr>
              <w:t>کتاب</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خود</w:t>
            </w:r>
            <w:r>
              <w:rPr>
                <w:rFonts w:ascii="Calibri" w:eastAsia="Calibri" w:hAnsi="Calibri" w:cs="Calibri"/>
                <w:spacing w:val="-5"/>
                <w:sz w:val="32"/>
              </w:rPr>
              <w:t xml:space="preserve"> </w:t>
            </w:r>
            <w:r>
              <w:rPr>
                <w:rFonts w:ascii="Calibri" w:eastAsia="Calibri" w:hAnsi="Calibri" w:cs="Calibri"/>
                <w:spacing w:val="-5"/>
                <w:sz w:val="32"/>
              </w:rPr>
              <w:t>واضح</w:t>
            </w:r>
            <w:r>
              <w:rPr>
                <w:rFonts w:ascii="Calibri" w:eastAsia="Calibri" w:hAnsi="Calibri" w:cs="Calibri"/>
                <w:spacing w:val="-5"/>
                <w:sz w:val="32"/>
              </w:rPr>
              <w:t xml:space="preserve"> </w:t>
            </w:r>
            <w:r>
              <w:rPr>
                <w:rFonts w:ascii="Calibri" w:eastAsia="Calibri" w:hAnsi="Calibri" w:cs="Calibri"/>
                <w:spacing w:val="-5"/>
                <w:sz w:val="32"/>
              </w:rPr>
              <w:t>فرما</w:t>
            </w:r>
            <w:r>
              <w:rPr>
                <w:rFonts w:ascii="Calibri" w:eastAsia="Calibri" w:hAnsi="Calibri" w:cs="Calibri"/>
                <w:spacing w:val="-5"/>
                <w:sz w:val="32"/>
              </w:rPr>
              <w:t xml:space="preserve"> </w:t>
            </w:r>
            <w:r>
              <w:rPr>
                <w:rFonts w:ascii="Calibri" w:eastAsia="Calibri" w:hAnsi="Calibri" w:cs="Calibri"/>
                <w:spacing w:val="-5"/>
                <w:sz w:val="32"/>
              </w:rPr>
              <w:t>دی</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نبی</w:t>
            </w:r>
            <w:r>
              <w:rPr>
                <w:rFonts w:ascii="Calibri" w:eastAsia="Calibri" w:hAnsi="Calibri" w:cs="Calibri"/>
                <w:spacing w:val="-5"/>
                <w:sz w:val="32"/>
              </w:rPr>
              <w:t xml:space="preserve"> </w:t>
            </w:r>
            <w:r>
              <w:rPr>
                <w:rFonts w:ascii="Calibri" w:eastAsia="Calibri" w:hAnsi="Calibri" w:cs="Calibri"/>
                <w:spacing w:val="-5"/>
                <w:sz w:val="32"/>
              </w:rPr>
              <w:t>صرف</w:t>
            </w:r>
            <w:r>
              <w:rPr>
                <w:rFonts w:ascii="Calibri" w:eastAsia="Calibri" w:hAnsi="Calibri" w:cs="Calibri"/>
                <w:spacing w:val="-5"/>
                <w:sz w:val="32"/>
              </w:rPr>
              <w:t xml:space="preserve"> </w:t>
            </w:r>
            <w:r>
              <w:rPr>
                <w:rFonts w:ascii="Calibri" w:eastAsia="Calibri" w:hAnsi="Calibri" w:cs="Calibri"/>
                <w:spacing w:val="-5"/>
                <w:sz w:val="32"/>
              </w:rPr>
              <w:t>عقیدت</w:t>
            </w:r>
            <w:r>
              <w:rPr>
                <w:rFonts w:ascii="Calibri" w:eastAsia="Calibri" w:hAnsi="Calibri" w:cs="Calibri"/>
                <w:spacing w:val="-5"/>
                <w:sz w:val="32"/>
              </w:rPr>
              <w:t xml:space="preserve"> </w:t>
            </w:r>
            <w:r>
              <w:rPr>
                <w:rFonts w:ascii="Calibri" w:eastAsia="Calibri" w:hAnsi="Calibri" w:cs="Calibri"/>
                <w:spacing w:val="-5"/>
                <w:sz w:val="32"/>
              </w:rPr>
              <w:t>ہی</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مرکز</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بلکہ</w:t>
            </w:r>
            <w:r>
              <w:rPr>
                <w:rFonts w:ascii="Calibri" w:eastAsia="Calibri" w:hAnsi="Calibri" w:cs="Calibri"/>
                <w:spacing w:val="-5"/>
                <w:sz w:val="32"/>
              </w:rPr>
              <w:t xml:space="preserve"> </w:t>
            </w:r>
            <w:r>
              <w:rPr>
                <w:rFonts w:ascii="Calibri" w:eastAsia="Calibri" w:hAnsi="Calibri" w:cs="Calibri"/>
                <w:spacing w:val="-5"/>
                <w:sz w:val="32"/>
              </w:rPr>
              <w:t>اطاعت</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مرکز</w:t>
            </w:r>
            <w:r>
              <w:rPr>
                <w:rFonts w:ascii="Calibri" w:eastAsia="Calibri" w:hAnsi="Calibri" w:cs="Calibri"/>
                <w:spacing w:val="-5"/>
                <w:sz w:val="32"/>
              </w:rPr>
              <w:t xml:space="preserve"> </w:t>
            </w:r>
            <w:r>
              <w:rPr>
                <w:rFonts w:ascii="Calibri" w:eastAsia="Calibri" w:hAnsi="Calibri" w:cs="Calibri"/>
                <w:spacing w:val="-5"/>
                <w:sz w:val="32"/>
              </w:rPr>
              <w:t>بھی</w:t>
            </w:r>
            <w:r>
              <w:rPr>
                <w:rFonts w:ascii="Calibri" w:eastAsia="Calibri" w:hAnsi="Calibri" w:cs="Calibri"/>
                <w:spacing w:val="-5"/>
                <w:sz w:val="32"/>
              </w:rPr>
              <w:t xml:space="preserve"> </w:t>
            </w:r>
            <w:r>
              <w:rPr>
                <w:rFonts w:ascii="Calibri" w:eastAsia="Calibri" w:hAnsi="Calibri" w:cs="Calibri"/>
                <w:spacing w:val="-5"/>
                <w:sz w:val="32"/>
              </w:rPr>
              <w:t>ہوتا</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وہ</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آتا</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لوگ</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کو</w:t>
            </w:r>
            <w:r>
              <w:rPr>
                <w:rFonts w:ascii="Calibri" w:eastAsia="Calibri" w:hAnsi="Calibri" w:cs="Calibri"/>
                <w:spacing w:val="-5"/>
                <w:sz w:val="32"/>
              </w:rPr>
              <w:t xml:space="preserve"> </w:t>
            </w:r>
            <w:r>
              <w:rPr>
                <w:rFonts w:ascii="Calibri" w:eastAsia="Calibri" w:hAnsi="Calibri" w:cs="Calibri"/>
                <w:spacing w:val="-5"/>
                <w:sz w:val="32"/>
              </w:rPr>
              <w:t>نبی</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رسول</w:t>
            </w:r>
            <w:r>
              <w:rPr>
                <w:rFonts w:ascii="Calibri" w:eastAsia="Calibri" w:hAnsi="Calibri" w:cs="Calibri"/>
                <w:spacing w:val="-5"/>
                <w:sz w:val="32"/>
              </w:rPr>
              <w:t xml:space="preserve"> </w:t>
            </w:r>
            <w:r>
              <w:rPr>
                <w:rFonts w:ascii="Calibri" w:eastAsia="Calibri" w:hAnsi="Calibri" w:cs="Calibri"/>
                <w:spacing w:val="-5"/>
                <w:sz w:val="32"/>
              </w:rPr>
              <w:t>مان</w:t>
            </w:r>
            <w:r>
              <w:rPr>
                <w:rFonts w:ascii="Calibri" w:eastAsia="Calibri" w:hAnsi="Calibri" w:cs="Calibri"/>
                <w:spacing w:val="-5"/>
                <w:sz w:val="32"/>
              </w:rPr>
              <w:t xml:space="preserve"> </w:t>
            </w:r>
            <w:r>
              <w:rPr>
                <w:rFonts w:ascii="Calibri" w:eastAsia="Calibri" w:hAnsi="Calibri" w:cs="Calibri"/>
                <w:spacing w:val="-5"/>
                <w:sz w:val="32"/>
              </w:rPr>
              <w:t>کر</w:t>
            </w:r>
            <w:r>
              <w:rPr>
                <w:rFonts w:ascii="Calibri" w:eastAsia="Calibri" w:hAnsi="Calibri" w:cs="Calibri"/>
                <w:spacing w:val="-5"/>
                <w:sz w:val="32"/>
              </w:rPr>
              <w:t xml:space="preserve"> </w:t>
            </w:r>
            <w:r>
              <w:rPr>
                <w:rFonts w:ascii="Calibri" w:eastAsia="Calibri" w:hAnsi="Calibri" w:cs="Calibri"/>
                <w:spacing w:val="-5"/>
                <w:sz w:val="32"/>
              </w:rPr>
              <w:t>فارغ</w:t>
            </w:r>
            <w:r>
              <w:rPr>
                <w:rFonts w:ascii="Calibri" w:eastAsia="Calibri" w:hAnsi="Calibri" w:cs="Calibri"/>
                <w:spacing w:val="-5"/>
                <w:sz w:val="32"/>
              </w:rPr>
              <w:t xml:space="preserve"> </w:t>
            </w:r>
            <w:r>
              <w:rPr>
                <w:rFonts w:ascii="Calibri" w:eastAsia="Calibri" w:hAnsi="Calibri" w:cs="Calibri"/>
                <w:spacing w:val="-5"/>
                <w:sz w:val="32"/>
              </w:rPr>
              <w:t>ہو</w:t>
            </w:r>
            <w:r>
              <w:rPr>
                <w:rFonts w:ascii="Calibri" w:eastAsia="Calibri" w:hAnsi="Calibri" w:cs="Calibri"/>
                <w:spacing w:val="-5"/>
                <w:sz w:val="32"/>
              </w:rPr>
              <w:t xml:space="preserve"> </w:t>
            </w:r>
            <w:r>
              <w:rPr>
                <w:rFonts w:ascii="Calibri" w:eastAsia="Calibri" w:hAnsi="Calibri" w:cs="Calibri"/>
                <w:spacing w:val="-5"/>
                <w:sz w:val="32"/>
              </w:rPr>
              <w:t>جائیں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ا</w:t>
            </w:r>
            <w:r>
              <w:rPr>
                <w:rFonts w:ascii="Calibri" w:eastAsia="Calibri" w:hAnsi="Calibri" w:cs="Calibri"/>
                <w:spacing w:val="-5"/>
                <w:sz w:val="32"/>
              </w:rPr>
              <w:t>ُس</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حیثیت</w:t>
            </w:r>
            <w:r>
              <w:rPr>
                <w:rFonts w:ascii="Calibri" w:eastAsia="Calibri" w:hAnsi="Calibri" w:cs="Calibri"/>
                <w:spacing w:val="-5"/>
                <w:sz w:val="32"/>
              </w:rPr>
              <w:t xml:space="preserve"> </w:t>
            </w:r>
            <w:r>
              <w:rPr>
                <w:rFonts w:ascii="Calibri" w:eastAsia="Calibri" w:hAnsi="Calibri" w:cs="Calibri"/>
                <w:spacing w:val="-5"/>
                <w:sz w:val="32"/>
              </w:rPr>
              <w:t>صرف</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واعظ</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ناصح</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بلکہ</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واجب</w:t>
            </w:r>
            <w:r>
              <w:rPr>
                <w:rFonts w:ascii="Calibri" w:eastAsia="Calibri" w:hAnsi="Calibri" w:cs="Calibri"/>
                <w:spacing w:val="-5"/>
                <w:sz w:val="32"/>
              </w:rPr>
              <w:t xml:space="preserve"> </w:t>
            </w:r>
            <w:r>
              <w:rPr>
                <w:rFonts w:ascii="Calibri" w:eastAsia="Calibri" w:hAnsi="Calibri" w:cs="Calibri"/>
                <w:spacing w:val="-5"/>
                <w:sz w:val="32"/>
              </w:rPr>
              <w:t>الاطاعت</w:t>
            </w:r>
            <w:r>
              <w:rPr>
                <w:rFonts w:ascii="Calibri" w:eastAsia="Calibri" w:hAnsi="Calibri" w:cs="Calibri"/>
                <w:spacing w:val="-5"/>
                <w:sz w:val="32"/>
              </w:rPr>
              <w:t xml:space="preserve"> </w:t>
            </w:r>
            <w:r>
              <w:rPr>
                <w:rFonts w:ascii="Calibri" w:eastAsia="Calibri" w:hAnsi="Calibri" w:cs="Calibri"/>
                <w:spacing w:val="-5"/>
                <w:sz w:val="32"/>
              </w:rPr>
              <w:t>ہادی</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ہوتی</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بعثت</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مقصد</w:t>
            </w:r>
            <w:r>
              <w:rPr>
                <w:rFonts w:ascii="Calibri" w:eastAsia="Calibri" w:hAnsi="Calibri" w:cs="Calibri"/>
                <w:spacing w:val="-5"/>
                <w:sz w:val="32"/>
              </w:rPr>
              <w:t xml:space="preserve"> </w:t>
            </w:r>
            <w:r>
              <w:rPr>
                <w:rFonts w:ascii="Calibri" w:eastAsia="Calibri" w:hAnsi="Calibri" w:cs="Calibri"/>
                <w:spacing w:val="-5"/>
                <w:sz w:val="32"/>
              </w:rPr>
              <w:t>ہی</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ہوتا</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زندگی</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تمام</w:t>
            </w:r>
            <w:r>
              <w:rPr>
                <w:rFonts w:ascii="Calibri" w:eastAsia="Calibri" w:hAnsi="Calibri" w:cs="Calibri"/>
                <w:spacing w:val="-5"/>
                <w:sz w:val="32"/>
              </w:rPr>
              <w:t xml:space="preserve"> </w:t>
            </w:r>
            <w:r>
              <w:rPr>
                <w:rFonts w:ascii="Calibri" w:eastAsia="Calibri" w:hAnsi="Calibri" w:cs="Calibri"/>
                <w:spacing w:val="-5"/>
                <w:sz w:val="32"/>
              </w:rPr>
              <w:t>معاملات</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جو</w:t>
            </w:r>
            <w:r>
              <w:rPr>
                <w:rFonts w:ascii="Calibri" w:eastAsia="Calibri" w:hAnsi="Calibri" w:cs="Calibri"/>
                <w:spacing w:val="-5"/>
                <w:sz w:val="32"/>
              </w:rPr>
              <w:t xml:space="preserve"> </w:t>
            </w:r>
            <w:r>
              <w:rPr>
                <w:rFonts w:ascii="Calibri" w:eastAsia="Calibri" w:hAnsi="Calibri" w:cs="Calibri"/>
                <w:spacing w:val="-5"/>
                <w:sz w:val="32"/>
              </w:rPr>
              <w:t>ہدایت</w:t>
            </w:r>
            <w:r>
              <w:rPr>
                <w:rFonts w:ascii="Calibri" w:eastAsia="Calibri" w:hAnsi="Calibri" w:cs="Calibri"/>
                <w:spacing w:val="-5"/>
                <w:sz w:val="32"/>
              </w:rPr>
              <w:t xml:space="preserve"> </w:t>
            </w:r>
            <w:r>
              <w:rPr>
                <w:rFonts w:ascii="Calibri" w:eastAsia="Calibri" w:hAnsi="Calibri" w:cs="Calibri"/>
                <w:spacing w:val="-5"/>
                <w:sz w:val="32"/>
              </w:rPr>
              <w:t>وہ</w:t>
            </w:r>
            <w:r>
              <w:rPr>
                <w:rFonts w:ascii="Calibri" w:eastAsia="Calibri" w:hAnsi="Calibri" w:cs="Calibri"/>
                <w:spacing w:val="-5"/>
                <w:sz w:val="32"/>
              </w:rPr>
              <w:t xml:space="preserve"> </w:t>
            </w:r>
            <w:r>
              <w:rPr>
                <w:rFonts w:ascii="Calibri" w:eastAsia="Calibri" w:hAnsi="Calibri" w:cs="Calibri"/>
                <w:spacing w:val="-5"/>
                <w:sz w:val="32"/>
              </w:rPr>
              <w:t>دے،</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بے</w:t>
            </w:r>
            <w:r>
              <w:rPr>
                <w:rFonts w:ascii="Calibri" w:eastAsia="Calibri" w:hAnsi="Calibri" w:cs="Calibri"/>
                <w:spacing w:val="-5"/>
                <w:sz w:val="32"/>
              </w:rPr>
              <w:t xml:space="preserve"> </w:t>
            </w:r>
            <w:r>
              <w:rPr>
                <w:rFonts w:ascii="Calibri" w:eastAsia="Calibri" w:hAnsi="Calibri" w:cs="Calibri"/>
                <w:spacing w:val="-5"/>
                <w:sz w:val="32"/>
              </w:rPr>
              <w:t>چون</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چرا</w:t>
            </w:r>
            <w:r>
              <w:rPr>
                <w:rFonts w:ascii="Calibri" w:eastAsia="Calibri" w:hAnsi="Calibri" w:cs="Calibri"/>
                <w:spacing w:val="-5"/>
                <w:sz w:val="32"/>
              </w:rPr>
              <w:t xml:space="preserve"> </w:t>
            </w:r>
            <w:r>
              <w:rPr>
                <w:rFonts w:ascii="Calibri" w:eastAsia="Calibri" w:hAnsi="Calibri" w:cs="Calibri"/>
                <w:spacing w:val="-5"/>
                <w:sz w:val="32"/>
              </w:rPr>
              <w:t>تعمیل</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پھریہ</w:t>
            </w:r>
            <w:r>
              <w:rPr>
                <w:rFonts w:ascii="Calibri" w:eastAsia="Calibri" w:hAnsi="Calibri" w:cs="Calibri"/>
                <w:spacing w:val="-5"/>
                <w:sz w:val="32"/>
              </w:rPr>
              <w:t xml:space="preserve"> </w:t>
            </w:r>
            <w:r>
              <w:rPr>
                <w:rFonts w:ascii="Calibri" w:eastAsia="Calibri" w:hAnsi="Calibri" w:cs="Calibri"/>
                <w:spacing w:val="-5"/>
                <w:sz w:val="32"/>
              </w:rPr>
              <w:t>اطاعت</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رسمی</w:t>
            </w:r>
            <w:r>
              <w:rPr>
                <w:rFonts w:ascii="Calibri" w:eastAsia="Calibri" w:hAnsi="Calibri" w:cs="Calibri"/>
                <w:spacing w:val="-5"/>
                <w:sz w:val="32"/>
              </w:rPr>
              <w:t xml:space="preserve"> </w:t>
            </w:r>
            <w:r>
              <w:rPr>
                <w:rFonts w:ascii="Calibri" w:eastAsia="Calibri" w:hAnsi="Calibri" w:cs="Calibri"/>
                <w:spacing w:val="-5"/>
                <w:sz w:val="32"/>
              </w:rPr>
              <w:t>چیز</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قرآن</w:t>
            </w:r>
            <w:r>
              <w:rPr>
                <w:rFonts w:ascii="Calibri" w:eastAsia="Calibri" w:hAnsi="Calibri" w:cs="Calibri"/>
                <w:spacing w:val="-5"/>
                <w:sz w:val="32"/>
              </w:rPr>
              <w:t xml:space="preserve"> </w:t>
            </w:r>
            <w:r>
              <w:rPr>
                <w:rFonts w:ascii="Calibri" w:eastAsia="Calibri" w:hAnsi="Calibri" w:cs="Calibri"/>
                <w:spacing w:val="-5"/>
                <w:sz w:val="32"/>
              </w:rPr>
              <w:t>کامطالبہ</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اتب</w:t>
            </w:r>
            <w:r>
              <w:rPr>
                <w:rFonts w:ascii="Calibri" w:eastAsia="Calibri" w:hAnsi="Calibri" w:cs="Calibri"/>
                <w:spacing w:val="-5"/>
                <w:sz w:val="32"/>
              </w:rPr>
              <w:t>اع</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جذبے</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پورے</w:t>
            </w:r>
            <w:r>
              <w:rPr>
                <w:rFonts w:ascii="Calibri" w:eastAsia="Calibri" w:hAnsi="Calibri" w:cs="Calibri"/>
                <w:spacing w:val="-5"/>
                <w:sz w:val="32"/>
              </w:rPr>
              <w:t xml:space="preserve"> </w:t>
            </w:r>
            <w:r>
              <w:rPr>
                <w:rFonts w:ascii="Calibri" w:eastAsia="Calibri" w:hAnsi="Calibri" w:cs="Calibri"/>
                <w:spacing w:val="-5"/>
                <w:sz w:val="32"/>
              </w:rPr>
              <w:t>اخلاص،</w:t>
            </w:r>
            <w:r>
              <w:rPr>
                <w:rFonts w:ascii="Calibri" w:eastAsia="Calibri" w:hAnsi="Calibri" w:cs="Calibri"/>
                <w:spacing w:val="-5"/>
                <w:sz w:val="32"/>
              </w:rPr>
              <w:t xml:space="preserve"> </w:t>
            </w:r>
            <w:r>
              <w:rPr>
                <w:rFonts w:ascii="Calibri" w:eastAsia="Calibri" w:hAnsi="Calibri" w:cs="Calibri"/>
                <w:spacing w:val="-5"/>
                <w:sz w:val="32"/>
              </w:rPr>
              <w:t>پوری</w:t>
            </w:r>
            <w:r>
              <w:rPr>
                <w:rFonts w:ascii="Calibri" w:eastAsia="Calibri" w:hAnsi="Calibri" w:cs="Calibri"/>
                <w:spacing w:val="-5"/>
                <w:sz w:val="32"/>
              </w:rPr>
              <w:t xml:space="preserve"> </w:t>
            </w:r>
            <w:r>
              <w:rPr>
                <w:rFonts w:ascii="Calibri" w:eastAsia="Calibri" w:hAnsi="Calibri" w:cs="Calibri"/>
                <w:spacing w:val="-5"/>
                <w:sz w:val="32"/>
              </w:rPr>
              <w:t>محبت</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انتہائی</w:t>
            </w:r>
            <w:r>
              <w:rPr>
                <w:rFonts w:ascii="Calibri" w:eastAsia="Calibri" w:hAnsi="Calibri" w:cs="Calibri"/>
                <w:spacing w:val="-5"/>
                <w:sz w:val="32"/>
              </w:rPr>
              <w:t xml:space="preserve"> </w:t>
            </w:r>
            <w:r>
              <w:rPr>
                <w:rFonts w:ascii="Calibri" w:eastAsia="Calibri" w:hAnsi="Calibri" w:cs="Calibri"/>
                <w:spacing w:val="-5"/>
                <w:sz w:val="32"/>
              </w:rPr>
              <w:t>عقیدت</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احترام</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ہونی</w:t>
            </w:r>
            <w:r>
              <w:rPr>
                <w:rFonts w:ascii="Calibri" w:eastAsia="Calibri" w:hAnsi="Calibri" w:cs="Calibri"/>
                <w:spacing w:val="-5"/>
                <w:sz w:val="32"/>
              </w:rPr>
              <w:t xml:space="preserve"> </w:t>
            </w:r>
            <w:r>
              <w:rPr>
                <w:rFonts w:ascii="Calibri" w:eastAsia="Calibri" w:hAnsi="Calibri" w:cs="Calibri"/>
                <w:spacing w:val="-5"/>
                <w:sz w:val="32"/>
              </w:rPr>
              <w:t>چاہیے۔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ind w:firstLine="187"/>
              <w:jc w:val="both"/>
            </w:pPr>
            <w:r>
              <w:rPr>
                <w:rFonts w:ascii="Verdana" w:eastAsia="Verdana" w:hAnsi="Verdana" w:cs="Verdana"/>
              </w:rPr>
              <w:t xml:space="preserve">The Almighty has directed people to obey a prophet. He has made it very clear in His Book that a prophet is not merely to be revered, he is to be obeyed also. He is not sent </w:t>
            </w:r>
            <w:r>
              <w:rPr>
                <w:rFonts w:ascii="Verdana" w:eastAsia="Verdana" w:hAnsi="Verdana" w:cs="Verdana"/>
              </w:rPr>
              <w:t xml:space="preserve">that people merely regard him to be a prophet and then leave him aside; he is not merely one who counsels and preaches; he is a guide who must be obeyed. The very objective of his coming is that whatever guidance he provides in all affairs of life must be </w:t>
            </w:r>
            <w:r>
              <w:rPr>
                <w:rFonts w:ascii="Verdana" w:eastAsia="Verdana" w:hAnsi="Verdana" w:cs="Verdana"/>
              </w:rPr>
              <w:t>followed without any hesitation. Moreover, obeying a prophet is not merely a ritual. The Qur’ān requires from a believer to obey him with the spirit of following him and with full sincerity, full reverence and full devotion.</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60" w:line="240" w:lineRule="auto"/>
              <w:jc w:val="both"/>
            </w:pPr>
            <w:r>
              <w:rPr>
                <w:rFonts w:ascii="Tahoma" w:eastAsia="Tahoma" w:hAnsi="Tahoma" w:cs="Tahoma"/>
                <w:b/>
                <w:sz w:val="30"/>
              </w:rPr>
              <w:t xml:space="preserve">4- </w:t>
            </w:r>
            <w:r>
              <w:rPr>
                <w:rFonts w:ascii="Tahoma" w:eastAsia="Tahoma" w:hAnsi="Tahoma" w:cs="Tahoma"/>
                <w:b/>
                <w:sz w:val="30"/>
              </w:rPr>
              <w:t>کتابوں</w:t>
            </w:r>
            <w:r>
              <w:rPr>
                <w:rFonts w:ascii="Tahoma" w:eastAsia="Tahoma" w:hAnsi="Tahoma" w:cs="Tahoma"/>
                <w:b/>
                <w:sz w:val="30"/>
              </w:rPr>
              <w:t xml:space="preserve"> </w:t>
            </w:r>
            <w:r>
              <w:rPr>
                <w:rFonts w:ascii="Tahoma" w:eastAsia="Tahoma" w:hAnsi="Tahoma" w:cs="Tahoma"/>
                <w:b/>
                <w:sz w:val="30"/>
              </w:rPr>
              <w:t>پر</w:t>
            </w:r>
            <w:r>
              <w:rPr>
                <w:rFonts w:ascii="Tahoma" w:eastAsia="Tahoma" w:hAnsi="Tahoma" w:cs="Tahoma"/>
                <w:b/>
                <w:sz w:val="30"/>
              </w:rPr>
              <w:t xml:space="preserve"> </w:t>
            </w:r>
            <w:r>
              <w:rPr>
                <w:rFonts w:ascii="Tahoma" w:eastAsia="Tahoma" w:hAnsi="Tahoma" w:cs="Tahoma"/>
                <w:b/>
                <w:sz w:val="30"/>
              </w:rPr>
              <w:t>ایمان</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60" w:line="240" w:lineRule="auto"/>
              <w:jc w:val="both"/>
            </w:pPr>
            <w:r>
              <w:rPr>
                <w:rFonts w:ascii="Verdana" w:eastAsia="Verdana" w:hAnsi="Verdana" w:cs="Verdana"/>
                <w:b/>
                <w:sz w:val="26"/>
              </w:rPr>
              <w:t>4</w:t>
            </w:r>
            <w:r>
              <w:rPr>
                <w:rFonts w:ascii="Verdana" w:eastAsia="Verdana" w:hAnsi="Verdana" w:cs="Verdana"/>
                <w:b/>
                <w:sz w:val="26"/>
              </w:rPr>
              <w:t>. Belief in Divine Books</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بھیجے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کتابیں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کتابیں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لکھی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الفاظ</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موجود</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تاکہ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lastRenderedPageBreak/>
              <w:t>و</w:t>
            </w:r>
            <w:r>
              <w:rPr>
                <w:rFonts w:ascii="Calibri" w:eastAsia="Calibri" w:hAnsi="Calibri" w:cs="Calibri"/>
                <w:sz w:val="32"/>
              </w:rPr>
              <w:t xml:space="preserve"> </w:t>
            </w:r>
            <w:r>
              <w:rPr>
                <w:rFonts w:ascii="Calibri" w:eastAsia="Calibri" w:hAnsi="Calibri" w:cs="Calibri"/>
                <w:sz w:val="32"/>
              </w:rPr>
              <w:t>باطل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میزان</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پائے،</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اختلافات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ٹھیک</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جائیں</w:t>
            </w:r>
            <w:r>
              <w:rPr>
                <w:rFonts w:ascii="Calibri" w:eastAsia="Calibri" w:hAnsi="Calibri" w:cs="Calibri"/>
                <w:sz w:val="32"/>
              </w:rPr>
              <w:t xml:space="preserve"> </w:t>
            </w:r>
            <w:r>
              <w:rPr>
                <w:rFonts w:ascii="Calibri" w:eastAsia="Calibri" w:hAnsi="Calibri" w:cs="Calibri"/>
                <w:sz w:val="32"/>
              </w:rPr>
              <w:t>۔</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36" w:lineRule="auto"/>
              <w:ind w:firstLine="187"/>
              <w:jc w:val="both"/>
            </w:pPr>
            <w:r>
              <w:rPr>
                <w:rFonts w:ascii="Verdana" w:eastAsia="Verdana" w:hAnsi="Verdana" w:cs="Verdana"/>
                <w:spacing w:val="-2"/>
              </w:rPr>
              <w:lastRenderedPageBreak/>
              <w:t>Just as the Almighty has sent prophets to guide mankind, similarly He has revealed His Books to these prophets for th</w:t>
            </w:r>
            <w:r>
              <w:rPr>
                <w:rFonts w:ascii="Verdana" w:eastAsia="Verdana" w:hAnsi="Verdana" w:cs="Verdana"/>
                <w:spacing w:val="-2"/>
              </w:rPr>
              <w:t>is purpose. The purpose of these Books is that people have with them the written guidance of God in His very words so that they can judge between what is right and what is wrong through these Books and are able to resolve their differences through them and</w:t>
            </w:r>
            <w:r>
              <w:rPr>
                <w:rFonts w:ascii="Verdana" w:eastAsia="Verdana" w:hAnsi="Verdana" w:cs="Verdana"/>
                <w:spacing w:val="-2"/>
              </w:rPr>
              <w:t xml:space="preserve"> in this manner they are able to adhere to justice regarding religion.</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مجموعۂ</w:t>
            </w:r>
            <w:r>
              <w:rPr>
                <w:rFonts w:ascii="Calibri" w:eastAsia="Calibri" w:hAnsi="Calibri" w:cs="Calibri"/>
                <w:sz w:val="32"/>
              </w:rPr>
              <w:t xml:space="preserve"> </w:t>
            </w:r>
            <w:r>
              <w:rPr>
                <w:rFonts w:ascii="Calibri" w:eastAsia="Calibri" w:hAnsi="Calibri" w:cs="Calibri"/>
                <w:sz w:val="32"/>
              </w:rPr>
              <w:t>صحائف</w:t>
            </w:r>
            <w:r>
              <w:rPr>
                <w:rFonts w:ascii="Calibri" w:eastAsia="Calibri" w:hAnsi="Calibri" w:cs="Calibri"/>
                <w:sz w:val="32"/>
              </w:rPr>
              <w:t xml:space="preserve"> </w:t>
            </w:r>
            <w:r>
              <w:rPr>
                <w:rFonts w:ascii="Calibri" w:eastAsia="Calibri" w:hAnsi="Calibri" w:cs="Calibri"/>
                <w:sz w:val="32"/>
              </w:rPr>
              <w:t>بائیبل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نام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موجود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بظاہر</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کتابیں</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پیغمبروں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تورات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انجیل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صحف</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کتابیں</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کتابیں</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تفریق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بالاجمال</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0"/>
              <w:jc w:val="both"/>
            </w:pPr>
            <w:r>
              <w:rPr>
                <w:rFonts w:ascii="Verdana" w:eastAsia="Verdana" w:hAnsi="Verdana" w:cs="Verdana"/>
                <w:spacing w:val="-10"/>
              </w:rPr>
              <w:t>At this point of time, the anthology of books found in the Bible shows that apparently these Books were given to</w:t>
            </w:r>
            <w:r>
              <w:rPr>
                <w:rFonts w:ascii="Verdana" w:eastAsia="Verdana" w:hAnsi="Verdana" w:cs="Verdana"/>
                <w:spacing w:val="-10"/>
              </w:rPr>
              <w:t xml:space="preserve"> each and every prophet in some form or another. Just as the Qur’ān mentions the Torah and the Gospel, it also refers to the scripture of Abraham (sws). All these Books are Books of God. Thus the Qur’ān requires of Muslims to broadly profess faith in these</w:t>
            </w:r>
            <w:r>
              <w:rPr>
                <w:rFonts w:ascii="Verdana" w:eastAsia="Verdana" w:hAnsi="Verdana" w:cs="Verdana"/>
                <w:spacing w:val="-10"/>
              </w:rPr>
              <w:t xml:space="preserve"> Books without any discrimination.</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چار</w:t>
            </w:r>
            <w:r>
              <w:rPr>
                <w:rFonts w:ascii="Calibri" w:eastAsia="Calibri" w:hAnsi="Calibri" w:cs="Calibri"/>
                <w:sz w:val="32"/>
              </w:rPr>
              <w:t xml:space="preserve"> </w:t>
            </w:r>
            <w:r>
              <w:rPr>
                <w:rFonts w:ascii="Calibri" w:eastAsia="Calibri" w:hAnsi="Calibri" w:cs="Calibri"/>
                <w:sz w:val="32"/>
              </w:rPr>
              <w:t>کتابیں</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معمولی</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حامل</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تورات،</w:t>
            </w:r>
            <w:r>
              <w:rPr>
                <w:rFonts w:ascii="Calibri" w:eastAsia="Calibri" w:hAnsi="Calibri" w:cs="Calibri"/>
                <w:sz w:val="32"/>
              </w:rPr>
              <w:t xml:space="preserve"> </w:t>
            </w:r>
            <w:r>
              <w:rPr>
                <w:rFonts w:ascii="Calibri" w:eastAsia="Calibri" w:hAnsi="Calibri" w:cs="Calibri"/>
                <w:sz w:val="32"/>
              </w:rPr>
              <w:t>زبور،</w:t>
            </w:r>
            <w:r>
              <w:rPr>
                <w:rFonts w:ascii="Calibri" w:eastAsia="Calibri" w:hAnsi="Calibri" w:cs="Calibri"/>
                <w:sz w:val="32"/>
              </w:rPr>
              <w:t xml:space="preserve"> </w:t>
            </w:r>
            <w:r>
              <w:rPr>
                <w:rFonts w:ascii="Calibri" w:eastAsia="Calibri" w:hAnsi="Calibri" w:cs="Calibri"/>
                <w:sz w:val="32"/>
              </w:rPr>
              <w:t>انجیل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تورات</w:t>
            </w:r>
            <w:r>
              <w:rPr>
                <w:rFonts w:ascii="Calibri" w:eastAsia="Calibri" w:hAnsi="Calibri" w:cs="Calibri"/>
                <w:sz w:val="32"/>
              </w:rPr>
              <w:t xml:space="preserve"> </w:t>
            </w:r>
            <w:r>
              <w:rPr>
                <w:rFonts w:ascii="Calibri" w:eastAsia="Calibri" w:hAnsi="Calibri" w:cs="Calibri"/>
                <w:sz w:val="32"/>
              </w:rPr>
              <w:t>موسیٰ</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زبور</w:t>
            </w:r>
            <w:r>
              <w:rPr>
                <w:rFonts w:ascii="Calibri" w:eastAsia="Calibri" w:hAnsi="Calibri" w:cs="Calibri"/>
                <w:sz w:val="32"/>
              </w:rPr>
              <w:t xml:space="preserve"> </w:t>
            </w:r>
            <w:r>
              <w:rPr>
                <w:rFonts w:ascii="Calibri" w:eastAsia="Calibri" w:hAnsi="Calibri" w:cs="Calibri"/>
                <w:sz w:val="32"/>
              </w:rPr>
              <w:t>داؤد</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انجیل</w:t>
            </w:r>
            <w:r>
              <w:rPr>
                <w:rFonts w:ascii="Calibri" w:eastAsia="Calibri" w:hAnsi="Calibri" w:cs="Calibri"/>
                <w:sz w:val="32"/>
              </w:rPr>
              <w:t xml:space="preserve"> </w:t>
            </w:r>
            <w:r>
              <w:rPr>
                <w:rFonts w:ascii="Calibri" w:eastAsia="Calibri" w:hAnsi="Calibri" w:cs="Calibri"/>
                <w:sz w:val="32"/>
              </w:rPr>
              <w:t>مسیح</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پیغمبر</w:t>
            </w:r>
            <w:r>
              <w:rPr>
                <w:rFonts w:ascii="Calibri" w:eastAsia="Calibri" w:hAnsi="Calibri" w:cs="Calibri"/>
                <w:sz w:val="32"/>
              </w:rPr>
              <w:t xml:space="preserve"> </w:t>
            </w:r>
            <w:r>
              <w:rPr>
                <w:rFonts w:ascii="Calibri" w:eastAsia="Calibri" w:hAnsi="Calibri" w:cs="Calibri"/>
                <w:sz w:val="32"/>
              </w:rPr>
              <w:t>محمد</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الہامی</w:t>
            </w:r>
            <w:r>
              <w:rPr>
                <w:rFonts w:ascii="Calibri" w:eastAsia="Calibri" w:hAnsi="Calibri" w:cs="Calibri"/>
                <w:sz w:val="32"/>
              </w:rPr>
              <w:t xml:space="preserve"> </w:t>
            </w:r>
            <w:r>
              <w:rPr>
                <w:rFonts w:ascii="Calibri" w:eastAsia="Calibri" w:hAnsi="Calibri" w:cs="Calibri"/>
                <w:sz w:val="32"/>
              </w:rPr>
              <w:t>لٹری</w:t>
            </w:r>
            <w:r>
              <w:rPr>
                <w:rFonts w:ascii="Calibri" w:eastAsia="Calibri" w:hAnsi="Calibri" w:cs="Calibri"/>
                <w:sz w:val="32"/>
              </w:rPr>
              <w:t>چر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تنہا</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کتاب</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یقین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کہی</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lastRenderedPageBreak/>
              <w:t>گئی،</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ادنیٰ</w:t>
            </w:r>
            <w:r>
              <w:rPr>
                <w:rFonts w:ascii="Calibri" w:eastAsia="Calibri" w:hAnsi="Calibri" w:cs="Calibri"/>
                <w:sz w:val="32"/>
              </w:rPr>
              <w:t xml:space="preserve"> </w:t>
            </w:r>
            <w:r>
              <w:rPr>
                <w:rFonts w:ascii="Calibri" w:eastAsia="Calibri" w:hAnsi="Calibri" w:cs="Calibri"/>
                <w:sz w:val="32"/>
              </w:rPr>
              <w:t>تغیر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ترتیب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ہمارے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موجود</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0"/>
              <w:jc w:val="both"/>
            </w:pPr>
            <w:r>
              <w:rPr>
                <w:rFonts w:ascii="Verdana" w:eastAsia="Verdana" w:hAnsi="Verdana" w:cs="Verdana"/>
              </w:rPr>
              <w:lastRenderedPageBreak/>
              <w:t>Out of these, however, four Books occupy exceptional importance: the Torah, the Psalms, the Gospel, the Qur’ān. The Torah was revealed to Moses (sws), the Psalms to David (sws) and the Gospel to Jesus (sws). The Qur’ān was revealed to Muhammad (sws), the l</w:t>
            </w:r>
            <w:r>
              <w:rPr>
                <w:rFonts w:ascii="Verdana" w:eastAsia="Verdana" w:hAnsi="Verdana" w:cs="Verdana"/>
              </w:rPr>
              <w:t>ast prophet of God. In divine literature, this is the only Book about which it can be said with full certainty that it is present with us in its original form, shape, language and arrangement without the slightest bit of change.</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b/>
                <w:sz w:val="30"/>
              </w:rPr>
              <w:t xml:space="preserve">5- </w:t>
            </w:r>
            <w:r>
              <w:rPr>
                <w:rFonts w:ascii="Tahoma" w:eastAsia="Tahoma" w:hAnsi="Tahoma" w:cs="Tahoma"/>
                <w:b/>
                <w:sz w:val="30"/>
              </w:rPr>
              <w:t>روز</w:t>
            </w:r>
            <w:r>
              <w:rPr>
                <w:rFonts w:ascii="Tahoma" w:eastAsia="Tahoma" w:hAnsi="Tahoma" w:cs="Tahoma"/>
                <w:b/>
                <w:sz w:val="30"/>
              </w:rPr>
              <w:t xml:space="preserve"> </w:t>
            </w:r>
            <w:r>
              <w:rPr>
                <w:rFonts w:ascii="Tahoma" w:eastAsia="Tahoma" w:hAnsi="Tahoma" w:cs="Tahoma"/>
                <w:b/>
                <w:sz w:val="30"/>
              </w:rPr>
              <w:t>جزا</w:t>
            </w:r>
            <w:r>
              <w:rPr>
                <w:rFonts w:ascii="Tahoma" w:eastAsia="Tahoma" w:hAnsi="Tahoma" w:cs="Tahoma"/>
                <w:b/>
                <w:sz w:val="30"/>
              </w:rPr>
              <w:t xml:space="preserve"> </w:t>
            </w:r>
            <w:r>
              <w:rPr>
                <w:rFonts w:ascii="Tahoma" w:eastAsia="Tahoma" w:hAnsi="Tahoma" w:cs="Tahoma"/>
                <w:b/>
                <w:sz w:val="30"/>
              </w:rPr>
              <w:t>پر</w:t>
            </w:r>
            <w:r>
              <w:rPr>
                <w:rFonts w:ascii="Tahoma" w:eastAsia="Tahoma" w:hAnsi="Tahoma" w:cs="Tahoma"/>
                <w:b/>
                <w:sz w:val="30"/>
              </w:rPr>
              <w:t xml:space="preserve"> </w:t>
            </w:r>
            <w:r>
              <w:rPr>
                <w:rFonts w:ascii="Tahoma" w:eastAsia="Tahoma" w:hAnsi="Tahoma" w:cs="Tahoma"/>
                <w:b/>
                <w:sz w:val="30"/>
              </w:rPr>
              <w:t>ایمان</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sz w:val="26"/>
              </w:rPr>
              <w:t>5. Bel</w:t>
            </w:r>
            <w:r>
              <w:rPr>
                <w:rFonts w:ascii="Verdana" w:eastAsia="Verdana" w:hAnsi="Verdana" w:cs="Verdana"/>
                <w:b/>
                <w:sz w:val="26"/>
              </w:rPr>
              <w:t>ief in the Hereafter</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حقائق</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ماننے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روز</w:t>
            </w:r>
            <w:r>
              <w:rPr>
                <w:rFonts w:ascii="Calibri" w:eastAsia="Calibri" w:hAnsi="Calibri" w:cs="Calibri"/>
                <w:sz w:val="32"/>
              </w:rPr>
              <w:t xml:space="preserve"> </w:t>
            </w:r>
            <w:r>
              <w:rPr>
                <w:rFonts w:ascii="Calibri" w:eastAsia="Calibri" w:hAnsi="Calibri" w:cs="Calibri"/>
                <w:sz w:val="32"/>
              </w:rPr>
              <w:t>جزا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معمولی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بنیادی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نیکی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خیر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اساس</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عقیدہ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نبوت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رسالت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نبأ</w:t>
            </w:r>
            <w:r>
              <w:rPr>
                <w:rFonts w:ascii="Calibri" w:eastAsia="Calibri" w:hAnsi="Calibri" w:cs="Calibri"/>
                <w:sz w:val="32"/>
              </w:rPr>
              <w:t xml:space="preserve"> </w:t>
            </w:r>
            <w:r>
              <w:rPr>
                <w:rFonts w:ascii="Calibri" w:eastAsia="Calibri" w:hAnsi="Calibri" w:cs="Calibri"/>
                <w:sz w:val="32"/>
              </w:rPr>
              <w:t>عظیم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خبر</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پیغام</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آتا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روزجزا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صحیفۂ</w:t>
            </w:r>
            <w:r>
              <w:rPr>
                <w:rFonts w:ascii="Calibri" w:eastAsia="Calibri" w:hAnsi="Calibri" w:cs="Calibri"/>
                <w:sz w:val="32"/>
              </w:rPr>
              <w:t xml:space="preserve"> </w:t>
            </w:r>
            <w:r>
              <w:rPr>
                <w:rFonts w:ascii="Calibri" w:eastAsia="Calibri" w:hAnsi="Calibri" w:cs="Calibri"/>
                <w:sz w:val="32"/>
              </w:rPr>
              <w:t>انذار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بشارت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بتاتا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تم</w:t>
            </w:r>
            <w:r>
              <w:rPr>
                <w:rFonts w:ascii="Calibri" w:eastAsia="Calibri" w:hAnsi="Calibri" w:cs="Calibri"/>
                <w:sz w:val="32"/>
              </w:rPr>
              <w:t xml:space="preserve"> </w:t>
            </w:r>
            <w:r>
              <w:rPr>
                <w:rFonts w:ascii="Calibri" w:eastAsia="Calibri" w:hAnsi="Calibri" w:cs="Calibri"/>
                <w:sz w:val="32"/>
              </w:rPr>
              <w:t>سو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اٹھ</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مردہ</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پانی</w:t>
            </w:r>
            <w:r>
              <w:rPr>
                <w:rFonts w:ascii="Calibri" w:eastAsia="Calibri" w:hAnsi="Calibri" w:cs="Calibri"/>
                <w:sz w:val="32"/>
              </w:rPr>
              <w:t xml:space="preserve"> </w:t>
            </w:r>
            <w:r>
              <w:rPr>
                <w:rFonts w:ascii="Calibri" w:eastAsia="Calibri" w:hAnsi="Calibri" w:cs="Calibri"/>
                <w:sz w:val="32"/>
              </w:rPr>
              <w:t>برستا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دیکھتے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دیک</w:t>
            </w:r>
            <w:r>
              <w:rPr>
                <w:rFonts w:ascii="Calibri" w:eastAsia="Calibri" w:hAnsi="Calibri" w:cs="Calibri"/>
                <w:sz w:val="32"/>
              </w:rPr>
              <w:t>ھتے</w:t>
            </w:r>
            <w:r>
              <w:rPr>
                <w:rFonts w:ascii="Calibri" w:eastAsia="Calibri" w:hAnsi="Calibri" w:cs="Calibri"/>
                <w:sz w:val="32"/>
              </w:rPr>
              <w:t xml:space="preserve"> </w:t>
            </w:r>
            <w:r>
              <w:rPr>
                <w:rFonts w:ascii="Calibri" w:eastAsia="Calibri" w:hAnsi="Calibri" w:cs="Calibri"/>
                <w:sz w:val="32"/>
              </w:rPr>
              <w:t>زندہ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تم</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قطرۂ</w:t>
            </w:r>
            <w:r>
              <w:rPr>
                <w:rFonts w:ascii="Calibri" w:eastAsia="Calibri" w:hAnsi="Calibri" w:cs="Calibri"/>
                <w:sz w:val="32"/>
              </w:rPr>
              <w:t xml:space="preserve"> </w:t>
            </w:r>
            <w:r>
              <w:rPr>
                <w:rFonts w:ascii="Calibri" w:eastAsia="Calibri" w:hAnsi="Calibri" w:cs="Calibri"/>
                <w:sz w:val="32"/>
              </w:rPr>
              <w:t>آب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جیتے</w:t>
            </w:r>
            <w:r>
              <w:rPr>
                <w:rFonts w:ascii="Calibri" w:eastAsia="Calibri" w:hAnsi="Calibri" w:cs="Calibri"/>
                <w:sz w:val="32"/>
              </w:rPr>
              <w:t xml:space="preserve"> </w:t>
            </w:r>
            <w:r>
              <w:rPr>
                <w:rFonts w:ascii="Calibri" w:eastAsia="Calibri" w:hAnsi="Calibri" w:cs="Calibri"/>
                <w:sz w:val="32"/>
              </w:rPr>
              <w:t>جاگتے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بن</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قبروں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اٹھا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زندہ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دیے</w:t>
            </w:r>
            <w:r>
              <w:rPr>
                <w:rFonts w:ascii="Calibri" w:eastAsia="Calibri" w:hAnsi="Calibri" w:cs="Calibri"/>
                <w:sz w:val="32"/>
              </w:rPr>
              <w:t xml:space="preserve"> </w:t>
            </w:r>
            <w:r>
              <w:rPr>
                <w:rFonts w:ascii="Calibri" w:eastAsia="Calibri" w:hAnsi="Calibri" w:cs="Calibri"/>
                <w:sz w:val="32"/>
              </w:rPr>
              <w:t>جاؤ</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تمھارے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ذرا</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مشکل</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مخاطبین</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lastRenderedPageBreak/>
              <w:t>مستبعد</w:t>
            </w:r>
            <w:r>
              <w:rPr>
                <w:rFonts w:ascii="Calibri" w:eastAsia="Calibri" w:hAnsi="Calibri" w:cs="Calibri"/>
                <w:sz w:val="32"/>
              </w:rPr>
              <w:t xml:space="preserve"> </w:t>
            </w:r>
            <w:r>
              <w:rPr>
                <w:rFonts w:ascii="Calibri" w:eastAsia="Calibri" w:hAnsi="Calibri" w:cs="Calibri"/>
                <w:sz w:val="32"/>
              </w:rPr>
              <w:t>سمجھتے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کہتے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سڑی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بوسیدہ</w:t>
            </w:r>
            <w:r>
              <w:rPr>
                <w:rFonts w:ascii="Calibri" w:eastAsia="Calibri" w:hAnsi="Calibri" w:cs="Calibri"/>
                <w:sz w:val="32"/>
              </w:rPr>
              <w:t xml:space="preserve"> </w:t>
            </w:r>
            <w:r>
              <w:rPr>
                <w:rFonts w:ascii="Calibri" w:eastAsia="Calibri" w:hAnsi="Calibri" w:cs="Calibri"/>
                <w:sz w:val="32"/>
              </w:rPr>
              <w:t>ہڈیوں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کون</w:t>
            </w:r>
            <w:r>
              <w:rPr>
                <w:rFonts w:ascii="Calibri" w:eastAsia="Calibri" w:hAnsi="Calibri" w:cs="Calibri"/>
                <w:sz w:val="32"/>
              </w:rPr>
              <w:t xml:space="preserve"> </w:t>
            </w:r>
            <w:r>
              <w:rPr>
                <w:rFonts w:ascii="Calibri" w:eastAsia="Calibri" w:hAnsi="Calibri" w:cs="Calibri"/>
                <w:sz w:val="32"/>
              </w:rPr>
              <w:t>زندہ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جواب</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بنایا</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بولنا</w:t>
            </w:r>
            <w:r>
              <w:rPr>
                <w:rFonts w:ascii="Calibri" w:eastAsia="Calibri" w:hAnsi="Calibri" w:cs="Calibri"/>
                <w:sz w:val="32"/>
              </w:rPr>
              <w:t xml:space="preserve"> </w:t>
            </w:r>
            <w:r>
              <w:rPr>
                <w:rFonts w:ascii="Calibri" w:eastAsia="Calibri" w:hAnsi="Calibri" w:cs="Calibri"/>
                <w:sz w:val="32"/>
              </w:rPr>
              <w:t>جتنا</w:t>
            </w:r>
            <w:r>
              <w:rPr>
                <w:rFonts w:ascii="Calibri" w:eastAsia="Calibri" w:hAnsi="Calibri" w:cs="Calibri"/>
                <w:sz w:val="32"/>
              </w:rPr>
              <w:t xml:space="preserve"> </w:t>
            </w:r>
            <w:r>
              <w:rPr>
                <w:rFonts w:ascii="Calibri" w:eastAsia="Calibri" w:hAnsi="Calibri" w:cs="Calibri"/>
                <w:sz w:val="32"/>
              </w:rPr>
              <w:t>آسان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اتنا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آسان</w:t>
            </w:r>
            <w:r>
              <w:rPr>
                <w:rFonts w:ascii="Calibri" w:eastAsia="Calibri" w:hAnsi="Calibri" w:cs="Calibri"/>
                <w:sz w:val="32"/>
              </w:rPr>
              <w:t xml:space="preserve"> </w:t>
            </w:r>
            <w:r>
              <w:rPr>
                <w:rFonts w:ascii="Calibri" w:eastAsia="Calibri" w:hAnsi="Calibri" w:cs="Calibri"/>
                <w:sz w:val="32"/>
              </w:rPr>
              <w:t>ہے۔</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0" w:line="240" w:lineRule="auto"/>
              <w:ind w:firstLine="187"/>
              <w:jc w:val="both"/>
            </w:pPr>
            <w:r>
              <w:rPr>
                <w:rFonts w:ascii="Verdana" w:eastAsia="Verdana" w:hAnsi="Verdana" w:cs="Verdana"/>
                <w:spacing w:val="-2"/>
              </w:rPr>
              <w:lastRenderedPageBreak/>
              <w:t>Belief in the Hereafter is one of the most important tenets of Islam. It occupies the central p</w:t>
            </w:r>
            <w:r>
              <w:rPr>
                <w:rFonts w:ascii="Verdana" w:eastAsia="Verdana" w:hAnsi="Verdana" w:cs="Verdana"/>
                <w:spacing w:val="-2"/>
              </w:rPr>
              <w:t xml:space="preserve">osition in the preaching mission of prophets. It is on the foundation of this belief that the pillars of </w:t>
            </w:r>
            <w:r>
              <w:rPr>
                <w:rFonts w:ascii="Verdana" w:eastAsia="Verdana" w:hAnsi="Verdana" w:cs="Verdana"/>
                <w:i/>
                <w:spacing w:val="-2"/>
              </w:rPr>
              <w:t>sharī‘ah</w:t>
            </w:r>
            <w:r>
              <w:rPr>
                <w:rFonts w:ascii="Verdana" w:eastAsia="Verdana" w:hAnsi="Verdana" w:cs="Verdana"/>
                <w:spacing w:val="-2"/>
              </w:rPr>
              <w:t xml:space="preserve">, virtue and righteousness stand. Prophethood is also based on it. A </w:t>
            </w:r>
            <w:r>
              <w:rPr>
                <w:rFonts w:ascii="Verdana" w:eastAsia="Verdana" w:hAnsi="Verdana" w:cs="Verdana"/>
                <w:i/>
                <w:spacing w:val="-2"/>
              </w:rPr>
              <w:t>nabī</w:t>
            </w:r>
            <w:r>
              <w:rPr>
                <w:rFonts w:ascii="Verdana" w:eastAsia="Verdana" w:hAnsi="Verdana" w:cs="Verdana"/>
                <w:spacing w:val="-2"/>
              </w:rPr>
              <w:t xml:space="preserve"> (prophet) is a </w:t>
            </w:r>
            <w:r>
              <w:rPr>
                <w:rFonts w:ascii="Verdana" w:eastAsia="Verdana" w:hAnsi="Verdana" w:cs="Verdana"/>
                <w:i/>
                <w:spacing w:val="-2"/>
              </w:rPr>
              <w:t>nabī</w:t>
            </w:r>
            <w:r>
              <w:rPr>
                <w:rFonts w:ascii="Verdana" w:eastAsia="Verdana" w:hAnsi="Verdana" w:cs="Verdana"/>
                <w:spacing w:val="-2"/>
              </w:rPr>
              <w:t xml:space="preserve"> because he actually foretells this </w:t>
            </w:r>
            <w:r>
              <w:rPr>
                <w:rFonts w:ascii="Verdana" w:eastAsia="Verdana" w:hAnsi="Verdana" w:cs="Verdana"/>
                <w:i/>
                <w:spacing w:val="-2"/>
              </w:rPr>
              <w:t>nabā’ azīm</w:t>
            </w:r>
            <w:r>
              <w:rPr>
                <w:rFonts w:ascii="Verdana" w:eastAsia="Verdana" w:hAnsi="Verdana" w:cs="Verdana"/>
                <w:spacing w:val="-2"/>
              </w:rPr>
              <w:t xml:space="preserve"> (great news). A </w:t>
            </w:r>
            <w:r>
              <w:rPr>
                <w:rFonts w:ascii="Verdana" w:eastAsia="Verdana" w:hAnsi="Verdana" w:cs="Verdana"/>
                <w:i/>
                <w:spacing w:val="-2"/>
              </w:rPr>
              <w:t>rasūl</w:t>
            </w:r>
            <w:r>
              <w:rPr>
                <w:rFonts w:ascii="Verdana" w:eastAsia="Verdana" w:hAnsi="Verdana" w:cs="Verdana"/>
                <w:spacing w:val="-2"/>
              </w:rPr>
              <w:t xml:space="preserve"> (messenger) is a </w:t>
            </w:r>
            <w:r>
              <w:rPr>
                <w:rFonts w:ascii="Verdana" w:eastAsia="Verdana" w:hAnsi="Verdana" w:cs="Verdana"/>
                <w:i/>
                <w:spacing w:val="-2"/>
              </w:rPr>
              <w:t>rasūl</w:t>
            </w:r>
            <w:r>
              <w:rPr>
                <w:rFonts w:ascii="Verdana" w:eastAsia="Verdana" w:hAnsi="Verdana" w:cs="Verdana"/>
                <w:spacing w:val="-2"/>
              </w:rPr>
              <w:t xml:space="preserve"> because he brings the message of its advent. The Qur’ān is a bearer of warning and glad tidings for this Day. It says that the manner in which people wake up from s</w:t>
            </w:r>
            <w:r>
              <w:rPr>
                <w:rFonts w:ascii="Verdana" w:eastAsia="Verdana" w:hAnsi="Verdana" w:cs="Verdana"/>
                <w:spacing w:val="-2"/>
              </w:rPr>
              <w:t>leep, the manner in which rain enlivens a dead and desolate terrain, the manner in which a whole human being comes into existence from a mere drop of water, in the same manner mankind will be made to rise one day from their graves. Raising up mankind on th</w:t>
            </w:r>
            <w:r>
              <w:rPr>
                <w:rFonts w:ascii="Verdana" w:eastAsia="Verdana" w:hAnsi="Verdana" w:cs="Verdana"/>
                <w:spacing w:val="-2"/>
              </w:rPr>
              <w:t xml:space="preserve">at Day would not be of any bother for the Almighty. When the addressees of the Qur’ān expressed their wonder on being re-created and inquired after the being who would enliven these decayed bones, the Almighty replied in the Qur’ān that the very being Who </w:t>
            </w:r>
            <w:r>
              <w:rPr>
                <w:rFonts w:ascii="Verdana" w:eastAsia="Verdana" w:hAnsi="Verdana" w:cs="Verdana"/>
                <w:spacing w:val="-2"/>
              </w:rPr>
              <w:t>created them the first time would create them again. This whole process is as easy for Him as uttering a word for us is.</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شواہد،</w:t>
            </w:r>
            <w:r>
              <w:rPr>
                <w:rFonts w:ascii="Calibri" w:eastAsia="Calibri" w:hAnsi="Calibri" w:cs="Calibri"/>
                <w:spacing w:val="-4"/>
                <w:sz w:val="32"/>
              </w:rPr>
              <w:t xml:space="preserve"> </w:t>
            </w:r>
            <w:r>
              <w:rPr>
                <w:rFonts w:ascii="Calibri" w:eastAsia="Calibri" w:hAnsi="Calibri" w:cs="Calibri"/>
                <w:spacing w:val="-4"/>
                <w:sz w:val="32"/>
              </w:rPr>
              <w:t>علامات</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احوال</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مقامات</w:t>
            </w:r>
            <w:r>
              <w:rPr>
                <w:rFonts w:ascii="Calibri" w:eastAsia="Calibri" w:hAnsi="Calibri" w:cs="Calibri"/>
                <w:spacing w:val="-4"/>
                <w:sz w:val="32"/>
              </w:rPr>
              <w:t xml:space="preserve"> </w:t>
            </w:r>
            <w:r>
              <w:rPr>
                <w:rFonts w:ascii="Calibri" w:eastAsia="Calibri" w:hAnsi="Calibri" w:cs="Calibri"/>
                <w:spacing w:val="-4"/>
                <w:sz w:val="32"/>
              </w:rPr>
              <w:t>بڑی</w:t>
            </w:r>
            <w:r>
              <w:rPr>
                <w:rFonts w:ascii="Calibri" w:eastAsia="Calibri" w:hAnsi="Calibri" w:cs="Calibri"/>
                <w:spacing w:val="-4"/>
                <w:sz w:val="32"/>
              </w:rPr>
              <w:t xml:space="preserve"> </w:t>
            </w:r>
            <w:r>
              <w:rPr>
                <w:rFonts w:ascii="Calibri" w:eastAsia="Calibri" w:hAnsi="Calibri" w:cs="Calibri"/>
                <w:spacing w:val="-4"/>
                <w:sz w:val="32"/>
              </w:rPr>
              <w:t>وضاحت</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ساتھ</w:t>
            </w:r>
            <w:r>
              <w:rPr>
                <w:rFonts w:ascii="Verdana" w:eastAsia="Verdana" w:hAnsi="Verdana" w:cs="Verdana"/>
                <w:spacing w:val="-4"/>
                <w:sz w:val="32"/>
              </w:rPr>
              <w:t xml:space="preserve"> </w:t>
            </w:r>
            <w:r>
              <w:rPr>
                <w:rFonts w:ascii="Calibri" w:eastAsia="Calibri" w:hAnsi="Calibri" w:cs="Calibri"/>
                <w:spacing w:val="-4"/>
                <w:sz w:val="32"/>
              </w:rPr>
              <w:t>قرآن</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حدیث</w:t>
            </w:r>
            <w:r>
              <w:rPr>
                <w:rFonts w:ascii="Calibri" w:eastAsia="Calibri" w:hAnsi="Calibri" w:cs="Calibri"/>
                <w:spacing w:val="-4"/>
                <w:sz w:val="32"/>
              </w:rPr>
              <w:t xml:space="preserve"> </w:t>
            </w:r>
            <w:r>
              <w:rPr>
                <w:rFonts w:ascii="Calibri" w:eastAsia="Calibri" w:hAnsi="Calibri" w:cs="Calibri"/>
                <w:spacing w:val="-4"/>
                <w:sz w:val="32"/>
              </w:rPr>
              <w:t>میں</w:t>
            </w:r>
            <w:r>
              <w:rPr>
                <w:rFonts w:ascii="Verdana" w:eastAsia="Verdana" w:hAnsi="Verdana" w:cs="Verdana"/>
                <w:spacing w:val="-4"/>
                <w:sz w:val="32"/>
              </w:rPr>
              <w:t xml:space="preserve"> </w:t>
            </w:r>
            <w:r>
              <w:rPr>
                <w:rFonts w:ascii="Calibri" w:eastAsia="Calibri" w:hAnsi="Calibri" w:cs="Calibri"/>
                <w:spacing w:val="-4"/>
                <w:sz w:val="32"/>
              </w:rPr>
              <w:t>بیان</w:t>
            </w:r>
            <w:r>
              <w:rPr>
                <w:rFonts w:ascii="Calibri" w:eastAsia="Calibri" w:hAnsi="Calibri" w:cs="Calibri"/>
                <w:spacing w:val="-4"/>
                <w:sz w:val="32"/>
              </w:rPr>
              <w:t xml:space="preserve"> </w:t>
            </w:r>
            <w:r>
              <w:rPr>
                <w:rFonts w:ascii="Calibri" w:eastAsia="Calibri" w:hAnsi="Calibri" w:cs="Calibri"/>
                <w:spacing w:val="-4"/>
                <w:sz w:val="32"/>
              </w:rPr>
              <w:t>کیے</w:t>
            </w:r>
            <w:r>
              <w:rPr>
                <w:rFonts w:ascii="Calibri" w:eastAsia="Calibri" w:hAnsi="Calibri" w:cs="Calibri"/>
                <w:spacing w:val="-4"/>
                <w:sz w:val="32"/>
              </w:rPr>
              <w:t xml:space="preserve"> </w:t>
            </w:r>
            <w:r>
              <w:rPr>
                <w:rFonts w:ascii="Calibri" w:eastAsia="Calibri" w:hAnsi="Calibri" w:cs="Calibri"/>
                <w:spacing w:val="-4"/>
                <w:sz w:val="32"/>
              </w:rPr>
              <w:t>گئے</w:t>
            </w:r>
            <w:r>
              <w:rPr>
                <w:rFonts w:ascii="Calibri" w:eastAsia="Calibri" w:hAnsi="Calibri" w:cs="Calibri"/>
                <w:spacing w:val="-4"/>
                <w:sz w:val="32"/>
              </w:rPr>
              <w:t xml:space="preserve"> </w:t>
            </w:r>
            <w:r>
              <w:rPr>
                <w:rFonts w:ascii="Calibri" w:eastAsia="Calibri" w:hAnsi="Calibri" w:cs="Calibri"/>
                <w:spacing w:val="-4"/>
                <w:sz w:val="32"/>
              </w:rPr>
              <w:t>ہیں۔</w:t>
            </w:r>
            <w:r>
              <w:rPr>
                <w:rFonts w:ascii="Verdana" w:eastAsia="Verdana" w:hAnsi="Verdana" w:cs="Verdana"/>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تفصیل</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ہے</w:t>
            </w:r>
            <w:r>
              <w:rPr>
                <w:rFonts w:ascii="Verdana" w:eastAsia="Verdana" w:hAnsi="Verdana" w:cs="Verdana"/>
                <w:spacing w:val="-4"/>
                <w:sz w:val="32"/>
              </w:rPr>
              <w:t>:</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0"/>
              <w:jc w:val="both"/>
            </w:pPr>
            <w:r>
              <w:rPr>
                <w:rFonts w:ascii="Verdana" w:eastAsia="Verdana" w:hAnsi="Verdana" w:cs="Verdana"/>
                <w:spacing w:val="-10"/>
              </w:rPr>
              <w:t>The testimonies, indications, sites and events of this day are described both in the Qur’ān and the Hadīth. In the following paragraphs, these details are mentioned:</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Tahoma" w:eastAsia="Tahoma" w:hAnsi="Tahoma" w:cs="Tahoma"/>
                <w:sz w:val="26"/>
              </w:rPr>
              <w:t>1</w:t>
            </w:r>
            <w:r>
              <w:rPr>
                <w:rFonts w:ascii="Tahoma" w:eastAsia="Tahoma" w:hAnsi="Tahoma" w:cs="Tahoma"/>
                <w:b/>
                <w:sz w:val="26"/>
              </w:rPr>
              <w:t xml:space="preserve">) </w:t>
            </w:r>
            <w:r>
              <w:rPr>
                <w:rFonts w:ascii="Tahoma" w:eastAsia="Tahoma" w:hAnsi="Tahoma" w:cs="Tahoma"/>
                <w:b/>
                <w:sz w:val="26"/>
              </w:rPr>
              <w:t>روز</w:t>
            </w:r>
            <w:r>
              <w:rPr>
                <w:rFonts w:ascii="Tahoma" w:eastAsia="Tahoma" w:hAnsi="Tahoma" w:cs="Tahoma"/>
                <w:b/>
                <w:sz w:val="26"/>
              </w:rPr>
              <w:t xml:space="preserve"> </w:t>
            </w:r>
            <w:r>
              <w:rPr>
                <w:rFonts w:ascii="Tahoma" w:eastAsia="Tahoma" w:hAnsi="Tahoma" w:cs="Tahoma"/>
                <w:b/>
                <w:sz w:val="26"/>
              </w:rPr>
              <w:t>جزا</w:t>
            </w:r>
            <w:r>
              <w:rPr>
                <w:rFonts w:ascii="Tahoma" w:eastAsia="Tahoma" w:hAnsi="Tahoma" w:cs="Tahoma"/>
                <w:b/>
                <w:sz w:val="26"/>
              </w:rPr>
              <w:t xml:space="preserve"> </w:t>
            </w:r>
            <w:r>
              <w:rPr>
                <w:rFonts w:ascii="Tahoma" w:eastAsia="Tahoma" w:hAnsi="Tahoma" w:cs="Tahoma"/>
                <w:b/>
                <w:sz w:val="26"/>
              </w:rPr>
              <w:t>كے</w:t>
            </w:r>
            <w:r>
              <w:rPr>
                <w:rFonts w:ascii="Tahoma" w:eastAsia="Tahoma" w:hAnsi="Tahoma" w:cs="Tahoma"/>
                <w:b/>
                <w:sz w:val="26"/>
              </w:rPr>
              <w:t xml:space="preserve"> </w:t>
            </w:r>
            <w:r>
              <w:rPr>
                <w:rFonts w:ascii="Tahoma" w:eastAsia="Tahoma" w:hAnsi="Tahoma" w:cs="Tahoma"/>
                <w:b/>
                <w:sz w:val="26"/>
              </w:rPr>
              <w:t>شواہد</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rPr>
              <w:t>i) The Testimonies</w:t>
            </w:r>
          </w:p>
        </w:tc>
      </w:tr>
      <w:tr w:rsidR="00FA12D0">
        <w:tblPrEx>
          <w:tblCellMar>
            <w:top w:w="0" w:type="dxa"/>
            <w:bottom w:w="0" w:type="dxa"/>
          </w:tblCellMar>
        </w:tblPrEx>
        <w:trPr>
          <w:jc w:val="center"/>
        </w:trPr>
        <w:tc>
          <w:tcPr>
            <w:tcW w:w="591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خیرو</w:t>
            </w:r>
            <w:r>
              <w:rPr>
                <w:rFonts w:ascii="Calibri" w:eastAsia="Calibri" w:hAnsi="Calibri" w:cs="Calibri"/>
                <w:sz w:val="32"/>
              </w:rPr>
              <w:t xml:space="preserve"> </w:t>
            </w:r>
            <w:r>
              <w:rPr>
                <w:rFonts w:ascii="Calibri" w:eastAsia="Calibri" w:hAnsi="Calibri" w:cs="Calibri"/>
                <w:sz w:val="32"/>
              </w:rPr>
              <w:t>شر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شعور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شعور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نتیجہ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ضمیر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نگران</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برائیوں</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متنبہ</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رہتا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چھوٹی</w:t>
            </w:r>
            <w:r>
              <w:rPr>
                <w:rFonts w:ascii="Calibri" w:eastAsia="Calibri" w:hAnsi="Calibri" w:cs="Calibri"/>
                <w:sz w:val="32"/>
              </w:rPr>
              <w:t xml:space="preserve"> </w:t>
            </w:r>
            <w:r>
              <w:rPr>
                <w:rFonts w:ascii="Calibri" w:eastAsia="Calibri" w:hAnsi="Calibri" w:cs="Calibri"/>
                <w:sz w:val="32"/>
              </w:rPr>
              <w:t>سی</w:t>
            </w:r>
            <w:r>
              <w:rPr>
                <w:rFonts w:ascii="Calibri" w:eastAsia="Calibri" w:hAnsi="Calibri" w:cs="Calibri"/>
                <w:sz w:val="32"/>
              </w:rPr>
              <w:t xml:space="preserve"> </w:t>
            </w:r>
            <w:r>
              <w:rPr>
                <w:rFonts w:ascii="Calibri" w:eastAsia="Calibri" w:hAnsi="Calibri" w:cs="Calibri"/>
                <w:sz w:val="32"/>
              </w:rPr>
              <w:t>عدالت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موقع</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لاگ</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سناتی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فیصلے</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مانے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مانے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فکر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خیال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لغزش</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سنتا</w:t>
            </w:r>
            <w:r>
              <w:rPr>
                <w:rFonts w:ascii="Calibri" w:eastAsia="Calibri" w:hAnsi="Calibri" w:cs="Calibri"/>
                <w:sz w:val="32"/>
              </w:rPr>
              <w:t xml:space="preserve"> </w:t>
            </w:r>
            <w:r>
              <w:rPr>
                <w:rFonts w:ascii="Calibri" w:eastAsia="Calibri" w:hAnsi="Calibri" w:cs="Calibri"/>
                <w:sz w:val="32"/>
              </w:rPr>
              <w:t>ضرور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یہاں</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بد</w:t>
            </w:r>
            <w:r>
              <w:rPr>
                <w:rFonts w:ascii="Calibri" w:eastAsia="Calibri" w:hAnsi="Calibri" w:cs="Calibri"/>
                <w:sz w:val="32"/>
              </w:rPr>
              <w:t xml:space="preserve"> </w:t>
            </w:r>
            <w:r>
              <w:rPr>
                <w:rFonts w:ascii="Calibri" w:eastAsia="Calibri" w:hAnsi="Calibri" w:cs="Calibri"/>
                <w:sz w:val="32"/>
              </w:rPr>
              <w:t>نفسی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قدر</w:t>
            </w:r>
            <w:r>
              <w:rPr>
                <w:rFonts w:ascii="Calibri" w:eastAsia="Calibri" w:hAnsi="Calibri" w:cs="Calibri"/>
                <w:sz w:val="32"/>
              </w:rPr>
              <w:t xml:space="preserve"> </w:t>
            </w:r>
            <w:r>
              <w:rPr>
                <w:rFonts w:ascii="Calibri" w:eastAsia="Calibri" w:hAnsi="Calibri" w:cs="Calibri"/>
                <w:sz w:val="32"/>
              </w:rPr>
              <w:t>بڑھ</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اعمال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سیاہی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احاطہ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اندھا</w:t>
            </w:r>
            <w:r>
              <w:rPr>
                <w:rFonts w:ascii="Calibri" w:eastAsia="Calibri" w:hAnsi="Calibri" w:cs="Calibri"/>
                <w:sz w:val="32"/>
              </w:rPr>
              <w:t xml:space="preserve"> </w:t>
            </w:r>
            <w:r>
              <w:rPr>
                <w:rFonts w:ascii="Calibri" w:eastAsia="Calibri" w:hAnsi="Calibri" w:cs="Calibri"/>
                <w:sz w:val="32"/>
              </w:rPr>
              <w:t>بہرا</w:t>
            </w:r>
            <w:r>
              <w:rPr>
                <w:rFonts w:ascii="Calibri" w:eastAsia="Calibri" w:hAnsi="Calibri" w:cs="Calibri"/>
                <w:sz w:val="32"/>
              </w:rPr>
              <w:t xml:space="preserve"> </w:t>
            </w:r>
            <w:r>
              <w:rPr>
                <w:rFonts w:ascii="Calibri" w:eastAsia="Calibri" w:hAnsi="Calibri" w:cs="Calibri"/>
                <w:sz w:val="32"/>
              </w:rPr>
              <w:t>کردے۔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اوپر</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باطن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جسے</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لو</w:t>
            </w:r>
            <w:r>
              <w:rPr>
                <w:rFonts w:ascii="Calibri" w:eastAsia="Calibri" w:hAnsi="Calibri" w:cs="Calibri"/>
                <w:sz w:val="32"/>
              </w:rPr>
              <w:t>امہ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lastRenderedPageBreak/>
              <w:t>شہادت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بتاتا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تم</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شتر</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مہار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رہو،</w:t>
            </w:r>
            <w:r>
              <w:rPr>
                <w:rFonts w:ascii="Calibri" w:eastAsia="Calibri" w:hAnsi="Calibri" w:cs="Calibri"/>
                <w:sz w:val="32"/>
              </w:rPr>
              <w:t xml:space="preserve"> </w:t>
            </w:r>
            <w:r>
              <w:rPr>
                <w:rFonts w:ascii="Calibri" w:eastAsia="Calibri" w:hAnsi="Calibri" w:cs="Calibri"/>
                <w:sz w:val="32"/>
              </w:rPr>
              <w:t>تم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بازپرس</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تمھیں</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صغریٰ</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تمھارے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برپا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کائنات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برپا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تم</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جواب</w:t>
            </w:r>
            <w:r>
              <w:rPr>
                <w:rFonts w:ascii="Calibri" w:eastAsia="Calibri" w:hAnsi="Calibri" w:cs="Calibri"/>
                <w:sz w:val="32"/>
              </w:rPr>
              <w:t xml:space="preserve"> </w:t>
            </w:r>
            <w:r>
              <w:rPr>
                <w:rFonts w:ascii="Calibri" w:eastAsia="Calibri" w:hAnsi="Calibri" w:cs="Calibri"/>
                <w:sz w:val="32"/>
              </w:rPr>
              <w:t>دہ</w:t>
            </w:r>
            <w:r>
              <w:rPr>
                <w:rFonts w:ascii="Calibri" w:eastAsia="Calibri" w:hAnsi="Calibri" w:cs="Calibri"/>
                <w:sz w:val="32"/>
              </w:rPr>
              <w:t xml:space="preserve"> </w:t>
            </w:r>
            <w:r>
              <w:rPr>
                <w:rFonts w:ascii="Calibri" w:eastAsia="Calibri" w:hAnsi="Calibri" w:cs="Calibri"/>
                <w:sz w:val="32"/>
              </w:rPr>
              <w:t>ٹھیرائے</w:t>
            </w:r>
            <w:r>
              <w:rPr>
                <w:rFonts w:ascii="Calibri" w:eastAsia="Calibri" w:hAnsi="Calibri" w:cs="Calibri"/>
                <w:sz w:val="32"/>
              </w:rPr>
              <w:t xml:space="preserve"> </w:t>
            </w:r>
            <w:r>
              <w:rPr>
                <w:rFonts w:ascii="Calibri" w:eastAsia="Calibri" w:hAnsi="Calibri" w:cs="Calibri"/>
                <w:sz w:val="32"/>
              </w:rPr>
              <w:t>جاؤ</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تم</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تمھارے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جزا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تم</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مانتے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جھٹلاتے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ضمیر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رو</w:t>
            </w:r>
            <w:r>
              <w:rPr>
                <w:rFonts w:ascii="Calibri" w:eastAsia="Calibri" w:hAnsi="Calibri" w:cs="Calibri"/>
                <w:sz w:val="32"/>
              </w:rPr>
              <w:t xml:space="preserve"> </w:t>
            </w:r>
            <w:r>
              <w:rPr>
                <w:rFonts w:ascii="Calibri" w:eastAsia="Calibri" w:hAnsi="Calibri" w:cs="Calibri"/>
                <w:sz w:val="32"/>
              </w:rPr>
              <w:t>برو</w:t>
            </w:r>
            <w:r>
              <w:rPr>
                <w:rFonts w:ascii="Calibri" w:eastAsia="Calibri" w:hAnsi="Calibri" w:cs="Calibri"/>
                <w:sz w:val="32"/>
              </w:rPr>
              <w:t xml:space="preserve"> </w:t>
            </w:r>
            <w:r>
              <w:rPr>
                <w:rFonts w:ascii="Calibri" w:eastAsia="Calibri" w:hAnsi="Calibri" w:cs="Calibri"/>
                <w:sz w:val="32"/>
              </w:rPr>
              <w:t>شرارت</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ہو۔</w:t>
            </w:r>
          </w:p>
        </w:tc>
        <w:tc>
          <w:tcPr>
            <w:tcW w:w="13295"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2" w:lineRule="auto"/>
              <w:ind w:firstLine="187"/>
              <w:jc w:val="both"/>
            </w:pPr>
            <w:r>
              <w:rPr>
                <w:rFonts w:ascii="Verdana" w:eastAsia="Verdana" w:hAnsi="Verdana" w:cs="Verdana"/>
                <w:spacing w:val="-3"/>
              </w:rPr>
              <w:lastRenderedPageBreak/>
              <w:t xml:space="preserve">The first thing is man’s awareness of good and evil. It is because of this awareness that his chiding conscience rebukes him on every evil. It is a small court of justice which is found within every person which delivers its unbiased verdict at all times. </w:t>
            </w:r>
            <w:r>
              <w:rPr>
                <w:rFonts w:ascii="Verdana" w:eastAsia="Verdana" w:hAnsi="Verdana" w:cs="Verdana"/>
                <w:spacing w:val="-3"/>
              </w:rPr>
              <w:t>Whether he accepts it or not, a person is able to clearly listen to this verdict after every blemish that emanates in his thoughts and deeds; this continues until he becomes so deeply involved in evil that this evil completely surrounds his faculties there</w:t>
            </w:r>
            <w:r>
              <w:rPr>
                <w:rFonts w:ascii="Verdana" w:eastAsia="Verdana" w:hAnsi="Verdana" w:cs="Verdana"/>
                <w:spacing w:val="-3"/>
              </w:rPr>
              <w:t xml:space="preserve">by lulling the calls of his conscience to sleep. This internal system of rebuke is a testimony of his own inner-self and is called the testimony of the rebuking-self. The Qur’ān presents it and tells man that he will not be left unaccountable for whatever </w:t>
            </w:r>
            <w:r>
              <w:rPr>
                <w:rFonts w:ascii="Verdana" w:eastAsia="Verdana" w:hAnsi="Verdana" w:cs="Verdana"/>
                <w:spacing w:val="-3"/>
              </w:rPr>
              <w:t>he does. He should know that just as there exists a lesser abode of judgement within man, similarly a greater abode of judgement will one day be set up for the whole world; when it takes place, he will be held accountable before his Lord and rewarded and p</w:t>
            </w:r>
            <w:r>
              <w:rPr>
                <w:rFonts w:ascii="Verdana" w:eastAsia="Verdana" w:hAnsi="Verdana" w:cs="Verdana"/>
                <w:spacing w:val="-3"/>
              </w:rPr>
              <w:t>unished accordingly on the basis of his deeds. If a person denies such a day of accountability, then it is like denying himself and playing mischief before one’s conscience.</w:t>
            </w:r>
          </w:p>
        </w:tc>
      </w:tr>
      <w:tr w:rsidR="00FA12D0">
        <w:tblPrEx>
          <w:tblCellMar>
            <w:top w:w="0" w:type="dxa"/>
            <w:bottom w:w="0" w:type="dxa"/>
          </w:tblCellMar>
        </w:tblPrEx>
        <w:trPr>
          <w:jc w:val="center"/>
        </w:trPr>
        <w:tc>
          <w:tcPr>
            <w:tcW w:w="1442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عدل</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چاہتا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نفرت</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شبہ</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باوجود</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عدل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فرق</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قاصر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محبت</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خواہشات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مغلوب</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توازن</w:t>
            </w:r>
            <w:r>
              <w:rPr>
                <w:rFonts w:ascii="Calibri" w:eastAsia="Calibri" w:hAnsi="Calibri" w:cs="Calibri"/>
                <w:sz w:val="32"/>
              </w:rPr>
              <w:t xml:space="preserve"> </w:t>
            </w:r>
            <w:r>
              <w:rPr>
                <w:rFonts w:ascii="Calibri" w:eastAsia="Calibri" w:hAnsi="Calibri" w:cs="Calibri"/>
                <w:sz w:val="32"/>
              </w:rPr>
              <w:t>کھو</w:t>
            </w:r>
            <w:r>
              <w:rPr>
                <w:rFonts w:ascii="Calibri" w:eastAsia="Calibri" w:hAnsi="Calibri" w:cs="Calibri"/>
                <w:sz w:val="32"/>
              </w:rPr>
              <w:t xml:space="preserve"> </w:t>
            </w:r>
            <w:r>
              <w:rPr>
                <w:rFonts w:ascii="Calibri" w:eastAsia="Calibri" w:hAnsi="Calibri" w:cs="Calibri"/>
                <w:sz w:val="32"/>
              </w:rPr>
              <w:t>بیٹھتا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جانتا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د</w:t>
            </w:r>
            <w:r>
              <w:rPr>
                <w:rFonts w:ascii="Calibri" w:eastAsia="Calibri" w:hAnsi="Calibri" w:cs="Calibri"/>
                <w:sz w:val="32"/>
              </w:rPr>
              <w:t>وسروں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نقب</w:t>
            </w:r>
            <w:r>
              <w:rPr>
                <w:rFonts w:ascii="Calibri" w:eastAsia="Calibri" w:hAnsi="Calibri" w:cs="Calibri"/>
                <w:sz w:val="32"/>
              </w:rPr>
              <w:t xml:space="preserve"> </w:t>
            </w:r>
            <w:r>
              <w:rPr>
                <w:rFonts w:ascii="Calibri" w:eastAsia="Calibri" w:hAnsi="Calibri" w:cs="Calibri"/>
                <w:sz w:val="32"/>
              </w:rPr>
              <w:t>لگاتا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چاہتا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نقب</w:t>
            </w:r>
            <w:r>
              <w:rPr>
                <w:rFonts w:ascii="Calibri" w:eastAsia="Calibri" w:hAnsi="Calibri" w:cs="Calibri"/>
                <w:sz w:val="32"/>
              </w:rPr>
              <w:t xml:space="preserve"> </w:t>
            </w:r>
            <w:r>
              <w:rPr>
                <w:rFonts w:ascii="Calibri" w:eastAsia="Calibri" w:hAnsi="Calibri" w:cs="Calibri"/>
                <w:sz w:val="32"/>
              </w:rPr>
              <w:t>لگائے؛</w:t>
            </w:r>
            <w:r>
              <w:rPr>
                <w:rFonts w:ascii="Calibri" w:eastAsia="Calibri" w:hAnsi="Calibri" w:cs="Calibri"/>
                <w:sz w:val="32"/>
              </w:rPr>
              <w:t xml:space="preserve"> </w:t>
            </w:r>
            <w:r>
              <w:rPr>
                <w:rFonts w:ascii="Calibri" w:eastAsia="Calibri" w:hAnsi="Calibri" w:cs="Calibri"/>
                <w:sz w:val="32"/>
              </w:rPr>
              <w:t>دوسروں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قتل</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پسند</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اعزہ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اقربا</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دوسروں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تولتا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تلوانے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راضی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چوروں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قاتلوں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ڈنڈی</w:t>
            </w:r>
            <w:r>
              <w:rPr>
                <w:rFonts w:ascii="Calibri" w:eastAsia="Calibri" w:hAnsi="Calibri" w:cs="Calibri"/>
                <w:sz w:val="32"/>
              </w:rPr>
              <w:t xml:space="preserve"> </w:t>
            </w:r>
            <w:r>
              <w:rPr>
                <w:rFonts w:ascii="Calibri" w:eastAsia="Calibri" w:hAnsi="Calibri" w:cs="Calibri"/>
                <w:sz w:val="32"/>
              </w:rPr>
              <w:t>مارنے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پوچھیے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اعتراف</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بہ</w:t>
            </w:r>
            <w:r>
              <w:rPr>
                <w:rFonts w:ascii="Calibri" w:eastAsia="Calibri" w:hAnsi="Calibri" w:cs="Calibri"/>
                <w:sz w:val="32"/>
              </w:rPr>
              <w:t xml:space="preserve"> </w:t>
            </w:r>
            <w:r>
              <w:rPr>
                <w:rFonts w:ascii="Calibri" w:eastAsia="Calibri" w:hAnsi="Calibri" w:cs="Calibri"/>
                <w:sz w:val="32"/>
              </w:rPr>
              <w:t>قائمی</w:t>
            </w:r>
            <w:r>
              <w:rPr>
                <w:rFonts w:ascii="Calibri" w:eastAsia="Calibri" w:hAnsi="Calibri" w:cs="Calibri"/>
                <w:sz w:val="32"/>
              </w:rPr>
              <w:t xml:space="preserve"> </w:t>
            </w:r>
            <w:r>
              <w:rPr>
                <w:rFonts w:ascii="Calibri" w:eastAsia="Calibri" w:hAnsi="Calibri" w:cs="Calibri"/>
                <w:sz w:val="32"/>
              </w:rPr>
              <w:t>ہوش</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حواس</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راضی</w:t>
            </w:r>
            <w:r>
              <w:rPr>
                <w:rFonts w:ascii="Calibri" w:eastAsia="Calibri" w:hAnsi="Calibri" w:cs="Calibri"/>
                <w:sz w:val="32"/>
              </w:rPr>
              <w:t xml:space="preserve"> </w:t>
            </w:r>
            <w:r>
              <w:rPr>
                <w:rFonts w:ascii="Calibri" w:eastAsia="Calibri" w:hAnsi="Calibri" w:cs="Calibri"/>
                <w:sz w:val="32"/>
              </w:rPr>
              <w:lastRenderedPageBreak/>
              <w:t>نہیں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نیک</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بد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یکساں</w:t>
            </w:r>
            <w:r>
              <w:rPr>
                <w:rFonts w:ascii="Calibri" w:eastAsia="Calibri" w:hAnsi="Calibri" w:cs="Calibri"/>
                <w:sz w:val="32"/>
              </w:rPr>
              <w:t xml:space="preserve"> </w:t>
            </w:r>
            <w:r>
              <w:rPr>
                <w:rFonts w:ascii="Calibri" w:eastAsia="Calibri" w:hAnsi="Calibri" w:cs="Calibri"/>
                <w:sz w:val="32"/>
              </w:rPr>
              <w:t>سمجھا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حقائق</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رکھتا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منکرین</w:t>
            </w:r>
            <w:r>
              <w:rPr>
                <w:rFonts w:ascii="Calibri" w:eastAsia="Calibri" w:hAnsi="Calibri" w:cs="Calibri"/>
                <w:sz w:val="32"/>
              </w:rPr>
              <w:t xml:space="preserve"> </w:t>
            </w: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پوچھتا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فرماں</w:t>
            </w:r>
            <w:r>
              <w:rPr>
                <w:rFonts w:ascii="Calibri" w:eastAsia="Calibri" w:hAnsi="Calibri" w:cs="Calibri"/>
                <w:sz w:val="32"/>
              </w:rPr>
              <w:t xml:space="preserve"> </w:t>
            </w:r>
            <w:r>
              <w:rPr>
                <w:rFonts w:ascii="Calibri" w:eastAsia="Calibri" w:hAnsi="Calibri" w:cs="Calibri"/>
                <w:sz w:val="32"/>
              </w:rPr>
              <w:t>برداروں</w:t>
            </w:r>
            <w:r>
              <w:rPr>
                <w:rFonts w:ascii="Calibri" w:eastAsia="Calibri" w:hAnsi="Calibri" w:cs="Calibri"/>
                <w:sz w:val="32"/>
              </w:rPr>
              <w:t xml:space="preserve"> </w:t>
            </w:r>
            <w:r>
              <w:rPr>
                <w:rFonts w:ascii="Calibri" w:eastAsia="Calibri" w:hAnsi="Calibri" w:cs="Calibri"/>
                <w:sz w:val="32"/>
              </w:rPr>
              <w:t>اورمجرموں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برابر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تمھیں</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تم</w:t>
            </w:r>
            <w:r>
              <w:rPr>
                <w:rFonts w:ascii="Calibri" w:eastAsia="Calibri" w:hAnsi="Calibri" w:cs="Calibri"/>
                <w:sz w:val="32"/>
              </w:rPr>
              <w:t xml:space="preserve"> </w:t>
            </w:r>
            <w:r>
              <w:rPr>
                <w:rFonts w:ascii="Calibri" w:eastAsia="Calibri" w:hAnsi="Calibri" w:cs="Calibri"/>
                <w:sz w:val="32"/>
              </w:rPr>
              <w:t>کیسا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لگاتے</w:t>
            </w:r>
            <w:r>
              <w:rPr>
                <w:rFonts w:ascii="Calibri" w:eastAsia="Calibri" w:hAnsi="Calibri" w:cs="Calibri"/>
                <w:sz w:val="32"/>
              </w:rPr>
              <w:t xml:space="preserve"> </w:t>
            </w:r>
            <w:r>
              <w:rPr>
                <w:rFonts w:ascii="Calibri" w:eastAsia="Calibri" w:hAnsi="Calibri" w:cs="Calibri"/>
                <w:sz w:val="32"/>
              </w:rPr>
              <w:t>ہو؟</w:t>
            </w:r>
          </w:p>
        </w:tc>
        <w:tc>
          <w:tcPr>
            <w:tcW w:w="47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2"/>
              </w:rPr>
              <w:lastRenderedPageBreak/>
              <w:t>The second thing is the nature of man by virtue of which he likes justice and disli</w:t>
            </w:r>
            <w:r>
              <w:rPr>
                <w:rFonts w:ascii="Verdana" w:eastAsia="Verdana" w:hAnsi="Verdana" w:cs="Verdana"/>
                <w:spacing w:val="-2"/>
              </w:rPr>
              <w:t xml:space="preserve">kes injustice. No doubt, in spite of this dislike he still perpetrates injustice but this is not because he is not able to distinguish justice from injustice or that he likes the latter – it is because he loses his balance and poise by being overcome with </w:t>
            </w:r>
            <w:r>
              <w:rPr>
                <w:rFonts w:ascii="Verdana" w:eastAsia="Verdana" w:hAnsi="Verdana" w:cs="Verdana"/>
                <w:spacing w:val="-2"/>
              </w:rPr>
              <w:t xml:space="preserve">desires and emotions. All of us know that a person may want to steal </w:t>
            </w:r>
            <w:r>
              <w:rPr>
                <w:rFonts w:ascii="Verdana" w:eastAsia="Verdana" w:hAnsi="Verdana" w:cs="Verdana"/>
                <w:spacing w:val="-2"/>
              </w:rPr>
              <w:lastRenderedPageBreak/>
              <w:t>from another person’s house but he would never like someone to steal from his own house; he may kill someone but would never like that anyone take his life or that of his relatives. Simil</w:t>
            </w:r>
            <w:r>
              <w:rPr>
                <w:rFonts w:ascii="Verdana" w:eastAsia="Verdana" w:hAnsi="Verdana" w:cs="Verdana"/>
                <w:spacing w:val="-2"/>
              </w:rPr>
              <w:t>arly, a person may be dishonest in weighing his merchandise for others but would never be happy if others are dishonest with him in this regard. If one asks these thieves, killers and swindlers about their actions they would confess that each of these is a</w:t>
            </w:r>
            <w:r>
              <w:rPr>
                <w:rFonts w:ascii="Verdana" w:eastAsia="Verdana" w:hAnsi="Verdana" w:cs="Verdana"/>
                <w:spacing w:val="-2"/>
              </w:rPr>
              <w:t xml:space="preserve"> crime and should be eliminated. Thus no one in his senses can regard good and evil to be equal or that both be dealt with in the same manner. The Qur’ān presents these facts and asks the rejecters of the Day of Judgement: “Are We to deal with those who su</w:t>
            </w:r>
            <w:r>
              <w:rPr>
                <w:rFonts w:ascii="Verdana" w:eastAsia="Verdana" w:hAnsi="Verdana" w:cs="Verdana"/>
                <w:spacing w:val="-2"/>
              </w:rPr>
              <w:t>bmit to Us as We deal with those who transgress? What is the matter with you? What is this judgement you give?”</w:t>
            </w:r>
          </w:p>
        </w:tc>
      </w:tr>
      <w:tr w:rsidR="00FA12D0">
        <w:tblPrEx>
          <w:tblCellMar>
            <w:top w:w="0" w:type="dxa"/>
            <w:bottom w:w="0" w:type="dxa"/>
          </w:tblCellMar>
        </w:tblPrEx>
        <w:trPr>
          <w:jc w:val="center"/>
        </w:trPr>
        <w:tc>
          <w:tcPr>
            <w:tcW w:w="1442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lastRenderedPageBreak/>
              <w:t>تیسری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کائنات،</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ناتمامی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پہلو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دیکھیے،</w:t>
            </w:r>
            <w:r>
              <w:rPr>
                <w:rFonts w:ascii="Calibri" w:eastAsia="Calibri" w:hAnsi="Calibri" w:cs="Calibri"/>
                <w:sz w:val="32"/>
              </w:rPr>
              <w:t xml:space="preserve"> </w:t>
            </w:r>
            <w:r>
              <w:rPr>
                <w:rFonts w:ascii="Calibri" w:eastAsia="Calibri" w:hAnsi="Calibri" w:cs="Calibri"/>
                <w:sz w:val="32"/>
              </w:rPr>
              <w:t>صاف</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آتا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جزو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بنانے</w:t>
            </w:r>
            <w:r>
              <w:rPr>
                <w:rFonts w:ascii="Calibri" w:eastAsia="Calibri" w:hAnsi="Calibri" w:cs="Calibri"/>
                <w:sz w:val="32"/>
              </w:rPr>
              <w:t xml:space="preserve"> </w:t>
            </w:r>
            <w:r>
              <w:rPr>
                <w:rFonts w:ascii="Calibri" w:eastAsia="Calibri" w:hAnsi="Calibri" w:cs="Calibri"/>
                <w:sz w:val="32"/>
              </w:rPr>
              <w:t>والے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عظیم</w:t>
            </w:r>
            <w:r>
              <w:rPr>
                <w:rFonts w:ascii="Calibri" w:eastAsia="Calibri" w:hAnsi="Calibri" w:cs="Calibri"/>
                <w:sz w:val="32"/>
              </w:rPr>
              <w:t xml:space="preserve"> </w:t>
            </w:r>
            <w:r>
              <w:rPr>
                <w:rFonts w:ascii="Calibri" w:eastAsia="Calibri" w:hAnsi="Calibri" w:cs="Calibri"/>
                <w:sz w:val="32"/>
              </w:rPr>
              <w:t>قدرت</w:t>
            </w:r>
            <w:r>
              <w:rPr>
                <w:rFonts w:ascii="Calibri" w:eastAsia="Calibri" w:hAnsi="Calibri" w:cs="Calibri"/>
                <w:sz w:val="32"/>
              </w:rPr>
              <w:t xml:space="preserve"> </w:t>
            </w:r>
            <w:r>
              <w:rPr>
                <w:rFonts w:ascii="Calibri" w:eastAsia="Calibri" w:hAnsi="Calibri" w:cs="Calibri"/>
                <w:sz w:val="32"/>
              </w:rPr>
              <w:t>اورعظیم</w:t>
            </w:r>
            <w:r>
              <w:rPr>
                <w:rFonts w:ascii="Calibri" w:eastAsia="Calibri" w:hAnsi="Calibri" w:cs="Calibri"/>
                <w:sz w:val="32"/>
              </w:rPr>
              <w:t xml:space="preserve"> </w:t>
            </w:r>
            <w:r>
              <w:rPr>
                <w:rFonts w:ascii="Calibri" w:eastAsia="Calibri" w:hAnsi="Calibri" w:cs="Calibri"/>
                <w:sz w:val="32"/>
              </w:rPr>
              <w:t>حکمت</w:t>
            </w:r>
            <w:r>
              <w:rPr>
                <w:rFonts w:ascii="Calibri" w:eastAsia="Calibri" w:hAnsi="Calibri" w:cs="Calibri"/>
                <w:sz w:val="32"/>
              </w:rPr>
              <w:t xml:space="preserve"> </w:t>
            </w:r>
            <w:r>
              <w:rPr>
                <w:rFonts w:ascii="Calibri" w:eastAsia="Calibri" w:hAnsi="Calibri" w:cs="Calibri"/>
                <w:sz w:val="32"/>
              </w:rPr>
              <w:t>نمایاں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اتھاہ</w:t>
            </w:r>
            <w:r>
              <w:rPr>
                <w:rFonts w:ascii="Calibri" w:eastAsia="Calibri" w:hAnsi="Calibri" w:cs="Calibri"/>
                <w:sz w:val="32"/>
              </w:rPr>
              <w:t xml:space="preserve"> </w:t>
            </w:r>
            <w:r>
              <w:rPr>
                <w:rFonts w:ascii="Calibri" w:eastAsia="Calibri" w:hAnsi="Calibri" w:cs="Calibri"/>
                <w:sz w:val="32"/>
              </w:rPr>
              <w:t>معنویت،</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نظیر</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ترتیب،</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مثال</w:t>
            </w:r>
            <w:r>
              <w:rPr>
                <w:rFonts w:ascii="Calibri" w:eastAsia="Calibri" w:hAnsi="Calibri" w:cs="Calibri"/>
                <w:sz w:val="32"/>
              </w:rPr>
              <w:t xml:space="preserve"> </w:t>
            </w:r>
            <w:r>
              <w:rPr>
                <w:rFonts w:ascii="Calibri" w:eastAsia="Calibri" w:hAnsi="Calibri" w:cs="Calibri"/>
                <w:sz w:val="32"/>
              </w:rPr>
              <w:t>ریاضی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اقلیدس،</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مع</w:t>
            </w:r>
            <w:r>
              <w:rPr>
                <w:rFonts w:ascii="Calibri" w:eastAsia="Calibri" w:hAnsi="Calibri" w:cs="Calibri"/>
                <w:sz w:val="32"/>
              </w:rPr>
              <w:t>مولی</w:t>
            </w:r>
            <w:r>
              <w:rPr>
                <w:rFonts w:ascii="Calibri" w:eastAsia="Calibri" w:hAnsi="Calibri" w:cs="Calibri"/>
                <w:sz w:val="32"/>
              </w:rPr>
              <w:t xml:space="preserve"> </w:t>
            </w:r>
            <w:r>
              <w:rPr>
                <w:rFonts w:ascii="Calibri" w:eastAsia="Calibri" w:hAnsi="Calibri" w:cs="Calibri"/>
                <w:sz w:val="32"/>
              </w:rPr>
              <w:t>اہتمام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پناہ</w:t>
            </w:r>
            <w:r>
              <w:rPr>
                <w:rFonts w:ascii="Calibri" w:eastAsia="Calibri" w:hAnsi="Calibri" w:cs="Calibri"/>
                <w:sz w:val="32"/>
              </w:rPr>
              <w:t xml:space="preserve"> </w:t>
            </w:r>
            <w:r>
              <w:rPr>
                <w:rFonts w:ascii="Calibri" w:eastAsia="Calibri" w:hAnsi="Calibri" w:cs="Calibri"/>
                <w:sz w:val="32"/>
              </w:rPr>
              <w:t>تخلیقی</w:t>
            </w:r>
            <w:r>
              <w:rPr>
                <w:rFonts w:ascii="Calibri" w:eastAsia="Calibri" w:hAnsi="Calibri" w:cs="Calibri"/>
                <w:sz w:val="32"/>
              </w:rPr>
              <w:t xml:space="preserve"> </w:t>
            </w:r>
            <w:r>
              <w:rPr>
                <w:rFonts w:ascii="Calibri" w:eastAsia="Calibri" w:hAnsi="Calibri" w:cs="Calibri"/>
                <w:sz w:val="32"/>
              </w:rPr>
              <w:t>حسن</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حیرت</w:t>
            </w:r>
            <w:r>
              <w:rPr>
                <w:rFonts w:ascii="Calibri" w:eastAsia="Calibri" w:hAnsi="Calibri" w:cs="Calibri"/>
                <w:sz w:val="32"/>
              </w:rPr>
              <w:t xml:space="preserve"> </w:t>
            </w:r>
            <w:r>
              <w:rPr>
                <w:rFonts w:ascii="Calibri" w:eastAsia="Calibri" w:hAnsi="Calibri" w:cs="Calibri"/>
                <w:sz w:val="32"/>
              </w:rPr>
              <w:t>زدہ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بحیثیت</w:t>
            </w:r>
            <w:r>
              <w:rPr>
                <w:rFonts w:ascii="Calibri" w:eastAsia="Calibri" w:hAnsi="Calibri" w:cs="Calibri"/>
                <w:sz w:val="32"/>
              </w:rPr>
              <w:t xml:space="preserve"> </w:t>
            </w:r>
            <w:r>
              <w:rPr>
                <w:rFonts w:ascii="Calibri" w:eastAsia="Calibri" w:hAnsi="Calibri" w:cs="Calibri"/>
                <w:sz w:val="32"/>
              </w:rPr>
              <w:t>مجموعی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سمجھنے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کیجیے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درجے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مایوس</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lastRenderedPageBreak/>
              <w:t>دینے</w:t>
            </w:r>
            <w:r>
              <w:rPr>
                <w:rFonts w:ascii="Calibri" w:eastAsia="Calibri" w:hAnsi="Calibri" w:cs="Calibri"/>
                <w:sz w:val="32"/>
              </w:rPr>
              <w:t xml:space="preserve"> </w:t>
            </w:r>
            <w:r>
              <w:rPr>
                <w:rFonts w:ascii="Calibri" w:eastAsia="Calibri" w:hAnsi="Calibri" w:cs="Calibri"/>
                <w:sz w:val="32"/>
              </w:rPr>
              <w:t>والی</w:t>
            </w:r>
            <w:r>
              <w:rPr>
                <w:rFonts w:ascii="Calibri" w:eastAsia="Calibri" w:hAnsi="Calibri" w:cs="Calibri"/>
                <w:sz w:val="32"/>
              </w:rPr>
              <w:t xml:space="preserve"> </w:t>
            </w:r>
            <w:r>
              <w:rPr>
                <w:rFonts w:ascii="Calibri" w:eastAsia="Calibri" w:hAnsi="Calibri" w:cs="Calibri"/>
                <w:sz w:val="32"/>
              </w:rPr>
              <w:t>ناتمامی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مقصدیت</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آتی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صورتیں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کارخا</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ہستی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عبث</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کھلنڈرے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کھیل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روز</w:t>
            </w:r>
            <w:r>
              <w:rPr>
                <w:rFonts w:ascii="Calibri" w:eastAsia="Calibri" w:hAnsi="Calibri" w:cs="Calibri"/>
                <w:sz w:val="32"/>
              </w:rPr>
              <w:t xml:space="preserve"> </w:t>
            </w:r>
            <w:r>
              <w:rPr>
                <w:rFonts w:ascii="Calibri" w:eastAsia="Calibri" w:hAnsi="Calibri" w:cs="Calibri"/>
                <w:sz w:val="32"/>
              </w:rPr>
              <w:t>جزا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ابدی</w:t>
            </w:r>
            <w:r>
              <w:rPr>
                <w:rFonts w:ascii="Calibri" w:eastAsia="Calibri" w:hAnsi="Calibri" w:cs="Calibri"/>
                <w:sz w:val="32"/>
              </w:rPr>
              <w:t xml:space="preserve"> </w:t>
            </w:r>
            <w:r>
              <w:rPr>
                <w:rFonts w:ascii="Calibri" w:eastAsia="Calibri" w:hAnsi="Calibri" w:cs="Calibri"/>
                <w:sz w:val="32"/>
              </w:rPr>
              <w:t>بادشاہی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ملا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سمجھا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منادی</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سمجھ</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p>
        </w:tc>
        <w:tc>
          <w:tcPr>
            <w:tcW w:w="47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4"/>
              </w:rPr>
              <w:lastRenderedPageBreak/>
              <w:t>The third thing is the incompleteness found both in man and in this world. From whatever aspect these two are seen, it is clearly evident that in every single part of theirs the great power and wisdom of their maker is apparent</w:t>
            </w:r>
            <w:r>
              <w:rPr>
                <w:rFonts w:ascii="Verdana" w:eastAsia="Verdana" w:hAnsi="Verdana" w:cs="Verdana"/>
                <w:spacing w:val="-4"/>
              </w:rPr>
              <w:t xml:space="preserve">. In </w:t>
            </w:r>
            <w:r>
              <w:rPr>
                <w:rFonts w:ascii="Verdana" w:eastAsia="Verdana" w:hAnsi="Verdana" w:cs="Verdana"/>
                <w:spacing w:val="-4"/>
              </w:rPr>
              <w:lastRenderedPageBreak/>
              <w:t>everything there is great meaningfulness, matchless order and sequence, unrivalled mathametical perfection and symmetry, extra-ordinary thoroughness and immense beauty of creativity that astounds one’s intellect. On the other hand, if one tries to und</w:t>
            </w:r>
            <w:r>
              <w:rPr>
                <w:rFonts w:ascii="Verdana" w:eastAsia="Verdana" w:hAnsi="Verdana" w:cs="Verdana"/>
                <w:spacing w:val="-4"/>
              </w:rPr>
              <w:t xml:space="preserve">erstand both of them in their totality, one sees great incompleteness and lack of purpose in them. After this, there can only be two possibilities: first, to regard this world as a meaningless place and come to the conclusion that it is the workmanship of </w:t>
            </w:r>
            <w:r>
              <w:rPr>
                <w:rFonts w:ascii="Verdana" w:eastAsia="Verdana" w:hAnsi="Verdana" w:cs="Verdana"/>
                <w:spacing w:val="-4"/>
              </w:rPr>
              <w:t>a merry-maker and nothing more; second, to understand it in combination with a Day of Judgement and that eternal kingdom of God which has been so vehemently been affirmed and declared by His prophets. What is the verdict of intellect? Every person can comp</w:t>
            </w:r>
            <w:r>
              <w:rPr>
                <w:rFonts w:ascii="Verdana" w:eastAsia="Verdana" w:hAnsi="Verdana" w:cs="Verdana"/>
                <w:spacing w:val="-4"/>
              </w:rPr>
              <w:t>rehend.</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lastRenderedPageBreak/>
              <w:t>چوتھی</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صفات</w:t>
            </w:r>
            <w:r>
              <w:rPr>
                <w:rFonts w:ascii="Calibri" w:eastAsia="Calibri" w:hAnsi="Calibri" w:cs="Calibri"/>
                <w:spacing w:val="-2"/>
                <w:sz w:val="32"/>
              </w:rPr>
              <w:t xml:space="preserve"> </w:t>
            </w:r>
            <w:r>
              <w:rPr>
                <w:rFonts w:ascii="Calibri" w:eastAsia="Calibri" w:hAnsi="Calibri" w:cs="Calibri"/>
                <w:spacing w:val="-2"/>
                <w:sz w:val="32"/>
              </w:rPr>
              <w:t>الٰہی</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جن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آثار</w:t>
            </w:r>
            <w:r>
              <w:rPr>
                <w:rFonts w:ascii="Calibri" w:eastAsia="Calibri" w:hAnsi="Calibri" w:cs="Calibri"/>
                <w:spacing w:val="-2"/>
                <w:sz w:val="32"/>
              </w:rPr>
              <w:t xml:space="preserve"> </w:t>
            </w:r>
            <w:r>
              <w:rPr>
                <w:rFonts w:ascii="Calibri" w:eastAsia="Calibri" w:hAnsi="Calibri" w:cs="Calibri"/>
                <w:spacing w:val="-2"/>
                <w:sz w:val="32"/>
              </w:rPr>
              <w:t>کائنات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ذرے</w:t>
            </w:r>
            <w:r>
              <w:rPr>
                <w:rFonts w:ascii="Calibri" w:eastAsia="Calibri" w:hAnsi="Calibri" w:cs="Calibri"/>
                <w:spacing w:val="-2"/>
                <w:sz w:val="32"/>
              </w:rPr>
              <w:t xml:space="preserve"> </w:t>
            </w:r>
            <w:r>
              <w:rPr>
                <w:rFonts w:ascii="Calibri" w:eastAsia="Calibri" w:hAnsi="Calibri" w:cs="Calibri"/>
                <w:spacing w:val="-2"/>
                <w:sz w:val="32"/>
              </w:rPr>
              <w:t>ذرے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نمایاں</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ربوبیت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رحمت</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صفات</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بالخصوص</w:t>
            </w:r>
            <w:r>
              <w:rPr>
                <w:rFonts w:ascii="Calibri" w:eastAsia="Calibri" w:hAnsi="Calibri" w:cs="Calibri"/>
                <w:spacing w:val="-2"/>
                <w:sz w:val="32"/>
              </w:rPr>
              <w:t xml:space="preserve"> </w:t>
            </w:r>
            <w:r>
              <w:rPr>
                <w:rFonts w:ascii="Calibri" w:eastAsia="Calibri" w:hAnsi="Calibri" w:cs="Calibri"/>
                <w:spacing w:val="-2"/>
                <w:sz w:val="32"/>
              </w:rPr>
              <w:t>قابل</w:t>
            </w:r>
            <w:r>
              <w:rPr>
                <w:rFonts w:ascii="Calibri" w:eastAsia="Calibri" w:hAnsi="Calibri" w:cs="Calibri"/>
                <w:spacing w:val="-2"/>
                <w:sz w:val="32"/>
              </w:rPr>
              <w:t xml:space="preserve"> </w:t>
            </w:r>
            <w:r>
              <w:rPr>
                <w:rFonts w:ascii="Calibri" w:eastAsia="Calibri" w:hAnsi="Calibri" w:cs="Calibri"/>
                <w:spacing w:val="-2"/>
                <w:sz w:val="32"/>
              </w:rPr>
              <w:t>توجہ</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عالم</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پروردگار</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طرف</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پرورش</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غیر</w:t>
            </w:r>
            <w:r>
              <w:rPr>
                <w:rFonts w:ascii="Calibri" w:eastAsia="Calibri" w:hAnsi="Calibri" w:cs="Calibri"/>
                <w:spacing w:val="-2"/>
                <w:sz w:val="32"/>
              </w:rPr>
              <w:t xml:space="preserve"> </w:t>
            </w:r>
            <w:r>
              <w:rPr>
                <w:rFonts w:ascii="Calibri" w:eastAsia="Calibri" w:hAnsi="Calibri" w:cs="Calibri"/>
                <w:spacing w:val="-2"/>
                <w:sz w:val="32"/>
              </w:rPr>
              <w:t>معمولی</w:t>
            </w:r>
            <w:r>
              <w:rPr>
                <w:rFonts w:ascii="Calibri" w:eastAsia="Calibri" w:hAnsi="Calibri" w:cs="Calibri"/>
                <w:spacing w:val="-2"/>
                <w:sz w:val="32"/>
              </w:rPr>
              <w:t xml:space="preserve"> </w:t>
            </w:r>
            <w:r>
              <w:rPr>
                <w:rFonts w:ascii="Calibri" w:eastAsia="Calibri" w:hAnsi="Calibri" w:cs="Calibri"/>
                <w:spacing w:val="-2"/>
                <w:sz w:val="32"/>
              </w:rPr>
              <w:t>اہتمام</w:t>
            </w:r>
            <w:r>
              <w:rPr>
                <w:rFonts w:ascii="Calibri" w:eastAsia="Calibri" w:hAnsi="Calibri" w:cs="Calibri"/>
                <w:spacing w:val="-2"/>
                <w:sz w:val="32"/>
              </w:rPr>
              <w:t xml:space="preserve"> </w:t>
            </w:r>
            <w:r>
              <w:rPr>
                <w:rFonts w:ascii="Calibri" w:eastAsia="Calibri" w:hAnsi="Calibri" w:cs="Calibri"/>
                <w:spacing w:val="-2"/>
                <w:sz w:val="32"/>
              </w:rPr>
              <w:t>کیا</w:t>
            </w:r>
            <w:r>
              <w:rPr>
                <w:rFonts w:ascii="Calibri" w:eastAsia="Calibri" w:hAnsi="Calibri" w:cs="Calibri"/>
                <w:spacing w:val="-2"/>
                <w:sz w:val="32"/>
              </w:rPr>
              <w:t xml:space="preserve"> </w:t>
            </w:r>
            <w:r>
              <w:rPr>
                <w:rFonts w:ascii="Calibri" w:eastAsia="Calibri" w:hAnsi="Calibri" w:cs="Calibri"/>
                <w:spacing w:val="-2"/>
                <w:sz w:val="32"/>
              </w:rPr>
              <w:t>گیا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اُسے</w:t>
            </w:r>
            <w:r>
              <w:rPr>
                <w:rFonts w:ascii="Calibri" w:eastAsia="Calibri" w:hAnsi="Calibri" w:cs="Calibri"/>
                <w:spacing w:val="-2"/>
                <w:sz w:val="32"/>
              </w:rPr>
              <w:t xml:space="preserve"> </w:t>
            </w:r>
            <w:r>
              <w:rPr>
                <w:rFonts w:ascii="Calibri" w:eastAsia="Calibri" w:hAnsi="Calibri" w:cs="Calibri"/>
                <w:spacing w:val="-2"/>
                <w:sz w:val="32"/>
              </w:rPr>
              <w:t>دیکھنے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بعد</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عاقل</w:t>
            </w:r>
            <w:r>
              <w:rPr>
                <w:rFonts w:ascii="Calibri" w:eastAsia="Calibri" w:hAnsi="Calibri" w:cs="Calibri"/>
                <w:spacing w:val="-2"/>
                <w:sz w:val="32"/>
              </w:rPr>
              <w:t xml:space="preserve"> </w:t>
            </w:r>
            <w:r>
              <w:rPr>
                <w:rFonts w:ascii="Calibri" w:eastAsia="Calibri" w:hAnsi="Calibri" w:cs="Calibri"/>
                <w:spacing w:val="-2"/>
                <w:sz w:val="32"/>
              </w:rPr>
              <w:t>کس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باور</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سکتا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خالق</w:t>
            </w:r>
            <w:r>
              <w:rPr>
                <w:rFonts w:ascii="Calibri" w:eastAsia="Calibri" w:hAnsi="Calibri" w:cs="Calibri"/>
                <w:spacing w:val="-2"/>
                <w:sz w:val="32"/>
              </w:rPr>
              <w:t xml:space="preserve"> </w:t>
            </w:r>
            <w:r>
              <w:rPr>
                <w:rFonts w:ascii="Calibri" w:eastAsia="Calibri" w:hAnsi="Calibri" w:cs="Calibri"/>
                <w:spacing w:val="-2"/>
                <w:sz w:val="32"/>
              </w:rPr>
              <w:t>اُسے</w:t>
            </w:r>
            <w:r>
              <w:rPr>
                <w:rFonts w:ascii="Calibri" w:eastAsia="Calibri" w:hAnsi="Calibri" w:cs="Calibri"/>
                <w:spacing w:val="-2"/>
                <w:sz w:val="32"/>
              </w:rPr>
              <w:t xml:space="preserve"> </w:t>
            </w:r>
            <w:r>
              <w:rPr>
                <w:rFonts w:ascii="Calibri" w:eastAsia="Calibri" w:hAnsi="Calibri" w:cs="Calibri"/>
                <w:spacing w:val="-2"/>
                <w:sz w:val="32"/>
              </w:rPr>
              <w:t>غیر</w:t>
            </w:r>
            <w:r>
              <w:rPr>
                <w:rFonts w:ascii="Calibri" w:eastAsia="Calibri" w:hAnsi="Calibri" w:cs="Calibri"/>
                <w:spacing w:val="-2"/>
                <w:sz w:val="32"/>
              </w:rPr>
              <w:t xml:space="preserve"> </w:t>
            </w:r>
            <w:r>
              <w:rPr>
                <w:rFonts w:ascii="Calibri" w:eastAsia="Calibri" w:hAnsi="Calibri" w:cs="Calibri"/>
                <w:spacing w:val="-2"/>
                <w:sz w:val="32"/>
              </w:rPr>
              <w:t>مسؤل</w:t>
            </w:r>
            <w:r>
              <w:rPr>
                <w:rFonts w:ascii="Calibri" w:eastAsia="Calibri" w:hAnsi="Calibri" w:cs="Calibri"/>
                <w:spacing w:val="-2"/>
                <w:sz w:val="32"/>
              </w:rPr>
              <w:t xml:space="preserve"> </w:t>
            </w:r>
            <w:r>
              <w:rPr>
                <w:rFonts w:ascii="Calibri" w:eastAsia="Calibri" w:hAnsi="Calibri" w:cs="Calibri"/>
                <w:spacing w:val="-2"/>
                <w:sz w:val="32"/>
              </w:rPr>
              <w:t>چھوڑ</w:t>
            </w:r>
            <w:r>
              <w:rPr>
                <w:rFonts w:ascii="Calibri" w:eastAsia="Calibri" w:hAnsi="Calibri" w:cs="Calibri"/>
                <w:spacing w:val="-2"/>
                <w:sz w:val="32"/>
              </w:rPr>
              <w:t xml:space="preserve"> </w:t>
            </w:r>
            <w:r>
              <w:rPr>
                <w:rFonts w:ascii="Calibri" w:eastAsia="Calibri" w:hAnsi="Calibri" w:cs="Calibri"/>
                <w:spacing w:val="-2"/>
                <w:sz w:val="32"/>
              </w:rPr>
              <w:t>دے</w:t>
            </w:r>
            <w:r>
              <w:rPr>
                <w:rFonts w:ascii="Calibri" w:eastAsia="Calibri" w:hAnsi="Calibri" w:cs="Calibri"/>
                <w:spacing w:val="-2"/>
                <w:sz w:val="32"/>
              </w:rPr>
              <w:t xml:space="preserve"> </w:t>
            </w:r>
            <w:r>
              <w:rPr>
                <w:rFonts w:ascii="Calibri" w:eastAsia="Calibri" w:hAnsi="Calibri" w:cs="Calibri"/>
                <w:spacing w:val="-2"/>
                <w:sz w:val="32"/>
              </w:rPr>
              <w:t>گا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رحمن</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رحیم</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lastRenderedPageBreak/>
              <w:t>توقع</w:t>
            </w:r>
            <w:r>
              <w:rPr>
                <w:rFonts w:ascii="Calibri" w:eastAsia="Calibri" w:hAnsi="Calibri" w:cs="Calibri"/>
                <w:spacing w:val="-2"/>
                <w:sz w:val="32"/>
              </w:rPr>
              <w:t xml:space="preserve"> </w:t>
            </w:r>
            <w:r>
              <w:rPr>
                <w:rFonts w:ascii="Calibri" w:eastAsia="Calibri" w:hAnsi="Calibri" w:cs="Calibri"/>
                <w:spacing w:val="-2"/>
                <w:sz w:val="32"/>
              </w:rPr>
              <w:t>کس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جا</w:t>
            </w:r>
            <w:r>
              <w:rPr>
                <w:rFonts w:ascii="Calibri" w:eastAsia="Calibri" w:hAnsi="Calibri" w:cs="Calibri"/>
                <w:spacing w:val="-2"/>
                <w:sz w:val="32"/>
              </w:rPr>
              <w:t xml:space="preserve"> </w:t>
            </w:r>
            <w:r>
              <w:rPr>
                <w:rFonts w:ascii="Calibri" w:eastAsia="Calibri" w:hAnsi="Calibri" w:cs="Calibri"/>
                <w:spacing w:val="-2"/>
                <w:sz w:val="32"/>
              </w:rPr>
              <w:t>سکتی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جن</w:t>
            </w:r>
            <w:r>
              <w:rPr>
                <w:rFonts w:ascii="Calibri" w:eastAsia="Calibri" w:hAnsi="Calibri" w:cs="Calibri"/>
                <w:spacing w:val="-2"/>
                <w:sz w:val="32"/>
              </w:rPr>
              <w:t xml:space="preserve"> </w:t>
            </w:r>
            <w:r>
              <w:rPr>
                <w:rFonts w:ascii="Calibri" w:eastAsia="Calibri" w:hAnsi="Calibri" w:cs="Calibri"/>
                <w:spacing w:val="-2"/>
                <w:sz w:val="32"/>
              </w:rPr>
              <w:t>لوگوں</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ظلم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عدوان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گھر</w:t>
            </w:r>
            <w:r>
              <w:rPr>
                <w:rFonts w:ascii="Calibri" w:eastAsia="Calibri" w:hAnsi="Calibri" w:cs="Calibri"/>
                <w:spacing w:val="-2"/>
                <w:sz w:val="32"/>
              </w:rPr>
              <w:t xml:space="preserve"> </w:t>
            </w:r>
            <w:r>
              <w:rPr>
                <w:rFonts w:ascii="Calibri" w:eastAsia="Calibri" w:hAnsi="Calibri" w:cs="Calibri"/>
                <w:spacing w:val="-2"/>
                <w:sz w:val="32"/>
              </w:rPr>
              <w:t>بنا</w:t>
            </w:r>
            <w:r>
              <w:rPr>
                <w:rFonts w:ascii="Calibri" w:eastAsia="Calibri" w:hAnsi="Calibri" w:cs="Calibri"/>
                <w:spacing w:val="-2"/>
                <w:sz w:val="32"/>
              </w:rPr>
              <w:t xml:space="preserve"> </w:t>
            </w:r>
            <w:r>
              <w:rPr>
                <w:rFonts w:ascii="Calibri" w:eastAsia="Calibri" w:hAnsi="Calibri" w:cs="Calibri"/>
                <w:spacing w:val="-2"/>
                <w:sz w:val="32"/>
              </w:rPr>
              <w:t>دیا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سزا</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دے</w:t>
            </w:r>
            <w:r>
              <w:rPr>
                <w:rFonts w:ascii="Calibri" w:eastAsia="Calibri" w:hAnsi="Calibri" w:cs="Calibri"/>
                <w:spacing w:val="-2"/>
                <w:sz w:val="32"/>
              </w:rPr>
              <w:t xml:space="preserve"> </w:t>
            </w:r>
            <w:r>
              <w:rPr>
                <w:rFonts w:ascii="Calibri" w:eastAsia="Calibri" w:hAnsi="Calibri" w:cs="Calibri"/>
                <w:spacing w:val="-2"/>
                <w:sz w:val="32"/>
              </w:rPr>
              <w:t>گا؟</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بنا</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جگہ</w:t>
            </w:r>
            <w:r>
              <w:rPr>
                <w:rFonts w:ascii="Calibri" w:eastAsia="Calibri" w:hAnsi="Calibri" w:cs="Calibri"/>
                <w:spacing w:val="-2"/>
                <w:sz w:val="32"/>
              </w:rPr>
              <w:t xml:space="preserve"> </w:t>
            </w:r>
            <w:r>
              <w:rPr>
                <w:rFonts w:ascii="Calibri" w:eastAsia="Calibri" w:hAnsi="Calibri" w:cs="Calibri"/>
                <w:spacing w:val="-2"/>
                <w:sz w:val="32"/>
              </w:rPr>
              <w:t>جگہ</w:t>
            </w:r>
            <w:r>
              <w:rPr>
                <w:rFonts w:ascii="Calibri" w:eastAsia="Calibri" w:hAnsi="Calibri" w:cs="Calibri"/>
                <w:spacing w:val="-2"/>
                <w:sz w:val="32"/>
              </w:rPr>
              <w:t xml:space="preserve"> </w:t>
            </w:r>
            <w:r>
              <w:rPr>
                <w:rFonts w:ascii="Calibri" w:eastAsia="Calibri" w:hAnsi="Calibri" w:cs="Calibri"/>
                <w:spacing w:val="-2"/>
                <w:sz w:val="32"/>
              </w:rPr>
              <w:t>توجہ</w:t>
            </w:r>
            <w:r>
              <w:rPr>
                <w:rFonts w:ascii="Calibri" w:eastAsia="Calibri" w:hAnsi="Calibri" w:cs="Calibri"/>
                <w:spacing w:val="-2"/>
                <w:sz w:val="32"/>
              </w:rPr>
              <w:t xml:space="preserve"> </w:t>
            </w:r>
            <w:r>
              <w:rPr>
                <w:rFonts w:ascii="Calibri" w:eastAsia="Calibri" w:hAnsi="Calibri" w:cs="Calibri"/>
                <w:spacing w:val="-2"/>
                <w:sz w:val="32"/>
              </w:rPr>
              <w:t>دلائی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قیامت</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رحم</w:t>
            </w:r>
            <w:r>
              <w:rPr>
                <w:rFonts w:ascii="Calibri" w:eastAsia="Calibri" w:hAnsi="Calibri" w:cs="Calibri"/>
                <w:spacing w:val="-2"/>
                <w:sz w:val="32"/>
              </w:rPr>
              <w:t>ت،</w:t>
            </w:r>
            <w:r>
              <w:rPr>
                <w:rFonts w:ascii="Calibri" w:eastAsia="Calibri" w:hAnsi="Calibri" w:cs="Calibri"/>
                <w:spacing w:val="-2"/>
                <w:sz w:val="32"/>
              </w:rPr>
              <w:t xml:space="preserve"> </w:t>
            </w:r>
            <w:r>
              <w:rPr>
                <w:rFonts w:ascii="Calibri" w:eastAsia="Calibri" w:hAnsi="Calibri" w:cs="Calibri"/>
                <w:spacing w:val="-2"/>
                <w:sz w:val="32"/>
              </w:rPr>
              <w:t>ربوبیت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قدرت</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حکمت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تقاضا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ماننے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بعد</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شخص</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انکار</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سکتا۔</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2"/>
              </w:rPr>
              <w:lastRenderedPageBreak/>
              <w:t xml:space="preserve">The fourth thing is the attributes of God the effects of which are evident in every speck of this universe. The attributes of providence and mercy in particular </w:t>
            </w:r>
            <w:r>
              <w:rPr>
                <w:rFonts w:ascii="Verdana" w:eastAsia="Verdana" w:hAnsi="Verdana" w:cs="Verdana"/>
                <w:spacing w:val="-2"/>
              </w:rPr>
              <w:t>need one’s attention. After witnessing the extra-ordinary arrangement made by the Lord of this world to nurture and nourish man, how can a person of intellect think that his Lord will leave him unaccountable and how can it be expected from the merciful and</w:t>
            </w:r>
            <w:r>
              <w:rPr>
                <w:rFonts w:ascii="Verdana" w:eastAsia="Verdana" w:hAnsi="Verdana" w:cs="Verdana"/>
                <w:spacing w:val="-2"/>
              </w:rPr>
              <w:t xml:space="preserve"> gracious God to not punish people who have made this </w:t>
            </w:r>
            <w:r>
              <w:rPr>
                <w:rFonts w:ascii="Verdana" w:eastAsia="Verdana" w:hAnsi="Verdana" w:cs="Verdana"/>
                <w:spacing w:val="-2"/>
              </w:rPr>
              <w:lastRenderedPageBreak/>
              <w:t>world a place of oppression and injustice. For this very reason, the Qur’ān has pointed out at a number of places that the Day of Judgement is the consequence of God’s providence and mercy, power and wi</w:t>
            </w:r>
            <w:r>
              <w:rPr>
                <w:rFonts w:ascii="Verdana" w:eastAsia="Verdana" w:hAnsi="Verdana" w:cs="Verdana"/>
                <w:spacing w:val="-2"/>
              </w:rPr>
              <w:t>sdom. After professing belief in God, no one can deny it.</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10"/>
                <w:sz w:val="32"/>
              </w:rPr>
              <w:lastRenderedPageBreak/>
              <w:t>پانچویں</w:t>
            </w:r>
            <w:r>
              <w:rPr>
                <w:rFonts w:ascii="Calibri" w:eastAsia="Calibri" w:hAnsi="Calibri" w:cs="Calibri"/>
                <w:spacing w:val="10"/>
                <w:sz w:val="32"/>
              </w:rPr>
              <w:t xml:space="preserve"> </w:t>
            </w:r>
            <w:r>
              <w:rPr>
                <w:rFonts w:ascii="Calibri" w:eastAsia="Calibri" w:hAnsi="Calibri" w:cs="Calibri"/>
                <w:spacing w:val="10"/>
                <w:sz w:val="32"/>
              </w:rPr>
              <w:t>چیز</w:t>
            </w:r>
            <w:r>
              <w:rPr>
                <w:rFonts w:ascii="Calibri" w:eastAsia="Calibri" w:hAnsi="Calibri" w:cs="Calibri"/>
                <w:spacing w:val="10"/>
                <w:sz w:val="32"/>
              </w:rPr>
              <w:t xml:space="preserve"> </w:t>
            </w:r>
            <w:r>
              <w:rPr>
                <w:rFonts w:ascii="Calibri" w:eastAsia="Calibri" w:hAnsi="Calibri" w:cs="Calibri"/>
                <w:spacing w:val="10"/>
                <w:sz w:val="32"/>
              </w:rPr>
              <w:t>دنیا</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خدا</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دینونت</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ظہور</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ہستیوں</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وجود</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ہوا</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جنھیں</w:t>
            </w:r>
            <w:r>
              <w:rPr>
                <w:rFonts w:ascii="Calibri" w:eastAsia="Calibri" w:hAnsi="Calibri" w:cs="Calibri"/>
                <w:spacing w:val="10"/>
                <w:sz w:val="32"/>
              </w:rPr>
              <w:t xml:space="preserve"> </w:t>
            </w:r>
            <w:r>
              <w:rPr>
                <w:rFonts w:ascii="Calibri" w:eastAsia="Calibri" w:hAnsi="Calibri" w:cs="Calibri"/>
                <w:spacing w:val="10"/>
                <w:sz w:val="32"/>
              </w:rPr>
              <w:t>نبیوں</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رسالت</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منصب</w:t>
            </w:r>
            <w:r>
              <w:rPr>
                <w:rFonts w:ascii="Calibri" w:eastAsia="Calibri" w:hAnsi="Calibri" w:cs="Calibri"/>
                <w:spacing w:val="10"/>
                <w:sz w:val="32"/>
              </w:rPr>
              <w:t xml:space="preserve"> </w:t>
            </w:r>
            <w:r>
              <w:rPr>
                <w:rFonts w:ascii="Calibri" w:eastAsia="Calibri" w:hAnsi="Calibri" w:cs="Calibri"/>
                <w:spacing w:val="10"/>
                <w:sz w:val="32"/>
              </w:rPr>
              <w:t>پر</w:t>
            </w:r>
            <w:r>
              <w:rPr>
                <w:rFonts w:ascii="Calibri" w:eastAsia="Calibri" w:hAnsi="Calibri" w:cs="Calibri"/>
                <w:spacing w:val="10"/>
                <w:sz w:val="32"/>
              </w:rPr>
              <w:t xml:space="preserve"> </w:t>
            </w:r>
            <w:r>
              <w:rPr>
                <w:rFonts w:ascii="Calibri" w:eastAsia="Calibri" w:hAnsi="Calibri" w:cs="Calibri"/>
                <w:spacing w:val="10"/>
                <w:sz w:val="32"/>
              </w:rPr>
              <w:t>فائز</w:t>
            </w:r>
            <w:r>
              <w:rPr>
                <w:rFonts w:ascii="Calibri" w:eastAsia="Calibri" w:hAnsi="Calibri" w:cs="Calibri"/>
                <w:spacing w:val="10"/>
                <w:sz w:val="32"/>
              </w:rPr>
              <w:t xml:space="preserve"> </w:t>
            </w:r>
            <w:r>
              <w:rPr>
                <w:rFonts w:ascii="Calibri" w:eastAsia="Calibri" w:hAnsi="Calibri" w:cs="Calibri"/>
                <w:spacing w:val="10"/>
                <w:sz w:val="32"/>
              </w:rPr>
              <w:t>کیا</w:t>
            </w:r>
            <w:r>
              <w:rPr>
                <w:rFonts w:ascii="Calibri" w:eastAsia="Calibri" w:hAnsi="Calibri" w:cs="Calibri"/>
                <w:spacing w:val="10"/>
                <w:sz w:val="32"/>
              </w:rPr>
              <w:t xml:space="preserve"> </w:t>
            </w:r>
            <w:r>
              <w:rPr>
                <w:rFonts w:ascii="Calibri" w:eastAsia="Calibri" w:hAnsi="Calibri" w:cs="Calibri"/>
                <w:spacing w:val="10"/>
                <w:sz w:val="32"/>
              </w:rPr>
              <w:t>گیا۔</w:t>
            </w:r>
            <w:r>
              <w:rPr>
                <w:rFonts w:ascii="Calibri" w:eastAsia="Calibri" w:hAnsi="Calibri" w:cs="Calibri"/>
                <w:spacing w:val="10"/>
                <w:sz w:val="32"/>
              </w:rPr>
              <w:t xml:space="preserve"> </w:t>
            </w:r>
            <w:r>
              <w:rPr>
                <w:rFonts w:ascii="Calibri" w:eastAsia="Calibri" w:hAnsi="Calibri" w:cs="Calibri"/>
                <w:spacing w:val="10"/>
                <w:sz w:val="32"/>
              </w:rPr>
              <w:t>اللہ</w:t>
            </w:r>
            <w:r>
              <w:rPr>
                <w:rFonts w:ascii="Calibri" w:eastAsia="Calibri" w:hAnsi="Calibri" w:cs="Calibri"/>
                <w:spacing w:val="10"/>
                <w:sz w:val="32"/>
              </w:rPr>
              <w:t xml:space="preserve"> </w:t>
            </w:r>
            <w:r>
              <w:rPr>
                <w:rFonts w:ascii="Calibri" w:eastAsia="Calibri" w:hAnsi="Calibri" w:cs="Calibri"/>
                <w:spacing w:val="10"/>
                <w:sz w:val="32"/>
              </w:rPr>
              <w:t>تعالیٰ</w:t>
            </w:r>
            <w:r>
              <w:rPr>
                <w:rFonts w:ascii="Calibri" w:eastAsia="Calibri" w:hAnsi="Calibri" w:cs="Calibri"/>
                <w:spacing w:val="10"/>
                <w:sz w:val="32"/>
              </w:rPr>
              <w:t xml:space="preserve"> </w:t>
            </w:r>
            <w:r>
              <w:rPr>
                <w:rFonts w:ascii="Calibri" w:eastAsia="Calibri" w:hAnsi="Calibri" w:cs="Calibri"/>
                <w:spacing w:val="10"/>
                <w:sz w:val="32"/>
              </w:rPr>
              <w:t>نے</w:t>
            </w:r>
            <w:r>
              <w:rPr>
                <w:rFonts w:ascii="Calibri" w:eastAsia="Calibri" w:hAnsi="Calibri" w:cs="Calibri"/>
                <w:spacing w:val="10"/>
                <w:sz w:val="32"/>
              </w:rPr>
              <w:t xml:space="preserve"> </w:t>
            </w:r>
            <w:r>
              <w:rPr>
                <w:rFonts w:ascii="Calibri" w:eastAsia="Calibri" w:hAnsi="Calibri" w:cs="Calibri"/>
                <w:spacing w:val="10"/>
                <w:sz w:val="32"/>
              </w:rPr>
              <w:t>اُنھیں</w:t>
            </w:r>
            <w:r>
              <w:rPr>
                <w:rFonts w:ascii="Calibri" w:eastAsia="Calibri" w:hAnsi="Calibri" w:cs="Calibri"/>
                <w:spacing w:val="10"/>
                <w:sz w:val="32"/>
              </w:rPr>
              <w:t xml:space="preserve"> </w:t>
            </w:r>
            <w:r>
              <w:rPr>
                <w:rFonts w:ascii="Calibri" w:eastAsia="Calibri" w:hAnsi="Calibri" w:cs="Calibri"/>
                <w:spacing w:val="10"/>
                <w:sz w:val="32"/>
              </w:rPr>
              <w:t>غیر</w:t>
            </w:r>
            <w:r>
              <w:rPr>
                <w:rFonts w:ascii="Calibri" w:eastAsia="Calibri" w:hAnsi="Calibri" w:cs="Calibri"/>
                <w:spacing w:val="10"/>
                <w:sz w:val="32"/>
              </w:rPr>
              <w:t xml:space="preserve"> </w:t>
            </w:r>
            <w:r>
              <w:rPr>
                <w:rFonts w:ascii="Calibri" w:eastAsia="Calibri" w:hAnsi="Calibri" w:cs="Calibri"/>
                <w:spacing w:val="10"/>
                <w:sz w:val="32"/>
              </w:rPr>
              <w:t>معمولی</w:t>
            </w:r>
            <w:r>
              <w:rPr>
                <w:rFonts w:ascii="Calibri" w:eastAsia="Calibri" w:hAnsi="Calibri" w:cs="Calibri"/>
                <w:spacing w:val="10"/>
                <w:sz w:val="32"/>
              </w:rPr>
              <w:t xml:space="preserve"> </w:t>
            </w:r>
            <w:r>
              <w:rPr>
                <w:rFonts w:ascii="Calibri" w:eastAsia="Calibri" w:hAnsi="Calibri" w:cs="Calibri"/>
                <w:spacing w:val="10"/>
                <w:sz w:val="32"/>
              </w:rPr>
              <w:t>معجزات</w:t>
            </w:r>
            <w:r>
              <w:rPr>
                <w:rFonts w:ascii="Calibri" w:eastAsia="Calibri" w:hAnsi="Calibri" w:cs="Calibri"/>
                <w:spacing w:val="10"/>
                <w:sz w:val="32"/>
              </w:rPr>
              <w:t xml:space="preserve"> </w:t>
            </w:r>
            <w:r>
              <w:rPr>
                <w:rFonts w:ascii="Calibri" w:eastAsia="Calibri" w:hAnsi="Calibri" w:cs="Calibri"/>
                <w:spacing w:val="10"/>
                <w:sz w:val="32"/>
              </w:rPr>
              <w:t>دیے،</w:t>
            </w:r>
            <w:r>
              <w:rPr>
                <w:rFonts w:ascii="Calibri" w:eastAsia="Calibri" w:hAnsi="Calibri" w:cs="Calibri"/>
                <w:spacing w:val="10"/>
                <w:sz w:val="32"/>
              </w:rPr>
              <w:t xml:space="preserve"> </w:t>
            </w:r>
            <w:r>
              <w:rPr>
                <w:rFonts w:ascii="Calibri" w:eastAsia="Calibri" w:hAnsi="Calibri" w:cs="Calibri"/>
                <w:spacing w:val="10"/>
                <w:sz w:val="32"/>
              </w:rPr>
              <w:t>روح</w:t>
            </w:r>
            <w:r>
              <w:rPr>
                <w:rFonts w:ascii="Calibri" w:eastAsia="Calibri" w:hAnsi="Calibri" w:cs="Calibri"/>
                <w:spacing w:val="10"/>
                <w:sz w:val="32"/>
              </w:rPr>
              <w:t xml:space="preserve"> </w:t>
            </w:r>
            <w:r>
              <w:rPr>
                <w:rFonts w:ascii="Calibri" w:eastAsia="Calibri" w:hAnsi="Calibri" w:cs="Calibri"/>
                <w:spacing w:val="10"/>
                <w:sz w:val="32"/>
              </w:rPr>
              <w:t>القدس</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تائید</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پھر</w:t>
            </w:r>
            <w:r>
              <w:rPr>
                <w:rFonts w:ascii="Calibri" w:eastAsia="Calibri" w:hAnsi="Calibri" w:cs="Calibri"/>
                <w:spacing w:val="10"/>
                <w:sz w:val="32"/>
              </w:rPr>
              <w:t xml:space="preserve"> </w:t>
            </w:r>
            <w:r>
              <w:rPr>
                <w:rFonts w:ascii="Calibri" w:eastAsia="Calibri" w:hAnsi="Calibri" w:cs="Calibri"/>
                <w:spacing w:val="10"/>
                <w:sz w:val="32"/>
              </w:rPr>
              <w:t>قیامت</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پہلے</w:t>
            </w:r>
            <w:r>
              <w:rPr>
                <w:rFonts w:ascii="Calibri" w:eastAsia="Calibri" w:hAnsi="Calibri" w:cs="Calibri"/>
                <w:spacing w:val="10"/>
                <w:sz w:val="32"/>
              </w:rPr>
              <w:t xml:space="preserve"> </w:t>
            </w:r>
            <w:r>
              <w:rPr>
                <w:rFonts w:ascii="Calibri" w:eastAsia="Calibri" w:hAnsi="Calibri" w:cs="Calibri"/>
                <w:spacing w:val="10"/>
                <w:sz w:val="32"/>
              </w:rPr>
              <w:t>ایک</w:t>
            </w:r>
            <w:r>
              <w:rPr>
                <w:rFonts w:ascii="Calibri" w:eastAsia="Calibri" w:hAnsi="Calibri" w:cs="Calibri"/>
                <w:spacing w:val="10"/>
                <w:sz w:val="32"/>
              </w:rPr>
              <w:t xml:space="preserve"> </w:t>
            </w:r>
            <w:r>
              <w:rPr>
                <w:rFonts w:ascii="Calibri" w:eastAsia="Calibri" w:hAnsi="Calibri" w:cs="Calibri"/>
                <w:spacing w:val="10"/>
                <w:sz w:val="32"/>
              </w:rPr>
              <w:t>قیامت</w:t>
            </w:r>
            <w:r>
              <w:rPr>
                <w:rFonts w:ascii="Calibri" w:eastAsia="Calibri" w:hAnsi="Calibri" w:cs="Calibri"/>
                <w:spacing w:val="10"/>
                <w:sz w:val="32"/>
              </w:rPr>
              <w:t xml:space="preserve"> </w:t>
            </w:r>
            <w:r>
              <w:rPr>
                <w:rFonts w:ascii="Calibri" w:eastAsia="Calibri" w:hAnsi="Calibri" w:cs="Calibri"/>
                <w:spacing w:val="10"/>
                <w:sz w:val="32"/>
              </w:rPr>
              <w:t>صغریٰ</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ذریعے</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اِ</w:t>
            </w:r>
            <w:r>
              <w:rPr>
                <w:rFonts w:ascii="Calibri" w:eastAsia="Calibri" w:hAnsi="Calibri" w:cs="Calibri"/>
                <w:spacing w:val="10"/>
                <w:sz w:val="32"/>
              </w:rPr>
              <w:t>سی</w:t>
            </w:r>
            <w:r>
              <w:rPr>
                <w:rFonts w:ascii="Calibri" w:eastAsia="Calibri" w:hAnsi="Calibri" w:cs="Calibri"/>
                <w:spacing w:val="10"/>
                <w:sz w:val="32"/>
              </w:rPr>
              <w:t xml:space="preserve"> </w:t>
            </w:r>
            <w:r>
              <w:rPr>
                <w:rFonts w:ascii="Calibri" w:eastAsia="Calibri" w:hAnsi="Calibri" w:cs="Calibri"/>
                <w:spacing w:val="10"/>
                <w:sz w:val="32"/>
              </w:rPr>
              <w:t>دنیا</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برپا</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دی۔</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مقصود</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تھا</w:t>
            </w:r>
            <w:r>
              <w:rPr>
                <w:rFonts w:ascii="Calibri" w:eastAsia="Calibri" w:hAnsi="Calibri" w:cs="Calibri"/>
                <w:spacing w:val="10"/>
                <w:sz w:val="32"/>
              </w:rPr>
              <w:t xml:space="preserve"> </w:t>
            </w:r>
            <w:r>
              <w:rPr>
                <w:rFonts w:ascii="Calibri" w:eastAsia="Calibri" w:hAnsi="Calibri" w:cs="Calibri"/>
                <w:spacing w:val="10"/>
                <w:sz w:val="32"/>
              </w:rPr>
              <w:t>کہ</w:t>
            </w:r>
            <w:r>
              <w:rPr>
                <w:rFonts w:ascii="Calibri" w:eastAsia="Calibri" w:hAnsi="Calibri" w:cs="Calibri"/>
                <w:spacing w:val="10"/>
                <w:sz w:val="32"/>
              </w:rPr>
              <w:t xml:space="preserve"> </w:t>
            </w:r>
            <w:r>
              <w:rPr>
                <w:rFonts w:ascii="Calibri" w:eastAsia="Calibri" w:hAnsi="Calibri" w:cs="Calibri"/>
                <w:spacing w:val="10"/>
                <w:sz w:val="32"/>
              </w:rPr>
              <w:t>آخرت</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تصور</w:t>
            </w:r>
            <w:r>
              <w:rPr>
                <w:rFonts w:ascii="Calibri" w:eastAsia="Calibri" w:hAnsi="Calibri" w:cs="Calibri"/>
                <w:spacing w:val="10"/>
                <w:sz w:val="32"/>
              </w:rPr>
              <w:t xml:space="preserve"> </w:t>
            </w:r>
            <w:r>
              <w:rPr>
                <w:rFonts w:ascii="Calibri" w:eastAsia="Calibri" w:hAnsi="Calibri" w:cs="Calibri"/>
                <w:spacing w:val="10"/>
                <w:sz w:val="32"/>
              </w:rPr>
              <w:t>بھی</w:t>
            </w:r>
            <w:r>
              <w:rPr>
                <w:rFonts w:ascii="Calibri" w:eastAsia="Calibri" w:hAnsi="Calibri" w:cs="Calibri"/>
                <w:spacing w:val="10"/>
                <w:sz w:val="32"/>
              </w:rPr>
              <w:t xml:space="preserve"> </w:t>
            </w:r>
            <w:r>
              <w:rPr>
                <w:rFonts w:ascii="Calibri" w:eastAsia="Calibri" w:hAnsi="Calibri" w:cs="Calibri"/>
                <w:spacing w:val="10"/>
                <w:sz w:val="32"/>
              </w:rPr>
              <w:t>اُسی</w:t>
            </w:r>
            <w:r>
              <w:rPr>
                <w:rFonts w:ascii="Calibri" w:eastAsia="Calibri" w:hAnsi="Calibri" w:cs="Calibri"/>
                <w:spacing w:val="10"/>
                <w:sz w:val="32"/>
              </w:rPr>
              <w:t xml:space="preserve"> </w:t>
            </w:r>
            <w:r>
              <w:rPr>
                <w:rFonts w:ascii="Calibri" w:eastAsia="Calibri" w:hAnsi="Calibri" w:cs="Calibri"/>
                <w:spacing w:val="10"/>
                <w:sz w:val="32"/>
              </w:rPr>
              <w:t>معیار</w:t>
            </w:r>
            <w:r>
              <w:rPr>
                <w:rFonts w:ascii="Calibri" w:eastAsia="Calibri" w:hAnsi="Calibri" w:cs="Calibri"/>
                <w:spacing w:val="10"/>
                <w:sz w:val="32"/>
              </w:rPr>
              <w:t xml:space="preserve"> </w:t>
            </w:r>
            <w:r>
              <w:rPr>
                <w:rFonts w:ascii="Calibri" w:eastAsia="Calibri" w:hAnsi="Calibri" w:cs="Calibri"/>
                <w:spacing w:val="10"/>
                <w:sz w:val="32"/>
              </w:rPr>
              <w:t>پر</w:t>
            </w:r>
            <w:r>
              <w:rPr>
                <w:rFonts w:ascii="Calibri" w:eastAsia="Calibri" w:hAnsi="Calibri" w:cs="Calibri"/>
                <w:spacing w:val="10"/>
                <w:sz w:val="32"/>
              </w:rPr>
              <w:t xml:space="preserve"> </w:t>
            </w:r>
            <w:r>
              <w:rPr>
                <w:rFonts w:ascii="Calibri" w:eastAsia="Calibri" w:hAnsi="Calibri" w:cs="Calibri"/>
                <w:spacing w:val="10"/>
                <w:sz w:val="32"/>
              </w:rPr>
              <w:t>ثابت</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دیا</w:t>
            </w:r>
            <w:r>
              <w:rPr>
                <w:rFonts w:ascii="Calibri" w:eastAsia="Calibri" w:hAnsi="Calibri" w:cs="Calibri"/>
                <w:spacing w:val="10"/>
                <w:sz w:val="32"/>
              </w:rPr>
              <w:t xml:space="preserve"> </w:t>
            </w:r>
            <w:r>
              <w:rPr>
                <w:rFonts w:ascii="Calibri" w:eastAsia="Calibri" w:hAnsi="Calibri" w:cs="Calibri"/>
                <w:spacing w:val="10"/>
                <w:sz w:val="32"/>
              </w:rPr>
              <w:t>جائے</w:t>
            </w:r>
            <w:r>
              <w:rPr>
                <w:rFonts w:ascii="Calibri" w:eastAsia="Calibri" w:hAnsi="Calibri" w:cs="Calibri"/>
                <w:spacing w:val="10"/>
                <w:sz w:val="32"/>
              </w:rPr>
              <w:t xml:space="preserve"> </w:t>
            </w:r>
            <w:r>
              <w:rPr>
                <w:rFonts w:ascii="Calibri" w:eastAsia="Calibri" w:hAnsi="Calibri" w:cs="Calibri"/>
                <w:spacing w:val="10"/>
                <w:sz w:val="32"/>
              </w:rPr>
              <w:t>جس</w:t>
            </w:r>
            <w:r>
              <w:rPr>
                <w:rFonts w:ascii="Calibri" w:eastAsia="Calibri" w:hAnsi="Calibri" w:cs="Calibri"/>
                <w:spacing w:val="10"/>
                <w:sz w:val="32"/>
              </w:rPr>
              <w:t xml:space="preserve"> </w:t>
            </w:r>
            <w:r>
              <w:rPr>
                <w:rFonts w:ascii="Calibri" w:eastAsia="Calibri" w:hAnsi="Calibri" w:cs="Calibri"/>
                <w:spacing w:val="10"/>
                <w:sz w:val="32"/>
              </w:rPr>
              <w:t>معیار</w:t>
            </w:r>
            <w:r>
              <w:rPr>
                <w:rFonts w:ascii="Calibri" w:eastAsia="Calibri" w:hAnsi="Calibri" w:cs="Calibri"/>
                <w:spacing w:val="10"/>
                <w:sz w:val="32"/>
              </w:rPr>
              <w:t xml:space="preserve"> </w:t>
            </w:r>
            <w:r>
              <w:rPr>
                <w:rFonts w:ascii="Calibri" w:eastAsia="Calibri" w:hAnsi="Calibri" w:cs="Calibri"/>
                <w:spacing w:val="10"/>
                <w:sz w:val="32"/>
              </w:rPr>
              <w:t>پر</w:t>
            </w:r>
            <w:r>
              <w:rPr>
                <w:rFonts w:ascii="Calibri" w:eastAsia="Calibri" w:hAnsi="Calibri" w:cs="Calibri"/>
                <w:spacing w:val="10"/>
                <w:sz w:val="32"/>
              </w:rPr>
              <w:t xml:space="preserve"> </w:t>
            </w:r>
            <w:r>
              <w:rPr>
                <w:rFonts w:ascii="Calibri" w:eastAsia="Calibri" w:hAnsi="Calibri" w:cs="Calibri"/>
                <w:spacing w:val="10"/>
                <w:sz w:val="32"/>
              </w:rPr>
              <w:t>سائنسی</w:t>
            </w:r>
            <w:r>
              <w:rPr>
                <w:rFonts w:ascii="Calibri" w:eastAsia="Calibri" w:hAnsi="Calibri" w:cs="Calibri"/>
                <w:spacing w:val="10"/>
                <w:sz w:val="32"/>
              </w:rPr>
              <w:t xml:space="preserve"> </w:t>
            </w:r>
            <w:r>
              <w:rPr>
                <w:rFonts w:ascii="Calibri" w:eastAsia="Calibri" w:hAnsi="Calibri" w:cs="Calibri"/>
                <w:spacing w:val="10"/>
                <w:sz w:val="32"/>
              </w:rPr>
              <w:t>حقائق</w:t>
            </w:r>
            <w:r>
              <w:rPr>
                <w:rFonts w:ascii="Calibri" w:eastAsia="Calibri" w:hAnsi="Calibri" w:cs="Calibri"/>
                <w:spacing w:val="10"/>
                <w:sz w:val="32"/>
              </w:rPr>
              <w:t xml:space="preserve"> </w:t>
            </w:r>
            <w:r>
              <w:rPr>
                <w:rFonts w:ascii="Calibri" w:eastAsia="Calibri" w:hAnsi="Calibri" w:cs="Calibri"/>
                <w:spacing w:val="10"/>
                <w:sz w:val="32"/>
              </w:rPr>
              <w:t>معمل</w:t>
            </w:r>
            <w:r>
              <w:rPr>
                <w:rFonts w:ascii="Verdana" w:eastAsia="Verdana" w:hAnsi="Verdana" w:cs="Verdana"/>
                <w:spacing w:val="10"/>
                <w:sz w:val="32"/>
              </w:rPr>
              <w:t xml:space="preserve"> (</w:t>
            </w:r>
            <w:r>
              <w:rPr>
                <w:rFonts w:ascii="Verdana" w:eastAsia="Verdana" w:hAnsi="Verdana" w:cs="Verdana"/>
                <w:spacing w:val="10"/>
              </w:rPr>
              <w:t>laboratory</w:t>
            </w:r>
            <w:r>
              <w:rPr>
                <w:rFonts w:ascii="Verdana" w:eastAsia="Verdana" w:hAnsi="Verdana" w:cs="Verdana"/>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تجربات</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ثابت</w:t>
            </w:r>
            <w:r>
              <w:rPr>
                <w:rFonts w:ascii="Calibri" w:eastAsia="Calibri" w:hAnsi="Calibri" w:cs="Calibri"/>
                <w:spacing w:val="10"/>
                <w:sz w:val="32"/>
              </w:rPr>
              <w:t xml:space="preserve"> </w:t>
            </w:r>
            <w:r>
              <w:rPr>
                <w:rFonts w:ascii="Calibri" w:eastAsia="Calibri" w:hAnsi="Calibri" w:cs="Calibri"/>
                <w:spacing w:val="10"/>
                <w:sz w:val="32"/>
              </w:rPr>
              <w:t>کیے</w:t>
            </w:r>
            <w:r>
              <w:rPr>
                <w:rFonts w:ascii="Calibri" w:eastAsia="Calibri" w:hAnsi="Calibri" w:cs="Calibri"/>
                <w:spacing w:val="10"/>
                <w:sz w:val="32"/>
              </w:rPr>
              <w:t xml:space="preserve"> </w:t>
            </w:r>
            <w:r>
              <w:rPr>
                <w:rFonts w:ascii="Calibri" w:eastAsia="Calibri" w:hAnsi="Calibri" w:cs="Calibri"/>
                <w:spacing w:val="10"/>
                <w:sz w:val="32"/>
              </w:rPr>
              <w:t>جاتے</w:t>
            </w:r>
            <w:r>
              <w:rPr>
                <w:rFonts w:ascii="Calibri" w:eastAsia="Calibri" w:hAnsi="Calibri" w:cs="Calibri"/>
                <w:spacing w:val="10"/>
                <w:sz w:val="32"/>
              </w:rPr>
              <w:t xml:space="preserve"> </w:t>
            </w:r>
            <w:r>
              <w:rPr>
                <w:rFonts w:ascii="Calibri" w:eastAsia="Calibri" w:hAnsi="Calibri" w:cs="Calibri"/>
                <w:spacing w:val="10"/>
                <w:sz w:val="32"/>
              </w:rPr>
              <w:t>ہیں</w:t>
            </w:r>
            <w:r>
              <w:rPr>
                <w:rFonts w:ascii="Calibri" w:eastAsia="Calibri" w:hAnsi="Calibri" w:cs="Calibri"/>
                <w:spacing w:val="10"/>
                <w:sz w:val="32"/>
              </w:rPr>
              <w:t xml:space="preserve"> </w:t>
            </w:r>
            <w:r>
              <w:rPr>
                <w:rFonts w:ascii="Calibri" w:eastAsia="Calibri" w:hAnsi="Calibri" w:cs="Calibri"/>
                <w:spacing w:val="10"/>
                <w:sz w:val="32"/>
              </w:rPr>
              <w:t>۔</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بعد،</w:t>
            </w:r>
            <w:r>
              <w:rPr>
                <w:rFonts w:ascii="Calibri" w:eastAsia="Calibri" w:hAnsi="Calibri" w:cs="Calibri"/>
                <w:spacing w:val="10"/>
                <w:sz w:val="32"/>
              </w:rPr>
              <w:t xml:space="preserve"> </w:t>
            </w:r>
            <w:r>
              <w:rPr>
                <w:rFonts w:ascii="Calibri" w:eastAsia="Calibri" w:hAnsi="Calibri" w:cs="Calibri"/>
                <w:spacing w:val="10"/>
                <w:sz w:val="32"/>
              </w:rPr>
              <w:t>ظاہر</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کہ</w:t>
            </w:r>
            <w:r>
              <w:rPr>
                <w:rFonts w:ascii="Calibri" w:eastAsia="Calibri" w:hAnsi="Calibri" w:cs="Calibri"/>
                <w:spacing w:val="10"/>
                <w:sz w:val="32"/>
              </w:rPr>
              <w:t xml:space="preserve"> </w:t>
            </w:r>
            <w:r>
              <w:rPr>
                <w:rFonts w:ascii="Calibri" w:eastAsia="Calibri" w:hAnsi="Calibri" w:cs="Calibri"/>
                <w:spacing w:val="10"/>
                <w:sz w:val="32"/>
              </w:rPr>
              <w:t>کسی</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پاس</w:t>
            </w:r>
            <w:r>
              <w:rPr>
                <w:rFonts w:ascii="Calibri" w:eastAsia="Calibri" w:hAnsi="Calibri" w:cs="Calibri"/>
                <w:spacing w:val="10"/>
                <w:sz w:val="32"/>
              </w:rPr>
              <w:t xml:space="preserve"> </w:t>
            </w:r>
            <w:r>
              <w:rPr>
                <w:rFonts w:ascii="Calibri" w:eastAsia="Calibri" w:hAnsi="Calibri" w:cs="Calibri"/>
                <w:spacing w:val="10"/>
                <w:sz w:val="32"/>
              </w:rPr>
              <w:t>کوئی</w:t>
            </w:r>
            <w:r>
              <w:rPr>
                <w:rFonts w:ascii="Calibri" w:eastAsia="Calibri" w:hAnsi="Calibri" w:cs="Calibri"/>
                <w:spacing w:val="10"/>
                <w:sz w:val="32"/>
              </w:rPr>
              <w:t xml:space="preserve"> </w:t>
            </w:r>
            <w:r>
              <w:rPr>
                <w:rFonts w:ascii="Calibri" w:eastAsia="Calibri" w:hAnsi="Calibri" w:cs="Calibri"/>
                <w:spacing w:val="10"/>
                <w:sz w:val="32"/>
              </w:rPr>
              <w:t>عذر</w:t>
            </w:r>
            <w:r>
              <w:rPr>
                <w:rFonts w:ascii="Calibri" w:eastAsia="Calibri" w:hAnsi="Calibri" w:cs="Calibri"/>
                <w:spacing w:val="10"/>
                <w:sz w:val="32"/>
              </w:rPr>
              <w:t xml:space="preserve"> </w:t>
            </w:r>
            <w:r>
              <w:rPr>
                <w:rFonts w:ascii="Calibri" w:eastAsia="Calibri" w:hAnsi="Calibri" w:cs="Calibri"/>
                <w:spacing w:val="10"/>
                <w:sz w:val="32"/>
              </w:rPr>
              <w:t>اللہ</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حضور</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پیش</w:t>
            </w:r>
            <w:r>
              <w:rPr>
                <w:rFonts w:ascii="Calibri" w:eastAsia="Calibri" w:hAnsi="Calibri" w:cs="Calibri"/>
                <w:spacing w:val="10"/>
                <w:sz w:val="32"/>
              </w:rPr>
              <w:t xml:space="preserve"> </w:t>
            </w:r>
            <w:r>
              <w:rPr>
                <w:rFonts w:ascii="Calibri" w:eastAsia="Calibri" w:hAnsi="Calibri" w:cs="Calibri"/>
                <w:spacing w:val="10"/>
                <w:sz w:val="32"/>
              </w:rPr>
              <w:t>کرنے</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لیے</w:t>
            </w:r>
            <w:r>
              <w:rPr>
                <w:rFonts w:ascii="Calibri" w:eastAsia="Calibri" w:hAnsi="Calibri" w:cs="Calibri"/>
                <w:spacing w:val="10"/>
                <w:sz w:val="32"/>
              </w:rPr>
              <w:t xml:space="preserve"> </w:t>
            </w:r>
            <w:r>
              <w:rPr>
                <w:rFonts w:ascii="Calibri" w:eastAsia="Calibri" w:hAnsi="Calibri" w:cs="Calibri"/>
                <w:spacing w:val="10"/>
                <w:sz w:val="32"/>
              </w:rPr>
              <w:t>باقی</w:t>
            </w:r>
            <w:r>
              <w:rPr>
                <w:rFonts w:ascii="Calibri" w:eastAsia="Calibri" w:hAnsi="Calibri" w:cs="Calibri"/>
                <w:spacing w:val="10"/>
                <w:sz w:val="32"/>
              </w:rPr>
              <w:t xml:space="preserve"> </w:t>
            </w:r>
            <w:r>
              <w:rPr>
                <w:rFonts w:ascii="Calibri" w:eastAsia="Calibri" w:hAnsi="Calibri" w:cs="Calibri"/>
                <w:spacing w:val="10"/>
                <w:sz w:val="32"/>
              </w:rPr>
              <w:t>نہیں</w:t>
            </w:r>
            <w:r>
              <w:rPr>
                <w:rFonts w:ascii="Calibri" w:eastAsia="Calibri" w:hAnsi="Calibri" w:cs="Calibri"/>
                <w:spacing w:val="10"/>
                <w:sz w:val="32"/>
              </w:rPr>
              <w:t xml:space="preserve"> </w:t>
            </w:r>
            <w:r>
              <w:rPr>
                <w:rFonts w:ascii="Calibri" w:eastAsia="Calibri" w:hAnsi="Calibri" w:cs="Calibri"/>
                <w:spacing w:val="10"/>
                <w:sz w:val="32"/>
              </w:rPr>
              <w:t>رہ</w:t>
            </w:r>
            <w:r>
              <w:rPr>
                <w:rFonts w:ascii="Calibri" w:eastAsia="Calibri" w:hAnsi="Calibri" w:cs="Calibri"/>
                <w:spacing w:val="10"/>
                <w:sz w:val="32"/>
              </w:rPr>
              <w:t xml:space="preserve"> </w:t>
            </w:r>
            <w:r>
              <w:rPr>
                <w:rFonts w:ascii="Calibri" w:eastAsia="Calibri" w:hAnsi="Calibri" w:cs="Calibri"/>
                <w:spacing w:val="10"/>
                <w:sz w:val="32"/>
              </w:rPr>
              <w:t>سکتا</w:t>
            </w:r>
            <w:r>
              <w:rPr>
                <w:rFonts w:ascii="Calibri" w:eastAsia="Calibri" w:hAnsi="Calibri" w:cs="Calibri"/>
                <w:spacing w:val="10"/>
                <w:sz w:val="32"/>
              </w:rPr>
              <w:t xml:space="preserve"> </w:t>
            </w:r>
            <w:r>
              <w:rPr>
                <w:rFonts w:ascii="Calibri" w:eastAsia="Calibri" w:hAnsi="Calibri" w:cs="Calibri"/>
                <w:spacing w:val="10"/>
                <w:sz w:val="32"/>
              </w:rPr>
              <w:t>تھا۔</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ind w:firstLine="187"/>
              <w:jc w:val="both"/>
            </w:pPr>
            <w:r>
              <w:rPr>
                <w:rFonts w:ascii="Verdana" w:eastAsia="Verdana" w:hAnsi="Verdana" w:cs="Verdana"/>
                <w:spacing w:val="-2"/>
              </w:rPr>
              <w:t>The fifth thing is the manifestation of God’s judgement in this very world. This happened through prophets who were elevated</w:t>
            </w:r>
            <w:r>
              <w:rPr>
                <w:rFonts w:ascii="Verdana" w:eastAsia="Verdana" w:hAnsi="Verdana" w:cs="Verdana"/>
                <w:spacing w:val="-2"/>
              </w:rPr>
              <w:t xml:space="preserve"> to the status of messengers. The Almighty blessed them with extra-ordinary miracles, helped them through Gabriel and before the actual Day of Judgement set up through these messengers miniature Days of Judgement on this earth. The objective was to prove t</w:t>
            </w:r>
            <w:r>
              <w:rPr>
                <w:rFonts w:ascii="Verdana" w:eastAsia="Verdana" w:hAnsi="Verdana" w:cs="Verdana"/>
                <w:spacing w:val="-2"/>
              </w:rPr>
              <w:t>he existence of God and the Hereafter before the people in the very manner scientific facts are proven through empirical evidence in a laboratory. After this, obviously no one is left with an excuse before the Almighty to not accept the truth.</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طریق</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رسولوں</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اعلان</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عدالت</w:t>
            </w:r>
            <w:r>
              <w:rPr>
                <w:rFonts w:ascii="Calibri" w:eastAsia="Calibri" w:hAnsi="Calibri" w:cs="Calibri"/>
                <w:sz w:val="32"/>
              </w:rPr>
              <w:t xml:space="preserve"> </w:t>
            </w:r>
            <w:r>
              <w:rPr>
                <w:rFonts w:ascii="Calibri" w:eastAsia="Calibri" w:hAnsi="Calibri" w:cs="Calibri"/>
                <w:sz w:val="32"/>
              </w:rPr>
              <w:t>بن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بنیاد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جزا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خبر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طبعی</w:t>
            </w:r>
            <w:r>
              <w:rPr>
                <w:rFonts w:ascii="Calibri" w:eastAsia="Calibri" w:hAnsi="Calibri" w:cs="Calibri"/>
                <w:sz w:val="32"/>
              </w:rPr>
              <w:t xml:space="preserve"> </w:t>
            </w:r>
            <w:r>
              <w:rPr>
                <w:rFonts w:ascii="Calibri" w:eastAsia="Calibri" w:hAnsi="Calibri" w:cs="Calibri"/>
                <w:sz w:val="32"/>
              </w:rPr>
              <w:t>قوانین</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ٹل</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رہر</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نتیجہ</w:t>
            </w:r>
            <w:r>
              <w:rPr>
                <w:rFonts w:ascii="Calibri" w:eastAsia="Calibri" w:hAnsi="Calibri" w:cs="Calibri"/>
                <w:sz w:val="32"/>
              </w:rPr>
              <w:t xml:space="preserve"> </w:t>
            </w:r>
            <w:r>
              <w:rPr>
                <w:rFonts w:ascii="Calibri" w:eastAsia="Calibri" w:hAnsi="Calibri" w:cs="Calibri"/>
                <w:sz w:val="32"/>
              </w:rPr>
              <w:t>خیز</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اخلاقی</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اتمام</w:t>
            </w:r>
            <w:r>
              <w:rPr>
                <w:rFonts w:ascii="Calibri" w:eastAsia="Calibri" w:hAnsi="Calibri" w:cs="Calibri"/>
                <w:sz w:val="32"/>
              </w:rPr>
              <w:t xml:space="preserve"> </w:t>
            </w:r>
            <w:r>
              <w:rPr>
                <w:rFonts w:ascii="Calibri" w:eastAsia="Calibri" w:hAnsi="Calibri" w:cs="Calibri"/>
                <w:sz w:val="32"/>
              </w:rPr>
              <w:t>حجت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نتیجہ</w:t>
            </w:r>
            <w:r>
              <w:rPr>
                <w:rFonts w:ascii="Calibri" w:eastAsia="Calibri" w:hAnsi="Calibri" w:cs="Calibri"/>
                <w:sz w:val="32"/>
              </w:rPr>
              <w:t xml:space="preserve"> </w:t>
            </w:r>
            <w:r>
              <w:rPr>
                <w:rFonts w:ascii="Calibri" w:eastAsia="Calibri" w:hAnsi="Calibri" w:cs="Calibri"/>
                <w:sz w:val="32"/>
              </w:rPr>
              <w:t>خیز</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آخرت،</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نجات</w:t>
            </w:r>
            <w:r>
              <w:rPr>
                <w:rFonts w:ascii="Calibri" w:eastAsia="Calibri" w:hAnsi="Calibri" w:cs="Calibri"/>
                <w:sz w:val="32"/>
              </w:rPr>
              <w:t xml:space="preserve"> </w:t>
            </w:r>
            <w:r>
              <w:rPr>
                <w:rFonts w:ascii="Calibri" w:eastAsia="Calibri" w:hAnsi="Calibri" w:cs="Calibri"/>
                <w:sz w:val="32"/>
              </w:rPr>
              <w:t>پائیں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مخالفین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نھیں</w:t>
            </w:r>
            <w:r>
              <w:rPr>
                <w:rFonts w:ascii="Calibri" w:eastAsia="Calibri" w:hAnsi="Calibri" w:cs="Calibri"/>
                <w:sz w:val="32"/>
              </w:rPr>
              <w:t xml:space="preserve"> </w:t>
            </w:r>
            <w:r>
              <w:rPr>
                <w:rFonts w:ascii="Calibri" w:eastAsia="Calibri" w:hAnsi="Calibri" w:cs="Calibri"/>
                <w:sz w:val="32"/>
              </w:rPr>
              <w:t>غلبہ</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lastRenderedPageBreak/>
              <w:t>کو</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ذلیل</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عذاب</w:t>
            </w:r>
            <w:r>
              <w:rPr>
                <w:rFonts w:ascii="Calibri" w:eastAsia="Calibri" w:hAnsi="Calibri" w:cs="Calibri"/>
                <w:sz w:val="32"/>
              </w:rPr>
              <w:t xml:space="preserve"> </w:t>
            </w:r>
            <w:r>
              <w:rPr>
                <w:rFonts w:ascii="Calibri" w:eastAsia="Calibri" w:hAnsi="Calibri" w:cs="Calibri"/>
                <w:sz w:val="32"/>
              </w:rPr>
              <w:t>آجائے</w:t>
            </w:r>
            <w:r>
              <w:rPr>
                <w:rFonts w:ascii="Calibri" w:eastAsia="Calibri" w:hAnsi="Calibri" w:cs="Calibri"/>
                <w:sz w:val="32"/>
              </w:rPr>
              <w:t xml:space="preserve"> </w:t>
            </w:r>
            <w:r>
              <w:rPr>
                <w:rFonts w:ascii="Calibri" w:eastAsia="Calibri" w:hAnsi="Calibri" w:cs="Calibri"/>
                <w:sz w:val="32"/>
              </w:rPr>
              <w:t>گا۔</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9"/>
              </w:rPr>
              <w:lastRenderedPageBreak/>
              <w:t>The methodology adopted for presenting this empirical evidence was that these messengers communicated the truth to their people and then declared th</w:t>
            </w:r>
            <w:r>
              <w:rPr>
                <w:rFonts w:ascii="Verdana" w:eastAsia="Verdana" w:hAnsi="Verdana" w:cs="Verdana"/>
                <w:spacing w:val="-9"/>
              </w:rPr>
              <w:t>at they will set up a court of justice for their people on behalf of the Almighty. The reward and punishment on the basis of one’s faith and deeds which they have been informed of will take place for their people in this very world. Just as physical laws a</w:t>
            </w:r>
            <w:r>
              <w:rPr>
                <w:rFonts w:ascii="Verdana" w:eastAsia="Verdana" w:hAnsi="Verdana" w:cs="Verdana"/>
                <w:spacing w:val="-9"/>
              </w:rPr>
              <w:t xml:space="preserve">re unalterable and manifest come what may, in the same manner, this moral law of God shall manifest itself before them once they are left with no excuse to deny the truth. Thus those among the people of these messengers who accept their calls shall attain </w:t>
            </w:r>
            <w:r>
              <w:rPr>
                <w:rFonts w:ascii="Verdana" w:eastAsia="Verdana" w:hAnsi="Verdana" w:cs="Verdana"/>
                <w:spacing w:val="-9"/>
              </w:rPr>
              <w:t xml:space="preserve">salvation both in this world and in the next and shall be dominant on their adversaries. And those who reject these </w:t>
            </w:r>
            <w:r>
              <w:rPr>
                <w:rFonts w:ascii="Verdana" w:eastAsia="Verdana" w:hAnsi="Verdana" w:cs="Verdana"/>
                <w:spacing w:val="-9"/>
              </w:rPr>
              <w:lastRenderedPageBreak/>
              <w:t>calls shall be humiliated and will receive divine punishment.</w:t>
            </w:r>
          </w:p>
        </w:tc>
      </w:tr>
      <w:tr w:rsidR="00FA12D0">
        <w:tblPrEx>
          <w:tblCellMar>
            <w:top w:w="0" w:type="dxa"/>
            <w:bottom w:w="0" w:type="dxa"/>
          </w:tblCellMar>
        </w:tblPrEx>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rPr>
                <w:rFonts w:ascii="Calibri" w:eastAsia="Calibri" w:hAnsi="Calibri" w:cs="Calibri"/>
              </w:rPr>
            </w:pPr>
            <w:r>
              <w:rPr>
                <w:rFonts w:ascii="Calibri" w:eastAsia="Calibri" w:hAnsi="Calibri" w:cs="Calibri"/>
                <w:sz w:val="32"/>
              </w:rPr>
              <w:lastRenderedPageBreak/>
              <w:t>یہ</w:t>
            </w:r>
            <w:r>
              <w:rPr>
                <w:rFonts w:ascii="Calibri" w:eastAsia="Calibri" w:hAnsi="Calibri" w:cs="Calibri"/>
                <w:sz w:val="32"/>
              </w:rPr>
              <w:t xml:space="preserve"> </w:t>
            </w:r>
            <w:r>
              <w:rPr>
                <w:rFonts w:ascii="Calibri" w:eastAsia="Calibri" w:hAnsi="Calibri" w:cs="Calibri"/>
                <w:sz w:val="32"/>
              </w:rPr>
              <w:t>پیشین</w:t>
            </w:r>
            <w:r>
              <w:rPr>
                <w:rFonts w:ascii="Calibri" w:eastAsia="Calibri" w:hAnsi="Calibri" w:cs="Calibri"/>
                <w:sz w:val="32"/>
              </w:rPr>
              <w:t xml:space="preserve"> </w:t>
            </w:r>
            <w:r>
              <w:rPr>
                <w:rFonts w:ascii="Calibri" w:eastAsia="Calibri" w:hAnsi="Calibri" w:cs="Calibri"/>
                <w:sz w:val="32"/>
              </w:rPr>
              <w:t>گوئی</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نا</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الوقوع</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ور</w:t>
            </w:r>
            <w:r>
              <w:rPr>
                <w:rFonts w:ascii="Calibri" w:eastAsia="Calibri" w:hAnsi="Calibri" w:cs="Calibri"/>
                <w:sz w:val="32"/>
              </w:rPr>
              <w:t xml:space="preserve"> </w:t>
            </w:r>
            <w:r>
              <w:rPr>
                <w:rFonts w:ascii="Calibri" w:eastAsia="Calibri" w:hAnsi="Calibri" w:cs="Calibri"/>
                <w:sz w:val="32"/>
              </w:rPr>
              <w:t>ناقابل</w:t>
            </w:r>
            <w:r>
              <w:rPr>
                <w:rFonts w:ascii="Calibri" w:eastAsia="Calibri" w:hAnsi="Calibri" w:cs="Calibri"/>
                <w:sz w:val="32"/>
              </w:rPr>
              <w:t xml:space="preserve"> </w:t>
            </w:r>
            <w:r>
              <w:rPr>
                <w:rFonts w:ascii="Calibri" w:eastAsia="Calibri" w:hAnsi="Calibri" w:cs="Calibri"/>
                <w:sz w:val="32"/>
              </w:rPr>
              <w:t>یقین</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عدالت</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دیکھا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جلال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معمور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گئے۔</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2"/>
              </w:rPr>
              <w:t>Whenever this prediction was made and about whichever people it was made, it was made i</w:t>
            </w:r>
            <w:r>
              <w:rPr>
                <w:rFonts w:ascii="Verdana" w:eastAsia="Verdana" w:hAnsi="Verdana" w:cs="Verdana"/>
                <w:spacing w:val="-2"/>
              </w:rPr>
              <w:t>n the most impossible and unbelievable of circumstances; however, it is an amazing historical reality that it came true whenever it was made and came true in such a manner that people in fact witnessed God administering justice and the heavens and the eart</w:t>
            </w:r>
            <w:r>
              <w:rPr>
                <w:rFonts w:ascii="Verdana" w:eastAsia="Verdana" w:hAnsi="Verdana" w:cs="Verdana"/>
                <w:spacing w:val="-2"/>
              </w:rPr>
              <w:t>h were filled with His majesty and grandeur.</w:t>
            </w:r>
          </w:p>
        </w:tc>
      </w:tr>
      <w:tr w:rsidR="00FA12D0">
        <w:tblPrEx>
          <w:tblCellMar>
            <w:top w:w="0" w:type="dxa"/>
            <w:bottom w:w="0" w:type="dxa"/>
          </w:tblCellMar>
        </w:tblPrEx>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86" w:lineRule="auto"/>
              <w:jc w:val="both"/>
              <w:rPr>
                <w:rFonts w:ascii="Calibri" w:eastAsia="Calibri" w:hAnsi="Calibri" w:cs="Calibri"/>
              </w:rPr>
            </w:pP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بتایا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دینونت</w:t>
            </w:r>
            <w:r>
              <w:rPr>
                <w:rFonts w:ascii="Calibri" w:eastAsia="Calibri" w:hAnsi="Calibri" w:cs="Calibri"/>
                <w:sz w:val="32"/>
              </w:rPr>
              <w:t xml:space="preserve"> </w:t>
            </w:r>
            <w:r>
              <w:rPr>
                <w:rFonts w:ascii="Calibri" w:eastAsia="Calibri" w:hAnsi="Calibri" w:cs="Calibri"/>
                <w:sz w:val="32"/>
              </w:rPr>
              <w:t>ساتویں</w:t>
            </w:r>
            <w:r>
              <w:rPr>
                <w:rFonts w:ascii="Calibri" w:eastAsia="Calibri" w:hAnsi="Calibri" w:cs="Calibri"/>
                <w:sz w:val="32"/>
              </w:rPr>
              <w:t xml:space="preserve"> </w:t>
            </w:r>
            <w:r>
              <w:rPr>
                <w:rFonts w:ascii="Calibri" w:eastAsia="Calibri" w:hAnsi="Calibri" w:cs="Calibri"/>
                <w:sz w:val="32"/>
              </w:rPr>
              <w:t>صدی</w:t>
            </w:r>
            <w:r>
              <w:rPr>
                <w:rFonts w:ascii="Calibri" w:eastAsia="Calibri" w:hAnsi="Calibri" w:cs="Calibri"/>
                <w:sz w:val="32"/>
              </w:rPr>
              <w:t xml:space="preserve"> </w:t>
            </w:r>
            <w:r>
              <w:rPr>
                <w:rFonts w:ascii="Calibri" w:eastAsia="Calibri" w:hAnsi="Calibri" w:cs="Calibri"/>
                <w:sz w:val="32"/>
              </w:rPr>
              <w:t>عیسوی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محمد</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برپا</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حیرت</w:t>
            </w:r>
            <w:r>
              <w:rPr>
                <w:rFonts w:ascii="Calibri" w:eastAsia="Calibri" w:hAnsi="Calibri" w:cs="Calibri"/>
                <w:sz w:val="32"/>
              </w:rPr>
              <w:t xml:space="preserve"> </w:t>
            </w:r>
            <w:r>
              <w:rPr>
                <w:rFonts w:ascii="Calibri" w:eastAsia="Calibri" w:hAnsi="Calibri" w:cs="Calibri"/>
                <w:sz w:val="32"/>
              </w:rPr>
              <w:t>انگیز</w:t>
            </w:r>
            <w:r>
              <w:rPr>
                <w:rFonts w:ascii="Calibri" w:eastAsia="Calibri" w:hAnsi="Calibri" w:cs="Calibri"/>
                <w:sz w:val="32"/>
              </w:rPr>
              <w:t xml:space="preserve"> </w:t>
            </w:r>
            <w:r>
              <w:rPr>
                <w:rFonts w:ascii="Calibri" w:eastAsia="Calibri" w:hAnsi="Calibri" w:cs="Calibri"/>
                <w:sz w:val="32"/>
              </w:rPr>
              <w:t>واقعہ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معمولی</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حامل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روشنی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جزئیات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بالک</w:t>
            </w:r>
            <w:r>
              <w:rPr>
                <w:rFonts w:ascii="Calibri" w:eastAsia="Calibri" w:hAnsi="Calibri" w:cs="Calibri"/>
                <w:sz w:val="32"/>
              </w:rPr>
              <w:t>ل</w:t>
            </w:r>
            <w:r>
              <w:rPr>
                <w:rFonts w:ascii="Calibri" w:eastAsia="Calibri" w:hAnsi="Calibri" w:cs="Calibri"/>
                <w:sz w:val="32"/>
              </w:rPr>
              <w:t xml:space="preserve"> </w:t>
            </w:r>
            <w:r>
              <w:rPr>
                <w:rFonts w:ascii="Calibri" w:eastAsia="Calibri" w:hAnsi="Calibri" w:cs="Calibri"/>
                <w:sz w:val="32"/>
              </w:rPr>
              <w:t>محفوظ</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مراحل</w:t>
            </w:r>
            <w:r>
              <w:rPr>
                <w:rFonts w:ascii="Calibri" w:eastAsia="Calibri" w:hAnsi="Calibri" w:cs="Calibri"/>
                <w:sz w:val="32"/>
              </w:rPr>
              <w:t xml:space="preserve"> </w:t>
            </w:r>
            <w:r>
              <w:rPr>
                <w:rFonts w:ascii="Calibri" w:eastAsia="Calibri" w:hAnsi="Calibri" w:cs="Calibri"/>
                <w:sz w:val="32"/>
              </w:rPr>
              <w:t>گویا</w:t>
            </w:r>
            <w:r>
              <w:rPr>
                <w:rFonts w:ascii="Calibri" w:eastAsia="Calibri" w:hAnsi="Calibri" w:cs="Calibri"/>
                <w:sz w:val="32"/>
              </w:rPr>
              <w:t xml:space="preserve"> </w:t>
            </w:r>
            <w:r>
              <w:rPr>
                <w:rFonts w:ascii="Calibri" w:eastAsia="Calibri" w:hAnsi="Calibri" w:cs="Calibri"/>
                <w:sz w:val="32"/>
              </w:rPr>
              <w:t>آنکھوں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جنھیں</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اوراق</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الٹ</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دیکھ</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ind w:firstLine="187"/>
              <w:jc w:val="both"/>
            </w:pPr>
            <w:r>
              <w:rPr>
                <w:rFonts w:ascii="Verdana" w:eastAsia="Verdana" w:hAnsi="Verdana" w:cs="Verdana"/>
              </w:rPr>
              <w:t>The Qur’ān has informed us that the last time this miniature Day of Judgement took place was in the seventh century AD. This amazing even</w:t>
            </w:r>
            <w:r>
              <w:rPr>
                <w:rFonts w:ascii="Verdana" w:eastAsia="Verdana" w:hAnsi="Verdana" w:cs="Verdana"/>
              </w:rPr>
              <w:t>t of human history occupies extra-ordinary significance because it took place in the light of known history. Thus the minutest of the details about it are preserved and all its phases are before us and anyone can witness them by turning the pages of histor</w:t>
            </w:r>
            <w:r>
              <w:rPr>
                <w:rFonts w:ascii="Verdana" w:eastAsia="Verdana" w:hAnsi="Verdana" w:cs="Verdana"/>
              </w:rPr>
              <w:t>y.</w:t>
            </w:r>
          </w:p>
        </w:tc>
      </w:tr>
      <w:tr w:rsidR="00FA12D0">
        <w:tblPrEx>
          <w:tblCellMar>
            <w:top w:w="0" w:type="dxa"/>
            <w:bottom w:w="0" w:type="dxa"/>
          </w:tblCellMar>
        </w:tblPrEx>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Tahoma" w:eastAsia="Tahoma" w:hAnsi="Tahoma" w:cs="Tahoma"/>
                <w:sz w:val="26"/>
              </w:rPr>
              <w:t>2</w:t>
            </w:r>
            <w:r>
              <w:rPr>
                <w:rFonts w:ascii="Tahoma" w:eastAsia="Tahoma" w:hAnsi="Tahoma" w:cs="Tahoma"/>
                <w:b/>
                <w:sz w:val="26"/>
              </w:rPr>
              <w:t xml:space="preserve">( </w:t>
            </w:r>
            <w:r>
              <w:rPr>
                <w:rFonts w:ascii="Tahoma" w:eastAsia="Tahoma" w:hAnsi="Tahoma" w:cs="Tahoma"/>
                <w:b/>
                <w:sz w:val="26"/>
              </w:rPr>
              <w:t>روز</w:t>
            </w:r>
            <w:r>
              <w:rPr>
                <w:rFonts w:ascii="Tahoma" w:eastAsia="Tahoma" w:hAnsi="Tahoma" w:cs="Tahoma"/>
                <w:b/>
                <w:sz w:val="26"/>
              </w:rPr>
              <w:t xml:space="preserve"> </w:t>
            </w:r>
            <w:r>
              <w:rPr>
                <w:rFonts w:ascii="Tahoma" w:eastAsia="Tahoma" w:hAnsi="Tahoma" w:cs="Tahoma"/>
                <w:b/>
                <w:sz w:val="26"/>
              </w:rPr>
              <w:t>جزا</w:t>
            </w:r>
            <w:r>
              <w:rPr>
                <w:rFonts w:ascii="Tahoma" w:eastAsia="Tahoma" w:hAnsi="Tahoma" w:cs="Tahoma"/>
                <w:b/>
                <w:sz w:val="26"/>
              </w:rPr>
              <w:t xml:space="preserve"> </w:t>
            </w:r>
            <w:r>
              <w:rPr>
                <w:rFonts w:ascii="Tahoma" w:eastAsia="Tahoma" w:hAnsi="Tahoma" w:cs="Tahoma"/>
                <w:b/>
                <w:sz w:val="26"/>
              </w:rPr>
              <w:t>كی</w:t>
            </w:r>
            <w:r>
              <w:rPr>
                <w:rFonts w:ascii="Tahoma" w:eastAsia="Tahoma" w:hAnsi="Tahoma" w:cs="Tahoma"/>
                <w:b/>
                <w:sz w:val="26"/>
              </w:rPr>
              <w:t xml:space="preserve"> </w:t>
            </w:r>
            <w:r>
              <w:rPr>
                <w:rFonts w:ascii="Tahoma" w:eastAsia="Tahoma" w:hAnsi="Tahoma" w:cs="Tahoma"/>
                <w:b/>
                <w:sz w:val="26"/>
              </w:rPr>
              <w:t>علامات</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ii) The Signs</w:t>
            </w:r>
          </w:p>
        </w:tc>
      </w:tr>
      <w:tr w:rsidR="00FA12D0">
        <w:tblPrEx>
          <w:tblCellMar>
            <w:top w:w="0" w:type="dxa"/>
            <w:bottom w:w="0" w:type="dxa"/>
          </w:tblCellMar>
        </w:tblPrEx>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95" w:lineRule="auto"/>
              <w:jc w:val="both"/>
              <w:rPr>
                <w:rFonts w:ascii="Calibri" w:eastAsia="Calibri" w:hAnsi="Calibri" w:cs="Calibri"/>
              </w:rPr>
            </w:pPr>
            <w:r>
              <w:rPr>
                <w:rFonts w:ascii="Calibri" w:eastAsia="Calibri" w:hAnsi="Calibri" w:cs="Calibri"/>
                <w:spacing w:val="-3"/>
                <w:sz w:val="32"/>
              </w:rPr>
              <w:t>یہ</w:t>
            </w:r>
            <w:r>
              <w:rPr>
                <w:rFonts w:ascii="Calibri" w:eastAsia="Calibri" w:hAnsi="Calibri" w:cs="Calibri"/>
                <w:spacing w:val="-3"/>
                <w:sz w:val="32"/>
              </w:rPr>
              <w:t xml:space="preserve"> </w:t>
            </w:r>
            <w:r>
              <w:rPr>
                <w:rFonts w:ascii="Calibri" w:eastAsia="Calibri" w:hAnsi="Calibri" w:cs="Calibri"/>
                <w:spacing w:val="-3"/>
                <w:sz w:val="32"/>
              </w:rPr>
              <w:t>دن</w:t>
            </w:r>
            <w:r>
              <w:rPr>
                <w:rFonts w:ascii="Calibri" w:eastAsia="Calibri" w:hAnsi="Calibri" w:cs="Calibri"/>
                <w:spacing w:val="-3"/>
                <w:sz w:val="32"/>
              </w:rPr>
              <w:t xml:space="preserve"> </w:t>
            </w:r>
            <w:r>
              <w:rPr>
                <w:rFonts w:ascii="Calibri" w:eastAsia="Calibri" w:hAnsi="Calibri" w:cs="Calibri"/>
                <w:spacing w:val="-3"/>
                <w:sz w:val="32"/>
              </w:rPr>
              <w:t>کب</w:t>
            </w:r>
            <w:r>
              <w:rPr>
                <w:rFonts w:ascii="Calibri" w:eastAsia="Calibri" w:hAnsi="Calibri" w:cs="Calibri"/>
                <w:spacing w:val="-3"/>
                <w:sz w:val="32"/>
              </w:rPr>
              <w:t xml:space="preserve"> </w:t>
            </w:r>
            <w:r>
              <w:rPr>
                <w:rFonts w:ascii="Calibri" w:eastAsia="Calibri" w:hAnsi="Calibri" w:cs="Calibri"/>
                <w:spacing w:val="-3"/>
                <w:sz w:val="32"/>
              </w:rPr>
              <w:t>آئے</w:t>
            </w:r>
            <w:r>
              <w:rPr>
                <w:rFonts w:ascii="Calibri" w:eastAsia="Calibri" w:hAnsi="Calibri" w:cs="Calibri"/>
                <w:spacing w:val="-3"/>
                <w:sz w:val="32"/>
              </w:rPr>
              <w:t xml:space="preserve"> </w:t>
            </w:r>
            <w:r>
              <w:rPr>
                <w:rFonts w:ascii="Calibri" w:eastAsia="Calibri" w:hAnsi="Calibri" w:cs="Calibri"/>
                <w:spacing w:val="-3"/>
                <w:sz w:val="32"/>
              </w:rPr>
              <w:t>گا؟</w:t>
            </w:r>
            <w:r>
              <w:rPr>
                <w:rFonts w:ascii="Calibri" w:eastAsia="Calibri" w:hAnsi="Calibri" w:cs="Calibri"/>
                <w:spacing w:val="-3"/>
                <w:sz w:val="32"/>
              </w:rPr>
              <w:t xml:space="preserve"> </w:t>
            </w:r>
            <w:r>
              <w:rPr>
                <w:rFonts w:ascii="Calibri" w:eastAsia="Calibri" w:hAnsi="Calibri" w:cs="Calibri"/>
                <w:spacing w:val="-3"/>
                <w:sz w:val="32"/>
              </w:rPr>
              <w:t>قرآن</w:t>
            </w:r>
            <w:r>
              <w:rPr>
                <w:rFonts w:ascii="Calibri" w:eastAsia="Calibri" w:hAnsi="Calibri" w:cs="Calibri"/>
                <w:spacing w:val="-3"/>
                <w:sz w:val="32"/>
              </w:rPr>
              <w:t xml:space="preserve"> </w:t>
            </w:r>
            <w:r>
              <w:rPr>
                <w:rFonts w:ascii="Calibri" w:eastAsia="Calibri" w:hAnsi="Calibri" w:cs="Calibri"/>
                <w:spacing w:val="-3"/>
                <w:sz w:val="32"/>
              </w:rPr>
              <w:t>نے</w:t>
            </w:r>
            <w:r>
              <w:rPr>
                <w:rFonts w:ascii="Calibri" w:eastAsia="Calibri" w:hAnsi="Calibri" w:cs="Calibri"/>
                <w:spacing w:val="-3"/>
                <w:sz w:val="32"/>
              </w:rPr>
              <w:t xml:space="preserve"> </w:t>
            </w:r>
            <w:r>
              <w:rPr>
                <w:rFonts w:ascii="Calibri" w:eastAsia="Calibri" w:hAnsi="Calibri" w:cs="Calibri"/>
                <w:spacing w:val="-3"/>
                <w:sz w:val="32"/>
              </w:rPr>
              <w:t>واضح</w:t>
            </w:r>
            <w:r>
              <w:rPr>
                <w:rFonts w:ascii="Calibri" w:eastAsia="Calibri" w:hAnsi="Calibri" w:cs="Calibri"/>
                <w:spacing w:val="-3"/>
                <w:sz w:val="32"/>
              </w:rPr>
              <w:t xml:space="preserve"> </w:t>
            </w:r>
            <w:r>
              <w:rPr>
                <w:rFonts w:ascii="Calibri" w:eastAsia="Calibri" w:hAnsi="Calibri" w:cs="Calibri"/>
                <w:spacing w:val="-3"/>
                <w:sz w:val="32"/>
              </w:rPr>
              <w:t>کر</w:t>
            </w:r>
            <w:r>
              <w:rPr>
                <w:rFonts w:ascii="Calibri" w:eastAsia="Calibri" w:hAnsi="Calibri" w:cs="Calibri"/>
                <w:spacing w:val="-3"/>
                <w:sz w:val="32"/>
              </w:rPr>
              <w:t xml:space="preserve"> </w:t>
            </w:r>
            <w:r>
              <w:rPr>
                <w:rFonts w:ascii="Calibri" w:eastAsia="Calibri" w:hAnsi="Calibri" w:cs="Calibri"/>
                <w:spacing w:val="-3"/>
                <w:sz w:val="32"/>
              </w:rPr>
              <w:t>دیا</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کہ</w:t>
            </w:r>
            <w:r>
              <w:rPr>
                <w:rFonts w:ascii="Calibri" w:eastAsia="Calibri" w:hAnsi="Calibri" w:cs="Calibri"/>
                <w:spacing w:val="-3"/>
                <w:sz w:val="32"/>
              </w:rPr>
              <w:t xml:space="preserve"> </w:t>
            </w:r>
            <w:r>
              <w:rPr>
                <w:rFonts w:ascii="Calibri" w:eastAsia="Calibri" w:hAnsi="Calibri" w:cs="Calibri"/>
                <w:spacing w:val="-3"/>
                <w:sz w:val="32"/>
              </w:rPr>
              <w:t>اللہ</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سوا</w:t>
            </w:r>
            <w:r>
              <w:rPr>
                <w:rFonts w:ascii="Calibri" w:eastAsia="Calibri" w:hAnsi="Calibri" w:cs="Calibri"/>
                <w:spacing w:val="-3"/>
                <w:sz w:val="32"/>
              </w:rPr>
              <w:t xml:space="preserve"> </w:t>
            </w:r>
            <w:r>
              <w:rPr>
                <w:rFonts w:ascii="Calibri" w:eastAsia="Calibri" w:hAnsi="Calibri" w:cs="Calibri"/>
                <w:spacing w:val="-3"/>
                <w:sz w:val="32"/>
              </w:rPr>
              <w:t>کوئی</w:t>
            </w:r>
            <w:r>
              <w:rPr>
                <w:rFonts w:ascii="Calibri" w:eastAsia="Calibri" w:hAnsi="Calibri" w:cs="Calibri"/>
                <w:spacing w:val="-3"/>
                <w:sz w:val="32"/>
              </w:rPr>
              <w:t xml:space="preserve"> </w:t>
            </w:r>
            <w:r>
              <w:rPr>
                <w:rFonts w:ascii="Calibri" w:eastAsia="Calibri" w:hAnsi="Calibri" w:cs="Calibri"/>
                <w:spacing w:val="-3"/>
                <w:sz w:val="32"/>
              </w:rPr>
              <w:t>نہیں</w:t>
            </w:r>
            <w:r>
              <w:rPr>
                <w:rFonts w:ascii="Calibri" w:eastAsia="Calibri" w:hAnsi="Calibri" w:cs="Calibri"/>
                <w:spacing w:val="-3"/>
                <w:sz w:val="32"/>
              </w:rPr>
              <w:t xml:space="preserve"> </w:t>
            </w:r>
            <w:r>
              <w:rPr>
                <w:rFonts w:ascii="Calibri" w:eastAsia="Calibri" w:hAnsi="Calibri" w:cs="Calibri"/>
                <w:spacing w:val="-3"/>
                <w:sz w:val="32"/>
              </w:rPr>
              <w:t>جانتا۔</w:t>
            </w:r>
            <w:r>
              <w:rPr>
                <w:rFonts w:ascii="Calibri" w:eastAsia="Calibri" w:hAnsi="Calibri" w:cs="Calibri"/>
                <w:spacing w:val="-3"/>
                <w:sz w:val="32"/>
              </w:rPr>
              <w:t xml:space="preserve"> </w:t>
            </w:r>
            <w:r>
              <w:rPr>
                <w:rFonts w:ascii="Calibri" w:eastAsia="Calibri" w:hAnsi="Calibri" w:cs="Calibri"/>
                <w:spacing w:val="-3"/>
                <w:sz w:val="32"/>
              </w:rPr>
              <w:t>اِس</w:t>
            </w:r>
            <w:r>
              <w:rPr>
                <w:rFonts w:ascii="Calibri" w:eastAsia="Calibri" w:hAnsi="Calibri" w:cs="Calibri"/>
                <w:spacing w:val="-3"/>
                <w:sz w:val="32"/>
              </w:rPr>
              <w:t xml:space="preserve"> </w:t>
            </w:r>
            <w:r>
              <w:rPr>
                <w:rFonts w:ascii="Calibri" w:eastAsia="Calibri" w:hAnsi="Calibri" w:cs="Calibri"/>
                <w:spacing w:val="-3"/>
                <w:sz w:val="32"/>
              </w:rPr>
              <w:t>کا</w:t>
            </w:r>
            <w:r>
              <w:rPr>
                <w:rFonts w:ascii="Calibri" w:eastAsia="Calibri" w:hAnsi="Calibri" w:cs="Calibri"/>
                <w:spacing w:val="-3"/>
                <w:sz w:val="32"/>
              </w:rPr>
              <w:t xml:space="preserve"> </w:t>
            </w:r>
            <w:r>
              <w:rPr>
                <w:rFonts w:ascii="Calibri" w:eastAsia="Calibri" w:hAnsi="Calibri" w:cs="Calibri"/>
                <w:spacing w:val="-3"/>
                <w:sz w:val="32"/>
              </w:rPr>
              <w:t>وقت</w:t>
            </w:r>
            <w:r>
              <w:rPr>
                <w:rFonts w:ascii="Calibri" w:eastAsia="Calibri" w:hAnsi="Calibri" w:cs="Calibri"/>
                <w:spacing w:val="-3"/>
                <w:sz w:val="32"/>
              </w:rPr>
              <w:t xml:space="preserve"> </w:t>
            </w:r>
            <w:r>
              <w:rPr>
                <w:rFonts w:ascii="Calibri" w:eastAsia="Calibri" w:hAnsi="Calibri" w:cs="Calibri"/>
                <w:spacing w:val="-3"/>
                <w:sz w:val="32"/>
              </w:rPr>
              <w:t>اُسی</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علم</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اور</w:t>
            </w:r>
            <w:r>
              <w:rPr>
                <w:rFonts w:ascii="Calibri" w:eastAsia="Calibri" w:hAnsi="Calibri" w:cs="Calibri"/>
                <w:spacing w:val="-3"/>
                <w:sz w:val="32"/>
              </w:rPr>
              <w:t xml:space="preserve"> </w:t>
            </w:r>
            <w:r>
              <w:rPr>
                <w:rFonts w:ascii="Calibri" w:eastAsia="Calibri" w:hAnsi="Calibri" w:cs="Calibri"/>
                <w:spacing w:val="-3"/>
                <w:sz w:val="32"/>
              </w:rPr>
              <w:t>اپنے</w:t>
            </w:r>
            <w:r>
              <w:rPr>
                <w:rFonts w:ascii="Calibri" w:eastAsia="Calibri" w:hAnsi="Calibri" w:cs="Calibri"/>
                <w:spacing w:val="-3"/>
                <w:sz w:val="32"/>
              </w:rPr>
              <w:t xml:space="preserve"> </w:t>
            </w:r>
            <w:r>
              <w:rPr>
                <w:rFonts w:ascii="Calibri" w:eastAsia="Calibri" w:hAnsi="Calibri" w:cs="Calibri"/>
                <w:spacing w:val="-3"/>
                <w:sz w:val="32"/>
              </w:rPr>
              <w:t>کسی</w:t>
            </w:r>
            <w:r>
              <w:rPr>
                <w:rFonts w:ascii="Calibri" w:eastAsia="Calibri" w:hAnsi="Calibri" w:cs="Calibri"/>
                <w:spacing w:val="-3"/>
                <w:sz w:val="32"/>
              </w:rPr>
              <w:t xml:space="preserve"> </w:t>
            </w:r>
            <w:r>
              <w:rPr>
                <w:rFonts w:ascii="Calibri" w:eastAsia="Calibri" w:hAnsi="Calibri" w:cs="Calibri"/>
                <w:spacing w:val="-3"/>
                <w:sz w:val="32"/>
              </w:rPr>
              <w:t>نبی</w:t>
            </w:r>
            <w:r>
              <w:rPr>
                <w:rFonts w:ascii="Calibri" w:eastAsia="Calibri" w:hAnsi="Calibri" w:cs="Calibri"/>
                <w:spacing w:val="-3"/>
                <w:sz w:val="32"/>
              </w:rPr>
              <w:t xml:space="preserve"> </w:t>
            </w:r>
            <w:r>
              <w:rPr>
                <w:rFonts w:ascii="Calibri" w:eastAsia="Calibri" w:hAnsi="Calibri" w:cs="Calibri"/>
                <w:spacing w:val="-3"/>
                <w:sz w:val="32"/>
              </w:rPr>
              <w:t>یا</w:t>
            </w:r>
            <w:r>
              <w:rPr>
                <w:rFonts w:ascii="Calibri" w:eastAsia="Calibri" w:hAnsi="Calibri" w:cs="Calibri"/>
                <w:spacing w:val="-3"/>
                <w:sz w:val="32"/>
              </w:rPr>
              <w:t xml:space="preserve"> </w:t>
            </w:r>
            <w:r>
              <w:rPr>
                <w:rFonts w:ascii="Calibri" w:eastAsia="Calibri" w:hAnsi="Calibri" w:cs="Calibri"/>
                <w:spacing w:val="-3"/>
                <w:sz w:val="32"/>
              </w:rPr>
              <w:t>فرشتے</w:t>
            </w:r>
            <w:r>
              <w:rPr>
                <w:rFonts w:ascii="Calibri" w:eastAsia="Calibri" w:hAnsi="Calibri" w:cs="Calibri"/>
                <w:spacing w:val="-3"/>
                <w:sz w:val="32"/>
              </w:rPr>
              <w:t xml:space="preserve"> </w:t>
            </w:r>
            <w:r>
              <w:rPr>
                <w:rFonts w:ascii="Calibri" w:eastAsia="Calibri" w:hAnsi="Calibri" w:cs="Calibri"/>
                <w:spacing w:val="-3"/>
                <w:sz w:val="32"/>
              </w:rPr>
              <w:t>کو</w:t>
            </w:r>
            <w:r>
              <w:rPr>
                <w:rFonts w:ascii="Calibri" w:eastAsia="Calibri" w:hAnsi="Calibri" w:cs="Calibri"/>
                <w:spacing w:val="-3"/>
                <w:sz w:val="32"/>
              </w:rPr>
              <w:t xml:space="preserve"> </w:t>
            </w:r>
            <w:r>
              <w:rPr>
                <w:rFonts w:ascii="Calibri" w:eastAsia="Calibri" w:hAnsi="Calibri" w:cs="Calibri"/>
                <w:spacing w:val="-3"/>
                <w:sz w:val="32"/>
              </w:rPr>
              <w:t>بھی</w:t>
            </w:r>
            <w:r>
              <w:rPr>
                <w:rFonts w:ascii="Calibri" w:eastAsia="Calibri" w:hAnsi="Calibri" w:cs="Calibri"/>
                <w:spacing w:val="-3"/>
                <w:sz w:val="32"/>
              </w:rPr>
              <w:t xml:space="preserve"> </w:t>
            </w:r>
            <w:r>
              <w:rPr>
                <w:rFonts w:ascii="Calibri" w:eastAsia="Calibri" w:hAnsi="Calibri" w:cs="Calibri"/>
                <w:spacing w:val="-3"/>
                <w:sz w:val="32"/>
              </w:rPr>
              <w:t>وہ</w:t>
            </w:r>
            <w:r>
              <w:rPr>
                <w:rFonts w:ascii="Calibri" w:eastAsia="Calibri" w:hAnsi="Calibri" w:cs="Calibri"/>
                <w:spacing w:val="-3"/>
                <w:sz w:val="32"/>
              </w:rPr>
              <w:t xml:space="preserve"> </w:t>
            </w:r>
            <w:r>
              <w:rPr>
                <w:rFonts w:ascii="Calibri" w:eastAsia="Calibri" w:hAnsi="Calibri" w:cs="Calibri"/>
                <w:spacing w:val="-3"/>
                <w:sz w:val="32"/>
              </w:rPr>
              <w:t>اِس</w:t>
            </w:r>
            <w:r>
              <w:rPr>
                <w:rFonts w:ascii="Calibri" w:eastAsia="Calibri" w:hAnsi="Calibri" w:cs="Calibri"/>
                <w:spacing w:val="-3"/>
                <w:sz w:val="32"/>
              </w:rPr>
              <w:t xml:space="preserve"> </w:t>
            </w:r>
            <w:r>
              <w:rPr>
                <w:rFonts w:ascii="Calibri" w:eastAsia="Calibri" w:hAnsi="Calibri" w:cs="Calibri"/>
                <w:spacing w:val="-3"/>
                <w:sz w:val="32"/>
              </w:rPr>
              <w:t>پر</w:t>
            </w:r>
            <w:r>
              <w:rPr>
                <w:rFonts w:ascii="Calibri" w:eastAsia="Calibri" w:hAnsi="Calibri" w:cs="Calibri"/>
                <w:spacing w:val="-3"/>
                <w:sz w:val="32"/>
              </w:rPr>
              <w:t xml:space="preserve"> </w:t>
            </w:r>
            <w:r>
              <w:rPr>
                <w:rFonts w:ascii="Calibri" w:eastAsia="Calibri" w:hAnsi="Calibri" w:cs="Calibri"/>
                <w:spacing w:val="-3"/>
                <w:sz w:val="32"/>
              </w:rPr>
              <w:t>مطلع</w:t>
            </w:r>
            <w:r>
              <w:rPr>
                <w:rFonts w:ascii="Calibri" w:eastAsia="Calibri" w:hAnsi="Calibri" w:cs="Calibri"/>
                <w:spacing w:val="-3"/>
                <w:sz w:val="32"/>
              </w:rPr>
              <w:t xml:space="preserve"> </w:t>
            </w:r>
            <w:r>
              <w:rPr>
                <w:rFonts w:ascii="Calibri" w:eastAsia="Calibri" w:hAnsi="Calibri" w:cs="Calibri"/>
                <w:spacing w:val="-3"/>
                <w:sz w:val="32"/>
              </w:rPr>
              <w:t>نہیں</w:t>
            </w:r>
            <w:r>
              <w:rPr>
                <w:rFonts w:ascii="Calibri" w:eastAsia="Calibri" w:hAnsi="Calibri" w:cs="Calibri"/>
                <w:spacing w:val="-3"/>
                <w:sz w:val="32"/>
              </w:rPr>
              <w:t xml:space="preserve"> </w:t>
            </w:r>
            <w:r>
              <w:rPr>
                <w:rFonts w:ascii="Calibri" w:eastAsia="Calibri" w:hAnsi="Calibri" w:cs="Calibri"/>
                <w:spacing w:val="-3"/>
                <w:sz w:val="32"/>
              </w:rPr>
              <w:t>کرتا۔</w:t>
            </w:r>
            <w:r>
              <w:rPr>
                <w:rFonts w:ascii="Calibri" w:eastAsia="Calibri" w:hAnsi="Calibri" w:cs="Calibri"/>
                <w:spacing w:val="-3"/>
                <w:sz w:val="32"/>
              </w:rPr>
              <w:t xml:space="preserve"> </w:t>
            </w:r>
            <w:r>
              <w:rPr>
                <w:rFonts w:ascii="Calibri" w:eastAsia="Calibri" w:hAnsi="Calibri" w:cs="Calibri"/>
                <w:spacing w:val="-3"/>
                <w:sz w:val="32"/>
              </w:rPr>
              <w:t>اِس</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آثار</w:t>
            </w:r>
            <w:r>
              <w:rPr>
                <w:rFonts w:ascii="Calibri" w:eastAsia="Calibri" w:hAnsi="Calibri" w:cs="Calibri"/>
                <w:spacing w:val="-3"/>
                <w:sz w:val="32"/>
              </w:rPr>
              <w:t xml:space="preserve"> </w:t>
            </w:r>
            <w:r>
              <w:rPr>
                <w:rFonts w:ascii="Calibri" w:eastAsia="Calibri" w:hAnsi="Calibri" w:cs="Calibri"/>
                <w:spacing w:val="-3"/>
                <w:sz w:val="32"/>
              </w:rPr>
              <w:t>و</w:t>
            </w:r>
            <w:r>
              <w:rPr>
                <w:rFonts w:ascii="Calibri" w:eastAsia="Calibri" w:hAnsi="Calibri" w:cs="Calibri"/>
                <w:spacing w:val="-3"/>
                <w:sz w:val="32"/>
              </w:rPr>
              <w:t xml:space="preserve"> </w:t>
            </w:r>
            <w:r>
              <w:rPr>
                <w:rFonts w:ascii="Calibri" w:eastAsia="Calibri" w:hAnsi="Calibri" w:cs="Calibri"/>
                <w:spacing w:val="-3"/>
                <w:sz w:val="32"/>
              </w:rPr>
              <w:t>علامات،</w:t>
            </w:r>
            <w:r>
              <w:rPr>
                <w:rFonts w:ascii="Calibri" w:eastAsia="Calibri" w:hAnsi="Calibri" w:cs="Calibri"/>
                <w:spacing w:val="-3"/>
                <w:sz w:val="32"/>
              </w:rPr>
              <w:t xml:space="preserve"> </w:t>
            </w:r>
            <w:r>
              <w:rPr>
                <w:rFonts w:ascii="Calibri" w:eastAsia="Calibri" w:hAnsi="Calibri" w:cs="Calibri"/>
                <w:spacing w:val="-3"/>
                <w:sz w:val="32"/>
              </w:rPr>
              <w:t>البتہ</w:t>
            </w:r>
            <w:r>
              <w:rPr>
                <w:rFonts w:ascii="Calibri" w:eastAsia="Calibri" w:hAnsi="Calibri" w:cs="Calibri"/>
                <w:spacing w:val="-3"/>
                <w:sz w:val="32"/>
              </w:rPr>
              <w:t xml:space="preserve"> </w:t>
            </w:r>
            <w:r>
              <w:rPr>
                <w:rFonts w:ascii="Calibri" w:eastAsia="Calibri" w:hAnsi="Calibri" w:cs="Calibri"/>
                <w:spacing w:val="-3"/>
                <w:sz w:val="32"/>
              </w:rPr>
              <w:t>قرآن</w:t>
            </w:r>
            <w:r>
              <w:rPr>
                <w:rFonts w:ascii="Calibri" w:eastAsia="Calibri" w:hAnsi="Calibri" w:cs="Calibri"/>
                <w:spacing w:val="-3"/>
                <w:sz w:val="32"/>
              </w:rPr>
              <w:t xml:space="preserve"> </w:t>
            </w:r>
            <w:r>
              <w:rPr>
                <w:rFonts w:ascii="Calibri" w:eastAsia="Calibri" w:hAnsi="Calibri" w:cs="Calibri"/>
                <w:spacing w:val="-3"/>
                <w:sz w:val="32"/>
              </w:rPr>
              <w:t>و</w:t>
            </w:r>
            <w:r>
              <w:rPr>
                <w:rFonts w:ascii="Calibri" w:eastAsia="Calibri" w:hAnsi="Calibri" w:cs="Calibri"/>
                <w:spacing w:val="-3"/>
                <w:sz w:val="32"/>
              </w:rPr>
              <w:t xml:space="preserve"> </w:t>
            </w:r>
            <w:r>
              <w:rPr>
                <w:rFonts w:ascii="Calibri" w:eastAsia="Calibri" w:hAnsi="Calibri" w:cs="Calibri"/>
                <w:spacing w:val="-3"/>
                <w:sz w:val="32"/>
              </w:rPr>
              <w:t>حدیث</w:t>
            </w:r>
            <w:r>
              <w:rPr>
                <w:rFonts w:ascii="Calibri" w:eastAsia="Calibri" w:hAnsi="Calibri" w:cs="Calibri"/>
                <w:spacing w:val="-3"/>
                <w:sz w:val="32"/>
              </w:rPr>
              <w:t xml:space="preserve"> </w:t>
            </w:r>
            <w:r>
              <w:rPr>
                <w:rFonts w:ascii="Calibri" w:eastAsia="Calibri" w:hAnsi="Calibri" w:cs="Calibri"/>
                <w:spacing w:val="-3"/>
                <w:sz w:val="32"/>
              </w:rPr>
              <w:t>اور</w:t>
            </w:r>
            <w:r>
              <w:rPr>
                <w:rFonts w:ascii="Calibri" w:eastAsia="Calibri" w:hAnsi="Calibri" w:cs="Calibri"/>
                <w:spacing w:val="-3"/>
                <w:sz w:val="32"/>
              </w:rPr>
              <w:t xml:space="preserve"> </w:t>
            </w:r>
            <w:r>
              <w:rPr>
                <w:rFonts w:ascii="Calibri" w:eastAsia="Calibri" w:hAnsi="Calibri" w:cs="Calibri"/>
                <w:spacing w:val="-3"/>
                <w:sz w:val="32"/>
              </w:rPr>
              <w:t>قدیم</w:t>
            </w:r>
            <w:r>
              <w:rPr>
                <w:rFonts w:ascii="Calibri" w:eastAsia="Calibri" w:hAnsi="Calibri" w:cs="Calibri"/>
                <w:spacing w:val="-3"/>
                <w:sz w:val="32"/>
              </w:rPr>
              <w:t xml:space="preserve"> </w:t>
            </w:r>
            <w:r>
              <w:rPr>
                <w:rFonts w:ascii="Calibri" w:eastAsia="Calibri" w:hAnsi="Calibri" w:cs="Calibri"/>
                <w:spacing w:val="-3"/>
                <w:sz w:val="32"/>
              </w:rPr>
              <w:t>صحیفوں</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بیان</w:t>
            </w:r>
            <w:r>
              <w:rPr>
                <w:rFonts w:ascii="Calibri" w:eastAsia="Calibri" w:hAnsi="Calibri" w:cs="Calibri"/>
                <w:spacing w:val="-3"/>
                <w:sz w:val="32"/>
              </w:rPr>
              <w:t xml:space="preserve"> </w:t>
            </w:r>
            <w:r>
              <w:rPr>
                <w:rFonts w:ascii="Calibri" w:eastAsia="Calibri" w:hAnsi="Calibri" w:cs="Calibri"/>
                <w:spacing w:val="-3"/>
                <w:sz w:val="32"/>
              </w:rPr>
              <w:t>ہوئے</w:t>
            </w:r>
            <w:r>
              <w:rPr>
                <w:rFonts w:ascii="Calibri" w:eastAsia="Calibri" w:hAnsi="Calibri" w:cs="Calibri"/>
                <w:spacing w:val="-3"/>
                <w:sz w:val="32"/>
              </w:rPr>
              <w:t xml:space="preserve"> </w:t>
            </w:r>
            <w:r>
              <w:rPr>
                <w:rFonts w:ascii="Calibri" w:eastAsia="Calibri" w:hAnsi="Calibri" w:cs="Calibri"/>
                <w:spacing w:val="-3"/>
                <w:sz w:val="32"/>
              </w:rPr>
              <w:t>ہیں</w:t>
            </w:r>
            <w:r>
              <w:rPr>
                <w:rFonts w:ascii="Calibri" w:eastAsia="Calibri" w:hAnsi="Calibri" w:cs="Calibri"/>
                <w:spacing w:val="-3"/>
                <w:sz w:val="32"/>
              </w:rPr>
              <w:t xml:space="preserve"> </w:t>
            </w:r>
            <w:r>
              <w:rPr>
                <w:rFonts w:ascii="Calibri" w:eastAsia="Calibri" w:hAnsi="Calibri" w:cs="Calibri"/>
                <w:spacing w:val="-3"/>
                <w:sz w:val="32"/>
              </w:rPr>
              <w:t>۔</w:t>
            </w:r>
            <w:r>
              <w:rPr>
                <w:rFonts w:ascii="Calibri" w:eastAsia="Calibri" w:hAnsi="Calibri" w:cs="Calibri"/>
                <w:spacing w:val="-3"/>
                <w:sz w:val="32"/>
              </w:rPr>
              <w:t xml:space="preserve"> </w:t>
            </w:r>
            <w:r>
              <w:rPr>
                <w:rFonts w:ascii="Calibri" w:eastAsia="Calibri" w:hAnsi="Calibri" w:cs="Calibri"/>
                <w:spacing w:val="-3"/>
                <w:sz w:val="32"/>
              </w:rPr>
              <w:t>اِن</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سے</w:t>
            </w:r>
            <w:r>
              <w:rPr>
                <w:rFonts w:ascii="Calibri" w:eastAsia="Calibri" w:hAnsi="Calibri" w:cs="Calibri"/>
                <w:spacing w:val="-3"/>
                <w:sz w:val="32"/>
              </w:rPr>
              <w:t xml:space="preserve"> </w:t>
            </w:r>
            <w:r>
              <w:rPr>
                <w:rFonts w:ascii="Calibri" w:eastAsia="Calibri" w:hAnsi="Calibri" w:cs="Calibri"/>
                <w:spacing w:val="-3"/>
                <w:sz w:val="32"/>
              </w:rPr>
              <w:t>بعض</w:t>
            </w:r>
            <w:r>
              <w:rPr>
                <w:rFonts w:ascii="Calibri" w:eastAsia="Calibri" w:hAnsi="Calibri" w:cs="Calibri"/>
                <w:spacing w:val="-3"/>
                <w:sz w:val="32"/>
              </w:rPr>
              <w:t xml:space="preserve"> </w:t>
            </w:r>
            <w:r>
              <w:rPr>
                <w:rFonts w:ascii="Calibri" w:eastAsia="Calibri" w:hAnsi="Calibri" w:cs="Calibri"/>
                <w:spacing w:val="-3"/>
                <w:sz w:val="32"/>
              </w:rPr>
              <w:t>عموم</w:t>
            </w:r>
            <w:r>
              <w:rPr>
                <w:rFonts w:ascii="Calibri" w:eastAsia="Calibri" w:hAnsi="Calibri" w:cs="Calibri"/>
                <w:spacing w:val="-3"/>
                <w:sz w:val="32"/>
              </w:rPr>
              <w:t>ی</w:t>
            </w:r>
            <w:r>
              <w:rPr>
                <w:rFonts w:ascii="Calibri" w:eastAsia="Calibri" w:hAnsi="Calibri" w:cs="Calibri"/>
                <w:spacing w:val="-3"/>
                <w:sz w:val="32"/>
              </w:rPr>
              <w:t xml:space="preserve"> </w:t>
            </w:r>
            <w:r>
              <w:rPr>
                <w:rFonts w:ascii="Calibri" w:eastAsia="Calibri" w:hAnsi="Calibri" w:cs="Calibri"/>
                <w:spacing w:val="-3"/>
                <w:sz w:val="32"/>
              </w:rPr>
              <w:t>نوعیت</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ہیں</w:t>
            </w:r>
            <w:r>
              <w:rPr>
                <w:rFonts w:ascii="Calibri" w:eastAsia="Calibri" w:hAnsi="Calibri" w:cs="Calibri"/>
                <w:spacing w:val="-3"/>
                <w:sz w:val="32"/>
              </w:rPr>
              <w:t xml:space="preserve"> </w:t>
            </w:r>
            <w:r>
              <w:rPr>
                <w:rFonts w:ascii="Calibri" w:eastAsia="Calibri" w:hAnsi="Calibri" w:cs="Calibri"/>
                <w:spacing w:val="-3"/>
                <w:sz w:val="32"/>
              </w:rPr>
              <w:t>اور</w:t>
            </w:r>
            <w:r>
              <w:rPr>
                <w:rFonts w:ascii="Calibri" w:eastAsia="Calibri" w:hAnsi="Calibri" w:cs="Calibri"/>
                <w:spacing w:val="-3"/>
                <w:sz w:val="32"/>
              </w:rPr>
              <w:t xml:space="preserve"> </w:t>
            </w:r>
            <w:r>
              <w:rPr>
                <w:rFonts w:ascii="Calibri" w:eastAsia="Calibri" w:hAnsi="Calibri" w:cs="Calibri"/>
                <w:spacing w:val="-3"/>
                <w:sz w:val="32"/>
              </w:rPr>
              <w:t>بعض</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نوعیت</w:t>
            </w:r>
            <w:r>
              <w:rPr>
                <w:rFonts w:ascii="Calibri" w:eastAsia="Calibri" w:hAnsi="Calibri" w:cs="Calibri"/>
                <w:spacing w:val="-3"/>
                <w:sz w:val="32"/>
              </w:rPr>
              <w:t xml:space="preserve"> </w:t>
            </w:r>
            <w:r>
              <w:rPr>
                <w:rFonts w:ascii="Calibri" w:eastAsia="Calibri" w:hAnsi="Calibri" w:cs="Calibri"/>
                <w:spacing w:val="-3"/>
                <w:sz w:val="32"/>
              </w:rPr>
              <w:t>متعین</w:t>
            </w:r>
            <w:r>
              <w:rPr>
                <w:rFonts w:ascii="Calibri" w:eastAsia="Calibri" w:hAnsi="Calibri" w:cs="Calibri"/>
                <w:spacing w:val="-3"/>
                <w:sz w:val="32"/>
              </w:rPr>
              <w:t xml:space="preserve"> </w:t>
            </w:r>
            <w:r>
              <w:rPr>
                <w:rFonts w:ascii="Calibri" w:eastAsia="Calibri" w:hAnsi="Calibri" w:cs="Calibri"/>
                <w:spacing w:val="-3"/>
                <w:sz w:val="32"/>
              </w:rPr>
              <w:t>واقعات</w:t>
            </w:r>
            <w:r>
              <w:rPr>
                <w:rFonts w:ascii="Calibri" w:eastAsia="Calibri" w:hAnsi="Calibri" w:cs="Calibri"/>
                <w:spacing w:val="-3"/>
                <w:sz w:val="32"/>
              </w:rPr>
              <w:t xml:space="preserve"> </w:t>
            </w:r>
            <w:r>
              <w:rPr>
                <w:rFonts w:ascii="Calibri" w:eastAsia="Calibri" w:hAnsi="Calibri" w:cs="Calibri"/>
                <w:spacing w:val="-3"/>
                <w:sz w:val="32"/>
              </w:rPr>
              <w:t>و</w:t>
            </w:r>
            <w:r>
              <w:rPr>
                <w:rFonts w:ascii="Calibri" w:eastAsia="Calibri" w:hAnsi="Calibri" w:cs="Calibri"/>
                <w:spacing w:val="-3"/>
                <w:sz w:val="32"/>
              </w:rPr>
              <w:t xml:space="preserve"> </w:t>
            </w:r>
            <w:r>
              <w:rPr>
                <w:rFonts w:ascii="Calibri" w:eastAsia="Calibri" w:hAnsi="Calibri" w:cs="Calibri"/>
                <w:spacing w:val="-3"/>
                <w:sz w:val="32"/>
              </w:rPr>
              <w:t>حوادث</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پہلی</w:t>
            </w:r>
            <w:r>
              <w:rPr>
                <w:rFonts w:ascii="Calibri" w:eastAsia="Calibri" w:hAnsi="Calibri" w:cs="Calibri"/>
                <w:spacing w:val="-3"/>
                <w:sz w:val="32"/>
              </w:rPr>
              <w:t xml:space="preserve"> </w:t>
            </w:r>
            <w:r>
              <w:rPr>
                <w:rFonts w:ascii="Calibri" w:eastAsia="Calibri" w:hAnsi="Calibri" w:cs="Calibri"/>
                <w:spacing w:val="-3"/>
                <w:sz w:val="32"/>
              </w:rPr>
              <w:t>قسم</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علامات</w:t>
            </w:r>
            <w:r>
              <w:rPr>
                <w:rFonts w:ascii="Calibri" w:eastAsia="Calibri" w:hAnsi="Calibri" w:cs="Calibri"/>
                <w:spacing w:val="-3"/>
                <w:sz w:val="32"/>
              </w:rPr>
              <w:t xml:space="preserve"> </w:t>
            </w:r>
            <w:r>
              <w:rPr>
                <w:rFonts w:ascii="Calibri" w:eastAsia="Calibri" w:hAnsi="Calibri" w:cs="Calibri"/>
                <w:spacing w:val="-3"/>
                <w:sz w:val="32"/>
              </w:rPr>
              <w:lastRenderedPageBreak/>
              <w:t>میں</w:t>
            </w:r>
            <w:r>
              <w:rPr>
                <w:rFonts w:ascii="Calibri" w:eastAsia="Calibri" w:hAnsi="Calibri" w:cs="Calibri"/>
                <w:spacing w:val="-3"/>
                <w:sz w:val="32"/>
              </w:rPr>
              <w:t xml:space="preserve"> </w:t>
            </w:r>
            <w:r>
              <w:rPr>
                <w:rFonts w:ascii="Calibri" w:eastAsia="Calibri" w:hAnsi="Calibri" w:cs="Calibri"/>
                <w:spacing w:val="-3"/>
                <w:sz w:val="32"/>
              </w:rPr>
              <w:t>سے</w:t>
            </w:r>
            <w:r>
              <w:rPr>
                <w:rFonts w:ascii="Calibri" w:eastAsia="Calibri" w:hAnsi="Calibri" w:cs="Calibri"/>
                <w:spacing w:val="-3"/>
                <w:sz w:val="32"/>
              </w:rPr>
              <w:t xml:space="preserve"> </w:t>
            </w:r>
            <w:r>
              <w:rPr>
                <w:rFonts w:ascii="Calibri" w:eastAsia="Calibri" w:hAnsi="Calibri" w:cs="Calibri"/>
                <w:spacing w:val="-3"/>
                <w:sz w:val="32"/>
              </w:rPr>
              <w:t>کوئی</w:t>
            </w:r>
            <w:r>
              <w:rPr>
                <w:rFonts w:ascii="Calibri" w:eastAsia="Calibri" w:hAnsi="Calibri" w:cs="Calibri"/>
                <w:spacing w:val="-3"/>
                <w:sz w:val="32"/>
              </w:rPr>
              <w:t xml:space="preserve"> </w:t>
            </w:r>
            <w:r>
              <w:rPr>
                <w:rFonts w:ascii="Calibri" w:eastAsia="Calibri" w:hAnsi="Calibri" w:cs="Calibri"/>
                <w:spacing w:val="-3"/>
                <w:sz w:val="32"/>
              </w:rPr>
              <w:t>چیز</w:t>
            </w:r>
            <w:r>
              <w:rPr>
                <w:rFonts w:ascii="Calibri" w:eastAsia="Calibri" w:hAnsi="Calibri" w:cs="Calibri"/>
                <w:spacing w:val="-3"/>
                <w:sz w:val="32"/>
              </w:rPr>
              <w:t xml:space="preserve"> </w:t>
            </w:r>
            <w:r>
              <w:rPr>
                <w:rFonts w:ascii="Calibri" w:eastAsia="Calibri" w:hAnsi="Calibri" w:cs="Calibri"/>
                <w:spacing w:val="-3"/>
                <w:sz w:val="32"/>
              </w:rPr>
              <w:t>قرآن</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بیان</w:t>
            </w:r>
            <w:r>
              <w:rPr>
                <w:rFonts w:ascii="Calibri" w:eastAsia="Calibri" w:hAnsi="Calibri" w:cs="Calibri"/>
                <w:spacing w:val="-3"/>
                <w:sz w:val="32"/>
              </w:rPr>
              <w:t xml:space="preserve"> </w:t>
            </w:r>
            <w:r>
              <w:rPr>
                <w:rFonts w:ascii="Calibri" w:eastAsia="Calibri" w:hAnsi="Calibri" w:cs="Calibri"/>
                <w:spacing w:val="-3"/>
                <w:sz w:val="32"/>
              </w:rPr>
              <w:t>نہیں</w:t>
            </w:r>
            <w:r>
              <w:rPr>
                <w:rFonts w:ascii="Calibri" w:eastAsia="Calibri" w:hAnsi="Calibri" w:cs="Calibri"/>
                <w:spacing w:val="-3"/>
                <w:sz w:val="32"/>
              </w:rPr>
              <w:t xml:space="preserve"> </w:t>
            </w:r>
            <w:r>
              <w:rPr>
                <w:rFonts w:ascii="Calibri" w:eastAsia="Calibri" w:hAnsi="Calibri" w:cs="Calibri"/>
                <w:spacing w:val="-3"/>
                <w:sz w:val="32"/>
              </w:rPr>
              <w:t>ہوئی۔</w:t>
            </w:r>
            <w:r>
              <w:rPr>
                <w:rFonts w:ascii="Calibri" w:eastAsia="Calibri" w:hAnsi="Calibri" w:cs="Calibri"/>
                <w:spacing w:val="-3"/>
                <w:sz w:val="32"/>
              </w:rPr>
              <w:t xml:space="preserve"> </w:t>
            </w:r>
            <w:r>
              <w:rPr>
                <w:rFonts w:ascii="Calibri" w:eastAsia="Calibri" w:hAnsi="Calibri" w:cs="Calibri"/>
                <w:spacing w:val="-3"/>
                <w:sz w:val="32"/>
              </w:rPr>
              <w:t>اِن</w:t>
            </w:r>
            <w:r>
              <w:rPr>
                <w:rFonts w:ascii="Calibri" w:eastAsia="Calibri" w:hAnsi="Calibri" w:cs="Calibri"/>
                <w:spacing w:val="-3"/>
                <w:sz w:val="32"/>
              </w:rPr>
              <w:t xml:space="preserve"> </w:t>
            </w:r>
            <w:r>
              <w:rPr>
                <w:rFonts w:ascii="Calibri" w:eastAsia="Calibri" w:hAnsi="Calibri" w:cs="Calibri"/>
                <w:spacing w:val="-3"/>
                <w:sz w:val="32"/>
              </w:rPr>
              <w:t>کا</w:t>
            </w:r>
            <w:r>
              <w:rPr>
                <w:rFonts w:ascii="Calibri" w:eastAsia="Calibri" w:hAnsi="Calibri" w:cs="Calibri"/>
                <w:spacing w:val="-3"/>
                <w:sz w:val="32"/>
              </w:rPr>
              <w:t xml:space="preserve"> </w:t>
            </w:r>
            <w:r>
              <w:rPr>
                <w:rFonts w:ascii="Calibri" w:eastAsia="Calibri" w:hAnsi="Calibri" w:cs="Calibri"/>
                <w:spacing w:val="-3"/>
                <w:sz w:val="32"/>
              </w:rPr>
              <w:t>ذکر</w:t>
            </w:r>
            <w:r>
              <w:rPr>
                <w:rFonts w:ascii="Calibri" w:eastAsia="Calibri" w:hAnsi="Calibri" w:cs="Calibri"/>
                <w:spacing w:val="-3"/>
                <w:sz w:val="32"/>
              </w:rPr>
              <w:t xml:space="preserve"> </w:t>
            </w:r>
            <w:r>
              <w:rPr>
                <w:rFonts w:ascii="Calibri" w:eastAsia="Calibri" w:hAnsi="Calibri" w:cs="Calibri"/>
                <w:spacing w:val="-3"/>
                <w:sz w:val="32"/>
              </w:rPr>
              <w:t>روایتوں</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ہوا</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دوسری</w:t>
            </w:r>
            <w:r>
              <w:rPr>
                <w:rFonts w:ascii="Calibri" w:eastAsia="Calibri" w:hAnsi="Calibri" w:cs="Calibri"/>
                <w:spacing w:val="-3"/>
                <w:sz w:val="32"/>
              </w:rPr>
              <w:t xml:space="preserve"> </w:t>
            </w:r>
            <w:r>
              <w:rPr>
                <w:rFonts w:ascii="Calibri" w:eastAsia="Calibri" w:hAnsi="Calibri" w:cs="Calibri"/>
                <w:spacing w:val="-3"/>
                <w:sz w:val="32"/>
              </w:rPr>
              <w:t>قسم</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علامتوں</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سے</w:t>
            </w:r>
            <w:r>
              <w:rPr>
                <w:rFonts w:ascii="Calibri" w:eastAsia="Calibri" w:hAnsi="Calibri" w:cs="Calibri"/>
                <w:spacing w:val="-3"/>
                <w:sz w:val="32"/>
              </w:rPr>
              <w:t xml:space="preserve"> </w:t>
            </w:r>
            <w:r>
              <w:rPr>
                <w:rFonts w:ascii="Calibri" w:eastAsia="Calibri" w:hAnsi="Calibri" w:cs="Calibri"/>
                <w:spacing w:val="-3"/>
                <w:sz w:val="32"/>
              </w:rPr>
              <w:t>بھی</w:t>
            </w:r>
            <w:r>
              <w:rPr>
                <w:rFonts w:ascii="Calibri" w:eastAsia="Calibri" w:hAnsi="Calibri" w:cs="Calibri"/>
                <w:spacing w:val="-3"/>
                <w:sz w:val="32"/>
              </w:rPr>
              <w:t xml:space="preserve"> </w:t>
            </w:r>
            <w:r>
              <w:rPr>
                <w:rFonts w:ascii="Calibri" w:eastAsia="Calibri" w:hAnsi="Calibri" w:cs="Calibri"/>
                <w:spacing w:val="-3"/>
                <w:sz w:val="32"/>
              </w:rPr>
              <w:t>ایک</w:t>
            </w:r>
            <w:r>
              <w:rPr>
                <w:rFonts w:ascii="Calibri" w:eastAsia="Calibri" w:hAnsi="Calibri" w:cs="Calibri"/>
                <w:spacing w:val="-3"/>
                <w:sz w:val="32"/>
              </w:rPr>
              <w:t xml:space="preserve"> </w:t>
            </w:r>
            <w:r>
              <w:rPr>
                <w:rFonts w:ascii="Calibri" w:eastAsia="Calibri" w:hAnsi="Calibri" w:cs="Calibri"/>
                <w:spacing w:val="-3"/>
                <w:sz w:val="32"/>
              </w:rPr>
              <w:t>ہی</w:t>
            </w:r>
            <w:r>
              <w:rPr>
                <w:rFonts w:ascii="Calibri" w:eastAsia="Calibri" w:hAnsi="Calibri" w:cs="Calibri"/>
                <w:spacing w:val="-3"/>
                <w:sz w:val="32"/>
              </w:rPr>
              <w:t xml:space="preserve"> </w:t>
            </w:r>
            <w:r>
              <w:rPr>
                <w:rFonts w:ascii="Calibri" w:eastAsia="Calibri" w:hAnsi="Calibri" w:cs="Calibri"/>
                <w:spacing w:val="-3"/>
                <w:sz w:val="32"/>
              </w:rPr>
              <w:t>چیز</w:t>
            </w:r>
            <w:r>
              <w:rPr>
                <w:rFonts w:ascii="Calibri" w:eastAsia="Calibri" w:hAnsi="Calibri" w:cs="Calibri"/>
                <w:spacing w:val="-3"/>
                <w:sz w:val="32"/>
              </w:rPr>
              <w:t xml:space="preserve"> </w:t>
            </w:r>
            <w:r>
              <w:rPr>
                <w:rFonts w:ascii="Calibri" w:eastAsia="Calibri" w:hAnsi="Calibri" w:cs="Calibri"/>
                <w:spacing w:val="-3"/>
                <w:sz w:val="32"/>
              </w:rPr>
              <w:t>قرآن</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بیان</w:t>
            </w:r>
            <w:r>
              <w:rPr>
                <w:rFonts w:ascii="Calibri" w:eastAsia="Calibri" w:hAnsi="Calibri" w:cs="Calibri"/>
                <w:spacing w:val="-3"/>
                <w:sz w:val="32"/>
              </w:rPr>
              <w:t xml:space="preserve"> </w:t>
            </w:r>
            <w:r>
              <w:rPr>
                <w:rFonts w:ascii="Calibri" w:eastAsia="Calibri" w:hAnsi="Calibri" w:cs="Calibri"/>
                <w:spacing w:val="-3"/>
                <w:sz w:val="32"/>
              </w:rPr>
              <w:t>ہوئی</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اور</w:t>
            </w:r>
            <w:r>
              <w:rPr>
                <w:rFonts w:ascii="Calibri" w:eastAsia="Calibri" w:hAnsi="Calibri" w:cs="Calibri"/>
                <w:spacing w:val="-3"/>
                <w:sz w:val="32"/>
              </w:rPr>
              <w:t xml:space="preserve"> </w:t>
            </w:r>
            <w:r>
              <w:rPr>
                <w:rFonts w:ascii="Calibri" w:eastAsia="Calibri" w:hAnsi="Calibri" w:cs="Calibri"/>
                <w:spacing w:val="-3"/>
                <w:sz w:val="32"/>
              </w:rPr>
              <w:t>وہ</w:t>
            </w:r>
            <w:r>
              <w:rPr>
                <w:rFonts w:ascii="Calibri" w:eastAsia="Calibri" w:hAnsi="Calibri" w:cs="Calibri"/>
                <w:spacing w:val="-3"/>
                <w:sz w:val="32"/>
              </w:rPr>
              <w:t xml:space="preserve"> </w:t>
            </w:r>
            <w:r>
              <w:rPr>
                <w:rFonts w:ascii="Calibri" w:eastAsia="Calibri" w:hAnsi="Calibri" w:cs="Calibri"/>
                <w:spacing w:val="-3"/>
                <w:sz w:val="32"/>
              </w:rPr>
              <w:t>یاجوج</w:t>
            </w:r>
            <w:r>
              <w:rPr>
                <w:rFonts w:ascii="Calibri" w:eastAsia="Calibri" w:hAnsi="Calibri" w:cs="Calibri"/>
                <w:spacing w:val="-3"/>
                <w:sz w:val="32"/>
              </w:rPr>
              <w:t xml:space="preserve"> </w:t>
            </w:r>
            <w:r>
              <w:rPr>
                <w:rFonts w:ascii="Calibri" w:eastAsia="Calibri" w:hAnsi="Calibri" w:cs="Calibri"/>
                <w:spacing w:val="-3"/>
                <w:sz w:val="32"/>
              </w:rPr>
              <w:t>و</w:t>
            </w:r>
            <w:r>
              <w:rPr>
                <w:rFonts w:ascii="Calibri" w:eastAsia="Calibri" w:hAnsi="Calibri" w:cs="Calibri"/>
                <w:spacing w:val="-3"/>
                <w:sz w:val="32"/>
              </w:rPr>
              <w:t xml:space="preserve"> </w:t>
            </w:r>
            <w:r>
              <w:rPr>
                <w:rFonts w:ascii="Calibri" w:eastAsia="Calibri" w:hAnsi="Calibri" w:cs="Calibri"/>
                <w:spacing w:val="-3"/>
                <w:sz w:val="32"/>
              </w:rPr>
              <w:t>ماجوج</w:t>
            </w:r>
            <w:r>
              <w:rPr>
                <w:rFonts w:ascii="Calibri" w:eastAsia="Calibri" w:hAnsi="Calibri" w:cs="Calibri"/>
                <w:spacing w:val="-3"/>
                <w:sz w:val="32"/>
              </w:rPr>
              <w:t xml:space="preserve"> </w:t>
            </w:r>
            <w:r>
              <w:rPr>
                <w:rFonts w:ascii="Calibri" w:eastAsia="Calibri" w:hAnsi="Calibri" w:cs="Calibri"/>
                <w:spacing w:val="-3"/>
                <w:sz w:val="32"/>
              </w:rPr>
              <w:t>کا</w:t>
            </w:r>
            <w:r>
              <w:rPr>
                <w:rFonts w:ascii="Calibri" w:eastAsia="Calibri" w:hAnsi="Calibri" w:cs="Calibri"/>
                <w:spacing w:val="-3"/>
                <w:sz w:val="32"/>
              </w:rPr>
              <w:t xml:space="preserve"> </w:t>
            </w:r>
            <w:r>
              <w:rPr>
                <w:rFonts w:ascii="Calibri" w:eastAsia="Calibri" w:hAnsi="Calibri" w:cs="Calibri"/>
                <w:spacing w:val="-3"/>
                <w:sz w:val="32"/>
              </w:rPr>
              <w:t>خروج</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لہٰذا</w:t>
            </w:r>
            <w:r>
              <w:rPr>
                <w:rFonts w:ascii="Calibri" w:eastAsia="Calibri" w:hAnsi="Calibri" w:cs="Calibri"/>
                <w:spacing w:val="-3"/>
                <w:sz w:val="32"/>
              </w:rPr>
              <w:t xml:space="preserve"> </w:t>
            </w:r>
            <w:r>
              <w:rPr>
                <w:rFonts w:ascii="Calibri" w:eastAsia="Calibri" w:hAnsi="Calibri" w:cs="Calibri"/>
                <w:spacing w:val="-3"/>
                <w:sz w:val="32"/>
              </w:rPr>
              <w:t>ی</w:t>
            </w:r>
            <w:r>
              <w:rPr>
                <w:rFonts w:ascii="Calibri" w:eastAsia="Calibri" w:hAnsi="Calibri" w:cs="Calibri"/>
                <w:spacing w:val="-3"/>
                <w:sz w:val="32"/>
              </w:rPr>
              <w:t>قینی</w:t>
            </w:r>
            <w:r>
              <w:rPr>
                <w:rFonts w:ascii="Calibri" w:eastAsia="Calibri" w:hAnsi="Calibri" w:cs="Calibri"/>
                <w:spacing w:val="-3"/>
                <w:sz w:val="32"/>
              </w:rPr>
              <w:t xml:space="preserve"> </w:t>
            </w:r>
            <w:r>
              <w:rPr>
                <w:rFonts w:ascii="Calibri" w:eastAsia="Calibri" w:hAnsi="Calibri" w:cs="Calibri"/>
                <w:spacing w:val="-3"/>
                <w:sz w:val="32"/>
              </w:rPr>
              <w:t>علامت</w:t>
            </w:r>
            <w:r>
              <w:rPr>
                <w:rFonts w:ascii="Calibri" w:eastAsia="Calibri" w:hAnsi="Calibri" w:cs="Calibri"/>
                <w:spacing w:val="-3"/>
                <w:sz w:val="32"/>
              </w:rPr>
              <w:t xml:space="preserve"> </w:t>
            </w:r>
            <w:r>
              <w:rPr>
                <w:rFonts w:ascii="Calibri" w:eastAsia="Calibri" w:hAnsi="Calibri" w:cs="Calibri"/>
                <w:spacing w:val="-3"/>
                <w:sz w:val="32"/>
              </w:rPr>
              <w:t>تو</w:t>
            </w:r>
            <w:r>
              <w:rPr>
                <w:rFonts w:ascii="Calibri" w:eastAsia="Calibri" w:hAnsi="Calibri" w:cs="Calibri"/>
                <w:spacing w:val="-3"/>
                <w:sz w:val="32"/>
              </w:rPr>
              <w:t xml:space="preserve"> </w:t>
            </w:r>
            <w:r>
              <w:rPr>
                <w:rFonts w:ascii="Calibri" w:eastAsia="Calibri" w:hAnsi="Calibri" w:cs="Calibri"/>
                <w:spacing w:val="-3"/>
                <w:sz w:val="32"/>
              </w:rPr>
              <w:t>یہی</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اِس</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علاوہ</w:t>
            </w:r>
            <w:r>
              <w:rPr>
                <w:rFonts w:ascii="Calibri" w:eastAsia="Calibri" w:hAnsi="Calibri" w:cs="Calibri"/>
                <w:spacing w:val="-3"/>
                <w:sz w:val="32"/>
              </w:rPr>
              <w:t xml:space="preserve"> </w:t>
            </w:r>
            <w:r>
              <w:rPr>
                <w:rFonts w:ascii="Calibri" w:eastAsia="Calibri" w:hAnsi="Calibri" w:cs="Calibri"/>
                <w:spacing w:val="-3"/>
                <w:sz w:val="32"/>
              </w:rPr>
              <w:t>جو</w:t>
            </w:r>
            <w:r>
              <w:rPr>
                <w:rFonts w:ascii="Calibri" w:eastAsia="Calibri" w:hAnsi="Calibri" w:cs="Calibri"/>
                <w:spacing w:val="-3"/>
                <w:sz w:val="32"/>
              </w:rPr>
              <w:t xml:space="preserve"> </w:t>
            </w:r>
            <w:r>
              <w:rPr>
                <w:rFonts w:ascii="Calibri" w:eastAsia="Calibri" w:hAnsi="Calibri" w:cs="Calibri"/>
                <w:spacing w:val="-3"/>
                <w:sz w:val="32"/>
              </w:rPr>
              <w:t>علامات</w:t>
            </w:r>
            <w:r>
              <w:rPr>
                <w:rFonts w:ascii="Calibri" w:eastAsia="Calibri" w:hAnsi="Calibri" w:cs="Calibri"/>
                <w:spacing w:val="-3"/>
                <w:sz w:val="32"/>
              </w:rPr>
              <w:t xml:space="preserve"> </w:t>
            </w:r>
            <w:r>
              <w:rPr>
                <w:rFonts w:ascii="Calibri" w:eastAsia="Calibri" w:hAnsi="Calibri" w:cs="Calibri"/>
                <w:spacing w:val="-3"/>
                <w:sz w:val="32"/>
              </w:rPr>
              <w:t>بالعموم</w:t>
            </w:r>
            <w:r>
              <w:rPr>
                <w:rFonts w:ascii="Calibri" w:eastAsia="Calibri" w:hAnsi="Calibri" w:cs="Calibri"/>
                <w:spacing w:val="-3"/>
                <w:sz w:val="32"/>
              </w:rPr>
              <w:t xml:space="preserve"> </w:t>
            </w:r>
            <w:r>
              <w:rPr>
                <w:rFonts w:ascii="Calibri" w:eastAsia="Calibri" w:hAnsi="Calibri" w:cs="Calibri"/>
                <w:spacing w:val="-3"/>
                <w:sz w:val="32"/>
              </w:rPr>
              <w:t>بتائی</w:t>
            </w:r>
            <w:r>
              <w:rPr>
                <w:rFonts w:ascii="Calibri" w:eastAsia="Calibri" w:hAnsi="Calibri" w:cs="Calibri"/>
                <w:spacing w:val="-3"/>
                <w:sz w:val="32"/>
              </w:rPr>
              <w:t xml:space="preserve"> </w:t>
            </w:r>
            <w:r>
              <w:rPr>
                <w:rFonts w:ascii="Calibri" w:eastAsia="Calibri" w:hAnsi="Calibri" w:cs="Calibri"/>
                <w:spacing w:val="-3"/>
                <w:sz w:val="32"/>
              </w:rPr>
              <w:t>جاتی</w:t>
            </w:r>
            <w:r>
              <w:rPr>
                <w:rFonts w:ascii="Calibri" w:eastAsia="Calibri" w:hAnsi="Calibri" w:cs="Calibri"/>
                <w:spacing w:val="-3"/>
                <w:sz w:val="32"/>
              </w:rPr>
              <w:t xml:space="preserve"> </w:t>
            </w:r>
            <w:r>
              <w:rPr>
                <w:rFonts w:ascii="Calibri" w:eastAsia="Calibri" w:hAnsi="Calibri" w:cs="Calibri"/>
                <w:spacing w:val="-3"/>
                <w:sz w:val="32"/>
              </w:rPr>
              <w:t>ہیں</w:t>
            </w:r>
            <w:r>
              <w:rPr>
                <w:rFonts w:ascii="Calibri" w:eastAsia="Calibri" w:hAnsi="Calibri" w:cs="Calibri"/>
                <w:spacing w:val="-3"/>
                <w:sz w:val="32"/>
              </w:rPr>
              <w:t xml:space="preserve"> </w:t>
            </w:r>
            <w:r>
              <w:rPr>
                <w:rFonts w:ascii="Calibri" w:eastAsia="Calibri" w:hAnsi="Calibri" w:cs="Calibri"/>
                <w:spacing w:val="-3"/>
                <w:sz w:val="32"/>
              </w:rPr>
              <w:t>،</w:t>
            </w:r>
            <w:r>
              <w:rPr>
                <w:rFonts w:ascii="Calibri" w:eastAsia="Calibri" w:hAnsi="Calibri" w:cs="Calibri"/>
                <w:spacing w:val="-3"/>
                <w:sz w:val="32"/>
              </w:rPr>
              <w:t xml:space="preserve"> </w:t>
            </w:r>
            <w:r>
              <w:rPr>
                <w:rFonts w:ascii="Calibri" w:eastAsia="Calibri" w:hAnsi="Calibri" w:cs="Calibri"/>
                <w:spacing w:val="-3"/>
                <w:sz w:val="32"/>
              </w:rPr>
              <w:t>اُن</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سے</w:t>
            </w:r>
            <w:r>
              <w:rPr>
                <w:rFonts w:ascii="Calibri" w:eastAsia="Calibri" w:hAnsi="Calibri" w:cs="Calibri"/>
                <w:spacing w:val="-3"/>
                <w:sz w:val="32"/>
              </w:rPr>
              <w:t xml:space="preserve"> </w:t>
            </w:r>
            <w:r>
              <w:rPr>
                <w:rFonts w:ascii="Calibri" w:eastAsia="Calibri" w:hAnsi="Calibri" w:cs="Calibri"/>
                <w:spacing w:val="-3"/>
                <w:sz w:val="32"/>
              </w:rPr>
              <w:t>کچھ</w:t>
            </w:r>
            <w:r>
              <w:rPr>
                <w:rFonts w:ascii="Calibri" w:eastAsia="Calibri" w:hAnsi="Calibri" w:cs="Calibri"/>
                <w:spacing w:val="-3"/>
                <w:sz w:val="32"/>
              </w:rPr>
              <w:t xml:space="preserve"> </w:t>
            </w:r>
            <w:r>
              <w:rPr>
                <w:rFonts w:ascii="Calibri" w:eastAsia="Calibri" w:hAnsi="Calibri" w:cs="Calibri"/>
                <w:spacing w:val="-3"/>
                <w:sz w:val="32"/>
              </w:rPr>
              <w:t>ظاہر</w:t>
            </w:r>
            <w:r>
              <w:rPr>
                <w:rFonts w:ascii="Calibri" w:eastAsia="Calibri" w:hAnsi="Calibri" w:cs="Calibri"/>
                <w:spacing w:val="-3"/>
                <w:sz w:val="32"/>
              </w:rPr>
              <w:t xml:space="preserve"> </w:t>
            </w:r>
            <w:r>
              <w:rPr>
                <w:rFonts w:ascii="Calibri" w:eastAsia="Calibri" w:hAnsi="Calibri" w:cs="Calibri"/>
                <w:spacing w:val="-3"/>
                <w:sz w:val="32"/>
              </w:rPr>
              <w:t>ہو</w:t>
            </w:r>
            <w:r>
              <w:rPr>
                <w:rFonts w:ascii="Calibri" w:eastAsia="Calibri" w:hAnsi="Calibri" w:cs="Calibri"/>
                <w:spacing w:val="-3"/>
                <w:sz w:val="32"/>
              </w:rPr>
              <w:t xml:space="preserve"> </w:t>
            </w:r>
            <w:r>
              <w:rPr>
                <w:rFonts w:ascii="Calibri" w:eastAsia="Calibri" w:hAnsi="Calibri" w:cs="Calibri"/>
                <w:spacing w:val="-3"/>
                <w:sz w:val="32"/>
              </w:rPr>
              <w:t>چکی</w:t>
            </w:r>
            <w:r>
              <w:rPr>
                <w:rFonts w:ascii="Calibri" w:eastAsia="Calibri" w:hAnsi="Calibri" w:cs="Calibri"/>
                <w:spacing w:val="-3"/>
                <w:sz w:val="32"/>
              </w:rPr>
              <w:t xml:space="preserve"> </w:t>
            </w:r>
            <w:r>
              <w:rPr>
                <w:rFonts w:ascii="Calibri" w:eastAsia="Calibri" w:hAnsi="Calibri" w:cs="Calibri"/>
                <w:spacing w:val="-3"/>
                <w:sz w:val="32"/>
              </w:rPr>
              <w:t>ہیں</w:t>
            </w:r>
            <w:r>
              <w:rPr>
                <w:rFonts w:ascii="Calibri" w:eastAsia="Calibri" w:hAnsi="Calibri" w:cs="Calibri"/>
                <w:spacing w:val="-3"/>
                <w:sz w:val="32"/>
              </w:rPr>
              <w:t xml:space="preserve"> </w:t>
            </w:r>
            <w:r>
              <w:rPr>
                <w:rFonts w:ascii="Calibri" w:eastAsia="Calibri" w:hAnsi="Calibri" w:cs="Calibri"/>
                <w:spacing w:val="-3"/>
                <w:sz w:val="32"/>
              </w:rPr>
              <w:t>اور</w:t>
            </w:r>
            <w:r>
              <w:rPr>
                <w:rFonts w:ascii="Calibri" w:eastAsia="Calibri" w:hAnsi="Calibri" w:cs="Calibri"/>
                <w:spacing w:val="-3"/>
                <w:sz w:val="32"/>
              </w:rPr>
              <w:t xml:space="preserve"> </w:t>
            </w:r>
            <w:r>
              <w:rPr>
                <w:rFonts w:ascii="Calibri" w:eastAsia="Calibri" w:hAnsi="Calibri" w:cs="Calibri"/>
                <w:spacing w:val="-3"/>
                <w:sz w:val="32"/>
              </w:rPr>
              <w:t>باقی</w:t>
            </w:r>
            <w:r>
              <w:rPr>
                <w:rFonts w:ascii="Calibri" w:eastAsia="Calibri" w:hAnsi="Calibri" w:cs="Calibri"/>
                <w:spacing w:val="-3"/>
                <w:sz w:val="32"/>
              </w:rPr>
              <w:t xml:space="preserve"> </w:t>
            </w:r>
            <w:r>
              <w:rPr>
                <w:rFonts w:ascii="Calibri" w:eastAsia="Calibri" w:hAnsi="Calibri" w:cs="Calibri"/>
                <w:spacing w:val="-3"/>
                <w:sz w:val="32"/>
              </w:rPr>
              <w:t>اگر</w:t>
            </w:r>
            <w:r>
              <w:rPr>
                <w:rFonts w:ascii="Calibri" w:eastAsia="Calibri" w:hAnsi="Calibri" w:cs="Calibri"/>
                <w:spacing w:val="-3"/>
                <w:sz w:val="32"/>
              </w:rPr>
              <w:t xml:space="preserve"> </w:t>
            </w:r>
            <w:r>
              <w:rPr>
                <w:rFonts w:ascii="Calibri" w:eastAsia="Calibri" w:hAnsi="Calibri" w:cs="Calibri"/>
                <w:spacing w:val="-3"/>
                <w:sz w:val="32"/>
              </w:rPr>
              <w:t>رسول</w:t>
            </w:r>
            <w:r>
              <w:rPr>
                <w:rFonts w:ascii="Calibri" w:eastAsia="Calibri" w:hAnsi="Calibri" w:cs="Calibri"/>
                <w:spacing w:val="-3"/>
                <w:sz w:val="32"/>
              </w:rPr>
              <w:t xml:space="preserve"> </w:t>
            </w:r>
            <w:r>
              <w:rPr>
                <w:rFonts w:ascii="Calibri" w:eastAsia="Calibri" w:hAnsi="Calibri" w:cs="Calibri"/>
                <w:spacing w:val="-3"/>
                <w:sz w:val="32"/>
              </w:rPr>
              <w:t>اللہ</w:t>
            </w:r>
            <w:r>
              <w:rPr>
                <w:rFonts w:ascii="Calibri" w:eastAsia="Calibri" w:hAnsi="Calibri" w:cs="Calibri"/>
                <w:spacing w:val="-3"/>
                <w:sz w:val="32"/>
              </w:rPr>
              <w:t xml:space="preserve"> </w:t>
            </w:r>
            <w:r>
              <w:rPr>
                <w:rFonts w:ascii="Calibri" w:eastAsia="Calibri" w:hAnsi="Calibri" w:cs="Calibri"/>
                <w:spacing w:val="-3"/>
                <w:sz w:val="32"/>
              </w:rPr>
              <w:t>صلی</w:t>
            </w:r>
            <w:r>
              <w:rPr>
                <w:rFonts w:ascii="Calibri" w:eastAsia="Calibri" w:hAnsi="Calibri" w:cs="Calibri"/>
                <w:spacing w:val="-3"/>
                <w:sz w:val="32"/>
              </w:rPr>
              <w:t xml:space="preserve"> </w:t>
            </w:r>
            <w:r>
              <w:rPr>
                <w:rFonts w:ascii="Calibri" w:eastAsia="Calibri" w:hAnsi="Calibri" w:cs="Calibri"/>
                <w:spacing w:val="-3"/>
                <w:sz w:val="32"/>
              </w:rPr>
              <w:t>اللہ</w:t>
            </w:r>
            <w:r>
              <w:rPr>
                <w:rFonts w:ascii="Calibri" w:eastAsia="Calibri" w:hAnsi="Calibri" w:cs="Calibri"/>
                <w:spacing w:val="-3"/>
                <w:sz w:val="32"/>
              </w:rPr>
              <w:t xml:space="preserve"> </w:t>
            </w:r>
            <w:r>
              <w:rPr>
                <w:rFonts w:ascii="Calibri" w:eastAsia="Calibri" w:hAnsi="Calibri" w:cs="Calibri"/>
                <w:spacing w:val="-3"/>
                <w:sz w:val="32"/>
              </w:rPr>
              <w:t>علیہ</w:t>
            </w:r>
            <w:r>
              <w:rPr>
                <w:rFonts w:ascii="Calibri" w:eastAsia="Calibri" w:hAnsi="Calibri" w:cs="Calibri"/>
                <w:spacing w:val="-3"/>
                <w:sz w:val="32"/>
              </w:rPr>
              <w:t xml:space="preserve"> </w:t>
            </w:r>
            <w:r>
              <w:rPr>
                <w:rFonts w:ascii="Calibri" w:eastAsia="Calibri" w:hAnsi="Calibri" w:cs="Calibri"/>
                <w:spacing w:val="-3"/>
                <w:sz w:val="32"/>
              </w:rPr>
              <w:t>وسلم</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طرف</w:t>
            </w:r>
            <w:r>
              <w:rPr>
                <w:rFonts w:ascii="Calibri" w:eastAsia="Calibri" w:hAnsi="Calibri" w:cs="Calibri"/>
                <w:spacing w:val="-3"/>
                <w:sz w:val="32"/>
              </w:rPr>
              <w:t xml:space="preserve"> </w:t>
            </w:r>
            <w:r>
              <w:rPr>
                <w:rFonts w:ascii="Calibri" w:eastAsia="Calibri" w:hAnsi="Calibri" w:cs="Calibri"/>
                <w:spacing w:val="-3"/>
                <w:sz w:val="32"/>
              </w:rPr>
              <w:t>اُن</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نسبت</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کوئی</w:t>
            </w:r>
            <w:r>
              <w:rPr>
                <w:rFonts w:ascii="Calibri" w:eastAsia="Calibri" w:hAnsi="Calibri" w:cs="Calibri"/>
                <w:spacing w:val="-3"/>
                <w:sz w:val="32"/>
              </w:rPr>
              <w:t xml:space="preserve"> </w:t>
            </w:r>
            <w:r>
              <w:rPr>
                <w:rFonts w:ascii="Calibri" w:eastAsia="Calibri" w:hAnsi="Calibri" w:cs="Calibri"/>
                <w:spacing w:val="-3"/>
                <w:sz w:val="32"/>
              </w:rPr>
              <w:t>غلطی</w:t>
            </w:r>
            <w:r>
              <w:rPr>
                <w:rFonts w:ascii="Calibri" w:eastAsia="Calibri" w:hAnsi="Calibri" w:cs="Calibri"/>
                <w:spacing w:val="-3"/>
                <w:sz w:val="32"/>
              </w:rPr>
              <w:t xml:space="preserve"> </w:t>
            </w:r>
            <w:r>
              <w:rPr>
                <w:rFonts w:ascii="Calibri" w:eastAsia="Calibri" w:hAnsi="Calibri" w:cs="Calibri"/>
                <w:spacing w:val="-3"/>
                <w:sz w:val="32"/>
              </w:rPr>
              <w:t>نہیں</w:t>
            </w:r>
            <w:r>
              <w:rPr>
                <w:rFonts w:ascii="Calibri" w:eastAsia="Calibri" w:hAnsi="Calibri" w:cs="Calibri"/>
                <w:spacing w:val="-3"/>
                <w:sz w:val="32"/>
              </w:rPr>
              <w:t xml:space="preserve"> </w:t>
            </w:r>
            <w:r>
              <w:rPr>
                <w:rFonts w:ascii="Calibri" w:eastAsia="Calibri" w:hAnsi="Calibri" w:cs="Calibri"/>
                <w:spacing w:val="-3"/>
                <w:sz w:val="32"/>
              </w:rPr>
              <w:t>ہوئی</w:t>
            </w:r>
            <w:r>
              <w:rPr>
                <w:rFonts w:ascii="Calibri" w:eastAsia="Calibri" w:hAnsi="Calibri" w:cs="Calibri"/>
                <w:spacing w:val="-3"/>
                <w:sz w:val="32"/>
              </w:rPr>
              <w:t xml:space="preserve"> </w:t>
            </w:r>
            <w:r>
              <w:rPr>
                <w:rFonts w:ascii="Calibri" w:eastAsia="Calibri" w:hAnsi="Calibri" w:cs="Calibri"/>
                <w:spacing w:val="-3"/>
                <w:sz w:val="32"/>
              </w:rPr>
              <w:t>تو</w:t>
            </w:r>
            <w:r>
              <w:rPr>
                <w:rFonts w:ascii="Calibri" w:eastAsia="Calibri" w:hAnsi="Calibri" w:cs="Calibri"/>
                <w:spacing w:val="-3"/>
                <w:sz w:val="32"/>
              </w:rPr>
              <w:t xml:space="preserve"> </w:t>
            </w:r>
            <w:r>
              <w:rPr>
                <w:rFonts w:ascii="Calibri" w:eastAsia="Calibri" w:hAnsi="Calibri" w:cs="Calibri"/>
                <w:spacing w:val="-3"/>
                <w:sz w:val="32"/>
              </w:rPr>
              <w:t>لازماً</w:t>
            </w:r>
            <w:r>
              <w:rPr>
                <w:rFonts w:ascii="Calibri" w:eastAsia="Calibri" w:hAnsi="Calibri" w:cs="Calibri"/>
                <w:spacing w:val="-3"/>
                <w:sz w:val="32"/>
              </w:rPr>
              <w:t xml:space="preserve"> </w:t>
            </w:r>
            <w:r>
              <w:rPr>
                <w:rFonts w:ascii="Calibri" w:eastAsia="Calibri" w:hAnsi="Calibri" w:cs="Calibri"/>
                <w:spacing w:val="-3"/>
                <w:sz w:val="32"/>
              </w:rPr>
              <w:t>ظاہر</w:t>
            </w:r>
            <w:r>
              <w:rPr>
                <w:rFonts w:ascii="Calibri" w:eastAsia="Calibri" w:hAnsi="Calibri" w:cs="Calibri"/>
                <w:spacing w:val="-3"/>
                <w:sz w:val="32"/>
              </w:rPr>
              <w:t xml:space="preserve"> </w:t>
            </w:r>
            <w:r>
              <w:rPr>
                <w:rFonts w:ascii="Calibri" w:eastAsia="Calibri" w:hAnsi="Calibri" w:cs="Calibri"/>
                <w:spacing w:val="-3"/>
                <w:sz w:val="32"/>
              </w:rPr>
              <w:t>ہو</w:t>
            </w:r>
            <w:r>
              <w:rPr>
                <w:rFonts w:ascii="Calibri" w:eastAsia="Calibri" w:hAnsi="Calibri" w:cs="Calibri"/>
                <w:spacing w:val="-3"/>
                <w:sz w:val="32"/>
              </w:rPr>
              <w:t xml:space="preserve"> </w:t>
            </w:r>
            <w:r>
              <w:rPr>
                <w:rFonts w:ascii="Calibri" w:eastAsia="Calibri" w:hAnsi="Calibri" w:cs="Calibri"/>
                <w:spacing w:val="-3"/>
                <w:sz w:val="32"/>
              </w:rPr>
              <w:t>جائیں</w:t>
            </w:r>
            <w:r>
              <w:rPr>
                <w:rFonts w:ascii="Calibri" w:eastAsia="Calibri" w:hAnsi="Calibri" w:cs="Calibri"/>
                <w:spacing w:val="-3"/>
                <w:sz w:val="32"/>
              </w:rPr>
              <w:t xml:space="preserve"> </w:t>
            </w:r>
            <w:r>
              <w:rPr>
                <w:rFonts w:ascii="Calibri" w:eastAsia="Calibri" w:hAnsi="Calibri" w:cs="Calibri"/>
                <w:spacing w:val="-3"/>
                <w:sz w:val="32"/>
              </w:rPr>
              <w:t>گی۔</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ind w:firstLine="187"/>
              <w:jc w:val="both"/>
            </w:pPr>
            <w:r>
              <w:rPr>
                <w:rFonts w:ascii="Verdana" w:eastAsia="Verdana" w:hAnsi="Verdana" w:cs="Verdana"/>
              </w:rPr>
              <w:lastRenderedPageBreak/>
              <w:t>When will the Day of Judgement come? The Q</w:t>
            </w:r>
            <w:r>
              <w:rPr>
                <w:rFonts w:ascii="Verdana" w:eastAsia="Verdana" w:hAnsi="Verdana" w:cs="Verdana"/>
              </w:rPr>
              <w:t>ur’ān has made it clear that no one except God has knowledge of this. Only He knows when it will come and He has not disclosed this matter even to any of His prophets and angels. However, the signs and portents which will signal its advent are mentioned in</w:t>
            </w:r>
            <w:r>
              <w:rPr>
                <w:rFonts w:ascii="Verdana" w:eastAsia="Verdana" w:hAnsi="Verdana" w:cs="Verdana"/>
              </w:rPr>
              <w:t xml:space="preserve"> the Qur’ān and the Hadīth and also in previous divine scriptures. Some of these signs are very general and others are in the form of specific incidents and happenings. The signs of this first category are not mentioned in the Qur’ān. Only the Hadīth liter</w:t>
            </w:r>
            <w:r>
              <w:rPr>
                <w:rFonts w:ascii="Verdana" w:eastAsia="Verdana" w:hAnsi="Verdana" w:cs="Verdana"/>
              </w:rPr>
              <w:t xml:space="preserve">ature mentions them. Of the signs of the second category too, only one is </w:t>
            </w:r>
            <w:r>
              <w:rPr>
                <w:rFonts w:ascii="Verdana" w:eastAsia="Verdana" w:hAnsi="Verdana" w:cs="Verdana"/>
              </w:rPr>
              <w:lastRenderedPageBreak/>
              <w:t xml:space="preserve">mentioned in the Qur’ān: the onslaught of Gog and Magog. Therefore, this only is the certain sign. Other signs which are generally known in this regard are found in narratives which </w:t>
            </w:r>
            <w:r>
              <w:rPr>
                <w:rFonts w:ascii="Verdana" w:eastAsia="Verdana" w:hAnsi="Verdana" w:cs="Verdana"/>
              </w:rPr>
              <w:t xml:space="preserve">the scholars of Hadīth technically regard as </w:t>
            </w:r>
            <w:r>
              <w:rPr>
                <w:rFonts w:ascii="Verdana" w:eastAsia="Verdana" w:hAnsi="Verdana" w:cs="Verdana"/>
                <w:i/>
              </w:rPr>
              <w:t>sahih</w:t>
            </w:r>
            <w:r>
              <w:rPr>
                <w:rFonts w:ascii="Verdana" w:eastAsia="Verdana" w:hAnsi="Verdana" w:cs="Verdana"/>
              </w:rPr>
              <w:t>. Some of these signs have already manifested themselves and others, if their ascription towards the Prophet (sws) is correct, shall definitely manifest themselves in future.</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Tahoma" w:eastAsia="Tahoma" w:hAnsi="Tahoma" w:cs="Tahoma"/>
                <w:sz w:val="26"/>
              </w:rPr>
              <w:lastRenderedPageBreak/>
              <w:t>3</w:t>
            </w:r>
            <w:r>
              <w:rPr>
                <w:rFonts w:ascii="Tahoma" w:eastAsia="Tahoma" w:hAnsi="Tahoma" w:cs="Tahoma"/>
                <w:b/>
                <w:sz w:val="26"/>
              </w:rPr>
              <w:t xml:space="preserve">) </w:t>
            </w:r>
            <w:r>
              <w:rPr>
                <w:rFonts w:ascii="Tahoma" w:eastAsia="Tahoma" w:hAnsi="Tahoma" w:cs="Tahoma"/>
                <w:b/>
                <w:sz w:val="26"/>
              </w:rPr>
              <w:t>روز</w:t>
            </w:r>
            <w:r>
              <w:rPr>
                <w:rFonts w:ascii="Tahoma" w:eastAsia="Tahoma" w:hAnsi="Tahoma" w:cs="Tahoma"/>
                <w:b/>
                <w:sz w:val="26"/>
              </w:rPr>
              <w:t xml:space="preserve"> </w:t>
            </w:r>
            <w:r>
              <w:rPr>
                <w:rFonts w:ascii="Tahoma" w:eastAsia="Tahoma" w:hAnsi="Tahoma" w:cs="Tahoma"/>
                <w:b/>
                <w:sz w:val="26"/>
              </w:rPr>
              <w:t>جزا</w:t>
            </w:r>
            <w:r>
              <w:rPr>
                <w:rFonts w:ascii="Tahoma" w:eastAsia="Tahoma" w:hAnsi="Tahoma" w:cs="Tahoma"/>
                <w:b/>
                <w:sz w:val="26"/>
              </w:rPr>
              <w:t xml:space="preserve"> </w:t>
            </w:r>
            <w:r>
              <w:rPr>
                <w:rFonts w:ascii="Tahoma" w:eastAsia="Tahoma" w:hAnsi="Tahoma" w:cs="Tahoma"/>
                <w:b/>
                <w:sz w:val="26"/>
              </w:rPr>
              <w:t>كے</w:t>
            </w:r>
            <w:r>
              <w:rPr>
                <w:rFonts w:ascii="Tahoma" w:eastAsia="Tahoma" w:hAnsi="Tahoma" w:cs="Tahoma"/>
                <w:b/>
                <w:sz w:val="26"/>
              </w:rPr>
              <w:t xml:space="preserve"> </w:t>
            </w:r>
            <w:r>
              <w:rPr>
                <w:rFonts w:ascii="Tahoma" w:eastAsia="Tahoma" w:hAnsi="Tahoma" w:cs="Tahoma"/>
                <w:b/>
                <w:sz w:val="26"/>
              </w:rPr>
              <w:t>احوال</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rPr>
              <w:t>iii) The E</w:t>
            </w:r>
            <w:r>
              <w:rPr>
                <w:rFonts w:ascii="Verdana" w:eastAsia="Verdana" w:hAnsi="Verdana" w:cs="Verdana"/>
                <w:b/>
              </w:rPr>
              <w:t>vents</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کس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برپا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تفصیلات</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کئی</w:t>
            </w:r>
            <w:r>
              <w:rPr>
                <w:rFonts w:ascii="Calibri" w:eastAsia="Calibri" w:hAnsi="Calibri" w:cs="Calibri"/>
                <w:sz w:val="32"/>
              </w:rPr>
              <w:t xml:space="preserve"> </w:t>
            </w:r>
            <w:r>
              <w:rPr>
                <w:rFonts w:ascii="Calibri" w:eastAsia="Calibri" w:hAnsi="Calibri" w:cs="Calibri"/>
                <w:sz w:val="32"/>
              </w:rPr>
              <w:t>مقامات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گزرے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مہ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آفتاب</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رنجوم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کواکب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بسنے</w:t>
            </w:r>
            <w:r>
              <w:rPr>
                <w:rFonts w:ascii="Calibri" w:eastAsia="Calibri" w:hAnsi="Calibri" w:cs="Calibri"/>
                <w:sz w:val="32"/>
              </w:rPr>
              <w:t xml:space="preserve"> </w:t>
            </w:r>
            <w:r>
              <w:rPr>
                <w:rFonts w:ascii="Calibri" w:eastAsia="Calibri" w:hAnsi="Calibri" w:cs="Calibri"/>
                <w:sz w:val="32"/>
              </w:rPr>
              <w:t>والی</w:t>
            </w:r>
            <w:r>
              <w:rPr>
                <w:rFonts w:ascii="Calibri" w:eastAsia="Calibri" w:hAnsi="Calibri" w:cs="Calibri"/>
                <w:sz w:val="32"/>
              </w:rPr>
              <w:t xml:space="preserve"> </w:t>
            </w:r>
            <w:r>
              <w:rPr>
                <w:rFonts w:ascii="Calibri" w:eastAsia="Calibri" w:hAnsi="Calibri" w:cs="Calibri"/>
                <w:sz w:val="32"/>
              </w:rPr>
              <w:t>مخلوقات</w:t>
            </w:r>
            <w:r>
              <w:rPr>
                <w:rFonts w:ascii="Calibri" w:eastAsia="Calibri" w:hAnsi="Calibri" w:cs="Calibri"/>
                <w:sz w:val="32"/>
              </w:rPr>
              <w:t xml:space="preserve"> </w:t>
            </w:r>
            <w:r>
              <w:rPr>
                <w:rFonts w:ascii="Calibri" w:eastAsia="Calibri" w:hAnsi="Calibri" w:cs="Calibri"/>
                <w:sz w:val="32"/>
              </w:rPr>
              <w:t>کس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چار</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کس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قبروں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نکل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w:t>
            </w:r>
            <w:r>
              <w:rPr>
                <w:rFonts w:ascii="Calibri" w:eastAsia="Calibri" w:hAnsi="Calibri" w:cs="Calibri"/>
                <w:sz w:val="32"/>
              </w:rPr>
              <w:t>ضور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جمع</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تصویریں</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ادب</w:t>
            </w:r>
            <w:r>
              <w:rPr>
                <w:rFonts w:ascii="Calibri" w:eastAsia="Calibri" w:hAnsi="Calibri" w:cs="Calibri"/>
                <w:sz w:val="32"/>
              </w:rPr>
              <w:t xml:space="preserve"> </w:t>
            </w:r>
            <w:r>
              <w:rPr>
                <w:rFonts w:ascii="Calibri" w:eastAsia="Calibri" w:hAnsi="Calibri" w:cs="Calibri"/>
                <w:sz w:val="32"/>
              </w:rPr>
              <w:t>جاہلی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مطالعہ</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عربوں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ذوق</w:t>
            </w:r>
            <w:r>
              <w:rPr>
                <w:rFonts w:ascii="Calibri" w:eastAsia="Calibri" w:hAnsi="Calibri" w:cs="Calibri"/>
                <w:sz w:val="32"/>
              </w:rPr>
              <w:t xml:space="preserve"> </w:t>
            </w:r>
            <w:r>
              <w:rPr>
                <w:rFonts w:ascii="Calibri" w:eastAsia="Calibri" w:hAnsi="Calibri" w:cs="Calibri"/>
                <w:sz w:val="32"/>
              </w:rPr>
              <w:t>تشبیہ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تصویر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رعایت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انذار</w:t>
            </w:r>
            <w:r>
              <w:rPr>
                <w:rFonts w:ascii="Calibri" w:eastAsia="Calibri" w:hAnsi="Calibri" w:cs="Calibri"/>
                <w:sz w:val="32"/>
              </w:rPr>
              <w:t xml:space="preserve"> </w:t>
            </w: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ہلچل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ایسا</w:t>
            </w:r>
            <w:r>
              <w:rPr>
                <w:rFonts w:ascii="Calibri" w:eastAsia="Calibri" w:hAnsi="Calibri" w:cs="Calibri"/>
                <w:sz w:val="32"/>
              </w:rPr>
              <w:t xml:space="preserve"> </w:t>
            </w:r>
            <w:r>
              <w:rPr>
                <w:rFonts w:ascii="Calibri" w:eastAsia="Calibri" w:hAnsi="Calibri" w:cs="Calibri"/>
                <w:sz w:val="32"/>
              </w:rPr>
              <w:t>مرقع</w:t>
            </w:r>
            <w:r>
              <w:rPr>
                <w:rFonts w:ascii="Calibri" w:eastAsia="Calibri" w:hAnsi="Calibri" w:cs="Calibri"/>
                <w:sz w:val="32"/>
              </w:rPr>
              <w:t xml:space="preserve"> </w:t>
            </w:r>
            <w:r>
              <w:rPr>
                <w:rFonts w:ascii="Calibri" w:eastAsia="Calibri" w:hAnsi="Calibri" w:cs="Calibri"/>
                <w:sz w:val="32"/>
              </w:rPr>
              <w:t>کھینچ</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قاری</w:t>
            </w:r>
            <w:r>
              <w:rPr>
                <w:rFonts w:ascii="Calibri" w:eastAsia="Calibri" w:hAnsi="Calibri" w:cs="Calibri"/>
                <w:sz w:val="32"/>
              </w:rPr>
              <w:t xml:space="preserve"> </w:t>
            </w:r>
            <w:r>
              <w:rPr>
                <w:rFonts w:ascii="Calibri" w:eastAsia="Calibri" w:hAnsi="Calibri" w:cs="Calibri"/>
                <w:sz w:val="32"/>
              </w:rPr>
              <w:t>گویا</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آنکھوں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برپا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دیکھتا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حوادث</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ترتیب</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آتی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ind w:firstLine="180"/>
              <w:jc w:val="both"/>
            </w:pPr>
            <w:r>
              <w:rPr>
                <w:rFonts w:ascii="Verdana" w:eastAsia="Verdana" w:hAnsi="Verdana" w:cs="Verdana"/>
                <w:spacing w:val="-2"/>
              </w:rPr>
              <w:t xml:space="preserve">How would the Day of Judgement come about? The details of what will ensue at the advent of this day are mentioned in the Qur’ān at a number of places. What will happen to the heavens and the earth and what will befall the sun and the moon, the planets and </w:t>
            </w:r>
            <w:r>
              <w:rPr>
                <w:rFonts w:ascii="Verdana" w:eastAsia="Verdana" w:hAnsi="Verdana" w:cs="Verdana"/>
                <w:spacing w:val="-2"/>
              </w:rPr>
              <w:t>stars and what situation will be faced by the creatures of the earth and how will people emerge from their graves to gather around their Lord is all portrayed in the Qur’ān. A study of pre-Islamic Arabic literature shows that Arabs relished parables more t</w:t>
            </w:r>
            <w:r>
              <w:rPr>
                <w:rFonts w:ascii="Verdana" w:eastAsia="Verdana" w:hAnsi="Verdana" w:cs="Verdana"/>
                <w:spacing w:val="-2"/>
              </w:rPr>
              <w:t>han similes. The Qur’ān while taking this into account has portrayed the picture of the cataclysm that will take place on that day in such a graphic manner that the reader feels and sees all these events happening before him. The sequence of the events whi</w:t>
            </w:r>
            <w:r>
              <w:rPr>
                <w:rFonts w:ascii="Verdana" w:eastAsia="Verdana" w:hAnsi="Verdana" w:cs="Verdana"/>
                <w:spacing w:val="-2"/>
              </w:rPr>
              <w:t>ch will take place as per the Qur’ān is the following:</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8"/>
              <w:jc w:val="both"/>
            </w:pPr>
            <w:r>
              <w:rPr>
                <w:rFonts w:ascii="Calibri" w:eastAsia="Calibri" w:hAnsi="Calibri" w:cs="Calibri"/>
                <w:sz w:val="32"/>
              </w:rPr>
              <w:t>الف</w:t>
            </w:r>
            <w:r>
              <w:rPr>
                <w:rFonts w:ascii="Verdana" w:eastAsia="Verdana" w:hAnsi="Verdana" w:cs="Verdana"/>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اطمینان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کاروبار</w:t>
            </w:r>
            <w:r>
              <w:rPr>
                <w:rFonts w:ascii="Calibri" w:eastAsia="Calibri" w:hAnsi="Calibri" w:cs="Calibri"/>
                <w:sz w:val="32"/>
              </w:rPr>
              <w:t xml:space="preserve"> </w:t>
            </w:r>
            <w:r>
              <w:rPr>
                <w:rFonts w:ascii="Calibri" w:eastAsia="Calibri" w:hAnsi="Calibri" w:cs="Calibri"/>
                <w:sz w:val="32"/>
              </w:rPr>
              <w:t>چلا</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راستے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بازار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مجلس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حاشیۂ</w:t>
            </w:r>
            <w:r>
              <w:rPr>
                <w:rFonts w:ascii="Calibri" w:eastAsia="Calibri" w:hAnsi="Calibri" w:cs="Calibri"/>
                <w:sz w:val="32"/>
              </w:rPr>
              <w:t xml:space="preserve"> </w:t>
            </w:r>
            <w:r>
              <w:rPr>
                <w:rFonts w:ascii="Calibri" w:eastAsia="Calibri" w:hAnsi="Calibri" w:cs="Calibri"/>
                <w:sz w:val="32"/>
              </w:rPr>
              <w:t>خیال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درہم</w:t>
            </w:r>
            <w:r>
              <w:rPr>
                <w:rFonts w:ascii="Calibri" w:eastAsia="Calibri" w:hAnsi="Calibri" w:cs="Calibri"/>
                <w:sz w:val="32"/>
              </w:rPr>
              <w:t xml:space="preserve"> </w:t>
            </w:r>
            <w:r>
              <w:rPr>
                <w:rFonts w:ascii="Calibri" w:eastAsia="Calibri" w:hAnsi="Calibri" w:cs="Calibri"/>
                <w:sz w:val="32"/>
              </w:rPr>
              <w:t>برہم</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اچانک</w:t>
            </w:r>
            <w:r>
              <w:rPr>
                <w:rFonts w:ascii="Calibri" w:eastAsia="Calibri" w:hAnsi="Calibri" w:cs="Calibri"/>
                <w:sz w:val="32"/>
              </w:rPr>
              <w:t xml:space="preserve"> </w:t>
            </w:r>
            <w:r>
              <w:rPr>
                <w:rFonts w:ascii="Calibri" w:eastAsia="Calibri" w:hAnsi="Calibri" w:cs="Calibri"/>
                <w:sz w:val="32"/>
              </w:rPr>
              <w:t>صور</w:t>
            </w:r>
            <w:r>
              <w:rPr>
                <w:rFonts w:ascii="Calibri" w:eastAsia="Calibri" w:hAnsi="Calibri" w:cs="Calibri"/>
                <w:sz w:val="32"/>
              </w:rPr>
              <w:t xml:space="preserve"> </w:t>
            </w:r>
            <w:r>
              <w:rPr>
                <w:rFonts w:ascii="Calibri" w:eastAsia="Calibri" w:hAnsi="Calibri" w:cs="Calibri"/>
                <w:sz w:val="32"/>
              </w:rPr>
              <w:t>پھونکا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زلزلۂ</w:t>
            </w:r>
            <w:r>
              <w:rPr>
                <w:rFonts w:ascii="Calibri" w:eastAsia="Calibri" w:hAnsi="Calibri" w:cs="Calibri"/>
                <w:sz w:val="32"/>
              </w:rPr>
              <w:t xml:space="preserve"> </w:t>
            </w: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برپا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آبادی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نتیجے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گزرے</w:t>
            </w:r>
            <w:r>
              <w:rPr>
                <w:rFonts w:ascii="Calibri" w:eastAsia="Calibri" w:hAnsi="Calibri" w:cs="Calibri"/>
                <w:sz w:val="32"/>
              </w:rPr>
              <w:t xml:space="preserve"> </w:t>
            </w:r>
            <w:r>
              <w:rPr>
                <w:rFonts w:ascii="Calibri" w:eastAsia="Calibri" w:hAnsi="Calibri" w:cs="Calibri"/>
                <w:sz w:val="32"/>
              </w:rPr>
              <w:lastRenderedPageBreak/>
              <w:t>گی،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نقشہ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مجید</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مختلف</w:t>
            </w:r>
            <w:r>
              <w:rPr>
                <w:rFonts w:ascii="Calibri" w:eastAsia="Calibri" w:hAnsi="Calibri" w:cs="Calibri"/>
                <w:sz w:val="32"/>
              </w:rPr>
              <w:t xml:space="preserve"> </w:t>
            </w:r>
            <w:r>
              <w:rPr>
                <w:rFonts w:ascii="Calibri" w:eastAsia="Calibri" w:hAnsi="Calibri" w:cs="Calibri"/>
                <w:sz w:val="32"/>
              </w:rPr>
              <w:t>مقامات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کھینچا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زلزلے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جھٹکا</w:t>
            </w:r>
            <w:r>
              <w:rPr>
                <w:rFonts w:ascii="Calibri" w:eastAsia="Calibri" w:hAnsi="Calibri" w:cs="Calibri"/>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کشتی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موجوں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تھپیڑے</w:t>
            </w:r>
            <w:r>
              <w:rPr>
                <w:rFonts w:ascii="Calibri" w:eastAsia="Calibri" w:hAnsi="Calibri" w:cs="Calibri"/>
                <w:sz w:val="32"/>
              </w:rPr>
              <w:t xml:space="preserve"> </w:t>
            </w:r>
            <w:r>
              <w:rPr>
                <w:rFonts w:ascii="Calibri" w:eastAsia="Calibri" w:hAnsi="Calibri" w:cs="Calibri"/>
                <w:sz w:val="32"/>
              </w:rPr>
              <w:t>کھا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ڈگمگا</w:t>
            </w:r>
            <w:r>
              <w:rPr>
                <w:rFonts w:ascii="Calibri" w:eastAsia="Calibri" w:hAnsi="Calibri" w:cs="Calibri"/>
                <w:sz w:val="32"/>
              </w:rPr>
              <w:t xml:space="preserve"> </w:t>
            </w:r>
            <w:r>
              <w:rPr>
                <w:rFonts w:ascii="Calibri" w:eastAsia="Calibri" w:hAnsi="Calibri" w:cs="Calibri"/>
                <w:sz w:val="32"/>
              </w:rPr>
              <w:t>رہی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کانپ</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نگاہیں</w:t>
            </w:r>
            <w:r>
              <w:rPr>
                <w:rFonts w:ascii="Calibri" w:eastAsia="Calibri" w:hAnsi="Calibri" w:cs="Calibri"/>
                <w:sz w:val="32"/>
              </w:rPr>
              <w:t xml:space="preserve"> </w:t>
            </w:r>
            <w:r>
              <w:rPr>
                <w:rFonts w:ascii="Calibri" w:eastAsia="Calibri" w:hAnsi="Calibri" w:cs="Calibri"/>
                <w:sz w:val="32"/>
              </w:rPr>
              <w:t>خوف</w:t>
            </w:r>
            <w:r>
              <w:rPr>
                <w:rFonts w:ascii="Calibri" w:eastAsia="Calibri" w:hAnsi="Calibri" w:cs="Calibri"/>
                <w:sz w:val="32"/>
              </w:rPr>
              <w:t xml:space="preserve"> </w:t>
            </w:r>
            <w:r>
              <w:rPr>
                <w:rFonts w:ascii="Calibri" w:eastAsia="Calibri" w:hAnsi="Calibri" w:cs="Calibri"/>
                <w:sz w:val="32"/>
              </w:rPr>
              <w:t>زدہ</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رلوگ</w:t>
            </w:r>
            <w:r>
              <w:rPr>
                <w:rFonts w:ascii="Calibri" w:eastAsia="Calibri" w:hAnsi="Calibri" w:cs="Calibri"/>
                <w:sz w:val="32"/>
              </w:rPr>
              <w:t xml:space="preserve"> </w:t>
            </w:r>
            <w:r>
              <w:rPr>
                <w:rFonts w:ascii="Calibri" w:eastAsia="Calibri" w:hAnsi="Calibri" w:cs="Calibri"/>
                <w:sz w:val="32"/>
              </w:rPr>
              <w:t>ایسے</w:t>
            </w:r>
            <w:r>
              <w:rPr>
                <w:rFonts w:ascii="Calibri" w:eastAsia="Calibri" w:hAnsi="Calibri" w:cs="Calibri"/>
                <w:sz w:val="32"/>
              </w:rPr>
              <w:t xml:space="preserve"> </w:t>
            </w:r>
            <w:r>
              <w:rPr>
                <w:rFonts w:ascii="Calibri" w:eastAsia="Calibri" w:hAnsi="Calibri" w:cs="Calibri"/>
                <w:sz w:val="32"/>
              </w:rPr>
              <w:t>مدہوش</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متوالے</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گویا</w:t>
            </w:r>
            <w:r>
              <w:rPr>
                <w:rFonts w:ascii="Calibri" w:eastAsia="Calibri" w:hAnsi="Calibri" w:cs="Calibri"/>
                <w:sz w:val="32"/>
              </w:rPr>
              <w:t xml:space="preserve"> </w:t>
            </w:r>
            <w:r>
              <w:rPr>
                <w:rFonts w:ascii="Calibri" w:eastAsia="Calibri" w:hAnsi="Calibri" w:cs="Calibri"/>
                <w:sz w:val="32"/>
              </w:rPr>
              <w:t>عذاب</w:t>
            </w:r>
            <w:r>
              <w:rPr>
                <w:rFonts w:ascii="Calibri" w:eastAsia="Calibri" w:hAnsi="Calibri" w:cs="Calibri"/>
                <w:sz w:val="32"/>
              </w:rPr>
              <w:t xml:space="preserve"> </w:t>
            </w:r>
            <w:r>
              <w:rPr>
                <w:rFonts w:ascii="Calibri" w:eastAsia="Calibri" w:hAnsi="Calibri" w:cs="Calibri"/>
                <w:sz w:val="32"/>
              </w:rPr>
              <w:t>الٰہی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ہولناکی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پاگل</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رکھ</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7"/>
              </w:rPr>
              <w:lastRenderedPageBreak/>
              <w:t xml:space="preserve">a) People would be deeply </w:t>
            </w:r>
            <w:r>
              <w:rPr>
                <w:rFonts w:ascii="Verdana" w:eastAsia="Verdana" w:hAnsi="Verdana" w:cs="Verdana"/>
                <w:spacing w:val="-7"/>
              </w:rPr>
              <w:t>involved in their life-routine. Some would be on the way, some in the market, some in a meeting and some at their homes and no one would have the slightest inkling that this whole world is about to be disrupted when suddenly the trumpet will be blown and t</w:t>
            </w:r>
            <w:r>
              <w:rPr>
                <w:rFonts w:ascii="Verdana" w:eastAsia="Verdana" w:hAnsi="Verdana" w:cs="Verdana"/>
                <w:spacing w:val="-7"/>
              </w:rPr>
              <w:t>he upheaval of the Day of Judgement will take place. At various places, the Qur’ān has graphically depicted what will happen to the creatures of this earth when this commotion ensues. When after the first earthquake tremor the second tremor comes, the stat</w:t>
            </w:r>
            <w:r>
              <w:rPr>
                <w:rFonts w:ascii="Verdana" w:eastAsia="Verdana" w:hAnsi="Verdana" w:cs="Verdana"/>
                <w:spacing w:val="-7"/>
              </w:rPr>
              <w:t>e of the earth will be much like a ship which is being swept by the tumultuous waves around it and whose inhabitants as a result will be trembling with fear with eyes horror-struck and they would be so overcome and stricken by the situation as if the horri</w:t>
            </w:r>
            <w:r>
              <w:rPr>
                <w:rFonts w:ascii="Verdana" w:eastAsia="Verdana" w:hAnsi="Verdana" w:cs="Verdana"/>
                <w:spacing w:val="-7"/>
              </w:rPr>
              <w:t>fic punishment of God has driven them mad.</w:t>
            </w:r>
          </w:p>
        </w:tc>
      </w:tr>
      <w:tr w:rsidR="00FA12D0">
        <w:tblPrEx>
          <w:tblCellMar>
            <w:top w:w="0" w:type="dxa"/>
            <w:bottom w:w="0" w:type="dxa"/>
          </w:tblCellMar>
        </w:tblPrEx>
        <w:trPr>
          <w:jc w:val="center"/>
        </w:trPr>
        <w:tc>
          <w:tcPr>
            <w:tcW w:w="70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firstLine="148"/>
              <w:jc w:val="both"/>
            </w:pPr>
            <w:r>
              <w:rPr>
                <w:rFonts w:ascii="Calibri" w:eastAsia="Calibri" w:hAnsi="Calibri" w:cs="Calibri"/>
                <w:sz w:val="32"/>
              </w:rPr>
              <w:t>ب</w:t>
            </w:r>
            <w:r>
              <w:rPr>
                <w:rFonts w:ascii="Verdana" w:eastAsia="Verdana" w:hAnsi="Verdana" w:cs="Verdana"/>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درہم</w:t>
            </w:r>
            <w:r>
              <w:rPr>
                <w:rFonts w:ascii="Calibri" w:eastAsia="Calibri" w:hAnsi="Calibri" w:cs="Calibri"/>
                <w:sz w:val="32"/>
              </w:rPr>
              <w:t xml:space="preserve"> </w:t>
            </w:r>
            <w:r>
              <w:rPr>
                <w:rFonts w:ascii="Calibri" w:eastAsia="Calibri" w:hAnsi="Calibri" w:cs="Calibri"/>
                <w:sz w:val="32"/>
              </w:rPr>
              <w:t>برہم</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کائنات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ایسا</w:t>
            </w:r>
            <w:r>
              <w:rPr>
                <w:rFonts w:ascii="Calibri" w:eastAsia="Calibri" w:hAnsi="Calibri" w:cs="Calibri"/>
                <w:sz w:val="32"/>
              </w:rPr>
              <w:t xml:space="preserve"> </w:t>
            </w:r>
            <w:r>
              <w:rPr>
                <w:rFonts w:ascii="Calibri" w:eastAsia="Calibri" w:hAnsi="Calibri" w:cs="Calibri"/>
                <w:sz w:val="32"/>
              </w:rPr>
              <w:t>زلزلۂ</w:t>
            </w:r>
            <w:r>
              <w:rPr>
                <w:rFonts w:ascii="Calibri" w:eastAsia="Calibri" w:hAnsi="Calibri" w:cs="Calibri"/>
                <w:sz w:val="32"/>
              </w:rPr>
              <w:t xml:space="preserve"> </w:t>
            </w:r>
            <w:r>
              <w:rPr>
                <w:rFonts w:ascii="Calibri" w:eastAsia="Calibri" w:hAnsi="Calibri" w:cs="Calibri"/>
                <w:sz w:val="32"/>
              </w:rPr>
              <w:t>عظیم</w:t>
            </w:r>
            <w:r>
              <w:rPr>
                <w:rFonts w:ascii="Calibri" w:eastAsia="Calibri" w:hAnsi="Calibri" w:cs="Calibri"/>
                <w:sz w:val="32"/>
              </w:rPr>
              <w:t xml:space="preserve"> </w:t>
            </w:r>
            <w:r>
              <w:rPr>
                <w:rFonts w:ascii="Calibri" w:eastAsia="Calibri" w:hAnsi="Calibri" w:cs="Calibri"/>
                <w:sz w:val="32"/>
              </w:rPr>
              <w:t>برپا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پہاڑ</w:t>
            </w:r>
            <w:r>
              <w:rPr>
                <w:rFonts w:ascii="Calibri" w:eastAsia="Calibri" w:hAnsi="Calibri" w:cs="Calibri"/>
                <w:sz w:val="32"/>
              </w:rPr>
              <w:t xml:space="preserve"> </w:t>
            </w:r>
            <w:r>
              <w:rPr>
                <w:rFonts w:ascii="Calibri" w:eastAsia="Calibri" w:hAnsi="Calibri" w:cs="Calibri"/>
                <w:sz w:val="32"/>
              </w:rPr>
              <w:t>ریزہ</w:t>
            </w:r>
            <w:r>
              <w:rPr>
                <w:rFonts w:ascii="Calibri" w:eastAsia="Calibri" w:hAnsi="Calibri" w:cs="Calibri"/>
                <w:sz w:val="32"/>
              </w:rPr>
              <w:t xml:space="preserve"> </w:t>
            </w:r>
            <w:r>
              <w:rPr>
                <w:rFonts w:ascii="Calibri" w:eastAsia="Calibri" w:hAnsi="Calibri" w:cs="Calibri"/>
                <w:sz w:val="32"/>
              </w:rPr>
              <w:t>ریزہ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سمندر</w:t>
            </w:r>
            <w:r>
              <w:rPr>
                <w:rFonts w:ascii="Calibri" w:eastAsia="Calibri" w:hAnsi="Calibri" w:cs="Calibri"/>
                <w:sz w:val="32"/>
              </w:rPr>
              <w:t xml:space="preserve"> </w:t>
            </w:r>
            <w:r>
              <w:rPr>
                <w:rFonts w:ascii="Calibri" w:eastAsia="Calibri" w:hAnsi="Calibri" w:cs="Calibri"/>
                <w:sz w:val="32"/>
              </w:rPr>
              <w:t>پھوٹ</w:t>
            </w:r>
            <w:r>
              <w:rPr>
                <w:rFonts w:ascii="Calibri" w:eastAsia="Calibri" w:hAnsi="Calibri" w:cs="Calibri"/>
                <w:sz w:val="32"/>
              </w:rPr>
              <w:t xml:space="preserve"> </w:t>
            </w:r>
            <w:r>
              <w:rPr>
                <w:rFonts w:ascii="Calibri" w:eastAsia="Calibri" w:hAnsi="Calibri" w:cs="Calibri"/>
                <w:sz w:val="32"/>
              </w:rPr>
              <w:t>بہیں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کہکشانیں</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راجرام</w:t>
            </w:r>
            <w:r>
              <w:rPr>
                <w:rFonts w:ascii="Calibri" w:eastAsia="Calibri" w:hAnsi="Calibri" w:cs="Calibri"/>
                <w:sz w:val="32"/>
              </w:rPr>
              <w:t xml:space="preserve"> </w:t>
            </w:r>
            <w:r>
              <w:rPr>
                <w:rFonts w:ascii="Calibri" w:eastAsia="Calibri" w:hAnsi="Calibri" w:cs="Calibri"/>
                <w:sz w:val="32"/>
              </w:rPr>
              <w:t>فلکی</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چھوڑ</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پڑیں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ایسا</w:t>
            </w:r>
            <w:r>
              <w:rPr>
                <w:rFonts w:ascii="Calibri" w:eastAsia="Calibri" w:hAnsi="Calibri" w:cs="Calibri"/>
                <w:sz w:val="32"/>
              </w:rPr>
              <w:t xml:space="preserve"> </w:t>
            </w:r>
            <w:r>
              <w:rPr>
                <w:rFonts w:ascii="Calibri" w:eastAsia="Calibri" w:hAnsi="Calibri" w:cs="Calibri"/>
                <w:sz w:val="32"/>
              </w:rPr>
              <w:t>اختلال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خیال</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الفاظ</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قاصر</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سلسلہ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مدت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جسے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جانتا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جاری</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گا۔</w:t>
            </w:r>
          </w:p>
        </w:tc>
        <w:tc>
          <w:tcPr>
            <w:tcW w:w="12172"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spacing w:val="-2"/>
              </w:rPr>
              <w:t>b) It will be at this time when great disruption in the physical world will begin. Such great commotion will ensue all over this universe that mountains will be crushed to grains, seas will burst forth and all galaxies and heavenly bodies will be displaced</w:t>
            </w:r>
            <w:r>
              <w:rPr>
                <w:rFonts w:ascii="Verdana" w:eastAsia="Verdana" w:hAnsi="Verdana" w:cs="Verdana"/>
                <w:spacing w:val="-2"/>
              </w:rPr>
              <w:t xml:space="preserve"> and will fuse into one another. So great will this all-embracing upheaval be that minds cannot imagine it and words cannot describe it. This turmoil will continue for a period known only to God.</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ind w:firstLine="144"/>
              <w:jc w:val="both"/>
            </w:pPr>
            <w:r>
              <w:rPr>
                <w:rFonts w:ascii="Jameel Noori Nastaleeq" w:eastAsia="Jameel Noori Nastaleeq" w:hAnsi="Jameel Noori Nastaleeq" w:cs="Jameel Noori Nastaleeq"/>
                <w:spacing w:val="-11"/>
                <w:sz w:val="32"/>
              </w:rPr>
              <w:t>ج</w:t>
            </w:r>
            <w:r>
              <w:rPr>
                <w:rFonts w:ascii="Jameel Noori Nastaleeq" w:eastAsia="Jameel Noori Nastaleeq" w:hAnsi="Jameel Noori Nastaleeq" w:cs="Jameel Noori Nastaleeq"/>
                <w:spacing w:val="-11"/>
                <w:sz w:val="32"/>
              </w:rPr>
              <w:t xml:space="preserve">) </w:t>
            </w:r>
            <w:r>
              <w:rPr>
                <w:rFonts w:ascii="Verdana" w:eastAsia="Verdana" w:hAnsi="Verdana" w:cs="Verdana"/>
                <w:spacing w:val="-11"/>
                <w:sz w:val="32"/>
              </w:rPr>
              <w:t xml:space="preserve"> </w:t>
            </w:r>
            <w:r>
              <w:rPr>
                <w:rFonts w:ascii="Jameel Noori Nastaleeq" w:eastAsia="Jameel Noori Nastaleeq" w:hAnsi="Jameel Noori Nastaleeq" w:cs="Jameel Noori Nastaleeq"/>
                <w:spacing w:val="-11"/>
                <w:sz w:val="32"/>
              </w:rPr>
              <w:t>اِس</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کے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بعد</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وہ</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مرحلہ</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شروع</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ہوگا</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جسے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قرآن</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میں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اعادۂ</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خلق</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سے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تعبیر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کیا</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گیا</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ہے۔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چنانچہ</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اِسی</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اختلال</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سے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بتدریج</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ایک</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نیا</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نظام</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طبیعت</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وجود</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میں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آئے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گا۔</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تمام</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اجرام</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فلکی،</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زمین،</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سورج،</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چاند،</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تارے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اور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اربوں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ستاروں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اور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سیاروں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سے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بنی</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ہوئی</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کہکشانیں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نئے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قوانین</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اور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نئے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نوامیس</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کے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ساتھ</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ایک</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نئی</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زمین</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اور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نئے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آسمان</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میں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تبدیل</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ہو</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جائیں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گی۔</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قرآن</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کا</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بیان</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ہے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کہ</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اِس</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موقع</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پر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ایک</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مرتبہ</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پھر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نفخ</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صور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ہو</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گا</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جس</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سے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تمام</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لوگ</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جی</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اٹھیں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گے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اور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اپنی</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قبروں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سے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نکل</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کر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پروردگار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عالم</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کی</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عدالت</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میں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پیشی</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کے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لیے</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حاضر</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ہو</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جائیں</w:t>
            </w:r>
            <w:r>
              <w:rPr>
                <w:rFonts w:ascii="Jameel Noori Nastaleeq" w:eastAsia="Jameel Noori Nastaleeq" w:hAnsi="Jameel Noori Nastaleeq" w:cs="Jameel Noori Nastaleeq"/>
                <w:spacing w:val="-11"/>
                <w:sz w:val="32"/>
              </w:rPr>
              <w:t xml:space="preserve"> </w:t>
            </w:r>
            <w:r>
              <w:rPr>
                <w:rFonts w:ascii="Jameel Noori Nastaleeq" w:eastAsia="Jameel Noori Nastaleeq" w:hAnsi="Jameel Noori Nastaleeq" w:cs="Jameel Noori Nastaleeq"/>
                <w:spacing w:val="-11"/>
                <w:sz w:val="32"/>
              </w:rPr>
              <w:t>گے۔</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ind w:firstLine="180"/>
              <w:jc w:val="both"/>
            </w:pPr>
            <w:r>
              <w:rPr>
                <w:rFonts w:ascii="Verdana" w:eastAsia="Verdana" w:hAnsi="Verdana" w:cs="Verdana"/>
              </w:rPr>
              <w:t>c. After this, the second phase will begin. In the Qur’ān, this phase has been called t</w:t>
            </w:r>
            <w:r>
              <w:rPr>
                <w:rFonts w:ascii="Verdana" w:eastAsia="Verdana" w:hAnsi="Verdana" w:cs="Verdana"/>
              </w:rPr>
              <w:t xml:space="preserve">he phase in which mankind will be re-created. Thus from this very turmoil a new physical world will emerge. All heavenly bodies including this earth, sun, moon and galaxies made of billions of stars and planets will change into an earth and heavens having </w:t>
            </w:r>
            <w:r>
              <w:rPr>
                <w:rFonts w:ascii="Verdana" w:eastAsia="Verdana" w:hAnsi="Verdana" w:cs="Verdana"/>
              </w:rPr>
              <w:t>new physical laws. According to the Qur’ān, at this juncture, the trumpet will be sounded once again after which mankind will rise from their graves and will advance to the court of justice set up by their Lord for them.</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jc w:val="both"/>
            </w:pPr>
            <w:r>
              <w:rPr>
                <w:rFonts w:ascii="Tahoma" w:eastAsia="Tahoma" w:hAnsi="Tahoma" w:cs="Tahoma"/>
                <w:b/>
                <w:sz w:val="26"/>
              </w:rPr>
              <w:t xml:space="preserve">4) </w:t>
            </w:r>
            <w:r>
              <w:rPr>
                <w:rFonts w:ascii="Tahoma" w:eastAsia="Tahoma" w:hAnsi="Tahoma" w:cs="Tahoma"/>
                <w:b/>
                <w:sz w:val="26"/>
              </w:rPr>
              <w:t>روز</w:t>
            </w:r>
            <w:r>
              <w:rPr>
                <w:rFonts w:ascii="Tahoma" w:eastAsia="Tahoma" w:hAnsi="Tahoma" w:cs="Tahoma"/>
                <w:b/>
                <w:sz w:val="26"/>
              </w:rPr>
              <w:t xml:space="preserve"> </w:t>
            </w:r>
            <w:r>
              <w:rPr>
                <w:rFonts w:ascii="Tahoma" w:eastAsia="Tahoma" w:hAnsi="Tahoma" w:cs="Tahoma"/>
                <w:b/>
                <w:sz w:val="26"/>
              </w:rPr>
              <w:t>جزا</w:t>
            </w:r>
            <w:r>
              <w:rPr>
                <w:rFonts w:ascii="Tahoma" w:eastAsia="Tahoma" w:hAnsi="Tahoma" w:cs="Tahoma"/>
                <w:b/>
                <w:sz w:val="26"/>
              </w:rPr>
              <w:t xml:space="preserve"> </w:t>
            </w:r>
            <w:r>
              <w:rPr>
                <w:rFonts w:ascii="Tahoma" w:eastAsia="Tahoma" w:hAnsi="Tahoma" w:cs="Tahoma"/>
                <w:b/>
                <w:sz w:val="26"/>
              </w:rPr>
              <w:t>كے</w:t>
            </w:r>
            <w:r>
              <w:rPr>
                <w:rFonts w:ascii="Tahoma" w:eastAsia="Tahoma" w:hAnsi="Tahoma" w:cs="Tahoma"/>
                <w:b/>
                <w:sz w:val="26"/>
              </w:rPr>
              <w:t xml:space="preserve"> </w:t>
            </w:r>
            <w:r>
              <w:rPr>
                <w:rFonts w:ascii="Tahoma" w:eastAsia="Tahoma" w:hAnsi="Tahoma" w:cs="Tahoma"/>
                <w:b/>
                <w:sz w:val="26"/>
              </w:rPr>
              <w:t>مقامات</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jc w:val="both"/>
            </w:pPr>
            <w:r>
              <w:rPr>
                <w:rFonts w:ascii="Verdana" w:eastAsia="Verdana" w:hAnsi="Verdana" w:cs="Verdana"/>
                <w:b/>
              </w:rPr>
              <w:t>iv. Phases and Abodes</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دن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حاضری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جن</w:t>
            </w:r>
            <w:r>
              <w:rPr>
                <w:rFonts w:ascii="Calibri" w:eastAsia="Calibri" w:hAnsi="Calibri" w:cs="Calibri"/>
                <w:spacing w:val="-4"/>
                <w:sz w:val="32"/>
              </w:rPr>
              <w:t xml:space="preserve"> </w:t>
            </w:r>
            <w:r>
              <w:rPr>
                <w:rFonts w:ascii="Calibri" w:eastAsia="Calibri" w:hAnsi="Calibri" w:cs="Calibri"/>
                <w:spacing w:val="-4"/>
                <w:sz w:val="32"/>
              </w:rPr>
              <w:t>مراحل</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گزرتا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بعد</w:t>
            </w:r>
            <w:r>
              <w:rPr>
                <w:rFonts w:ascii="Calibri" w:eastAsia="Calibri" w:hAnsi="Calibri" w:cs="Calibri"/>
                <w:spacing w:val="-4"/>
                <w:sz w:val="32"/>
              </w:rPr>
              <w:t xml:space="preserve"> </w:t>
            </w:r>
            <w:r>
              <w:rPr>
                <w:rFonts w:ascii="Calibri" w:eastAsia="Calibri" w:hAnsi="Calibri" w:cs="Calibri"/>
                <w:spacing w:val="-4"/>
                <w:sz w:val="32"/>
              </w:rPr>
              <w:t>جن</w:t>
            </w:r>
            <w:r>
              <w:rPr>
                <w:rFonts w:ascii="Calibri" w:eastAsia="Calibri" w:hAnsi="Calibri" w:cs="Calibri"/>
                <w:spacing w:val="-4"/>
                <w:sz w:val="32"/>
              </w:rPr>
              <w:t xml:space="preserve"> </w:t>
            </w:r>
            <w:r>
              <w:rPr>
                <w:rFonts w:ascii="Calibri" w:eastAsia="Calibri" w:hAnsi="Calibri" w:cs="Calibri"/>
                <w:spacing w:val="-4"/>
                <w:sz w:val="32"/>
              </w:rPr>
              <w:t>مقامات</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ٹھیرایا</w:t>
            </w:r>
            <w:r>
              <w:rPr>
                <w:rFonts w:ascii="Calibri" w:eastAsia="Calibri" w:hAnsi="Calibri" w:cs="Calibri"/>
                <w:spacing w:val="-4"/>
                <w:sz w:val="32"/>
              </w:rPr>
              <w:t xml:space="preserve"> </w:t>
            </w:r>
            <w:r>
              <w:rPr>
                <w:rFonts w:ascii="Calibri" w:eastAsia="Calibri" w:hAnsi="Calibri" w:cs="Calibri"/>
                <w:spacing w:val="-4"/>
                <w:sz w:val="32"/>
              </w:rPr>
              <w:t>جائے</w:t>
            </w:r>
            <w:r>
              <w:rPr>
                <w:rFonts w:ascii="Calibri" w:eastAsia="Calibri" w:hAnsi="Calibri" w:cs="Calibri"/>
                <w:spacing w:val="-4"/>
                <w:sz w:val="32"/>
              </w:rPr>
              <w:t xml:space="preserve"> </w:t>
            </w:r>
            <w:r>
              <w:rPr>
                <w:rFonts w:ascii="Calibri" w:eastAsia="Calibri" w:hAnsi="Calibri" w:cs="Calibri"/>
                <w:spacing w:val="-4"/>
                <w:sz w:val="32"/>
              </w:rPr>
              <w:t>گا،</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تفصیلات</w:t>
            </w:r>
            <w:r>
              <w:rPr>
                <w:rFonts w:ascii="Calibri" w:eastAsia="Calibri" w:hAnsi="Calibri" w:cs="Calibri"/>
                <w:spacing w:val="-4"/>
                <w:sz w:val="32"/>
              </w:rPr>
              <w:t xml:space="preserve"> </w:t>
            </w:r>
            <w:r>
              <w:rPr>
                <w:rFonts w:ascii="Calibri" w:eastAsia="Calibri" w:hAnsi="Calibri" w:cs="Calibri"/>
                <w:spacing w:val="-4"/>
                <w:sz w:val="32"/>
              </w:rPr>
              <w:t>بھی</w:t>
            </w:r>
            <w:r>
              <w:rPr>
                <w:rFonts w:ascii="Calibri" w:eastAsia="Calibri" w:hAnsi="Calibri" w:cs="Calibri"/>
                <w:spacing w:val="-4"/>
                <w:sz w:val="32"/>
              </w:rPr>
              <w:t xml:space="preserve"> </w:t>
            </w:r>
            <w:r>
              <w:rPr>
                <w:rFonts w:ascii="Calibri" w:eastAsia="Calibri" w:hAnsi="Calibri" w:cs="Calibri"/>
                <w:spacing w:val="-4"/>
                <w:sz w:val="32"/>
              </w:rPr>
              <w:t>قرآن</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بیان</w:t>
            </w:r>
            <w:r>
              <w:rPr>
                <w:rFonts w:ascii="Calibri" w:eastAsia="Calibri" w:hAnsi="Calibri" w:cs="Calibri"/>
                <w:spacing w:val="-4"/>
                <w:sz w:val="32"/>
              </w:rPr>
              <w:t xml:space="preserve"> </w:t>
            </w:r>
            <w:r>
              <w:rPr>
                <w:rFonts w:ascii="Calibri" w:eastAsia="Calibri" w:hAnsi="Calibri" w:cs="Calibri"/>
                <w:spacing w:val="-4"/>
                <w:sz w:val="32"/>
              </w:rPr>
              <w:t>ہوئی</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کشاں</w:t>
            </w:r>
            <w:r>
              <w:rPr>
                <w:rFonts w:ascii="Calibri" w:eastAsia="Calibri" w:hAnsi="Calibri" w:cs="Calibri"/>
                <w:spacing w:val="-4"/>
                <w:sz w:val="32"/>
              </w:rPr>
              <w:t xml:space="preserve"> </w:t>
            </w:r>
            <w:r>
              <w:rPr>
                <w:rFonts w:ascii="Calibri" w:eastAsia="Calibri" w:hAnsi="Calibri" w:cs="Calibri"/>
                <w:spacing w:val="-4"/>
                <w:sz w:val="32"/>
              </w:rPr>
              <w:t>کشاں</w:t>
            </w:r>
            <w:r>
              <w:rPr>
                <w:rFonts w:ascii="Calibri" w:eastAsia="Calibri" w:hAnsi="Calibri" w:cs="Calibri"/>
                <w:spacing w:val="-4"/>
                <w:sz w:val="32"/>
              </w:rPr>
              <w:t xml:space="preserve"> </w:t>
            </w:r>
            <w:r>
              <w:rPr>
                <w:rFonts w:ascii="Calibri" w:eastAsia="Calibri" w:hAnsi="Calibri" w:cs="Calibri"/>
                <w:spacing w:val="-4"/>
                <w:sz w:val="32"/>
              </w:rPr>
              <w:t>اُسی</w:t>
            </w:r>
            <w:r>
              <w:rPr>
                <w:rFonts w:ascii="Calibri" w:eastAsia="Calibri" w:hAnsi="Calibri" w:cs="Calibri"/>
                <w:spacing w:val="-4"/>
                <w:sz w:val="32"/>
              </w:rPr>
              <w:t xml:space="preserve"> </w:t>
            </w:r>
            <w:r>
              <w:rPr>
                <w:rFonts w:ascii="Calibri" w:eastAsia="Calibri" w:hAnsi="Calibri" w:cs="Calibri"/>
                <w:spacing w:val="-4"/>
                <w:sz w:val="32"/>
              </w:rPr>
              <w:t>طرف</w:t>
            </w:r>
            <w:r>
              <w:rPr>
                <w:rFonts w:ascii="Calibri" w:eastAsia="Calibri" w:hAnsi="Calibri" w:cs="Calibri"/>
                <w:spacing w:val="-4"/>
                <w:sz w:val="32"/>
              </w:rPr>
              <w:t xml:space="preserve"> </w:t>
            </w:r>
            <w:r>
              <w:rPr>
                <w:rFonts w:ascii="Calibri" w:eastAsia="Calibri" w:hAnsi="Calibri" w:cs="Calibri"/>
                <w:spacing w:val="-4"/>
                <w:sz w:val="32"/>
              </w:rPr>
              <w:t>بڑھ</w:t>
            </w:r>
            <w:r>
              <w:rPr>
                <w:rFonts w:ascii="Calibri" w:eastAsia="Calibri" w:hAnsi="Calibri" w:cs="Calibri"/>
                <w:spacing w:val="-4"/>
                <w:sz w:val="32"/>
              </w:rPr>
              <w:t xml:space="preserve"> </w:t>
            </w:r>
            <w:r>
              <w:rPr>
                <w:rFonts w:ascii="Calibri" w:eastAsia="Calibri" w:hAnsi="Calibri" w:cs="Calibri"/>
                <w:spacing w:val="-4"/>
                <w:sz w:val="32"/>
              </w:rPr>
              <w:t>رہا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سفر</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پہلا</w:t>
            </w:r>
            <w:r>
              <w:rPr>
                <w:rFonts w:ascii="Calibri" w:eastAsia="Calibri" w:hAnsi="Calibri" w:cs="Calibri"/>
                <w:spacing w:val="-4"/>
                <w:sz w:val="32"/>
              </w:rPr>
              <w:t xml:space="preserve"> </w:t>
            </w:r>
            <w:r>
              <w:rPr>
                <w:rFonts w:ascii="Calibri" w:eastAsia="Calibri" w:hAnsi="Calibri" w:cs="Calibri"/>
                <w:spacing w:val="-4"/>
                <w:sz w:val="32"/>
              </w:rPr>
              <w:t>مرحلہ</w:t>
            </w:r>
            <w:r>
              <w:rPr>
                <w:rFonts w:ascii="Calibri" w:eastAsia="Calibri" w:hAnsi="Calibri" w:cs="Calibri"/>
                <w:spacing w:val="-4"/>
                <w:sz w:val="32"/>
              </w:rPr>
              <w:t xml:space="preserve"> </w:t>
            </w:r>
            <w:r>
              <w:rPr>
                <w:rFonts w:ascii="Calibri" w:eastAsia="Calibri" w:hAnsi="Calibri" w:cs="Calibri"/>
                <w:spacing w:val="-4"/>
                <w:sz w:val="32"/>
              </w:rPr>
              <w:t>موت</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دنیا</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چند</w:t>
            </w:r>
            <w:r>
              <w:rPr>
                <w:rFonts w:ascii="Calibri" w:eastAsia="Calibri" w:hAnsi="Calibri" w:cs="Calibri"/>
                <w:spacing w:val="-4"/>
                <w:sz w:val="32"/>
              </w:rPr>
              <w:t xml:space="preserve"> </w:t>
            </w:r>
            <w:r>
              <w:rPr>
                <w:rFonts w:ascii="Calibri" w:eastAsia="Calibri" w:hAnsi="Calibri" w:cs="Calibri"/>
                <w:spacing w:val="-4"/>
                <w:sz w:val="32"/>
              </w:rPr>
              <w:t>روزہ</w:t>
            </w:r>
            <w:r>
              <w:rPr>
                <w:rFonts w:ascii="Calibri" w:eastAsia="Calibri" w:hAnsi="Calibri" w:cs="Calibri"/>
                <w:spacing w:val="-4"/>
                <w:sz w:val="32"/>
              </w:rPr>
              <w:t xml:space="preserve"> </w:t>
            </w:r>
            <w:r>
              <w:rPr>
                <w:rFonts w:ascii="Calibri" w:eastAsia="Calibri" w:hAnsi="Calibri" w:cs="Calibri"/>
                <w:spacing w:val="-4"/>
                <w:sz w:val="32"/>
              </w:rPr>
              <w:t>زندگی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بعد</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مرحلہ</w:t>
            </w:r>
            <w:r>
              <w:rPr>
                <w:rFonts w:ascii="Calibri" w:eastAsia="Calibri" w:hAnsi="Calibri" w:cs="Calibri"/>
                <w:spacing w:val="-4"/>
                <w:sz w:val="32"/>
              </w:rPr>
              <w:t xml:space="preserve"> </w:t>
            </w:r>
            <w:r>
              <w:rPr>
                <w:rFonts w:ascii="Calibri" w:eastAsia="Calibri" w:hAnsi="Calibri" w:cs="Calibri"/>
                <w:spacing w:val="-4"/>
                <w:sz w:val="32"/>
              </w:rPr>
              <w:t>ہر</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ل</w:t>
            </w:r>
            <w:r>
              <w:rPr>
                <w:rFonts w:ascii="Calibri" w:eastAsia="Calibri" w:hAnsi="Calibri" w:cs="Calibri"/>
                <w:spacing w:val="-4"/>
                <w:sz w:val="32"/>
              </w:rPr>
              <w:t>ازماً</w:t>
            </w:r>
            <w:r>
              <w:rPr>
                <w:rFonts w:ascii="Calibri" w:eastAsia="Calibri" w:hAnsi="Calibri" w:cs="Calibri"/>
                <w:spacing w:val="-4"/>
                <w:sz w:val="32"/>
              </w:rPr>
              <w:t xml:space="preserve"> </w:t>
            </w:r>
            <w:r>
              <w:rPr>
                <w:rFonts w:ascii="Calibri" w:eastAsia="Calibri" w:hAnsi="Calibri" w:cs="Calibri"/>
                <w:spacing w:val="-4"/>
                <w:sz w:val="32"/>
              </w:rPr>
              <w:t>آتا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کسی</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مفر</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صبح</w:t>
            </w:r>
            <w:r>
              <w:rPr>
                <w:rFonts w:ascii="Calibri" w:eastAsia="Calibri" w:hAnsi="Calibri" w:cs="Calibri"/>
                <w:spacing w:val="-4"/>
                <w:sz w:val="32"/>
              </w:rPr>
              <w:t xml:space="preserve"> </w:t>
            </w:r>
            <w:r>
              <w:rPr>
                <w:rFonts w:ascii="Calibri" w:eastAsia="Calibri" w:hAnsi="Calibri" w:cs="Calibri"/>
                <w:spacing w:val="-4"/>
                <w:sz w:val="32"/>
              </w:rPr>
              <w:t>آ</w:t>
            </w:r>
            <w:r>
              <w:rPr>
                <w:rFonts w:ascii="Calibri" w:eastAsia="Calibri" w:hAnsi="Calibri" w:cs="Calibri"/>
                <w:spacing w:val="-4"/>
                <w:sz w:val="32"/>
              </w:rPr>
              <w:t xml:space="preserve"> </w:t>
            </w:r>
            <w:r>
              <w:rPr>
                <w:rFonts w:ascii="Calibri" w:eastAsia="Calibri" w:hAnsi="Calibri" w:cs="Calibri"/>
                <w:spacing w:val="-4"/>
                <w:sz w:val="32"/>
              </w:rPr>
              <w:t>سکتی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شام</w:t>
            </w:r>
            <w:r>
              <w:rPr>
                <w:rFonts w:ascii="Calibri" w:eastAsia="Calibri" w:hAnsi="Calibri" w:cs="Calibri"/>
                <w:spacing w:val="-4"/>
                <w:sz w:val="32"/>
              </w:rPr>
              <w:t xml:space="preserve"> </w:t>
            </w:r>
            <w:r>
              <w:rPr>
                <w:rFonts w:ascii="Calibri" w:eastAsia="Calibri" w:hAnsi="Calibri" w:cs="Calibri"/>
                <w:spacing w:val="-4"/>
                <w:sz w:val="32"/>
              </w:rPr>
              <w:t>آ</w:t>
            </w:r>
            <w:r>
              <w:rPr>
                <w:rFonts w:ascii="Calibri" w:eastAsia="Calibri" w:hAnsi="Calibri" w:cs="Calibri"/>
                <w:spacing w:val="-4"/>
                <w:sz w:val="32"/>
              </w:rPr>
              <w:t xml:space="preserve"> </w:t>
            </w:r>
            <w:r>
              <w:rPr>
                <w:rFonts w:ascii="Calibri" w:eastAsia="Calibri" w:hAnsi="Calibri" w:cs="Calibri"/>
                <w:spacing w:val="-4"/>
                <w:sz w:val="32"/>
              </w:rPr>
              <w:t>سکتی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اپنی</w:t>
            </w:r>
            <w:r>
              <w:rPr>
                <w:rFonts w:ascii="Calibri" w:eastAsia="Calibri" w:hAnsi="Calibri" w:cs="Calibri"/>
                <w:spacing w:val="-4"/>
                <w:sz w:val="32"/>
              </w:rPr>
              <w:t xml:space="preserve"> </w:t>
            </w:r>
            <w:r>
              <w:rPr>
                <w:rFonts w:ascii="Calibri" w:eastAsia="Calibri" w:hAnsi="Calibri" w:cs="Calibri"/>
                <w:spacing w:val="-4"/>
                <w:sz w:val="32"/>
              </w:rPr>
              <w:t>پیدایش</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پہلے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پیدا</w:t>
            </w:r>
            <w:r>
              <w:rPr>
                <w:rFonts w:ascii="Calibri" w:eastAsia="Calibri" w:hAnsi="Calibri" w:cs="Calibri"/>
                <w:spacing w:val="-4"/>
                <w:sz w:val="32"/>
              </w:rPr>
              <w:t xml:space="preserve"> </w:t>
            </w:r>
            <w:r>
              <w:rPr>
                <w:rFonts w:ascii="Calibri" w:eastAsia="Calibri" w:hAnsi="Calibri" w:cs="Calibri"/>
                <w:spacing w:val="-4"/>
                <w:sz w:val="32"/>
              </w:rPr>
              <w:t>ہوتے</w:t>
            </w:r>
            <w:r>
              <w:rPr>
                <w:rFonts w:ascii="Calibri" w:eastAsia="Calibri" w:hAnsi="Calibri" w:cs="Calibri"/>
                <w:spacing w:val="-4"/>
                <w:sz w:val="32"/>
              </w:rPr>
              <w:t xml:space="preserve"> </w:t>
            </w:r>
            <w:r>
              <w:rPr>
                <w:rFonts w:ascii="Calibri" w:eastAsia="Calibri" w:hAnsi="Calibri" w:cs="Calibri"/>
                <w:spacing w:val="-4"/>
                <w:sz w:val="32"/>
              </w:rPr>
              <w:t>ہی</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ہم</w:t>
            </w:r>
            <w:r>
              <w:rPr>
                <w:rFonts w:ascii="Calibri" w:eastAsia="Calibri" w:hAnsi="Calibri" w:cs="Calibri"/>
                <w:spacing w:val="-4"/>
                <w:sz w:val="32"/>
              </w:rPr>
              <w:t xml:space="preserve"> </w:t>
            </w:r>
            <w:r>
              <w:rPr>
                <w:rFonts w:ascii="Calibri" w:eastAsia="Calibri" w:hAnsi="Calibri" w:cs="Calibri"/>
                <w:spacing w:val="-4"/>
                <w:sz w:val="32"/>
              </w:rPr>
              <w:t>کنار</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سکتا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بچپن،</w:t>
            </w:r>
            <w:r>
              <w:rPr>
                <w:rFonts w:ascii="Calibri" w:eastAsia="Calibri" w:hAnsi="Calibri" w:cs="Calibri"/>
                <w:spacing w:val="-4"/>
                <w:sz w:val="32"/>
              </w:rPr>
              <w:t xml:space="preserve"> </w:t>
            </w:r>
            <w:r>
              <w:rPr>
                <w:rFonts w:ascii="Calibri" w:eastAsia="Calibri" w:hAnsi="Calibri" w:cs="Calibri"/>
                <w:spacing w:val="-4"/>
                <w:sz w:val="32"/>
              </w:rPr>
              <w:t>جوانی</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بڑھاپے</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جس</w:t>
            </w:r>
            <w:r>
              <w:rPr>
                <w:rFonts w:ascii="Calibri" w:eastAsia="Calibri" w:hAnsi="Calibri" w:cs="Calibri"/>
                <w:spacing w:val="-4"/>
                <w:sz w:val="32"/>
              </w:rPr>
              <w:t xml:space="preserve"> </w:t>
            </w:r>
            <w:r>
              <w:rPr>
                <w:rFonts w:ascii="Calibri" w:eastAsia="Calibri" w:hAnsi="Calibri" w:cs="Calibri"/>
                <w:spacing w:val="-4"/>
                <w:sz w:val="32"/>
              </w:rPr>
              <w:t>وقت</w:t>
            </w:r>
            <w:r>
              <w:rPr>
                <w:rFonts w:ascii="Calibri" w:eastAsia="Calibri" w:hAnsi="Calibri" w:cs="Calibri"/>
                <w:spacing w:val="-4"/>
                <w:sz w:val="32"/>
              </w:rPr>
              <w:t xml:space="preserve"> </w:t>
            </w:r>
            <w:r>
              <w:rPr>
                <w:rFonts w:ascii="Calibri" w:eastAsia="Calibri" w:hAnsi="Calibri" w:cs="Calibri"/>
                <w:spacing w:val="-4"/>
                <w:sz w:val="32"/>
              </w:rPr>
              <w:t>چاہے،</w:t>
            </w:r>
            <w:r>
              <w:rPr>
                <w:rFonts w:ascii="Calibri" w:eastAsia="Calibri" w:hAnsi="Calibri" w:cs="Calibri"/>
                <w:spacing w:val="-4"/>
                <w:sz w:val="32"/>
              </w:rPr>
              <w:t xml:space="preserve"> </w:t>
            </w:r>
            <w:r>
              <w:rPr>
                <w:rFonts w:ascii="Calibri" w:eastAsia="Calibri" w:hAnsi="Calibri" w:cs="Calibri"/>
                <w:spacing w:val="-4"/>
                <w:sz w:val="32"/>
              </w:rPr>
              <w:t>آ</w:t>
            </w:r>
            <w:r>
              <w:rPr>
                <w:rFonts w:ascii="Calibri" w:eastAsia="Calibri" w:hAnsi="Calibri" w:cs="Calibri"/>
                <w:spacing w:val="-4"/>
                <w:sz w:val="32"/>
              </w:rPr>
              <w:t xml:space="preserve"> </w:t>
            </w:r>
            <w:r>
              <w:rPr>
                <w:rFonts w:ascii="Calibri" w:eastAsia="Calibri" w:hAnsi="Calibri" w:cs="Calibri"/>
                <w:spacing w:val="-4"/>
                <w:sz w:val="32"/>
              </w:rPr>
              <w:t>جاتی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ہر</w:t>
            </w:r>
            <w:r>
              <w:rPr>
                <w:rFonts w:ascii="Calibri" w:eastAsia="Calibri" w:hAnsi="Calibri" w:cs="Calibri"/>
                <w:spacing w:val="-4"/>
                <w:sz w:val="32"/>
              </w:rPr>
              <w:t xml:space="preserve"> </w:t>
            </w:r>
            <w:r>
              <w:rPr>
                <w:rFonts w:ascii="Calibri" w:eastAsia="Calibri" w:hAnsi="Calibri" w:cs="Calibri"/>
                <w:spacing w:val="-4"/>
                <w:sz w:val="32"/>
              </w:rPr>
              <w:t>شخص</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چار</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ناچار</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سامنے</w:t>
            </w:r>
            <w:r>
              <w:rPr>
                <w:rFonts w:ascii="Calibri" w:eastAsia="Calibri" w:hAnsi="Calibri" w:cs="Calibri"/>
                <w:spacing w:val="-4"/>
                <w:sz w:val="32"/>
              </w:rPr>
              <w:t xml:space="preserve"> </w:t>
            </w:r>
            <w:r>
              <w:rPr>
                <w:rFonts w:ascii="Calibri" w:eastAsia="Calibri" w:hAnsi="Calibri" w:cs="Calibri"/>
                <w:spacing w:val="-4"/>
                <w:sz w:val="32"/>
              </w:rPr>
              <w:t>سر</w:t>
            </w:r>
            <w:r>
              <w:rPr>
                <w:rFonts w:ascii="Calibri" w:eastAsia="Calibri" w:hAnsi="Calibri" w:cs="Calibri"/>
                <w:spacing w:val="-4"/>
                <w:sz w:val="32"/>
              </w:rPr>
              <w:t xml:space="preserve"> </w:t>
            </w:r>
            <w:r>
              <w:rPr>
                <w:rFonts w:ascii="Calibri" w:eastAsia="Calibri" w:hAnsi="Calibri" w:cs="Calibri"/>
                <w:spacing w:val="-4"/>
                <w:sz w:val="32"/>
              </w:rPr>
              <w:t>تسلیم</w:t>
            </w:r>
            <w:r>
              <w:rPr>
                <w:rFonts w:ascii="Calibri" w:eastAsia="Calibri" w:hAnsi="Calibri" w:cs="Calibri"/>
                <w:spacing w:val="-4"/>
                <w:sz w:val="32"/>
              </w:rPr>
              <w:t xml:space="preserve"> </w:t>
            </w:r>
            <w:r>
              <w:rPr>
                <w:rFonts w:ascii="Calibri" w:eastAsia="Calibri" w:hAnsi="Calibri" w:cs="Calibri"/>
                <w:spacing w:val="-4"/>
                <w:sz w:val="32"/>
              </w:rPr>
              <w:t>خم</w:t>
            </w:r>
            <w:r>
              <w:rPr>
                <w:rFonts w:ascii="Calibri" w:eastAsia="Calibri" w:hAnsi="Calibri" w:cs="Calibri"/>
                <w:spacing w:val="-4"/>
                <w:sz w:val="32"/>
              </w:rPr>
              <w:t xml:space="preserve"> </w:t>
            </w:r>
            <w:r>
              <w:rPr>
                <w:rFonts w:ascii="Calibri" w:eastAsia="Calibri" w:hAnsi="Calibri" w:cs="Calibri"/>
                <w:spacing w:val="-4"/>
                <w:sz w:val="32"/>
              </w:rPr>
              <w:t>کرنا</w:t>
            </w:r>
            <w:r>
              <w:rPr>
                <w:rFonts w:ascii="Calibri" w:eastAsia="Calibri" w:hAnsi="Calibri" w:cs="Calibri"/>
                <w:spacing w:val="-4"/>
                <w:sz w:val="32"/>
              </w:rPr>
              <w:t xml:space="preserve"> </w:t>
            </w:r>
            <w:r>
              <w:rPr>
                <w:rFonts w:ascii="Calibri" w:eastAsia="Calibri" w:hAnsi="Calibri" w:cs="Calibri"/>
                <w:spacing w:val="-4"/>
                <w:sz w:val="32"/>
              </w:rPr>
              <w:t>پڑت</w:t>
            </w:r>
            <w:r>
              <w:rPr>
                <w:rFonts w:ascii="Calibri" w:eastAsia="Calibri" w:hAnsi="Calibri" w:cs="Calibri"/>
                <w:spacing w:val="-4"/>
                <w:sz w:val="32"/>
              </w:rPr>
              <w:t>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حقیقت</w:t>
            </w:r>
            <w:r>
              <w:rPr>
                <w:rFonts w:ascii="Calibri" w:eastAsia="Calibri" w:hAnsi="Calibri" w:cs="Calibri"/>
                <w:spacing w:val="-4"/>
                <w:sz w:val="32"/>
              </w:rPr>
              <w:t xml:space="preserve"> </w:t>
            </w:r>
            <w:r>
              <w:rPr>
                <w:rFonts w:ascii="Calibri" w:eastAsia="Calibri" w:hAnsi="Calibri" w:cs="Calibri"/>
                <w:spacing w:val="-4"/>
                <w:sz w:val="32"/>
              </w:rPr>
              <w:t>قرآن</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بیان</w:t>
            </w:r>
            <w:r>
              <w:rPr>
                <w:rFonts w:ascii="Calibri" w:eastAsia="Calibri" w:hAnsi="Calibri" w:cs="Calibri"/>
                <w:spacing w:val="-4"/>
                <w:sz w:val="32"/>
              </w:rPr>
              <w:t xml:space="preserve"> </w:t>
            </w:r>
            <w:r>
              <w:rPr>
                <w:rFonts w:ascii="Calibri" w:eastAsia="Calibri" w:hAnsi="Calibri" w:cs="Calibri"/>
                <w:spacing w:val="-4"/>
                <w:sz w:val="32"/>
              </w:rPr>
              <w:t>ہوئی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اصل</w:t>
            </w:r>
            <w:r>
              <w:rPr>
                <w:rFonts w:ascii="Calibri" w:eastAsia="Calibri" w:hAnsi="Calibri" w:cs="Calibri"/>
                <w:spacing w:val="-4"/>
                <w:sz w:val="32"/>
              </w:rPr>
              <w:t xml:space="preserve"> </w:t>
            </w:r>
            <w:r>
              <w:rPr>
                <w:rFonts w:ascii="Calibri" w:eastAsia="Calibri" w:hAnsi="Calibri" w:cs="Calibri"/>
                <w:spacing w:val="-4"/>
                <w:sz w:val="32"/>
              </w:rPr>
              <w:t>شخصیت</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جسے</w:t>
            </w:r>
            <w:r>
              <w:rPr>
                <w:rFonts w:ascii="Calibri" w:eastAsia="Calibri" w:hAnsi="Calibri" w:cs="Calibri"/>
                <w:spacing w:val="-4"/>
                <w:sz w:val="32"/>
              </w:rPr>
              <w:t xml:space="preserve"> </w:t>
            </w:r>
            <w:r>
              <w:rPr>
                <w:rFonts w:ascii="Calibri" w:eastAsia="Calibri" w:hAnsi="Calibri" w:cs="Calibri"/>
                <w:spacing w:val="-4"/>
                <w:sz w:val="32"/>
              </w:rPr>
              <w:t>قرآن</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نفس</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تعبیر</w:t>
            </w:r>
            <w:r>
              <w:rPr>
                <w:rFonts w:ascii="Calibri" w:eastAsia="Calibri" w:hAnsi="Calibri" w:cs="Calibri"/>
                <w:spacing w:val="-4"/>
                <w:sz w:val="32"/>
              </w:rPr>
              <w:t xml:space="preserve"> </w:t>
            </w:r>
            <w:r>
              <w:rPr>
                <w:rFonts w:ascii="Calibri" w:eastAsia="Calibri" w:hAnsi="Calibri" w:cs="Calibri"/>
                <w:spacing w:val="-4"/>
                <w:sz w:val="32"/>
              </w:rPr>
              <w:t>کیا</w:t>
            </w:r>
            <w:r>
              <w:rPr>
                <w:rFonts w:ascii="Calibri" w:eastAsia="Calibri" w:hAnsi="Calibri" w:cs="Calibri"/>
                <w:spacing w:val="-4"/>
                <w:sz w:val="32"/>
              </w:rPr>
              <w:t xml:space="preserve"> </w:t>
            </w:r>
            <w:r>
              <w:rPr>
                <w:rFonts w:ascii="Calibri" w:eastAsia="Calibri" w:hAnsi="Calibri" w:cs="Calibri"/>
                <w:spacing w:val="-4"/>
                <w:sz w:val="32"/>
              </w:rPr>
              <w:t>گیا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حیوانی</w:t>
            </w:r>
            <w:r>
              <w:rPr>
                <w:rFonts w:ascii="Calibri" w:eastAsia="Calibri" w:hAnsi="Calibri" w:cs="Calibri"/>
                <w:spacing w:val="-4"/>
                <w:sz w:val="32"/>
              </w:rPr>
              <w:t xml:space="preserve"> </w:t>
            </w:r>
            <w:r>
              <w:rPr>
                <w:rFonts w:ascii="Calibri" w:eastAsia="Calibri" w:hAnsi="Calibri" w:cs="Calibri"/>
                <w:spacing w:val="-4"/>
                <w:sz w:val="32"/>
              </w:rPr>
              <w:t>زندگی</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الگ</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مستقل</w:t>
            </w:r>
            <w:r>
              <w:rPr>
                <w:rFonts w:ascii="Calibri" w:eastAsia="Calibri" w:hAnsi="Calibri" w:cs="Calibri"/>
                <w:spacing w:val="-4"/>
                <w:sz w:val="32"/>
              </w:rPr>
              <w:t xml:space="preserve"> </w:t>
            </w:r>
            <w:r>
              <w:rPr>
                <w:rFonts w:ascii="Calibri" w:eastAsia="Calibri" w:hAnsi="Calibri" w:cs="Calibri"/>
                <w:spacing w:val="-4"/>
                <w:sz w:val="32"/>
              </w:rPr>
              <w:t>وجود</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جسم</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الگ</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دیا</w:t>
            </w:r>
            <w:r>
              <w:rPr>
                <w:rFonts w:ascii="Calibri" w:eastAsia="Calibri" w:hAnsi="Calibri" w:cs="Calibri"/>
                <w:spacing w:val="-4"/>
                <w:sz w:val="32"/>
              </w:rPr>
              <w:t xml:space="preserve"> </w:t>
            </w:r>
            <w:r>
              <w:rPr>
                <w:rFonts w:ascii="Calibri" w:eastAsia="Calibri" w:hAnsi="Calibri" w:cs="Calibri"/>
                <w:spacing w:val="-4"/>
                <w:sz w:val="32"/>
              </w:rPr>
              <w:t>جاتا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خاص</w:t>
            </w:r>
            <w:r>
              <w:rPr>
                <w:rFonts w:ascii="Calibri" w:eastAsia="Calibri" w:hAnsi="Calibri" w:cs="Calibri"/>
                <w:spacing w:val="-4"/>
                <w:sz w:val="32"/>
              </w:rPr>
              <w:t xml:space="preserve"> </w:t>
            </w:r>
            <w:r>
              <w:rPr>
                <w:rFonts w:ascii="Calibri" w:eastAsia="Calibri" w:hAnsi="Calibri" w:cs="Calibri"/>
                <w:spacing w:val="-4"/>
                <w:sz w:val="32"/>
              </w:rPr>
              <w:t>فرشتہ</w:t>
            </w:r>
            <w:r>
              <w:rPr>
                <w:rFonts w:ascii="Calibri" w:eastAsia="Calibri" w:hAnsi="Calibri" w:cs="Calibri"/>
                <w:spacing w:val="-4"/>
                <w:sz w:val="32"/>
              </w:rPr>
              <w:t xml:space="preserve"> </w:t>
            </w:r>
            <w:r>
              <w:rPr>
                <w:rFonts w:ascii="Calibri" w:eastAsia="Calibri" w:hAnsi="Calibri" w:cs="Calibri"/>
                <w:spacing w:val="-4"/>
                <w:sz w:val="32"/>
              </w:rPr>
              <w:t>مقرر</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جس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ماتحت</w:t>
            </w:r>
            <w:r>
              <w:rPr>
                <w:rFonts w:ascii="Calibri" w:eastAsia="Calibri" w:hAnsi="Calibri" w:cs="Calibri"/>
                <w:spacing w:val="-4"/>
                <w:sz w:val="32"/>
              </w:rPr>
              <w:t xml:space="preserve"> </w:t>
            </w:r>
            <w:r>
              <w:rPr>
                <w:rFonts w:ascii="Calibri" w:eastAsia="Calibri" w:hAnsi="Calibri" w:cs="Calibri"/>
                <w:spacing w:val="-4"/>
                <w:sz w:val="32"/>
              </w:rPr>
              <w:t>فرشتوں</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پور</w:t>
            </w:r>
            <w:r>
              <w:rPr>
                <w:rFonts w:ascii="Calibri" w:eastAsia="Calibri" w:hAnsi="Calibri" w:cs="Calibri"/>
                <w:spacing w:val="-4"/>
                <w:sz w:val="32"/>
              </w:rPr>
              <w:t>ا</w:t>
            </w:r>
            <w:r>
              <w:rPr>
                <w:rFonts w:ascii="Calibri" w:eastAsia="Calibri" w:hAnsi="Calibri" w:cs="Calibri"/>
                <w:spacing w:val="-4"/>
                <w:sz w:val="32"/>
              </w:rPr>
              <w:t xml:space="preserve"> </w:t>
            </w:r>
            <w:r>
              <w:rPr>
                <w:rFonts w:ascii="Calibri" w:eastAsia="Calibri" w:hAnsi="Calibri" w:cs="Calibri"/>
                <w:spacing w:val="-4"/>
                <w:sz w:val="32"/>
              </w:rPr>
              <w:t>عملہ</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آ</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باقاعدہ</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ٹھیک</w:t>
            </w:r>
            <w:r>
              <w:rPr>
                <w:rFonts w:ascii="Calibri" w:eastAsia="Calibri" w:hAnsi="Calibri" w:cs="Calibri"/>
                <w:spacing w:val="-4"/>
                <w:sz w:val="32"/>
              </w:rPr>
              <w:t xml:space="preserve"> </w:t>
            </w:r>
            <w:r>
              <w:rPr>
                <w:rFonts w:ascii="Calibri" w:eastAsia="Calibri" w:hAnsi="Calibri" w:cs="Calibri"/>
                <w:spacing w:val="-4"/>
                <w:sz w:val="32"/>
              </w:rPr>
              <w:t>اُسی</w:t>
            </w:r>
            <w:r>
              <w:rPr>
                <w:rFonts w:ascii="Calibri" w:eastAsia="Calibri" w:hAnsi="Calibri" w:cs="Calibri"/>
                <w:spacing w:val="-4"/>
                <w:sz w:val="32"/>
              </w:rPr>
              <w:t xml:space="preserve"> </w:t>
            </w:r>
            <w:r>
              <w:rPr>
                <w:rFonts w:ascii="Calibri" w:eastAsia="Calibri" w:hAnsi="Calibri" w:cs="Calibri"/>
                <w:spacing w:val="-4"/>
                <w:sz w:val="32"/>
              </w:rPr>
              <w:t>طرح</w:t>
            </w:r>
            <w:r>
              <w:rPr>
                <w:rFonts w:ascii="Calibri" w:eastAsia="Calibri" w:hAnsi="Calibri" w:cs="Calibri"/>
                <w:spacing w:val="-4"/>
                <w:sz w:val="32"/>
              </w:rPr>
              <w:t xml:space="preserve"> </w:t>
            </w:r>
            <w:r>
              <w:rPr>
                <w:rFonts w:ascii="Calibri" w:eastAsia="Calibri" w:hAnsi="Calibri" w:cs="Calibri"/>
                <w:spacing w:val="-4"/>
                <w:sz w:val="32"/>
              </w:rPr>
              <w:t>وصول</w:t>
            </w:r>
            <w:r>
              <w:rPr>
                <w:rFonts w:ascii="Calibri" w:eastAsia="Calibri" w:hAnsi="Calibri" w:cs="Calibri"/>
                <w:spacing w:val="-4"/>
                <w:sz w:val="32"/>
              </w:rPr>
              <w:t xml:space="preserve"> </w:t>
            </w:r>
            <w:r>
              <w:rPr>
                <w:rFonts w:ascii="Calibri" w:eastAsia="Calibri" w:hAnsi="Calibri" w:cs="Calibri"/>
                <w:spacing w:val="-4"/>
                <w:sz w:val="32"/>
              </w:rPr>
              <w:t>کرتا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جس</w:t>
            </w:r>
            <w:r>
              <w:rPr>
                <w:rFonts w:ascii="Calibri" w:eastAsia="Calibri" w:hAnsi="Calibri" w:cs="Calibri"/>
                <w:spacing w:val="-4"/>
                <w:sz w:val="32"/>
              </w:rPr>
              <w:t xml:space="preserve"> </w:t>
            </w:r>
            <w:r>
              <w:rPr>
                <w:rFonts w:ascii="Calibri" w:eastAsia="Calibri" w:hAnsi="Calibri" w:cs="Calibri"/>
                <w:spacing w:val="-4"/>
                <w:sz w:val="32"/>
              </w:rPr>
              <w:t>طرح</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سرکاری</w:t>
            </w:r>
            <w:r>
              <w:rPr>
                <w:rFonts w:ascii="Calibri" w:eastAsia="Calibri" w:hAnsi="Calibri" w:cs="Calibri"/>
                <w:spacing w:val="-4"/>
                <w:sz w:val="32"/>
              </w:rPr>
              <w:t xml:space="preserve"> </w:t>
            </w:r>
            <w:r>
              <w:rPr>
                <w:rFonts w:ascii="Calibri" w:eastAsia="Calibri" w:hAnsi="Calibri" w:cs="Calibri"/>
                <w:spacing w:val="-4"/>
                <w:sz w:val="32"/>
              </w:rPr>
              <w:t>امین</w:t>
            </w:r>
            <w:r>
              <w:rPr>
                <w:rFonts w:ascii="Calibri" w:eastAsia="Calibri" w:hAnsi="Calibri" w:cs="Calibri"/>
                <w:spacing w:val="-4"/>
                <w:sz w:val="32"/>
              </w:rPr>
              <w:t xml:space="preserve"> </w:t>
            </w:r>
            <w:r>
              <w:rPr>
                <w:rFonts w:ascii="Calibri" w:eastAsia="Calibri" w:hAnsi="Calibri" w:cs="Calibri"/>
                <w:spacing w:val="-4"/>
                <w:sz w:val="32"/>
              </w:rPr>
              <w:t>کسی</w:t>
            </w:r>
            <w:r>
              <w:rPr>
                <w:rFonts w:ascii="Calibri" w:eastAsia="Calibri" w:hAnsi="Calibri" w:cs="Calibri"/>
                <w:spacing w:val="-4"/>
                <w:sz w:val="32"/>
              </w:rPr>
              <w:t xml:space="preserve"> </w:t>
            </w:r>
            <w:r>
              <w:rPr>
                <w:rFonts w:ascii="Calibri" w:eastAsia="Calibri" w:hAnsi="Calibri" w:cs="Calibri"/>
                <w:spacing w:val="-4"/>
                <w:sz w:val="32"/>
              </w:rPr>
              <w:t>چیز</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اپنے</w:t>
            </w:r>
            <w:r>
              <w:rPr>
                <w:rFonts w:ascii="Calibri" w:eastAsia="Calibri" w:hAnsi="Calibri" w:cs="Calibri"/>
                <w:spacing w:val="-4"/>
                <w:sz w:val="32"/>
              </w:rPr>
              <w:t xml:space="preserve"> </w:t>
            </w:r>
            <w:r>
              <w:rPr>
                <w:rFonts w:ascii="Calibri" w:eastAsia="Calibri" w:hAnsi="Calibri" w:cs="Calibri"/>
                <w:spacing w:val="-4"/>
                <w:sz w:val="32"/>
              </w:rPr>
              <w:t>قبضے</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لیتا</w:t>
            </w:r>
            <w:r>
              <w:rPr>
                <w:rFonts w:ascii="Calibri" w:eastAsia="Calibri" w:hAnsi="Calibri" w:cs="Calibri"/>
                <w:spacing w:val="-4"/>
                <w:sz w:val="32"/>
              </w:rPr>
              <w:t xml:space="preserve"> </w:t>
            </w:r>
            <w:r>
              <w:rPr>
                <w:rFonts w:ascii="Calibri" w:eastAsia="Calibri" w:hAnsi="Calibri" w:cs="Calibri"/>
                <w:spacing w:val="-4"/>
                <w:sz w:val="32"/>
              </w:rPr>
              <w:t>ہے۔</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4"/>
              </w:rPr>
              <w:t>The phases through which a person passes and the abodes in which he is lodged during his journey to meet his Lord are also mentioned in t</w:t>
            </w:r>
            <w:r>
              <w:rPr>
                <w:rFonts w:ascii="Verdana" w:eastAsia="Verdana" w:hAnsi="Verdana" w:cs="Verdana"/>
                <w:spacing w:val="-4"/>
              </w:rPr>
              <w:t>he Qur’ān. Slowly but surely, he is moving to encounter his Lord. The first phase of this journey is death. After a short stay in this world, every single person passes through this phase. There is no escape from it. It can come in the morning and it can c</w:t>
            </w:r>
            <w:r>
              <w:rPr>
                <w:rFonts w:ascii="Verdana" w:eastAsia="Verdana" w:hAnsi="Verdana" w:cs="Verdana"/>
                <w:spacing w:val="-4"/>
              </w:rPr>
              <w:t>ome in the evening; one may taste it even before one’s birth or right after birth. It can come in childhood, in youth or in old age at any time and every person has to submit to it whether he likes it or not. According to the Qur’ān at death, the real pers</w:t>
            </w:r>
            <w:r>
              <w:rPr>
                <w:rFonts w:ascii="Verdana" w:eastAsia="Verdana" w:hAnsi="Verdana" w:cs="Verdana"/>
                <w:spacing w:val="-4"/>
              </w:rPr>
              <w:t>onality of a person which is called the soul (</w:t>
            </w:r>
            <w:r>
              <w:rPr>
                <w:rFonts w:ascii="Verdana" w:eastAsia="Verdana" w:hAnsi="Verdana" w:cs="Verdana"/>
                <w:i/>
                <w:spacing w:val="-4"/>
              </w:rPr>
              <w:t>nafs</w:t>
            </w:r>
            <w:r>
              <w:rPr>
                <w:rFonts w:ascii="Verdana" w:eastAsia="Verdana" w:hAnsi="Verdana" w:cs="Verdana"/>
                <w:spacing w:val="-4"/>
              </w:rPr>
              <w:t>) by the Qur’ān and which is independent of his body is separated from his mortal being. A specific angel – who has a whole staff of angels – is deputed for this task. He formally comes and collects a perso</w:t>
            </w:r>
            <w:r>
              <w:rPr>
                <w:rFonts w:ascii="Verdana" w:eastAsia="Verdana" w:hAnsi="Verdana" w:cs="Verdana"/>
                <w:spacing w:val="-4"/>
              </w:rPr>
              <w:t>n’s soul just as a government official entrusted for collecting something discharges his responsibility.</w:t>
            </w:r>
          </w:p>
        </w:tc>
      </w:tr>
      <w:tr w:rsidR="00FA12D0">
        <w:tblPrEx>
          <w:tblCellMar>
            <w:top w:w="0" w:type="dxa"/>
            <w:bottom w:w="0" w:type="dxa"/>
          </w:tblCellMar>
        </w:tblPrEx>
        <w:trPr>
          <w:jc w:val="center"/>
        </w:trPr>
        <w:tc>
          <w:tcPr>
            <w:tcW w:w="11068"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موقع</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اتمام</w:t>
            </w:r>
            <w:r>
              <w:rPr>
                <w:rFonts w:ascii="Calibri" w:eastAsia="Calibri" w:hAnsi="Calibri" w:cs="Calibri"/>
                <w:sz w:val="32"/>
              </w:rPr>
              <w:t xml:space="preserve"> </w:t>
            </w:r>
            <w:r>
              <w:rPr>
                <w:rFonts w:ascii="Calibri" w:eastAsia="Calibri" w:hAnsi="Calibri" w:cs="Calibri"/>
                <w:sz w:val="32"/>
              </w:rPr>
              <w:t>حجت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منکرین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روحیں</w:t>
            </w:r>
            <w:r>
              <w:rPr>
                <w:rFonts w:ascii="Calibri" w:eastAsia="Calibri" w:hAnsi="Calibri" w:cs="Calibri"/>
                <w:sz w:val="32"/>
              </w:rPr>
              <w:t xml:space="preserve"> </w:t>
            </w:r>
            <w:r>
              <w:rPr>
                <w:rFonts w:ascii="Calibri" w:eastAsia="Calibri" w:hAnsi="Calibri" w:cs="Calibri"/>
                <w:sz w:val="32"/>
              </w:rPr>
              <w:t>فرشتے</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مارتے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قبض</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موت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بتا</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کرتوتوں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ذلت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عذاب</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رسولو</w:t>
            </w:r>
            <w:r>
              <w:rPr>
                <w:rFonts w:ascii="Calibri" w:eastAsia="Calibri" w:hAnsi="Calibri" w:cs="Calibri"/>
                <w:sz w:val="32"/>
              </w:rPr>
              <w:t xml:space="preserve"> </w:t>
            </w:r>
            <w:r>
              <w:rPr>
                <w:rFonts w:ascii="Calibri" w:eastAsia="Calibri" w:hAnsi="Calibri" w:cs="Calibri"/>
                <w:sz w:val="32"/>
              </w:rPr>
              <w:t>ں</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لاتے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کفر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شرک</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عدوان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آلایش</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پاک</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فرشتے</w:t>
            </w:r>
            <w:r>
              <w:rPr>
                <w:rFonts w:ascii="Calibri" w:eastAsia="Calibri" w:hAnsi="Calibri" w:cs="Calibri"/>
                <w:sz w:val="32"/>
              </w:rPr>
              <w:t xml:space="preserve"> </w:t>
            </w:r>
            <w:r>
              <w:rPr>
                <w:rFonts w:ascii="Calibri" w:eastAsia="Calibri" w:hAnsi="Calibri" w:cs="Calibri"/>
                <w:sz w:val="32"/>
              </w:rPr>
              <w:t>سلام</w:t>
            </w:r>
            <w:r>
              <w:rPr>
                <w:rFonts w:ascii="Calibri" w:eastAsia="Calibri" w:hAnsi="Calibri" w:cs="Calibri"/>
                <w:sz w:val="32"/>
              </w:rPr>
              <w:t xml:space="preserve"> </w:t>
            </w:r>
            <w:r>
              <w:rPr>
                <w:rFonts w:ascii="Calibri" w:eastAsia="Calibri" w:hAnsi="Calibri" w:cs="Calibri"/>
                <w:sz w:val="32"/>
              </w:rPr>
              <w:t>بجا</w:t>
            </w:r>
            <w:r>
              <w:rPr>
                <w:rFonts w:ascii="Calibri" w:eastAsia="Calibri" w:hAnsi="Calibri" w:cs="Calibri"/>
                <w:sz w:val="32"/>
              </w:rPr>
              <w:t xml:space="preserve"> </w:t>
            </w:r>
            <w:r>
              <w:rPr>
                <w:rFonts w:ascii="Calibri" w:eastAsia="Calibri" w:hAnsi="Calibri" w:cs="Calibri"/>
                <w:sz w:val="32"/>
              </w:rPr>
              <w:t>لات</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جنت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بشارت</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p>
        </w:tc>
        <w:tc>
          <w:tcPr>
            <w:tcW w:w="814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5"/>
              </w:rPr>
              <w:t>At this instance, what happens to a person is also depicted in the Qur’ān. The souls of people who have deliberately rejected their prophets even after being convinced of their veracity are claimed by the angels whilst they hi</w:t>
            </w:r>
            <w:r>
              <w:rPr>
                <w:rFonts w:ascii="Verdana" w:eastAsia="Verdana" w:hAnsi="Verdana" w:cs="Verdana"/>
                <w:spacing w:val="-5"/>
              </w:rPr>
              <w:t>t and strike these disbelievers and at this very juncture of death they inform them that a terrible torment awaits them because of their evil deeds. On the other hand, people who profess faith in their prophets and are absolutely without any stain of disbe</w:t>
            </w:r>
            <w:r>
              <w:rPr>
                <w:rFonts w:ascii="Verdana" w:eastAsia="Verdana" w:hAnsi="Verdana" w:cs="Verdana"/>
                <w:spacing w:val="-5"/>
              </w:rPr>
              <w:t>lief or polytheism and have also not infringed upon the rights of others or been oppressive in any manner are presented with salutations from the angels and given glad tidings of Paradise.</w:t>
            </w:r>
          </w:p>
        </w:tc>
      </w:tr>
      <w:tr w:rsidR="00FA12D0">
        <w:tblPrEx>
          <w:tblCellMar>
            <w:top w:w="0" w:type="dxa"/>
            <w:bottom w:w="0" w:type="dxa"/>
          </w:tblCellMar>
        </w:tblPrEx>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مقامات</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جنھیں</w:t>
            </w:r>
            <w:r>
              <w:rPr>
                <w:rFonts w:ascii="Calibri" w:eastAsia="Calibri" w:hAnsi="Calibri" w:cs="Calibri"/>
                <w:sz w:val="32"/>
              </w:rPr>
              <w:t xml:space="preserve"> </w:t>
            </w:r>
            <w:r>
              <w:rPr>
                <w:rFonts w:ascii="Calibri" w:eastAsia="Calibri" w:hAnsi="Calibri" w:cs="Calibri"/>
                <w:sz w:val="32"/>
              </w:rPr>
              <w:t>برزخ،</w:t>
            </w:r>
            <w:r>
              <w:rPr>
                <w:rFonts w:ascii="Calibri" w:eastAsia="Calibri" w:hAnsi="Calibri" w:cs="Calibri"/>
                <w:sz w:val="32"/>
              </w:rPr>
              <w:t xml:space="preserve"> </w:t>
            </w:r>
            <w:r>
              <w:rPr>
                <w:rFonts w:ascii="Calibri" w:eastAsia="Calibri" w:hAnsi="Calibri" w:cs="Calibri"/>
                <w:sz w:val="32"/>
              </w:rPr>
              <w:t>محشر،</w:t>
            </w:r>
            <w:r>
              <w:rPr>
                <w:rFonts w:ascii="Calibri" w:eastAsia="Calibri" w:hAnsi="Calibri" w:cs="Calibri"/>
                <w:sz w:val="32"/>
              </w:rPr>
              <w:t xml:space="preserve"> </w:t>
            </w:r>
            <w:r>
              <w:rPr>
                <w:rFonts w:ascii="Calibri" w:eastAsia="Calibri" w:hAnsi="Calibri" w:cs="Calibri"/>
                <w:sz w:val="32"/>
              </w:rPr>
              <w:t>دوزخ</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جنت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0"/>
              <w:jc w:val="both"/>
            </w:pPr>
            <w:r>
              <w:rPr>
                <w:rFonts w:ascii="Verdana" w:eastAsia="Verdana" w:hAnsi="Verdana" w:cs="Verdana"/>
              </w:rPr>
              <w:t>After this, are the abodes which are called Barzakh, Mahshar, Hell and Heaven.</w:t>
            </w:r>
          </w:p>
        </w:tc>
      </w:tr>
      <w:tr w:rsidR="00FA12D0">
        <w:tblPrEx>
          <w:tblCellMar>
            <w:top w:w="0" w:type="dxa"/>
            <w:bottom w:w="0" w:type="dxa"/>
          </w:tblCellMar>
        </w:tblPrEx>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8"/>
                <w:sz w:val="32"/>
              </w:rPr>
              <w:t>برزخ</w:t>
            </w:r>
            <w:r>
              <w:rPr>
                <w:rFonts w:ascii="Calibri" w:eastAsia="Calibri" w:hAnsi="Calibri" w:cs="Calibri"/>
                <w:spacing w:val="-8"/>
                <w:sz w:val="32"/>
              </w:rPr>
              <w:t xml:space="preserve"> </w:t>
            </w:r>
            <w:r>
              <w:rPr>
                <w:rFonts w:ascii="Calibri" w:eastAsia="Calibri" w:hAnsi="Calibri" w:cs="Calibri"/>
                <w:spacing w:val="-8"/>
                <w:sz w:val="32"/>
              </w:rPr>
              <w:t>سے</w:t>
            </w:r>
            <w:r>
              <w:rPr>
                <w:rFonts w:ascii="Calibri" w:eastAsia="Calibri" w:hAnsi="Calibri" w:cs="Calibri"/>
                <w:spacing w:val="-8"/>
                <w:sz w:val="32"/>
              </w:rPr>
              <w:t xml:space="preserve"> </w:t>
            </w:r>
            <w:r>
              <w:rPr>
                <w:rFonts w:ascii="Calibri" w:eastAsia="Calibri" w:hAnsi="Calibri" w:cs="Calibri"/>
                <w:spacing w:val="-8"/>
                <w:sz w:val="32"/>
              </w:rPr>
              <w:t>مراد</w:t>
            </w:r>
            <w:r>
              <w:rPr>
                <w:rFonts w:ascii="Calibri" w:eastAsia="Calibri" w:hAnsi="Calibri" w:cs="Calibri"/>
                <w:spacing w:val="-8"/>
                <w:sz w:val="32"/>
              </w:rPr>
              <w:t xml:space="preserve"> </w:t>
            </w:r>
            <w:r>
              <w:rPr>
                <w:rFonts w:ascii="Calibri" w:eastAsia="Calibri" w:hAnsi="Calibri" w:cs="Calibri"/>
                <w:spacing w:val="-8"/>
                <w:sz w:val="32"/>
              </w:rPr>
              <w:t>وہ</w:t>
            </w:r>
            <w:r>
              <w:rPr>
                <w:rFonts w:ascii="Calibri" w:eastAsia="Calibri" w:hAnsi="Calibri" w:cs="Calibri"/>
                <w:spacing w:val="-8"/>
                <w:sz w:val="32"/>
              </w:rPr>
              <w:t xml:space="preserve"> </w:t>
            </w:r>
            <w:r>
              <w:rPr>
                <w:rFonts w:ascii="Calibri" w:eastAsia="Calibri" w:hAnsi="Calibri" w:cs="Calibri"/>
                <w:spacing w:val="-8"/>
                <w:sz w:val="32"/>
              </w:rPr>
              <w:t>حد</w:t>
            </w:r>
            <w:r>
              <w:rPr>
                <w:rFonts w:ascii="Calibri" w:eastAsia="Calibri" w:hAnsi="Calibri" w:cs="Calibri"/>
                <w:spacing w:val="-8"/>
                <w:sz w:val="32"/>
              </w:rPr>
              <w:t xml:space="preserve"> </w:t>
            </w:r>
            <w:r>
              <w:rPr>
                <w:rFonts w:ascii="Calibri" w:eastAsia="Calibri" w:hAnsi="Calibri" w:cs="Calibri"/>
                <w:spacing w:val="-8"/>
                <w:sz w:val="32"/>
              </w:rPr>
              <w:t>فاصل</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جہاں</w:t>
            </w:r>
            <w:r>
              <w:rPr>
                <w:rFonts w:ascii="Calibri" w:eastAsia="Calibri" w:hAnsi="Calibri" w:cs="Calibri"/>
                <w:spacing w:val="-8"/>
                <w:sz w:val="32"/>
              </w:rPr>
              <w:t xml:space="preserve"> </w:t>
            </w:r>
            <w:r>
              <w:rPr>
                <w:rFonts w:ascii="Calibri" w:eastAsia="Calibri" w:hAnsi="Calibri" w:cs="Calibri"/>
                <w:spacing w:val="-8"/>
                <w:sz w:val="32"/>
              </w:rPr>
              <w:t>مرنے</w:t>
            </w:r>
            <w:r>
              <w:rPr>
                <w:rFonts w:ascii="Calibri" w:eastAsia="Calibri" w:hAnsi="Calibri" w:cs="Calibri"/>
                <w:spacing w:val="-8"/>
                <w:sz w:val="32"/>
              </w:rPr>
              <w:t xml:space="preserve"> </w:t>
            </w:r>
            <w:r>
              <w:rPr>
                <w:rFonts w:ascii="Calibri" w:eastAsia="Calibri" w:hAnsi="Calibri" w:cs="Calibri"/>
                <w:spacing w:val="-8"/>
                <w:sz w:val="32"/>
              </w:rPr>
              <w:t>والے</w:t>
            </w:r>
            <w:r>
              <w:rPr>
                <w:rFonts w:ascii="Calibri" w:eastAsia="Calibri" w:hAnsi="Calibri" w:cs="Calibri"/>
                <w:spacing w:val="-8"/>
                <w:sz w:val="32"/>
              </w:rPr>
              <w:t xml:space="preserve"> </w:t>
            </w:r>
            <w:r>
              <w:rPr>
                <w:rFonts w:ascii="Calibri" w:eastAsia="Calibri" w:hAnsi="Calibri" w:cs="Calibri"/>
                <w:spacing w:val="-8"/>
                <w:sz w:val="32"/>
              </w:rPr>
              <w:t>قیامت</w:t>
            </w:r>
            <w:r>
              <w:rPr>
                <w:rFonts w:ascii="Calibri" w:eastAsia="Calibri" w:hAnsi="Calibri" w:cs="Calibri"/>
                <w:spacing w:val="-8"/>
                <w:sz w:val="32"/>
              </w:rPr>
              <w:t xml:space="preserve"> </w:t>
            </w:r>
            <w:r>
              <w:rPr>
                <w:rFonts w:ascii="Calibri" w:eastAsia="Calibri" w:hAnsi="Calibri" w:cs="Calibri"/>
                <w:spacing w:val="-8"/>
                <w:sz w:val="32"/>
              </w:rPr>
              <w:t>تک</w:t>
            </w:r>
            <w:r>
              <w:rPr>
                <w:rFonts w:ascii="Calibri" w:eastAsia="Calibri" w:hAnsi="Calibri" w:cs="Calibri"/>
                <w:spacing w:val="-8"/>
                <w:sz w:val="32"/>
              </w:rPr>
              <w:t xml:space="preserve"> </w:t>
            </w:r>
            <w:r>
              <w:rPr>
                <w:rFonts w:ascii="Calibri" w:eastAsia="Calibri" w:hAnsi="Calibri" w:cs="Calibri"/>
                <w:spacing w:val="-8"/>
                <w:sz w:val="32"/>
              </w:rPr>
              <w:t>رہیں</w:t>
            </w:r>
            <w:r>
              <w:rPr>
                <w:rFonts w:ascii="Calibri" w:eastAsia="Calibri" w:hAnsi="Calibri" w:cs="Calibri"/>
                <w:spacing w:val="-8"/>
                <w:sz w:val="32"/>
              </w:rPr>
              <w:t xml:space="preserve"> </w:t>
            </w:r>
            <w:r>
              <w:rPr>
                <w:rFonts w:ascii="Calibri" w:eastAsia="Calibri" w:hAnsi="Calibri" w:cs="Calibri"/>
                <w:spacing w:val="-8"/>
                <w:sz w:val="32"/>
              </w:rPr>
              <w:t>گے۔</w:t>
            </w:r>
            <w:r>
              <w:rPr>
                <w:rFonts w:ascii="Calibri" w:eastAsia="Calibri" w:hAnsi="Calibri" w:cs="Calibri"/>
                <w:spacing w:val="-8"/>
                <w:sz w:val="32"/>
              </w:rPr>
              <w:t xml:space="preserve"> </w:t>
            </w:r>
            <w:r>
              <w:rPr>
                <w:rFonts w:ascii="Calibri" w:eastAsia="Calibri" w:hAnsi="Calibri" w:cs="Calibri"/>
                <w:spacing w:val="-8"/>
                <w:sz w:val="32"/>
              </w:rPr>
              <w:t>روایتوں</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قبر</w:t>
            </w:r>
            <w:r>
              <w:rPr>
                <w:rFonts w:ascii="Calibri" w:eastAsia="Calibri" w:hAnsi="Calibri" w:cs="Calibri"/>
                <w:spacing w:val="-8"/>
                <w:sz w:val="32"/>
              </w:rPr>
              <w:t xml:space="preserve"> </w:t>
            </w:r>
            <w:r>
              <w:rPr>
                <w:rFonts w:ascii="Calibri" w:eastAsia="Calibri" w:hAnsi="Calibri" w:cs="Calibri"/>
                <w:spacing w:val="-8"/>
                <w:sz w:val="32"/>
              </w:rPr>
              <w:t>کا</w:t>
            </w:r>
            <w:r>
              <w:rPr>
                <w:rFonts w:ascii="Calibri" w:eastAsia="Calibri" w:hAnsi="Calibri" w:cs="Calibri"/>
                <w:spacing w:val="-8"/>
                <w:sz w:val="32"/>
              </w:rPr>
              <w:t xml:space="preserve"> </w:t>
            </w:r>
            <w:r>
              <w:rPr>
                <w:rFonts w:ascii="Calibri" w:eastAsia="Calibri" w:hAnsi="Calibri" w:cs="Calibri"/>
                <w:spacing w:val="-8"/>
                <w:sz w:val="32"/>
              </w:rPr>
              <w:t>لفظ</w:t>
            </w:r>
            <w:r>
              <w:rPr>
                <w:rFonts w:ascii="Calibri" w:eastAsia="Calibri" w:hAnsi="Calibri" w:cs="Calibri"/>
                <w:spacing w:val="-8"/>
                <w:sz w:val="32"/>
              </w:rPr>
              <w:t xml:space="preserve"> </w:t>
            </w:r>
            <w:r>
              <w:rPr>
                <w:rFonts w:ascii="Calibri" w:eastAsia="Calibri" w:hAnsi="Calibri" w:cs="Calibri"/>
                <w:spacing w:val="-8"/>
                <w:sz w:val="32"/>
              </w:rPr>
              <w:t>مجازاً</w:t>
            </w:r>
            <w:r>
              <w:rPr>
                <w:rFonts w:ascii="Calibri" w:eastAsia="Calibri" w:hAnsi="Calibri" w:cs="Calibri"/>
                <w:spacing w:val="-8"/>
                <w:sz w:val="32"/>
              </w:rPr>
              <w:t xml:space="preserve"> </w:t>
            </w:r>
            <w:r>
              <w:rPr>
                <w:rFonts w:ascii="Calibri" w:eastAsia="Calibri" w:hAnsi="Calibri" w:cs="Calibri"/>
                <w:spacing w:val="-8"/>
                <w:sz w:val="32"/>
              </w:rPr>
              <w:t>اِسی</w:t>
            </w:r>
            <w:r>
              <w:rPr>
                <w:rFonts w:ascii="Calibri" w:eastAsia="Calibri" w:hAnsi="Calibri" w:cs="Calibri"/>
                <w:spacing w:val="-8"/>
                <w:sz w:val="32"/>
              </w:rPr>
              <w:t xml:space="preserve"> </w:t>
            </w:r>
            <w:r>
              <w:rPr>
                <w:rFonts w:ascii="Calibri" w:eastAsia="Calibri" w:hAnsi="Calibri" w:cs="Calibri"/>
                <w:spacing w:val="-8"/>
                <w:sz w:val="32"/>
              </w:rPr>
              <w:t>عالم</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لیے</w:t>
            </w:r>
            <w:r>
              <w:rPr>
                <w:rFonts w:ascii="Calibri" w:eastAsia="Calibri" w:hAnsi="Calibri" w:cs="Calibri"/>
                <w:spacing w:val="-8"/>
                <w:sz w:val="32"/>
              </w:rPr>
              <w:t xml:space="preserve"> </w:t>
            </w:r>
            <w:r>
              <w:rPr>
                <w:rFonts w:ascii="Calibri" w:eastAsia="Calibri" w:hAnsi="Calibri" w:cs="Calibri"/>
                <w:spacing w:val="-8"/>
                <w:sz w:val="32"/>
              </w:rPr>
              <w:t>بولا</w:t>
            </w:r>
            <w:r>
              <w:rPr>
                <w:rFonts w:ascii="Calibri" w:eastAsia="Calibri" w:hAnsi="Calibri" w:cs="Calibri"/>
                <w:spacing w:val="-8"/>
                <w:sz w:val="32"/>
              </w:rPr>
              <w:t xml:space="preserve"> </w:t>
            </w:r>
            <w:r>
              <w:rPr>
                <w:rFonts w:ascii="Calibri" w:eastAsia="Calibri" w:hAnsi="Calibri" w:cs="Calibri"/>
                <w:spacing w:val="-8"/>
                <w:sz w:val="32"/>
              </w:rPr>
              <w:t>گیا</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انسان</w:t>
            </w:r>
            <w:r>
              <w:rPr>
                <w:rFonts w:ascii="Calibri" w:eastAsia="Calibri" w:hAnsi="Calibri" w:cs="Calibri"/>
                <w:spacing w:val="-8"/>
                <w:sz w:val="32"/>
              </w:rPr>
              <w:t xml:space="preserve"> </w:t>
            </w:r>
            <w:r>
              <w:rPr>
                <w:rFonts w:ascii="Calibri" w:eastAsia="Calibri" w:hAnsi="Calibri" w:cs="Calibri"/>
                <w:spacing w:val="-8"/>
                <w:sz w:val="32"/>
              </w:rPr>
              <w:t>زندہ</w:t>
            </w:r>
            <w:r>
              <w:rPr>
                <w:rFonts w:ascii="Calibri" w:eastAsia="Calibri" w:hAnsi="Calibri" w:cs="Calibri"/>
                <w:spacing w:val="-8"/>
                <w:sz w:val="32"/>
              </w:rPr>
              <w:t xml:space="preserve"> </w:t>
            </w:r>
            <w:r>
              <w:rPr>
                <w:rFonts w:ascii="Calibri" w:eastAsia="Calibri" w:hAnsi="Calibri" w:cs="Calibri"/>
                <w:spacing w:val="-8"/>
                <w:sz w:val="32"/>
              </w:rPr>
              <w:t>ہو</w:t>
            </w:r>
            <w:r>
              <w:rPr>
                <w:rFonts w:ascii="Calibri" w:eastAsia="Calibri" w:hAnsi="Calibri" w:cs="Calibri"/>
                <w:spacing w:val="-8"/>
                <w:sz w:val="32"/>
              </w:rPr>
              <w:t xml:space="preserve"> </w:t>
            </w:r>
            <w:r>
              <w:rPr>
                <w:rFonts w:ascii="Calibri" w:eastAsia="Calibri" w:hAnsi="Calibri" w:cs="Calibri"/>
                <w:spacing w:val="-8"/>
                <w:sz w:val="32"/>
              </w:rPr>
              <w:t>گا،</w:t>
            </w:r>
            <w:r>
              <w:rPr>
                <w:rFonts w:ascii="Calibri" w:eastAsia="Calibri" w:hAnsi="Calibri" w:cs="Calibri"/>
                <w:spacing w:val="-8"/>
                <w:sz w:val="32"/>
              </w:rPr>
              <w:t xml:space="preserve"> </w:t>
            </w:r>
            <w:r>
              <w:rPr>
                <w:rFonts w:ascii="Calibri" w:eastAsia="Calibri" w:hAnsi="Calibri" w:cs="Calibri"/>
                <w:spacing w:val="-8"/>
                <w:sz w:val="32"/>
              </w:rPr>
              <w:t>لیکن</w:t>
            </w:r>
            <w:r>
              <w:rPr>
                <w:rFonts w:ascii="Calibri" w:eastAsia="Calibri" w:hAnsi="Calibri" w:cs="Calibri"/>
                <w:spacing w:val="-8"/>
                <w:sz w:val="32"/>
              </w:rPr>
              <w:t xml:space="preserve"> </w:t>
            </w:r>
            <w:r>
              <w:rPr>
                <w:rFonts w:ascii="Calibri" w:eastAsia="Calibri" w:hAnsi="Calibri" w:cs="Calibri"/>
                <w:spacing w:val="-8"/>
                <w:sz w:val="32"/>
              </w:rPr>
              <w:t>یہ</w:t>
            </w:r>
            <w:r>
              <w:rPr>
                <w:rFonts w:ascii="Calibri" w:eastAsia="Calibri" w:hAnsi="Calibri" w:cs="Calibri"/>
                <w:spacing w:val="-8"/>
                <w:sz w:val="32"/>
              </w:rPr>
              <w:t xml:space="preserve"> </w:t>
            </w:r>
            <w:r>
              <w:rPr>
                <w:rFonts w:ascii="Calibri" w:eastAsia="Calibri" w:hAnsi="Calibri" w:cs="Calibri"/>
                <w:spacing w:val="-8"/>
                <w:sz w:val="32"/>
              </w:rPr>
              <w:t>زندگی</w:t>
            </w:r>
            <w:r>
              <w:rPr>
                <w:rFonts w:ascii="Calibri" w:eastAsia="Calibri" w:hAnsi="Calibri" w:cs="Calibri"/>
                <w:spacing w:val="-8"/>
                <w:sz w:val="32"/>
              </w:rPr>
              <w:t xml:space="preserve"> </w:t>
            </w:r>
            <w:r>
              <w:rPr>
                <w:rFonts w:ascii="Calibri" w:eastAsia="Calibri" w:hAnsi="Calibri" w:cs="Calibri"/>
                <w:spacing w:val="-8"/>
                <w:sz w:val="32"/>
              </w:rPr>
              <w:t>جسم</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بغیر</w:t>
            </w:r>
            <w:r>
              <w:rPr>
                <w:rFonts w:ascii="Calibri" w:eastAsia="Calibri" w:hAnsi="Calibri" w:cs="Calibri"/>
                <w:spacing w:val="-8"/>
                <w:sz w:val="32"/>
              </w:rPr>
              <w:t xml:space="preserve"> </w:t>
            </w:r>
            <w:r>
              <w:rPr>
                <w:rFonts w:ascii="Calibri" w:eastAsia="Calibri" w:hAnsi="Calibri" w:cs="Calibri"/>
                <w:spacing w:val="-8"/>
                <w:sz w:val="32"/>
              </w:rPr>
              <w:t>ہو</w:t>
            </w:r>
            <w:r>
              <w:rPr>
                <w:rFonts w:ascii="Calibri" w:eastAsia="Calibri" w:hAnsi="Calibri" w:cs="Calibri"/>
                <w:spacing w:val="-8"/>
                <w:sz w:val="32"/>
              </w:rPr>
              <w:t xml:space="preserve"> </w:t>
            </w:r>
            <w:r>
              <w:rPr>
                <w:rFonts w:ascii="Calibri" w:eastAsia="Calibri" w:hAnsi="Calibri" w:cs="Calibri"/>
                <w:spacing w:val="-8"/>
                <w:sz w:val="32"/>
              </w:rPr>
              <w:t>گی</w:t>
            </w:r>
            <w:r>
              <w:rPr>
                <w:rFonts w:ascii="Calibri" w:eastAsia="Calibri" w:hAnsi="Calibri" w:cs="Calibri"/>
                <w:spacing w:val="-8"/>
                <w:sz w:val="32"/>
              </w:rPr>
              <w:t xml:space="preserve"> </w:t>
            </w:r>
            <w:r>
              <w:rPr>
                <w:rFonts w:ascii="Calibri" w:eastAsia="Calibri" w:hAnsi="Calibri" w:cs="Calibri"/>
                <w:spacing w:val="-8"/>
                <w:sz w:val="32"/>
              </w:rPr>
              <w:t>او</w:t>
            </w:r>
            <w:r>
              <w:rPr>
                <w:rFonts w:ascii="Calibri" w:eastAsia="Calibri" w:hAnsi="Calibri" w:cs="Calibri"/>
                <w:spacing w:val="-8"/>
                <w:sz w:val="32"/>
              </w:rPr>
              <w:t xml:space="preserve"> </w:t>
            </w:r>
            <w:r>
              <w:rPr>
                <w:rFonts w:ascii="Calibri" w:eastAsia="Calibri" w:hAnsi="Calibri" w:cs="Calibri"/>
                <w:spacing w:val="-8"/>
                <w:sz w:val="32"/>
              </w:rPr>
              <w:t>ر</w:t>
            </w:r>
            <w:r>
              <w:rPr>
                <w:rFonts w:ascii="Calibri" w:eastAsia="Calibri" w:hAnsi="Calibri" w:cs="Calibri"/>
                <w:spacing w:val="-8"/>
                <w:sz w:val="32"/>
              </w:rPr>
              <w:t xml:space="preserve"> </w:t>
            </w:r>
            <w:r>
              <w:rPr>
                <w:rFonts w:ascii="Calibri" w:eastAsia="Calibri" w:hAnsi="Calibri" w:cs="Calibri"/>
                <w:spacing w:val="-8"/>
                <w:sz w:val="32"/>
              </w:rPr>
              <w:t>روح</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شعور،</w:t>
            </w:r>
            <w:r>
              <w:rPr>
                <w:rFonts w:ascii="Calibri" w:eastAsia="Calibri" w:hAnsi="Calibri" w:cs="Calibri"/>
                <w:spacing w:val="-8"/>
                <w:sz w:val="32"/>
              </w:rPr>
              <w:t xml:space="preserve"> </w:t>
            </w:r>
            <w:r>
              <w:rPr>
                <w:rFonts w:ascii="Calibri" w:eastAsia="Calibri" w:hAnsi="Calibri" w:cs="Calibri"/>
                <w:spacing w:val="-8"/>
                <w:sz w:val="32"/>
              </w:rPr>
              <w:t>احساس</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مشاہدات</w:t>
            </w:r>
            <w:r>
              <w:rPr>
                <w:rFonts w:ascii="Calibri" w:eastAsia="Calibri" w:hAnsi="Calibri" w:cs="Calibri"/>
                <w:spacing w:val="-8"/>
                <w:sz w:val="32"/>
              </w:rPr>
              <w:t xml:space="preserve"> </w:t>
            </w:r>
            <w:r>
              <w:rPr>
                <w:rFonts w:ascii="Calibri" w:eastAsia="Calibri" w:hAnsi="Calibri" w:cs="Calibri"/>
                <w:spacing w:val="-8"/>
                <w:sz w:val="32"/>
              </w:rPr>
              <w:t>و</w:t>
            </w:r>
            <w:r>
              <w:rPr>
                <w:rFonts w:ascii="Calibri" w:eastAsia="Calibri" w:hAnsi="Calibri" w:cs="Calibri"/>
                <w:spacing w:val="-8"/>
                <w:sz w:val="32"/>
              </w:rPr>
              <w:t xml:space="preserve"> </w:t>
            </w:r>
            <w:r>
              <w:rPr>
                <w:rFonts w:ascii="Calibri" w:eastAsia="Calibri" w:hAnsi="Calibri" w:cs="Calibri"/>
                <w:spacing w:val="-8"/>
                <w:sz w:val="32"/>
              </w:rPr>
              <w:t>تجربات</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کیفیت</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کم</w:t>
            </w:r>
            <w:r>
              <w:rPr>
                <w:rFonts w:ascii="Calibri" w:eastAsia="Calibri" w:hAnsi="Calibri" w:cs="Calibri"/>
                <w:spacing w:val="-8"/>
                <w:sz w:val="32"/>
              </w:rPr>
              <w:t xml:space="preserve"> </w:t>
            </w:r>
            <w:r>
              <w:rPr>
                <w:rFonts w:ascii="Calibri" w:eastAsia="Calibri" w:hAnsi="Calibri" w:cs="Calibri"/>
                <w:spacing w:val="-8"/>
                <w:sz w:val="32"/>
              </w:rPr>
              <w:t>و</w:t>
            </w:r>
            <w:r>
              <w:rPr>
                <w:rFonts w:ascii="Calibri" w:eastAsia="Calibri" w:hAnsi="Calibri" w:cs="Calibri"/>
                <w:spacing w:val="-8"/>
                <w:sz w:val="32"/>
              </w:rPr>
              <w:t xml:space="preserve"> </w:t>
            </w:r>
            <w:r>
              <w:rPr>
                <w:rFonts w:ascii="Calibri" w:eastAsia="Calibri" w:hAnsi="Calibri" w:cs="Calibri"/>
                <w:spacing w:val="-8"/>
                <w:sz w:val="32"/>
              </w:rPr>
              <w:t>بیش</w:t>
            </w:r>
            <w:r>
              <w:rPr>
                <w:rFonts w:ascii="Calibri" w:eastAsia="Calibri" w:hAnsi="Calibri" w:cs="Calibri"/>
                <w:spacing w:val="-8"/>
                <w:sz w:val="32"/>
              </w:rPr>
              <w:t xml:space="preserve"> </w:t>
            </w:r>
            <w:r>
              <w:rPr>
                <w:rFonts w:ascii="Calibri" w:eastAsia="Calibri" w:hAnsi="Calibri" w:cs="Calibri"/>
                <w:spacing w:val="-8"/>
                <w:sz w:val="32"/>
              </w:rPr>
              <w:t>وہی</w:t>
            </w:r>
            <w:r>
              <w:rPr>
                <w:rFonts w:ascii="Calibri" w:eastAsia="Calibri" w:hAnsi="Calibri" w:cs="Calibri"/>
                <w:spacing w:val="-8"/>
                <w:sz w:val="32"/>
              </w:rPr>
              <w:t xml:space="preserve"> </w:t>
            </w:r>
            <w:r>
              <w:rPr>
                <w:rFonts w:ascii="Calibri" w:eastAsia="Calibri" w:hAnsi="Calibri" w:cs="Calibri"/>
                <w:spacing w:val="-8"/>
                <w:sz w:val="32"/>
              </w:rPr>
              <w:t>ہو</w:t>
            </w:r>
            <w:r>
              <w:rPr>
                <w:rFonts w:ascii="Calibri" w:eastAsia="Calibri" w:hAnsi="Calibri" w:cs="Calibri"/>
                <w:spacing w:val="-8"/>
                <w:sz w:val="32"/>
              </w:rPr>
              <w:t xml:space="preserve"> </w:t>
            </w:r>
            <w:r>
              <w:rPr>
                <w:rFonts w:ascii="Calibri" w:eastAsia="Calibri" w:hAnsi="Calibri" w:cs="Calibri"/>
                <w:spacing w:val="-8"/>
                <w:sz w:val="32"/>
              </w:rPr>
              <w:t>گی</w:t>
            </w:r>
            <w:r>
              <w:rPr>
                <w:rFonts w:ascii="Calibri" w:eastAsia="Calibri" w:hAnsi="Calibri" w:cs="Calibri"/>
                <w:spacing w:val="-8"/>
                <w:sz w:val="32"/>
              </w:rPr>
              <w:t xml:space="preserve"> </w:t>
            </w:r>
            <w:r>
              <w:rPr>
                <w:rFonts w:ascii="Calibri" w:eastAsia="Calibri" w:hAnsi="Calibri" w:cs="Calibri"/>
                <w:spacing w:val="-8"/>
                <w:sz w:val="32"/>
              </w:rPr>
              <w:t>جو</w:t>
            </w:r>
            <w:r>
              <w:rPr>
                <w:rFonts w:ascii="Calibri" w:eastAsia="Calibri" w:hAnsi="Calibri" w:cs="Calibri"/>
                <w:spacing w:val="-8"/>
                <w:sz w:val="32"/>
              </w:rPr>
              <w:t xml:space="preserve"> </w:t>
            </w:r>
            <w:r>
              <w:rPr>
                <w:rFonts w:ascii="Calibri" w:eastAsia="Calibri" w:hAnsi="Calibri" w:cs="Calibri"/>
                <w:spacing w:val="-8"/>
                <w:sz w:val="32"/>
              </w:rPr>
              <w:t>خواب</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حالت</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ہوتی</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قرآن</w:t>
            </w:r>
            <w:r>
              <w:rPr>
                <w:rFonts w:ascii="Calibri" w:eastAsia="Calibri" w:hAnsi="Calibri" w:cs="Calibri"/>
                <w:spacing w:val="-8"/>
                <w:sz w:val="32"/>
              </w:rPr>
              <w:t xml:space="preserve"> </w:t>
            </w:r>
            <w:r>
              <w:rPr>
                <w:rFonts w:ascii="Calibri" w:eastAsia="Calibri" w:hAnsi="Calibri" w:cs="Calibri"/>
                <w:spacing w:val="-8"/>
                <w:sz w:val="32"/>
              </w:rPr>
              <w:t>سے</w:t>
            </w:r>
            <w:r>
              <w:rPr>
                <w:rFonts w:ascii="Calibri" w:eastAsia="Calibri" w:hAnsi="Calibri" w:cs="Calibri"/>
                <w:spacing w:val="-8"/>
                <w:sz w:val="32"/>
              </w:rPr>
              <w:t xml:space="preserve"> </w:t>
            </w:r>
            <w:r>
              <w:rPr>
                <w:rFonts w:ascii="Calibri" w:eastAsia="Calibri" w:hAnsi="Calibri" w:cs="Calibri"/>
                <w:spacing w:val="-8"/>
                <w:sz w:val="32"/>
              </w:rPr>
              <w:t>معلوم</w:t>
            </w:r>
            <w:r>
              <w:rPr>
                <w:rFonts w:ascii="Calibri" w:eastAsia="Calibri" w:hAnsi="Calibri" w:cs="Calibri"/>
                <w:spacing w:val="-8"/>
                <w:sz w:val="32"/>
              </w:rPr>
              <w:t xml:space="preserve"> </w:t>
            </w:r>
            <w:r>
              <w:rPr>
                <w:rFonts w:ascii="Calibri" w:eastAsia="Calibri" w:hAnsi="Calibri" w:cs="Calibri"/>
                <w:spacing w:val="-8"/>
                <w:sz w:val="32"/>
              </w:rPr>
              <w:t>ہوتا</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کہ</w:t>
            </w:r>
            <w:r>
              <w:rPr>
                <w:rFonts w:ascii="Calibri" w:eastAsia="Calibri" w:hAnsi="Calibri" w:cs="Calibri"/>
                <w:spacing w:val="-8"/>
                <w:sz w:val="32"/>
              </w:rPr>
              <w:t xml:space="preserve"> </w:t>
            </w:r>
            <w:r>
              <w:rPr>
                <w:rFonts w:ascii="Calibri" w:eastAsia="Calibri" w:hAnsi="Calibri" w:cs="Calibri"/>
                <w:spacing w:val="-8"/>
                <w:sz w:val="32"/>
              </w:rPr>
              <w:t>جن</w:t>
            </w:r>
            <w:r>
              <w:rPr>
                <w:rFonts w:ascii="Calibri" w:eastAsia="Calibri" w:hAnsi="Calibri" w:cs="Calibri"/>
                <w:spacing w:val="-8"/>
                <w:sz w:val="32"/>
              </w:rPr>
              <w:t xml:space="preserve"> </w:t>
            </w:r>
            <w:r>
              <w:rPr>
                <w:rFonts w:ascii="Calibri" w:eastAsia="Calibri" w:hAnsi="Calibri" w:cs="Calibri"/>
                <w:spacing w:val="-8"/>
                <w:sz w:val="32"/>
              </w:rPr>
              <w:t>لوگوں</w:t>
            </w:r>
            <w:r>
              <w:rPr>
                <w:rFonts w:ascii="Calibri" w:eastAsia="Calibri" w:hAnsi="Calibri" w:cs="Calibri"/>
                <w:spacing w:val="-8"/>
                <w:sz w:val="32"/>
              </w:rPr>
              <w:t xml:space="preserve"> </w:t>
            </w:r>
            <w:r>
              <w:rPr>
                <w:rFonts w:ascii="Calibri" w:eastAsia="Calibri" w:hAnsi="Calibri" w:cs="Calibri"/>
                <w:spacing w:val="-8"/>
                <w:sz w:val="32"/>
              </w:rPr>
              <w:t>کا</w:t>
            </w:r>
            <w:r>
              <w:rPr>
                <w:rFonts w:ascii="Calibri" w:eastAsia="Calibri" w:hAnsi="Calibri" w:cs="Calibri"/>
                <w:spacing w:val="-8"/>
                <w:sz w:val="32"/>
              </w:rPr>
              <w:t xml:space="preserve"> </w:t>
            </w:r>
            <w:r>
              <w:rPr>
                <w:rFonts w:ascii="Calibri" w:eastAsia="Calibri" w:hAnsi="Calibri" w:cs="Calibri"/>
                <w:spacing w:val="-8"/>
                <w:sz w:val="32"/>
              </w:rPr>
              <w:t>معاملہ</w:t>
            </w:r>
            <w:r>
              <w:rPr>
                <w:rFonts w:ascii="Calibri" w:eastAsia="Calibri" w:hAnsi="Calibri" w:cs="Calibri"/>
                <w:spacing w:val="-8"/>
                <w:sz w:val="32"/>
              </w:rPr>
              <w:t xml:space="preserve"> </w:t>
            </w:r>
            <w:r>
              <w:rPr>
                <w:rFonts w:ascii="Calibri" w:eastAsia="Calibri" w:hAnsi="Calibri" w:cs="Calibri"/>
                <w:spacing w:val="-8"/>
                <w:sz w:val="32"/>
              </w:rPr>
              <w:t>بالکل</w:t>
            </w:r>
            <w:r>
              <w:rPr>
                <w:rFonts w:ascii="Calibri" w:eastAsia="Calibri" w:hAnsi="Calibri" w:cs="Calibri"/>
                <w:spacing w:val="-8"/>
                <w:sz w:val="32"/>
              </w:rPr>
              <w:t xml:space="preserve"> </w:t>
            </w:r>
            <w:r>
              <w:rPr>
                <w:rFonts w:ascii="Calibri" w:eastAsia="Calibri" w:hAnsi="Calibri" w:cs="Calibri"/>
                <w:spacing w:val="-8"/>
                <w:sz w:val="32"/>
              </w:rPr>
              <w:t>واضح</w:t>
            </w:r>
            <w:r>
              <w:rPr>
                <w:rFonts w:ascii="Calibri" w:eastAsia="Calibri" w:hAnsi="Calibri" w:cs="Calibri"/>
                <w:spacing w:val="-8"/>
                <w:sz w:val="32"/>
              </w:rPr>
              <w:t xml:space="preserve"> </w:t>
            </w:r>
            <w:r>
              <w:rPr>
                <w:rFonts w:ascii="Calibri" w:eastAsia="Calibri" w:hAnsi="Calibri" w:cs="Calibri"/>
                <w:spacing w:val="-8"/>
                <w:sz w:val="32"/>
              </w:rPr>
              <w:t>ہو</w:t>
            </w:r>
            <w:r>
              <w:rPr>
                <w:rFonts w:ascii="Calibri" w:eastAsia="Calibri" w:hAnsi="Calibri" w:cs="Calibri"/>
                <w:spacing w:val="-8"/>
                <w:sz w:val="32"/>
              </w:rPr>
              <w:t xml:space="preserve"> </w:t>
            </w:r>
            <w:r>
              <w:rPr>
                <w:rFonts w:ascii="Calibri" w:eastAsia="Calibri" w:hAnsi="Calibri" w:cs="Calibri"/>
                <w:spacing w:val="-8"/>
                <w:sz w:val="32"/>
              </w:rPr>
              <w:t>گا،</w:t>
            </w:r>
            <w:r>
              <w:rPr>
                <w:rFonts w:ascii="Calibri" w:eastAsia="Calibri" w:hAnsi="Calibri" w:cs="Calibri"/>
                <w:spacing w:val="-8"/>
                <w:sz w:val="32"/>
              </w:rPr>
              <w:t xml:space="preserve"> </w:t>
            </w:r>
            <w:r>
              <w:rPr>
                <w:rFonts w:ascii="Calibri" w:eastAsia="Calibri" w:hAnsi="Calibri" w:cs="Calibri"/>
                <w:spacing w:val="-8"/>
                <w:sz w:val="32"/>
              </w:rPr>
              <w:t>خواہ</w:t>
            </w:r>
            <w:r>
              <w:rPr>
                <w:rFonts w:ascii="Calibri" w:eastAsia="Calibri" w:hAnsi="Calibri" w:cs="Calibri"/>
                <w:spacing w:val="-8"/>
                <w:sz w:val="32"/>
              </w:rPr>
              <w:t xml:space="preserve"> </w:t>
            </w:r>
            <w:r>
              <w:rPr>
                <w:rFonts w:ascii="Calibri" w:eastAsia="Calibri" w:hAnsi="Calibri" w:cs="Calibri"/>
                <w:spacing w:val="-8"/>
                <w:sz w:val="32"/>
              </w:rPr>
              <w:t>وہ</w:t>
            </w:r>
            <w:r>
              <w:rPr>
                <w:rFonts w:ascii="Calibri" w:eastAsia="Calibri" w:hAnsi="Calibri" w:cs="Calibri"/>
                <w:spacing w:val="-8"/>
                <w:sz w:val="32"/>
              </w:rPr>
              <w:t xml:space="preserve"> </w:t>
            </w:r>
            <w:r>
              <w:rPr>
                <w:rFonts w:ascii="Calibri" w:eastAsia="Calibri" w:hAnsi="Calibri" w:cs="Calibri"/>
                <w:spacing w:val="-8"/>
                <w:sz w:val="32"/>
              </w:rPr>
              <w:t>درجۂ</w:t>
            </w:r>
            <w:r>
              <w:rPr>
                <w:rFonts w:ascii="Calibri" w:eastAsia="Calibri" w:hAnsi="Calibri" w:cs="Calibri"/>
                <w:spacing w:val="-8"/>
                <w:sz w:val="32"/>
              </w:rPr>
              <w:t xml:space="preserve"> </w:t>
            </w:r>
            <w:r>
              <w:rPr>
                <w:rFonts w:ascii="Calibri" w:eastAsia="Calibri" w:hAnsi="Calibri" w:cs="Calibri"/>
                <w:spacing w:val="-8"/>
                <w:sz w:val="32"/>
              </w:rPr>
              <w:t>کمال</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وفاداری</w:t>
            </w:r>
            <w:r>
              <w:rPr>
                <w:rFonts w:ascii="Calibri" w:eastAsia="Calibri" w:hAnsi="Calibri" w:cs="Calibri"/>
                <w:spacing w:val="-8"/>
                <w:sz w:val="32"/>
              </w:rPr>
              <w:t xml:space="preserve"> </w:t>
            </w:r>
            <w:r>
              <w:rPr>
                <w:rFonts w:ascii="Calibri" w:eastAsia="Calibri" w:hAnsi="Calibri" w:cs="Calibri"/>
                <w:spacing w:val="-8"/>
                <w:sz w:val="32"/>
              </w:rPr>
              <w:t>کا</w:t>
            </w:r>
            <w:r>
              <w:rPr>
                <w:rFonts w:ascii="Calibri" w:eastAsia="Calibri" w:hAnsi="Calibri" w:cs="Calibri"/>
                <w:spacing w:val="-8"/>
                <w:sz w:val="32"/>
              </w:rPr>
              <w:t xml:space="preserve"> </w:t>
            </w:r>
            <w:r>
              <w:rPr>
                <w:rFonts w:ascii="Calibri" w:eastAsia="Calibri" w:hAnsi="Calibri" w:cs="Calibri"/>
                <w:spacing w:val="-8"/>
                <w:sz w:val="32"/>
              </w:rPr>
              <w:t>حق</w:t>
            </w:r>
            <w:r>
              <w:rPr>
                <w:rFonts w:ascii="Calibri" w:eastAsia="Calibri" w:hAnsi="Calibri" w:cs="Calibri"/>
                <w:spacing w:val="-8"/>
                <w:sz w:val="32"/>
              </w:rPr>
              <w:t xml:space="preserve"> </w:t>
            </w:r>
            <w:r>
              <w:rPr>
                <w:rFonts w:ascii="Calibri" w:eastAsia="Calibri" w:hAnsi="Calibri" w:cs="Calibri"/>
                <w:spacing w:val="-8"/>
                <w:sz w:val="32"/>
              </w:rPr>
              <w:t>ادا</w:t>
            </w:r>
            <w:r>
              <w:rPr>
                <w:rFonts w:ascii="Calibri" w:eastAsia="Calibri" w:hAnsi="Calibri" w:cs="Calibri"/>
                <w:spacing w:val="-8"/>
                <w:sz w:val="32"/>
              </w:rPr>
              <w:t xml:space="preserve"> </w:t>
            </w:r>
            <w:r>
              <w:rPr>
                <w:rFonts w:ascii="Calibri" w:eastAsia="Calibri" w:hAnsi="Calibri" w:cs="Calibri"/>
                <w:spacing w:val="-8"/>
                <w:sz w:val="32"/>
              </w:rPr>
              <w:t>کرنے</w:t>
            </w:r>
            <w:r>
              <w:rPr>
                <w:rFonts w:ascii="Calibri" w:eastAsia="Calibri" w:hAnsi="Calibri" w:cs="Calibri"/>
                <w:spacing w:val="-8"/>
                <w:sz w:val="32"/>
              </w:rPr>
              <w:t xml:space="preserve"> </w:t>
            </w:r>
            <w:r>
              <w:rPr>
                <w:rFonts w:ascii="Calibri" w:eastAsia="Calibri" w:hAnsi="Calibri" w:cs="Calibri"/>
                <w:spacing w:val="-8"/>
                <w:sz w:val="32"/>
              </w:rPr>
              <w:t>والے</w:t>
            </w:r>
            <w:r>
              <w:rPr>
                <w:rFonts w:ascii="Calibri" w:eastAsia="Calibri" w:hAnsi="Calibri" w:cs="Calibri"/>
                <w:spacing w:val="-8"/>
                <w:sz w:val="32"/>
              </w:rPr>
              <w:t xml:space="preserve"> </w:t>
            </w:r>
            <w:r>
              <w:rPr>
                <w:rFonts w:ascii="Calibri" w:eastAsia="Calibri" w:hAnsi="Calibri" w:cs="Calibri"/>
                <w:spacing w:val="-8"/>
                <w:sz w:val="32"/>
              </w:rPr>
              <w:t>ہوں</w:t>
            </w:r>
            <w:r>
              <w:rPr>
                <w:rFonts w:ascii="Calibri" w:eastAsia="Calibri" w:hAnsi="Calibri" w:cs="Calibri"/>
                <w:spacing w:val="-8"/>
                <w:sz w:val="32"/>
              </w:rPr>
              <w:t xml:space="preserve"> </w:t>
            </w:r>
            <w:r>
              <w:rPr>
                <w:rFonts w:ascii="Calibri" w:eastAsia="Calibri" w:hAnsi="Calibri" w:cs="Calibri"/>
                <w:spacing w:val="-8"/>
                <w:sz w:val="32"/>
              </w:rPr>
              <w:t>یا</w:t>
            </w:r>
            <w:r>
              <w:rPr>
                <w:rFonts w:ascii="Calibri" w:eastAsia="Calibri" w:hAnsi="Calibri" w:cs="Calibri"/>
                <w:spacing w:val="-8"/>
                <w:sz w:val="32"/>
              </w:rPr>
              <w:t xml:space="preserve"> </w:t>
            </w:r>
            <w:r>
              <w:rPr>
                <w:rFonts w:ascii="Calibri" w:eastAsia="Calibri" w:hAnsi="Calibri" w:cs="Calibri"/>
                <w:spacing w:val="-8"/>
                <w:sz w:val="32"/>
              </w:rPr>
              <w:t>سرکشی</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تکبر</w:t>
            </w:r>
            <w:r>
              <w:rPr>
                <w:rFonts w:ascii="Calibri" w:eastAsia="Calibri" w:hAnsi="Calibri" w:cs="Calibri"/>
                <w:spacing w:val="-8"/>
                <w:sz w:val="32"/>
              </w:rPr>
              <w:t xml:space="preserve"> </w:t>
            </w:r>
            <w:r>
              <w:rPr>
                <w:rFonts w:ascii="Calibri" w:eastAsia="Calibri" w:hAnsi="Calibri" w:cs="Calibri"/>
                <w:spacing w:val="-8"/>
                <w:sz w:val="32"/>
              </w:rPr>
              <w:t>سے</w:t>
            </w:r>
            <w:r>
              <w:rPr>
                <w:rFonts w:ascii="Calibri" w:eastAsia="Calibri" w:hAnsi="Calibri" w:cs="Calibri"/>
                <w:spacing w:val="-8"/>
                <w:sz w:val="32"/>
              </w:rPr>
              <w:t xml:space="preserve"> </w:t>
            </w:r>
            <w:r>
              <w:rPr>
                <w:rFonts w:ascii="Calibri" w:eastAsia="Calibri" w:hAnsi="Calibri" w:cs="Calibri"/>
                <w:spacing w:val="-8"/>
                <w:sz w:val="32"/>
              </w:rPr>
              <w:t>جھٹلانے</w:t>
            </w:r>
            <w:r>
              <w:rPr>
                <w:rFonts w:ascii="Calibri" w:eastAsia="Calibri" w:hAnsi="Calibri" w:cs="Calibri"/>
                <w:spacing w:val="-8"/>
                <w:sz w:val="32"/>
              </w:rPr>
              <w:t xml:space="preserve"> </w:t>
            </w:r>
            <w:r>
              <w:rPr>
                <w:rFonts w:ascii="Calibri" w:eastAsia="Calibri" w:hAnsi="Calibri" w:cs="Calibri"/>
                <w:spacing w:val="-8"/>
                <w:sz w:val="32"/>
              </w:rPr>
              <w:t>والے</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کھلے</w:t>
            </w:r>
            <w:r>
              <w:rPr>
                <w:rFonts w:ascii="Calibri" w:eastAsia="Calibri" w:hAnsi="Calibri" w:cs="Calibri"/>
                <w:spacing w:val="-8"/>
                <w:sz w:val="32"/>
              </w:rPr>
              <w:t xml:space="preserve"> </w:t>
            </w:r>
            <w:r>
              <w:rPr>
                <w:rFonts w:ascii="Calibri" w:eastAsia="Calibri" w:hAnsi="Calibri" w:cs="Calibri"/>
                <w:spacing w:val="-8"/>
                <w:sz w:val="32"/>
              </w:rPr>
              <w:t>نافرمان،</w:t>
            </w:r>
            <w:r>
              <w:rPr>
                <w:rFonts w:ascii="Calibri" w:eastAsia="Calibri" w:hAnsi="Calibri" w:cs="Calibri"/>
                <w:spacing w:val="-8"/>
                <w:sz w:val="32"/>
              </w:rPr>
              <w:t xml:space="preserve"> </w:t>
            </w:r>
            <w:r>
              <w:rPr>
                <w:rFonts w:ascii="Calibri" w:eastAsia="Calibri" w:hAnsi="Calibri" w:cs="Calibri"/>
                <w:spacing w:val="-8"/>
                <w:sz w:val="32"/>
              </w:rPr>
              <w:t>اُن</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لیے</w:t>
            </w:r>
            <w:r>
              <w:rPr>
                <w:rFonts w:ascii="Calibri" w:eastAsia="Calibri" w:hAnsi="Calibri" w:cs="Calibri"/>
                <w:spacing w:val="-8"/>
                <w:sz w:val="32"/>
              </w:rPr>
              <w:t xml:space="preserve"> </w:t>
            </w:r>
            <w:r>
              <w:rPr>
                <w:rFonts w:ascii="Calibri" w:eastAsia="Calibri" w:hAnsi="Calibri" w:cs="Calibri"/>
                <w:spacing w:val="-8"/>
                <w:sz w:val="32"/>
              </w:rPr>
              <w:t>ایک</w:t>
            </w:r>
            <w:r>
              <w:rPr>
                <w:rFonts w:ascii="Calibri" w:eastAsia="Calibri" w:hAnsi="Calibri" w:cs="Calibri"/>
                <w:spacing w:val="-8"/>
                <w:sz w:val="32"/>
              </w:rPr>
              <w:t xml:space="preserve"> </w:t>
            </w:r>
            <w:r>
              <w:rPr>
                <w:rFonts w:ascii="Calibri" w:eastAsia="Calibri" w:hAnsi="Calibri" w:cs="Calibri"/>
                <w:spacing w:val="-8"/>
                <w:sz w:val="32"/>
              </w:rPr>
              <w:t>نوعیت</w:t>
            </w:r>
            <w:r>
              <w:rPr>
                <w:rFonts w:ascii="Calibri" w:eastAsia="Calibri" w:hAnsi="Calibri" w:cs="Calibri"/>
                <w:spacing w:val="-8"/>
                <w:sz w:val="32"/>
              </w:rPr>
              <w:t xml:space="preserve"> </w:t>
            </w:r>
            <w:r>
              <w:rPr>
                <w:rFonts w:ascii="Calibri" w:eastAsia="Calibri" w:hAnsi="Calibri" w:cs="Calibri"/>
                <w:spacing w:val="-8"/>
                <w:sz w:val="32"/>
              </w:rPr>
              <w:t>کا</w:t>
            </w:r>
            <w:r>
              <w:rPr>
                <w:rFonts w:ascii="Calibri" w:eastAsia="Calibri" w:hAnsi="Calibri" w:cs="Calibri"/>
                <w:spacing w:val="-8"/>
                <w:sz w:val="32"/>
              </w:rPr>
              <w:t xml:space="preserve"> </w:t>
            </w:r>
            <w:r>
              <w:rPr>
                <w:rFonts w:ascii="Calibri" w:eastAsia="Calibri" w:hAnsi="Calibri" w:cs="Calibri"/>
                <w:spacing w:val="-8"/>
                <w:sz w:val="32"/>
              </w:rPr>
              <w:t>عذاب</w:t>
            </w:r>
            <w:r>
              <w:rPr>
                <w:rFonts w:ascii="Calibri" w:eastAsia="Calibri" w:hAnsi="Calibri" w:cs="Calibri"/>
                <w:spacing w:val="-8"/>
                <w:sz w:val="32"/>
              </w:rPr>
              <w:t xml:space="preserve"> </w:t>
            </w:r>
            <w:r>
              <w:rPr>
                <w:rFonts w:ascii="Calibri" w:eastAsia="Calibri" w:hAnsi="Calibri" w:cs="Calibri"/>
                <w:spacing w:val="-8"/>
                <w:sz w:val="32"/>
              </w:rPr>
              <w:t>و</w:t>
            </w:r>
            <w:r>
              <w:rPr>
                <w:rFonts w:ascii="Calibri" w:eastAsia="Calibri" w:hAnsi="Calibri" w:cs="Calibri"/>
                <w:spacing w:val="-8"/>
                <w:sz w:val="32"/>
              </w:rPr>
              <w:t xml:space="preserve"> </w:t>
            </w:r>
            <w:r>
              <w:rPr>
                <w:rFonts w:ascii="Calibri" w:eastAsia="Calibri" w:hAnsi="Calibri" w:cs="Calibri"/>
                <w:spacing w:val="-8"/>
                <w:sz w:val="32"/>
              </w:rPr>
              <w:t>ثواب</w:t>
            </w:r>
            <w:r>
              <w:rPr>
                <w:rFonts w:ascii="Calibri" w:eastAsia="Calibri" w:hAnsi="Calibri" w:cs="Calibri"/>
                <w:spacing w:val="-8"/>
                <w:sz w:val="32"/>
              </w:rPr>
              <w:t xml:space="preserve"> </w:t>
            </w:r>
            <w:r>
              <w:rPr>
                <w:rFonts w:ascii="Calibri" w:eastAsia="Calibri" w:hAnsi="Calibri" w:cs="Calibri"/>
                <w:spacing w:val="-8"/>
                <w:sz w:val="32"/>
              </w:rPr>
              <w:t>اِسی</w:t>
            </w:r>
            <w:r>
              <w:rPr>
                <w:rFonts w:ascii="Calibri" w:eastAsia="Calibri" w:hAnsi="Calibri" w:cs="Calibri"/>
                <w:spacing w:val="-8"/>
                <w:sz w:val="32"/>
              </w:rPr>
              <w:t xml:space="preserve"> </w:t>
            </w:r>
            <w:r>
              <w:rPr>
                <w:rFonts w:ascii="Calibri" w:eastAsia="Calibri" w:hAnsi="Calibri" w:cs="Calibri"/>
                <w:spacing w:val="-8"/>
                <w:sz w:val="32"/>
              </w:rPr>
              <w:t>عالم</w:t>
            </w:r>
            <w:r>
              <w:rPr>
                <w:rFonts w:ascii="Calibri" w:eastAsia="Calibri" w:hAnsi="Calibri" w:cs="Calibri"/>
                <w:spacing w:val="-8"/>
                <w:sz w:val="32"/>
              </w:rPr>
              <w:t xml:space="preserve"> </w:t>
            </w:r>
            <w:r>
              <w:rPr>
                <w:rFonts w:ascii="Calibri" w:eastAsia="Calibri" w:hAnsi="Calibri" w:cs="Calibri"/>
                <w:spacing w:val="-8"/>
                <w:sz w:val="32"/>
              </w:rPr>
              <w:t>سے</w:t>
            </w:r>
            <w:r>
              <w:rPr>
                <w:rFonts w:ascii="Calibri" w:eastAsia="Calibri" w:hAnsi="Calibri" w:cs="Calibri"/>
                <w:spacing w:val="-8"/>
                <w:sz w:val="32"/>
              </w:rPr>
              <w:t xml:space="preserve"> </w:t>
            </w:r>
            <w:r>
              <w:rPr>
                <w:rFonts w:ascii="Calibri" w:eastAsia="Calibri" w:hAnsi="Calibri" w:cs="Calibri"/>
                <w:spacing w:val="-8"/>
                <w:sz w:val="32"/>
              </w:rPr>
              <w:t>شروع</w:t>
            </w:r>
            <w:r>
              <w:rPr>
                <w:rFonts w:ascii="Calibri" w:eastAsia="Calibri" w:hAnsi="Calibri" w:cs="Calibri"/>
                <w:spacing w:val="-8"/>
                <w:sz w:val="32"/>
              </w:rPr>
              <w:t xml:space="preserve"> </w:t>
            </w:r>
            <w:r>
              <w:rPr>
                <w:rFonts w:ascii="Calibri" w:eastAsia="Calibri" w:hAnsi="Calibri" w:cs="Calibri"/>
                <w:spacing w:val="-8"/>
                <w:sz w:val="32"/>
              </w:rPr>
              <w:t>ہ</w:t>
            </w:r>
            <w:r>
              <w:rPr>
                <w:rFonts w:ascii="Calibri" w:eastAsia="Calibri" w:hAnsi="Calibri" w:cs="Calibri"/>
                <w:spacing w:val="-8"/>
                <w:sz w:val="32"/>
              </w:rPr>
              <w:t>و</w:t>
            </w:r>
            <w:r>
              <w:rPr>
                <w:rFonts w:ascii="Calibri" w:eastAsia="Calibri" w:hAnsi="Calibri" w:cs="Calibri"/>
                <w:spacing w:val="-8"/>
                <w:sz w:val="32"/>
              </w:rPr>
              <w:t xml:space="preserve"> </w:t>
            </w:r>
            <w:r>
              <w:rPr>
                <w:rFonts w:ascii="Calibri" w:eastAsia="Calibri" w:hAnsi="Calibri" w:cs="Calibri"/>
                <w:spacing w:val="-8"/>
                <w:sz w:val="32"/>
              </w:rPr>
              <w:t>جائے</w:t>
            </w:r>
            <w:r>
              <w:rPr>
                <w:rFonts w:ascii="Calibri" w:eastAsia="Calibri" w:hAnsi="Calibri" w:cs="Calibri"/>
                <w:spacing w:val="-8"/>
                <w:sz w:val="32"/>
              </w:rPr>
              <w:t xml:space="preserve"> </w:t>
            </w:r>
            <w:r>
              <w:rPr>
                <w:rFonts w:ascii="Calibri" w:eastAsia="Calibri" w:hAnsi="Calibri" w:cs="Calibri"/>
                <w:spacing w:val="-8"/>
                <w:sz w:val="32"/>
              </w:rPr>
              <w:t>گا۔</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وجہ</w:t>
            </w:r>
            <w:r>
              <w:rPr>
                <w:rFonts w:ascii="Calibri" w:eastAsia="Calibri" w:hAnsi="Calibri" w:cs="Calibri"/>
                <w:spacing w:val="-8"/>
                <w:sz w:val="32"/>
              </w:rPr>
              <w:t xml:space="preserve"> </w:t>
            </w:r>
            <w:r>
              <w:rPr>
                <w:rFonts w:ascii="Calibri" w:eastAsia="Calibri" w:hAnsi="Calibri" w:cs="Calibri"/>
                <w:spacing w:val="-8"/>
                <w:sz w:val="32"/>
              </w:rPr>
              <w:t>یہ</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کہ</w:t>
            </w:r>
            <w:r>
              <w:rPr>
                <w:rFonts w:ascii="Calibri" w:eastAsia="Calibri" w:hAnsi="Calibri" w:cs="Calibri"/>
                <w:spacing w:val="-8"/>
                <w:sz w:val="32"/>
              </w:rPr>
              <w:t xml:space="preserve"> </w:t>
            </w:r>
            <w:r>
              <w:rPr>
                <w:rFonts w:ascii="Calibri" w:eastAsia="Calibri" w:hAnsi="Calibri" w:cs="Calibri"/>
                <w:spacing w:val="-8"/>
                <w:sz w:val="32"/>
              </w:rPr>
              <w:t>اُن</w:t>
            </w:r>
            <w:r>
              <w:rPr>
                <w:rFonts w:ascii="Calibri" w:eastAsia="Calibri" w:hAnsi="Calibri" w:cs="Calibri"/>
                <w:spacing w:val="-8"/>
                <w:sz w:val="32"/>
              </w:rPr>
              <w:t xml:space="preserve"> </w:t>
            </w:r>
            <w:r>
              <w:rPr>
                <w:rFonts w:ascii="Calibri" w:eastAsia="Calibri" w:hAnsi="Calibri" w:cs="Calibri"/>
                <w:spacing w:val="-8"/>
                <w:sz w:val="32"/>
              </w:rPr>
              <w:t>سے</w:t>
            </w:r>
            <w:r>
              <w:rPr>
                <w:rFonts w:ascii="Calibri" w:eastAsia="Calibri" w:hAnsi="Calibri" w:cs="Calibri"/>
                <w:spacing w:val="-8"/>
                <w:sz w:val="32"/>
              </w:rPr>
              <w:t xml:space="preserve"> </w:t>
            </w:r>
            <w:r>
              <w:rPr>
                <w:rFonts w:ascii="Calibri" w:eastAsia="Calibri" w:hAnsi="Calibri" w:cs="Calibri"/>
                <w:spacing w:val="-8"/>
                <w:sz w:val="32"/>
              </w:rPr>
              <w:t>حساب</w:t>
            </w:r>
            <w:r>
              <w:rPr>
                <w:rFonts w:ascii="Calibri" w:eastAsia="Calibri" w:hAnsi="Calibri" w:cs="Calibri"/>
                <w:spacing w:val="-8"/>
                <w:sz w:val="32"/>
              </w:rPr>
              <w:t xml:space="preserve"> </w:t>
            </w:r>
            <w:r>
              <w:rPr>
                <w:rFonts w:ascii="Calibri" w:eastAsia="Calibri" w:hAnsi="Calibri" w:cs="Calibri"/>
                <w:spacing w:val="-8"/>
                <w:sz w:val="32"/>
              </w:rPr>
              <w:t>پوچھنے</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اُن</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خیر</w:t>
            </w:r>
            <w:r>
              <w:rPr>
                <w:rFonts w:ascii="Calibri" w:eastAsia="Calibri" w:hAnsi="Calibri" w:cs="Calibri"/>
                <w:spacing w:val="-8"/>
                <w:sz w:val="32"/>
              </w:rPr>
              <w:t xml:space="preserve"> </w:t>
            </w:r>
            <w:r>
              <w:rPr>
                <w:rFonts w:ascii="Calibri" w:eastAsia="Calibri" w:hAnsi="Calibri" w:cs="Calibri"/>
                <w:spacing w:val="-8"/>
                <w:sz w:val="32"/>
              </w:rPr>
              <w:t>و</w:t>
            </w:r>
            <w:r>
              <w:rPr>
                <w:rFonts w:ascii="Calibri" w:eastAsia="Calibri" w:hAnsi="Calibri" w:cs="Calibri"/>
                <w:spacing w:val="-8"/>
                <w:sz w:val="32"/>
              </w:rPr>
              <w:t xml:space="preserve"> </w:t>
            </w:r>
            <w:r>
              <w:rPr>
                <w:rFonts w:ascii="Calibri" w:eastAsia="Calibri" w:hAnsi="Calibri" w:cs="Calibri"/>
                <w:spacing w:val="-8"/>
                <w:sz w:val="32"/>
              </w:rPr>
              <w:t>شر</w:t>
            </w:r>
            <w:r>
              <w:rPr>
                <w:rFonts w:ascii="Calibri" w:eastAsia="Calibri" w:hAnsi="Calibri" w:cs="Calibri"/>
                <w:spacing w:val="-8"/>
                <w:sz w:val="32"/>
              </w:rPr>
              <w:t xml:space="preserve"> </w:t>
            </w:r>
            <w:r>
              <w:rPr>
                <w:rFonts w:ascii="Calibri" w:eastAsia="Calibri" w:hAnsi="Calibri" w:cs="Calibri"/>
                <w:spacing w:val="-8"/>
                <w:sz w:val="32"/>
              </w:rPr>
              <w:t>کا</w:t>
            </w:r>
            <w:r>
              <w:rPr>
                <w:rFonts w:ascii="Calibri" w:eastAsia="Calibri" w:hAnsi="Calibri" w:cs="Calibri"/>
                <w:spacing w:val="-8"/>
                <w:sz w:val="32"/>
              </w:rPr>
              <w:t xml:space="preserve"> </w:t>
            </w:r>
            <w:r>
              <w:rPr>
                <w:rFonts w:ascii="Calibri" w:eastAsia="Calibri" w:hAnsi="Calibri" w:cs="Calibri"/>
                <w:spacing w:val="-8"/>
                <w:sz w:val="32"/>
              </w:rPr>
              <w:t>فیصلہ</w:t>
            </w:r>
            <w:r>
              <w:rPr>
                <w:rFonts w:ascii="Calibri" w:eastAsia="Calibri" w:hAnsi="Calibri" w:cs="Calibri"/>
                <w:spacing w:val="-8"/>
                <w:sz w:val="32"/>
              </w:rPr>
              <w:t xml:space="preserve"> </w:t>
            </w:r>
            <w:r>
              <w:rPr>
                <w:rFonts w:ascii="Calibri" w:eastAsia="Calibri" w:hAnsi="Calibri" w:cs="Calibri"/>
                <w:spacing w:val="-8"/>
                <w:sz w:val="32"/>
              </w:rPr>
              <w:t>کرنے</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ضرورت</w:t>
            </w:r>
            <w:r>
              <w:rPr>
                <w:rFonts w:ascii="Calibri" w:eastAsia="Calibri" w:hAnsi="Calibri" w:cs="Calibri"/>
                <w:spacing w:val="-8"/>
                <w:sz w:val="32"/>
              </w:rPr>
              <w:t xml:space="preserve"> </w:t>
            </w:r>
            <w:r>
              <w:rPr>
                <w:rFonts w:ascii="Calibri" w:eastAsia="Calibri" w:hAnsi="Calibri" w:cs="Calibri"/>
                <w:spacing w:val="-8"/>
                <w:sz w:val="32"/>
              </w:rPr>
              <w:t>نہ</w:t>
            </w:r>
            <w:r>
              <w:rPr>
                <w:rFonts w:ascii="Calibri" w:eastAsia="Calibri" w:hAnsi="Calibri" w:cs="Calibri"/>
                <w:spacing w:val="-8"/>
                <w:sz w:val="32"/>
              </w:rPr>
              <w:t xml:space="preserve"> </w:t>
            </w:r>
            <w:r>
              <w:rPr>
                <w:rFonts w:ascii="Calibri" w:eastAsia="Calibri" w:hAnsi="Calibri" w:cs="Calibri"/>
                <w:spacing w:val="-8"/>
                <w:sz w:val="32"/>
              </w:rPr>
              <w:t>ہو</w:t>
            </w:r>
            <w:r>
              <w:rPr>
                <w:rFonts w:ascii="Calibri" w:eastAsia="Calibri" w:hAnsi="Calibri" w:cs="Calibri"/>
                <w:spacing w:val="-8"/>
                <w:sz w:val="32"/>
              </w:rPr>
              <w:t xml:space="preserve"> </w:t>
            </w:r>
            <w:r>
              <w:rPr>
                <w:rFonts w:ascii="Calibri" w:eastAsia="Calibri" w:hAnsi="Calibri" w:cs="Calibri"/>
                <w:spacing w:val="-8"/>
                <w:sz w:val="32"/>
              </w:rPr>
              <w:t>گی۔</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firstLine="187"/>
              <w:jc w:val="both"/>
            </w:pPr>
            <w:r>
              <w:rPr>
                <w:rFonts w:ascii="Verdana" w:eastAsia="Verdana" w:hAnsi="Verdana" w:cs="Verdana"/>
                <w:spacing w:val="-2"/>
              </w:rPr>
              <w:t>Barzakh</w:t>
            </w:r>
            <w:r>
              <w:rPr>
                <w:rFonts w:ascii="Verdana" w:eastAsia="Verdana" w:hAnsi="Verdana" w:cs="Verdana"/>
                <w:b/>
                <w:spacing w:val="-2"/>
              </w:rPr>
              <w:t xml:space="preserve"> </w:t>
            </w:r>
            <w:r>
              <w:rPr>
                <w:rFonts w:ascii="Verdana" w:eastAsia="Verdana" w:hAnsi="Verdana" w:cs="Verdana"/>
                <w:spacing w:val="-2"/>
              </w:rPr>
              <w:t>is</w:t>
            </w:r>
            <w:r>
              <w:rPr>
                <w:rFonts w:ascii="Verdana" w:eastAsia="Verdana" w:hAnsi="Verdana" w:cs="Verdana"/>
                <w:b/>
                <w:spacing w:val="-2"/>
              </w:rPr>
              <w:t xml:space="preserve"> </w:t>
            </w:r>
            <w:r>
              <w:rPr>
                <w:rFonts w:ascii="Verdana" w:eastAsia="Verdana" w:hAnsi="Verdana" w:cs="Verdana"/>
                <w:spacing w:val="-2"/>
              </w:rPr>
              <w:t>the boundary beyond which the dead shall be kept till the Day of Judgement. In some Hadīth narratives the word “grave” has been figuratively used for this world. Here mankind would be alive but this life would be without any corporal form. Here, the awaren</w:t>
            </w:r>
            <w:r>
              <w:rPr>
                <w:rFonts w:ascii="Verdana" w:eastAsia="Verdana" w:hAnsi="Verdana" w:cs="Verdana"/>
                <w:spacing w:val="-2"/>
              </w:rPr>
              <w:t>ess of the soul, the nature of emotions, observations and experiences would be almost the same as the one found during dreams. It is evident from the Qur’an that for people whose fate is absolutely clear whether they are the righteous who have remained fai</w:t>
            </w:r>
            <w:r>
              <w:rPr>
                <w:rFonts w:ascii="Verdana" w:eastAsia="Verdana" w:hAnsi="Verdana" w:cs="Verdana"/>
                <w:spacing w:val="-2"/>
              </w:rPr>
              <w:t>thful to God and to their human beings in an exemplary way or are the haughty who have rejected the truth in sheer arrogance, punishment and reward will begin in this world of Barzakh. The reason for this is that taking an account from them would not be re</w:t>
            </w:r>
            <w:r>
              <w:rPr>
                <w:rFonts w:ascii="Verdana" w:eastAsia="Verdana" w:hAnsi="Verdana" w:cs="Verdana"/>
                <w:spacing w:val="-2"/>
              </w:rPr>
              <w:t>quired.</w:t>
            </w:r>
          </w:p>
        </w:tc>
      </w:tr>
      <w:tr w:rsidR="00FA12D0">
        <w:tblPrEx>
          <w:tblCellMar>
            <w:top w:w="0" w:type="dxa"/>
            <w:bottom w:w="0" w:type="dxa"/>
          </w:tblCellMar>
        </w:tblPrEx>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اگلا</w:t>
            </w:r>
            <w:r>
              <w:rPr>
                <w:rFonts w:ascii="Calibri" w:eastAsia="Calibri" w:hAnsi="Calibri" w:cs="Calibri"/>
                <w:sz w:val="32"/>
              </w:rPr>
              <w:t xml:space="preserve"> </w:t>
            </w:r>
            <w:r>
              <w:rPr>
                <w:rFonts w:ascii="Calibri" w:eastAsia="Calibri" w:hAnsi="Calibri" w:cs="Calibri"/>
                <w:sz w:val="32"/>
              </w:rPr>
              <w:t>مقام</w:t>
            </w:r>
            <w:r>
              <w:rPr>
                <w:rFonts w:ascii="Calibri" w:eastAsia="Calibri" w:hAnsi="Calibri" w:cs="Calibri"/>
                <w:sz w:val="32"/>
              </w:rPr>
              <w:t xml:space="preserve"> </w:t>
            </w:r>
            <w:r>
              <w:rPr>
                <w:rFonts w:ascii="Calibri" w:eastAsia="Calibri" w:hAnsi="Calibri" w:cs="Calibri"/>
                <w:sz w:val="32"/>
              </w:rPr>
              <w:t>محشر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نفخ</w:t>
            </w:r>
            <w:r>
              <w:rPr>
                <w:rFonts w:ascii="Calibri" w:eastAsia="Calibri" w:hAnsi="Calibri" w:cs="Calibri"/>
                <w:sz w:val="32"/>
              </w:rPr>
              <w:t xml:space="preserve"> </w:t>
            </w:r>
            <w:r>
              <w:rPr>
                <w:rFonts w:ascii="Calibri" w:eastAsia="Calibri" w:hAnsi="Calibri" w:cs="Calibri"/>
                <w:sz w:val="32"/>
              </w:rPr>
              <w:t>صور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زندہ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اٹھ</w:t>
            </w:r>
            <w:r>
              <w:rPr>
                <w:rFonts w:ascii="Calibri" w:eastAsia="Calibri" w:hAnsi="Calibri" w:cs="Calibri"/>
                <w:sz w:val="32"/>
              </w:rPr>
              <w:t xml:space="preserve"> </w:t>
            </w:r>
            <w:r>
              <w:rPr>
                <w:rFonts w:ascii="Calibri" w:eastAsia="Calibri" w:hAnsi="Calibri" w:cs="Calibri"/>
                <w:sz w:val="32"/>
              </w:rPr>
              <w:t>کھڑے</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روح</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جسم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دنیوی</w:t>
            </w:r>
            <w:r>
              <w:rPr>
                <w:rFonts w:ascii="Calibri" w:eastAsia="Calibri" w:hAnsi="Calibri" w:cs="Calibri"/>
                <w:sz w:val="32"/>
              </w:rPr>
              <w:t xml:space="preserve"> </w:t>
            </w:r>
            <w:r>
              <w:rPr>
                <w:rFonts w:ascii="Calibri" w:eastAsia="Calibri" w:hAnsi="Calibri" w:cs="Calibri"/>
                <w:sz w:val="32"/>
              </w:rPr>
              <w:t>جسم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ایسے</w:t>
            </w:r>
            <w:r>
              <w:rPr>
                <w:rFonts w:ascii="Calibri" w:eastAsia="Calibri" w:hAnsi="Calibri" w:cs="Calibri"/>
                <w:sz w:val="32"/>
              </w:rPr>
              <w:t xml:space="preserve"> </w:t>
            </w:r>
            <w:r>
              <w:rPr>
                <w:rFonts w:ascii="Calibri" w:eastAsia="Calibri" w:hAnsi="Calibri" w:cs="Calibri"/>
                <w:sz w:val="32"/>
              </w:rPr>
              <w:t>جسم</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تبدیل</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ابدی</w:t>
            </w:r>
            <w:r>
              <w:rPr>
                <w:rFonts w:ascii="Calibri" w:eastAsia="Calibri" w:hAnsi="Calibri" w:cs="Calibri"/>
                <w:sz w:val="32"/>
              </w:rPr>
              <w:t xml:space="preserve"> </w:t>
            </w:r>
            <w:r>
              <w:rPr>
                <w:rFonts w:ascii="Calibri" w:eastAsia="Calibri" w:hAnsi="Calibri" w:cs="Calibri"/>
                <w:sz w:val="32"/>
              </w:rPr>
              <w:t>بادشاہی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نعمت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نقمت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رہنے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موزوں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ٹھیک</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شخصیت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آج</w:t>
            </w:r>
            <w:r>
              <w:rPr>
                <w:rFonts w:ascii="Calibri" w:eastAsia="Calibri" w:hAnsi="Calibri" w:cs="Calibri"/>
                <w:sz w:val="32"/>
              </w:rPr>
              <w:t xml:space="preserve"> </w:t>
            </w:r>
            <w:r>
              <w:rPr>
                <w:rFonts w:ascii="Calibri" w:eastAsia="Calibri" w:hAnsi="Calibri" w:cs="Calibri"/>
                <w:sz w:val="32"/>
              </w:rPr>
              <w:t>زندہ</w:t>
            </w:r>
            <w:r>
              <w:rPr>
                <w:rFonts w:ascii="Calibri" w:eastAsia="Calibri" w:hAnsi="Calibri" w:cs="Calibri"/>
                <w:sz w:val="32"/>
              </w:rPr>
              <w:t xml:space="preserve"> </w:t>
            </w:r>
            <w:r>
              <w:rPr>
                <w:rFonts w:ascii="Calibri" w:eastAsia="Calibri" w:hAnsi="Calibri" w:cs="Calibri"/>
                <w:sz w:val="32"/>
              </w:rPr>
              <w:t>ہے۔</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ind w:firstLine="187"/>
              <w:jc w:val="both"/>
            </w:pPr>
            <w:r>
              <w:rPr>
                <w:rFonts w:ascii="Verdana" w:eastAsia="Verdana" w:hAnsi="Verdana" w:cs="Verdana"/>
              </w:rPr>
              <w:t xml:space="preserve">The next place people would encounter is the Mahshar. The Qur’ān says that after the trumpet is sounded the </w:t>
            </w:r>
            <w:r>
              <w:rPr>
                <w:rFonts w:ascii="Verdana" w:eastAsia="Verdana" w:hAnsi="Verdana" w:cs="Verdana"/>
              </w:rPr>
              <w:t>second time all mankind will rise from their graves and stand in the Mahshar. Each person will be given a body and a soul. The previous body of each person will be replaced with a new one which will be appropriate to endure God’s blessings as well His wrat</w:t>
            </w:r>
            <w:r>
              <w:rPr>
                <w:rFonts w:ascii="Verdana" w:eastAsia="Verdana" w:hAnsi="Verdana" w:cs="Verdana"/>
              </w:rPr>
              <w:t>h; however, each person will have the same personality at that time as he had in this world.</w:t>
            </w:r>
          </w:p>
        </w:tc>
      </w:tr>
      <w:tr w:rsidR="00FA12D0">
        <w:tblPrEx>
          <w:tblCellMar>
            <w:top w:w="0" w:type="dxa"/>
            <w:bottom w:w="0" w:type="dxa"/>
          </w:tblCellMar>
        </w:tblPrEx>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نوع</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روز</w:t>
            </w:r>
            <w:r>
              <w:rPr>
                <w:rFonts w:ascii="Calibri" w:eastAsia="Calibri" w:hAnsi="Calibri" w:cs="Calibri"/>
                <w:sz w:val="32"/>
              </w:rPr>
              <w:t xml:space="preserve"> </w:t>
            </w:r>
            <w:r>
              <w:rPr>
                <w:rFonts w:ascii="Calibri" w:eastAsia="Calibri" w:hAnsi="Calibri" w:cs="Calibri"/>
                <w:sz w:val="32"/>
              </w:rPr>
              <w:t>تین</w:t>
            </w:r>
            <w:r>
              <w:rPr>
                <w:rFonts w:ascii="Calibri" w:eastAsia="Calibri" w:hAnsi="Calibri" w:cs="Calibri"/>
                <w:sz w:val="32"/>
              </w:rPr>
              <w:t xml:space="preserve"> </w:t>
            </w:r>
            <w:r>
              <w:rPr>
                <w:rFonts w:ascii="Calibri" w:eastAsia="Calibri" w:hAnsi="Calibri" w:cs="Calibri"/>
                <w:sz w:val="32"/>
              </w:rPr>
              <w:t>گروہوں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بانٹ</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سبقت</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والے،</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عام</w:t>
            </w:r>
            <w:r>
              <w:rPr>
                <w:rFonts w:ascii="Calibri" w:eastAsia="Calibri" w:hAnsi="Calibri" w:cs="Calibri"/>
                <w:sz w:val="32"/>
              </w:rPr>
              <w:t xml:space="preserve"> </w:t>
            </w:r>
            <w:r>
              <w:rPr>
                <w:rFonts w:ascii="Calibri" w:eastAsia="Calibri" w:hAnsi="Calibri" w:cs="Calibri"/>
                <w:sz w:val="32"/>
              </w:rPr>
              <w:t>صالحین</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نامۂ</w:t>
            </w:r>
            <w:r>
              <w:rPr>
                <w:rFonts w:ascii="Calibri" w:eastAsia="Calibri" w:hAnsi="Calibri" w:cs="Calibri"/>
                <w:sz w:val="32"/>
              </w:rPr>
              <w:t xml:space="preserve"> </w:t>
            </w:r>
            <w:r>
              <w:rPr>
                <w:rFonts w:ascii="Calibri" w:eastAsia="Calibri" w:hAnsi="Calibri" w:cs="Calibri"/>
                <w:sz w:val="32"/>
              </w:rPr>
              <w:t>اعمال</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دائیں</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تیسرے</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مجرم</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بندھے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پیچھے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نامۂ</w:t>
            </w:r>
            <w:r>
              <w:rPr>
                <w:rFonts w:ascii="Calibri" w:eastAsia="Calibri" w:hAnsi="Calibri" w:cs="Calibri"/>
                <w:sz w:val="32"/>
              </w:rPr>
              <w:t xml:space="preserve"> </w:t>
            </w:r>
            <w:r>
              <w:rPr>
                <w:rFonts w:ascii="Calibri" w:eastAsia="Calibri" w:hAnsi="Calibri" w:cs="Calibri"/>
                <w:sz w:val="32"/>
              </w:rPr>
              <w:t>اعمال</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بائیں</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پکڑا</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0"/>
              <w:jc w:val="both"/>
            </w:pPr>
            <w:r>
              <w:rPr>
                <w:rFonts w:ascii="Verdana" w:eastAsia="Verdana" w:hAnsi="Verdana" w:cs="Verdana"/>
              </w:rPr>
              <w:t>Mankind on that day will be divided into three groups. The foremost in seeking the truth, the righteous and the wrongdoers. The first and second o</w:t>
            </w:r>
            <w:r>
              <w:rPr>
                <w:rFonts w:ascii="Verdana" w:eastAsia="Verdana" w:hAnsi="Verdana" w:cs="Verdana"/>
              </w:rPr>
              <w:t>f these two groups will be given their record in their right hand whilst the hands of the third of these groups will be tied and they will be given their record from behind in their left hand.</w:t>
            </w:r>
          </w:p>
        </w:tc>
      </w:tr>
      <w:tr w:rsidR="00FA12D0">
        <w:tblPrEx>
          <w:tblCellMar>
            <w:top w:w="0" w:type="dxa"/>
            <w:bottom w:w="0" w:type="dxa"/>
          </w:tblCellMar>
        </w:tblPrEx>
        <w:trPr>
          <w:jc w:val="center"/>
        </w:trPr>
        <w:tc>
          <w:tcPr>
            <w:tcW w:w="960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موقع</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حساب</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اتمام</w:t>
            </w:r>
            <w:r>
              <w:rPr>
                <w:rFonts w:ascii="Calibri" w:eastAsia="Calibri" w:hAnsi="Calibri" w:cs="Calibri"/>
                <w:sz w:val="32"/>
              </w:rPr>
              <w:t xml:space="preserve"> </w:t>
            </w:r>
            <w:r>
              <w:rPr>
                <w:rFonts w:ascii="Calibri" w:eastAsia="Calibri" w:hAnsi="Calibri" w:cs="Calibri"/>
                <w:sz w:val="32"/>
              </w:rPr>
              <w:t>حجت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گواہ</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ج</w:t>
            </w:r>
            <w:r>
              <w:rPr>
                <w:rFonts w:ascii="Calibri" w:eastAsia="Calibri" w:hAnsi="Calibri" w:cs="Calibri"/>
                <w:sz w:val="32"/>
              </w:rPr>
              <w:t>ائیں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بلائے</w:t>
            </w:r>
            <w:r>
              <w:rPr>
                <w:rFonts w:ascii="Calibri" w:eastAsia="Calibri" w:hAnsi="Calibri" w:cs="Calibri"/>
                <w:sz w:val="32"/>
              </w:rPr>
              <w:t xml:space="preserve"> </w:t>
            </w:r>
            <w:r>
              <w:rPr>
                <w:rFonts w:ascii="Calibri" w:eastAsia="Calibri" w:hAnsi="Calibri" w:cs="Calibri"/>
                <w:sz w:val="32"/>
              </w:rPr>
              <w:t>جائیں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زبانیں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پاؤں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کان،</w:t>
            </w:r>
            <w:r>
              <w:rPr>
                <w:rFonts w:ascii="Calibri" w:eastAsia="Calibri" w:hAnsi="Calibri" w:cs="Calibri"/>
                <w:sz w:val="32"/>
              </w:rPr>
              <w:t xml:space="preserve"> </w:t>
            </w:r>
            <w:r>
              <w:rPr>
                <w:rFonts w:ascii="Calibri" w:eastAsia="Calibri" w:hAnsi="Calibri" w:cs="Calibri"/>
                <w:sz w:val="32"/>
              </w:rPr>
              <w:t>آنکھیں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جسم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رونگٹے</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دیں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سنایا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دوزخ</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رجنت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بھیج</w:t>
            </w:r>
            <w:r>
              <w:rPr>
                <w:rFonts w:ascii="Calibri" w:eastAsia="Calibri" w:hAnsi="Calibri" w:cs="Calibri"/>
                <w:sz w:val="32"/>
              </w:rPr>
              <w:t xml:space="preserve"> </w:t>
            </w:r>
            <w:r>
              <w:rPr>
                <w:rFonts w:ascii="Calibri" w:eastAsia="Calibri" w:hAnsi="Calibri" w:cs="Calibri"/>
                <w:sz w:val="32"/>
              </w:rPr>
              <w:t>دیے</w:t>
            </w:r>
            <w:r>
              <w:rPr>
                <w:rFonts w:ascii="Calibri" w:eastAsia="Calibri" w:hAnsi="Calibri" w:cs="Calibri"/>
                <w:sz w:val="32"/>
              </w:rPr>
              <w:t xml:space="preserve"> </w:t>
            </w:r>
            <w:r>
              <w:rPr>
                <w:rFonts w:ascii="Calibri" w:eastAsia="Calibri" w:hAnsi="Calibri" w:cs="Calibri"/>
                <w:sz w:val="32"/>
              </w:rPr>
              <w:t>جائیں</w:t>
            </w:r>
            <w:r>
              <w:rPr>
                <w:rFonts w:ascii="Calibri" w:eastAsia="Calibri" w:hAnsi="Calibri" w:cs="Calibri"/>
                <w:sz w:val="32"/>
              </w:rPr>
              <w:t xml:space="preserve"> </w:t>
            </w:r>
            <w:r>
              <w:rPr>
                <w:rFonts w:ascii="Calibri" w:eastAsia="Calibri" w:hAnsi="Calibri" w:cs="Calibri"/>
                <w:sz w:val="32"/>
              </w:rPr>
              <w:t>گے۔</w:t>
            </w:r>
          </w:p>
        </w:tc>
        <w:tc>
          <w:tcPr>
            <w:tcW w:w="960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44"/>
              <w:jc w:val="both"/>
            </w:pPr>
            <w:r>
              <w:rPr>
                <w:rFonts w:ascii="Verdana" w:eastAsia="Verdana" w:hAnsi="Verdana" w:cs="Verdana"/>
                <w:spacing w:val="-4"/>
              </w:rPr>
              <w:t>At this instance, the accounts of people shall be presented. Witnesses shall be called so that the wrong-doers are left with no excuse to deny their sins. Prophets of God shall also be presented as witnesses. Even the tongues, hands, feet, ears, eyes and s</w:t>
            </w:r>
            <w:r>
              <w:rPr>
                <w:rFonts w:ascii="Verdana" w:eastAsia="Verdana" w:hAnsi="Verdana" w:cs="Verdana"/>
                <w:spacing w:val="-4"/>
              </w:rPr>
              <w:t>kins of people shall bear witness. After this, judgement shall be pronounced and people shall be sent to Paradise or Hell.</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دوزخ</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بارے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بیان</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بدترین</w:t>
            </w:r>
            <w:r>
              <w:rPr>
                <w:rFonts w:ascii="Calibri" w:eastAsia="Calibri" w:hAnsi="Calibri" w:cs="Calibri"/>
                <w:spacing w:val="-2"/>
                <w:sz w:val="32"/>
              </w:rPr>
              <w:t xml:space="preserve"> </w:t>
            </w:r>
            <w:r>
              <w:rPr>
                <w:rFonts w:ascii="Calibri" w:eastAsia="Calibri" w:hAnsi="Calibri" w:cs="Calibri"/>
                <w:spacing w:val="-2"/>
                <w:sz w:val="32"/>
              </w:rPr>
              <w:t>جاے</w:t>
            </w:r>
            <w:r>
              <w:rPr>
                <w:rFonts w:ascii="Calibri" w:eastAsia="Calibri" w:hAnsi="Calibri" w:cs="Calibri"/>
                <w:spacing w:val="-2"/>
                <w:sz w:val="32"/>
              </w:rPr>
              <w:t xml:space="preserve"> </w:t>
            </w:r>
            <w:r>
              <w:rPr>
                <w:rFonts w:ascii="Calibri" w:eastAsia="Calibri" w:hAnsi="Calibri" w:cs="Calibri"/>
                <w:spacing w:val="-2"/>
                <w:sz w:val="32"/>
              </w:rPr>
              <w:t>قرار</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آگ</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عذاب</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گا۔</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آگ</w:t>
            </w:r>
            <w:r>
              <w:rPr>
                <w:rFonts w:ascii="Calibri" w:eastAsia="Calibri" w:hAnsi="Calibri" w:cs="Calibri"/>
                <w:spacing w:val="-2"/>
                <w:sz w:val="32"/>
              </w:rPr>
              <w:t xml:space="preserve"> </w:t>
            </w:r>
            <w:r>
              <w:rPr>
                <w:rFonts w:ascii="Calibri" w:eastAsia="Calibri" w:hAnsi="Calibri" w:cs="Calibri"/>
                <w:spacing w:val="-2"/>
                <w:sz w:val="32"/>
              </w:rPr>
              <w:t>چہروں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جھلس</w:t>
            </w:r>
            <w:r>
              <w:rPr>
                <w:rFonts w:ascii="Calibri" w:eastAsia="Calibri" w:hAnsi="Calibri" w:cs="Calibri"/>
                <w:spacing w:val="-2"/>
                <w:sz w:val="32"/>
              </w:rPr>
              <w:t xml:space="preserve"> </w:t>
            </w:r>
            <w:r>
              <w:rPr>
                <w:rFonts w:ascii="Calibri" w:eastAsia="Calibri" w:hAnsi="Calibri" w:cs="Calibri"/>
                <w:spacing w:val="-2"/>
                <w:sz w:val="32"/>
              </w:rPr>
              <w:t>دے</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صورتیں</w:t>
            </w:r>
            <w:r>
              <w:rPr>
                <w:rFonts w:ascii="Calibri" w:eastAsia="Calibri" w:hAnsi="Calibri" w:cs="Calibri"/>
                <w:spacing w:val="-2"/>
                <w:sz w:val="32"/>
              </w:rPr>
              <w:t xml:space="preserve"> </w:t>
            </w:r>
            <w:r>
              <w:rPr>
                <w:rFonts w:ascii="Calibri" w:eastAsia="Calibri" w:hAnsi="Calibri" w:cs="Calibri"/>
                <w:spacing w:val="-2"/>
                <w:sz w:val="32"/>
              </w:rPr>
              <w:t>بگاڑ</w:t>
            </w:r>
            <w:r>
              <w:rPr>
                <w:rFonts w:ascii="Calibri" w:eastAsia="Calibri" w:hAnsi="Calibri" w:cs="Calibri"/>
                <w:spacing w:val="-2"/>
                <w:sz w:val="32"/>
              </w:rPr>
              <w:t xml:space="preserve"> </w:t>
            </w:r>
            <w:r>
              <w:rPr>
                <w:rFonts w:ascii="Calibri" w:eastAsia="Calibri" w:hAnsi="Calibri" w:cs="Calibri"/>
                <w:spacing w:val="-2"/>
                <w:sz w:val="32"/>
              </w:rPr>
              <w:t>دے</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ک</w:t>
            </w:r>
            <w:r>
              <w:rPr>
                <w:rFonts w:ascii="Calibri" w:eastAsia="Calibri" w:hAnsi="Calibri" w:cs="Calibri"/>
                <w:spacing w:val="-2"/>
                <w:sz w:val="32"/>
              </w:rPr>
              <w:t>ھال</w:t>
            </w:r>
            <w:r>
              <w:rPr>
                <w:rFonts w:ascii="Calibri" w:eastAsia="Calibri" w:hAnsi="Calibri" w:cs="Calibri"/>
                <w:spacing w:val="-2"/>
                <w:sz w:val="32"/>
              </w:rPr>
              <w:t xml:space="preserve"> </w:t>
            </w:r>
            <w:r>
              <w:rPr>
                <w:rFonts w:ascii="Calibri" w:eastAsia="Calibri" w:hAnsi="Calibri" w:cs="Calibri"/>
                <w:spacing w:val="-2"/>
                <w:sz w:val="32"/>
              </w:rPr>
              <w:t>ادھیڑ</w:t>
            </w:r>
            <w:r>
              <w:rPr>
                <w:rFonts w:ascii="Calibri" w:eastAsia="Calibri" w:hAnsi="Calibri" w:cs="Calibri"/>
                <w:spacing w:val="-2"/>
                <w:sz w:val="32"/>
              </w:rPr>
              <w:t xml:space="preserve"> </w:t>
            </w:r>
            <w:r>
              <w:rPr>
                <w:rFonts w:ascii="Calibri" w:eastAsia="Calibri" w:hAnsi="Calibri" w:cs="Calibri"/>
                <w:spacing w:val="-2"/>
                <w:sz w:val="32"/>
              </w:rPr>
              <w:t>دے</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دلوں</w:t>
            </w:r>
            <w:r>
              <w:rPr>
                <w:rFonts w:ascii="Calibri" w:eastAsia="Calibri" w:hAnsi="Calibri" w:cs="Calibri"/>
                <w:spacing w:val="-2"/>
                <w:sz w:val="32"/>
              </w:rPr>
              <w:t xml:space="preserve"> </w:t>
            </w:r>
            <w:r>
              <w:rPr>
                <w:rFonts w:ascii="Calibri" w:eastAsia="Calibri" w:hAnsi="Calibri" w:cs="Calibri"/>
                <w:spacing w:val="-2"/>
                <w:sz w:val="32"/>
              </w:rPr>
              <w:t>تک</w:t>
            </w:r>
            <w:r>
              <w:rPr>
                <w:rFonts w:ascii="Calibri" w:eastAsia="Calibri" w:hAnsi="Calibri" w:cs="Calibri"/>
                <w:spacing w:val="-2"/>
                <w:sz w:val="32"/>
              </w:rPr>
              <w:t xml:space="preserve"> </w:t>
            </w:r>
            <w:r>
              <w:rPr>
                <w:rFonts w:ascii="Calibri" w:eastAsia="Calibri" w:hAnsi="Calibri" w:cs="Calibri"/>
                <w:spacing w:val="-2"/>
                <w:sz w:val="32"/>
              </w:rPr>
              <w:t>پہنچے</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مجرموں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گلے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طوق</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پاؤں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زنجیریں</w:t>
            </w:r>
            <w:r>
              <w:rPr>
                <w:rFonts w:ascii="Calibri" w:eastAsia="Calibri" w:hAnsi="Calibri" w:cs="Calibri"/>
                <w:spacing w:val="-2"/>
                <w:sz w:val="32"/>
              </w:rPr>
              <w:t xml:space="preserve"> </w:t>
            </w:r>
            <w:r>
              <w:rPr>
                <w:rFonts w:ascii="Calibri" w:eastAsia="Calibri" w:hAnsi="Calibri" w:cs="Calibri"/>
                <w:spacing w:val="-2"/>
                <w:sz w:val="32"/>
              </w:rPr>
              <w:t>ہوں</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ہر</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حسرت</w:t>
            </w:r>
            <w:r>
              <w:rPr>
                <w:rFonts w:ascii="Calibri" w:eastAsia="Calibri" w:hAnsi="Calibri" w:cs="Calibri"/>
                <w:spacing w:val="-2"/>
                <w:sz w:val="32"/>
              </w:rPr>
              <w:t xml:space="preserve"> </w:t>
            </w:r>
            <w:r>
              <w:rPr>
                <w:rFonts w:ascii="Calibri" w:eastAsia="Calibri" w:hAnsi="Calibri" w:cs="Calibri"/>
                <w:spacing w:val="-2"/>
                <w:sz w:val="32"/>
              </w:rPr>
              <w:t>بن</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سب</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بڑھ</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لوگ</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جلوے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نگاہ</w:t>
            </w:r>
            <w:r>
              <w:rPr>
                <w:rFonts w:ascii="Calibri" w:eastAsia="Calibri" w:hAnsi="Calibri" w:cs="Calibri"/>
                <w:spacing w:val="-2"/>
                <w:sz w:val="32"/>
              </w:rPr>
              <w:t xml:space="preserve"> </w:t>
            </w:r>
            <w:r>
              <w:rPr>
                <w:rFonts w:ascii="Calibri" w:eastAsia="Calibri" w:hAnsi="Calibri" w:cs="Calibri"/>
                <w:spacing w:val="-2"/>
                <w:sz w:val="32"/>
              </w:rPr>
              <w:t>التفات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محروم</w:t>
            </w:r>
            <w:r>
              <w:rPr>
                <w:rFonts w:ascii="Calibri" w:eastAsia="Calibri" w:hAnsi="Calibri" w:cs="Calibri"/>
                <w:spacing w:val="-2"/>
                <w:sz w:val="32"/>
              </w:rPr>
              <w:t xml:space="preserve"> </w:t>
            </w:r>
            <w:r>
              <w:rPr>
                <w:rFonts w:ascii="Calibri" w:eastAsia="Calibri" w:hAnsi="Calibri" w:cs="Calibri"/>
                <w:spacing w:val="-2"/>
                <w:sz w:val="32"/>
              </w:rPr>
              <w:t>ہوں</w:t>
            </w:r>
            <w:r>
              <w:rPr>
                <w:rFonts w:ascii="Calibri" w:eastAsia="Calibri" w:hAnsi="Calibri" w:cs="Calibri"/>
                <w:spacing w:val="-2"/>
                <w:sz w:val="32"/>
              </w:rPr>
              <w:t xml:space="preserve"> </w:t>
            </w:r>
            <w:r>
              <w:rPr>
                <w:rFonts w:ascii="Calibri" w:eastAsia="Calibri" w:hAnsi="Calibri" w:cs="Calibri"/>
                <w:spacing w:val="-2"/>
                <w:sz w:val="32"/>
              </w:rPr>
              <w:t>گے،</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بعض</w:t>
            </w:r>
            <w:r>
              <w:rPr>
                <w:rFonts w:ascii="Calibri" w:eastAsia="Calibri" w:hAnsi="Calibri" w:cs="Calibri"/>
                <w:spacing w:val="-2"/>
                <w:sz w:val="32"/>
              </w:rPr>
              <w:t xml:space="preserve"> </w:t>
            </w:r>
            <w:r>
              <w:rPr>
                <w:rFonts w:ascii="Calibri" w:eastAsia="Calibri" w:hAnsi="Calibri" w:cs="Calibri"/>
                <w:spacing w:val="-2"/>
                <w:sz w:val="32"/>
              </w:rPr>
              <w:t>مجرموں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طرف</w:t>
            </w:r>
            <w:r>
              <w:rPr>
                <w:rFonts w:ascii="Calibri" w:eastAsia="Calibri" w:hAnsi="Calibri" w:cs="Calibri"/>
                <w:spacing w:val="-2"/>
                <w:sz w:val="32"/>
              </w:rPr>
              <w:t xml:space="preserve"> </w:t>
            </w:r>
            <w:r>
              <w:rPr>
                <w:rFonts w:ascii="Calibri" w:eastAsia="Calibri" w:hAnsi="Calibri" w:cs="Calibri"/>
                <w:spacing w:val="-2"/>
                <w:sz w:val="32"/>
              </w:rPr>
              <w:t>دیکھنا</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پسند</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ے</w:t>
            </w:r>
            <w:r>
              <w:rPr>
                <w:rFonts w:ascii="Calibri" w:eastAsia="Calibri" w:hAnsi="Calibri" w:cs="Calibri"/>
                <w:spacing w:val="-2"/>
                <w:sz w:val="32"/>
              </w:rPr>
              <w:t xml:space="preserve"> </w:t>
            </w:r>
            <w:r>
              <w:rPr>
                <w:rFonts w:ascii="Calibri" w:eastAsia="Calibri" w:hAnsi="Calibri" w:cs="Calibri"/>
                <w:spacing w:val="-2"/>
                <w:sz w:val="32"/>
              </w:rPr>
              <w:t>گا۔</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rPr>
              <w:t>Hell is the worst of abodes according to the Qur’</w:t>
            </w:r>
            <w:r>
              <w:rPr>
                <w:rFonts w:ascii="Verdana" w:eastAsia="Verdana" w:hAnsi="Verdana" w:cs="Verdana"/>
              </w:rPr>
              <w:t>ān. In it, there will be the punishment of the fire. This fire will scorch faces, disfigure looks, pluck out skins and reach the hearts. The necks of criminals will have yokes and their feet will be in chains; everything will become a yearning for them. Th</w:t>
            </w:r>
            <w:r>
              <w:rPr>
                <w:rFonts w:ascii="Verdana" w:eastAsia="Verdana" w:hAnsi="Verdana" w:cs="Verdana"/>
              </w:rPr>
              <w:t>e greatest punishment will be that sinners will not be able to see the Almighty nor receive any affection from Him. The Almighty will not even like to look at some of them.</w:t>
            </w:r>
          </w:p>
        </w:tc>
      </w:tr>
      <w:tr w:rsidR="00FA12D0">
        <w:tblPrEx>
          <w:tblCellMar>
            <w:top w:w="0" w:type="dxa"/>
            <w:bottom w:w="0" w:type="dxa"/>
          </w:tblCellMar>
        </w:tblPrEx>
        <w:trPr>
          <w:jc w:val="center"/>
        </w:trPr>
        <w:tc>
          <w:tcPr>
            <w:tcW w:w="1267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جنت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برخلاف</w:t>
            </w:r>
            <w:r>
              <w:rPr>
                <w:rFonts w:ascii="Calibri" w:eastAsia="Calibri" w:hAnsi="Calibri" w:cs="Calibri"/>
                <w:sz w:val="32"/>
              </w:rPr>
              <w:t xml:space="preserve"> </w:t>
            </w:r>
            <w:r>
              <w:rPr>
                <w:rFonts w:ascii="Calibri" w:eastAsia="Calibri" w:hAnsi="Calibri" w:cs="Calibri"/>
                <w:sz w:val="32"/>
              </w:rPr>
              <w:t>صالحین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اقامت</w:t>
            </w:r>
            <w:r>
              <w:rPr>
                <w:rFonts w:ascii="Calibri" w:eastAsia="Calibri" w:hAnsi="Calibri" w:cs="Calibri"/>
                <w:sz w:val="32"/>
              </w:rPr>
              <w:t xml:space="preserve"> </w:t>
            </w:r>
            <w:r>
              <w:rPr>
                <w:rFonts w:ascii="Calibri" w:eastAsia="Calibri" w:hAnsi="Calibri" w:cs="Calibri"/>
                <w:sz w:val="32"/>
              </w:rPr>
              <w:t>گاہ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وسعت</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کائنات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وسعت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عیش</w:t>
            </w:r>
            <w:r>
              <w:rPr>
                <w:rFonts w:ascii="Calibri" w:eastAsia="Calibri" w:hAnsi="Calibri" w:cs="Calibri"/>
                <w:sz w:val="32"/>
              </w:rPr>
              <w:t xml:space="preserve"> </w:t>
            </w:r>
            <w:r>
              <w:rPr>
                <w:rFonts w:ascii="Calibri" w:eastAsia="Calibri" w:hAnsi="Calibri" w:cs="Calibri"/>
                <w:sz w:val="32"/>
              </w:rPr>
              <w:t>دوام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جہاں</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موت،</w:t>
            </w:r>
            <w:r>
              <w:rPr>
                <w:rFonts w:ascii="Calibri" w:eastAsia="Calibri" w:hAnsi="Calibri" w:cs="Calibri"/>
                <w:sz w:val="32"/>
              </w:rPr>
              <w:t xml:space="preserve"> </w:t>
            </w:r>
            <w:r>
              <w:rPr>
                <w:rFonts w:ascii="Calibri" w:eastAsia="Calibri" w:hAnsi="Calibri" w:cs="Calibri"/>
                <w:sz w:val="32"/>
              </w:rPr>
              <w:t>لذت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الم،</w:t>
            </w:r>
            <w:r>
              <w:rPr>
                <w:rFonts w:ascii="Calibri" w:eastAsia="Calibri" w:hAnsi="Calibri" w:cs="Calibri"/>
                <w:sz w:val="32"/>
              </w:rPr>
              <w:t xml:space="preserve"> </w:t>
            </w:r>
            <w:r>
              <w:rPr>
                <w:rFonts w:ascii="Calibri" w:eastAsia="Calibri" w:hAnsi="Calibri" w:cs="Calibri"/>
                <w:sz w:val="32"/>
              </w:rPr>
              <w:t>خوشی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غم،</w:t>
            </w:r>
            <w:r>
              <w:rPr>
                <w:rFonts w:ascii="Calibri" w:eastAsia="Calibri" w:hAnsi="Calibri" w:cs="Calibri"/>
                <w:sz w:val="32"/>
              </w:rPr>
              <w:t xml:space="preserve"> </w:t>
            </w:r>
            <w:r>
              <w:rPr>
                <w:rFonts w:ascii="Calibri" w:eastAsia="Calibri" w:hAnsi="Calibri" w:cs="Calibri"/>
                <w:sz w:val="32"/>
              </w:rPr>
              <w:t>اطمینان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اضطراب،</w:t>
            </w:r>
            <w:r>
              <w:rPr>
                <w:rFonts w:ascii="Calibri" w:eastAsia="Calibri" w:hAnsi="Calibri" w:cs="Calibri"/>
                <w:sz w:val="32"/>
              </w:rPr>
              <w:t xml:space="preserve"> </w:t>
            </w:r>
            <w:r>
              <w:rPr>
                <w:rFonts w:ascii="Calibri" w:eastAsia="Calibri" w:hAnsi="Calibri" w:cs="Calibri"/>
                <w:sz w:val="32"/>
              </w:rPr>
              <w:t>راحت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تکلیف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نعمت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نقمت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آرا</w:t>
            </w:r>
            <w:r>
              <w:rPr>
                <w:rFonts w:ascii="Calibri" w:eastAsia="Calibri" w:hAnsi="Calibri" w:cs="Calibri"/>
                <w:sz w:val="32"/>
              </w:rPr>
              <w:t>م</w:t>
            </w:r>
            <w:r>
              <w:rPr>
                <w:rFonts w:ascii="Calibri" w:eastAsia="Calibri" w:hAnsi="Calibri" w:cs="Calibri"/>
                <w:sz w:val="32"/>
              </w:rPr>
              <w:t xml:space="preserve"> </w:t>
            </w:r>
            <w:r>
              <w:rPr>
                <w:rFonts w:ascii="Calibri" w:eastAsia="Calibri" w:hAnsi="Calibri" w:cs="Calibri"/>
                <w:sz w:val="32"/>
              </w:rPr>
              <w:t>دائمی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لذت</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انتہا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شب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روز</w:t>
            </w:r>
            <w:r>
              <w:rPr>
                <w:rFonts w:ascii="Calibri" w:eastAsia="Calibri" w:hAnsi="Calibri" w:cs="Calibri"/>
                <w:sz w:val="32"/>
              </w:rPr>
              <w:t xml:space="preserve"> </w:t>
            </w:r>
            <w:r>
              <w:rPr>
                <w:rFonts w:ascii="Calibri" w:eastAsia="Calibri" w:hAnsi="Calibri" w:cs="Calibri"/>
                <w:sz w:val="32"/>
              </w:rPr>
              <w:t>جاوداں</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سلامتی</w:t>
            </w:r>
            <w:r>
              <w:rPr>
                <w:rFonts w:ascii="Calibri" w:eastAsia="Calibri" w:hAnsi="Calibri" w:cs="Calibri"/>
                <w:sz w:val="32"/>
              </w:rPr>
              <w:t xml:space="preserve"> </w:t>
            </w:r>
            <w:r>
              <w:rPr>
                <w:rFonts w:ascii="Calibri" w:eastAsia="Calibri" w:hAnsi="Calibri" w:cs="Calibri"/>
                <w:sz w:val="32"/>
              </w:rPr>
              <w:t>ابدی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مسرت</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فانی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جمال</w:t>
            </w:r>
            <w:r>
              <w:rPr>
                <w:rFonts w:ascii="Calibri" w:eastAsia="Calibri" w:hAnsi="Calibri" w:cs="Calibri"/>
                <w:sz w:val="32"/>
              </w:rPr>
              <w:t xml:space="preserve"> </w:t>
            </w:r>
            <w:r>
              <w:rPr>
                <w:rFonts w:ascii="Calibri" w:eastAsia="Calibri" w:hAnsi="Calibri" w:cs="Calibri"/>
                <w:sz w:val="32"/>
              </w:rPr>
              <w:t>لازوال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نہایت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بندوں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مہیا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آنکھوں</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دیکھا،</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کانوں</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سنا</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خیال</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گزرا</w:t>
            </w:r>
            <w:r>
              <w:rPr>
                <w:rFonts w:ascii="Calibri" w:eastAsia="Calibri" w:hAnsi="Calibri" w:cs="Calibri"/>
                <w:sz w:val="32"/>
              </w:rPr>
              <w:t xml:space="preserve"> </w:t>
            </w:r>
            <w:r>
              <w:rPr>
                <w:rFonts w:ascii="Calibri" w:eastAsia="Calibri" w:hAnsi="Calibri" w:cs="Calibri"/>
                <w:sz w:val="32"/>
              </w:rPr>
              <w:t>ہے۔</w:t>
            </w:r>
          </w:p>
        </w:tc>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ind w:firstLine="187"/>
              <w:jc w:val="both"/>
            </w:pPr>
            <w:r>
              <w:rPr>
                <w:rFonts w:ascii="Verdana" w:eastAsia="Verdana" w:hAnsi="Verdana" w:cs="Verdana"/>
              </w:rPr>
              <w:t xml:space="preserve">Paradise </w:t>
            </w:r>
            <w:r>
              <w:rPr>
                <w:rFonts w:ascii="Verdana" w:eastAsia="Verdana" w:hAnsi="Verdana" w:cs="Verdana"/>
                <w:spacing w:val="-2"/>
              </w:rPr>
              <w:t>is the abode of the righteous. It is as vast as the universe. It is a place of eternal bliss where in contrast to this world, there is no concept of death with life, sorrow with happiness, worry w</w:t>
            </w:r>
            <w:r>
              <w:rPr>
                <w:rFonts w:ascii="Verdana" w:eastAsia="Verdana" w:hAnsi="Verdana" w:cs="Verdana"/>
                <w:spacing w:val="-2"/>
              </w:rPr>
              <w:t xml:space="preserve">ith satisfaction, hardship with ease and torment with blessings. Its comfort is eternal, its bliss endless and its days and nights unending. Its peace is forever, its happiness will never cease and its majesty is everlasting and its perfection matchlesse. </w:t>
            </w:r>
            <w:r>
              <w:rPr>
                <w:rFonts w:ascii="Verdana" w:eastAsia="Verdana" w:hAnsi="Verdana" w:cs="Verdana"/>
                <w:spacing w:val="-2"/>
              </w:rPr>
              <w:t>Here the Almighty will provide His servants with that which eyes have not seen, ears have not heard and which never has any person ever been able to imagine.</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373"/>
        <w:gridCol w:w="364"/>
        <w:gridCol w:w="828"/>
        <w:gridCol w:w="199"/>
        <w:gridCol w:w="1018"/>
        <w:gridCol w:w="3080"/>
        <w:gridCol w:w="154"/>
      </w:tblGrid>
      <w:tr w:rsidR="00FA12D0">
        <w:tblPrEx>
          <w:tblCellMar>
            <w:top w:w="0" w:type="dxa"/>
            <w:bottom w:w="0" w:type="dxa"/>
          </w:tblCellMar>
        </w:tblPrEx>
        <w:trPr>
          <w:gridAfter w:val="1"/>
          <w:wAfter w:w="226" w:type="dxa"/>
          <w:jc w:val="center"/>
        </w:trPr>
        <w:tc>
          <w:tcPr>
            <w:tcW w:w="385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after="0" w:line="240" w:lineRule="auto"/>
              <w:ind w:left="1048"/>
              <w:jc w:val="right"/>
            </w:pPr>
            <w:r>
              <w:rPr>
                <w:rFonts w:ascii="Tahoma" w:eastAsia="Tahoma" w:hAnsi="Tahoma" w:cs="Tahoma"/>
                <w:b/>
                <w:sz w:val="34"/>
              </w:rPr>
              <w:t>(</w:t>
            </w:r>
            <w:r>
              <w:rPr>
                <w:rFonts w:ascii="Tahoma" w:eastAsia="Tahoma" w:hAnsi="Tahoma" w:cs="Tahoma"/>
                <w:b/>
                <w:sz w:val="34"/>
              </w:rPr>
              <w:t>اخلاقیات</w:t>
            </w:r>
            <w:r>
              <w:rPr>
                <w:rFonts w:ascii="Tahoma" w:eastAsia="Tahoma" w:hAnsi="Tahoma" w:cs="Tahoma"/>
                <w:b/>
                <w:sz w:val="34"/>
              </w:rPr>
              <w:t>)</w:t>
            </w:r>
            <w:r>
              <w:rPr>
                <w:rFonts w:ascii="Verdana" w:eastAsia="Verdana" w:hAnsi="Verdana" w:cs="Verdana"/>
                <w:b/>
                <w:spacing w:val="-8"/>
                <w:sz w:val="32"/>
              </w:rPr>
              <w:t xml:space="preserve"> </w:t>
            </w:r>
            <w:r>
              <w:rPr>
                <w:rFonts w:ascii="Verdana" w:eastAsia="Verdana" w:hAnsi="Verdana" w:cs="Verdana"/>
                <w:b/>
                <w:spacing w:val="-8"/>
                <w:sz w:val="32"/>
              </w:rPr>
              <w:tab/>
            </w:r>
          </w:p>
        </w:tc>
        <w:tc>
          <w:tcPr>
            <w:tcW w:w="8007"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after="0" w:line="240" w:lineRule="auto"/>
              <w:jc w:val="right"/>
            </w:pPr>
            <w:r>
              <w:rPr>
                <w:rFonts w:ascii="Verdana" w:eastAsia="Verdana" w:hAnsi="Verdana" w:cs="Verdana"/>
                <w:b/>
                <w:sz w:val="30"/>
              </w:rPr>
              <w:t>II. Morals and Morality</w:t>
            </w:r>
          </w:p>
        </w:tc>
      </w:tr>
      <w:tr w:rsidR="00FA12D0">
        <w:tblPrEx>
          <w:tblCellMar>
            <w:top w:w="0" w:type="dxa"/>
            <w:bottom w:w="0" w:type="dxa"/>
          </w:tblCellMar>
        </w:tblPrEx>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ind w:left="598"/>
              <w:jc w:val="both"/>
              <w:rPr>
                <w:rFonts w:ascii="Calibri" w:eastAsia="Calibri" w:hAnsi="Calibri" w:cs="Calibri"/>
              </w:rPr>
            </w:pP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trHeight w:val="1"/>
          <w:jc w:val="center"/>
        </w:trPr>
        <w:tc>
          <w:tcPr>
            <w:tcW w:w="601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اہم</w:t>
            </w:r>
            <w:r>
              <w:rPr>
                <w:rFonts w:ascii="Calibri" w:eastAsia="Calibri" w:hAnsi="Calibri" w:cs="Calibri"/>
                <w:sz w:val="32"/>
              </w:rPr>
              <w:t xml:space="preserve"> </w:t>
            </w:r>
            <w:r>
              <w:rPr>
                <w:rFonts w:ascii="Calibri" w:eastAsia="Calibri" w:hAnsi="Calibri" w:cs="Calibri"/>
                <w:sz w:val="32"/>
              </w:rPr>
              <w:t>ترین</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تزکیۂ</w:t>
            </w:r>
            <w:r>
              <w:rPr>
                <w:rFonts w:ascii="Calibri" w:eastAsia="Calibri" w:hAnsi="Calibri" w:cs="Calibri"/>
                <w:sz w:val="32"/>
              </w:rPr>
              <w:t xml:space="preserve"> </w:t>
            </w:r>
            <w:r>
              <w:rPr>
                <w:rFonts w:ascii="Calibri" w:eastAsia="Calibri" w:hAnsi="Calibri" w:cs="Calibri"/>
                <w:sz w:val="32"/>
              </w:rPr>
              <w:t>اخلاق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خلق</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خالق،</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پاکیزہ</w:t>
            </w:r>
            <w:r>
              <w:rPr>
                <w:rFonts w:ascii="Calibri" w:eastAsia="Calibri" w:hAnsi="Calibri" w:cs="Calibri"/>
                <w:sz w:val="32"/>
              </w:rPr>
              <w:t xml:space="preserve"> </w:t>
            </w:r>
            <w:r>
              <w:rPr>
                <w:rFonts w:ascii="Calibri" w:eastAsia="Calibri" w:hAnsi="Calibri" w:cs="Calibri"/>
                <w:sz w:val="32"/>
              </w:rPr>
              <w:t>بنائے۔</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جسے</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صالح</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فرع</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تبدیلی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شک،</w:t>
            </w:r>
            <w:r>
              <w:rPr>
                <w:rFonts w:ascii="Calibri" w:eastAsia="Calibri" w:hAnsi="Calibri" w:cs="Calibri"/>
                <w:sz w:val="32"/>
              </w:rPr>
              <w:t xml:space="preserve"> </w:t>
            </w:r>
            <w:r>
              <w:rPr>
                <w:rFonts w:ascii="Calibri" w:eastAsia="Calibri" w:hAnsi="Calibri" w:cs="Calibri"/>
                <w:sz w:val="32"/>
              </w:rPr>
              <w:t>تبدیل</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صالح</w:t>
            </w:r>
            <w:r>
              <w:rPr>
                <w:rFonts w:ascii="Calibri" w:eastAsia="Calibri" w:hAnsi="Calibri" w:cs="Calibri"/>
                <w:sz w:val="32"/>
              </w:rPr>
              <w:t xml:space="preserve"> </w:t>
            </w:r>
            <w:r>
              <w:rPr>
                <w:rFonts w:ascii="Calibri" w:eastAsia="Calibri" w:hAnsi="Calibri" w:cs="Calibri"/>
                <w:sz w:val="32"/>
              </w:rPr>
              <w:t>اصل</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ترمیم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تغیر</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جنت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گا۔</w:t>
            </w:r>
          </w:p>
        </w:tc>
        <w:tc>
          <w:tcPr>
            <w:tcW w:w="606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8"/>
              </w:rPr>
              <w:t>After faith, the secon</w:t>
            </w:r>
            <w:r>
              <w:rPr>
                <w:rFonts w:ascii="Verdana" w:eastAsia="Verdana" w:hAnsi="Verdana" w:cs="Verdana"/>
                <w:spacing w:val="-8"/>
              </w:rPr>
              <w:t xml:space="preserve">d important requirement of religion is purification of morals. This means that a person should cleanse his attitude both towards his creator and towards his fellow human beings. This is what is termed as a righteous deed. All the </w:t>
            </w:r>
            <w:r>
              <w:rPr>
                <w:rFonts w:ascii="Verdana" w:eastAsia="Verdana" w:hAnsi="Verdana" w:cs="Verdana"/>
                <w:i/>
                <w:spacing w:val="-8"/>
              </w:rPr>
              <w:t>sharī‘ah</w:t>
            </w:r>
            <w:r>
              <w:rPr>
                <w:rFonts w:ascii="Verdana" w:eastAsia="Verdana" w:hAnsi="Verdana" w:cs="Verdana"/>
                <w:spacing w:val="-8"/>
              </w:rPr>
              <w:t xml:space="preserve"> is its corollary.</w:t>
            </w:r>
            <w:r>
              <w:rPr>
                <w:rFonts w:ascii="Verdana" w:eastAsia="Verdana" w:hAnsi="Verdana" w:cs="Verdana"/>
                <w:spacing w:val="-8"/>
              </w:rPr>
              <w:t xml:space="preserve"> With the change and evolution in societies and civilizations, the </w:t>
            </w:r>
            <w:r>
              <w:rPr>
                <w:rFonts w:ascii="Verdana" w:eastAsia="Verdana" w:hAnsi="Verdana" w:cs="Verdana"/>
                <w:i/>
                <w:spacing w:val="-8"/>
              </w:rPr>
              <w:t>sharī‘ah</w:t>
            </w:r>
            <w:r>
              <w:rPr>
                <w:rFonts w:ascii="Verdana" w:eastAsia="Verdana" w:hAnsi="Verdana" w:cs="Verdana"/>
                <w:spacing w:val="-8"/>
              </w:rPr>
              <w:t xml:space="preserve"> has indeed changed; however faith and righteous deeds, which are the foundations of religion, have not undergone any change. The Qur’ān is absolutely clear that any person who brin</w:t>
            </w:r>
            <w:r>
              <w:rPr>
                <w:rFonts w:ascii="Verdana" w:eastAsia="Verdana" w:hAnsi="Verdana" w:cs="Verdana"/>
                <w:spacing w:val="-8"/>
              </w:rPr>
              <w:t>gs forth these two things before the Almighty on the Day of Judgement will be blessed with Paradise, which shall be his eternal abode.</w:t>
            </w:r>
          </w:p>
        </w:tc>
      </w:tr>
      <w:tr w:rsidR="00FA12D0">
        <w:tblPrEx>
          <w:tblCellMar>
            <w:top w:w="0" w:type="dxa"/>
            <w:bottom w:w="0" w:type="dxa"/>
          </w:tblCellMar>
        </w:tblPrEx>
        <w:trPr>
          <w:trHeight w:val="1"/>
          <w:jc w:val="center"/>
        </w:trPr>
        <w:tc>
          <w:tcPr>
            <w:tcW w:w="601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دیکھنے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آنکھیں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سننے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کان</w:t>
            </w:r>
            <w:r>
              <w:rPr>
                <w:rFonts w:ascii="Calibri" w:eastAsia="Calibri" w:hAnsi="Calibri" w:cs="Calibri"/>
                <w:sz w:val="32"/>
              </w:rPr>
              <w:t xml:space="preserve"> </w:t>
            </w:r>
            <w:r>
              <w:rPr>
                <w:rFonts w:ascii="Calibri" w:eastAsia="Calibri" w:hAnsi="Calibri" w:cs="Calibri"/>
                <w:sz w:val="32"/>
              </w:rPr>
              <w:t>دیے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نیکی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بدی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پہچاننے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حاسۂ</w:t>
            </w:r>
            <w:r>
              <w:rPr>
                <w:rFonts w:ascii="Verdana" w:eastAsia="Verdana" w:hAnsi="Verdana" w:cs="Verdana"/>
                <w:sz w:val="32"/>
              </w:rPr>
              <w:t xml:space="preserve"> </w:t>
            </w:r>
            <w:r>
              <w:rPr>
                <w:rFonts w:ascii="Calibri" w:eastAsia="Calibri" w:hAnsi="Calibri" w:cs="Calibri"/>
                <w:sz w:val="32"/>
              </w:rPr>
              <w:t>اخلاقی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عطا</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محض</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حیوانی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عقلی</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اخلاقی</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خیروشر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امتیاز</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خیر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شر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شر</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اح</w:t>
            </w:r>
            <w:r>
              <w:rPr>
                <w:rFonts w:ascii="Calibri" w:eastAsia="Calibri" w:hAnsi="Calibri" w:cs="Calibri"/>
                <w:sz w:val="32"/>
              </w:rPr>
              <w:t>ساس</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تخلیق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دماغ</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الہام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امتیاز</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گیر</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برے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برا</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گناہ</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مرحلے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چھپانے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نیکی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محبت</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اپ</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عزت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احترام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پاتا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معاشرت</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نظام</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امتیاز</w:t>
            </w:r>
            <w:r>
              <w:rPr>
                <w:rFonts w:ascii="Calibri" w:eastAsia="Calibri" w:hAnsi="Calibri" w:cs="Calibri"/>
                <w:sz w:val="32"/>
              </w:rPr>
              <w:t xml:space="preserve"> </w:t>
            </w:r>
            <w:r>
              <w:rPr>
                <w:rFonts w:ascii="Calibri" w:eastAsia="Calibri" w:hAnsi="Calibri" w:cs="Calibri"/>
                <w:sz w:val="32"/>
              </w:rPr>
              <w:t>خیروشر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فطری</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ثبوت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شبہ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برائی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اوقات</w:t>
            </w:r>
            <w:r>
              <w:rPr>
                <w:rFonts w:ascii="Calibri" w:eastAsia="Calibri" w:hAnsi="Calibri" w:cs="Calibri"/>
                <w:sz w:val="32"/>
              </w:rPr>
              <w:t xml:space="preserve"> </w:t>
            </w:r>
            <w:r>
              <w:rPr>
                <w:rFonts w:ascii="Calibri" w:eastAsia="Calibri" w:hAnsi="Calibri" w:cs="Calibri"/>
                <w:sz w:val="32"/>
              </w:rPr>
              <w:t>بہانے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تراش</w:t>
            </w:r>
            <w:r>
              <w:rPr>
                <w:rFonts w:ascii="Calibri" w:eastAsia="Calibri" w:hAnsi="Calibri" w:cs="Calibri"/>
                <w:sz w:val="32"/>
              </w:rPr>
              <w:t xml:space="preserve"> </w:t>
            </w:r>
            <w:r>
              <w:rPr>
                <w:rFonts w:ascii="Calibri" w:eastAsia="Calibri" w:hAnsi="Calibri" w:cs="Calibri"/>
                <w:sz w:val="32"/>
              </w:rPr>
              <w:t>لیتا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تراشتا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جانتا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بہانے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تراش</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برائی</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بیٹھے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تردد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برائی</w:t>
            </w:r>
            <w:r>
              <w:rPr>
                <w:rFonts w:ascii="Calibri" w:eastAsia="Calibri" w:hAnsi="Calibri" w:cs="Calibri"/>
                <w:sz w:val="32"/>
              </w:rPr>
              <w:t xml:space="preserve"> </w:t>
            </w:r>
            <w:r>
              <w:rPr>
                <w:rFonts w:ascii="Calibri" w:eastAsia="Calibri" w:hAnsi="Calibri" w:cs="Calibri"/>
                <w:sz w:val="32"/>
              </w:rPr>
              <w:t>ٹھیراتا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سراپا</w:t>
            </w:r>
            <w:r>
              <w:rPr>
                <w:rFonts w:ascii="Calibri" w:eastAsia="Calibri" w:hAnsi="Calibri" w:cs="Calibri"/>
                <w:sz w:val="32"/>
              </w:rPr>
              <w:t xml:space="preserve"> </w:t>
            </w:r>
            <w:r>
              <w:rPr>
                <w:rFonts w:ascii="Calibri" w:eastAsia="Calibri" w:hAnsi="Calibri" w:cs="Calibri"/>
                <w:sz w:val="32"/>
              </w:rPr>
              <w:t>احتجاج</w:t>
            </w:r>
            <w:r>
              <w:rPr>
                <w:rFonts w:ascii="Calibri" w:eastAsia="Calibri" w:hAnsi="Calibri" w:cs="Calibri"/>
                <w:sz w:val="32"/>
              </w:rPr>
              <w:t xml:space="preserve"> </w:t>
            </w:r>
            <w:r>
              <w:rPr>
                <w:rFonts w:ascii="Calibri" w:eastAsia="Calibri" w:hAnsi="Calibri" w:cs="Calibri"/>
                <w:sz w:val="32"/>
              </w:rPr>
              <w:t>بن</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p>
        </w:tc>
        <w:tc>
          <w:tcPr>
            <w:tcW w:w="606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7" w:lineRule="auto"/>
              <w:jc w:val="both"/>
            </w:pPr>
            <w:r>
              <w:rPr>
                <w:rFonts w:ascii="Verdana" w:eastAsia="Verdana" w:hAnsi="Verdana" w:cs="Verdana"/>
                <w:spacing w:val="-2"/>
              </w:rPr>
              <w:t>The Qur’</w:t>
            </w:r>
            <w:r>
              <w:rPr>
                <w:rFonts w:ascii="Verdana" w:eastAsia="Verdana" w:hAnsi="Verdana" w:cs="Verdana"/>
                <w:spacing w:val="-2"/>
              </w:rPr>
              <w:t xml:space="preserve">ān has also made it clear that just as the Almighty has blessed a person with eyes to see and ears to hear, similarly, he has blessed him with a faculty which distinguishes good and evil for him. A person is not mere body and intellect. He is also a moral </w:t>
            </w:r>
            <w:r>
              <w:rPr>
                <w:rFonts w:ascii="Verdana" w:eastAsia="Verdana" w:hAnsi="Verdana" w:cs="Verdana"/>
                <w:spacing w:val="-2"/>
              </w:rPr>
              <w:t>being. This means that the ability to distinguish good from evil and the appreciation that good is good and evil is evil is innately found in him. This appreciation of good from evil is a universal reality. Thus when the most evil of persons does something</w:t>
            </w:r>
            <w:r>
              <w:rPr>
                <w:rFonts w:ascii="Verdana" w:eastAsia="Verdana" w:hAnsi="Verdana" w:cs="Verdana"/>
                <w:spacing w:val="-2"/>
              </w:rPr>
              <w:t xml:space="preserve"> wrong, he tries to hide it in the first phase. Same is the case with good. A person loves what is good and respects and reveres it. When he establishes a society, he always sets up a system of justice in it. This is ample testimony of his innate ability t</w:t>
            </w:r>
            <w:r>
              <w:rPr>
                <w:rFonts w:ascii="Verdana" w:eastAsia="Verdana" w:hAnsi="Verdana" w:cs="Verdana"/>
                <w:spacing w:val="-2"/>
              </w:rPr>
              <w:t>o distinguish between good and evil. No doubt, at times, a person may justify a sin he commits, however, at the very time he invents excuses for this justification, he very well knows that he is inventing these excuses against his nature. The reason for th</w:t>
            </w:r>
            <w:r>
              <w:rPr>
                <w:rFonts w:ascii="Verdana" w:eastAsia="Verdana" w:hAnsi="Verdana" w:cs="Verdana"/>
                <w:spacing w:val="-2"/>
              </w:rPr>
              <w:t>is is that if someone else commits the same sin against him, he regards it to be an evil without any hesitation, and vehemently protests against that person.</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الہام</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تعبیر</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البتہ</w:t>
            </w:r>
            <w:r>
              <w:rPr>
                <w:rFonts w:ascii="Calibri" w:eastAsia="Calibri" w:hAnsi="Calibri" w:cs="Calibri"/>
                <w:spacing w:val="-2"/>
                <w:sz w:val="32"/>
              </w:rPr>
              <w:t xml:space="preserve"> </w:t>
            </w:r>
            <w:r>
              <w:rPr>
                <w:rFonts w:ascii="Calibri" w:eastAsia="Calibri" w:hAnsi="Calibri" w:cs="Calibri"/>
                <w:spacing w:val="-2"/>
                <w:sz w:val="32"/>
              </w:rPr>
              <w:t>اشخاص،</w:t>
            </w:r>
            <w:r>
              <w:rPr>
                <w:rFonts w:ascii="Calibri" w:eastAsia="Calibri" w:hAnsi="Calibri" w:cs="Calibri"/>
                <w:spacing w:val="-2"/>
                <w:sz w:val="32"/>
              </w:rPr>
              <w:t xml:space="preserve"> </w:t>
            </w:r>
            <w:r>
              <w:rPr>
                <w:rFonts w:ascii="Calibri" w:eastAsia="Calibri" w:hAnsi="Calibri" w:cs="Calibri"/>
                <w:spacing w:val="-2"/>
                <w:sz w:val="32"/>
              </w:rPr>
              <w:t>زمانے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حالات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لحاظ</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بہت</w:t>
            </w:r>
            <w:r>
              <w:rPr>
                <w:rFonts w:ascii="Calibri" w:eastAsia="Calibri" w:hAnsi="Calibri" w:cs="Calibri"/>
                <w:spacing w:val="-2"/>
                <w:sz w:val="32"/>
              </w:rPr>
              <w:t xml:space="preserve"> </w:t>
            </w:r>
            <w:r>
              <w:rPr>
                <w:rFonts w:ascii="Calibri" w:eastAsia="Calibri" w:hAnsi="Calibri" w:cs="Calibri"/>
                <w:spacing w:val="-2"/>
                <w:sz w:val="32"/>
              </w:rPr>
              <w:t>کچھ</w:t>
            </w:r>
            <w:r>
              <w:rPr>
                <w:rFonts w:ascii="Calibri" w:eastAsia="Calibri" w:hAnsi="Calibri" w:cs="Calibri"/>
                <w:spacing w:val="-2"/>
                <w:sz w:val="32"/>
              </w:rPr>
              <w:t xml:space="preserve"> </w:t>
            </w:r>
            <w:r>
              <w:rPr>
                <w:rFonts w:ascii="Calibri" w:eastAsia="Calibri" w:hAnsi="Calibri" w:cs="Calibri"/>
                <w:spacing w:val="-2"/>
                <w:sz w:val="32"/>
              </w:rPr>
              <w:t>اختلافات</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سکتے</w:t>
            </w:r>
            <w:r>
              <w:rPr>
                <w:rFonts w:ascii="Calibri" w:eastAsia="Calibri" w:hAnsi="Calibri" w:cs="Calibri"/>
                <w:spacing w:val="-2"/>
                <w:sz w:val="32"/>
              </w:rPr>
              <w:t xml:space="preserve"> </w:t>
            </w:r>
            <w:r>
              <w:rPr>
                <w:rFonts w:ascii="Calibri" w:eastAsia="Calibri" w:hAnsi="Calibri" w:cs="Calibri"/>
                <w:spacing w:val="-2"/>
                <w:sz w:val="32"/>
              </w:rPr>
              <w:t>تھے۔</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عنایت</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گنجایش</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باقی</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رہنے</w:t>
            </w:r>
            <w:r>
              <w:rPr>
                <w:rFonts w:ascii="Calibri" w:eastAsia="Calibri" w:hAnsi="Calibri" w:cs="Calibri"/>
                <w:spacing w:val="-2"/>
                <w:sz w:val="32"/>
              </w:rPr>
              <w:t xml:space="preserve"> </w:t>
            </w:r>
            <w:r>
              <w:rPr>
                <w:rFonts w:ascii="Calibri" w:eastAsia="Calibri" w:hAnsi="Calibri" w:cs="Calibri"/>
                <w:spacing w:val="-2"/>
                <w:sz w:val="32"/>
              </w:rPr>
              <w:t>دی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جہاں</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بڑے</w:t>
            </w:r>
            <w:r>
              <w:rPr>
                <w:rFonts w:ascii="Calibri" w:eastAsia="Calibri" w:hAnsi="Calibri" w:cs="Calibri"/>
                <w:spacing w:val="-2"/>
                <w:sz w:val="32"/>
              </w:rPr>
              <w:t xml:space="preserve"> </w:t>
            </w:r>
            <w:r>
              <w:rPr>
                <w:rFonts w:ascii="Calibri" w:eastAsia="Calibri" w:hAnsi="Calibri" w:cs="Calibri"/>
                <w:spacing w:val="-2"/>
                <w:sz w:val="32"/>
              </w:rPr>
              <w:t>اختلاف</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اندیشہ</w:t>
            </w:r>
            <w:r>
              <w:rPr>
                <w:rFonts w:ascii="Calibri" w:eastAsia="Calibri" w:hAnsi="Calibri" w:cs="Calibri"/>
                <w:spacing w:val="-2"/>
                <w:sz w:val="32"/>
              </w:rPr>
              <w:t xml:space="preserve"> </w:t>
            </w:r>
            <w:r>
              <w:rPr>
                <w:rFonts w:ascii="Calibri" w:eastAsia="Calibri" w:hAnsi="Calibri" w:cs="Calibri"/>
                <w:spacing w:val="-2"/>
                <w:sz w:val="32"/>
              </w:rPr>
              <w:t>تھا،</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پیغمبروں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ذریعے</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خیروشر</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بالکل</w:t>
            </w:r>
            <w:r>
              <w:rPr>
                <w:rFonts w:ascii="Calibri" w:eastAsia="Calibri" w:hAnsi="Calibri" w:cs="Calibri"/>
                <w:spacing w:val="-2"/>
                <w:sz w:val="32"/>
              </w:rPr>
              <w:t xml:space="preserve"> </w:t>
            </w:r>
            <w:r>
              <w:rPr>
                <w:rFonts w:ascii="Calibri" w:eastAsia="Calibri" w:hAnsi="Calibri" w:cs="Calibri"/>
                <w:spacing w:val="-2"/>
                <w:sz w:val="32"/>
              </w:rPr>
              <w:t>واضح</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دی</w:t>
            </w:r>
            <w:r>
              <w:rPr>
                <w:rFonts w:ascii="Calibri" w:eastAsia="Calibri" w:hAnsi="Calibri" w:cs="Calibri"/>
                <w:spacing w:val="-2"/>
                <w:sz w:val="32"/>
              </w:rPr>
              <w:t>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پیغمبروں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ہدایت</w:t>
            </w:r>
            <w:r>
              <w:rPr>
                <w:rFonts w:ascii="Calibri" w:eastAsia="Calibri" w:hAnsi="Calibri" w:cs="Calibri"/>
                <w:spacing w:val="-2"/>
                <w:sz w:val="32"/>
              </w:rPr>
              <w:t xml:space="preserve"> </w:t>
            </w:r>
            <w:r>
              <w:rPr>
                <w:rFonts w:ascii="Calibri" w:eastAsia="Calibri" w:hAnsi="Calibri" w:cs="Calibri"/>
                <w:spacing w:val="-2"/>
                <w:sz w:val="32"/>
              </w:rPr>
              <w:t>اب</w:t>
            </w:r>
            <w:r>
              <w:rPr>
                <w:rFonts w:ascii="Calibri" w:eastAsia="Calibri" w:hAnsi="Calibri" w:cs="Calibri"/>
                <w:spacing w:val="-2"/>
                <w:sz w:val="32"/>
              </w:rPr>
              <w:t xml:space="preserve"> </w:t>
            </w:r>
            <w:r>
              <w:rPr>
                <w:rFonts w:ascii="Calibri" w:eastAsia="Calibri" w:hAnsi="Calibri" w:cs="Calibri"/>
                <w:spacing w:val="-2"/>
                <w:sz w:val="32"/>
              </w:rPr>
              <w:t>قیامت</w:t>
            </w:r>
            <w:r>
              <w:rPr>
                <w:rFonts w:ascii="Calibri" w:eastAsia="Calibri" w:hAnsi="Calibri" w:cs="Calibri"/>
                <w:spacing w:val="-2"/>
                <w:sz w:val="32"/>
              </w:rPr>
              <w:t xml:space="preserve"> </w:t>
            </w:r>
            <w:r>
              <w:rPr>
                <w:rFonts w:ascii="Calibri" w:eastAsia="Calibri" w:hAnsi="Calibri" w:cs="Calibri"/>
                <w:spacing w:val="-2"/>
                <w:sz w:val="32"/>
              </w:rPr>
              <w:t>تک</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مجید</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محفوظ</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اندر</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کچھ</w:t>
            </w:r>
            <w:r>
              <w:rPr>
                <w:rFonts w:ascii="Calibri" w:eastAsia="Calibri" w:hAnsi="Calibri" w:cs="Calibri"/>
                <w:spacing w:val="-2"/>
                <w:sz w:val="32"/>
              </w:rPr>
              <w:t xml:space="preserve"> </w:t>
            </w:r>
            <w:r>
              <w:rPr>
                <w:rFonts w:ascii="Calibri" w:eastAsia="Calibri" w:hAnsi="Calibri" w:cs="Calibri"/>
                <w:spacing w:val="-2"/>
                <w:sz w:val="32"/>
              </w:rPr>
              <w:t>پاتا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ہدایت</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تصدیق</w:t>
            </w:r>
            <w:r>
              <w:rPr>
                <w:rFonts w:ascii="Calibri" w:eastAsia="Calibri" w:hAnsi="Calibri" w:cs="Calibri"/>
                <w:spacing w:val="-2"/>
                <w:sz w:val="32"/>
              </w:rPr>
              <w:t xml:space="preserve"> </w:t>
            </w:r>
            <w:r>
              <w:rPr>
                <w:rFonts w:ascii="Calibri" w:eastAsia="Calibri" w:hAnsi="Calibri" w:cs="Calibri"/>
                <w:spacing w:val="-2"/>
                <w:sz w:val="32"/>
              </w:rPr>
              <w:t>کرتی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وجدانی</w:t>
            </w:r>
            <w:r>
              <w:rPr>
                <w:rFonts w:ascii="Calibri" w:eastAsia="Calibri" w:hAnsi="Calibri" w:cs="Calibri"/>
                <w:spacing w:val="-2"/>
                <w:sz w:val="32"/>
              </w:rPr>
              <w:t xml:space="preserve"> </w:t>
            </w:r>
            <w:r>
              <w:rPr>
                <w:rFonts w:ascii="Calibri" w:eastAsia="Calibri" w:hAnsi="Calibri" w:cs="Calibri"/>
                <w:spacing w:val="-2"/>
                <w:sz w:val="32"/>
              </w:rPr>
              <w:t>علم،</w:t>
            </w:r>
            <w:r>
              <w:rPr>
                <w:rFonts w:ascii="Calibri" w:eastAsia="Calibri" w:hAnsi="Calibri" w:cs="Calibri"/>
                <w:spacing w:val="-2"/>
                <w:sz w:val="32"/>
              </w:rPr>
              <w:t xml:space="preserve"> </w:t>
            </w:r>
            <w:r>
              <w:rPr>
                <w:rFonts w:ascii="Calibri" w:eastAsia="Calibri" w:hAnsi="Calibri" w:cs="Calibri"/>
                <w:spacing w:val="-2"/>
                <w:sz w:val="32"/>
              </w:rPr>
              <w:t>بلکہ</w:t>
            </w:r>
            <w:r>
              <w:rPr>
                <w:rFonts w:ascii="Calibri" w:eastAsia="Calibri" w:hAnsi="Calibri" w:cs="Calibri"/>
                <w:spacing w:val="-2"/>
                <w:sz w:val="32"/>
              </w:rPr>
              <w:t xml:space="preserve"> </w:t>
            </w:r>
            <w:r>
              <w:rPr>
                <w:rFonts w:ascii="Calibri" w:eastAsia="Calibri" w:hAnsi="Calibri" w:cs="Calibri"/>
                <w:spacing w:val="-2"/>
                <w:sz w:val="32"/>
              </w:rPr>
              <w:t>تجربی</w:t>
            </w:r>
            <w:r>
              <w:rPr>
                <w:rFonts w:ascii="Calibri" w:eastAsia="Calibri" w:hAnsi="Calibri" w:cs="Calibri"/>
                <w:spacing w:val="-2"/>
                <w:sz w:val="32"/>
              </w:rPr>
              <w:t xml:space="preserve"> </w:t>
            </w:r>
            <w:r>
              <w:rPr>
                <w:rFonts w:ascii="Calibri" w:eastAsia="Calibri" w:hAnsi="Calibri" w:cs="Calibri"/>
                <w:spacing w:val="-2"/>
                <w:sz w:val="32"/>
              </w:rPr>
              <w:t>علم،</w:t>
            </w:r>
            <w:r>
              <w:rPr>
                <w:rFonts w:ascii="Calibri" w:eastAsia="Calibri" w:hAnsi="Calibri" w:cs="Calibri"/>
                <w:spacing w:val="-2"/>
                <w:sz w:val="32"/>
              </w:rPr>
              <w:t xml:space="preserve"> </w:t>
            </w:r>
            <w:r>
              <w:rPr>
                <w:rFonts w:ascii="Calibri" w:eastAsia="Calibri" w:hAnsi="Calibri" w:cs="Calibri"/>
                <w:spacing w:val="-2"/>
                <w:sz w:val="32"/>
              </w:rPr>
              <w:t>قوانین</w:t>
            </w:r>
            <w:r>
              <w:rPr>
                <w:rFonts w:ascii="Calibri" w:eastAsia="Calibri" w:hAnsi="Calibri" w:cs="Calibri"/>
                <w:spacing w:val="-2"/>
                <w:sz w:val="32"/>
              </w:rPr>
              <w:t xml:space="preserve"> </w:t>
            </w:r>
            <w:r>
              <w:rPr>
                <w:rFonts w:ascii="Calibri" w:eastAsia="Calibri" w:hAnsi="Calibri" w:cs="Calibri"/>
                <w:spacing w:val="-2"/>
                <w:sz w:val="32"/>
              </w:rPr>
              <w:t>حیات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حالات</w:t>
            </w:r>
            <w:r>
              <w:rPr>
                <w:rFonts w:ascii="Calibri" w:eastAsia="Calibri" w:hAnsi="Calibri" w:cs="Calibri"/>
                <w:spacing w:val="-2"/>
                <w:sz w:val="32"/>
              </w:rPr>
              <w:t xml:space="preserve"> </w:t>
            </w:r>
            <w:r>
              <w:rPr>
                <w:rFonts w:ascii="Calibri" w:eastAsia="Calibri" w:hAnsi="Calibri" w:cs="Calibri"/>
                <w:spacing w:val="-2"/>
                <w:sz w:val="32"/>
              </w:rPr>
              <w:t>وجود</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استنباط</w:t>
            </w:r>
            <w:r>
              <w:rPr>
                <w:rFonts w:ascii="Calibri" w:eastAsia="Calibri" w:hAnsi="Calibri" w:cs="Calibri"/>
                <w:spacing w:val="-2"/>
                <w:sz w:val="32"/>
              </w:rPr>
              <w:t xml:space="preserve"> </w:t>
            </w:r>
            <w:r>
              <w:rPr>
                <w:rFonts w:ascii="Calibri" w:eastAsia="Calibri" w:hAnsi="Calibri" w:cs="Calibri"/>
                <w:spacing w:val="-2"/>
                <w:sz w:val="32"/>
              </w:rPr>
              <w:t>کیا</w:t>
            </w:r>
            <w:r>
              <w:rPr>
                <w:rFonts w:ascii="Calibri" w:eastAsia="Calibri" w:hAnsi="Calibri" w:cs="Calibri"/>
                <w:spacing w:val="-2"/>
                <w:sz w:val="32"/>
              </w:rPr>
              <w:t xml:space="preserve"> </w:t>
            </w:r>
            <w:r>
              <w:rPr>
                <w:rFonts w:ascii="Calibri" w:eastAsia="Calibri" w:hAnsi="Calibri" w:cs="Calibri"/>
                <w:spacing w:val="-2"/>
                <w:sz w:val="32"/>
              </w:rPr>
              <w:t>ہوا</w:t>
            </w:r>
            <w:r>
              <w:rPr>
                <w:rFonts w:ascii="Calibri" w:eastAsia="Calibri" w:hAnsi="Calibri" w:cs="Calibri"/>
                <w:spacing w:val="-2"/>
                <w:sz w:val="32"/>
              </w:rPr>
              <w:t xml:space="preserve"> </w:t>
            </w:r>
            <w:r>
              <w:rPr>
                <w:rFonts w:ascii="Calibri" w:eastAsia="Calibri" w:hAnsi="Calibri" w:cs="Calibri"/>
                <w:spacing w:val="-2"/>
                <w:sz w:val="32"/>
              </w:rPr>
              <w:t>علم</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عقلی</w:t>
            </w:r>
            <w:r>
              <w:rPr>
                <w:rFonts w:ascii="Calibri" w:eastAsia="Calibri" w:hAnsi="Calibri" w:cs="Calibri"/>
                <w:spacing w:val="-2"/>
                <w:sz w:val="32"/>
              </w:rPr>
              <w:t xml:space="preserve"> </w:t>
            </w:r>
            <w:r>
              <w:rPr>
                <w:rFonts w:ascii="Calibri" w:eastAsia="Calibri" w:hAnsi="Calibri" w:cs="Calibri"/>
                <w:spacing w:val="-2"/>
                <w:sz w:val="32"/>
              </w:rPr>
              <w:t>علم،</w:t>
            </w:r>
            <w:r>
              <w:rPr>
                <w:rFonts w:ascii="Calibri" w:eastAsia="Calibri" w:hAnsi="Calibri" w:cs="Calibri"/>
                <w:spacing w:val="-2"/>
                <w:sz w:val="32"/>
              </w:rPr>
              <w:t xml:space="preserve"> </w:t>
            </w:r>
            <w:r>
              <w:rPr>
                <w:rFonts w:ascii="Calibri" w:eastAsia="Calibri" w:hAnsi="Calibri" w:cs="Calibri"/>
                <w:spacing w:val="-2"/>
                <w:sz w:val="32"/>
              </w:rPr>
              <w:t>سب</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گواہی</w:t>
            </w:r>
            <w:r>
              <w:rPr>
                <w:rFonts w:ascii="Calibri" w:eastAsia="Calibri" w:hAnsi="Calibri" w:cs="Calibri"/>
                <w:spacing w:val="-2"/>
                <w:sz w:val="32"/>
              </w:rPr>
              <w:t xml:space="preserve"> </w:t>
            </w:r>
            <w:r>
              <w:rPr>
                <w:rFonts w:ascii="Calibri" w:eastAsia="Calibri" w:hAnsi="Calibri" w:cs="Calibri"/>
                <w:spacing w:val="-2"/>
                <w:sz w:val="32"/>
              </w:rPr>
              <w:t>دی</w:t>
            </w:r>
            <w:r>
              <w:rPr>
                <w:rFonts w:ascii="Calibri" w:eastAsia="Calibri" w:hAnsi="Calibri" w:cs="Calibri"/>
                <w:spacing w:val="-2"/>
                <w:sz w:val="32"/>
              </w:rPr>
              <w:t>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اخلاق</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فضائل</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رذائل</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نتیجے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پوری</w:t>
            </w:r>
            <w:r>
              <w:rPr>
                <w:rFonts w:ascii="Calibri" w:eastAsia="Calibri" w:hAnsi="Calibri" w:cs="Calibri"/>
                <w:spacing w:val="-2"/>
                <w:sz w:val="32"/>
              </w:rPr>
              <w:t xml:space="preserve"> </w:t>
            </w:r>
            <w:r>
              <w:rPr>
                <w:rFonts w:ascii="Calibri" w:eastAsia="Calibri" w:hAnsi="Calibri" w:cs="Calibri"/>
                <w:spacing w:val="-2"/>
                <w:sz w:val="32"/>
              </w:rPr>
              <w:t>قطعیت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متعین</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However, in the interpretation of this innate ability to distinguish between good and evil, there could have been differences because of different circumstances </w:t>
            </w:r>
            <w:r>
              <w:rPr>
                <w:rFonts w:ascii="Verdana" w:eastAsia="Verdana" w:hAnsi="Verdana" w:cs="Verdana"/>
                <w:spacing w:val="-2"/>
              </w:rPr>
              <w:t>and periods of time and because of a variation in perception between people themselves. It is a great blessing of the Almighty that He has not even left any possibility for such differences and wherever there could have been a likelihood of any major diffe</w:t>
            </w:r>
            <w:r>
              <w:rPr>
                <w:rFonts w:ascii="Verdana" w:eastAsia="Verdana" w:hAnsi="Verdana" w:cs="Verdana"/>
                <w:spacing w:val="-2"/>
              </w:rPr>
              <w:t>rence, He delineated good and evil through His messengers. The guidance provided by these messengers is now eternally enshrined in the Qur’ān. This guidance testifies to whatever a person finds within himself. Furthermore, man’s intuitive knowledge, in fac</w:t>
            </w:r>
            <w:r>
              <w:rPr>
                <w:rFonts w:ascii="Verdana" w:eastAsia="Verdana" w:hAnsi="Verdana" w:cs="Verdana"/>
                <w:spacing w:val="-2"/>
              </w:rPr>
              <w:t>t even his empirical knowledge, knowledge derived from natural and physical laws as well as knowledge derived from intellect all bear witness to it. Consequently, good and bad morals, as a result of this, can be fully ascertained.</w:t>
            </w:r>
          </w:p>
        </w:tc>
      </w:tr>
      <w:tr w:rsidR="00FA12D0">
        <w:tblPrEx>
          <w:tblCellMar>
            <w:top w:w="0" w:type="dxa"/>
            <w:bottom w:w="0" w:type="dxa"/>
          </w:tblCellMar>
        </w:tblPrEx>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b/>
                <w:sz w:val="26"/>
              </w:rPr>
              <w:t xml:space="preserve">1- </w:t>
            </w:r>
            <w:r>
              <w:rPr>
                <w:rFonts w:ascii="Tahoma" w:eastAsia="Tahoma" w:hAnsi="Tahoma" w:cs="Tahoma"/>
                <w:b/>
                <w:sz w:val="30"/>
              </w:rPr>
              <w:t>بنیادی</w:t>
            </w:r>
            <w:r>
              <w:rPr>
                <w:rFonts w:ascii="Tahoma" w:eastAsia="Tahoma" w:hAnsi="Tahoma" w:cs="Tahoma"/>
                <w:b/>
                <w:sz w:val="30"/>
              </w:rPr>
              <w:t xml:space="preserve"> </w:t>
            </w:r>
            <w:r>
              <w:rPr>
                <w:rFonts w:ascii="Tahoma" w:eastAsia="Tahoma" w:hAnsi="Tahoma" w:cs="Tahoma"/>
                <w:b/>
                <w:sz w:val="30"/>
              </w:rPr>
              <w:t>اصول</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right="-107"/>
              <w:jc w:val="both"/>
            </w:pPr>
            <w:r>
              <w:rPr>
                <w:rFonts w:ascii="Verdana" w:eastAsia="Verdana" w:hAnsi="Verdana" w:cs="Verdana"/>
                <w:b/>
                <w:spacing w:val="-10"/>
                <w:sz w:val="26"/>
              </w:rPr>
              <w:t>1. Fundamental Principle</w:t>
            </w:r>
          </w:p>
        </w:tc>
      </w:tr>
      <w:tr w:rsidR="00FA12D0">
        <w:tblPrEx>
          <w:tblCellMar>
            <w:top w:w="0" w:type="dxa"/>
            <w:bottom w:w="0" w:type="dxa"/>
          </w:tblCellMar>
        </w:tblPrEx>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باب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بنیادی</w:t>
            </w:r>
            <w:r>
              <w:rPr>
                <w:rFonts w:ascii="Calibri" w:eastAsia="Calibri" w:hAnsi="Calibri" w:cs="Calibri"/>
                <w:sz w:val="32"/>
              </w:rPr>
              <w:t xml:space="preserve"> </w:t>
            </w:r>
            <w:r>
              <w:rPr>
                <w:rFonts w:ascii="Calibri" w:eastAsia="Calibri" w:hAnsi="Calibri" w:cs="Calibri"/>
                <w:sz w:val="32"/>
              </w:rPr>
              <w:t>اصول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عدل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احسان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قرابت</w:t>
            </w:r>
            <w:r>
              <w:rPr>
                <w:rFonts w:ascii="Calibri" w:eastAsia="Calibri" w:hAnsi="Calibri" w:cs="Calibri"/>
                <w:sz w:val="32"/>
              </w:rPr>
              <w:t xml:space="preserve"> </w:t>
            </w:r>
            <w:r>
              <w:rPr>
                <w:rFonts w:ascii="Calibri" w:eastAsia="Calibri" w:hAnsi="Calibri" w:cs="Calibri"/>
                <w:sz w:val="32"/>
              </w:rPr>
              <w:t>مندوں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رہنے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فواحش،</w:t>
            </w:r>
            <w:r>
              <w:rPr>
                <w:rFonts w:ascii="Calibri" w:eastAsia="Calibri" w:hAnsi="Calibri" w:cs="Calibri"/>
                <w:sz w:val="32"/>
              </w:rPr>
              <w:t xml:space="preserve"> </w:t>
            </w:r>
            <w:r>
              <w:rPr>
                <w:rFonts w:ascii="Calibri" w:eastAsia="Calibri" w:hAnsi="Calibri" w:cs="Calibri"/>
                <w:sz w:val="32"/>
              </w:rPr>
              <w:t>منکرات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سرکشی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روکتا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چیزیں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فطری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لہ</w:t>
            </w:r>
            <w:r>
              <w:rPr>
                <w:rFonts w:ascii="Calibri" w:eastAsia="Calibri" w:hAnsi="Calibri" w:cs="Calibri"/>
                <w:sz w:val="32"/>
              </w:rPr>
              <w:t>ٰذا</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مسلّم</w:t>
            </w:r>
            <w:r>
              <w:rPr>
                <w:rFonts w:ascii="Calibri" w:eastAsia="Calibri" w:hAnsi="Calibri" w:cs="Calibri"/>
                <w:sz w:val="32"/>
              </w:rPr>
              <w:t xml:space="preserve"> </w:t>
            </w:r>
            <w:r>
              <w:rPr>
                <w:rFonts w:ascii="Calibri" w:eastAsia="Calibri" w:hAnsi="Calibri" w:cs="Calibri"/>
                <w:sz w:val="32"/>
              </w:rPr>
              <w:t>رہی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تورات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احکام</w:t>
            </w:r>
            <w:r>
              <w:rPr>
                <w:rFonts w:ascii="Calibri" w:eastAsia="Calibri" w:hAnsi="Calibri" w:cs="Calibri"/>
                <w:sz w:val="32"/>
              </w:rPr>
              <w:t xml:space="preserve"> </w:t>
            </w:r>
            <w:r>
              <w:rPr>
                <w:rFonts w:ascii="Calibri" w:eastAsia="Calibri" w:hAnsi="Calibri" w:cs="Calibri"/>
                <w:sz w:val="32"/>
              </w:rPr>
              <w:t>عشرہ</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مبنی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اخلاقی</w:t>
            </w:r>
            <w:r>
              <w:rPr>
                <w:rFonts w:ascii="Calibri" w:eastAsia="Calibri" w:hAnsi="Calibri" w:cs="Calibri"/>
                <w:sz w:val="32"/>
              </w:rPr>
              <w:t xml:space="preserve"> </w:t>
            </w:r>
            <w:r>
              <w:rPr>
                <w:rFonts w:ascii="Calibri" w:eastAsia="Calibri" w:hAnsi="Calibri" w:cs="Calibri"/>
                <w:sz w:val="32"/>
              </w:rPr>
              <w:t>احکام</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تفصیل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ہے۔ہم</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وضاحت</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گے۔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In this regard, the fundamental principle is that God enjoins justice, kindness and spending on the kindred, and forbids lewdness, evil and arrogance. All this is in conformity with human nature and hence they have been acknowledged in divine religions. Th</w:t>
            </w:r>
            <w:r>
              <w:rPr>
                <w:rFonts w:ascii="Verdana" w:eastAsia="Verdana" w:hAnsi="Verdana" w:cs="Verdana"/>
              </w:rPr>
              <w:t>e ten commandments of the Torah are based on these and the Qur’ān too has actually explained them as part of its moral directives. An explanation of these follows.</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عدل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واجب</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است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لاگ</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خواہ</w:t>
            </w:r>
            <w:r>
              <w:rPr>
                <w:rFonts w:ascii="Calibri" w:eastAsia="Calibri" w:hAnsi="Calibri" w:cs="Calibri"/>
                <w:sz w:val="32"/>
              </w:rPr>
              <w:t xml:space="preserve"> </w:t>
            </w:r>
            <w:r>
              <w:rPr>
                <w:rFonts w:ascii="Calibri" w:eastAsia="Calibri" w:hAnsi="Calibri" w:cs="Calibri"/>
                <w:sz w:val="32"/>
              </w:rPr>
              <w:t>صاحب</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کمزور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طاقت</w:t>
            </w:r>
            <w:r>
              <w:rPr>
                <w:rFonts w:ascii="Calibri" w:eastAsia="Calibri" w:hAnsi="Calibri" w:cs="Calibri"/>
                <w:sz w:val="32"/>
              </w:rPr>
              <w:t xml:space="preserve"> </w:t>
            </w:r>
            <w:r>
              <w:rPr>
                <w:rFonts w:ascii="Calibri" w:eastAsia="Calibri" w:hAnsi="Calibri" w:cs="Calibri"/>
                <w:sz w:val="32"/>
              </w:rPr>
              <w:t>ور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خواہ</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پسند</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ناپسند۔</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3"/>
              </w:rPr>
              <w:t>The first thing is justice. This means that whatever obligation is imposed on a person viz a viz a fellow human, he discharges it the way it exa</w:t>
            </w:r>
            <w:r>
              <w:rPr>
                <w:rFonts w:ascii="Verdana" w:eastAsia="Verdana" w:hAnsi="Verdana" w:cs="Verdana"/>
                <w:spacing w:val="-3"/>
              </w:rPr>
              <w:t>ctly is and in an impartial manner, whether his fellow human being is weak or powerful and whether he is liked or disliked by us.</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احسان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عدل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زائد</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اخلاقیات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جمال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مراد</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مزید</w:t>
            </w:r>
            <w:r>
              <w:rPr>
                <w:rFonts w:ascii="Calibri" w:eastAsia="Calibri" w:hAnsi="Calibri" w:cs="Calibri"/>
                <w:sz w:val="32"/>
              </w:rPr>
              <w:t xml:space="preserve"> </w:t>
            </w:r>
            <w:r>
              <w:rPr>
                <w:rFonts w:ascii="Calibri" w:eastAsia="Calibri" w:hAnsi="Calibri" w:cs="Calibri"/>
                <w:sz w:val="32"/>
              </w:rPr>
              <w:t>براں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باہمی</w:t>
            </w:r>
            <w:r>
              <w:rPr>
                <w:rFonts w:ascii="Calibri" w:eastAsia="Calibri" w:hAnsi="Calibri" w:cs="Calibri"/>
                <w:sz w:val="32"/>
              </w:rPr>
              <w:t xml:space="preserve"> </w:t>
            </w:r>
            <w:r>
              <w:rPr>
                <w:rFonts w:ascii="Calibri" w:eastAsia="Calibri" w:hAnsi="Calibri" w:cs="Calibri"/>
                <w:sz w:val="32"/>
              </w:rPr>
              <w:t>مراعات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فیاضی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رویہ</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پنے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راضی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چیزہے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معاشرے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محبت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مودت،</w:t>
            </w:r>
            <w:r>
              <w:rPr>
                <w:rFonts w:ascii="Calibri" w:eastAsia="Calibri" w:hAnsi="Calibri" w:cs="Calibri"/>
                <w:sz w:val="32"/>
              </w:rPr>
              <w:t xml:space="preserve"> </w:t>
            </w:r>
            <w:r>
              <w:rPr>
                <w:rFonts w:ascii="Calibri" w:eastAsia="Calibri" w:hAnsi="Calibri" w:cs="Calibri"/>
                <w:sz w:val="32"/>
              </w:rPr>
              <w:t>ایثار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اخلاص،</w:t>
            </w:r>
            <w:r>
              <w:rPr>
                <w:rFonts w:ascii="Calibri" w:eastAsia="Calibri" w:hAnsi="Calibri" w:cs="Calibri"/>
                <w:sz w:val="32"/>
              </w:rPr>
              <w:t xml:space="preserve"> </w:t>
            </w:r>
            <w:r>
              <w:rPr>
                <w:rFonts w:ascii="Calibri" w:eastAsia="Calibri" w:hAnsi="Calibri" w:cs="Calibri"/>
                <w:sz w:val="32"/>
              </w:rPr>
              <w:t>شکرگزاری،</w:t>
            </w:r>
            <w:r>
              <w:rPr>
                <w:rFonts w:ascii="Calibri" w:eastAsia="Calibri" w:hAnsi="Calibri" w:cs="Calibri"/>
                <w:sz w:val="32"/>
              </w:rPr>
              <w:t xml:space="preserve"> </w:t>
            </w:r>
            <w:r>
              <w:rPr>
                <w:rFonts w:ascii="Calibri" w:eastAsia="Calibri" w:hAnsi="Calibri" w:cs="Calibri"/>
                <w:sz w:val="32"/>
              </w:rPr>
              <w:t>عالی</w:t>
            </w:r>
            <w:r>
              <w:rPr>
                <w:rFonts w:ascii="Calibri" w:eastAsia="Calibri" w:hAnsi="Calibri" w:cs="Calibri"/>
                <w:sz w:val="32"/>
              </w:rPr>
              <w:t xml:space="preserve"> </w:t>
            </w:r>
            <w:r>
              <w:rPr>
                <w:rFonts w:ascii="Calibri" w:eastAsia="Calibri" w:hAnsi="Calibri" w:cs="Calibri"/>
                <w:sz w:val="32"/>
              </w:rPr>
              <w:t>ظرفی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خیر</w:t>
            </w:r>
            <w:r>
              <w:rPr>
                <w:rFonts w:ascii="Calibri" w:eastAsia="Calibri" w:hAnsi="Calibri" w:cs="Calibri"/>
                <w:sz w:val="32"/>
              </w:rPr>
              <w:t xml:space="preserve"> </w:t>
            </w:r>
            <w:r>
              <w:rPr>
                <w:rFonts w:ascii="Calibri" w:eastAsia="Calibri" w:hAnsi="Calibri" w:cs="Calibri"/>
                <w:sz w:val="32"/>
              </w:rPr>
              <w:t>خواہی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قدریں</w:t>
            </w:r>
            <w:r>
              <w:rPr>
                <w:rFonts w:ascii="Verdana" w:eastAsia="Verdana" w:hAnsi="Verdana" w:cs="Verdana"/>
                <w:sz w:val="32"/>
              </w:rPr>
              <w:t xml:space="preserve"> </w:t>
            </w:r>
            <w:r>
              <w:rPr>
                <w:rFonts w:ascii="Calibri" w:eastAsia="Calibri" w:hAnsi="Calibri" w:cs="Calibri"/>
                <w:sz w:val="32"/>
              </w:rPr>
              <w:t>نشوونما</w:t>
            </w:r>
            <w:r>
              <w:rPr>
                <w:rFonts w:ascii="Calibri" w:eastAsia="Calibri" w:hAnsi="Calibri" w:cs="Calibri"/>
                <w:sz w:val="32"/>
              </w:rPr>
              <w:t xml:space="preserve"> </w:t>
            </w:r>
            <w:r>
              <w:rPr>
                <w:rFonts w:ascii="Calibri" w:eastAsia="Calibri" w:hAnsi="Calibri" w:cs="Calibri"/>
                <w:sz w:val="32"/>
              </w:rPr>
              <w:t>پاتی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لطف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حلاوت</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تی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rPr>
              <w:t>The second thing is kindness (</w:t>
            </w:r>
            <w:r>
              <w:rPr>
                <w:rFonts w:ascii="Verdana" w:eastAsia="Verdana" w:hAnsi="Verdana" w:cs="Verdana"/>
                <w:i/>
              </w:rPr>
              <w:t>ihsān</w:t>
            </w:r>
            <w:r>
              <w:rPr>
                <w:rFonts w:ascii="Verdana" w:eastAsia="Verdana" w:hAnsi="Verdana" w:cs="Verdana"/>
              </w:rPr>
              <w:t>). It is over and above justice and is the pinnacle of ethics and morality. It means that not only should a right be fulfilled, it should be fulfilled in a manner that a person is generous and considerate in this regard. A person should give more than what</w:t>
            </w:r>
            <w:r>
              <w:rPr>
                <w:rFonts w:ascii="Verdana" w:eastAsia="Verdana" w:hAnsi="Verdana" w:cs="Verdana"/>
              </w:rPr>
              <w:t xml:space="preserve"> is due on him and should be happy to take what is less than his due. It is this attitude which develops in a society the values of love, sympathy, compassion, sacrifice, sincerity, gratitude and magnanimity. It is a result of these values that life become</w:t>
            </w:r>
            <w:r>
              <w:rPr>
                <w:rFonts w:ascii="Verdana" w:eastAsia="Verdana" w:hAnsi="Verdana" w:cs="Verdana"/>
              </w:rPr>
              <w:t>s sweet and blessed.</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6"/>
                <w:sz w:val="32"/>
              </w:rPr>
              <w:t>تیسری</w:t>
            </w:r>
            <w:r>
              <w:rPr>
                <w:rFonts w:ascii="Calibri" w:eastAsia="Calibri" w:hAnsi="Calibri" w:cs="Calibri"/>
                <w:spacing w:val="-6"/>
                <w:sz w:val="32"/>
              </w:rPr>
              <w:t xml:space="preserve"> </w:t>
            </w:r>
            <w:r>
              <w:rPr>
                <w:rFonts w:ascii="Calibri" w:eastAsia="Calibri" w:hAnsi="Calibri" w:cs="Calibri"/>
                <w:spacing w:val="-6"/>
                <w:sz w:val="32"/>
              </w:rPr>
              <w:t>چیز</w:t>
            </w:r>
            <w:r>
              <w:rPr>
                <w:rFonts w:ascii="Calibri" w:eastAsia="Calibri" w:hAnsi="Calibri" w:cs="Calibri"/>
                <w:spacing w:val="-6"/>
                <w:sz w:val="32"/>
              </w:rPr>
              <w:t xml:space="preserve"> </w:t>
            </w:r>
            <w:r>
              <w:rPr>
                <w:rFonts w:ascii="Calibri" w:eastAsia="Calibri" w:hAnsi="Calibri" w:cs="Calibri"/>
                <w:spacing w:val="-6"/>
                <w:sz w:val="32"/>
              </w:rPr>
              <w:t>قرابت</w:t>
            </w:r>
            <w:r>
              <w:rPr>
                <w:rFonts w:ascii="Calibri" w:eastAsia="Calibri" w:hAnsi="Calibri" w:cs="Calibri"/>
                <w:spacing w:val="-6"/>
                <w:sz w:val="32"/>
              </w:rPr>
              <w:t xml:space="preserve"> </w:t>
            </w:r>
            <w:r>
              <w:rPr>
                <w:rFonts w:ascii="Calibri" w:eastAsia="Calibri" w:hAnsi="Calibri" w:cs="Calibri"/>
                <w:spacing w:val="-6"/>
                <w:sz w:val="32"/>
              </w:rPr>
              <w:t>مندوں</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لیے</w:t>
            </w:r>
            <w:r>
              <w:rPr>
                <w:rFonts w:ascii="Calibri" w:eastAsia="Calibri" w:hAnsi="Calibri" w:cs="Calibri"/>
                <w:spacing w:val="-6"/>
                <w:sz w:val="32"/>
              </w:rPr>
              <w:t xml:space="preserve"> </w:t>
            </w:r>
            <w:r>
              <w:rPr>
                <w:rFonts w:ascii="Calibri" w:eastAsia="Calibri" w:hAnsi="Calibri" w:cs="Calibri"/>
                <w:spacing w:val="-6"/>
                <w:sz w:val="32"/>
              </w:rPr>
              <w:t>انفاق</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احسان</w:t>
            </w:r>
            <w:r>
              <w:rPr>
                <w:rFonts w:ascii="Calibri" w:eastAsia="Calibri" w:hAnsi="Calibri" w:cs="Calibri"/>
                <w:spacing w:val="-6"/>
                <w:sz w:val="32"/>
              </w:rPr>
              <w:t xml:space="preserve"> </w:t>
            </w:r>
            <w:r>
              <w:rPr>
                <w:rFonts w:ascii="Calibri" w:eastAsia="Calibri" w:hAnsi="Calibri" w:cs="Calibri"/>
                <w:spacing w:val="-6"/>
                <w:sz w:val="32"/>
              </w:rPr>
              <w:t>ہی</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ایک</w:t>
            </w:r>
            <w:r>
              <w:rPr>
                <w:rFonts w:ascii="Calibri" w:eastAsia="Calibri" w:hAnsi="Calibri" w:cs="Calibri"/>
                <w:spacing w:val="-6"/>
                <w:sz w:val="32"/>
              </w:rPr>
              <w:t xml:space="preserve"> </w:t>
            </w:r>
            <w:r>
              <w:rPr>
                <w:rFonts w:ascii="Calibri" w:eastAsia="Calibri" w:hAnsi="Calibri" w:cs="Calibri"/>
                <w:spacing w:val="-6"/>
                <w:sz w:val="32"/>
              </w:rPr>
              <w:t>اہم</w:t>
            </w:r>
            <w:r>
              <w:rPr>
                <w:rFonts w:ascii="Calibri" w:eastAsia="Calibri" w:hAnsi="Calibri" w:cs="Calibri"/>
                <w:spacing w:val="-6"/>
                <w:sz w:val="32"/>
              </w:rPr>
              <w:t xml:space="preserve"> </w:t>
            </w:r>
            <w:r>
              <w:rPr>
                <w:rFonts w:ascii="Calibri" w:eastAsia="Calibri" w:hAnsi="Calibri" w:cs="Calibri"/>
                <w:spacing w:val="-6"/>
                <w:sz w:val="32"/>
              </w:rPr>
              <w:t>فرع</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ایک</w:t>
            </w:r>
            <w:r>
              <w:rPr>
                <w:rFonts w:ascii="Calibri" w:eastAsia="Calibri" w:hAnsi="Calibri" w:cs="Calibri"/>
                <w:spacing w:val="-6"/>
                <w:sz w:val="32"/>
              </w:rPr>
              <w:t xml:space="preserve"> </w:t>
            </w:r>
            <w:r>
              <w:rPr>
                <w:rFonts w:ascii="Calibri" w:eastAsia="Calibri" w:hAnsi="Calibri" w:cs="Calibri"/>
                <w:spacing w:val="-6"/>
                <w:sz w:val="32"/>
              </w:rPr>
              <w:t>خاص</w:t>
            </w:r>
            <w:r>
              <w:rPr>
                <w:rFonts w:ascii="Calibri" w:eastAsia="Calibri" w:hAnsi="Calibri" w:cs="Calibri"/>
                <w:spacing w:val="-6"/>
                <w:sz w:val="32"/>
              </w:rPr>
              <w:t xml:space="preserve"> </w:t>
            </w:r>
            <w:r>
              <w:rPr>
                <w:rFonts w:ascii="Calibri" w:eastAsia="Calibri" w:hAnsi="Calibri" w:cs="Calibri"/>
                <w:spacing w:val="-6"/>
                <w:sz w:val="32"/>
              </w:rPr>
              <w:t>صورت</w:t>
            </w:r>
            <w:r>
              <w:rPr>
                <w:rFonts w:ascii="Calibri" w:eastAsia="Calibri" w:hAnsi="Calibri" w:cs="Calibri"/>
                <w:spacing w:val="-6"/>
                <w:sz w:val="32"/>
              </w:rPr>
              <w:t xml:space="preserve"> </w:t>
            </w:r>
            <w:r>
              <w:rPr>
                <w:rFonts w:ascii="Calibri" w:eastAsia="Calibri" w:hAnsi="Calibri" w:cs="Calibri"/>
                <w:spacing w:val="-6"/>
                <w:sz w:val="32"/>
              </w:rPr>
              <w:t>متعین</w:t>
            </w:r>
            <w:r>
              <w:rPr>
                <w:rFonts w:ascii="Calibri" w:eastAsia="Calibri" w:hAnsi="Calibri" w:cs="Calibri"/>
                <w:spacing w:val="-6"/>
                <w:sz w:val="32"/>
              </w:rPr>
              <w:t xml:space="preserve"> </w:t>
            </w:r>
            <w:r>
              <w:rPr>
                <w:rFonts w:ascii="Calibri" w:eastAsia="Calibri" w:hAnsi="Calibri" w:cs="Calibri"/>
                <w:spacing w:val="-6"/>
                <w:sz w:val="32"/>
              </w:rPr>
              <w:t>کرتا</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مطلب</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قرابت</w:t>
            </w:r>
            <w:r>
              <w:rPr>
                <w:rFonts w:ascii="Calibri" w:eastAsia="Calibri" w:hAnsi="Calibri" w:cs="Calibri"/>
                <w:spacing w:val="-6"/>
                <w:sz w:val="32"/>
              </w:rPr>
              <w:t xml:space="preserve"> </w:t>
            </w:r>
            <w:r>
              <w:rPr>
                <w:rFonts w:ascii="Calibri" w:eastAsia="Calibri" w:hAnsi="Calibri" w:cs="Calibri"/>
                <w:spacing w:val="-6"/>
                <w:sz w:val="32"/>
              </w:rPr>
              <w:t>مند</w:t>
            </w:r>
            <w:r>
              <w:rPr>
                <w:rFonts w:ascii="Calibri" w:eastAsia="Calibri" w:hAnsi="Calibri" w:cs="Calibri"/>
                <w:spacing w:val="-6"/>
                <w:sz w:val="32"/>
              </w:rPr>
              <w:t xml:space="preserve"> </w:t>
            </w:r>
            <w:r>
              <w:rPr>
                <w:rFonts w:ascii="Calibri" w:eastAsia="Calibri" w:hAnsi="Calibri" w:cs="Calibri"/>
                <w:spacing w:val="-6"/>
                <w:sz w:val="32"/>
              </w:rPr>
              <w:t>صرف</w:t>
            </w:r>
            <w:r>
              <w:rPr>
                <w:rFonts w:ascii="Calibri" w:eastAsia="Calibri" w:hAnsi="Calibri" w:cs="Calibri"/>
                <w:spacing w:val="-6"/>
                <w:sz w:val="32"/>
              </w:rPr>
              <w:t xml:space="preserve"> </w:t>
            </w:r>
            <w:r>
              <w:rPr>
                <w:rFonts w:ascii="Calibri" w:eastAsia="Calibri" w:hAnsi="Calibri" w:cs="Calibri"/>
                <w:spacing w:val="-6"/>
                <w:sz w:val="32"/>
              </w:rPr>
              <w:t>اِسی</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حق</w:t>
            </w:r>
            <w:r>
              <w:rPr>
                <w:rFonts w:ascii="Calibri" w:eastAsia="Calibri" w:hAnsi="Calibri" w:cs="Calibri"/>
                <w:spacing w:val="-6"/>
                <w:sz w:val="32"/>
              </w:rPr>
              <w:t xml:space="preserve"> </w:t>
            </w:r>
            <w:r>
              <w:rPr>
                <w:rFonts w:ascii="Calibri" w:eastAsia="Calibri" w:hAnsi="Calibri" w:cs="Calibri"/>
                <w:spacing w:val="-6"/>
                <w:sz w:val="32"/>
              </w:rPr>
              <w:t>دار</w:t>
            </w:r>
            <w:r>
              <w:rPr>
                <w:rFonts w:ascii="Calibri" w:eastAsia="Calibri" w:hAnsi="Calibri" w:cs="Calibri"/>
                <w:spacing w:val="-6"/>
                <w:sz w:val="32"/>
              </w:rPr>
              <w:t xml:space="preserve"> </w:t>
            </w:r>
            <w:r>
              <w:rPr>
                <w:rFonts w:ascii="Calibri" w:eastAsia="Calibri" w:hAnsi="Calibri" w:cs="Calibri"/>
                <w:spacing w:val="-6"/>
                <w:sz w:val="32"/>
              </w:rPr>
              <w:t>نہیں</w:t>
            </w:r>
            <w:r>
              <w:rPr>
                <w:rFonts w:ascii="Calibri" w:eastAsia="Calibri" w:hAnsi="Calibri" w:cs="Calibri"/>
                <w:spacing w:val="-6"/>
                <w:sz w:val="32"/>
              </w:rPr>
              <w:t xml:space="preserve"> </w:t>
            </w:r>
            <w:r>
              <w:rPr>
                <w:rFonts w:ascii="Calibri" w:eastAsia="Calibri" w:hAnsi="Calibri" w:cs="Calibri"/>
                <w:spacing w:val="-6"/>
                <w:sz w:val="32"/>
              </w:rPr>
              <w:t>ہیں</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اُن</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ساتھ</w:t>
            </w:r>
            <w:r>
              <w:rPr>
                <w:rFonts w:ascii="Calibri" w:eastAsia="Calibri" w:hAnsi="Calibri" w:cs="Calibri"/>
                <w:spacing w:val="-6"/>
                <w:sz w:val="32"/>
              </w:rPr>
              <w:t xml:space="preserve"> </w:t>
            </w:r>
            <w:r>
              <w:rPr>
                <w:rFonts w:ascii="Calibri" w:eastAsia="Calibri" w:hAnsi="Calibri" w:cs="Calibri"/>
                <w:spacing w:val="-6"/>
                <w:sz w:val="32"/>
              </w:rPr>
              <w:t>عدل</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احسان</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رویہ</w:t>
            </w:r>
            <w:r>
              <w:rPr>
                <w:rFonts w:ascii="Calibri" w:eastAsia="Calibri" w:hAnsi="Calibri" w:cs="Calibri"/>
                <w:spacing w:val="-6"/>
                <w:sz w:val="32"/>
              </w:rPr>
              <w:t xml:space="preserve"> </w:t>
            </w:r>
            <w:r>
              <w:rPr>
                <w:rFonts w:ascii="Calibri" w:eastAsia="Calibri" w:hAnsi="Calibri" w:cs="Calibri"/>
                <w:spacing w:val="-6"/>
                <w:sz w:val="32"/>
              </w:rPr>
              <w:t>اختیار</w:t>
            </w:r>
            <w:r>
              <w:rPr>
                <w:rFonts w:ascii="Calibri" w:eastAsia="Calibri" w:hAnsi="Calibri" w:cs="Calibri"/>
                <w:spacing w:val="-6"/>
                <w:sz w:val="32"/>
              </w:rPr>
              <w:t xml:space="preserve"> </w:t>
            </w:r>
            <w:r>
              <w:rPr>
                <w:rFonts w:ascii="Calibri" w:eastAsia="Calibri" w:hAnsi="Calibri" w:cs="Calibri"/>
                <w:spacing w:val="-6"/>
                <w:sz w:val="32"/>
              </w:rPr>
              <w:t>کیا</w:t>
            </w:r>
            <w:r>
              <w:rPr>
                <w:rFonts w:ascii="Calibri" w:eastAsia="Calibri" w:hAnsi="Calibri" w:cs="Calibri"/>
                <w:spacing w:val="-6"/>
                <w:sz w:val="32"/>
              </w:rPr>
              <w:t xml:space="preserve"> </w:t>
            </w:r>
            <w:r>
              <w:rPr>
                <w:rFonts w:ascii="Calibri" w:eastAsia="Calibri" w:hAnsi="Calibri" w:cs="Calibri"/>
                <w:spacing w:val="-6"/>
                <w:sz w:val="32"/>
              </w:rPr>
              <w:t>جائے،</w:t>
            </w:r>
            <w:r>
              <w:rPr>
                <w:rFonts w:ascii="Calibri" w:eastAsia="Calibri" w:hAnsi="Calibri" w:cs="Calibri"/>
                <w:spacing w:val="-6"/>
                <w:sz w:val="32"/>
              </w:rPr>
              <w:t xml:space="preserve"> </w:t>
            </w:r>
            <w:r>
              <w:rPr>
                <w:rFonts w:ascii="Calibri" w:eastAsia="Calibri" w:hAnsi="Calibri" w:cs="Calibri"/>
                <w:spacing w:val="-6"/>
                <w:sz w:val="32"/>
              </w:rPr>
              <w:t>بلکہ</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بھی</w:t>
            </w:r>
            <w:r>
              <w:rPr>
                <w:rFonts w:ascii="Calibri" w:eastAsia="Calibri" w:hAnsi="Calibri" w:cs="Calibri"/>
                <w:spacing w:val="-6"/>
                <w:sz w:val="32"/>
              </w:rPr>
              <w:t xml:space="preserve"> </w:t>
            </w:r>
            <w:r>
              <w:rPr>
                <w:rFonts w:ascii="Calibri" w:eastAsia="Calibri" w:hAnsi="Calibri" w:cs="Calibri"/>
                <w:spacing w:val="-6"/>
                <w:sz w:val="32"/>
              </w:rPr>
              <w:t>حق</w:t>
            </w:r>
            <w:r>
              <w:rPr>
                <w:rFonts w:ascii="Calibri" w:eastAsia="Calibri" w:hAnsi="Calibri" w:cs="Calibri"/>
                <w:spacing w:val="-6"/>
                <w:sz w:val="32"/>
              </w:rPr>
              <w:t xml:space="preserve"> </w:t>
            </w:r>
            <w:r>
              <w:rPr>
                <w:rFonts w:ascii="Calibri" w:eastAsia="Calibri" w:hAnsi="Calibri" w:cs="Calibri"/>
                <w:spacing w:val="-6"/>
                <w:sz w:val="32"/>
              </w:rPr>
              <w:t>دار</w:t>
            </w:r>
            <w:r>
              <w:rPr>
                <w:rFonts w:ascii="Calibri" w:eastAsia="Calibri" w:hAnsi="Calibri" w:cs="Calibri"/>
                <w:spacing w:val="-6"/>
                <w:sz w:val="32"/>
              </w:rPr>
              <w:t xml:space="preserve"> </w:t>
            </w:r>
            <w:r>
              <w:rPr>
                <w:rFonts w:ascii="Calibri" w:eastAsia="Calibri" w:hAnsi="Calibri" w:cs="Calibri"/>
                <w:spacing w:val="-6"/>
                <w:sz w:val="32"/>
              </w:rPr>
              <w:t>ہیں</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لوگ</w:t>
            </w:r>
            <w:r>
              <w:rPr>
                <w:rFonts w:ascii="Calibri" w:eastAsia="Calibri" w:hAnsi="Calibri" w:cs="Calibri"/>
                <w:spacing w:val="-6"/>
                <w:sz w:val="32"/>
              </w:rPr>
              <w:t xml:space="preserve"> </w:t>
            </w:r>
            <w:r>
              <w:rPr>
                <w:rFonts w:ascii="Calibri" w:eastAsia="Calibri" w:hAnsi="Calibri" w:cs="Calibri"/>
                <w:spacing w:val="-6"/>
                <w:sz w:val="32"/>
              </w:rPr>
              <w:t>اپنے</w:t>
            </w:r>
            <w:r>
              <w:rPr>
                <w:rFonts w:ascii="Calibri" w:eastAsia="Calibri" w:hAnsi="Calibri" w:cs="Calibri"/>
                <w:spacing w:val="-6"/>
                <w:sz w:val="32"/>
              </w:rPr>
              <w:t xml:space="preserve"> </w:t>
            </w:r>
            <w:r>
              <w:rPr>
                <w:rFonts w:ascii="Calibri" w:eastAsia="Calibri" w:hAnsi="Calibri" w:cs="Calibri"/>
                <w:spacing w:val="-6"/>
                <w:sz w:val="32"/>
              </w:rPr>
              <w:t>مال</w:t>
            </w:r>
            <w:r>
              <w:rPr>
                <w:rFonts w:ascii="Calibri" w:eastAsia="Calibri" w:hAnsi="Calibri" w:cs="Calibri"/>
                <w:spacing w:val="-6"/>
                <w:sz w:val="32"/>
              </w:rPr>
              <w:t xml:space="preserve"> </w:t>
            </w:r>
            <w:r>
              <w:rPr>
                <w:rFonts w:ascii="Calibri" w:eastAsia="Calibri" w:hAnsi="Calibri" w:cs="Calibri"/>
                <w:spacing w:val="-6"/>
                <w:sz w:val="32"/>
              </w:rPr>
              <w:t>پر</w:t>
            </w:r>
            <w:r>
              <w:rPr>
                <w:rFonts w:ascii="Calibri" w:eastAsia="Calibri" w:hAnsi="Calibri" w:cs="Calibri"/>
                <w:spacing w:val="-6"/>
                <w:sz w:val="32"/>
              </w:rPr>
              <w:t xml:space="preserve"> </w:t>
            </w:r>
            <w:r>
              <w:rPr>
                <w:rFonts w:ascii="Calibri" w:eastAsia="Calibri" w:hAnsi="Calibri" w:cs="Calibri"/>
                <w:spacing w:val="-6"/>
                <w:sz w:val="32"/>
              </w:rPr>
              <w:t>اُن</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حق</w:t>
            </w:r>
            <w:r>
              <w:rPr>
                <w:rFonts w:ascii="Calibri" w:eastAsia="Calibri" w:hAnsi="Calibri" w:cs="Calibri"/>
                <w:spacing w:val="-6"/>
                <w:sz w:val="32"/>
              </w:rPr>
              <w:t xml:space="preserve"> </w:t>
            </w:r>
            <w:r>
              <w:rPr>
                <w:rFonts w:ascii="Calibri" w:eastAsia="Calibri" w:hAnsi="Calibri" w:cs="Calibri"/>
                <w:spacing w:val="-6"/>
                <w:sz w:val="32"/>
              </w:rPr>
              <w:t>تسلیم</w:t>
            </w:r>
            <w:r>
              <w:rPr>
                <w:rFonts w:ascii="Calibri" w:eastAsia="Calibri" w:hAnsi="Calibri" w:cs="Calibri"/>
                <w:spacing w:val="-6"/>
                <w:sz w:val="32"/>
              </w:rPr>
              <w:t xml:space="preserve"> </w:t>
            </w:r>
            <w:r>
              <w:rPr>
                <w:rFonts w:ascii="Calibri" w:eastAsia="Calibri" w:hAnsi="Calibri" w:cs="Calibri"/>
                <w:spacing w:val="-6"/>
                <w:sz w:val="32"/>
              </w:rPr>
              <w:t>کریں</w:t>
            </w:r>
            <w:r>
              <w:rPr>
                <w:rFonts w:ascii="Calibri" w:eastAsia="Calibri" w:hAnsi="Calibri" w:cs="Calibri"/>
                <w:spacing w:val="-6"/>
                <w:sz w:val="32"/>
              </w:rPr>
              <w:t xml:space="preserve"> </w:t>
            </w:r>
            <w:r>
              <w:rPr>
                <w:rFonts w:ascii="Calibri" w:eastAsia="Calibri" w:hAnsi="Calibri" w:cs="Calibri"/>
                <w:spacing w:val="-6"/>
                <w:sz w:val="32"/>
              </w:rPr>
              <w:t>،</w:t>
            </w:r>
            <w:r>
              <w:rPr>
                <w:rFonts w:ascii="Calibri" w:eastAsia="Calibri" w:hAnsi="Calibri" w:cs="Calibri"/>
                <w:spacing w:val="-6"/>
                <w:sz w:val="32"/>
              </w:rPr>
              <w:t xml:space="preserve"> </w:t>
            </w:r>
            <w:r>
              <w:rPr>
                <w:rFonts w:ascii="Calibri" w:eastAsia="Calibri" w:hAnsi="Calibri" w:cs="Calibri"/>
                <w:spacing w:val="-6"/>
                <w:sz w:val="32"/>
              </w:rPr>
              <w:t>اُنھیں</w:t>
            </w:r>
            <w:r>
              <w:rPr>
                <w:rFonts w:ascii="Calibri" w:eastAsia="Calibri" w:hAnsi="Calibri" w:cs="Calibri"/>
                <w:spacing w:val="-6"/>
                <w:sz w:val="32"/>
              </w:rPr>
              <w:t xml:space="preserve"> </w:t>
            </w:r>
            <w:r>
              <w:rPr>
                <w:rFonts w:ascii="Calibri" w:eastAsia="Calibri" w:hAnsi="Calibri" w:cs="Calibri"/>
                <w:spacing w:val="-6"/>
                <w:sz w:val="32"/>
              </w:rPr>
              <w:t>کسی</w:t>
            </w:r>
            <w:r>
              <w:rPr>
                <w:rFonts w:ascii="Calibri" w:eastAsia="Calibri" w:hAnsi="Calibri" w:cs="Calibri"/>
                <w:spacing w:val="-6"/>
                <w:sz w:val="32"/>
              </w:rPr>
              <w:t xml:space="preserve"> </w:t>
            </w:r>
            <w:r>
              <w:rPr>
                <w:rFonts w:ascii="Calibri" w:eastAsia="Calibri" w:hAnsi="Calibri" w:cs="Calibri"/>
                <w:spacing w:val="-6"/>
                <w:sz w:val="32"/>
              </w:rPr>
              <w:t>حال</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بھوکا</w:t>
            </w:r>
            <w:r>
              <w:rPr>
                <w:rFonts w:ascii="Calibri" w:eastAsia="Calibri" w:hAnsi="Calibri" w:cs="Calibri"/>
                <w:spacing w:val="-6"/>
                <w:sz w:val="32"/>
              </w:rPr>
              <w:t xml:space="preserve"> </w:t>
            </w:r>
            <w:r>
              <w:rPr>
                <w:rFonts w:ascii="Calibri" w:eastAsia="Calibri" w:hAnsi="Calibri" w:cs="Calibri"/>
                <w:spacing w:val="-6"/>
                <w:sz w:val="32"/>
              </w:rPr>
              <w:t>ننگا</w:t>
            </w:r>
            <w:r>
              <w:rPr>
                <w:rFonts w:ascii="Calibri" w:eastAsia="Calibri" w:hAnsi="Calibri" w:cs="Calibri"/>
                <w:spacing w:val="-6"/>
                <w:sz w:val="32"/>
              </w:rPr>
              <w:t xml:space="preserve"> </w:t>
            </w:r>
            <w:r>
              <w:rPr>
                <w:rFonts w:ascii="Calibri" w:eastAsia="Calibri" w:hAnsi="Calibri" w:cs="Calibri"/>
                <w:spacing w:val="-6"/>
                <w:sz w:val="32"/>
              </w:rPr>
              <w:t>نہ</w:t>
            </w:r>
            <w:r>
              <w:rPr>
                <w:rFonts w:ascii="Calibri" w:eastAsia="Calibri" w:hAnsi="Calibri" w:cs="Calibri"/>
                <w:spacing w:val="-6"/>
                <w:sz w:val="32"/>
              </w:rPr>
              <w:t xml:space="preserve"> </w:t>
            </w:r>
            <w:r>
              <w:rPr>
                <w:rFonts w:ascii="Calibri" w:eastAsia="Calibri" w:hAnsi="Calibri" w:cs="Calibri"/>
                <w:spacing w:val="-6"/>
                <w:sz w:val="32"/>
              </w:rPr>
              <w:t>چھوڑیں</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اپنے</w:t>
            </w:r>
            <w:r>
              <w:rPr>
                <w:rFonts w:ascii="Calibri" w:eastAsia="Calibri" w:hAnsi="Calibri" w:cs="Calibri"/>
                <w:spacing w:val="-6"/>
                <w:sz w:val="32"/>
              </w:rPr>
              <w:t xml:space="preserve"> </w:t>
            </w:r>
            <w:r>
              <w:rPr>
                <w:rFonts w:ascii="Calibri" w:eastAsia="Calibri" w:hAnsi="Calibri" w:cs="Calibri"/>
                <w:spacing w:val="-6"/>
                <w:sz w:val="32"/>
              </w:rPr>
              <w:t>بال</w:t>
            </w:r>
            <w:r>
              <w:rPr>
                <w:rFonts w:ascii="Calibri" w:eastAsia="Calibri" w:hAnsi="Calibri" w:cs="Calibri"/>
                <w:spacing w:val="-6"/>
                <w:sz w:val="32"/>
              </w:rPr>
              <w:t xml:space="preserve"> </w:t>
            </w:r>
            <w:r>
              <w:rPr>
                <w:rFonts w:ascii="Calibri" w:eastAsia="Calibri" w:hAnsi="Calibri" w:cs="Calibri"/>
                <w:spacing w:val="-6"/>
                <w:sz w:val="32"/>
              </w:rPr>
              <w:t>بچوں</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ساتھ</w:t>
            </w:r>
            <w:r>
              <w:rPr>
                <w:rFonts w:ascii="Calibri" w:eastAsia="Calibri" w:hAnsi="Calibri" w:cs="Calibri"/>
                <w:spacing w:val="-6"/>
                <w:sz w:val="32"/>
              </w:rPr>
              <w:t xml:space="preserve"> </w:t>
            </w:r>
            <w:r>
              <w:rPr>
                <w:rFonts w:ascii="Calibri" w:eastAsia="Calibri" w:hAnsi="Calibri" w:cs="Calibri"/>
                <w:spacing w:val="-6"/>
                <w:sz w:val="32"/>
              </w:rPr>
              <w:t>اُن</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ضرورتیں</w:t>
            </w:r>
            <w:r>
              <w:rPr>
                <w:rFonts w:ascii="Calibri" w:eastAsia="Calibri" w:hAnsi="Calibri" w:cs="Calibri"/>
                <w:spacing w:val="-6"/>
                <w:sz w:val="32"/>
              </w:rPr>
              <w:t xml:space="preserve"> </w:t>
            </w:r>
            <w:r>
              <w:rPr>
                <w:rFonts w:ascii="Calibri" w:eastAsia="Calibri" w:hAnsi="Calibri" w:cs="Calibri"/>
                <w:spacing w:val="-6"/>
                <w:sz w:val="32"/>
              </w:rPr>
              <w:t>بھی</w:t>
            </w:r>
            <w:r>
              <w:rPr>
                <w:rFonts w:ascii="Calibri" w:eastAsia="Calibri" w:hAnsi="Calibri" w:cs="Calibri"/>
                <w:spacing w:val="-6"/>
                <w:sz w:val="32"/>
              </w:rPr>
              <w:t xml:space="preserve"> </w:t>
            </w:r>
            <w:r>
              <w:rPr>
                <w:rFonts w:ascii="Calibri" w:eastAsia="Calibri" w:hAnsi="Calibri" w:cs="Calibri"/>
                <w:spacing w:val="-6"/>
                <w:sz w:val="32"/>
              </w:rPr>
              <w:t>جس</w:t>
            </w:r>
            <w:r>
              <w:rPr>
                <w:rFonts w:ascii="Calibri" w:eastAsia="Calibri" w:hAnsi="Calibri" w:cs="Calibri"/>
                <w:spacing w:val="-6"/>
                <w:sz w:val="32"/>
              </w:rPr>
              <w:t xml:space="preserve"> </w:t>
            </w:r>
            <w:r>
              <w:rPr>
                <w:rFonts w:ascii="Calibri" w:eastAsia="Calibri" w:hAnsi="Calibri" w:cs="Calibri"/>
                <w:spacing w:val="-6"/>
                <w:sz w:val="32"/>
              </w:rPr>
              <w:t>حد</w:t>
            </w:r>
            <w:r>
              <w:rPr>
                <w:rFonts w:ascii="Calibri" w:eastAsia="Calibri" w:hAnsi="Calibri" w:cs="Calibri"/>
                <w:spacing w:val="-6"/>
                <w:sz w:val="32"/>
              </w:rPr>
              <w:t xml:space="preserve"> </w:t>
            </w:r>
            <w:r>
              <w:rPr>
                <w:rFonts w:ascii="Calibri" w:eastAsia="Calibri" w:hAnsi="Calibri" w:cs="Calibri"/>
                <w:spacing w:val="-6"/>
                <w:sz w:val="32"/>
              </w:rPr>
              <w:t>تک</w:t>
            </w:r>
            <w:r>
              <w:rPr>
                <w:rFonts w:ascii="Calibri" w:eastAsia="Calibri" w:hAnsi="Calibri" w:cs="Calibri"/>
                <w:spacing w:val="-6"/>
                <w:sz w:val="32"/>
              </w:rPr>
              <w:t xml:space="preserve"> </w:t>
            </w:r>
            <w:r>
              <w:rPr>
                <w:rFonts w:ascii="Calibri" w:eastAsia="Calibri" w:hAnsi="Calibri" w:cs="Calibri"/>
                <w:spacing w:val="-6"/>
                <w:sz w:val="32"/>
              </w:rPr>
              <w:t>ممکن</w:t>
            </w:r>
            <w:r>
              <w:rPr>
                <w:rFonts w:ascii="Calibri" w:eastAsia="Calibri" w:hAnsi="Calibri" w:cs="Calibri"/>
                <w:spacing w:val="-6"/>
                <w:sz w:val="32"/>
              </w:rPr>
              <w:t xml:space="preserve"> </w:t>
            </w:r>
            <w:r>
              <w:rPr>
                <w:rFonts w:ascii="Calibri" w:eastAsia="Calibri" w:hAnsi="Calibri" w:cs="Calibri"/>
                <w:spacing w:val="-6"/>
                <w:sz w:val="32"/>
              </w:rPr>
              <w:t>ہو،</w:t>
            </w:r>
            <w:r>
              <w:rPr>
                <w:rFonts w:ascii="Calibri" w:eastAsia="Calibri" w:hAnsi="Calibri" w:cs="Calibri"/>
                <w:spacing w:val="-6"/>
                <w:sz w:val="32"/>
              </w:rPr>
              <w:t xml:space="preserve"> </w:t>
            </w:r>
            <w:r>
              <w:rPr>
                <w:rFonts w:ascii="Calibri" w:eastAsia="Calibri" w:hAnsi="Calibri" w:cs="Calibri"/>
                <w:spacing w:val="-6"/>
                <w:sz w:val="32"/>
              </w:rPr>
              <w:t>فیاضی</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ساتھ</w:t>
            </w:r>
            <w:r>
              <w:rPr>
                <w:rFonts w:ascii="Calibri" w:eastAsia="Calibri" w:hAnsi="Calibri" w:cs="Calibri"/>
                <w:spacing w:val="-6"/>
                <w:sz w:val="32"/>
              </w:rPr>
              <w:t xml:space="preserve"> </w:t>
            </w:r>
            <w:r>
              <w:rPr>
                <w:rFonts w:ascii="Calibri" w:eastAsia="Calibri" w:hAnsi="Calibri" w:cs="Calibri"/>
                <w:spacing w:val="-6"/>
                <w:sz w:val="32"/>
              </w:rPr>
              <w:t>پوری</w:t>
            </w:r>
            <w:r>
              <w:rPr>
                <w:rFonts w:ascii="Calibri" w:eastAsia="Calibri" w:hAnsi="Calibri" w:cs="Calibri"/>
                <w:spacing w:val="-6"/>
                <w:sz w:val="32"/>
              </w:rPr>
              <w:t xml:space="preserve"> </w:t>
            </w:r>
            <w:r>
              <w:rPr>
                <w:rFonts w:ascii="Calibri" w:eastAsia="Calibri" w:hAnsi="Calibri" w:cs="Calibri"/>
                <w:spacing w:val="-6"/>
                <w:sz w:val="32"/>
              </w:rPr>
              <w:t>کرنے</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کوشش</w:t>
            </w:r>
            <w:r>
              <w:rPr>
                <w:rFonts w:ascii="Calibri" w:eastAsia="Calibri" w:hAnsi="Calibri" w:cs="Calibri"/>
                <w:spacing w:val="-6"/>
                <w:sz w:val="32"/>
              </w:rPr>
              <w:t xml:space="preserve"> </w:t>
            </w:r>
            <w:r>
              <w:rPr>
                <w:rFonts w:ascii="Calibri" w:eastAsia="Calibri" w:hAnsi="Calibri" w:cs="Calibri"/>
                <w:spacing w:val="-6"/>
                <w:sz w:val="32"/>
              </w:rPr>
              <w:t>کریں۔</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6" w:lineRule="auto"/>
              <w:jc w:val="both"/>
            </w:pPr>
            <w:r>
              <w:rPr>
                <w:rFonts w:ascii="Verdana" w:eastAsia="Verdana" w:hAnsi="Verdana" w:cs="Verdana"/>
              </w:rPr>
              <w:t>The third thing mentioned is spending on the near ones. It is</w:t>
            </w:r>
            <w:r>
              <w:rPr>
                <w:rFonts w:ascii="Verdana" w:eastAsia="Verdana" w:hAnsi="Verdana" w:cs="Verdana"/>
              </w:rPr>
              <w:t xml:space="preserve"> one of the most important corollaries of kindness and determines one of its specific forms. It means that the near ones are not merely worthy of justice and kindness from a person, they also deserve to be thought of as having a share in one’s wealth. They</w:t>
            </w:r>
            <w:r>
              <w:rPr>
                <w:rFonts w:ascii="Verdana" w:eastAsia="Verdana" w:hAnsi="Verdana" w:cs="Verdana"/>
              </w:rPr>
              <w:t xml:space="preserve"> should never be abandoned in case of need and deprivation and like a person’s own family, their needs should also, as far as possible, be generously fulfilled. </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18"/>
                <w:sz w:val="32"/>
              </w:rPr>
              <w:t>اِن</w:t>
            </w:r>
            <w:r>
              <w:rPr>
                <w:rFonts w:ascii="Calibri" w:eastAsia="Calibri" w:hAnsi="Calibri" w:cs="Calibri"/>
                <w:spacing w:val="-18"/>
                <w:sz w:val="32"/>
              </w:rPr>
              <w:t xml:space="preserve"> </w:t>
            </w:r>
            <w:r>
              <w:rPr>
                <w:rFonts w:ascii="Calibri" w:eastAsia="Calibri" w:hAnsi="Calibri" w:cs="Calibri"/>
                <w:spacing w:val="-18"/>
                <w:sz w:val="32"/>
              </w:rPr>
              <w:t>کے</w:t>
            </w:r>
            <w:r>
              <w:rPr>
                <w:rFonts w:ascii="Calibri" w:eastAsia="Calibri" w:hAnsi="Calibri" w:cs="Calibri"/>
                <w:spacing w:val="-18"/>
                <w:sz w:val="32"/>
              </w:rPr>
              <w:t xml:space="preserve"> </w:t>
            </w:r>
            <w:r>
              <w:rPr>
                <w:rFonts w:ascii="Calibri" w:eastAsia="Calibri" w:hAnsi="Calibri" w:cs="Calibri"/>
                <w:spacing w:val="-18"/>
                <w:sz w:val="32"/>
              </w:rPr>
              <w:t>مقابلے</w:t>
            </w:r>
            <w:r>
              <w:rPr>
                <w:rFonts w:ascii="Calibri" w:eastAsia="Calibri" w:hAnsi="Calibri" w:cs="Calibri"/>
                <w:spacing w:val="-18"/>
                <w:sz w:val="32"/>
              </w:rPr>
              <w:t xml:space="preserve"> </w:t>
            </w:r>
            <w:r>
              <w:rPr>
                <w:rFonts w:ascii="Calibri" w:eastAsia="Calibri" w:hAnsi="Calibri" w:cs="Calibri"/>
                <w:spacing w:val="-18"/>
                <w:sz w:val="32"/>
              </w:rPr>
              <w:t>میں</w:t>
            </w:r>
            <w:r>
              <w:rPr>
                <w:rFonts w:ascii="Calibri" w:eastAsia="Calibri" w:hAnsi="Calibri" w:cs="Calibri"/>
                <w:spacing w:val="-18"/>
                <w:sz w:val="32"/>
              </w:rPr>
              <w:t xml:space="preserve"> </w:t>
            </w:r>
            <w:r>
              <w:rPr>
                <w:rFonts w:ascii="Calibri" w:eastAsia="Calibri" w:hAnsi="Calibri" w:cs="Calibri"/>
                <w:spacing w:val="-18"/>
                <w:sz w:val="32"/>
              </w:rPr>
              <w:t>بھی</w:t>
            </w:r>
            <w:r>
              <w:rPr>
                <w:rFonts w:ascii="Calibri" w:eastAsia="Calibri" w:hAnsi="Calibri" w:cs="Calibri"/>
                <w:spacing w:val="-18"/>
                <w:sz w:val="32"/>
              </w:rPr>
              <w:t xml:space="preserve"> </w:t>
            </w:r>
            <w:r>
              <w:rPr>
                <w:rFonts w:ascii="Calibri" w:eastAsia="Calibri" w:hAnsi="Calibri" w:cs="Calibri"/>
                <w:spacing w:val="-18"/>
                <w:sz w:val="32"/>
              </w:rPr>
              <w:t>تین</w:t>
            </w:r>
            <w:r>
              <w:rPr>
                <w:rFonts w:ascii="Calibri" w:eastAsia="Calibri" w:hAnsi="Calibri" w:cs="Calibri"/>
                <w:spacing w:val="-18"/>
                <w:sz w:val="32"/>
              </w:rPr>
              <w:t xml:space="preserve"> </w:t>
            </w:r>
            <w:r>
              <w:rPr>
                <w:rFonts w:ascii="Calibri" w:eastAsia="Calibri" w:hAnsi="Calibri" w:cs="Calibri"/>
                <w:spacing w:val="-18"/>
                <w:sz w:val="32"/>
              </w:rPr>
              <w:t>ہی</w:t>
            </w:r>
            <w:r>
              <w:rPr>
                <w:rFonts w:ascii="Calibri" w:eastAsia="Calibri" w:hAnsi="Calibri" w:cs="Calibri"/>
                <w:spacing w:val="-18"/>
                <w:sz w:val="32"/>
              </w:rPr>
              <w:t xml:space="preserve"> </w:t>
            </w:r>
            <w:r>
              <w:rPr>
                <w:rFonts w:ascii="Calibri" w:eastAsia="Calibri" w:hAnsi="Calibri" w:cs="Calibri"/>
                <w:spacing w:val="-18"/>
                <w:sz w:val="32"/>
              </w:rPr>
              <w:t>چیزیں</w:t>
            </w:r>
            <w:r>
              <w:rPr>
                <w:rFonts w:ascii="Calibri" w:eastAsia="Calibri" w:hAnsi="Calibri" w:cs="Calibri"/>
                <w:spacing w:val="-18"/>
                <w:sz w:val="32"/>
              </w:rPr>
              <w:t xml:space="preserve"> </w:t>
            </w:r>
            <w:r>
              <w:rPr>
                <w:rFonts w:ascii="Calibri" w:eastAsia="Calibri" w:hAnsi="Calibri" w:cs="Calibri"/>
                <w:spacing w:val="-18"/>
                <w:sz w:val="32"/>
              </w:rPr>
              <w:t>ہیں</w:t>
            </w:r>
            <w:r>
              <w:rPr>
                <w:rFonts w:ascii="Calibri" w:eastAsia="Calibri" w:hAnsi="Calibri" w:cs="Calibri"/>
                <w:spacing w:val="-18"/>
                <w:sz w:val="32"/>
              </w:rPr>
              <w:t xml:space="preserve"> </w:t>
            </w:r>
            <w:r>
              <w:rPr>
                <w:rFonts w:ascii="Calibri" w:eastAsia="Calibri" w:hAnsi="Calibri" w:cs="Calibri"/>
                <w:spacing w:val="-18"/>
                <w:sz w:val="32"/>
              </w:rPr>
              <w:t>جن</w:t>
            </w:r>
            <w:r>
              <w:rPr>
                <w:rFonts w:ascii="Calibri" w:eastAsia="Calibri" w:hAnsi="Calibri" w:cs="Calibri"/>
                <w:spacing w:val="-18"/>
                <w:sz w:val="32"/>
              </w:rPr>
              <w:t xml:space="preserve"> </w:t>
            </w:r>
            <w:r>
              <w:rPr>
                <w:rFonts w:ascii="Calibri" w:eastAsia="Calibri" w:hAnsi="Calibri" w:cs="Calibri"/>
                <w:spacing w:val="-18"/>
                <w:sz w:val="32"/>
              </w:rPr>
              <w:t>سے</w:t>
            </w:r>
            <w:r>
              <w:rPr>
                <w:rFonts w:ascii="Calibri" w:eastAsia="Calibri" w:hAnsi="Calibri" w:cs="Calibri"/>
                <w:spacing w:val="-18"/>
                <w:sz w:val="32"/>
              </w:rPr>
              <w:t xml:space="preserve"> </w:t>
            </w:r>
            <w:r>
              <w:rPr>
                <w:rFonts w:ascii="Calibri" w:eastAsia="Calibri" w:hAnsi="Calibri" w:cs="Calibri"/>
                <w:spacing w:val="-18"/>
                <w:sz w:val="32"/>
              </w:rPr>
              <w:t>روکا</w:t>
            </w:r>
            <w:r>
              <w:rPr>
                <w:rFonts w:ascii="Calibri" w:eastAsia="Calibri" w:hAnsi="Calibri" w:cs="Calibri"/>
                <w:spacing w:val="-18"/>
                <w:sz w:val="32"/>
              </w:rPr>
              <w:t xml:space="preserve"> </w:t>
            </w:r>
            <w:r>
              <w:rPr>
                <w:rFonts w:ascii="Calibri" w:eastAsia="Calibri" w:hAnsi="Calibri" w:cs="Calibri"/>
                <w:spacing w:val="-18"/>
                <w:sz w:val="32"/>
              </w:rPr>
              <w:t>گیا</w:t>
            </w:r>
            <w:r>
              <w:rPr>
                <w:rFonts w:ascii="Calibri" w:eastAsia="Calibri" w:hAnsi="Calibri" w:cs="Calibri"/>
                <w:spacing w:val="-18"/>
                <w:sz w:val="32"/>
              </w:rPr>
              <w:t xml:space="preserve"> </w:t>
            </w:r>
            <w:r>
              <w:rPr>
                <w:rFonts w:ascii="Calibri" w:eastAsia="Calibri" w:hAnsi="Calibri" w:cs="Calibri"/>
                <w:spacing w:val="-18"/>
                <w:sz w:val="32"/>
              </w:rPr>
              <w:t>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In contrast, three things also are prohibited.</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فواحش</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مراد</w:t>
            </w:r>
            <w:r>
              <w:rPr>
                <w:rFonts w:ascii="Calibri" w:eastAsia="Calibri" w:hAnsi="Calibri" w:cs="Calibri"/>
                <w:sz w:val="32"/>
              </w:rPr>
              <w:t xml:space="preserve"> </w:t>
            </w:r>
            <w:r>
              <w:rPr>
                <w:rFonts w:ascii="Calibri" w:eastAsia="Calibri" w:hAnsi="Calibri" w:cs="Calibri"/>
                <w:sz w:val="32"/>
              </w:rPr>
              <w:t>زنا،</w:t>
            </w:r>
            <w:r>
              <w:rPr>
                <w:rFonts w:ascii="Calibri" w:eastAsia="Calibri" w:hAnsi="Calibri" w:cs="Calibri"/>
                <w:sz w:val="32"/>
              </w:rPr>
              <w:t xml:space="preserve"> </w:t>
            </w:r>
            <w:r>
              <w:rPr>
                <w:rFonts w:ascii="Calibri" w:eastAsia="Calibri" w:hAnsi="Calibri" w:cs="Calibri"/>
                <w:sz w:val="32"/>
              </w:rPr>
              <w:t>اغلام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متعلقات</w:t>
            </w:r>
            <w:r>
              <w:rPr>
                <w:rFonts w:ascii="Calibri" w:eastAsia="Calibri" w:hAnsi="Calibri" w:cs="Calibri"/>
                <w:sz w:val="32"/>
              </w:rPr>
              <w:t xml:space="preserve"> </w:t>
            </w:r>
            <w:r>
              <w:rPr>
                <w:rFonts w:ascii="Calibri" w:eastAsia="Calibri" w:hAnsi="Calibri" w:cs="Calibri"/>
                <w:sz w:val="32"/>
              </w:rPr>
              <w:t>ہیں۔</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rPr>
              <w:t>The first of these is lewdness. It connotes fornication, homosexuality and similar acts of lewdness.</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منکرات</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جنھیں</w:t>
            </w:r>
            <w:r>
              <w:rPr>
                <w:rFonts w:ascii="Verdana" w:eastAsia="Verdana" w:hAnsi="Verdana" w:cs="Verdana"/>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بالعموم</w:t>
            </w:r>
            <w:r>
              <w:rPr>
                <w:rFonts w:ascii="Calibri" w:eastAsia="Calibri" w:hAnsi="Calibri" w:cs="Calibri"/>
                <w:sz w:val="32"/>
              </w:rPr>
              <w:t xml:space="preserve"> </w:t>
            </w:r>
            <w:r>
              <w:rPr>
                <w:rFonts w:ascii="Calibri" w:eastAsia="Calibri" w:hAnsi="Calibri" w:cs="Calibri"/>
                <w:sz w:val="32"/>
              </w:rPr>
              <w:t>برا</w:t>
            </w:r>
            <w:r>
              <w:rPr>
                <w:rFonts w:ascii="Calibri" w:eastAsia="Calibri" w:hAnsi="Calibri" w:cs="Calibri"/>
                <w:sz w:val="32"/>
              </w:rPr>
              <w:t xml:space="preserve"> </w:t>
            </w:r>
            <w:r>
              <w:rPr>
                <w:rFonts w:ascii="Calibri" w:eastAsia="Calibri" w:hAnsi="Calibri" w:cs="Calibri"/>
                <w:sz w:val="32"/>
              </w:rPr>
              <w:t>جانتے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برا</w:t>
            </w:r>
            <w:r>
              <w:rPr>
                <w:rFonts w:ascii="Calibri" w:eastAsia="Calibri" w:hAnsi="Calibri" w:cs="Calibri"/>
                <w:sz w:val="32"/>
              </w:rPr>
              <w:t xml:space="preserve"> </w:t>
            </w:r>
            <w:r>
              <w:rPr>
                <w:rFonts w:ascii="Calibri" w:eastAsia="Calibri" w:hAnsi="Calibri" w:cs="Calibri"/>
                <w:sz w:val="32"/>
              </w:rPr>
              <w:t>کہتے</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برائی</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کھلی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استدل</w:t>
            </w:r>
            <w:r>
              <w:rPr>
                <w:rFonts w:ascii="Calibri" w:eastAsia="Calibri" w:hAnsi="Calibri" w:cs="Calibri"/>
                <w:sz w:val="32"/>
              </w:rPr>
              <w:t>ال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مذہب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ملت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تہذیب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اچھی</w:t>
            </w:r>
            <w:r>
              <w:rPr>
                <w:rFonts w:ascii="Calibri" w:eastAsia="Calibri" w:hAnsi="Calibri" w:cs="Calibri"/>
                <w:sz w:val="32"/>
              </w:rPr>
              <w:t xml:space="preserve"> </w:t>
            </w:r>
            <w:r>
              <w:rPr>
                <w:rFonts w:ascii="Calibri" w:eastAsia="Calibri" w:hAnsi="Calibri" w:cs="Calibri"/>
                <w:sz w:val="32"/>
              </w:rPr>
              <w:t>روایت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برا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سمجھا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منکر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اثم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استعمال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مراد</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تلف</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12" w:lineRule="auto"/>
              <w:jc w:val="both"/>
            </w:pPr>
            <w:r>
              <w:rPr>
                <w:rFonts w:ascii="Verdana" w:eastAsia="Verdana" w:hAnsi="Verdana" w:cs="Verdana"/>
                <w:spacing w:val="-4"/>
              </w:rPr>
              <w:t>The second thing is evil. It refers to sins which mankind has generally recognized as sins, has always called them sins and so obvious is the evil in them tha</w:t>
            </w:r>
            <w:r>
              <w:rPr>
                <w:rFonts w:ascii="Verdana" w:eastAsia="Verdana" w:hAnsi="Verdana" w:cs="Verdana"/>
                <w:spacing w:val="-4"/>
              </w:rPr>
              <w:t xml:space="preserve">t no argument is needed to prove it. In every good tradition of religion and culture, they are regarded as bad. At one instance, the Qur’ān, by using the word </w:t>
            </w:r>
            <w:r>
              <w:rPr>
                <w:rFonts w:ascii="Verdana" w:eastAsia="Verdana" w:hAnsi="Verdana" w:cs="Verdana"/>
                <w:i/>
                <w:spacing w:val="-4"/>
              </w:rPr>
              <w:t>munkar</w:t>
            </w:r>
            <w:r>
              <w:rPr>
                <w:rFonts w:ascii="Verdana" w:eastAsia="Verdana" w:hAnsi="Verdana" w:cs="Verdana"/>
                <w:spacing w:val="-4"/>
              </w:rPr>
              <w:t xml:space="preserve"> and at another by using the word </w:t>
            </w:r>
            <w:r>
              <w:rPr>
                <w:rFonts w:ascii="Verdana" w:eastAsia="Verdana" w:hAnsi="Verdana" w:cs="Verdana"/>
                <w:i/>
                <w:spacing w:val="-4"/>
              </w:rPr>
              <w:t xml:space="preserve">ithm </w:t>
            </w:r>
            <w:r>
              <w:rPr>
                <w:rFonts w:ascii="Verdana" w:eastAsia="Verdana" w:hAnsi="Verdana" w:cs="Verdana"/>
                <w:spacing w:val="-4"/>
              </w:rPr>
              <w:t>for them, has clarified that they connote acts which</w:t>
            </w:r>
            <w:r>
              <w:rPr>
                <w:rFonts w:ascii="Verdana" w:eastAsia="Verdana" w:hAnsi="Verdana" w:cs="Verdana"/>
                <w:spacing w:val="-4"/>
              </w:rPr>
              <w:t xml:space="preserve"> are instrumental in usurping the rights of others.</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تیسری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سرکشی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قوت،</w:t>
            </w:r>
            <w:r>
              <w:rPr>
                <w:rFonts w:ascii="Calibri" w:eastAsia="Calibri" w:hAnsi="Calibri" w:cs="Calibri"/>
                <w:sz w:val="32"/>
              </w:rPr>
              <w:t xml:space="preserve"> </w:t>
            </w:r>
            <w:r>
              <w:rPr>
                <w:rFonts w:ascii="Calibri" w:eastAsia="Calibri" w:hAnsi="Calibri" w:cs="Calibri"/>
                <w:sz w:val="32"/>
              </w:rPr>
              <w:t>طاقت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زور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اثر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ناجائز</w:t>
            </w:r>
            <w:r>
              <w:rPr>
                <w:rFonts w:ascii="Calibri" w:eastAsia="Calibri" w:hAnsi="Calibri" w:cs="Calibri"/>
                <w:sz w:val="32"/>
              </w:rPr>
              <w:t xml:space="preserve"> </w:t>
            </w:r>
            <w:r>
              <w:rPr>
                <w:rFonts w:ascii="Calibri" w:eastAsia="Calibri" w:hAnsi="Calibri" w:cs="Calibri"/>
                <w:sz w:val="32"/>
              </w:rPr>
              <w:t>فائدہ</w:t>
            </w:r>
            <w:r>
              <w:rPr>
                <w:rFonts w:ascii="Calibri" w:eastAsia="Calibri" w:hAnsi="Calibri" w:cs="Calibri"/>
                <w:sz w:val="32"/>
              </w:rPr>
              <w:t xml:space="preserve"> </w:t>
            </w:r>
            <w:r>
              <w:rPr>
                <w:rFonts w:ascii="Calibri" w:eastAsia="Calibri" w:hAnsi="Calibri" w:cs="Calibri"/>
                <w:sz w:val="32"/>
              </w:rPr>
              <w:t>اٹھائے،</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تجاوز</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خواہ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خالق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مخلوق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دست</w:t>
            </w:r>
            <w:r>
              <w:rPr>
                <w:rFonts w:ascii="Calibri" w:eastAsia="Calibri" w:hAnsi="Calibri" w:cs="Calibri"/>
                <w:sz w:val="32"/>
              </w:rPr>
              <w:t xml:space="preserve"> </w:t>
            </w:r>
            <w:r>
              <w:rPr>
                <w:rFonts w:ascii="Calibri" w:eastAsia="Calibri" w:hAnsi="Calibri" w:cs="Calibri"/>
                <w:sz w:val="32"/>
              </w:rPr>
              <w:t>درازی</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کرے۔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 third thing is arrogance and rebelliousness. It means that a p</w:t>
            </w:r>
            <w:r>
              <w:rPr>
                <w:rFonts w:ascii="Verdana" w:eastAsia="Verdana" w:hAnsi="Verdana" w:cs="Verdana"/>
              </w:rPr>
              <w:t>erson takes undue advantage of his power and influence, exceeds his limits and tries to usurp the rights of others whether they are of his Creator or of his fellow human beings.</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b/>
                <w:sz w:val="26"/>
              </w:rPr>
              <w:t xml:space="preserve">2- </w:t>
            </w:r>
            <w:r>
              <w:rPr>
                <w:rFonts w:ascii="Tahoma" w:eastAsia="Tahoma" w:hAnsi="Tahoma" w:cs="Tahoma"/>
                <w:b/>
                <w:sz w:val="30"/>
              </w:rPr>
              <w:t>فضائل</w:t>
            </w:r>
            <w:r>
              <w:rPr>
                <w:rFonts w:ascii="Tahoma" w:eastAsia="Tahoma" w:hAnsi="Tahoma" w:cs="Tahoma"/>
                <w:b/>
                <w:sz w:val="30"/>
              </w:rPr>
              <w:t xml:space="preserve"> </w:t>
            </w:r>
            <w:r>
              <w:rPr>
                <w:rFonts w:ascii="Tahoma" w:eastAsia="Tahoma" w:hAnsi="Tahoma" w:cs="Tahoma"/>
                <w:b/>
                <w:sz w:val="30"/>
              </w:rPr>
              <w:t>و</w:t>
            </w:r>
            <w:r>
              <w:rPr>
                <w:rFonts w:ascii="Tahoma" w:eastAsia="Tahoma" w:hAnsi="Tahoma" w:cs="Tahoma"/>
                <w:b/>
                <w:sz w:val="30"/>
              </w:rPr>
              <w:t xml:space="preserve"> </w:t>
            </w:r>
            <w:r>
              <w:rPr>
                <w:rFonts w:ascii="Tahoma" w:eastAsia="Tahoma" w:hAnsi="Tahoma" w:cs="Tahoma"/>
                <w:b/>
                <w:sz w:val="30"/>
              </w:rPr>
              <w:t>رذائل</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sz w:val="26"/>
              </w:rPr>
              <w:t>2. Good and Bad Morals</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اجمال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شرح</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اخلاق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فضائل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رذائل</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وہاں</w:t>
            </w:r>
            <w:r>
              <w:rPr>
                <w:rFonts w:ascii="Verdana" w:eastAsia="Verdana" w:hAnsi="Verdana" w:cs="Verdana"/>
                <w:sz w:val="32"/>
              </w:rPr>
              <w:t xml:space="preserve"> </w:t>
            </w:r>
            <w:r>
              <w:rPr>
                <w:rFonts w:ascii="Calibri" w:eastAsia="Calibri" w:hAnsi="Calibri" w:cs="Calibri"/>
                <w:sz w:val="32"/>
              </w:rPr>
              <w:t>سلسلۂ</w:t>
            </w:r>
            <w:r>
              <w:rPr>
                <w:rFonts w:ascii="Verdana" w:eastAsia="Verdana" w:hAnsi="Verdana" w:cs="Verdana"/>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ابتدا</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شرک</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ممانعت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خاتمہ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تاکید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اسلوب</w:t>
            </w:r>
            <w:r>
              <w:rPr>
                <w:rFonts w:ascii="Calibri" w:eastAsia="Calibri" w:hAnsi="Calibri" w:cs="Calibri"/>
                <w:sz w:val="32"/>
              </w:rPr>
              <w:t xml:space="preserve"> </w:t>
            </w:r>
            <w:r>
              <w:rPr>
                <w:rFonts w:ascii="Calibri" w:eastAsia="Calibri" w:hAnsi="Calibri" w:cs="Calibri"/>
                <w:sz w:val="32"/>
              </w:rPr>
              <w:t>کس</w:t>
            </w:r>
            <w:r>
              <w:rPr>
                <w:rFonts w:ascii="Calibri" w:eastAsia="Calibri" w:hAnsi="Calibri" w:cs="Calibri"/>
                <w:sz w:val="32"/>
              </w:rPr>
              <w:t>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نمایاں</w:t>
            </w:r>
            <w:r>
              <w:rPr>
                <w:rFonts w:ascii="Verdana" w:eastAsia="Verdana" w:hAnsi="Verdana" w:cs="Verdana"/>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مقصود</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درمیان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چیزوں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عقیدہ</w:t>
            </w:r>
            <w:r>
              <w:rPr>
                <w:rFonts w:ascii="Calibri" w:eastAsia="Calibri" w:hAnsi="Calibri" w:cs="Calibri"/>
                <w:sz w:val="32"/>
              </w:rPr>
              <w:t xml:space="preserve"> </w:t>
            </w:r>
            <w:r>
              <w:rPr>
                <w:rFonts w:ascii="Calibri" w:eastAsia="Calibri" w:hAnsi="Calibri" w:cs="Calibri"/>
                <w:sz w:val="32"/>
              </w:rPr>
              <w:t>گویا</w:t>
            </w:r>
            <w:r>
              <w:rPr>
                <w:rFonts w:ascii="Calibri" w:eastAsia="Calibri" w:hAnsi="Calibri" w:cs="Calibri"/>
                <w:sz w:val="32"/>
              </w:rPr>
              <w:t xml:space="preserve"> </w:t>
            </w:r>
            <w:r>
              <w:rPr>
                <w:rFonts w:ascii="Calibri" w:eastAsia="Calibri" w:hAnsi="Calibri" w:cs="Calibri"/>
                <w:sz w:val="32"/>
              </w:rPr>
              <w:t>شہرپناہ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شہر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رہتا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رخنہ</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شہر</w:t>
            </w:r>
            <w:r>
              <w:rPr>
                <w:rFonts w:ascii="Calibri" w:eastAsia="Calibri" w:hAnsi="Calibri" w:cs="Calibri"/>
                <w:sz w:val="32"/>
              </w:rPr>
              <w:t xml:space="preserve"> </w:t>
            </w:r>
            <w:r>
              <w:rPr>
                <w:rFonts w:ascii="Calibri" w:eastAsia="Calibri" w:hAnsi="Calibri" w:cs="Calibri"/>
                <w:sz w:val="32"/>
              </w:rPr>
              <w:t>خطرے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زدمیں</w:t>
            </w:r>
            <w:r>
              <w:rPr>
                <w:rFonts w:ascii="Verdana" w:eastAsia="Verdana" w:hAnsi="Verdana" w:cs="Verdana"/>
                <w:sz w:val="32"/>
              </w:rPr>
              <w:t xml:space="preserve"> </w:t>
            </w:r>
            <w:r>
              <w:rPr>
                <w:rFonts w:ascii="Calibri" w:eastAsia="Calibri" w:hAnsi="Calibri" w:cs="Calibri"/>
                <w:sz w:val="32"/>
              </w:rPr>
              <w:t>آجاتا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شبہ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اخلاق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فضائل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توحید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عدل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بڑا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بنیادی</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شرک</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عظیم</w:t>
            </w:r>
            <w:r>
              <w:rPr>
                <w:rFonts w:ascii="Calibri" w:eastAsia="Calibri" w:hAnsi="Calibri" w:cs="Calibri"/>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نتیجہ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صراحت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نزدیک</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ناقابل</w:t>
            </w:r>
            <w:r>
              <w:rPr>
                <w:rFonts w:ascii="Calibri" w:eastAsia="Calibri" w:hAnsi="Calibri" w:cs="Calibri"/>
                <w:sz w:val="32"/>
              </w:rPr>
              <w:t xml:space="preserve"> </w:t>
            </w:r>
            <w:r>
              <w:rPr>
                <w:rFonts w:ascii="Calibri" w:eastAsia="Calibri" w:hAnsi="Calibri" w:cs="Calibri"/>
                <w:sz w:val="32"/>
              </w:rPr>
              <w:t>معافی</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پاداش</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راندہ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ملامت</w:t>
            </w:r>
            <w:r>
              <w:rPr>
                <w:rFonts w:ascii="Calibri" w:eastAsia="Calibri" w:hAnsi="Calibri" w:cs="Calibri"/>
                <w:sz w:val="32"/>
              </w:rPr>
              <w:t xml:space="preserve"> </w:t>
            </w:r>
            <w:r>
              <w:rPr>
                <w:rFonts w:ascii="Calibri" w:eastAsia="Calibri" w:hAnsi="Calibri" w:cs="Calibri"/>
                <w:sz w:val="32"/>
              </w:rPr>
              <w:t>زدہ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جہنم</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ڈال</w:t>
            </w:r>
            <w:r>
              <w:rPr>
                <w:rFonts w:ascii="Calibri" w:eastAsia="Calibri" w:hAnsi="Calibri" w:cs="Calibri"/>
                <w:sz w:val="32"/>
              </w:rPr>
              <w:t xml:space="preserve"> </w:t>
            </w:r>
            <w:r>
              <w:rPr>
                <w:rFonts w:ascii="Calibri" w:eastAsia="Calibri" w:hAnsi="Calibri" w:cs="Calibri"/>
                <w:sz w:val="32"/>
              </w:rPr>
              <w:t>دیے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گے۔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The Qur’ān has explained the brevity found in the basic principle stated above in a manner that what is morally sound and what is morally unsound is</w:t>
            </w:r>
            <w:r>
              <w:rPr>
                <w:rFonts w:ascii="Verdana" w:eastAsia="Verdana" w:hAnsi="Verdana" w:cs="Verdana"/>
              </w:rPr>
              <w:t xml:space="preserve"> clearly ascertained. The section of verses in which they are mentioned begins with the prohibition of polytheism and also ends on its emphatic forbiddance. Such a style is adopted in the Qur’ān to highlight the importance of something. Here, the objective</w:t>
            </w:r>
            <w:r>
              <w:rPr>
                <w:rFonts w:ascii="Verdana" w:eastAsia="Verdana" w:hAnsi="Verdana" w:cs="Verdana"/>
              </w:rPr>
              <w:t xml:space="preserve"> is to delineate the fact that it is the belief in monotheism which is like a boundary wall that encircles the directives of religion mentioned in these verses. If this boundary wall is damaged everything that lies within it is exposed to danger. No doubt,</w:t>
            </w:r>
            <w:r>
              <w:rPr>
                <w:rFonts w:ascii="Verdana" w:eastAsia="Verdana" w:hAnsi="Verdana" w:cs="Verdana"/>
              </w:rPr>
              <w:t xml:space="preserve"> this is the supreme status of monotheism which these verses mention. It is the greatest and the most fundamental requisite of justice which the Qur’ān directs its followers to dispense. For this very reason, polytheism is called a great wrong (</w:t>
            </w:r>
            <w:r>
              <w:rPr>
                <w:rFonts w:ascii="Verdana" w:eastAsia="Verdana" w:hAnsi="Verdana" w:cs="Verdana"/>
                <w:i/>
              </w:rPr>
              <w:t>zulmun ‘azī</w:t>
            </w:r>
            <w:r>
              <w:rPr>
                <w:rFonts w:ascii="Verdana" w:eastAsia="Verdana" w:hAnsi="Verdana" w:cs="Verdana"/>
                <w:i/>
              </w:rPr>
              <w:t>mun</w:t>
            </w:r>
            <w:r>
              <w:rPr>
                <w:rFonts w:ascii="Verdana" w:eastAsia="Verdana" w:hAnsi="Verdana" w:cs="Verdana"/>
              </w:rPr>
              <w:t>). The Qur’ān has also clearly stated the result of this great wrong: it is an unforgivable sin in the eyes of God in retribution of which people shall be humiliated and thrown into Hell.</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Verdana" w:eastAsia="Verdana" w:hAnsi="Verdana" w:cs="Verdana"/>
                <w:sz w:val="32"/>
              </w:rPr>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شرک</w:t>
            </w:r>
            <w:r>
              <w:rPr>
                <w:rFonts w:ascii="Calibri" w:eastAsia="Calibri" w:hAnsi="Calibri" w:cs="Calibri"/>
                <w:sz w:val="32"/>
              </w:rPr>
              <w:t xml:space="preserve"> </w:t>
            </w:r>
            <w:r>
              <w:rPr>
                <w:rFonts w:ascii="Calibri" w:eastAsia="Calibri" w:hAnsi="Calibri" w:cs="Calibri"/>
                <w:sz w:val="32"/>
              </w:rPr>
              <w:t>کیاہے؟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الٰہ</w:t>
            </w:r>
            <w:r>
              <w:rPr>
                <w:rFonts w:ascii="Calibri" w:eastAsia="Calibri" w:hAnsi="Calibri" w:cs="Calibri"/>
                <w:sz w:val="32"/>
              </w:rPr>
              <w:t xml:space="preserve"> </w:t>
            </w:r>
            <w:r>
              <w:rPr>
                <w:rFonts w:ascii="Calibri" w:eastAsia="Calibri" w:hAnsi="Calibri" w:cs="Calibri"/>
                <w:sz w:val="32"/>
              </w:rPr>
              <w:t>بنایا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شرک</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کہ</w:t>
            </w:r>
            <w:r>
              <w:rPr>
                <w:rFonts w:ascii="Verdana" w:eastAsia="Verdana" w:hAnsi="Verdana" w:cs="Verdana"/>
                <w:sz w:val="32"/>
              </w:rPr>
              <w:t>:</w:t>
            </w:r>
          </w:p>
          <w:p w:rsidR="00FA12D0" w:rsidRDefault="004B7798">
            <w:pPr>
              <w:bidi/>
              <w:spacing w:after="0" w:line="240" w:lineRule="auto"/>
              <w:jc w:val="both"/>
              <w:rPr>
                <w:rFonts w:ascii="Verdana" w:eastAsia="Verdana" w:hAnsi="Verdana" w:cs="Verdana"/>
                <w:sz w:val="32"/>
              </w:rPr>
            </w:pPr>
            <w:r>
              <w:rPr>
                <w:rFonts w:ascii="Verdana" w:eastAsia="Verdana" w:hAnsi="Verdana" w:cs="Verdana"/>
                <w:sz w:val="32"/>
              </w:rPr>
              <w:t>الف</w:t>
            </w:r>
            <w:r>
              <w:rPr>
                <w:rFonts w:ascii="Verdana" w:eastAsia="Verdana" w:hAnsi="Verdana" w:cs="Verdana"/>
                <w:sz w:val="32"/>
              </w:rPr>
              <w:t xml:space="preserve">)  </w:t>
            </w:r>
            <w:r>
              <w:rPr>
                <w:rFonts w:ascii="Verdana" w:eastAsia="Verdana" w:hAnsi="Verdana" w:cs="Verdana"/>
                <w:sz w:val="32"/>
              </w:rPr>
              <w:t>کسی</w:t>
            </w:r>
            <w:r>
              <w:rPr>
                <w:rFonts w:ascii="Verdana" w:eastAsia="Verdana" w:hAnsi="Verdana" w:cs="Verdana"/>
                <w:sz w:val="32"/>
              </w:rPr>
              <w:t xml:space="preserve"> </w:t>
            </w:r>
            <w:r>
              <w:rPr>
                <w:rFonts w:ascii="Verdana" w:eastAsia="Verdana" w:hAnsi="Verdana" w:cs="Verdana"/>
                <w:sz w:val="32"/>
              </w:rPr>
              <w:t>کو</w:t>
            </w:r>
            <w:r>
              <w:rPr>
                <w:rFonts w:ascii="Verdana" w:eastAsia="Verdana" w:hAnsi="Verdana" w:cs="Verdana"/>
                <w:sz w:val="32"/>
              </w:rPr>
              <w:t xml:space="preserve"> </w:t>
            </w:r>
            <w:r>
              <w:rPr>
                <w:rFonts w:ascii="Verdana" w:eastAsia="Verdana" w:hAnsi="Verdana" w:cs="Verdana"/>
                <w:sz w:val="32"/>
              </w:rPr>
              <w:t>خدا</w:t>
            </w:r>
            <w:r>
              <w:rPr>
                <w:rFonts w:ascii="Verdana" w:eastAsia="Verdana" w:hAnsi="Verdana" w:cs="Verdana"/>
                <w:sz w:val="32"/>
              </w:rPr>
              <w:t xml:space="preserve"> </w:t>
            </w:r>
            <w:r>
              <w:rPr>
                <w:rFonts w:ascii="Verdana" w:eastAsia="Verdana" w:hAnsi="Verdana" w:cs="Verdana"/>
                <w:sz w:val="32"/>
              </w:rPr>
              <w:t>کی</w:t>
            </w:r>
            <w:r>
              <w:rPr>
                <w:rFonts w:ascii="Verdana" w:eastAsia="Verdana" w:hAnsi="Verdana" w:cs="Verdana"/>
                <w:sz w:val="32"/>
              </w:rPr>
              <w:t xml:space="preserve"> </w:t>
            </w:r>
            <w:r>
              <w:rPr>
                <w:rFonts w:ascii="Verdana" w:eastAsia="Verdana" w:hAnsi="Verdana" w:cs="Verdana"/>
                <w:sz w:val="32"/>
              </w:rPr>
              <w:t>ذات</w:t>
            </w:r>
            <w:r>
              <w:rPr>
                <w:rFonts w:ascii="Verdana" w:eastAsia="Verdana" w:hAnsi="Verdana" w:cs="Verdana"/>
                <w:sz w:val="32"/>
              </w:rPr>
              <w:t xml:space="preserve"> </w:t>
            </w:r>
            <w:r>
              <w:rPr>
                <w:rFonts w:ascii="Verdana" w:eastAsia="Verdana" w:hAnsi="Verdana" w:cs="Verdana"/>
                <w:sz w:val="32"/>
              </w:rPr>
              <w:t>سے</w:t>
            </w:r>
            <w:r>
              <w:rPr>
                <w:rFonts w:ascii="Verdana" w:eastAsia="Verdana" w:hAnsi="Verdana" w:cs="Verdana"/>
                <w:sz w:val="32"/>
              </w:rPr>
              <w:t xml:space="preserve"> </w:t>
            </w:r>
            <w:r>
              <w:rPr>
                <w:rFonts w:ascii="Verdana" w:eastAsia="Verdana" w:hAnsi="Verdana" w:cs="Verdana"/>
                <w:sz w:val="32"/>
              </w:rPr>
              <w:t>یا</w:t>
            </w:r>
            <w:r>
              <w:rPr>
                <w:rFonts w:ascii="Verdana" w:eastAsia="Verdana" w:hAnsi="Verdana" w:cs="Verdana"/>
                <w:sz w:val="32"/>
              </w:rPr>
              <w:t xml:space="preserve"> </w:t>
            </w:r>
            <w:r>
              <w:rPr>
                <w:rFonts w:ascii="Verdana" w:eastAsia="Verdana" w:hAnsi="Verdana" w:cs="Verdana"/>
                <w:sz w:val="32"/>
              </w:rPr>
              <w:t>خدا</w:t>
            </w:r>
            <w:r>
              <w:rPr>
                <w:rFonts w:ascii="Verdana" w:eastAsia="Verdana" w:hAnsi="Verdana" w:cs="Verdana"/>
                <w:sz w:val="32"/>
              </w:rPr>
              <w:t xml:space="preserve"> </w:t>
            </w:r>
            <w:r>
              <w:rPr>
                <w:rFonts w:ascii="Verdana" w:eastAsia="Verdana" w:hAnsi="Verdana" w:cs="Verdana"/>
                <w:sz w:val="32"/>
              </w:rPr>
              <w:t>کو</w:t>
            </w:r>
            <w:r>
              <w:rPr>
                <w:rFonts w:ascii="Verdana" w:eastAsia="Verdana" w:hAnsi="Verdana" w:cs="Verdana"/>
                <w:sz w:val="32"/>
              </w:rPr>
              <w:t xml:space="preserve"> </w:t>
            </w:r>
            <w:r>
              <w:rPr>
                <w:rFonts w:ascii="Verdana" w:eastAsia="Verdana" w:hAnsi="Verdana" w:cs="Verdana"/>
                <w:sz w:val="32"/>
              </w:rPr>
              <w:t>اُس</w:t>
            </w:r>
            <w:r>
              <w:rPr>
                <w:rFonts w:ascii="Verdana" w:eastAsia="Verdana" w:hAnsi="Verdana" w:cs="Verdana"/>
                <w:sz w:val="32"/>
              </w:rPr>
              <w:t xml:space="preserve"> </w:t>
            </w:r>
            <w:r>
              <w:rPr>
                <w:rFonts w:ascii="Verdana" w:eastAsia="Verdana" w:hAnsi="Verdana" w:cs="Verdana"/>
                <w:sz w:val="32"/>
              </w:rPr>
              <w:t>کی</w:t>
            </w:r>
            <w:r>
              <w:rPr>
                <w:rFonts w:ascii="Verdana" w:eastAsia="Verdana" w:hAnsi="Verdana" w:cs="Verdana"/>
                <w:sz w:val="32"/>
              </w:rPr>
              <w:t xml:space="preserve"> </w:t>
            </w:r>
            <w:r>
              <w:rPr>
                <w:rFonts w:ascii="Verdana" w:eastAsia="Verdana" w:hAnsi="Verdana" w:cs="Verdana"/>
                <w:sz w:val="32"/>
              </w:rPr>
              <w:t>ذات</w:t>
            </w:r>
            <w:r>
              <w:rPr>
                <w:rFonts w:ascii="Verdana" w:eastAsia="Verdana" w:hAnsi="Verdana" w:cs="Verdana"/>
                <w:sz w:val="32"/>
              </w:rPr>
              <w:t xml:space="preserve"> </w:t>
            </w:r>
            <w:r>
              <w:rPr>
                <w:rFonts w:ascii="Verdana" w:eastAsia="Verdana" w:hAnsi="Verdana" w:cs="Verdana"/>
                <w:sz w:val="32"/>
              </w:rPr>
              <w:t>سے</w:t>
            </w:r>
            <w:r>
              <w:rPr>
                <w:rFonts w:ascii="Verdana" w:eastAsia="Verdana" w:hAnsi="Verdana" w:cs="Verdana"/>
                <w:sz w:val="32"/>
              </w:rPr>
              <w:t xml:space="preserve"> </w:t>
            </w:r>
            <w:r>
              <w:rPr>
                <w:rFonts w:ascii="Verdana" w:eastAsia="Verdana" w:hAnsi="Verdana" w:cs="Verdana"/>
                <w:sz w:val="32"/>
              </w:rPr>
              <w:t>سمجھا</w:t>
            </w:r>
            <w:r>
              <w:rPr>
                <w:rFonts w:ascii="Verdana" w:eastAsia="Verdana" w:hAnsi="Verdana" w:cs="Verdana"/>
                <w:sz w:val="32"/>
              </w:rPr>
              <w:t xml:space="preserve"> </w:t>
            </w:r>
            <w:r>
              <w:rPr>
                <w:rFonts w:ascii="Verdana" w:eastAsia="Verdana" w:hAnsi="Verdana" w:cs="Verdana"/>
                <w:sz w:val="32"/>
              </w:rPr>
              <w:t>جائے</w:t>
            </w:r>
          </w:p>
          <w:p w:rsidR="00FA12D0" w:rsidRDefault="004B7798">
            <w:pPr>
              <w:bidi/>
              <w:spacing w:after="0" w:line="240" w:lineRule="auto"/>
              <w:jc w:val="both"/>
            </w:pPr>
            <w:r>
              <w:rPr>
                <w:rFonts w:ascii="Verdana" w:eastAsia="Verdana" w:hAnsi="Verdana" w:cs="Verdana"/>
                <w:sz w:val="32"/>
              </w:rPr>
              <w:t>ب</w:t>
            </w:r>
            <w:r>
              <w:rPr>
                <w:rFonts w:ascii="Verdana" w:eastAsia="Verdana" w:hAnsi="Verdana" w:cs="Verdana"/>
                <w:sz w:val="32"/>
              </w:rPr>
              <w:t xml:space="preserve">) </w:t>
            </w:r>
            <w:r>
              <w:rPr>
                <w:rFonts w:ascii="Verdana" w:eastAsia="Verdana" w:hAnsi="Verdana" w:cs="Verdana"/>
                <w:sz w:val="32"/>
              </w:rPr>
              <w:t>خلق</w:t>
            </w:r>
            <w:r>
              <w:rPr>
                <w:rFonts w:ascii="Verdana" w:eastAsia="Verdana" w:hAnsi="Verdana" w:cs="Verdana"/>
                <w:sz w:val="32"/>
              </w:rPr>
              <w:t xml:space="preserve"> </w:t>
            </w:r>
            <w:r>
              <w:rPr>
                <w:rFonts w:ascii="Verdana" w:eastAsia="Verdana" w:hAnsi="Verdana" w:cs="Verdana"/>
                <w:sz w:val="32"/>
              </w:rPr>
              <w:t>میں</w:t>
            </w:r>
            <w:r>
              <w:rPr>
                <w:rFonts w:ascii="Verdana" w:eastAsia="Verdana" w:hAnsi="Verdana" w:cs="Verdana"/>
                <w:sz w:val="32"/>
              </w:rPr>
              <w:t xml:space="preserve"> </w:t>
            </w:r>
            <w:r>
              <w:rPr>
                <w:rFonts w:ascii="Verdana" w:eastAsia="Verdana" w:hAnsi="Verdana" w:cs="Verdana"/>
                <w:sz w:val="32"/>
              </w:rPr>
              <w:t>یا</w:t>
            </w:r>
            <w:r>
              <w:rPr>
                <w:rFonts w:ascii="Verdana" w:eastAsia="Verdana" w:hAnsi="Verdana" w:cs="Verdana"/>
                <w:sz w:val="32"/>
              </w:rPr>
              <w:t xml:space="preserve"> </w:t>
            </w:r>
            <w:r>
              <w:rPr>
                <w:rFonts w:ascii="Verdana" w:eastAsia="Verdana" w:hAnsi="Verdana" w:cs="Verdana"/>
                <w:sz w:val="32"/>
              </w:rPr>
              <w:t>مخلوقات</w:t>
            </w:r>
            <w:r>
              <w:rPr>
                <w:rFonts w:ascii="Verdana" w:eastAsia="Verdana" w:hAnsi="Verdana" w:cs="Verdana"/>
                <w:sz w:val="32"/>
              </w:rPr>
              <w:t xml:space="preserve"> </w:t>
            </w:r>
            <w:r>
              <w:rPr>
                <w:rFonts w:ascii="Verdana" w:eastAsia="Verdana" w:hAnsi="Verdana" w:cs="Verdana"/>
                <w:sz w:val="32"/>
              </w:rPr>
              <w:t>کی</w:t>
            </w:r>
            <w:r>
              <w:rPr>
                <w:rFonts w:ascii="Verdana" w:eastAsia="Verdana" w:hAnsi="Verdana" w:cs="Verdana"/>
                <w:sz w:val="32"/>
              </w:rPr>
              <w:t xml:space="preserve"> </w:t>
            </w:r>
            <w:r>
              <w:rPr>
                <w:rFonts w:ascii="Verdana" w:eastAsia="Verdana" w:hAnsi="Verdana" w:cs="Verdana"/>
                <w:sz w:val="32"/>
              </w:rPr>
              <w:t>تدبیر</w:t>
            </w:r>
            <w:r>
              <w:rPr>
                <w:rFonts w:ascii="Verdana" w:eastAsia="Verdana" w:hAnsi="Verdana" w:cs="Verdana"/>
                <w:sz w:val="32"/>
              </w:rPr>
              <w:t xml:space="preserve"> </w:t>
            </w:r>
            <w:r>
              <w:rPr>
                <w:rFonts w:ascii="Verdana" w:eastAsia="Verdana" w:hAnsi="Verdana" w:cs="Verdana"/>
                <w:sz w:val="32"/>
              </w:rPr>
              <w:t>امور</w:t>
            </w:r>
            <w:r>
              <w:rPr>
                <w:rFonts w:ascii="Verdana" w:eastAsia="Verdana" w:hAnsi="Verdana" w:cs="Verdana"/>
                <w:sz w:val="32"/>
              </w:rPr>
              <w:t xml:space="preserve"> </w:t>
            </w:r>
            <w:r>
              <w:rPr>
                <w:rFonts w:ascii="Verdana" w:eastAsia="Verdana" w:hAnsi="Verdana" w:cs="Verdana"/>
                <w:sz w:val="32"/>
              </w:rPr>
              <w:t>میں</w:t>
            </w:r>
            <w:r>
              <w:rPr>
                <w:rFonts w:ascii="Verdana" w:eastAsia="Verdana" w:hAnsi="Verdana" w:cs="Verdana"/>
                <w:sz w:val="32"/>
              </w:rPr>
              <w:t xml:space="preserve"> </w:t>
            </w:r>
            <w:r>
              <w:rPr>
                <w:rFonts w:ascii="Verdana" w:eastAsia="Verdana" w:hAnsi="Verdana" w:cs="Verdana"/>
                <w:sz w:val="32"/>
              </w:rPr>
              <w:t>کسی</w:t>
            </w:r>
            <w:r>
              <w:rPr>
                <w:rFonts w:ascii="Verdana" w:eastAsia="Verdana" w:hAnsi="Verdana" w:cs="Verdana"/>
                <w:sz w:val="32"/>
              </w:rPr>
              <w:t xml:space="preserve"> </w:t>
            </w:r>
            <w:r>
              <w:rPr>
                <w:rFonts w:ascii="Verdana" w:eastAsia="Verdana" w:hAnsi="Verdana" w:cs="Verdana"/>
                <w:sz w:val="32"/>
              </w:rPr>
              <w:t>کا</w:t>
            </w:r>
            <w:r>
              <w:rPr>
                <w:rFonts w:ascii="Verdana" w:eastAsia="Verdana" w:hAnsi="Verdana" w:cs="Verdana"/>
                <w:sz w:val="32"/>
              </w:rPr>
              <w:t xml:space="preserve"> </w:t>
            </w:r>
            <w:r>
              <w:rPr>
                <w:rFonts w:ascii="Verdana" w:eastAsia="Verdana" w:hAnsi="Verdana" w:cs="Verdana"/>
                <w:sz w:val="32"/>
              </w:rPr>
              <w:t>کوئی</w:t>
            </w:r>
            <w:r>
              <w:rPr>
                <w:rFonts w:ascii="Verdana" w:eastAsia="Verdana" w:hAnsi="Verdana" w:cs="Verdana"/>
                <w:sz w:val="32"/>
              </w:rPr>
              <w:t xml:space="preserve"> </w:t>
            </w:r>
            <w:r>
              <w:rPr>
                <w:rFonts w:ascii="Verdana" w:eastAsia="Verdana" w:hAnsi="Verdana" w:cs="Verdana"/>
                <w:sz w:val="32"/>
              </w:rPr>
              <w:t>حصہ</w:t>
            </w:r>
            <w:r>
              <w:rPr>
                <w:rFonts w:ascii="Verdana" w:eastAsia="Verdana" w:hAnsi="Verdana" w:cs="Verdana"/>
                <w:sz w:val="32"/>
              </w:rPr>
              <w:t xml:space="preserve"> </w:t>
            </w:r>
            <w:r>
              <w:rPr>
                <w:rFonts w:ascii="Verdana" w:eastAsia="Verdana" w:hAnsi="Verdana" w:cs="Verdana"/>
                <w:sz w:val="32"/>
              </w:rPr>
              <w:t>مانا</w:t>
            </w:r>
            <w:r>
              <w:rPr>
                <w:rFonts w:ascii="Verdana" w:eastAsia="Verdana" w:hAnsi="Verdana" w:cs="Verdana"/>
                <w:sz w:val="32"/>
              </w:rPr>
              <w:t xml:space="preserve"> </w:t>
            </w:r>
            <w:r>
              <w:rPr>
                <w:rFonts w:ascii="Verdana" w:eastAsia="Verdana" w:hAnsi="Verdana" w:cs="Verdana"/>
                <w:sz w:val="32"/>
              </w:rPr>
              <w:t>جائے</w:t>
            </w:r>
            <w:r>
              <w:rPr>
                <w:rFonts w:ascii="Verdana" w:eastAsia="Verdana" w:hAnsi="Verdana" w:cs="Verdana"/>
                <w:sz w:val="32"/>
              </w:rPr>
              <w:t xml:space="preserve"> </w:t>
            </w:r>
            <w:r>
              <w:rPr>
                <w:rFonts w:ascii="Verdana" w:eastAsia="Verdana" w:hAnsi="Verdana" w:cs="Verdana"/>
                <w:sz w:val="32"/>
              </w:rPr>
              <w:t>اور</w:t>
            </w:r>
            <w:r>
              <w:rPr>
                <w:rFonts w:ascii="Verdana" w:eastAsia="Verdana" w:hAnsi="Verdana" w:cs="Verdana"/>
                <w:sz w:val="32"/>
              </w:rPr>
              <w:t xml:space="preserve"> </w:t>
            </w:r>
            <w:r>
              <w:rPr>
                <w:rFonts w:ascii="Verdana" w:eastAsia="Verdana" w:hAnsi="Verdana" w:cs="Verdana"/>
                <w:sz w:val="32"/>
              </w:rPr>
              <w:t>اِس</w:t>
            </w:r>
            <w:r>
              <w:rPr>
                <w:rFonts w:ascii="Verdana" w:eastAsia="Verdana" w:hAnsi="Verdana" w:cs="Verdana"/>
                <w:sz w:val="32"/>
              </w:rPr>
              <w:t xml:space="preserve"> </w:t>
            </w:r>
            <w:r>
              <w:rPr>
                <w:rFonts w:ascii="Verdana" w:eastAsia="Verdana" w:hAnsi="Verdana" w:cs="Verdana"/>
                <w:sz w:val="32"/>
              </w:rPr>
              <w:t>طرح</w:t>
            </w:r>
            <w:r>
              <w:rPr>
                <w:rFonts w:ascii="Verdana" w:eastAsia="Verdana" w:hAnsi="Verdana" w:cs="Verdana"/>
                <w:sz w:val="32"/>
              </w:rPr>
              <w:t xml:space="preserve"> </w:t>
            </w:r>
            <w:r>
              <w:rPr>
                <w:rFonts w:ascii="Verdana" w:eastAsia="Verdana" w:hAnsi="Verdana" w:cs="Verdana"/>
                <w:sz w:val="32"/>
              </w:rPr>
              <w:t>کسی</w:t>
            </w:r>
            <w:r>
              <w:rPr>
                <w:rFonts w:ascii="Verdana" w:eastAsia="Verdana" w:hAnsi="Verdana" w:cs="Verdana"/>
                <w:sz w:val="32"/>
              </w:rPr>
              <w:t xml:space="preserve"> </w:t>
            </w:r>
            <w:r>
              <w:rPr>
                <w:rFonts w:ascii="Verdana" w:eastAsia="Verdana" w:hAnsi="Verdana" w:cs="Verdana"/>
                <w:sz w:val="32"/>
              </w:rPr>
              <w:t>نہ</w:t>
            </w:r>
            <w:r>
              <w:rPr>
                <w:rFonts w:ascii="Verdana" w:eastAsia="Verdana" w:hAnsi="Verdana" w:cs="Verdana"/>
                <w:sz w:val="32"/>
              </w:rPr>
              <w:t xml:space="preserve"> </w:t>
            </w:r>
            <w:r>
              <w:rPr>
                <w:rFonts w:ascii="Verdana" w:eastAsia="Verdana" w:hAnsi="Verdana" w:cs="Verdana"/>
                <w:sz w:val="32"/>
              </w:rPr>
              <w:t>کسی</w:t>
            </w:r>
            <w:r>
              <w:rPr>
                <w:rFonts w:ascii="Verdana" w:eastAsia="Verdana" w:hAnsi="Verdana" w:cs="Verdana"/>
                <w:sz w:val="32"/>
              </w:rPr>
              <w:t xml:space="preserve"> </w:t>
            </w:r>
            <w:r>
              <w:rPr>
                <w:rFonts w:ascii="Verdana" w:eastAsia="Verdana" w:hAnsi="Verdana" w:cs="Verdana"/>
                <w:sz w:val="32"/>
              </w:rPr>
              <w:t>درجے</w:t>
            </w:r>
            <w:r>
              <w:rPr>
                <w:rFonts w:ascii="Verdana" w:eastAsia="Verdana" w:hAnsi="Verdana" w:cs="Verdana"/>
                <w:sz w:val="32"/>
              </w:rPr>
              <w:t xml:space="preserve"> </w:t>
            </w:r>
            <w:r>
              <w:rPr>
                <w:rFonts w:ascii="Verdana" w:eastAsia="Verdana" w:hAnsi="Verdana" w:cs="Verdana"/>
                <w:sz w:val="32"/>
              </w:rPr>
              <w:t>میں</w:t>
            </w:r>
            <w:r>
              <w:rPr>
                <w:rFonts w:ascii="Verdana" w:eastAsia="Verdana" w:hAnsi="Verdana" w:cs="Verdana"/>
                <w:sz w:val="32"/>
              </w:rPr>
              <w:t xml:space="preserve"> </w:t>
            </w:r>
            <w:r>
              <w:rPr>
                <w:rFonts w:ascii="Verdana" w:eastAsia="Verdana" w:hAnsi="Verdana" w:cs="Verdana"/>
                <w:sz w:val="32"/>
              </w:rPr>
              <w:t>اُسے</w:t>
            </w:r>
            <w:r>
              <w:rPr>
                <w:rFonts w:ascii="Verdana" w:eastAsia="Verdana" w:hAnsi="Verdana" w:cs="Verdana"/>
                <w:sz w:val="32"/>
              </w:rPr>
              <w:t xml:space="preserve"> </w:t>
            </w:r>
            <w:r>
              <w:rPr>
                <w:rFonts w:ascii="Verdana" w:eastAsia="Verdana" w:hAnsi="Verdana" w:cs="Verdana"/>
                <w:sz w:val="32"/>
              </w:rPr>
              <w:t>اللہ</w:t>
            </w:r>
            <w:r>
              <w:rPr>
                <w:rFonts w:ascii="Verdana" w:eastAsia="Verdana" w:hAnsi="Verdana" w:cs="Verdana"/>
                <w:sz w:val="32"/>
              </w:rPr>
              <w:t xml:space="preserve"> </w:t>
            </w:r>
            <w:r>
              <w:rPr>
                <w:rFonts w:ascii="Verdana" w:eastAsia="Verdana" w:hAnsi="Verdana" w:cs="Verdana"/>
                <w:sz w:val="32"/>
              </w:rPr>
              <w:t>تعالیٰ</w:t>
            </w:r>
            <w:r>
              <w:rPr>
                <w:rFonts w:ascii="Verdana" w:eastAsia="Verdana" w:hAnsi="Verdana" w:cs="Verdana"/>
                <w:sz w:val="32"/>
              </w:rPr>
              <w:t xml:space="preserve"> </w:t>
            </w:r>
            <w:r>
              <w:rPr>
                <w:rFonts w:ascii="Verdana" w:eastAsia="Verdana" w:hAnsi="Verdana" w:cs="Verdana"/>
                <w:sz w:val="32"/>
              </w:rPr>
              <w:t>کا</w:t>
            </w:r>
            <w:r>
              <w:rPr>
                <w:rFonts w:ascii="Verdana" w:eastAsia="Verdana" w:hAnsi="Verdana" w:cs="Verdana"/>
                <w:sz w:val="32"/>
              </w:rPr>
              <w:t xml:space="preserve"> </w:t>
            </w:r>
            <w:r>
              <w:rPr>
                <w:rFonts w:ascii="Verdana" w:eastAsia="Verdana" w:hAnsi="Verdana" w:cs="Verdana"/>
                <w:sz w:val="32"/>
              </w:rPr>
              <w:t>ہم</w:t>
            </w:r>
            <w:r>
              <w:rPr>
                <w:rFonts w:ascii="Verdana" w:eastAsia="Verdana" w:hAnsi="Verdana" w:cs="Verdana"/>
                <w:sz w:val="32"/>
              </w:rPr>
              <w:t xml:space="preserve"> </w:t>
            </w:r>
            <w:r>
              <w:rPr>
                <w:rFonts w:ascii="Verdana" w:eastAsia="Verdana" w:hAnsi="Verdana" w:cs="Verdana"/>
                <w:sz w:val="32"/>
              </w:rPr>
              <w:t>سر</w:t>
            </w:r>
            <w:r>
              <w:rPr>
                <w:rFonts w:ascii="Verdana" w:eastAsia="Verdana" w:hAnsi="Verdana" w:cs="Verdana"/>
                <w:sz w:val="32"/>
              </w:rPr>
              <w:t xml:space="preserve"> </w:t>
            </w:r>
            <w:r>
              <w:rPr>
                <w:rFonts w:ascii="Verdana" w:eastAsia="Verdana" w:hAnsi="Verdana" w:cs="Verdana"/>
                <w:sz w:val="32"/>
              </w:rPr>
              <w:t>بنا</w:t>
            </w:r>
            <w:r>
              <w:rPr>
                <w:rFonts w:ascii="Verdana" w:eastAsia="Verdana" w:hAnsi="Verdana" w:cs="Verdana"/>
                <w:sz w:val="32"/>
              </w:rPr>
              <w:t xml:space="preserve"> </w:t>
            </w:r>
            <w:r>
              <w:rPr>
                <w:rFonts w:ascii="Verdana" w:eastAsia="Verdana" w:hAnsi="Verdana" w:cs="Verdana"/>
                <w:sz w:val="32"/>
              </w:rPr>
              <w:t>دیا</w:t>
            </w:r>
            <w:r>
              <w:rPr>
                <w:rFonts w:ascii="Verdana" w:eastAsia="Verdana" w:hAnsi="Verdana" w:cs="Verdana"/>
                <w:sz w:val="32"/>
              </w:rPr>
              <w:t xml:space="preserve"> </w:t>
            </w:r>
            <w:r>
              <w:rPr>
                <w:rFonts w:ascii="Verdana" w:eastAsia="Verdana" w:hAnsi="Verdana" w:cs="Verdana"/>
                <w:sz w:val="32"/>
              </w:rPr>
              <w:t>جائے۔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rPr>
                <w:rFonts w:ascii="Verdana" w:eastAsia="Verdana" w:hAnsi="Verdana" w:cs="Verdana"/>
                <w:spacing w:val="-2"/>
              </w:rPr>
            </w:pPr>
            <w:r>
              <w:rPr>
                <w:rFonts w:ascii="Verdana" w:eastAsia="Verdana" w:hAnsi="Verdana" w:cs="Verdana"/>
                <w:spacing w:val="-2"/>
              </w:rPr>
              <w:t>What is polytheism? Associating other gods with God Almighty is termed as polytheism (</w:t>
            </w:r>
            <w:r>
              <w:rPr>
                <w:rFonts w:ascii="Verdana" w:eastAsia="Verdana" w:hAnsi="Verdana" w:cs="Verdana"/>
                <w:i/>
                <w:spacing w:val="-2"/>
              </w:rPr>
              <w:t>shirk</w:t>
            </w:r>
            <w:r>
              <w:rPr>
                <w:rFonts w:ascii="Verdana" w:eastAsia="Verdana" w:hAnsi="Verdana" w:cs="Verdana"/>
                <w:spacing w:val="-2"/>
              </w:rPr>
              <w:t>) in the terminology of the Qu</w:t>
            </w:r>
            <w:r>
              <w:rPr>
                <w:rFonts w:ascii="Verdana" w:eastAsia="Verdana" w:hAnsi="Verdana" w:cs="Verdana"/>
                <w:spacing w:val="-2"/>
              </w:rPr>
              <w:t xml:space="preserve">r’ān. It means: </w:t>
            </w:r>
          </w:p>
          <w:p w:rsidR="00FA12D0" w:rsidRDefault="004B7798">
            <w:pPr>
              <w:spacing w:after="0" w:line="276" w:lineRule="auto"/>
              <w:jc w:val="both"/>
              <w:rPr>
                <w:rFonts w:ascii="Verdana" w:eastAsia="Verdana" w:hAnsi="Verdana" w:cs="Verdana"/>
                <w:spacing w:val="-2"/>
              </w:rPr>
            </w:pPr>
            <w:r>
              <w:rPr>
                <w:rFonts w:ascii="Verdana" w:eastAsia="Verdana" w:hAnsi="Verdana" w:cs="Verdana"/>
                <w:spacing w:val="-2"/>
              </w:rPr>
              <w:t xml:space="preserve">a) To regard someone to have the same genre as that of God or to regard God to have the same genre as someone; or </w:t>
            </w:r>
          </w:p>
          <w:p w:rsidR="00FA12D0" w:rsidRDefault="004B7798">
            <w:pPr>
              <w:spacing w:after="0" w:line="276" w:lineRule="auto"/>
              <w:jc w:val="both"/>
            </w:pPr>
            <w:r>
              <w:rPr>
                <w:rFonts w:ascii="Verdana" w:eastAsia="Verdana" w:hAnsi="Verdana" w:cs="Verdana"/>
                <w:spacing w:val="-2"/>
              </w:rPr>
              <w:t>b) To regard someone to have a role in creation or in running the affairs of the creatures and in this manner make someone G</w:t>
            </w:r>
            <w:r>
              <w:rPr>
                <w:rFonts w:ascii="Verdana" w:eastAsia="Verdana" w:hAnsi="Verdana" w:cs="Verdana"/>
                <w:spacing w:val="-2"/>
              </w:rPr>
              <w:t>od’s peer to some extent or another.</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4"/>
                <w:sz w:val="32"/>
              </w:rPr>
              <w:t>پہلی</w:t>
            </w:r>
            <w:r>
              <w:rPr>
                <w:rFonts w:ascii="Calibri" w:eastAsia="Calibri" w:hAnsi="Calibri" w:cs="Calibri"/>
                <w:spacing w:val="-4"/>
                <w:sz w:val="32"/>
              </w:rPr>
              <w:t xml:space="preserve"> </w:t>
            </w:r>
            <w:r>
              <w:rPr>
                <w:rFonts w:ascii="Calibri" w:eastAsia="Calibri" w:hAnsi="Calibri" w:cs="Calibri"/>
                <w:spacing w:val="-4"/>
                <w:sz w:val="32"/>
              </w:rPr>
              <w:t>صورت</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مثال</w:t>
            </w:r>
            <w:r>
              <w:rPr>
                <w:rFonts w:ascii="Calibri" w:eastAsia="Calibri" w:hAnsi="Calibri" w:cs="Calibri"/>
                <w:spacing w:val="-4"/>
                <w:sz w:val="32"/>
              </w:rPr>
              <w:t xml:space="preserve"> </w:t>
            </w:r>
            <w:r>
              <w:rPr>
                <w:rFonts w:ascii="Calibri" w:eastAsia="Calibri" w:hAnsi="Calibri" w:cs="Calibri"/>
                <w:spacing w:val="-4"/>
                <w:sz w:val="32"/>
              </w:rPr>
              <w:t>سیدنا</w:t>
            </w:r>
            <w:r>
              <w:rPr>
                <w:rFonts w:ascii="Calibri" w:eastAsia="Calibri" w:hAnsi="Calibri" w:cs="Calibri"/>
                <w:spacing w:val="-4"/>
                <w:sz w:val="32"/>
              </w:rPr>
              <w:t xml:space="preserve"> </w:t>
            </w:r>
            <w:r>
              <w:rPr>
                <w:rFonts w:ascii="Calibri" w:eastAsia="Calibri" w:hAnsi="Calibri" w:cs="Calibri"/>
                <w:spacing w:val="-4"/>
                <w:sz w:val="32"/>
              </w:rPr>
              <w:t>مسیح،</w:t>
            </w:r>
            <w:r>
              <w:rPr>
                <w:rFonts w:ascii="Calibri" w:eastAsia="Calibri" w:hAnsi="Calibri" w:cs="Calibri"/>
                <w:spacing w:val="-4"/>
                <w:sz w:val="32"/>
              </w:rPr>
              <w:t xml:space="preserve"> </w:t>
            </w:r>
            <w:r>
              <w:rPr>
                <w:rFonts w:ascii="Calibri" w:eastAsia="Calibri" w:hAnsi="Calibri" w:cs="Calibri"/>
                <w:spacing w:val="-4"/>
                <w:sz w:val="32"/>
              </w:rPr>
              <w:t>سیدہ</w:t>
            </w:r>
            <w:r>
              <w:rPr>
                <w:rFonts w:ascii="Calibri" w:eastAsia="Calibri" w:hAnsi="Calibri" w:cs="Calibri"/>
                <w:spacing w:val="-4"/>
                <w:sz w:val="32"/>
              </w:rPr>
              <w:t xml:space="preserve"> </w:t>
            </w:r>
            <w:r>
              <w:rPr>
                <w:rFonts w:ascii="Calibri" w:eastAsia="Calibri" w:hAnsi="Calibri" w:cs="Calibri"/>
                <w:spacing w:val="-4"/>
                <w:sz w:val="32"/>
              </w:rPr>
              <w:t>مریم</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فرشتوں</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بارے</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عیسائیوں</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مشرکین</w:t>
            </w:r>
            <w:r>
              <w:rPr>
                <w:rFonts w:ascii="Calibri" w:eastAsia="Calibri" w:hAnsi="Calibri" w:cs="Calibri"/>
                <w:spacing w:val="-4"/>
                <w:sz w:val="32"/>
              </w:rPr>
              <w:t xml:space="preserve"> </w:t>
            </w:r>
            <w:r>
              <w:rPr>
                <w:rFonts w:ascii="Calibri" w:eastAsia="Calibri" w:hAnsi="Calibri" w:cs="Calibri"/>
                <w:spacing w:val="-4"/>
                <w:sz w:val="32"/>
              </w:rPr>
              <w:t>عرب</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عقائد</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صوفیوں</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عقیدۂ</w:t>
            </w:r>
            <w:r>
              <w:rPr>
                <w:rFonts w:ascii="Calibri" w:eastAsia="Calibri" w:hAnsi="Calibri" w:cs="Calibri"/>
                <w:spacing w:val="-4"/>
                <w:sz w:val="32"/>
              </w:rPr>
              <w:t xml:space="preserve"> </w:t>
            </w:r>
            <w:r>
              <w:rPr>
                <w:rFonts w:ascii="Calibri" w:eastAsia="Calibri" w:hAnsi="Calibri" w:cs="Calibri"/>
                <w:spacing w:val="-4"/>
                <w:sz w:val="32"/>
              </w:rPr>
              <w:t>وحدت</w:t>
            </w:r>
            <w:r>
              <w:rPr>
                <w:rFonts w:ascii="Calibri" w:eastAsia="Calibri" w:hAnsi="Calibri" w:cs="Calibri"/>
                <w:spacing w:val="-4"/>
                <w:sz w:val="32"/>
              </w:rPr>
              <w:t xml:space="preserve"> </w:t>
            </w:r>
            <w:r>
              <w:rPr>
                <w:rFonts w:ascii="Calibri" w:eastAsia="Calibri" w:hAnsi="Calibri" w:cs="Calibri"/>
                <w:spacing w:val="-4"/>
                <w:sz w:val="32"/>
              </w:rPr>
              <w:t>الوجود</w:t>
            </w:r>
            <w:r>
              <w:rPr>
                <w:rFonts w:ascii="Calibri" w:eastAsia="Calibri" w:hAnsi="Calibri" w:cs="Calibri"/>
                <w:spacing w:val="-4"/>
                <w:sz w:val="32"/>
              </w:rPr>
              <w:t xml:space="preserve"> </w:t>
            </w:r>
            <w:r>
              <w:rPr>
                <w:rFonts w:ascii="Calibri" w:eastAsia="Calibri" w:hAnsi="Calibri" w:cs="Calibri"/>
                <w:spacing w:val="-4"/>
                <w:sz w:val="32"/>
              </w:rPr>
              <w:t>بھی</w:t>
            </w:r>
            <w:r>
              <w:rPr>
                <w:rFonts w:ascii="Calibri" w:eastAsia="Calibri" w:hAnsi="Calibri" w:cs="Calibri"/>
                <w:spacing w:val="-4"/>
                <w:sz w:val="32"/>
              </w:rPr>
              <w:t xml:space="preserve"> </w:t>
            </w:r>
            <w:r>
              <w:rPr>
                <w:rFonts w:ascii="Calibri" w:eastAsia="Calibri" w:hAnsi="Calibri" w:cs="Calibri"/>
                <w:spacing w:val="-4"/>
                <w:sz w:val="32"/>
              </w:rPr>
              <w:t>اِسی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قبیل</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Examples of the first type of polytheism are the beliefs of Chri</w:t>
            </w:r>
            <w:r>
              <w:rPr>
                <w:rFonts w:ascii="Verdana" w:eastAsia="Verdana" w:hAnsi="Verdana" w:cs="Verdana"/>
              </w:rPr>
              <w:t xml:space="preserve">stians and the Polytheists of Arabia about Jesus (sws) and Mary (sws) and about the angels respectively. The belief of </w:t>
            </w:r>
            <w:r>
              <w:rPr>
                <w:rFonts w:ascii="Verdana" w:eastAsia="Verdana" w:hAnsi="Verdana" w:cs="Verdana"/>
                <w:i/>
              </w:rPr>
              <w:t>wahdat al-wujūd</w:t>
            </w:r>
            <w:r>
              <w:rPr>
                <w:rFonts w:ascii="Verdana" w:eastAsia="Verdana" w:hAnsi="Verdana" w:cs="Verdana"/>
              </w:rPr>
              <w:t xml:space="preserve"> of the mystics is another example of this.</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4"/>
                <w:sz w:val="32"/>
              </w:rPr>
              <w:t>دوسری</w:t>
            </w:r>
            <w:r>
              <w:rPr>
                <w:rFonts w:ascii="Calibri" w:eastAsia="Calibri" w:hAnsi="Calibri" w:cs="Calibri"/>
                <w:spacing w:val="-4"/>
                <w:sz w:val="32"/>
              </w:rPr>
              <w:t xml:space="preserve"> </w:t>
            </w:r>
            <w:r>
              <w:rPr>
                <w:rFonts w:ascii="Calibri" w:eastAsia="Calibri" w:hAnsi="Calibri" w:cs="Calibri"/>
                <w:spacing w:val="-4"/>
                <w:sz w:val="32"/>
              </w:rPr>
              <w:t>صورت</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مثال</w:t>
            </w:r>
            <w:r>
              <w:rPr>
                <w:rFonts w:ascii="Calibri" w:eastAsia="Calibri" w:hAnsi="Calibri" w:cs="Calibri"/>
                <w:spacing w:val="-4"/>
                <w:sz w:val="32"/>
              </w:rPr>
              <w:t xml:space="preserve"> </w:t>
            </w:r>
            <w:r>
              <w:rPr>
                <w:rFonts w:ascii="Calibri" w:eastAsia="Calibri" w:hAnsi="Calibri" w:cs="Calibri"/>
                <w:spacing w:val="-4"/>
                <w:sz w:val="32"/>
              </w:rPr>
              <w:t>ہندووں</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برہما،</w:t>
            </w:r>
            <w:r>
              <w:rPr>
                <w:rFonts w:ascii="Calibri" w:eastAsia="Calibri" w:hAnsi="Calibri" w:cs="Calibri"/>
                <w:spacing w:val="-4"/>
                <w:sz w:val="32"/>
              </w:rPr>
              <w:t xml:space="preserve"> </w:t>
            </w:r>
            <w:r>
              <w:rPr>
                <w:rFonts w:ascii="Calibri" w:eastAsia="Calibri" w:hAnsi="Calibri" w:cs="Calibri"/>
                <w:spacing w:val="-4"/>
                <w:sz w:val="32"/>
              </w:rPr>
              <w:t>وشنو،</w:t>
            </w:r>
            <w:r>
              <w:rPr>
                <w:rFonts w:ascii="Calibri" w:eastAsia="Calibri" w:hAnsi="Calibri" w:cs="Calibri"/>
                <w:spacing w:val="-4"/>
                <w:sz w:val="32"/>
              </w:rPr>
              <w:t xml:space="preserve"> </w:t>
            </w:r>
            <w:r>
              <w:rPr>
                <w:rFonts w:ascii="Calibri" w:eastAsia="Calibri" w:hAnsi="Calibri" w:cs="Calibri"/>
                <w:spacing w:val="-4"/>
                <w:sz w:val="32"/>
              </w:rPr>
              <w:t>شیو</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مسلمانوں</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غوث،</w:t>
            </w:r>
            <w:r>
              <w:rPr>
                <w:rFonts w:ascii="Calibri" w:eastAsia="Calibri" w:hAnsi="Calibri" w:cs="Calibri"/>
                <w:spacing w:val="-4"/>
                <w:sz w:val="32"/>
              </w:rPr>
              <w:t xml:space="preserve"> </w:t>
            </w:r>
            <w:r>
              <w:rPr>
                <w:rFonts w:ascii="Calibri" w:eastAsia="Calibri" w:hAnsi="Calibri" w:cs="Calibri"/>
                <w:spacing w:val="-4"/>
                <w:sz w:val="32"/>
              </w:rPr>
              <w:t>قطب،</w:t>
            </w:r>
            <w:r>
              <w:rPr>
                <w:rFonts w:ascii="Calibri" w:eastAsia="Calibri" w:hAnsi="Calibri" w:cs="Calibri"/>
                <w:spacing w:val="-4"/>
                <w:sz w:val="32"/>
              </w:rPr>
              <w:t xml:space="preserve"> </w:t>
            </w:r>
            <w:r>
              <w:rPr>
                <w:rFonts w:ascii="Calibri" w:eastAsia="Calibri" w:hAnsi="Calibri" w:cs="Calibri"/>
                <w:spacing w:val="-4"/>
                <w:sz w:val="32"/>
              </w:rPr>
              <w:t>ابدال،</w:t>
            </w:r>
            <w:r>
              <w:rPr>
                <w:rFonts w:ascii="Calibri" w:eastAsia="Calibri" w:hAnsi="Calibri" w:cs="Calibri"/>
                <w:spacing w:val="-4"/>
                <w:sz w:val="32"/>
              </w:rPr>
              <w:t xml:space="preserve"> </w:t>
            </w:r>
            <w:r>
              <w:rPr>
                <w:rFonts w:ascii="Calibri" w:eastAsia="Calibri" w:hAnsi="Calibri" w:cs="Calibri"/>
                <w:spacing w:val="-4"/>
                <w:sz w:val="32"/>
              </w:rPr>
              <w:t>داتا</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غریب</w:t>
            </w:r>
            <w:r>
              <w:rPr>
                <w:rFonts w:ascii="Calibri" w:eastAsia="Calibri" w:hAnsi="Calibri" w:cs="Calibri"/>
                <w:spacing w:val="-4"/>
                <w:sz w:val="32"/>
              </w:rPr>
              <w:t xml:space="preserve"> </w:t>
            </w:r>
            <w:r>
              <w:rPr>
                <w:rFonts w:ascii="Calibri" w:eastAsia="Calibri" w:hAnsi="Calibri" w:cs="Calibri"/>
                <w:spacing w:val="-4"/>
                <w:sz w:val="32"/>
              </w:rPr>
              <w:t>نواز</w:t>
            </w:r>
            <w:r>
              <w:rPr>
                <w:rFonts w:ascii="Calibri" w:eastAsia="Calibri" w:hAnsi="Calibri" w:cs="Calibri"/>
                <w:spacing w:val="-4"/>
                <w:sz w:val="32"/>
              </w:rPr>
              <w:t xml:space="preserve"> </w:t>
            </w:r>
            <w:r>
              <w:rPr>
                <w:rFonts w:ascii="Calibri" w:eastAsia="Calibri" w:hAnsi="Calibri" w:cs="Calibri"/>
                <w:spacing w:val="-4"/>
                <w:sz w:val="32"/>
              </w:rPr>
              <w:t>جیسی</w:t>
            </w:r>
            <w:r>
              <w:rPr>
                <w:rFonts w:ascii="Calibri" w:eastAsia="Calibri" w:hAnsi="Calibri" w:cs="Calibri"/>
                <w:spacing w:val="-4"/>
                <w:sz w:val="32"/>
              </w:rPr>
              <w:t xml:space="preserve"> </w:t>
            </w:r>
            <w:r>
              <w:rPr>
                <w:rFonts w:ascii="Calibri" w:eastAsia="Calibri" w:hAnsi="Calibri" w:cs="Calibri"/>
                <w:spacing w:val="-4"/>
                <w:sz w:val="32"/>
              </w:rPr>
              <w:t>شخصیتوں</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عقیدہ</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ارواح</w:t>
            </w:r>
            <w:r>
              <w:rPr>
                <w:rFonts w:ascii="Calibri" w:eastAsia="Calibri" w:hAnsi="Calibri" w:cs="Calibri"/>
                <w:spacing w:val="-4"/>
                <w:sz w:val="32"/>
              </w:rPr>
              <w:t xml:space="preserve"> </w:t>
            </w:r>
            <w:r>
              <w:rPr>
                <w:rFonts w:ascii="Calibri" w:eastAsia="Calibri" w:hAnsi="Calibri" w:cs="Calibri"/>
                <w:spacing w:val="-4"/>
                <w:sz w:val="32"/>
              </w:rPr>
              <w:t>خبیثہ،</w:t>
            </w:r>
            <w:r>
              <w:rPr>
                <w:rFonts w:ascii="Calibri" w:eastAsia="Calibri" w:hAnsi="Calibri" w:cs="Calibri"/>
                <w:spacing w:val="-4"/>
                <w:sz w:val="32"/>
              </w:rPr>
              <w:t xml:space="preserve"> </w:t>
            </w:r>
            <w:r>
              <w:rPr>
                <w:rFonts w:ascii="Calibri" w:eastAsia="Calibri" w:hAnsi="Calibri" w:cs="Calibri"/>
                <w:spacing w:val="-4"/>
                <w:sz w:val="32"/>
              </w:rPr>
              <w:t>نجوم</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کواکب</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شیاطین</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تصرفات</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بھی</w:t>
            </w:r>
            <w:r>
              <w:rPr>
                <w:rFonts w:ascii="Calibri" w:eastAsia="Calibri" w:hAnsi="Calibri" w:cs="Calibri"/>
                <w:spacing w:val="-4"/>
                <w:sz w:val="32"/>
              </w:rPr>
              <w:t xml:space="preserve"> </w:t>
            </w:r>
            <w:r>
              <w:rPr>
                <w:rFonts w:ascii="Calibri" w:eastAsia="Calibri" w:hAnsi="Calibri" w:cs="Calibri"/>
                <w:spacing w:val="-4"/>
                <w:sz w:val="32"/>
              </w:rPr>
              <w:t>اِسی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ذیل</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سمجھنا</w:t>
            </w:r>
            <w:r>
              <w:rPr>
                <w:rFonts w:ascii="Calibri" w:eastAsia="Calibri" w:hAnsi="Calibri" w:cs="Calibri"/>
                <w:spacing w:val="-4"/>
                <w:sz w:val="32"/>
              </w:rPr>
              <w:t xml:space="preserve"> </w:t>
            </w:r>
            <w:r>
              <w:rPr>
                <w:rFonts w:ascii="Calibri" w:eastAsia="Calibri" w:hAnsi="Calibri" w:cs="Calibri"/>
                <w:spacing w:val="-4"/>
                <w:sz w:val="32"/>
              </w:rPr>
              <w:t>چاہیے۔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Examples of the second type are the beliefs re</w:t>
            </w:r>
            <w:r>
              <w:rPr>
                <w:rFonts w:ascii="Verdana" w:eastAsia="Verdana" w:hAnsi="Verdana" w:cs="Verdana"/>
              </w:rPr>
              <w:t xml:space="preserve">garding Brahma, Vishnu and Shiva in Hinduism and the beliefs regarding </w:t>
            </w:r>
            <w:r>
              <w:rPr>
                <w:rFonts w:ascii="Verdana" w:eastAsia="Verdana" w:hAnsi="Verdana" w:cs="Verdana"/>
                <w:i/>
              </w:rPr>
              <w:t>Ghaws</w:t>
            </w:r>
            <w:r>
              <w:rPr>
                <w:rFonts w:ascii="Verdana" w:eastAsia="Verdana" w:hAnsi="Verdana" w:cs="Verdana"/>
              </w:rPr>
              <w:t xml:space="preserve">, </w:t>
            </w:r>
            <w:r>
              <w:rPr>
                <w:rFonts w:ascii="Verdana" w:eastAsia="Verdana" w:hAnsi="Verdana" w:cs="Verdana"/>
                <w:i/>
              </w:rPr>
              <w:t>Qutb</w:t>
            </w:r>
            <w:r>
              <w:rPr>
                <w:rFonts w:ascii="Verdana" w:eastAsia="Verdana" w:hAnsi="Verdana" w:cs="Verdana"/>
              </w:rPr>
              <w:t xml:space="preserve">, </w:t>
            </w:r>
            <w:r>
              <w:rPr>
                <w:rFonts w:ascii="Verdana" w:eastAsia="Verdana" w:hAnsi="Verdana" w:cs="Verdana"/>
                <w:i/>
              </w:rPr>
              <w:t>Abdāl</w:t>
            </w:r>
            <w:r>
              <w:rPr>
                <w:rFonts w:ascii="Verdana" w:eastAsia="Verdana" w:hAnsi="Verdana" w:cs="Verdana"/>
              </w:rPr>
              <w:t xml:space="preserve">, </w:t>
            </w:r>
            <w:r>
              <w:rPr>
                <w:rFonts w:ascii="Verdana" w:eastAsia="Verdana" w:hAnsi="Verdana" w:cs="Verdana"/>
                <w:i/>
              </w:rPr>
              <w:t>Dātā</w:t>
            </w:r>
            <w:r>
              <w:rPr>
                <w:rFonts w:ascii="Verdana" w:eastAsia="Verdana" w:hAnsi="Verdana" w:cs="Verdana"/>
              </w:rPr>
              <w:t xml:space="preserve"> and </w:t>
            </w:r>
            <w:r>
              <w:rPr>
                <w:rFonts w:ascii="Verdana" w:eastAsia="Verdana" w:hAnsi="Verdana" w:cs="Verdana"/>
                <w:i/>
              </w:rPr>
              <w:t xml:space="preserve">Gharīb Nawāz </w:t>
            </w:r>
            <w:r>
              <w:rPr>
                <w:rFonts w:ascii="Verdana" w:eastAsia="Verdana" w:hAnsi="Verdana" w:cs="Verdana"/>
              </w:rPr>
              <w:t>among Muslims. Belief in evil spirits and stars and in the powers of Satan, also belong to this category of polytheism.</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علاوہ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احکام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باب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تفصیلات</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rPr>
              <w:t xml:space="preserve">The details of other directives which are mentioned in this regard are as follows: </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1</w:t>
            </w:r>
            <w:r>
              <w:rPr>
                <w:rFonts w:ascii="Jameel Noori Nastaleeq" w:eastAsia="Jameel Noori Nastaleeq" w:hAnsi="Jameel Noori Nastaleeq" w:cs="Jameel Noori Nastaleeq"/>
                <w:b/>
                <w:sz w:val="26"/>
              </w:rPr>
              <w:t>-</w:t>
            </w:r>
            <w:r>
              <w:rPr>
                <w:rFonts w:ascii="Tahoma" w:eastAsia="Tahoma" w:hAnsi="Tahoma" w:cs="Tahoma"/>
                <w:b/>
                <w:sz w:val="26"/>
              </w:rPr>
              <w:t xml:space="preserve"> </w:t>
            </w:r>
            <w:r>
              <w:rPr>
                <w:rFonts w:ascii="Tahoma" w:eastAsia="Tahoma" w:hAnsi="Tahoma" w:cs="Tahoma"/>
                <w:b/>
                <w:sz w:val="26"/>
              </w:rPr>
              <w:t>اللہ</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عبادت</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i. Worshipping God</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پہلا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الٰہ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ہونی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چکے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خضوع</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تذلل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اولین</w:t>
            </w:r>
            <w:r>
              <w:rPr>
                <w:rFonts w:ascii="Calibri" w:eastAsia="Calibri" w:hAnsi="Calibri" w:cs="Calibri"/>
                <w:sz w:val="32"/>
              </w:rPr>
              <w:t xml:space="preserve"> </w:t>
            </w:r>
            <w:r>
              <w:rPr>
                <w:rFonts w:ascii="Calibri" w:eastAsia="Calibri" w:hAnsi="Calibri" w:cs="Calibri"/>
                <w:sz w:val="32"/>
              </w:rPr>
              <w:t>ظہور</w:t>
            </w:r>
            <w:r>
              <w:rPr>
                <w:rFonts w:ascii="Calibri" w:eastAsia="Calibri" w:hAnsi="Calibri" w:cs="Calibri"/>
                <w:sz w:val="32"/>
              </w:rPr>
              <w:t xml:space="preserve"> </w:t>
            </w:r>
            <w:r>
              <w:rPr>
                <w:rFonts w:ascii="Calibri" w:eastAsia="Calibri" w:hAnsi="Calibri" w:cs="Calibri"/>
                <w:sz w:val="32"/>
              </w:rPr>
              <w:t>پرستش</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عملی</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رعایت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ستش</w:t>
            </w:r>
            <w:r>
              <w:rPr>
                <w:rFonts w:ascii="Calibri" w:eastAsia="Calibri" w:hAnsi="Calibri" w:cs="Calibri"/>
                <w:sz w:val="32"/>
              </w:rPr>
              <w:t xml:space="preserve"> </w:t>
            </w:r>
            <w:r>
              <w:rPr>
                <w:rFonts w:ascii="Calibri" w:eastAsia="Calibri" w:hAnsi="Calibri" w:cs="Calibri"/>
                <w:sz w:val="32"/>
              </w:rPr>
              <w:t>اطاعت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شامل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مظاہر</w:t>
            </w:r>
            <w:r>
              <w:rPr>
                <w:rFonts w:ascii="Calibri" w:eastAsia="Calibri" w:hAnsi="Calibri" w:cs="Calibri"/>
                <w:sz w:val="32"/>
              </w:rPr>
              <w:t xml:space="preserve"> </w:t>
            </w:r>
            <w:r>
              <w:rPr>
                <w:rFonts w:ascii="Calibri" w:eastAsia="Calibri" w:hAnsi="Calibri" w:cs="Calibri"/>
                <w:sz w:val="32"/>
              </w:rPr>
              <w:t>تسبیح</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تحمید،</w:t>
            </w:r>
            <w:r>
              <w:rPr>
                <w:rFonts w:ascii="Calibri" w:eastAsia="Calibri" w:hAnsi="Calibri" w:cs="Calibri"/>
                <w:sz w:val="32"/>
              </w:rPr>
              <w:t xml:space="preserve"> </w:t>
            </w:r>
            <w:r>
              <w:rPr>
                <w:rFonts w:ascii="Calibri" w:eastAsia="Calibri" w:hAnsi="Calibri" w:cs="Calibri"/>
                <w:sz w:val="32"/>
              </w:rPr>
              <w:t>دعا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مناجات،</w:t>
            </w:r>
            <w:r>
              <w:rPr>
                <w:rFonts w:ascii="Calibri" w:eastAsia="Calibri" w:hAnsi="Calibri" w:cs="Calibri"/>
                <w:sz w:val="32"/>
              </w:rPr>
              <w:t xml:space="preserve"> </w:t>
            </w:r>
            <w:r>
              <w:rPr>
                <w:rFonts w:ascii="Calibri" w:eastAsia="Calibri" w:hAnsi="Calibri" w:cs="Calibri"/>
                <w:sz w:val="32"/>
              </w:rPr>
              <w:t>رکوع</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سجود،</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نیاز،</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اعتکاف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 first directive is that since there is no god except God, only He should be worshipped. The essence of this worship (</w:t>
            </w:r>
            <w:r>
              <w:rPr>
                <w:rFonts w:ascii="Verdana" w:eastAsia="Verdana" w:hAnsi="Verdana" w:cs="Verdana"/>
                <w:i/>
              </w:rPr>
              <w:t>‘ibādah</w:t>
            </w:r>
            <w:r>
              <w:rPr>
                <w:rFonts w:ascii="Verdana" w:eastAsia="Verdana" w:hAnsi="Verdana" w:cs="Verdana"/>
              </w:rPr>
              <w:t>)</w:t>
            </w:r>
            <w:r>
              <w:rPr>
                <w:rFonts w:ascii="Verdana" w:eastAsia="Verdana" w:hAnsi="Verdana" w:cs="Verdana"/>
              </w:rPr>
              <w:t xml:space="preserve"> is </w:t>
            </w:r>
            <w:r>
              <w:rPr>
                <w:rFonts w:ascii="Verdana" w:eastAsia="Verdana" w:hAnsi="Verdana" w:cs="Verdana"/>
                <w:spacing w:val="-2"/>
              </w:rPr>
              <w:t>humility and servility, as has been indicated earlier. The foremost manifestation of this essence is serving the Almighty. Since a person also has</w:t>
            </w:r>
            <w:r>
              <w:rPr>
                <w:rFonts w:ascii="Verdana" w:eastAsia="Verdana" w:hAnsi="Verdana" w:cs="Verdana"/>
              </w:rPr>
              <w:t xml:space="preserve"> a practical existence in this world, this servitude relates to this practical existence as well and in this manner becomes inclusive of obedience. The manifestations in the first case are glorifying Him and singing His praises, praying to him and supplica</w:t>
            </w:r>
            <w:r>
              <w:rPr>
                <w:rFonts w:ascii="Verdana" w:eastAsia="Verdana" w:hAnsi="Verdana" w:cs="Verdana"/>
              </w:rPr>
              <w:t xml:space="preserve">ting before Him, kneeling and prostrating before Him, making vows (to please Him), offering animal sacrifice and doing </w:t>
            </w:r>
            <w:r>
              <w:rPr>
                <w:rFonts w:ascii="Verdana" w:eastAsia="Verdana" w:hAnsi="Verdana" w:cs="Verdana"/>
                <w:i/>
              </w:rPr>
              <w:t>i‘tikāf.</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64" w:lineRule="auto"/>
              <w:jc w:val="both"/>
              <w:rPr>
                <w:rFonts w:ascii="Calibri" w:eastAsia="Calibri" w:hAnsi="Calibri" w:cs="Calibri"/>
              </w:rPr>
            </w:pPr>
            <w:r>
              <w:rPr>
                <w:rFonts w:ascii="Calibri" w:eastAsia="Calibri" w:hAnsi="Calibri" w:cs="Calibri"/>
                <w:spacing w:val="-2"/>
                <w:sz w:val="32"/>
              </w:rPr>
              <w:t>دوسری</w:t>
            </w:r>
            <w:r>
              <w:rPr>
                <w:rFonts w:ascii="Calibri" w:eastAsia="Calibri" w:hAnsi="Calibri" w:cs="Calibri"/>
                <w:spacing w:val="-2"/>
                <w:sz w:val="32"/>
              </w:rPr>
              <w:t xml:space="preserve"> </w:t>
            </w:r>
            <w:r>
              <w:rPr>
                <w:rFonts w:ascii="Calibri" w:eastAsia="Calibri" w:hAnsi="Calibri" w:cs="Calibri"/>
                <w:spacing w:val="-2"/>
                <w:sz w:val="32"/>
              </w:rPr>
              <w:t>صورت</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آدمی</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خدائی</w:t>
            </w:r>
            <w:r>
              <w:rPr>
                <w:rFonts w:ascii="Calibri" w:eastAsia="Calibri" w:hAnsi="Calibri" w:cs="Calibri"/>
                <w:spacing w:val="-2"/>
                <w:sz w:val="32"/>
              </w:rPr>
              <w:t xml:space="preserve"> </w:t>
            </w:r>
            <w:r>
              <w:rPr>
                <w:rFonts w:ascii="Calibri" w:eastAsia="Calibri" w:hAnsi="Calibri" w:cs="Calibri"/>
                <w:spacing w:val="-2"/>
                <w:sz w:val="32"/>
              </w:rPr>
              <w:t>اختیارات</w:t>
            </w:r>
            <w:r>
              <w:rPr>
                <w:rFonts w:ascii="Calibri" w:eastAsia="Calibri" w:hAnsi="Calibri" w:cs="Calibri"/>
                <w:spacing w:val="-2"/>
                <w:sz w:val="32"/>
              </w:rPr>
              <w:t xml:space="preserve"> </w:t>
            </w:r>
            <w:r>
              <w:rPr>
                <w:rFonts w:ascii="Calibri" w:eastAsia="Calibri" w:hAnsi="Calibri" w:cs="Calibri"/>
                <w:spacing w:val="-2"/>
                <w:sz w:val="32"/>
              </w:rPr>
              <w:t>مانتا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مستقل</w:t>
            </w:r>
            <w:r>
              <w:rPr>
                <w:rFonts w:ascii="Calibri" w:eastAsia="Calibri" w:hAnsi="Calibri" w:cs="Calibri"/>
                <w:spacing w:val="-2"/>
                <w:sz w:val="32"/>
              </w:rPr>
              <w:t xml:space="preserve"> </w:t>
            </w:r>
            <w:r>
              <w:rPr>
                <w:rFonts w:ascii="Calibri" w:eastAsia="Calibri" w:hAnsi="Calibri" w:cs="Calibri"/>
                <w:spacing w:val="-2"/>
                <w:sz w:val="32"/>
              </w:rPr>
              <w:t>بالذات</w:t>
            </w:r>
            <w:r>
              <w:rPr>
                <w:rFonts w:ascii="Calibri" w:eastAsia="Calibri" w:hAnsi="Calibri" w:cs="Calibri"/>
                <w:spacing w:val="-2"/>
                <w:sz w:val="32"/>
              </w:rPr>
              <w:t xml:space="preserve"> </w:t>
            </w:r>
            <w:r>
              <w:rPr>
                <w:rFonts w:ascii="Calibri" w:eastAsia="Calibri" w:hAnsi="Calibri" w:cs="Calibri"/>
                <w:spacing w:val="-2"/>
                <w:sz w:val="32"/>
              </w:rPr>
              <w:t>شارع</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حاکم</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حیثیت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سرتسلیم</w:t>
            </w:r>
            <w:r>
              <w:rPr>
                <w:rFonts w:ascii="Calibri" w:eastAsia="Calibri" w:hAnsi="Calibri" w:cs="Calibri"/>
                <w:spacing w:val="-2"/>
                <w:sz w:val="32"/>
              </w:rPr>
              <w:t xml:space="preserve"> </w:t>
            </w:r>
            <w:r>
              <w:rPr>
                <w:rFonts w:ascii="Calibri" w:eastAsia="Calibri" w:hAnsi="Calibri" w:cs="Calibri"/>
                <w:spacing w:val="-2"/>
                <w:sz w:val="32"/>
              </w:rPr>
              <w:t>خم</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پروردگار</w:t>
            </w:r>
            <w:r>
              <w:rPr>
                <w:rFonts w:ascii="Calibri" w:eastAsia="Calibri" w:hAnsi="Calibri" w:cs="Calibri"/>
                <w:spacing w:val="-2"/>
                <w:sz w:val="32"/>
              </w:rPr>
              <w:t xml:space="preserve"> </w:t>
            </w:r>
            <w:r>
              <w:rPr>
                <w:rFonts w:ascii="Calibri" w:eastAsia="Calibri" w:hAnsi="Calibri" w:cs="Calibri"/>
                <w:spacing w:val="-2"/>
                <w:sz w:val="32"/>
              </w:rPr>
              <w:t>عالم</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فیصلہ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سوا</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سکتی۔</w:t>
            </w:r>
            <w:r>
              <w:rPr>
                <w:rFonts w:ascii="Calibri" w:eastAsia="Calibri" w:hAnsi="Calibri" w:cs="Calibri"/>
                <w:spacing w:val="-2"/>
                <w:sz w:val="32"/>
              </w:rPr>
              <w:t xml:space="preserve"> </w:t>
            </w:r>
            <w:r>
              <w:rPr>
                <w:rFonts w:ascii="Calibri" w:eastAsia="Calibri" w:hAnsi="Calibri" w:cs="Calibri"/>
                <w:spacing w:val="-2"/>
                <w:sz w:val="32"/>
              </w:rPr>
              <w:t>لہٰذا</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شخص</w:t>
            </w:r>
            <w:r>
              <w:rPr>
                <w:rFonts w:ascii="Calibri" w:eastAsia="Calibri" w:hAnsi="Calibri" w:cs="Calibri"/>
                <w:spacing w:val="-2"/>
                <w:sz w:val="32"/>
              </w:rPr>
              <w:t xml:space="preserve"> </w:t>
            </w:r>
            <w:r>
              <w:rPr>
                <w:rFonts w:ascii="Calibri" w:eastAsia="Calibri" w:hAnsi="Calibri" w:cs="Calibri"/>
                <w:spacing w:val="-2"/>
                <w:sz w:val="32"/>
              </w:rPr>
              <w:t>اگر</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تسبی</w:t>
            </w:r>
            <w:r>
              <w:rPr>
                <w:rFonts w:ascii="Calibri" w:eastAsia="Calibri" w:hAnsi="Calibri" w:cs="Calibri"/>
                <w:spacing w:val="-2"/>
                <w:sz w:val="32"/>
              </w:rPr>
              <w:t>ح</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تحمید</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دعاو</w:t>
            </w:r>
            <w:r>
              <w:rPr>
                <w:rFonts w:ascii="Calibri" w:eastAsia="Calibri" w:hAnsi="Calibri" w:cs="Calibri"/>
                <w:spacing w:val="-2"/>
                <w:sz w:val="32"/>
              </w:rPr>
              <w:t xml:space="preserve"> </w:t>
            </w:r>
            <w:r>
              <w:rPr>
                <w:rFonts w:ascii="Calibri" w:eastAsia="Calibri" w:hAnsi="Calibri" w:cs="Calibri"/>
                <w:spacing w:val="-2"/>
                <w:sz w:val="32"/>
              </w:rPr>
              <w:t>مناجات</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رکوع</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سجود</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حضور</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نذر،</w:t>
            </w:r>
            <w:r>
              <w:rPr>
                <w:rFonts w:ascii="Calibri" w:eastAsia="Calibri" w:hAnsi="Calibri" w:cs="Calibri"/>
                <w:spacing w:val="-2"/>
                <w:sz w:val="32"/>
              </w:rPr>
              <w:t xml:space="preserve"> </w:t>
            </w:r>
            <w:r>
              <w:rPr>
                <w:rFonts w:ascii="Calibri" w:eastAsia="Calibri" w:hAnsi="Calibri" w:cs="Calibri"/>
                <w:spacing w:val="-2"/>
                <w:sz w:val="32"/>
              </w:rPr>
              <w:t>نیاز</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قربانی</w:t>
            </w:r>
            <w:r>
              <w:rPr>
                <w:rFonts w:ascii="Calibri" w:eastAsia="Calibri" w:hAnsi="Calibri" w:cs="Calibri"/>
                <w:spacing w:val="-2"/>
                <w:sz w:val="32"/>
              </w:rPr>
              <w:t xml:space="preserve"> </w:t>
            </w:r>
            <w:r>
              <w:rPr>
                <w:rFonts w:ascii="Calibri" w:eastAsia="Calibri" w:hAnsi="Calibri" w:cs="Calibri"/>
                <w:spacing w:val="-2"/>
                <w:sz w:val="32"/>
              </w:rPr>
              <w:t>پیش</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اعتکاف</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خدائی</w:t>
            </w:r>
            <w:r>
              <w:rPr>
                <w:rFonts w:ascii="Calibri" w:eastAsia="Calibri" w:hAnsi="Calibri" w:cs="Calibri"/>
                <w:spacing w:val="-2"/>
                <w:sz w:val="32"/>
              </w:rPr>
              <w:t xml:space="preserve"> </w:t>
            </w:r>
            <w:r>
              <w:rPr>
                <w:rFonts w:ascii="Calibri" w:eastAsia="Calibri" w:hAnsi="Calibri" w:cs="Calibri"/>
                <w:spacing w:val="-2"/>
                <w:sz w:val="32"/>
              </w:rPr>
              <w:t>اختیارات</w:t>
            </w:r>
            <w:r>
              <w:rPr>
                <w:rFonts w:ascii="Calibri" w:eastAsia="Calibri" w:hAnsi="Calibri" w:cs="Calibri"/>
                <w:spacing w:val="-2"/>
                <w:sz w:val="32"/>
              </w:rPr>
              <w:t xml:space="preserve"> </w:t>
            </w:r>
            <w:r>
              <w:rPr>
                <w:rFonts w:ascii="Calibri" w:eastAsia="Calibri" w:hAnsi="Calibri" w:cs="Calibri"/>
                <w:spacing w:val="-2"/>
                <w:sz w:val="32"/>
              </w:rPr>
              <w:t>مان</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اطاعت</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معنی</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ا</w:t>
            </w:r>
            <w:r>
              <w:rPr>
                <w:rFonts w:ascii="Calibri" w:eastAsia="Calibri" w:hAnsi="Calibri" w:cs="Calibri"/>
                <w:spacing w:val="-2"/>
                <w:sz w:val="32"/>
              </w:rPr>
              <w:t>ِس</w:t>
            </w:r>
            <w:r>
              <w:rPr>
                <w:rFonts w:ascii="Calibri" w:eastAsia="Calibri" w:hAnsi="Calibri" w:cs="Calibri"/>
                <w:spacing w:val="-2"/>
                <w:sz w:val="32"/>
              </w:rPr>
              <w:t xml:space="preserve"> </w:t>
            </w:r>
            <w:r>
              <w:rPr>
                <w:rFonts w:ascii="Calibri" w:eastAsia="Calibri" w:hAnsi="Calibri" w:cs="Calibri"/>
                <w:spacing w:val="-2"/>
                <w:sz w:val="32"/>
              </w:rPr>
              <w:t>فیصلے</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ماننے</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انکار</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دیا</w:t>
            </w:r>
            <w:r>
              <w:rPr>
                <w:rFonts w:ascii="Calibri" w:eastAsia="Calibri" w:hAnsi="Calibri" w:cs="Calibri"/>
                <w:spacing w:val="-2"/>
                <w:sz w:val="32"/>
              </w:rPr>
              <w:t xml:space="preserve"> </w:t>
            </w:r>
            <w:r>
              <w:rPr>
                <w:rFonts w:ascii="Calibri" w:eastAsia="Calibri" w:hAnsi="Calibri" w:cs="Calibri"/>
                <w:spacing w:val="-2"/>
                <w:sz w:val="32"/>
              </w:rPr>
              <w:t>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1" w:lineRule="auto"/>
              <w:jc w:val="both"/>
            </w:pPr>
            <w:r>
              <w:rPr>
                <w:rFonts w:ascii="Verdana" w:eastAsia="Verdana" w:hAnsi="Verdana" w:cs="Verdana"/>
              </w:rPr>
              <w:t>In the second case, a person, after regarding someone as an independent law giver and ruler, considers that He has the authority to give directives of what is forbidden and what is not and what is allowed and what is n</w:t>
            </w:r>
            <w:r>
              <w:rPr>
                <w:rFonts w:ascii="Verdana" w:eastAsia="Verdana" w:hAnsi="Verdana" w:cs="Verdana"/>
              </w:rPr>
              <w:t>ot and submits before all His directives. It is the verdict of God Almighty that none of the above mentioned things can be reserved for someone other than Him. Thus if a person glorifies someone and sings his praises or prays and supplicates before someone</w:t>
            </w:r>
            <w:r>
              <w:rPr>
                <w:rFonts w:ascii="Verdana" w:eastAsia="Verdana" w:hAnsi="Verdana" w:cs="Verdana"/>
              </w:rPr>
              <w:t xml:space="preserve">, kneels and prostrates before him or presents vows before him or offers animal sacrifice to him or does </w:t>
            </w:r>
            <w:r>
              <w:rPr>
                <w:rFonts w:ascii="Verdana" w:eastAsia="Verdana" w:hAnsi="Verdana" w:cs="Verdana"/>
                <w:i/>
              </w:rPr>
              <w:t>i‘tikāf</w:t>
            </w:r>
            <w:r>
              <w:rPr>
                <w:rFonts w:ascii="Verdana" w:eastAsia="Verdana" w:hAnsi="Verdana" w:cs="Verdana"/>
              </w:rPr>
              <w:t xml:space="preserve"> for him or regards him to have the authority of prohibiting or allowing things, then this would mean that he has refused to accept this verdict</w:t>
            </w:r>
            <w:r>
              <w:rPr>
                <w:rFonts w:ascii="Verdana" w:eastAsia="Verdana" w:hAnsi="Verdana" w:cs="Verdana"/>
              </w:rPr>
              <w:t xml:space="preserve"> of God. </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2</w:t>
            </w:r>
            <w:r>
              <w:rPr>
                <w:rFonts w:ascii="Jameel Noori Nastaleeq" w:eastAsia="Jameel Noori Nastaleeq" w:hAnsi="Jameel Noori Nastaleeq" w:cs="Jameel Noori Nastaleeq"/>
                <w:b/>
                <w:sz w:val="26"/>
              </w:rPr>
              <w:t>-</w:t>
            </w:r>
            <w:r>
              <w:rPr>
                <w:rFonts w:ascii="Tahoma" w:eastAsia="Tahoma" w:hAnsi="Tahoma" w:cs="Tahoma"/>
                <w:b/>
                <w:sz w:val="26"/>
              </w:rPr>
              <w:t xml:space="preserve"> </w:t>
            </w:r>
            <w:r>
              <w:rPr>
                <w:rFonts w:ascii="Tahoma" w:eastAsia="Tahoma" w:hAnsi="Tahoma" w:cs="Tahoma"/>
                <w:b/>
                <w:sz w:val="26"/>
              </w:rPr>
              <w:t>والدین</w:t>
            </w:r>
            <w:r>
              <w:rPr>
                <w:rFonts w:ascii="Tahoma" w:eastAsia="Tahoma" w:hAnsi="Tahoma" w:cs="Tahoma"/>
                <w:b/>
                <w:sz w:val="26"/>
              </w:rPr>
              <w:t xml:space="preserve"> </w:t>
            </w:r>
            <w:r>
              <w:rPr>
                <w:rFonts w:ascii="Tahoma" w:eastAsia="Tahoma" w:hAnsi="Tahoma" w:cs="Tahoma"/>
                <w:b/>
                <w:sz w:val="26"/>
              </w:rPr>
              <w:t>سے</w:t>
            </w:r>
            <w:r>
              <w:rPr>
                <w:rFonts w:ascii="Tahoma" w:eastAsia="Tahoma" w:hAnsi="Tahoma" w:cs="Tahoma"/>
                <w:b/>
                <w:sz w:val="26"/>
              </w:rPr>
              <w:t xml:space="preserve"> </w:t>
            </w:r>
            <w:r>
              <w:rPr>
                <w:rFonts w:ascii="Tahoma" w:eastAsia="Tahoma" w:hAnsi="Tahoma" w:cs="Tahoma"/>
                <w:b/>
                <w:sz w:val="26"/>
              </w:rPr>
              <w:t>حسن</w:t>
            </w:r>
            <w:r>
              <w:rPr>
                <w:rFonts w:ascii="Tahoma" w:eastAsia="Tahoma" w:hAnsi="Tahoma" w:cs="Tahoma"/>
                <w:b/>
                <w:sz w:val="26"/>
              </w:rPr>
              <w:t xml:space="preserve"> </w:t>
            </w:r>
            <w:r>
              <w:rPr>
                <w:rFonts w:ascii="Tahoma" w:eastAsia="Tahoma" w:hAnsi="Tahoma" w:cs="Tahoma"/>
                <w:b/>
                <w:sz w:val="26"/>
              </w:rPr>
              <w:t>سلوک</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ii. Treating Parents with Kindness</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4"/>
                <w:sz w:val="32"/>
              </w:rPr>
              <w:t>دوسرا</w:t>
            </w:r>
            <w:r>
              <w:rPr>
                <w:rFonts w:ascii="Calibri" w:eastAsia="Calibri" w:hAnsi="Calibri" w:cs="Calibri"/>
                <w:spacing w:val="-4"/>
                <w:sz w:val="32"/>
              </w:rPr>
              <w:t xml:space="preserve"> </w:t>
            </w:r>
            <w:r>
              <w:rPr>
                <w:rFonts w:ascii="Calibri" w:eastAsia="Calibri" w:hAnsi="Calibri" w:cs="Calibri"/>
                <w:spacing w:val="-4"/>
                <w:sz w:val="32"/>
              </w:rPr>
              <w:t>حکم</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والدین</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حسن</w:t>
            </w:r>
            <w:r>
              <w:rPr>
                <w:rFonts w:ascii="Calibri" w:eastAsia="Calibri" w:hAnsi="Calibri" w:cs="Calibri"/>
                <w:spacing w:val="-4"/>
                <w:sz w:val="32"/>
              </w:rPr>
              <w:t xml:space="preserve"> </w:t>
            </w:r>
            <w:r>
              <w:rPr>
                <w:rFonts w:ascii="Calibri" w:eastAsia="Calibri" w:hAnsi="Calibri" w:cs="Calibri"/>
                <w:spacing w:val="-4"/>
                <w:sz w:val="32"/>
              </w:rPr>
              <w:t>سلوک</w:t>
            </w:r>
            <w:r>
              <w:rPr>
                <w:rFonts w:ascii="Calibri" w:eastAsia="Calibri" w:hAnsi="Calibri" w:cs="Calibri"/>
                <w:spacing w:val="-4"/>
                <w:sz w:val="32"/>
              </w:rPr>
              <w:t xml:space="preserve"> </w:t>
            </w:r>
            <w:r>
              <w:rPr>
                <w:rFonts w:ascii="Calibri" w:eastAsia="Calibri" w:hAnsi="Calibri" w:cs="Calibri"/>
                <w:spacing w:val="-4"/>
                <w:sz w:val="32"/>
              </w:rPr>
              <w:t>کیا</w:t>
            </w:r>
            <w:r>
              <w:rPr>
                <w:rFonts w:ascii="Calibri" w:eastAsia="Calibri" w:hAnsi="Calibri" w:cs="Calibri"/>
                <w:spacing w:val="-4"/>
                <w:sz w:val="32"/>
              </w:rPr>
              <w:t xml:space="preserve"> </w:t>
            </w:r>
            <w:r>
              <w:rPr>
                <w:rFonts w:ascii="Calibri" w:eastAsia="Calibri" w:hAnsi="Calibri" w:cs="Calibri"/>
                <w:spacing w:val="-4"/>
                <w:sz w:val="32"/>
              </w:rPr>
              <w:t>جائے۔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تعلیم</w:t>
            </w:r>
            <w:r>
              <w:rPr>
                <w:rFonts w:ascii="Calibri" w:eastAsia="Calibri" w:hAnsi="Calibri" w:cs="Calibri"/>
                <w:spacing w:val="-4"/>
                <w:sz w:val="32"/>
              </w:rPr>
              <w:t xml:space="preserve"> </w:t>
            </w:r>
            <w:r>
              <w:rPr>
                <w:rFonts w:ascii="Calibri" w:eastAsia="Calibri" w:hAnsi="Calibri" w:cs="Calibri"/>
                <w:spacing w:val="-4"/>
                <w:sz w:val="32"/>
              </w:rPr>
              <w:t>تمام</w:t>
            </w:r>
            <w:r>
              <w:rPr>
                <w:rFonts w:ascii="Calibri" w:eastAsia="Calibri" w:hAnsi="Calibri" w:cs="Calibri"/>
                <w:spacing w:val="-4"/>
                <w:sz w:val="32"/>
              </w:rPr>
              <w:t xml:space="preserve"> </w:t>
            </w:r>
            <w:r>
              <w:rPr>
                <w:rFonts w:ascii="Calibri" w:eastAsia="Calibri" w:hAnsi="Calibri" w:cs="Calibri"/>
                <w:spacing w:val="-4"/>
                <w:sz w:val="32"/>
              </w:rPr>
              <w:t>الہامی</w:t>
            </w:r>
            <w:r>
              <w:rPr>
                <w:rFonts w:ascii="Calibri" w:eastAsia="Calibri" w:hAnsi="Calibri" w:cs="Calibri"/>
                <w:spacing w:val="-4"/>
                <w:sz w:val="32"/>
              </w:rPr>
              <w:t xml:space="preserve"> </w:t>
            </w:r>
            <w:r>
              <w:rPr>
                <w:rFonts w:ascii="Calibri" w:eastAsia="Calibri" w:hAnsi="Calibri" w:cs="Calibri"/>
                <w:spacing w:val="-4"/>
                <w:sz w:val="32"/>
              </w:rPr>
              <w:t>صحائف</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دی</w:t>
            </w:r>
            <w:r>
              <w:rPr>
                <w:rFonts w:ascii="Calibri" w:eastAsia="Calibri" w:hAnsi="Calibri" w:cs="Calibri"/>
                <w:spacing w:val="-4"/>
                <w:sz w:val="32"/>
              </w:rPr>
              <w:t xml:space="preserve"> </w:t>
            </w:r>
            <w:r>
              <w:rPr>
                <w:rFonts w:ascii="Calibri" w:eastAsia="Calibri" w:hAnsi="Calibri" w:cs="Calibri"/>
                <w:spacing w:val="-4"/>
                <w:sz w:val="32"/>
              </w:rPr>
              <w:t>گئی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شبہ</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انسانوں</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سب</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مقدم</w:t>
            </w:r>
            <w:r>
              <w:rPr>
                <w:rFonts w:ascii="Calibri" w:eastAsia="Calibri" w:hAnsi="Calibri" w:cs="Calibri"/>
                <w:spacing w:val="-4"/>
                <w:sz w:val="32"/>
              </w:rPr>
              <w:t xml:space="preserve"> </w:t>
            </w:r>
            <w:r>
              <w:rPr>
                <w:rFonts w:ascii="Calibri" w:eastAsia="Calibri" w:hAnsi="Calibri" w:cs="Calibri"/>
                <w:spacing w:val="-4"/>
                <w:sz w:val="32"/>
              </w:rPr>
              <w:t>حق</w:t>
            </w:r>
            <w:r>
              <w:rPr>
                <w:rFonts w:ascii="Calibri" w:eastAsia="Calibri" w:hAnsi="Calibri" w:cs="Calibri"/>
                <w:spacing w:val="-4"/>
                <w:sz w:val="32"/>
              </w:rPr>
              <w:t xml:space="preserve"> </w:t>
            </w:r>
            <w:r>
              <w:rPr>
                <w:rFonts w:ascii="Calibri" w:eastAsia="Calibri" w:hAnsi="Calibri" w:cs="Calibri"/>
                <w:spacing w:val="-4"/>
                <w:sz w:val="32"/>
              </w:rPr>
              <w:t>والدین</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چنانچہ</w:t>
            </w:r>
            <w:r>
              <w:rPr>
                <w:rFonts w:ascii="Calibri" w:eastAsia="Calibri" w:hAnsi="Calibri" w:cs="Calibri"/>
                <w:spacing w:val="-4"/>
                <w:sz w:val="32"/>
              </w:rPr>
              <w:t xml:space="preserve"> </w:t>
            </w: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عبادت</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بعد</w:t>
            </w:r>
            <w:r>
              <w:rPr>
                <w:rFonts w:ascii="Calibri" w:eastAsia="Calibri" w:hAnsi="Calibri" w:cs="Calibri"/>
                <w:spacing w:val="-4"/>
                <w:sz w:val="32"/>
              </w:rPr>
              <w:t xml:space="preserve"> </w:t>
            </w:r>
            <w:r>
              <w:rPr>
                <w:rFonts w:ascii="Calibri" w:eastAsia="Calibri" w:hAnsi="Calibri" w:cs="Calibri"/>
                <w:spacing w:val="-4"/>
                <w:sz w:val="32"/>
              </w:rPr>
              <w:t>سب</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پہلے</w:t>
            </w:r>
            <w:r>
              <w:rPr>
                <w:rFonts w:ascii="Calibri" w:eastAsia="Calibri" w:hAnsi="Calibri" w:cs="Calibri"/>
                <w:spacing w:val="-4"/>
                <w:sz w:val="32"/>
              </w:rPr>
              <w:t xml:space="preserve"> </w:t>
            </w:r>
            <w:r>
              <w:rPr>
                <w:rFonts w:ascii="Calibri" w:eastAsia="Calibri" w:hAnsi="Calibri" w:cs="Calibri"/>
                <w:spacing w:val="-4"/>
                <w:sz w:val="32"/>
              </w:rPr>
              <w:t>اِسی</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ادا</w:t>
            </w:r>
            <w:r>
              <w:rPr>
                <w:rFonts w:ascii="Calibri" w:eastAsia="Calibri" w:hAnsi="Calibri" w:cs="Calibri"/>
                <w:spacing w:val="-4"/>
                <w:sz w:val="32"/>
              </w:rPr>
              <w:t xml:space="preserve"> </w:t>
            </w:r>
            <w:r>
              <w:rPr>
                <w:rFonts w:ascii="Calibri" w:eastAsia="Calibri" w:hAnsi="Calibri" w:cs="Calibri"/>
                <w:spacing w:val="-4"/>
                <w:sz w:val="32"/>
              </w:rPr>
              <w:t>کرنے</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حکم</w:t>
            </w:r>
            <w:r>
              <w:rPr>
                <w:rFonts w:ascii="Calibri" w:eastAsia="Calibri" w:hAnsi="Calibri" w:cs="Calibri"/>
                <w:spacing w:val="-4"/>
                <w:sz w:val="32"/>
              </w:rPr>
              <w:t xml:space="preserve"> </w:t>
            </w:r>
            <w:r>
              <w:rPr>
                <w:rFonts w:ascii="Calibri" w:eastAsia="Calibri" w:hAnsi="Calibri" w:cs="Calibri"/>
                <w:spacing w:val="-4"/>
                <w:sz w:val="32"/>
              </w:rPr>
              <w:t>دیا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وجہ</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وا</w:t>
            </w:r>
            <w:r>
              <w:rPr>
                <w:rFonts w:ascii="Calibri" w:eastAsia="Calibri" w:hAnsi="Calibri" w:cs="Calibri"/>
                <w:spacing w:val="-4"/>
                <w:sz w:val="32"/>
              </w:rPr>
              <w:t>لدین</w:t>
            </w:r>
            <w:r>
              <w:rPr>
                <w:rFonts w:ascii="Calibri" w:eastAsia="Calibri" w:hAnsi="Calibri" w:cs="Calibri"/>
                <w:spacing w:val="-4"/>
                <w:sz w:val="32"/>
              </w:rPr>
              <w:t xml:space="preserve"> </w:t>
            </w:r>
            <w:r>
              <w:rPr>
                <w:rFonts w:ascii="Calibri" w:eastAsia="Calibri" w:hAnsi="Calibri" w:cs="Calibri"/>
                <w:spacing w:val="-4"/>
                <w:sz w:val="32"/>
              </w:rPr>
              <w:t>ہی</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وجود</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آنے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پرورش</w:t>
            </w:r>
            <w:r>
              <w:rPr>
                <w:rFonts w:ascii="Calibri" w:eastAsia="Calibri" w:hAnsi="Calibri" w:cs="Calibri"/>
                <w:spacing w:val="-4"/>
                <w:sz w:val="32"/>
              </w:rPr>
              <w:t xml:space="preserve"> </w:t>
            </w:r>
            <w:r>
              <w:rPr>
                <w:rFonts w:ascii="Calibri" w:eastAsia="Calibri" w:hAnsi="Calibri" w:cs="Calibri"/>
                <w:spacing w:val="-4"/>
                <w:sz w:val="32"/>
              </w:rPr>
              <w:t>پانے</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ذریعہ</w:t>
            </w:r>
            <w:r>
              <w:rPr>
                <w:rFonts w:ascii="Calibri" w:eastAsia="Calibri" w:hAnsi="Calibri" w:cs="Calibri"/>
                <w:spacing w:val="-4"/>
                <w:sz w:val="32"/>
              </w:rPr>
              <w:t xml:space="preserve"> </w:t>
            </w:r>
            <w:r>
              <w:rPr>
                <w:rFonts w:ascii="Calibri" w:eastAsia="Calibri" w:hAnsi="Calibri" w:cs="Calibri"/>
                <w:spacing w:val="-4"/>
                <w:sz w:val="32"/>
              </w:rPr>
              <w:t>بنتے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تعالیٰ</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نصیحت</w:t>
            </w:r>
            <w:r>
              <w:rPr>
                <w:rFonts w:ascii="Calibri" w:eastAsia="Calibri" w:hAnsi="Calibri" w:cs="Calibri"/>
                <w:spacing w:val="-4"/>
                <w:sz w:val="32"/>
              </w:rPr>
              <w:t xml:space="preserve"> </w:t>
            </w:r>
            <w:r>
              <w:rPr>
                <w:rFonts w:ascii="Calibri" w:eastAsia="Calibri" w:hAnsi="Calibri" w:cs="Calibri"/>
                <w:spacing w:val="-4"/>
                <w:sz w:val="32"/>
              </w:rPr>
              <w:t>ماں</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باپ،</w:t>
            </w:r>
            <w:r>
              <w:rPr>
                <w:rFonts w:ascii="Calibri" w:eastAsia="Calibri" w:hAnsi="Calibri" w:cs="Calibri"/>
                <w:spacing w:val="-4"/>
                <w:sz w:val="32"/>
              </w:rPr>
              <w:t xml:space="preserve"> </w:t>
            </w:r>
            <w:r>
              <w:rPr>
                <w:rFonts w:ascii="Calibri" w:eastAsia="Calibri" w:hAnsi="Calibri" w:cs="Calibri"/>
                <w:spacing w:val="-4"/>
                <w:sz w:val="32"/>
              </w:rPr>
              <w:t>دونوں</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بارے</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اپنے</w:t>
            </w:r>
            <w:r>
              <w:rPr>
                <w:rFonts w:ascii="Calibri" w:eastAsia="Calibri" w:hAnsi="Calibri" w:cs="Calibri"/>
                <w:spacing w:val="-4"/>
                <w:sz w:val="32"/>
              </w:rPr>
              <w:t xml:space="preserve"> </w:t>
            </w:r>
            <w:r>
              <w:rPr>
                <w:rFonts w:ascii="Calibri" w:eastAsia="Calibri" w:hAnsi="Calibri" w:cs="Calibri"/>
                <w:spacing w:val="-4"/>
                <w:sz w:val="32"/>
              </w:rPr>
              <w:t>پروردگار</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بعد</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سب</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بڑھ</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اُنھی</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شکر</w:t>
            </w:r>
            <w:r>
              <w:rPr>
                <w:rFonts w:ascii="Calibri" w:eastAsia="Calibri" w:hAnsi="Calibri" w:cs="Calibri"/>
                <w:spacing w:val="-4"/>
                <w:sz w:val="32"/>
              </w:rPr>
              <w:t xml:space="preserve"> </w:t>
            </w:r>
            <w:r>
              <w:rPr>
                <w:rFonts w:ascii="Calibri" w:eastAsia="Calibri" w:hAnsi="Calibri" w:cs="Calibri"/>
                <w:spacing w:val="-4"/>
                <w:sz w:val="32"/>
              </w:rPr>
              <w:t>گزار</w:t>
            </w:r>
            <w:r>
              <w:rPr>
                <w:rFonts w:ascii="Calibri" w:eastAsia="Calibri" w:hAnsi="Calibri" w:cs="Calibri"/>
                <w:spacing w:val="-4"/>
                <w:sz w:val="32"/>
              </w:rPr>
              <w:t xml:space="preserve"> </w:t>
            </w:r>
            <w:r>
              <w:rPr>
                <w:rFonts w:ascii="Calibri" w:eastAsia="Calibri" w:hAnsi="Calibri" w:cs="Calibri"/>
                <w:spacing w:val="-4"/>
                <w:sz w:val="32"/>
              </w:rPr>
              <w:t>ہونا</w:t>
            </w:r>
            <w:r>
              <w:rPr>
                <w:rFonts w:ascii="Calibri" w:eastAsia="Calibri" w:hAnsi="Calibri" w:cs="Calibri"/>
                <w:spacing w:val="-4"/>
                <w:sz w:val="32"/>
              </w:rPr>
              <w:t xml:space="preserve"> </w:t>
            </w:r>
            <w:r>
              <w:rPr>
                <w:rFonts w:ascii="Calibri" w:eastAsia="Calibri" w:hAnsi="Calibri" w:cs="Calibri"/>
                <w:spacing w:val="-4"/>
                <w:sz w:val="32"/>
              </w:rPr>
              <w:t>چاہیے۔</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شکر</w:t>
            </w:r>
            <w:r>
              <w:rPr>
                <w:rFonts w:ascii="Calibri" w:eastAsia="Calibri" w:hAnsi="Calibri" w:cs="Calibri"/>
                <w:spacing w:val="-4"/>
                <w:sz w:val="32"/>
              </w:rPr>
              <w:t xml:space="preserve"> </w:t>
            </w:r>
            <w:r>
              <w:rPr>
                <w:rFonts w:ascii="Calibri" w:eastAsia="Calibri" w:hAnsi="Calibri" w:cs="Calibri"/>
                <w:spacing w:val="-4"/>
                <w:sz w:val="32"/>
              </w:rPr>
              <w:t>محض</w:t>
            </w:r>
            <w:r>
              <w:rPr>
                <w:rFonts w:ascii="Calibri" w:eastAsia="Calibri" w:hAnsi="Calibri" w:cs="Calibri"/>
                <w:spacing w:val="-4"/>
                <w:sz w:val="32"/>
              </w:rPr>
              <w:t xml:space="preserve"> </w:t>
            </w:r>
            <w:r>
              <w:rPr>
                <w:rFonts w:ascii="Calibri" w:eastAsia="Calibri" w:hAnsi="Calibri" w:cs="Calibri"/>
                <w:spacing w:val="-4"/>
                <w:sz w:val="32"/>
              </w:rPr>
              <w:t>زبان</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ادا</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ہوتا۔</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چند</w:t>
            </w:r>
            <w:r>
              <w:rPr>
                <w:rFonts w:ascii="Calibri" w:eastAsia="Calibri" w:hAnsi="Calibri" w:cs="Calibri"/>
                <w:spacing w:val="-4"/>
                <w:sz w:val="32"/>
              </w:rPr>
              <w:t xml:space="preserve"> </w:t>
            </w:r>
            <w:r>
              <w:rPr>
                <w:rFonts w:ascii="Calibri" w:eastAsia="Calibri" w:hAnsi="Calibri" w:cs="Calibri"/>
                <w:spacing w:val="-4"/>
                <w:sz w:val="32"/>
              </w:rPr>
              <w:t>لازمی</w:t>
            </w:r>
            <w:r>
              <w:rPr>
                <w:rFonts w:ascii="Calibri" w:eastAsia="Calibri" w:hAnsi="Calibri" w:cs="Calibri"/>
                <w:spacing w:val="-4"/>
                <w:sz w:val="32"/>
              </w:rPr>
              <w:t xml:space="preserve"> </w:t>
            </w:r>
            <w:r>
              <w:rPr>
                <w:rFonts w:ascii="Calibri" w:eastAsia="Calibri" w:hAnsi="Calibri" w:cs="Calibri"/>
                <w:spacing w:val="-4"/>
                <w:sz w:val="32"/>
              </w:rPr>
              <w:t>تقاضے</w:t>
            </w:r>
            <w:r>
              <w:rPr>
                <w:rFonts w:ascii="Calibri" w:eastAsia="Calibri" w:hAnsi="Calibri" w:cs="Calibri"/>
                <w:spacing w:val="-4"/>
                <w:sz w:val="32"/>
              </w:rPr>
              <w:t xml:space="preserve"> </w:t>
            </w:r>
            <w:r>
              <w:rPr>
                <w:rFonts w:ascii="Calibri" w:eastAsia="Calibri" w:hAnsi="Calibri" w:cs="Calibri"/>
                <w:spacing w:val="-4"/>
                <w:sz w:val="32"/>
              </w:rPr>
              <w:t>ہی</w:t>
            </w:r>
            <w:r>
              <w:rPr>
                <w:rFonts w:ascii="Calibri" w:eastAsia="Calibri" w:hAnsi="Calibri" w:cs="Calibri"/>
                <w:spacing w:val="-4"/>
                <w:sz w:val="32"/>
              </w:rPr>
              <w:t>ں</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قرآن</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بیان</w:t>
            </w:r>
            <w:r>
              <w:rPr>
                <w:rFonts w:ascii="Calibri" w:eastAsia="Calibri" w:hAnsi="Calibri" w:cs="Calibri"/>
                <w:spacing w:val="-4"/>
                <w:sz w:val="32"/>
              </w:rPr>
              <w:t xml:space="preserve"> </w:t>
            </w:r>
            <w:r>
              <w:rPr>
                <w:rFonts w:ascii="Calibri" w:eastAsia="Calibri" w:hAnsi="Calibri" w:cs="Calibri"/>
                <w:spacing w:val="-4"/>
                <w:sz w:val="32"/>
              </w:rPr>
              <w:t>ہوئے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6" w:lineRule="auto"/>
              <w:jc w:val="both"/>
            </w:pPr>
            <w:r>
              <w:rPr>
                <w:rFonts w:ascii="Verdana" w:eastAsia="Verdana" w:hAnsi="Verdana" w:cs="Verdana"/>
              </w:rPr>
              <w:t>The second directive is that parents should be treated with kindness. This directive is present in all divine scriptures. There is no doubt in the fact that among human beings a person’s foremost obligation is towards his pare</w:t>
            </w:r>
            <w:r>
              <w:rPr>
                <w:rFonts w:ascii="Verdana" w:eastAsia="Verdana" w:hAnsi="Verdana" w:cs="Verdana"/>
              </w:rPr>
              <w:t>nts. Thus after worshipping God, Muslims have been directed to fulfill it the foremost. The reason for this is that it is the parents who bring a person into existence and it is they who nourish and look after him. The Almighty has counseled man to be than</w:t>
            </w:r>
            <w:r>
              <w:rPr>
                <w:rFonts w:ascii="Verdana" w:eastAsia="Verdana" w:hAnsi="Verdana" w:cs="Verdana"/>
              </w:rPr>
              <w:t xml:space="preserve">kful to both his parents the foremost after God. This gratitude is not to be expressed merely through the tongue. There are some essential requisites of this gratitude which the Qur’ān has related. </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پہلی</w:t>
            </w:r>
            <w:r>
              <w:rPr>
                <w:rFonts w:ascii="Calibri" w:eastAsia="Calibri" w:hAnsi="Calibri" w:cs="Calibri"/>
                <w:spacing w:val="-2"/>
                <w:sz w:val="32"/>
              </w:rPr>
              <w:t xml:space="preserve"> </w:t>
            </w:r>
            <w:r>
              <w:rPr>
                <w:rFonts w:ascii="Calibri" w:eastAsia="Calibri" w:hAnsi="Calibri" w:cs="Calibri"/>
                <w:spacing w:val="-2"/>
                <w:sz w:val="32"/>
              </w:rPr>
              <w:t>بات</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فرمائی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والدین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آدمی</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پیش</w:t>
            </w:r>
            <w:r>
              <w:rPr>
                <w:rFonts w:ascii="Calibri" w:eastAsia="Calibri" w:hAnsi="Calibri" w:cs="Calibri"/>
                <w:spacing w:val="-2"/>
                <w:sz w:val="32"/>
              </w:rPr>
              <w:t xml:space="preserve"> </w:t>
            </w:r>
            <w:r>
              <w:rPr>
                <w:rFonts w:ascii="Calibri" w:eastAsia="Calibri" w:hAnsi="Calibri" w:cs="Calibri"/>
                <w:spacing w:val="-2"/>
                <w:sz w:val="32"/>
              </w:rPr>
              <w:t>آنا</w:t>
            </w:r>
            <w:r>
              <w:rPr>
                <w:rFonts w:ascii="Calibri" w:eastAsia="Calibri" w:hAnsi="Calibri" w:cs="Calibri"/>
                <w:spacing w:val="-2"/>
                <w:sz w:val="32"/>
              </w:rPr>
              <w:t xml:space="preserve"> </w:t>
            </w:r>
            <w:r>
              <w:rPr>
                <w:rFonts w:ascii="Calibri" w:eastAsia="Calibri" w:hAnsi="Calibri" w:cs="Calibri"/>
                <w:spacing w:val="-2"/>
                <w:sz w:val="32"/>
              </w:rPr>
              <w:t>چاہیے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ظاہر</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باطن</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عزت</w:t>
            </w:r>
            <w:r>
              <w:rPr>
                <w:rFonts w:ascii="Calibri" w:eastAsia="Calibri" w:hAnsi="Calibri" w:cs="Calibri"/>
                <w:spacing w:val="-2"/>
                <w:sz w:val="32"/>
              </w:rPr>
              <w:t xml:space="preserve"> </w:t>
            </w:r>
            <w:r>
              <w:rPr>
                <w:rFonts w:ascii="Calibri" w:eastAsia="Calibri" w:hAnsi="Calibri" w:cs="Calibri"/>
                <w:spacing w:val="-2"/>
                <w:sz w:val="32"/>
              </w:rPr>
              <w:t>کرے،</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خلاف</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دل</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بے</w:t>
            </w:r>
            <w:r>
              <w:rPr>
                <w:rFonts w:ascii="Calibri" w:eastAsia="Calibri" w:hAnsi="Calibri" w:cs="Calibri"/>
                <w:spacing w:val="-2"/>
                <w:sz w:val="32"/>
              </w:rPr>
              <w:t xml:space="preserve"> </w:t>
            </w:r>
            <w:r>
              <w:rPr>
                <w:rFonts w:ascii="Calibri" w:eastAsia="Calibri" w:hAnsi="Calibri" w:cs="Calibri"/>
                <w:spacing w:val="-2"/>
                <w:sz w:val="32"/>
              </w:rPr>
              <w:t>زاری</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پیدا</w:t>
            </w:r>
            <w:r>
              <w:rPr>
                <w:rFonts w:ascii="Calibri" w:eastAsia="Calibri" w:hAnsi="Calibri" w:cs="Calibri"/>
                <w:spacing w:val="-2"/>
                <w:sz w:val="32"/>
              </w:rPr>
              <w:t xml:space="preserve"> </w:t>
            </w:r>
            <w:r>
              <w:rPr>
                <w:rFonts w:ascii="Calibri" w:eastAsia="Calibri" w:hAnsi="Calibri" w:cs="Calibri"/>
                <w:spacing w:val="-2"/>
                <w:sz w:val="32"/>
              </w:rPr>
              <w:t>ہونے</w:t>
            </w:r>
            <w:r>
              <w:rPr>
                <w:rFonts w:ascii="Calibri" w:eastAsia="Calibri" w:hAnsi="Calibri" w:cs="Calibri"/>
                <w:spacing w:val="-2"/>
                <w:sz w:val="32"/>
              </w:rPr>
              <w:t xml:space="preserve"> </w:t>
            </w:r>
            <w:r>
              <w:rPr>
                <w:rFonts w:ascii="Calibri" w:eastAsia="Calibri" w:hAnsi="Calibri" w:cs="Calibri"/>
                <w:spacing w:val="-2"/>
                <w:sz w:val="32"/>
              </w:rPr>
              <w:t>دے،اُن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سامنے</w:t>
            </w:r>
            <w:r>
              <w:rPr>
                <w:rFonts w:ascii="Calibri" w:eastAsia="Calibri" w:hAnsi="Calibri" w:cs="Calibri"/>
                <w:spacing w:val="-2"/>
                <w:sz w:val="32"/>
              </w:rPr>
              <w:t xml:space="preserve"> </w:t>
            </w:r>
            <w:r>
              <w:rPr>
                <w:rFonts w:ascii="Calibri" w:eastAsia="Calibri" w:hAnsi="Calibri" w:cs="Calibri"/>
                <w:spacing w:val="-2"/>
                <w:sz w:val="32"/>
              </w:rPr>
              <w:t>سوء</w:t>
            </w:r>
            <w:r>
              <w:rPr>
                <w:rFonts w:ascii="Calibri" w:eastAsia="Calibri" w:hAnsi="Calibri" w:cs="Calibri"/>
                <w:spacing w:val="-2"/>
                <w:sz w:val="32"/>
              </w:rPr>
              <w:t xml:space="preserve"> </w:t>
            </w:r>
            <w:r>
              <w:rPr>
                <w:rFonts w:ascii="Calibri" w:eastAsia="Calibri" w:hAnsi="Calibri" w:cs="Calibri"/>
                <w:spacing w:val="-2"/>
                <w:sz w:val="32"/>
              </w:rPr>
              <w:t>ادب</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کلمہ</w:t>
            </w:r>
            <w:r>
              <w:rPr>
                <w:rFonts w:ascii="Calibri" w:eastAsia="Calibri" w:hAnsi="Calibri" w:cs="Calibri"/>
                <w:spacing w:val="-2"/>
                <w:sz w:val="32"/>
              </w:rPr>
              <w:t xml:space="preserve"> </w:t>
            </w:r>
            <w:r>
              <w:rPr>
                <w:rFonts w:ascii="Calibri" w:eastAsia="Calibri" w:hAnsi="Calibri" w:cs="Calibri"/>
                <w:spacing w:val="-2"/>
                <w:sz w:val="32"/>
              </w:rPr>
              <w:t>زبان</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نکالے،</w:t>
            </w:r>
            <w:r>
              <w:rPr>
                <w:rFonts w:ascii="Calibri" w:eastAsia="Calibri" w:hAnsi="Calibri" w:cs="Calibri"/>
                <w:spacing w:val="-2"/>
                <w:sz w:val="32"/>
              </w:rPr>
              <w:t xml:space="preserve"> </w:t>
            </w:r>
            <w:r>
              <w:rPr>
                <w:rFonts w:ascii="Calibri" w:eastAsia="Calibri" w:hAnsi="Calibri" w:cs="Calibri"/>
                <w:spacing w:val="-2"/>
                <w:sz w:val="32"/>
              </w:rPr>
              <w:t>بلکہ</w:t>
            </w:r>
            <w:r>
              <w:rPr>
                <w:rFonts w:ascii="Calibri" w:eastAsia="Calibri" w:hAnsi="Calibri" w:cs="Calibri"/>
                <w:spacing w:val="-2"/>
                <w:sz w:val="32"/>
              </w:rPr>
              <w:t xml:space="preserve"> </w:t>
            </w:r>
            <w:r>
              <w:rPr>
                <w:rFonts w:ascii="Calibri" w:eastAsia="Calibri" w:hAnsi="Calibri" w:cs="Calibri"/>
                <w:spacing w:val="-2"/>
                <w:sz w:val="32"/>
              </w:rPr>
              <w:t>نرمی،</w:t>
            </w:r>
            <w:r>
              <w:rPr>
                <w:rFonts w:ascii="Calibri" w:eastAsia="Calibri" w:hAnsi="Calibri" w:cs="Calibri"/>
                <w:spacing w:val="-2"/>
                <w:sz w:val="32"/>
              </w:rPr>
              <w:t xml:space="preserve"> </w:t>
            </w:r>
            <w:r>
              <w:rPr>
                <w:rFonts w:ascii="Calibri" w:eastAsia="Calibri" w:hAnsi="Calibri" w:cs="Calibri"/>
                <w:spacing w:val="-2"/>
                <w:sz w:val="32"/>
              </w:rPr>
              <w:t>محبت،</w:t>
            </w:r>
            <w:r>
              <w:rPr>
                <w:rFonts w:ascii="Calibri" w:eastAsia="Calibri" w:hAnsi="Calibri" w:cs="Calibri"/>
                <w:spacing w:val="-2"/>
                <w:sz w:val="32"/>
              </w:rPr>
              <w:t xml:space="preserve"> </w:t>
            </w:r>
            <w:r>
              <w:rPr>
                <w:rFonts w:ascii="Calibri" w:eastAsia="Calibri" w:hAnsi="Calibri" w:cs="Calibri"/>
                <w:spacing w:val="-2"/>
                <w:sz w:val="32"/>
              </w:rPr>
              <w:t>شرافت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سعادت</w:t>
            </w:r>
            <w:r>
              <w:rPr>
                <w:rFonts w:ascii="Calibri" w:eastAsia="Calibri" w:hAnsi="Calibri" w:cs="Calibri"/>
                <w:spacing w:val="-2"/>
                <w:sz w:val="32"/>
              </w:rPr>
              <w:t xml:space="preserve"> </w:t>
            </w:r>
            <w:r>
              <w:rPr>
                <w:rFonts w:ascii="Calibri" w:eastAsia="Calibri" w:hAnsi="Calibri" w:cs="Calibri"/>
                <w:spacing w:val="-2"/>
                <w:sz w:val="32"/>
              </w:rPr>
              <w:t>مندی</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اسلوب</w:t>
            </w:r>
            <w:r>
              <w:rPr>
                <w:rFonts w:ascii="Calibri" w:eastAsia="Calibri" w:hAnsi="Calibri" w:cs="Calibri"/>
                <w:spacing w:val="-2"/>
                <w:sz w:val="32"/>
              </w:rPr>
              <w:t xml:space="preserve"> </w:t>
            </w:r>
            <w:r>
              <w:rPr>
                <w:rFonts w:ascii="Calibri" w:eastAsia="Calibri" w:hAnsi="Calibri" w:cs="Calibri"/>
                <w:spacing w:val="-2"/>
                <w:sz w:val="32"/>
              </w:rPr>
              <w:t>اختیار</w:t>
            </w:r>
            <w:r>
              <w:rPr>
                <w:rFonts w:ascii="Calibri" w:eastAsia="Calibri" w:hAnsi="Calibri" w:cs="Calibri"/>
                <w:spacing w:val="-2"/>
                <w:sz w:val="32"/>
              </w:rPr>
              <w:t xml:space="preserve"> </w:t>
            </w:r>
            <w:r>
              <w:rPr>
                <w:rFonts w:ascii="Calibri" w:eastAsia="Calibri" w:hAnsi="Calibri" w:cs="Calibri"/>
                <w:spacing w:val="-2"/>
                <w:sz w:val="32"/>
              </w:rPr>
              <w:t>کرے۔</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بات</w:t>
            </w:r>
            <w:r>
              <w:rPr>
                <w:rFonts w:ascii="Calibri" w:eastAsia="Calibri" w:hAnsi="Calibri" w:cs="Calibri"/>
                <w:spacing w:val="-2"/>
                <w:sz w:val="32"/>
              </w:rPr>
              <w:t xml:space="preserve"> </w:t>
            </w:r>
            <w:r>
              <w:rPr>
                <w:rFonts w:ascii="Calibri" w:eastAsia="Calibri" w:hAnsi="Calibri" w:cs="Calibri"/>
                <w:spacing w:val="-2"/>
                <w:sz w:val="32"/>
              </w:rPr>
              <w:t>مانے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بڑھاپے</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ناتوانیوں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دل</w:t>
            </w:r>
            <w:r>
              <w:rPr>
                <w:rFonts w:ascii="Calibri" w:eastAsia="Calibri" w:hAnsi="Calibri" w:cs="Calibri"/>
                <w:spacing w:val="-2"/>
                <w:sz w:val="32"/>
              </w:rPr>
              <w:t xml:space="preserve"> </w:t>
            </w:r>
            <w:r>
              <w:rPr>
                <w:rFonts w:ascii="Calibri" w:eastAsia="Calibri" w:hAnsi="Calibri" w:cs="Calibri"/>
                <w:spacing w:val="-2"/>
                <w:sz w:val="32"/>
              </w:rPr>
              <w:t>داری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تسلی</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رہے۔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The first thing mentioned is that a person should treat his parents in a manner that he shows respect to them not only outwardly but also from the depth of h</w:t>
            </w:r>
            <w:r>
              <w:rPr>
                <w:rFonts w:ascii="Verdana" w:eastAsia="Verdana" w:hAnsi="Verdana" w:cs="Verdana"/>
                <w:spacing w:val="-2"/>
              </w:rPr>
              <w:t>is heart. He should not show any aversion to them in his heart and also not say something before them which is against manners. In fact, he should treat them with love, affection and decency and in a manner that reflects his obedience to them. He should ob</w:t>
            </w:r>
            <w:r>
              <w:rPr>
                <w:rFonts w:ascii="Verdana" w:eastAsia="Verdana" w:hAnsi="Verdana" w:cs="Verdana"/>
                <w:spacing w:val="-2"/>
              </w:rPr>
              <w:t>ey them and in the frailty of old age, comfort them and be a means of re-assurance to them.</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8"/>
                <w:sz w:val="32"/>
              </w:rPr>
              <w:t>دوسری</w:t>
            </w:r>
            <w:r>
              <w:rPr>
                <w:rFonts w:ascii="Calibri" w:eastAsia="Calibri" w:hAnsi="Calibri" w:cs="Calibri"/>
                <w:spacing w:val="-8"/>
                <w:sz w:val="32"/>
              </w:rPr>
              <w:t xml:space="preserve"> </w:t>
            </w:r>
            <w:r>
              <w:rPr>
                <w:rFonts w:ascii="Calibri" w:eastAsia="Calibri" w:hAnsi="Calibri" w:cs="Calibri"/>
                <w:spacing w:val="-8"/>
                <w:sz w:val="32"/>
              </w:rPr>
              <w:t>بات</w:t>
            </w:r>
            <w:r>
              <w:rPr>
                <w:rFonts w:ascii="Calibri" w:eastAsia="Calibri" w:hAnsi="Calibri" w:cs="Calibri"/>
                <w:spacing w:val="-8"/>
                <w:sz w:val="32"/>
              </w:rPr>
              <w:t xml:space="preserve"> </w:t>
            </w:r>
            <w:r>
              <w:rPr>
                <w:rFonts w:ascii="Calibri" w:eastAsia="Calibri" w:hAnsi="Calibri" w:cs="Calibri"/>
                <w:spacing w:val="-8"/>
                <w:sz w:val="32"/>
              </w:rPr>
              <w:t>یہ</w:t>
            </w:r>
            <w:r>
              <w:rPr>
                <w:rFonts w:ascii="Calibri" w:eastAsia="Calibri" w:hAnsi="Calibri" w:cs="Calibri"/>
                <w:spacing w:val="-8"/>
                <w:sz w:val="32"/>
              </w:rPr>
              <w:t xml:space="preserve"> </w:t>
            </w:r>
            <w:r>
              <w:rPr>
                <w:rFonts w:ascii="Calibri" w:eastAsia="Calibri" w:hAnsi="Calibri" w:cs="Calibri"/>
                <w:spacing w:val="-8"/>
                <w:sz w:val="32"/>
              </w:rPr>
              <w:t>فرمائی</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کہ</w:t>
            </w:r>
            <w:r>
              <w:rPr>
                <w:rFonts w:ascii="Calibri" w:eastAsia="Calibri" w:hAnsi="Calibri" w:cs="Calibri"/>
                <w:spacing w:val="-8"/>
                <w:sz w:val="32"/>
              </w:rPr>
              <w:t xml:space="preserve"> </w:t>
            </w:r>
            <w:r>
              <w:rPr>
                <w:rFonts w:ascii="Calibri" w:eastAsia="Calibri" w:hAnsi="Calibri" w:cs="Calibri"/>
                <w:spacing w:val="-8"/>
                <w:sz w:val="32"/>
              </w:rPr>
              <w:t>والدین</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سامنے</w:t>
            </w:r>
            <w:r>
              <w:rPr>
                <w:rFonts w:ascii="Calibri" w:eastAsia="Calibri" w:hAnsi="Calibri" w:cs="Calibri"/>
                <w:spacing w:val="-8"/>
                <w:sz w:val="32"/>
              </w:rPr>
              <w:t xml:space="preserve"> </w:t>
            </w:r>
            <w:r>
              <w:rPr>
                <w:rFonts w:ascii="Calibri" w:eastAsia="Calibri" w:hAnsi="Calibri" w:cs="Calibri"/>
                <w:spacing w:val="-8"/>
                <w:sz w:val="32"/>
              </w:rPr>
              <w:t>اطاعت</w:t>
            </w:r>
            <w:r>
              <w:rPr>
                <w:rFonts w:ascii="Calibri" w:eastAsia="Calibri" w:hAnsi="Calibri" w:cs="Calibri"/>
                <w:spacing w:val="-8"/>
                <w:sz w:val="32"/>
              </w:rPr>
              <w:t xml:space="preserve"> </w:t>
            </w:r>
            <w:r>
              <w:rPr>
                <w:rFonts w:ascii="Calibri" w:eastAsia="Calibri" w:hAnsi="Calibri" w:cs="Calibri"/>
                <w:spacing w:val="-8"/>
                <w:sz w:val="32"/>
              </w:rPr>
              <w:t>و</w:t>
            </w:r>
            <w:r>
              <w:rPr>
                <w:rFonts w:ascii="Calibri" w:eastAsia="Calibri" w:hAnsi="Calibri" w:cs="Calibri"/>
                <w:spacing w:val="-8"/>
                <w:sz w:val="32"/>
              </w:rPr>
              <w:t xml:space="preserve"> </w:t>
            </w:r>
            <w:r>
              <w:rPr>
                <w:rFonts w:ascii="Calibri" w:eastAsia="Calibri" w:hAnsi="Calibri" w:cs="Calibri"/>
                <w:spacing w:val="-8"/>
                <w:sz w:val="32"/>
              </w:rPr>
              <w:t>فرماں</w:t>
            </w:r>
            <w:r>
              <w:rPr>
                <w:rFonts w:ascii="Calibri" w:eastAsia="Calibri" w:hAnsi="Calibri" w:cs="Calibri"/>
                <w:spacing w:val="-8"/>
                <w:sz w:val="32"/>
              </w:rPr>
              <w:t xml:space="preserve"> </w:t>
            </w:r>
            <w:r>
              <w:rPr>
                <w:rFonts w:ascii="Calibri" w:eastAsia="Calibri" w:hAnsi="Calibri" w:cs="Calibri"/>
                <w:spacing w:val="-8"/>
                <w:sz w:val="32"/>
              </w:rPr>
              <w:t>برداری</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بازو</w:t>
            </w:r>
            <w:r>
              <w:rPr>
                <w:rFonts w:ascii="Calibri" w:eastAsia="Calibri" w:hAnsi="Calibri" w:cs="Calibri"/>
                <w:spacing w:val="-8"/>
                <w:sz w:val="32"/>
              </w:rPr>
              <w:t xml:space="preserve"> </w:t>
            </w:r>
            <w:r>
              <w:rPr>
                <w:rFonts w:ascii="Calibri" w:eastAsia="Calibri" w:hAnsi="Calibri" w:cs="Calibri"/>
                <w:spacing w:val="-8"/>
                <w:sz w:val="32"/>
              </w:rPr>
              <w:t>ہر</w:t>
            </w:r>
            <w:r>
              <w:rPr>
                <w:rFonts w:ascii="Calibri" w:eastAsia="Calibri" w:hAnsi="Calibri" w:cs="Calibri"/>
                <w:spacing w:val="-8"/>
                <w:sz w:val="32"/>
              </w:rPr>
              <w:t xml:space="preserve"> </w:t>
            </w:r>
            <w:r>
              <w:rPr>
                <w:rFonts w:ascii="Calibri" w:eastAsia="Calibri" w:hAnsi="Calibri" w:cs="Calibri"/>
                <w:spacing w:val="-8"/>
                <w:sz w:val="32"/>
              </w:rPr>
              <w:t>حال</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جھکے</w:t>
            </w:r>
            <w:r>
              <w:rPr>
                <w:rFonts w:ascii="Calibri" w:eastAsia="Calibri" w:hAnsi="Calibri" w:cs="Calibri"/>
                <w:spacing w:val="-8"/>
                <w:sz w:val="32"/>
              </w:rPr>
              <w:t xml:space="preserve"> </w:t>
            </w:r>
            <w:r>
              <w:rPr>
                <w:rFonts w:ascii="Calibri" w:eastAsia="Calibri" w:hAnsi="Calibri" w:cs="Calibri"/>
                <w:spacing w:val="-8"/>
                <w:sz w:val="32"/>
              </w:rPr>
              <w:t>رہیں</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یہ</w:t>
            </w:r>
            <w:r>
              <w:rPr>
                <w:rFonts w:ascii="Calibri" w:eastAsia="Calibri" w:hAnsi="Calibri" w:cs="Calibri"/>
                <w:spacing w:val="-8"/>
                <w:sz w:val="32"/>
              </w:rPr>
              <w:t xml:space="preserve"> </w:t>
            </w:r>
            <w:r>
              <w:rPr>
                <w:rFonts w:ascii="Calibri" w:eastAsia="Calibri" w:hAnsi="Calibri" w:cs="Calibri"/>
                <w:spacing w:val="-8"/>
                <w:sz w:val="32"/>
              </w:rPr>
              <w:t>اطاعت</w:t>
            </w:r>
            <w:r>
              <w:rPr>
                <w:rFonts w:ascii="Calibri" w:eastAsia="Calibri" w:hAnsi="Calibri" w:cs="Calibri"/>
                <w:spacing w:val="-8"/>
                <w:sz w:val="32"/>
              </w:rPr>
              <w:t xml:space="preserve"> </w:t>
            </w:r>
            <w:r>
              <w:rPr>
                <w:rFonts w:ascii="Calibri" w:eastAsia="Calibri" w:hAnsi="Calibri" w:cs="Calibri"/>
                <w:spacing w:val="-8"/>
                <w:sz w:val="32"/>
              </w:rPr>
              <w:t>و</w:t>
            </w:r>
            <w:r>
              <w:rPr>
                <w:rFonts w:ascii="Calibri" w:eastAsia="Calibri" w:hAnsi="Calibri" w:cs="Calibri"/>
                <w:spacing w:val="-8"/>
                <w:sz w:val="32"/>
              </w:rPr>
              <w:t xml:space="preserve"> </w:t>
            </w:r>
            <w:r>
              <w:rPr>
                <w:rFonts w:ascii="Calibri" w:eastAsia="Calibri" w:hAnsi="Calibri" w:cs="Calibri"/>
                <w:spacing w:val="-8"/>
                <w:sz w:val="32"/>
              </w:rPr>
              <w:t>فرماں</w:t>
            </w:r>
            <w:r>
              <w:rPr>
                <w:rFonts w:ascii="Calibri" w:eastAsia="Calibri" w:hAnsi="Calibri" w:cs="Calibri"/>
                <w:spacing w:val="-8"/>
                <w:sz w:val="32"/>
              </w:rPr>
              <w:t xml:space="preserve"> </w:t>
            </w:r>
            <w:r>
              <w:rPr>
                <w:rFonts w:ascii="Calibri" w:eastAsia="Calibri" w:hAnsi="Calibri" w:cs="Calibri"/>
                <w:spacing w:val="-8"/>
                <w:sz w:val="32"/>
              </w:rPr>
              <w:t>برداری</w:t>
            </w:r>
            <w:r>
              <w:rPr>
                <w:rFonts w:ascii="Calibri" w:eastAsia="Calibri" w:hAnsi="Calibri" w:cs="Calibri"/>
                <w:spacing w:val="-8"/>
                <w:sz w:val="32"/>
              </w:rPr>
              <w:t xml:space="preserve"> </w:t>
            </w:r>
            <w:r>
              <w:rPr>
                <w:rFonts w:ascii="Calibri" w:eastAsia="Calibri" w:hAnsi="Calibri" w:cs="Calibri"/>
                <w:spacing w:val="-8"/>
                <w:sz w:val="32"/>
              </w:rPr>
              <w:t>تمام</w:t>
            </w:r>
            <w:r>
              <w:rPr>
                <w:rFonts w:ascii="Calibri" w:eastAsia="Calibri" w:hAnsi="Calibri" w:cs="Calibri"/>
                <w:spacing w:val="-8"/>
                <w:sz w:val="32"/>
              </w:rPr>
              <w:t xml:space="preserve"> </w:t>
            </w:r>
            <w:r>
              <w:rPr>
                <w:rFonts w:ascii="Calibri" w:eastAsia="Calibri" w:hAnsi="Calibri" w:cs="Calibri"/>
                <w:spacing w:val="-8"/>
                <w:sz w:val="32"/>
              </w:rPr>
              <w:t>تر</w:t>
            </w:r>
            <w:r>
              <w:rPr>
                <w:rFonts w:ascii="Calibri" w:eastAsia="Calibri" w:hAnsi="Calibri" w:cs="Calibri"/>
                <w:spacing w:val="-8"/>
                <w:sz w:val="32"/>
              </w:rPr>
              <w:t xml:space="preserve"> </w:t>
            </w:r>
            <w:r>
              <w:rPr>
                <w:rFonts w:ascii="Calibri" w:eastAsia="Calibri" w:hAnsi="Calibri" w:cs="Calibri"/>
                <w:spacing w:val="-8"/>
                <w:sz w:val="32"/>
              </w:rPr>
              <w:t>مہرومحبت</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رحمت</w:t>
            </w:r>
            <w:r>
              <w:rPr>
                <w:rFonts w:ascii="Calibri" w:eastAsia="Calibri" w:hAnsi="Calibri" w:cs="Calibri"/>
                <w:spacing w:val="-8"/>
                <w:sz w:val="32"/>
              </w:rPr>
              <w:t xml:space="preserve"> </w:t>
            </w:r>
            <w:r>
              <w:rPr>
                <w:rFonts w:ascii="Calibri" w:eastAsia="Calibri" w:hAnsi="Calibri" w:cs="Calibri"/>
                <w:spacing w:val="-8"/>
                <w:sz w:val="32"/>
              </w:rPr>
              <w:t>و</w:t>
            </w:r>
            <w:r>
              <w:rPr>
                <w:rFonts w:ascii="Calibri" w:eastAsia="Calibri" w:hAnsi="Calibri" w:cs="Calibri"/>
                <w:spacing w:val="-8"/>
                <w:sz w:val="32"/>
              </w:rPr>
              <w:t xml:space="preserve"> </w:t>
            </w:r>
            <w:r>
              <w:rPr>
                <w:rFonts w:ascii="Calibri" w:eastAsia="Calibri" w:hAnsi="Calibri" w:cs="Calibri"/>
                <w:spacing w:val="-8"/>
                <w:sz w:val="32"/>
              </w:rPr>
              <w:t>شفقت</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جذبے</w:t>
            </w:r>
            <w:r>
              <w:rPr>
                <w:rFonts w:ascii="Calibri" w:eastAsia="Calibri" w:hAnsi="Calibri" w:cs="Calibri"/>
                <w:spacing w:val="-8"/>
                <w:sz w:val="32"/>
              </w:rPr>
              <w:t xml:space="preserve"> </w:t>
            </w:r>
            <w:r>
              <w:rPr>
                <w:rFonts w:ascii="Calibri" w:eastAsia="Calibri" w:hAnsi="Calibri" w:cs="Calibri"/>
                <w:spacing w:val="-8"/>
                <w:sz w:val="32"/>
              </w:rPr>
              <w:t>سے</w:t>
            </w:r>
            <w:r>
              <w:rPr>
                <w:rFonts w:ascii="Calibri" w:eastAsia="Calibri" w:hAnsi="Calibri" w:cs="Calibri"/>
                <w:spacing w:val="-8"/>
                <w:sz w:val="32"/>
              </w:rPr>
              <w:t xml:space="preserve"> </w:t>
            </w:r>
            <w:r>
              <w:rPr>
                <w:rFonts w:ascii="Calibri" w:eastAsia="Calibri" w:hAnsi="Calibri" w:cs="Calibri"/>
                <w:spacing w:val="-8"/>
                <w:sz w:val="32"/>
              </w:rPr>
              <w:t>ہونی</w:t>
            </w:r>
            <w:r>
              <w:rPr>
                <w:rFonts w:ascii="Calibri" w:eastAsia="Calibri" w:hAnsi="Calibri" w:cs="Calibri"/>
                <w:spacing w:val="-8"/>
                <w:sz w:val="32"/>
              </w:rPr>
              <w:t xml:space="preserve"> </w:t>
            </w:r>
            <w:r>
              <w:rPr>
                <w:rFonts w:ascii="Calibri" w:eastAsia="Calibri" w:hAnsi="Calibri" w:cs="Calibri"/>
                <w:spacing w:val="-8"/>
                <w:sz w:val="32"/>
              </w:rPr>
              <w:t>چاہیے۔</w:t>
            </w:r>
            <w:r>
              <w:rPr>
                <w:rFonts w:ascii="Calibri" w:eastAsia="Calibri" w:hAnsi="Calibri" w:cs="Calibri"/>
                <w:spacing w:val="-8"/>
                <w:sz w:val="32"/>
              </w:rPr>
              <w:t xml:space="preserve"> </w:t>
            </w:r>
            <w:r>
              <w:rPr>
                <w:rFonts w:ascii="Calibri" w:eastAsia="Calibri" w:hAnsi="Calibri" w:cs="Calibri"/>
                <w:spacing w:val="-8"/>
                <w:sz w:val="32"/>
              </w:rPr>
              <w:t>والدین</w:t>
            </w:r>
            <w:r>
              <w:rPr>
                <w:rFonts w:ascii="Calibri" w:eastAsia="Calibri" w:hAnsi="Calibri" w:cs="Calibri"/>
                <w:spacing w:val="-8"/>
                <w:sz w:val="32"/>
              </w:rPr>
              <w:t xml:space="preserve"> </w:t>
            </w:r>
            <w:r>
              <w:rPr>
                <w:rFonts w:ascii="Calibri" w:eastAsia="Calibri" w:hAnsi="Calibri" w:cs="Calibri"/>
                <w:spacing w:val="-8"/>
                <w:sz w:val="32"/>
              </w:rPr>
              <w:t>جس</w:t>
            </w:r>
            <w:r>
              <w:rPr>
                <w:rFonts w:ascii="Calibri" w:eastAsia="Calibri" w:hAnsi="Calibri" w:cs="Calibri"/>
                <w:spacing w:val="-8"/>
                <w:sz w:val="32"/>
              </w:rPr>
              <w:t xml:space="preserve"> </w:t>
            </w:r>
            <w:r>
              <w:rPr>
                <w:rFonts w:ascii="Calibri" w:eastAsia="Calibri" w:hAnsi="Calibri" w:cs="Calibri"/>
                <w:spacing w:val="-8"/>
                <w:sz w:val="32"/>
              </w:rPr>
              <w:t>طرح</w:t>
            </w:r>
            <w:r>
              <w:rPr>
                <w:rFonts w:ascii="Calibri" w:eastAsia="Calibri" w:hAnsi="Calibri" w:cs="Calibri"/>
                <w:spacing w:val="-8"/>
                <w:sz w:val="32"/>
              </w:rPr>
              <w:t xml:space="preserve"> </w:t>
            </w:r>
            <w:r>
              <w:rPr>
                <w:rFonts w:ascii="Calibri" w:eastAsia="Calibri" w:hAnsi="Calibri" w:cs="Calibri"/>
                <w:spacing w:val="-8"/>
                <w:sz w:val="32"/>
              </w:rPr>
              <w:t>بچے</w:t>
            </w:r>
            <w:r>
              <w:rPr>
                <w:rFonts w:ascii="Calibri" w:eastAsia="Calibri" w:hAnsi="Calibri" w:cs="Calibri"/>
                <w:spacing w:val="-8"/>
                <w:sz w:val="32"/>
              </w:rPr>
              <w:t xml:space="preserve"> </w:t>
            </w:r>
            <w:r>
              <w:rPr>
                <w:rFonts w:ascii="Calibri" w:eastAsia="Calibri" w:hAnsi="Calibri" w:cs="Calibri"/>
                <w:spacing w:val="-8"/>
                <w:sz w:val="32"/>
              </w:rPr>
              <w:t>کو</w:t>
            </w:r>
            <w:r>
              <w:rPr>
                <w:rFonts w:ascii="Calibri" w:eastAsia="Calibri" w:hAnsi="Calibri" w:cs="Calibri"/>
                <w:spacing w:val="-8"/>
                <w:sz w:val="32"/>
              </w:rPr>
              <w:t xml:space="preserve"> </w:t>
            </w:r>
            <w:r>
              <w:rPr>
                <w:rFonts w:ascii="Calibri" w:eastAsia="Calibri" w:hAnsi="Calibri" w:cs="Calibri"/>
                <w:spacing w:val="-8"/>
                <w:sz w:val="32"/>
              </w:rPr>
              <w:t>پرندوں</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طرح</w:t>
            </w:r>
            <w:r>
              <w:rPr>
                <w:rFonts w:ascii="Calibri" w:eastAsia="Calibri" w:hAnsi="Calibri" w:cs="Calibri"/>
                <w:spacing w:val="-8"/>
                <w:sz w:val="32"/>
              </w:rPr>
              <w:t xml:space="preserve"> </w:t>
            </w:r>
            <w:r>
              <w:rPr>
                <w:rFonts w:ascii="Calibri" w:eastAsia="Calibri" w:hAnsi="Calibri" w:cs="Calibri"/>
                <w:spacing w:val="-8"/>
                <w:sz w:val="32"/>
              </w:rPr>
              <w:t>اپنے</w:t>
            </w:r>
            <w:r>
              <w:rPr>
                <w:rFonts w:ascii="Calibri" w:eastAsia="Calibri" w:hAnsi="Calibri" w:cs="Calibri"/>
                <w:spacing w:val="-8"/>
                <w:sz w:val="32"/>
              </w:rPr>
              <w:t xml:space="preserve"> </w:t>
            </w:r>
            <w:r>
              <w:rPr>
                <w:rFonts w:ascii="Calibri" w:eastAsia="Calibri" w:hAnsi="Calibri" w:cs="Calibri"/>
                <w:spacing w:val="-8"/>
                <w:sz w:val="32"/>
              </w:rPr>
              <w:t>بازؤوں</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چھپا</w:t>
            </w:r>
            <w:r>
              <w:rPr>
                <w:rFonts w:ascii="Calibri" w:eastAsia="Calibri" w:hAnsi="Calibri" w:cs="Calibri"/>
                <w:spacing w:val="-8"/>
                <w:sz w:val="32"/>
              </w:rPr>
              <w:t xml:space="preserve"> </w:t>
            </w:r>
            <w:r>
              <w:rPr>
                <w:rFonts w:ascii="Calibri" w:eastAsia="Calibri" w:hAnsi="Calibri" w:cs="Calibri"/>
                <w:spacing w:val="-8"/>
                <w:sz w:val="32"/>
              </w:rPr>
              <w:t>کر</w:t>
            </w:r>
            <w:r>
              <w:rPr>
                <w:rFonts w:ascii="Calibri" w:eastAsia="Calibri" w:hAnsi="Calibri" w:cs="Calibri"/>
                <w:spacing w:val="-8"/>
                <w:sz w:val="32"/>
              </w:rPr>
              <w:t xml:space="preserve"> </w:t>
            </w:r>
            <w:r>
              <w:rPr>
                <w:rFonts w:ascii="Calibri" w:eastAsia="Calibri" w:hAnsi="Calibri" w:cs="Calibri"/>
                <w:spacing w:val="-8"/>
                <w:sz w:val="32"/>
              </w:rPr>
              <w:t>رکھتے</w:t>
            </w:r>
            <w:r>
              <w:rPr>
                <w:rFonts w:ascii="Calibri" w:eastAsia="Calibri" w:hAnsi="Calibri" w:cs="Calibri"/>
                <w:spacing w:val="-8"/>
                <w:sz w:val="32"/>
              </w:rPr>
              <w:t xml:space="preserve"> </w:t>
            </w:r>
            <w:r>
              <w:rPr>
                <w:rFonts w:ascii="Calibri" w:eastAsia="Calibri" w:hAnsi="Calibri" w:cs="Calibri"/>
                <w:spacing w:val="-8"/>
                <w:sz w:val="32"/>
              </w:rPr>
              <w:t>ہیں</w:t>
            </w:r>
            <w:r>
              <w:rPr>
                <w:rFonts w:ascii="Calibri" w:eastAsia="Calibri" w:hAnsi="Calibri" w:cs="Calibri"/>
                <w:spacing w:val="-8"/>
                <w:sz w:val="32"/>
              </w:rPr>
              <w:t xml:space="preserve"> </w:t>
            </w:r>
            <w:r>
              <w:rPr>
                <w:rFonts w:ascii="Calibri" w:eastAsia="Calibri" w:hAnsi="Calibri" w:cs="Calibri"/>
                <w:spacing w:val="-8"/>
                <w:sz w:val="32"/>
              </w:rPr>
              <w:t>،</w:t>
            </w:r>
            <w:r>
              <w:rPr>
                <w:rFonts w:ascii="Calibri" w:eastAsia="Calibri" w:hAnsi="Calibri" w:cs="Calibri"/>
                <w:spacing w:val="-8"/>
                <w:sz w:val="32"/>
              </w:rPr>
              <w:t xml:space="preserve"> </w:t>
            </w:r>
            <w:r>
              <w:rPr>
                <w:rFonts w:ascii="Calibri" w:eastAsia="Calibri" w:hAnsi="Calibri" w:cs="Calibri"/>
                <w:spacing w:val="-8"/>
                <w:sz w:val="32"/>
              </w:rPr>
              <w:t>بچوں</w:t>
            </w:r>
            <w:r>
              <w:rPr>
                <w:rFonts w:ascii="Calibri" w:eastAsia="Calibri" w:hAnsi="Calibri" w:cs="Calibri"/>
                <w:spacing w:val="-8"/>
                <w:sz w:val="32"/>
              </w:rPr>
              <w:t xml:space="preserve"> </w:t>
            </w:r>
            <w:r>
              <w:rPr>
                <w:rFonts w:ascii="Calibri" w:eastAsia="Calibri" w:hAnsi="Calibri" w:cs="Calibri"/>
                <w:spacing w:val="-8"/>
                <w:sz w:val="32"/>
              </w:rPr>
              <w:t>کو</w:t>
            </w:r>
            <w:r>
              <w:rPr>
                <w:rFonts w:ascii="Calibri" w:eastAsia="Calibri" w:hAnsi="Calibri" w:cs="Calibri"/>
                <w:spacing w:val="-8"/>
                <w:sz w:val="32"/>
              </w:rPr>
              <w:t xml:space="preserve"> </w:t>
            </w:r>
            <w:r>
              <w:rPr>
                <w:rFonts w:ascii="Calibri" w:eastAsia="Calibri" w:hAnsi="Calibri" w:cs="Calibri"/>
                <w:spacing w:val="-8"/>
                <w:sz w:val="32"/>
              </w:rPr>
              <w:t>بھی</w:t>
            </w:r>
            <w:r>
              <w:rPr>
                <w:rFonts w:ascii="Calibri" w:eastAsia="Calibri" w:hAnsi="Calibri" w:cs="Calibri"/>
                <w:spacing w:val="-8"/>
                <w:sz w:val="32"/>
              </w:rPr>
              <w:t xml:space="preserve"> </w:t>
            </w:r>
            <w:r>
              <w:rPr>
                <w:rFonts w:ascii="Calibri" w:eastAsia="Calibri" w:hAnsi="Calibri" w:cs="Calibri"/>
                <w:spacing w:val="-8"/>
                <w:sz w:val="32"/>
              </w:rPr>
              <w:t>چاہیے</w:t>
            </w:r>
            <w:r>
              <w:rPr>
                <w:rFonts w:ascii="Calibri" w:eastAsia="Calibri" w:hAnsi="Calibri" w:cs="Calibri"/>
                <w:spacing w:val="-8"/>
                <w:sz w:val="32"/>
              </w:rPr>
              <w:t xml:space="preserve"> </w:t>
            </w:r>
            <w:r>
              <w:rPr>
                <w:rFonts w:ascii="Calibri" w:eastAsia="Calibri" w:hAnsi="Calibri" w:cs="Calibri"/>
                <w:spacing w:val="-8"/>
                <w:sz w:val="32"/>
              </w:rPr>
              <w:t>کہ</w:t>
            </w:r>
            <w:r>
              <w:rPr>
                <w:rFonts w:ascii="Calibri" w:eastAsia="Calibri" w:hAnsi="Calibri" w:cs="Calibri"/>
                <w:spacing w:val="-8"/>
                <w:sz w:val="32"/>
              </w:rPr>
              <w:t xml:space="preserve"> </w:t>
            </w:r>
            <w:r>
              <w:rPr>
                <w:rFonts w:ascii="Calibri" w:eastAsia="Calibri" w:hAnsi="Calibri" w:cs="Calibri"/>
                <w:spacing w:val="-8"/>
                <w:sz w:val="32"/>
              </w:rPr>
              <w:t>اُن</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بڑھاپے</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اِسی</w:t>
            </w:r>
            <w:r>
              <w:rPr>
                <w:rFonts w:ascii="Calibri" w:eastAsia="Calibri" w:hAnsi="Calibri" w:cs="Calibri"/>
                <w:spacing w:val="-8"/>
                <w:sz w:val="32"/>
              </w:rPr>
              <w:t xml:space="preserve"> </w:t>
            </w:r>
            <w:r>
              <w:rPr>
                <w:rFonts w:ascii="Calibri" w:eastAsia="Calibri" w:hAnsi="Calibri" w:cs="Calibri"/>
                <w:spacing w:val="-8"/>
                <w:sz w:val="32"/>
              </w:rPr>
              <w:t>طرح</w:t>
            </w:r>
            <w:r>
              <w:rPr>
                <w:rFonts w:ascii="Calibri" w:eastAsia="Calibri" w:hAnsi="Calibri" w:cs="Calibri"/>
                <w:spacing w:val="-8"/>
                <w:sz w:val="32"/>
              </w:rPr>
              <w:t xml:space="preserve"> </w:t>
            </w:r>
            <w:r>
              <w:rPr>
                <w:rFonts w:ascii="Calibri" w:eastAsia="Calibri" w:hAnsi="Calibri" w:cs="Calibri"/>
                <w:spacing w:val="-8"/>
                <w:sz w:val="32"/>
              </w:rPr>
              <w:t>اُن</w:t>
            </w:r>
            <w:r>
              <w:rPr>
                <w:rFonts w:ascii="Calibri" w:eastAsia="Calibri" w:hAnsi="Calibri" w:cs="Calibri"/>
                <w:spacing w:val="-8"/>
                <w:sz w:val="32"/>
              </w:rPr>
              <w:t xml:space="preserve"> </w:t>
            </w:r>
            <w:r>
              <w:rPr>
                <w:rFonts w:ascii="Calibri" w:eastAsia="Calibri" w:hAnsi="Calibri" w:cs="Calibri"/>
                <w:spacing w:val="-8"/>
                <w:sz w:val="32"/>
              </w:rPr>
              <w:t>کو</w:t>
            </w:r>
            <w:r>
              <w:rPr>
                <w:rFonts w:ascii="Calibri" w:eastAsia="Calibri" w:hAnsi="Calibri" w:cs="Calibri"/>
                <w:spacing w:val="-8"/>
                <w:sz w:val="32"/>
              </w:rPr>
              <w:t xml:space="preserve"> </w:t>
            </w:r>
            <w:r>
              <w:rPr>
                <w:rFonts w:ascii="Calibri" w:eastAsia="Calibri" w:hAnsi="Calibri" w:cs="Calibri"/>
                <w:spacing w:val="-8"/>
                <w:sz w:val="32"/>
              </w:rPr>
              <w:t>اپنی</w:t>
            </w:r>
            <w:r>
              <w:rPr>
                <w:rFonts w:ascii="Calibri" w:eastAsia="Calibri" w:hAnsi="Calibri" w:cs="Calibri"/>
                <w:spacing w:val="-8"/>
                <w:sz w:val="32"/>
              </w:rPr>
              <w:t xml:space="preserve"> </w:t>
            </w:r>
            <w:r>
              <w:rPr>
                <w:rFonts w:ascii="Calibri" w:eastAsia="Calibri" w:hAnsi="Calibri" w:cs="Calibri"/>
                <w:spacing w:val="-8"/>
                <w:sz w:val="32"/>
              </w:rPr>
              <w:t>محبت</w:t>
            </w:r>
            <w:r>
              <w:rPr>
                <w:rFonts w:ascii="Calibri" w:eastAsia="Calibri" w:hAnsi="Calibri" w:cs="Calibri"/>
                <w:spacing w:val="-8"/>
                <w:sz w:val="32"/>
              </w:rPr>
              <w:t xml:space="preserve"> </w:t>
            </w:r>
            <w:r>
              <w:rPr>
                <w:rFonts w:ascii="Calibri" w:eastAsia="Calibri" w:hAnsi="Calibri" w:cs="Calibri"/>
                <w:spacing w:val="-8"/>
                <w:sz w:val="32"/>
              </w:rPr>
              <w:t>و</w:t>
            </w:r>
            <w:r>
              <w:rPr>
                <w:rFonts w:ascii="Calibri" w:eastAsia="Calibri" w:hAnsi="Calibri" w:cs="Calibri"/>
                <w:spacing w:val="-8"/>
                <w:sz w:val="32"/>
              </w:rPr>
              <w:t xml:space="preserve"> </w:t>
            </w:r>
            <w:r>
              <w:rPr>
                <w:rFonts w:ascii="Calibri" w:eastAsia="Calibri" w:hAnsi="Calibri" w:cs="Calibri"/>
                <w:spacing w:val="-8"/>
                <w:sz w:val="32"/>
              </w:rPr>
              <w:t>اطاعت</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بازؤوں</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چھپا</w:t>
            </w:r>
            <w:r>
              <w:rPr>
                <w:rFonts w:ascii="Calibri" w:eastAsia="Calibri" w:hAnsi="Calibri" w:cs="Calibri"/>
                <w:spacing w:val="-8"/>
                <w:sz w:val="32"/>
              </w:rPr>
              <w:t xml:space="preserve"> </w:t>
            </w:r>
            <w:r>
              <w:rPr>
                <w:rFonts w:ascii="Calibri" w:eastAsia="Calibri" w:hAnsi="Calibri" w:cs="Calibri"/>
                <w:spacing w:val="-8"/>
                <w:sz w:val="32"/>
              </w:rPr>
              <w:t>کر</w:t>
            </w:r>
            <w:r>
              <w:rPr>
                <w:rFonts w:ascii="Calibri" w:eastAsia="Calibri" w:hAnsi="Calibri" w:cs="Calibri"/>
                <w:spacing w:val="-8"/>
                <w:sz w:val="32"/>
              </w:rPr>
              <w:t xml:space="preserve"> </w:t>
            </w:r>
            <w:r>
              <w:rPr>
                <w:rFonts w:ascii="Calibri" w:eastAsia="Calibri" w:hAnsi="Calibri" w:cs="Calibri"/>
                <w:spacing w:val="-8"/>
                <w:sz w:val="32"/>
              </w:rPr>
              <w:t>رکھیں</w:t>
            </w:r>
            <w:r>
              <w:rPr>
                <w:rFonts w:ascii="Calibri" w:eastAsia="Calibri" w:hAnsi="Calibri" w:cs="Calibri"/>
                <w:spacing w:val="-8"/>
                <w:sz w:val="32"/>
              </w:rPr>
              <w:t xml:space="preserve"> </w:t>
            </w:r>
            <w:r>
              <w:rPr>
                <w:rFonts w:ascii="Calibri" w:eastAsia="Calibri" w:hAnsi="Calibri" w:cs="Calibri"/>
                <w:spacing w:val="-8"/>
                <w:sz w:val="32"/>
              </w:rPr>
              <w:t>۔</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لیے</w:t>
            </w:r>
            <w:r>
              <w:rPr>
                <w:rFonts w:ascii="Calibri" w:eastAsia="Calibri" w:hAnsi="Calibri" w:cs="Calibri"/>
                <w:spacing w:val="-8"/>
                <w:sz w:val="32"/>
              </w:rPr>
              <w:t xml:space="preserve"> </w:t>
            </w:r>
            <w:r>
              <w:rPr>
                <w:rFonts w:ascii="Calibri" w:eastAsia="Calibri" w:hAnsi="Calibri" w:cs="Calibri"/>
                <w:spacing w:val="-8"/>
                <w:sz w:val="32"/>
              </w:rPr>
              <w:t>کہ</w:t>
            </w:r>
            <w:r>
              <w:rPr>
                <w:rFonts w:ascii="Calibri" w:eastAsia="Calibri" w:hAnsi="Calibri" w:cs="Calibri"/>
                <w:spacing w:val="-8"/>
                <w:sz w:val="32"/>
              </w:rPr>
              <w:t xml:space="preserve"> </w:t>
            </w:r>
            <w:r>
              <w:rPr>
                <w:rFonts w:ascii="Calibri" w:eastAsia="Calibri" w:hAnsi="Calibri" w:cs="Calibri"/>
                <w:spacing w:val="-8"/>
                <w:sz w:val="32"/>
              </w:rPr>
              <w:t>والدین</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شفقت</w:t>
            </w:r>
            <w:r>
              <w:rPr>
                <w:rFonts w:ascii="Calibri" w:eastAsia="Calibri" w:hAnsi="Calibri" w:cs="Calibri"/>
                <w:spacing w:val="-8"/>
                <w:sz w:val="32"/>
              </w:rPr>
              <w:t xml:space="preserve"> </w:t>
            </w:r>
            <w:r>
              <w:rPr>
                <w:rFonts w:ascii="Calibri" w:eastAsia="Calibri" w:hAnsi="Calibri" w:cs="Calibri"/>
                <w:spacing w:val="-8"/>
                <w:sz w:val="32"/>
              </w:rPr>
              <w:t>کا</w:t>
            </w:r>
            <w:r>
              <w:rPr>
                <w:rFonts w:ascii="Calibri" w:eastAsia="Calibri" w:hAnsi="Calibri" w:cs="Calibri"/>
                <w:spacing w:val="-8"/>
                <w:sz w:val="32"/>
              </w:rPr>
              <w:t xml:space="preserve"> </w:t>
            </w:r>
            <w:r>
              <w:rPr>
                <w:rFonts w:ascii="Calibri" w:eastAsia="Calibri" w:hAnsi="Calibri" w:cs="Calibri"/>
                <w:spacing w:val="-8"/>
                <w:sz w:val="32"/>
              </w:rPr>
              <w:t>حق</w:t>
            </w:r>
            <w:r>
              <w:rPr>
                <w:rFonts w:ascii="Calibri" w:eastAsia="Calibri" w:hAnsi="Calibri" w:cs="Calibri"/>
                <w:spacing w:val="-8"/>
                <w:sz w:val="32"/>
              </w:rPr>
              <w:t xml:space="preserve"> </w:t>
            </w:r>
            <w:r>
              <w:rPr>
                <w:rFonts w:ascii="Calibri" w:eastAsia="Calibri" w:hAnsi="Calibri" w:cs="Calibri"/>
                <w:spacing w:val="-8"/>
                <w:sz w:val="32"/>
              </w:rPr>
              <w:t>اگر</w:t>
            </w:r>
            <w:r>
              <w:rPr>
                <w:rFonts w:ascii="Calibri" w:eastAsia="Calibri" w:hAnsi="Calibri" w:cs="Calibri"/>
                <w:spacing w:val="-8"/>
                <w:sz w:val="32"/>
              </w:rPr>
              <w:t xml:space="preserve"> </w:t>
            </w:r>
            <w:r>
              <w:rPr>
                <w:rFonts w:ascii="Calibri" w:eastAsia="Calibri" w:hAnsi="Calibri" w:cs="Calibri"/>
                <w:spacing w:val="-8"/>
                <w:sz w:val="32"/>
              </w:rPr>
              <w:t>کچھ</w:t>
            </w:r>
            <w:r>
              <w:rPr>
                <w:rFonts w:ascii="Calibri" w:eastAsia="Calibri" w:hAnsi="Calibri" w:cs="Calibri"/>
                <w:spacing w:val="-8"/>
                <w:sz w:val="32"/>
              </w:rPr>
              <w:t xml:space="preserve"> </w:t>
            </w:r>
            <w:r>
              <w:rPr>
                <w:rFonts w:ascii="Calibri" w:eastAsia="Calibri" w:hAnsi="Calibri" w:cs="Calibri"/>
                <w:spacing w:val="-8"/>
                <w:sz w:val="32"/>
              </w:rPr>
              <w:t>ادا</w:t>
            </w:r>
            <w:r>
              <w:rPr>
                <w:rFonts w:ascii="Calibri" w:eastAsia="Calibri" w:hAnsi="Calibri" w:cs="Calibri"/>
                <w:spacing w:val="-8"/>
                <w:sz w:val="32"/>
              </w:rPr>
              <w:t xml:space="preserve"> </w:t>
            </w:r>
            <w:r>
              <w:rPr>
                <w:rFonts w:ascii="Calibri" w:eastAsia="Calibri" w:hAnsi="Calibri" w:cs="Calibri"/>
                <w:spacing w:val="-8"/>
                <w:sz w:val="32"/>
              </w:rPr>
              <w:t>ہو</w:t>
            </w:r>
            <w:r>
              <w:rPr>
                <w:rFonts w:ascii="Calibri" w:eastAsia="Calibri" w:hAnsi="Calibri" w:cs="Calibri"/>
                <w:spacing w:val="-8"/>
                <w:sz w:val="32"/>
              </w:rPr>
              <w:t xml:space="preserve"> </w:t>
            </w:r>
            <w:r>
              <w:rPr>
                <w:rFonts w:ascii="Calibri" w:eastAsia="Calibri" w:hAnsi="Calibri" w:cs="Calibri"/>
                <w:spacing w:val="-8"/>
                <w:sz w:val="32"/>
              </w:rPr>
              <w:t>سکتا</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تو</w:t>
            </w:r>
            <w:r>
              <w:rPr>
                <w:rFonts w:ascii="Calibri" w:eastAsia="Calibri" w:hAnsi="Calibri" w:cs="Calibri"/>
                <w:spacing w:val="-8"/>
                <w:sz w:val="32"/>
              </w:rPr>
              <w:t xml:space="preserve"> </w:t>
            </w:r>
            <w:r>
              <w:rPr>
                <w:rFonts w:ascii="Calibri" w:eastAsia="Calibri" w:hAnsi="Calibri" w:cs="Calibri"/>
                <w:spacing w:val="-8"/>
                <w:sz w:val="32"/>
              </w:rPr>
              <w:t>اِسی</w:t>
            </w:r>
            <w:r>
              <w:rPr>
                <w:rFonts w:ascii="Calibri" w:eastAsia="Calibri" w:hAnsi="Calibri" w:cs="Calibri"/>
                <w:spacing w:val="-8"/>
                <w:sz w:val="32"/>
              </w:rPr>
              <w:t xml:space="preserve"> </w:t>
            </w:r>
            <w:r>
              <w:rPr>
                <w:rFonts w:ascii="Calibri" w:eastAsia="Calibri" w:hAnsi="Calibri" w:cs="Calibri"/>
                <w:spacing w:val="-8"/>
                <w:sz w:val="32"/>
              </w:rPr>
              <w:t>جذبے</w:t>
            </w:r>
            <w:r>
              <w:rPr>
                <w:rFonts w:ascii="Calibri" w:eastAsia="Calibri" w:hAnsi="Calibri" w:cs="Calibri"/>
                <w:spacing w:val="-8"/>
                <w:sz w:val="32"/>
              </w:rPr>
              <w:t xml:space="preserve"> </w:t>
            </w:r>
            <w:r>
              <w:rPr>
                <w:rFonts w:ascii="Calibri" w:eastAsia="Calibri" w:hAnsi="Calibri" w:cs="Calibri"/>
                <w:spacing w:val="-8"/>
                <w:sz w:val="32"/>
              </w:rPr>
              <w:t>س</w:t>
            </w:r>
            <w:r>
              <w:rPr>
                <w:rFonts w:ascii="Calibri" w:eastAsia="Calibri" w:hAnsi="Calibri" w:cs="Calibri"/>
                <w:spacing w:val="-8"/>
                <w:sz w:val="32"/>
              </w:rPr>
              <w:t>ے</w:t>
            </w:r>
            <w:r>
              <w:rPr>
                <w:rFonts w:ascii="Calibri" w:eastAsia="Calibri" w:hAnsi="Calibri" w:cs="Calibri"/>
                <w:spacing w:val="-8"/>
                <w:sz w:val="32"/>
              </w:rPr>
              <w:t xml:space="preserve"> </w:t>
            </w:r>
            <w:r>
              <w:rPr>
                <w:rFonts w:ascii="Calibri" w:eastAsia="Calibri" w:hAnsi="Calibri" w:cs="Calibri"/>
                <w:spacing w:val="-8"/>
                <w:sz w:val="32"/>
              </w:rPr>
              <w:t>ہو</w:t>
            </w:r>
            <w:r>
              <w:rPr>
                <w:rFonts w:ascii="Calibri" w:eastAsia="Calibri" w:hAnsi="Calibri" w:cs="Calibri"/>
                <w:spacing w:val="-8"/>
                <w:sz w:val="32"/>
              </w:rPr>
              <w:t xml:space="preserve"> </w:t>
            </w:r>
            <w:r>
              <w:rPr>
                <w:rFonts w:ascii="Calibri" w:eastAsia="Calibri" w:hAnsi="Calibri" w:cs="Calibri"/>
                <w:spacing w:val="-8"/>
                <w:sz w:val="32"/>
              </w:rPr>
              <w:t>سکتا</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بغیر</w:t>
            </w:r>
            <w:r>
              <w:rPr>
                <w:rFonts w:ascii="Calibri" w:eastAsia="Calibri" w:hAnsi="Calibri" w:cs="Calibri"/>
                <w:spacing w:val="-8"/>
                <w:sz w:val="32"/>
              </w:rPr>
              <w:t xml:space="preserve"> </w:t>
            </w:r>
            <w:r>
              <w:rPr>
                <w:rFonts w:ascii="Calibri" w:eastAsia="Calibri" w:hAnsi="Calibri" w:cs="Calibri"/>
                <w:spacing w:val="-8"/>
                <w:sz w:val="32"/>
              </w:rPr>
              <w:t>یہ</w:t>
            </w:r>
            <w:r>
              <w:rPr>
                <w:rFonts w:ascii="Calibri" w:eastAsia="Calibri" w:hAnsi="Calibri" w:cs="Calibri"/>
                <w:spacing w:val="-8"/>
                <w:sz w:val="32"/>
              </w:rPr>
              <w:t xml:space="preserve"> </w:t>
            </w:r>
            <w:r>
              <w:rPr>
                <w:rFonts w:ascii="Calibri" w:eastAsia="Calibri" w:hAnsi="Calibri" w:cs="Calibri"/>
                <w:spacing w:val="-8"/>
                <w:sz w:val="32"/>
              </w:rPr>
              <w:t>حق</w:t>
            </w:r>
            <w:r>
              <w:rPr>
                <w:rFonts w:ascii="Calibri" w:eastAsia="Calibri" w:hAnsi="Calibri" w:cs="Calibri"/>
                <w:spacing w:val="-8"/>
                <w:sz w:val="32"/>
              </w:rPr>
              <w:t xml:space="preserve"> </w:t>
            </w:r>
            <w:r>
              <w:rPr>
                <w:rFonts w:ascii="Calibri" w:eastAsia="Calibri" w:hAnsi="Calibri" w:cs="Calibri"/>
                <w:spacing w:val="-8"/>
                <w:sz w:val="32"/>
              </w:rPr>
              <w:t>ادا</w:t>
            </w:r>
            <w:r>
              <w:rPr>
                <w:rFonts w:ascii="Calibri" w:eastAsia="Calibri" w:hAnsi="Calibri" w:cs="Calibri"/>
                <w:spacing w:val="-8"/>
                <w:sz w:val="32"/>
              </w:rPr>
              <w:t xml:space="preserve"> </w:t>
            </w:r>
            <w:r>
              <w:rPr>
                <w:rFonts w:ascii="Calibri" w:eastAsia="Calibri" w:hAnsi="Calibri" w:cs="Calibri"/>
                <w:spacing w:val="-8"/>
                <w:sz w:val="32"/>
              </w:rPr>
              <w:t>کرنا</w:t>
            </w:r>
            <w:r>
              <w:rPr>
                <w:rFonts w:ascii="Calibri" w:eastAsia="Calibri" w:hAnsi="Calibri" w:cs="Calibri"/>
                <w:spacing w:val="-8"/>
                <w:sz w:val="32"/>
              </w:rPr>
              <w:t xml:space="preserve"> </w:t>
            </w:r>
            <w:r>
              <w:rPr>
                <w:rFonts w:ascii="Calibri" w:eastAsia="Calibri" w:hAnsi="Calibri" w:cs="Calibri"/>
                <w:spacing w:val="-8"/>
                <w:sz w:val="32"/>
              </w:rPr>
              <w:t>کسی</w:t>
            </w:r>
            <w:r>
              <w:rPr>
                <w:rFonts w:ascii="Calibri" w:eastAsia="Calibri" w:hAnsi="Calibri" w:cs="Calibri"/>
                <w:spacing w:val="-8"/>
                <w:sz w:val="32"/>
              </w:rPr>
              <w:t xml:space="preserve"> </w:t>
            </w:r>
            <w:r>
              <w:rPr>
                <w:rFonts w:ascii="Calibri" w:eastAsia="Calibri" w:hAnsi="Calibri" w:cs="Calibri"/>
                <w:spacing w:val="-8"/>
                <w:sz w:val="32"/>
              </w:rPr>
              <w:t>شخص</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لیے</w:t>
            </w:r>
            <w:r>
              <w:rPr>
                <w:rFonts w:ascii="Calibri" w:eastAsia="Calibri" w:hAnsi="Calibri" w:cs="Calibri"/>
                <w:spacing w:val="-8"/>
                <w:sz w:val="32"/>
              </w:rPr>
              <w:t xml:space="preserve"> </w:t>
            </w:r>
            <w:r>
              <w:rPr>
                <w:rFonts w:ascii="Calibri" w:eastAsia="Calibri" w:hAnsi="Calibri" w:cs="Calibri"/>
                <w:spacing w:val="-8"/>
                <w:sz w:val="32"/>
              </w:rPr>
              <w:t>ممکن</w:t>
            </w:r>
            <w:r>
              <w:rPr>
                <w:rFonts w:ascii="Calibri" w:eastAsia="Calibri" w:hAnsi="Calibri" w:cs="Calibri"/>
                <w:spacing w:val="-8"/>
                <w:sz w:val="32"/>
              </w:rPr>
              <w:t xml:space="preserve"> </w:t>
            </w:r>
            <w:r>
              <w:rPr>
                <w:rFonts w:ascii="Calibri" w:eastAsia="Calibri" w:hAnsi="Calibri" w:cs="Calibri"/>
                <w:spacing w:val="-8"/>
                <w:sz w:val="32"/>
              </w:rPr>
              <w:t>نہیں</w:t>
            </w:r>
            <w:r>
              <w:rPr>
                <w:rFonts w:ascii="Calibri" w:eastAsia="Calibri" w:hAnsi="Calibri" w:cs="Calibri"/>
                <w:spacing w:val="-8"/>
                <w:sz w:val="32"/>
              </w:rPr>
              <w:t xml:space="preserve"> </w:t>
            </w:r>
            <w:r>
              <w:rPr>
                <w:rFonts w:ascii="Calibri" w:eastAsia="Calibri" w:hAnsi="Calibri" w:cs="Calibri"/>
                <w:spacing w:val="-8"/>
                <w:sz w:val="32"/>
              </w:rPr>
              <w:t>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The second thing mentioned in this verse is that a person should always show obedience and compliance to his parents and this obedience should arise from his love and affection for them. Just as parents hide and protect their children the way birds do thro</w:t>
            </w:r>
            <w:r>
              <w:rPr>
                <w:rFonts w:ascii="Verdana" w:eastAsia="Verdana" w:hAnsi="Verdana" w:cs="Verdana"/>
              </w:rPr>
              <w:t>ugh their wings, in a similar manner, children too should hide and protect their elderly parents in their wings of love and obedience. The reason is that if ever children can repay their parents for their care it is through this attitude. Without this atti</w:t>
            </w:r>
            <w:r>
              <w:rPr>
                <w:rFonts w:ascii="Verdana" w:eastAsia="Verdana" w:hAnsi="Verdana" w:cs="Verdana"/>
              </w:rPr>
              <w:t>tude, this right of the parents can in no way be fulfilled.</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تیسری</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برابر</w:t>
            </w:r>
            <w:r>
              <w:rPr>
                <w:rFonts w:ascii="Calibri" w:eastAsia="Calibri" w:hAnsi="Calibri" w:cs="Calibri"/>
                <w:sz w:val="32"/>
              </w:rPr>
              <w:t xml:space="preserve"> </w:t>
            </w:r>
            <w:r>
              <w:rPr>
                <w:rFonts w:ascii="Calibri" w:eastAsia="Calibri" w:hAnsi="Calibri" w:cs="Calibri"/>
                <w:sz w:val="32"/>
              </w:rPr>
              <w:t>دعا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اُنھوں</w:t>
            </w:r>
            <w:r>
              <w:rPr>
                <w:rFonts w:ascii="Verdana" w:eastAsia="Verdana" w:hAnsi="Verdana" w:cs="Verdana"/>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شفقت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محبت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بچپن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ہمیں</w:t>
            </w:r>
            <w:r>
              <w:rPr>
                <w:rFonts w:ascii="Verdana" w:eastAsia="Verdana" w:hAnsi="Verdana" w:cs="Verdana"/>
                <w:sz w:val="32"/>
              </w:rPr>
              <w:t xml:space="preserve"> </w:t>
            </w:r>
            <w:r>
              <w:rPr>
                <w:rFonts w:ascii="Calibri" w:eastAsia="Calibri" w:hAnsi="Calibri" w:cs="Calibri"/>
                <w:sz w:val="32"/>
              </w:rPr>
              <w:t>پالا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بڑھاپے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رحمت</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فرمائیں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دعا</w:t>
            </w:r>
            <w:r>
              <w:rPr>
                <w:rFonts w:ascii="Calibri" w:eastAsia="Calibri" w:hAnsi="Calibri" w:cs="Calibri"/>
                <w:sz w:val="32"/>
              </w:rPr>
              <w:t xml:space="preserve"> </w:t>
            </w:r>
            <w:r>
              <w:rPr>
                <w:rFonts w:ascii="Calibri" w:eastAsia="Calibri" w:hAnsi="Calibri" w:cs="Calibri"/>
                <w:sz w:val="32"/>
              </w:rPr>
              <w:t>والدین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یاددہانی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والدین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جذبۂ</w:t>
            </w:r>
            <w:r>
              <w:rPr>
                <w:rFonts w:ascii="Verdana" w:eastAsia="Verdana" w:hAnsi="Verdana" w:cs="Verdana"/>
                <w:sz w:val="32"/>
              </w:rPr>
              <w:t xml:space="preserve"> </w:t>
            </w:r>
            <w:r>
              <w:rPr>
                <w:rFonts w:ascii="Calibri" w:eastAsia="Calibri" w:hAnsi="Calibri" w:cs="Calibri"/>
                <w:sz w:val="32"/>
              </w:rPr>
              <w:t>محبت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محرک</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والدین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حسن</w:t>
            </w:r>
            <w:r>
              <w:rPr>
                <w:rFonts w:ascii="Calibri" w:eastAsia="Calibri" w:hAnsi="Calibri" w:cs="Calibri"/>
                <w:sz w:val="32"/>
              </w:rPr>
              <w:t xml:space="preserve"> </w:t>
            </w:r>
            <w:r>
              <w:rPr>
                <w:rFonts w:ascii="Calibri" w:eastAsia="Calibri" w:hAnsi="Calibri" w:cs="Calibri"/>
                <w:sz w:val="32"/>
              </w:rPr>
              <w:t>سلوک</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 xml:space="preserve">The third thing that is </w:t>
            </w:r>
            <w:r>
              <w:rPr>
                <w:rFonts w:ascii="Verdana" w:eastAsia="Verdana" w:hAnsi="Verdana" w:cs="Verdana"/>
                <w:spacing w:val="-2"/>
              </w:rPr>
              <w:t>mentioned besides the above behaviour is that a person should keep praying for his parents that the way his parents raised him with affection and care, the Almighty should also shower His blessings on them in this old age. This prayer is a right of the par</w:t>
            </w:r>
            <w:r>
              <w:rPr>
                <w:rFonts w:ascii="Verdana" w:eastAsia="Verdana" w:hAnsi="Verdana" w:cs="Verdana"/>
                <w:spacing w:val="-2"/>
              </w:rPr>
              <w:t>ents on their children and it is also a reminder for a person to fulfill this right imposed on him. This prayer is also the motive for the feelings of love which the Almighty has demanded from the children in treating their parents with kindness.</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والدین</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علاوہ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تعلقات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رویہ</w:t>
            </w:r>
            <w:r>
              <w:rPr>
                <w:rFonts w:ascii="Calibri" w:eastAsia="Calibri" w:hAnsi="Calibri" w:cs="Calibri"/>
                <w:sz w:val="32"/>
              </w:rPr>
              <w:t xml:space="preserve"> </w:t>
            </w:r>
            <w:r>
              <w:rPr>
                <w:rFonts w:ascii="Calibri" w:eastAsia="Calibri" w:hAnsi="Calibri" w:cs="Calibri"/>
                <w:sz w:val="32"/>
              </w:rPr>
              <w:t>درجہ</w:t>
            </w:r>
            <w:r>
              <w:rPr>
                <w:rFonts w:ascii="Calibri" w:eastAsia="Calibri" w:hAnsi="Calibri" w:cs="Calibri"/>
                <w:sz w:val="32"/>
              </w:rPr>
              <w:t xml:space="preserve"> </w:t>
            </w:r>
            <w:r>
              <w:rPr>
                <w:rFonts w:ascii="Calibri" w:eastAsia="Calibri" w:hAnsi="Calibri" w:cs="Calibri"/>
                <w:sz w:val="32"/>
              </w:rPr>
              <w:t>بدرجہ</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اعزہ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اقربا،</w:t>
            </w:r>
            <w:r>
              <w:rPr>
                <w:rFonts w:ascii="Calibri" w:eastAsia="Calibri" w:hAnsi="Calibri" w:cs="Calibri"/>
                <w:sz w:val="32"/>
              </w:rPr>
              <w:t xml:space="preserve"> </w:t>
            </w:r>
            <w:r>
              <w:rPr>
                <w:rFonts w:ascii="Calibri" w:eastAsia="Calibri" w:hAnsi="Calibri" w:cs="Calibri"/>
                <w:sz w:val="32"/>
              </w:rPr>
              <w:t>یتامیٰ</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مساکین،</w:t>
            </w:r>
            <w:r>
              <w:rPr>
                <w:rFonts w:ascii="Calibri" w:eastAsia="Calibri" w:hAnsi="Calibri" w:cs="Calibri"/>
                <w:sz w:val="32"/>
              </w:rPr>
              <w:t xml:space="preserve"> </w:t>
            </w:r>
            <w:r>
              <w:rPr>
                <w:rFonts w:ascii="Calibri" w:eastAsia="Calibri" w:hAnsi="Calibri" w:cs="Calibri"/>
                <w:sz w:val="32"/>
              </w:rPr>
              <w:t>پڑوسیوں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مسافروں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زیر</w:t>
            </w:r>
            <w:r>
              <w:rPr>
                <w:rFonts w:ascii="Calibri" w:eastAsia="Calibri" w:hAnsi="Calibri" w:cs="Calibri"/>
                <w:sz w:val="32"/>
              </w:rPr>
              <w:t xml:space="preserve"> </w:t>
            </w:r>
            <w:r>
              <w:rPr>
                <w:rFonts w:ascii="Calibri" w:eastAsia="Calibri" w:hAnsi="Calibri" w:cs="Calibri"/>
                <w:sz w:val="32"/>
              </w:rPr>
              <w:t>دستوں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نصیحت</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rPr>
              <w:t>In relationships w</w:t>
            </w:r>
            <w:r>
              <w:rPr>
                <w:rFonts w:ascii="Verdana" w:eastAsia="Verdana" w:hAnsi="Verdana" w:cs="Verdana"/>
              </w:rPr>
              <w:t>hich develop with other people besides the parents, a person should have this same attitude in proportion to their closeness to him. Thus the Almighty has also counseled a person to treat his relatives, the orphan and the destitute, his neighbours, the tra</w:t>
            </w:r>
            <w:r>
              <w:rPr>
                <w:rFonts w:ascii="Verdana" w:eastAsia="Verdana" w:hAnsi="Verdana" w:cs="Verdana"/>
              </w:rPr>
              <w:t xml:space="preserve">veler and his subordinates with kindness. </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Jameel Noori Nastaleeq" w:eastAsia="Jameel Noori Nastaleeq" w:hAnsi="Jameel Noori Nastaleeq" w:cs="Jameel Noori Nastaleeq"/>
                <w:sz w:val="26"/>
              </w:rPr>
              <w:t>3</w:t>
            </w:r>
            <w:r>
              <w:rPr>
                <w:rFonts w:ascii="Jameel Noori Nastaleeq" w:eastAsia="Jameel Noori Nastaleeq" w:hAnsi="Jameel Noori Nastaleeq" w:cs="Jameel Noori Nastaleeq"/>
                <w:b/>
                <w:sz w:val="26"/>
              </w:rPr>
              <w:t>-</w:t>
            </w:r>
            <w:r>
              <w:rPr>
                <w:rFonts w:ascii="Tahoma" w:eastAsia="Tahoma" w:hAnsi="Tahoma" w:cs="Tahoma"/>
                <w:b/>
                <w:sz w:val="26"/>
              </w:rPr>
              <w:t xml:space="preserve"> </w:t>
            </w:r>
            <w:r>
              <w:rPr>
                <w:rFonts w:ascii="Tahoma" w:eastAsia="Tahoma" w:hAnsi="Tahoma" w:cs="Tahoma"/>
                <w:b/>
                <w:sz w:val="26"/>
              </w:rPr>
              <w:t>اللہ</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راہ</w:t>
            </w:r>
            <w:r>
              <w:rPr>
                <w:rFonts w:ascii="Tahoma" w:eastAsia="Tahoma" w:hAnsi="Tahoma" w:cs="Tahoma"/>
                <w:b/>
                <w:sz w:val="26"/>
              </w:rPr>
              <w:t xml:space="preserve"> </w:t>
            </w:r>
            <w:r>
              <w:rPr>
                <w:rFonts w:ascii="Tahoma" w:eastAsia="Tahoma" w:hAnsi="Tahoma" w:cs="Tahoma"/>
                <w:b/>
                <w:sz w:val="26"/>
              </w:rPr>
              <w:t>میں</w:t>
            </w:r>
            <w:r>
              <w:rPr>
                <w:rFonts w:ascii="Tahoma" w:eastAsia="Tahoma" w:hAnsi="Tahoma" w:cs="Tahoma"/>
                <w:b/>
                <w:sz w:val="26"/>
              </w:rPr>
              <w:t xml:space="preserve"> </w:t>
            </w:r>
            <w:r>
              <w:rPr>
                <w:rFonts w:ascii="Tahoma" w:eastAsia="Tahoma" w:hAnsi="Tahoma" w:cs="Tahoma"/>
                <w:b/>
                <w:sz w:val="26"/>
              </w:rPr>
              <w:t>انفاق</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rPr>
              <w:t>iii. Spending in Way of God</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تیسرا</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راہ</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انفاق</w:t>
            </w:r>
            <w:r>
              <w:rPr>
                <w:rFonts w:ascii="Calibri" w:eastAsia="Calibri" w:hAnsi="Calibri" w:cs="Calibri"/>
                <w:spacing w:val="-2"/>
                <w:sz w:val="32"/>
              </w:rPr>
              <w:t xml:space="preserve"> </w:t>
            </w:r>
            <w:r>
              <w:rPr>
                <w:rFonts w:ascii="Calibri" w:eastAsia="Calibri" w:hAnsi="Calibri" w:cs="Calibri"/>
                <w:spacing w:val="-2"/>
                <w:sz w:val="32"/>
              </w:rPr>
              <w:t>کیا</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معنی</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نعمتیں</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بخشی</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ذات</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خرچ</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ذاتی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کاروباری</w:t>
            </w:r>
            <w:r>
              <w:rPr>
                <w:rFonts w:ascii="Calibri" w:eastAsia="Calibri" w:hAnsi="Calibri" w:cs="Calibri"/>
                <w:spacing w:val="-2"/>
                <w:sz w:val="32"/>
              </w:rPr>
              <w:t xml:space="preserve"> </w:t>
            </w:r>
            <w:r>
              <w:rPr>
                <w:rFonts w:ascii="Calibri" w:eastAsia="Calibri" w:hAnsi="Calibri" w:cs="Calibri"/>
                <w:spacing w:val="-2"/>
                <w:sz w:val="32"/>
              </w:rPr>
              <w:t>ضرورتیں</w:t>
            </w:r>
            <w:r>
              <w:rPr>
                <w:rFonts w:ascii="Calibri" w:eastAsia="Calibri" w:hAnsi="Calibri" w:cs="Calibri"/>
                <w:spacing w:val="-2"/>
                <w:sz w:val="32"/>
              </w:rPr>
              <w:t xml:space="preserve"> </w:t>
            </w:r>
            <w:r>
              <w:rPr>
                <w:rFonts w:ascii="Calibri" w:eastAsia="Calibri" w:hAnsi="Calibri" w:cs="Calibri"/>
                <w:spacing w:val="-2"/>
                <w:sz w:val="32"/>
              </w:rPr>
              <w:t>پوری</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لینے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بعد</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دوسرے</w:t>
            </w:r>
            <w:r>
              <w:rPr>
                <w:rFonts w:ascii="Calibri" w:eastAsia="Calibri" w:hAnsi="Calibri" w:cs="Calibri"/>
                <w:spacing w:val="-2"/>
                <w:sz w:val="32"/>
              </w:rPr>
              <w:t xml:space="preserve"> </w:t>
            </w:r>
            <w:r>
              <w:rPr>
                <w:rFonts w:ascii="Calibri" w:eastAsia="Calibri" w:hAnsi="Calibri" w:cs="Calibri"/>
                <w:spacing w:val="-2"/>
                <w:sz w:val="32"/>
              </w:rPr>
              <w:t>ابناے</w:t>
            </w:r>
            <w:r>
              <w:rPr>
                <w:rFonts w:ascii="Calibri" w:eastAsia="Calibri" w:hAnsi="Calibri" w:cs="Calibri"/>
                <w:spacing w:val="-2"/>
                <w:sz w:val="32"/>
              </w:rPr>
              <w:t xml:space="preserve"> </w:t>
            </w:r>
            <w:r>
              <w:rPr>
                <w:rFonts w:ascii="Calibri" w:eastAsia="Calibri" w:hAnsi="Calibri" w:cs="Calibri"/>
                <w:spacing w:val="-2"/>
                <w:sz w:val="32"/>
              </w:rPr>
              <w:t>نوع</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خرچ</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ے۔</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معلوم</w:t>
            </w:r>
            <w:r>
              <w:rPr>
                <w:rFonts w:ascii="Calibri" w:eastAsia="Calibri" w:hAnsi="Calibri" w:cs="Calibri"/>
                <w:spacing w:val="-2"/>
                <w:sz w:val="32"/>
              </w:rPr>
              <w:t xml:space="preserve"> </w:t>
            </w:r>
            <w:r>
              <w:rPr>
                <w:rFonts w:ascii="Calibri" w:eastAsia="Calibri" w:hAnsi="Calibri" w:cs="Calibri"/>
                <w:spacing w:val="-2"/>
                <w:sz w:val="32"/>
              </w:rPr>
              <w:t>ہوتا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بندہ</w:t>
            </w:r>
            <w:r>
              <w:rPr>
                <w:rFonts w:ascii="Calibri" w:eastAsia="Calibri" w:hAnsi="Calibri" w:cs="Calibri"/>
                <w:spacing w:val="-2"/>
                <w:sz w:val="32"/>
              </w:rPr>
              <w:t xml:space="preserve"> </w:t>
            </w:r>
            <w:r>
              <w:rPr>
                <w:rFonts w:ascii="Calibri" w:eastAsia="Calibri" w:hAnsi="Calibri" w:cs="Calibri"/>
                <w:spacing w:val="-2"/>
                <w:sz w:val="32"/>
              </w:rPr>
              <w:t>بن</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رہنے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دو</w:t>
            </w:r>
            <w:r>
              <w:rPr>
                <w:rFonts w:ascii="Calibri" w:eastAsia="Calibri" w:hAnsi="Calibri" w:cs="Calibri"/>
                <w:spacing w:val="-2"/>
                <w:sz w:val="32"/>
              </w:rPr>
              <w:t xml:space="preserve"> </w:t>
            </w:r>
            <w:r>
              <w:rPr>
                <w:rFonts w:ascii="Calibri" w:eastAsia="Calibri" w:hAnsi="Calibri" w:cs="Calibri"/>
                <w:spacing w:val="-2"/>
                <w:sz w:val="32"/>
              </w:rPr>
              <w:t>چیزوں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ضرورت</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خالق</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تعلق</w:t>
            </w:r>
            <w:r>
              <w:rPr>
                <w:rFonts w:ascii="Calibri" w:eastAsia="Calibri" w:hAnsi="Calibri" w:cs="Calibri"/>
                <w:spacing w:val="-2"/>
                <w:sz w:val="32"/>
              </w:rPr>
              <w:t xml:space="preserve"> </w:t>
            </w:r>
            <w:r>
              <w:rPr>
                <w:rFonts w:ascii="Calibri" w:eastAsia="Calibri" w:hAnsi="Calibri" w:cs="Calibri"/>
                <w:spacing w:val="-2"/>
                <w:sz w:val="32"/>
              </w:rPr>
              <w:t>ٹھیک</w:t>
            </w:r>
            <w:r>
              <w:rPr>
                <w:rFonts w:ascii="Calibri" w:eastAsia="Calibri" w:hAnsi="Calibri" w:cs="Calibri"/>
                <w:spacing w:val="-2"/>
                <w:sz w:val="32"/>
              </w:rPr>
              <w:t xml:space="preserve"> </w:t>
            </w:r>
            <w:r>
              <w:rPr>
                <w:rFonts w:ascii="Calibri" w:eastAsia="Calibri" w:hAnsi="Calibri" w:cs="Calibri"/>
                <w:spacing w:val="-2"/>
                <w:sz w:val="32"/>
              </w:rPr>
              <w:t>ٹھیک</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دوسری</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مخلوق</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صحیح</w:t>
            </w:r>
            <w:r>
              <w:rPr>
                <w:rFonts w:ascii="Calibri" w:eastAsia="Calibri" w:hAnsi="Calibri" w:cs="Calibri"/>
                <w:spacing w:val="-2"/>
                <w:sz w:val="32"/>
              </w:rPr>
              <w:t xml:space="preserve"> </w:t>
            </w:r>
            <w:r>
              <w:rPr>
                <w:rFonts w:ascii="Calibri" w:eastAsia="Calibri" w:hAnsi="Calibri" w:cs="Calibri"/>
                <w:spacing w:val="-2"/>
                <w:sz w:val="32"/>
              </w:rPr>
              <w:t>طریقے</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جڑ</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پہلی</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نماز</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حاصل</w:t>
            </w:r>
            <w:r>
              <w:rPr>
                <w:rFonts w:ascii="Calibri" w:eastAsia="Calibri" w:hAnsi="Calibri" w:cs="Calibri"/>
                <w:spacing w:val="-2"/>
                <w:sz w:val="32"/>
              </w:rPr>
              <w:t xml:space="preserve"> </w:t>
            </w:r>
            <w:r>
              <w:rPr>
                <w:rFonts w:ascii="Calibri" w:eastAsia="Calibri" w:hAnsi="Calibri" w:cs="Calibri"/>
                <w:spacing w:val="-2"/>
                <w:sz w:val="32"/>
              </w:rPr>
              <w:t>ہوتی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محبت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اولین</w:t>
            </w:r>
            <w:r>
              <w:rPr>
                <w:rFonts w:ascii="Calibri" w:eastAsia="Calibri" w:hAnsi="Calibri" w:cs="Calibri"/>
                <w:spacing w:val="-2"/>
                <w:sz w:val="32"/>
              </w:rPr>
              <w:t xml:space="preserve"> </w:t>
            </w:r>
            <w:r>
              <w:rPr>
                <w:rFonts w:ascii="Calibri" w:eastAsia="Calibri" w:hAnsi="Calibri" w:cs="Calibri"/>
                <w:spacing w:val="-2"/>
                <w:sz w:val="32"/>
              </w:rPr>
              <w:t>مظہر</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دوسری</w:t>
            </w:r>
            <w:r>
              <w:rPr>
                <w:rFonts w:ascii="Calibri" w:eastAsia="Calibri" w:hAnsi="Calibri" w:cs="Calibri"/>
                <w:spacing w:val="-2"/>
                <w:sz w:val="32"/>
              </w:rPr>
              <w:t xml:space="preserve"> </w:t>
            </w:r>
            <w:r>
              <w:rPr>
                <w:rFonts w:ascii="Calibri" w:eastAsia="Calibri" w:hAnsi="Calibri" w:cs="Calibri"/>
                <w:spacing w:val="-2"/>
                <w:sz w:val="32"/>
              </w:rPr>
              <w:t>انفاق</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مخلوق</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محبت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اولین</w:t>
            </w:r>
            <w:r>
              <w:rPr>
                <w:rFonts w:ascii="Calibri" w:eastAsia="Calibri" w:hAnsi="Calibri" w:cs="Calibri"/>
                <w:spacing w:val="-2"/>
                <w:sz w:val="32"/>
              </w:rPr>
              <w:t xml:space="preserve"> </w:t>
            </w:r>
            <w:r>
              <w:rPr>
                <w:rFonts w:ascii="Calibri" w:eastAsia="Calibri" w:hAnsi="Calibri" w:cs="Calibri"/>
                <w:spacing w:val="-2"/>
                <w:sz w:val="32"/>
              </w:rPr>
              <w:t>مظہر</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پھر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صلہ</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محبت</w:t>
            </w:r>
            <w:r>
              <w:rPr>
                <w:rFonts w:ascii="Calibri" w:eastAsia="Calibri" w:hAnsi="Calibri" w:cs="Calibri"/>
                <w:spacing w:val="-2"/>
                <w:sz w:val="32"/>
              </w:rPr>
              <w:t xml:space="preserve"> </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کچھ</w:t>
            </w:r>
            <w:r>
              <w:rPr>
                <w:rFonts w:ascii="Calibri" w:eastAsia="Calibri" w:hAnsi="Calibri" w:cs="Calibri"/>
                <w:spacing w:val="-2"/>
                <w:sz w:val="32"/>
              </w:rPr>
              <w:t xml:space="preserve"> </w:t>
            </w:r>
            <w:r>
              <w:rPr>
                <w:rFonts w:ascii="Calibri" w:eastAsia="Calibri" w:hAnsi="Calibri" w:cs="Calibri"/>
                <w:spacing w:val="-2"/>
                <w:sz w:val="32"/>
              </w:rPr>
              <w:t>خرچ</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اُسے</w:t>
            </w:r>
            <w:r>
              <w:rPr>
                <w:rFonts w:ascii="Calibri" w:eastAsia="Calibri" w:hAnsi="Calibri" w:cs="Calibri"/>
                <w:spacing w:val="-2"/>
                <w:sz w:val="32"/>
              </w:rPr>
              <w:t xml:space="preserve"> </w:t>
            </w:r>
            <w:r>
              <w:rPr>
                <w:rFonts w:ascii="Calibri" w:eastAsia="Calibri" w:hAnsi="Calibri" w:cs="Calibri"/>
                <w:spacing w:val="-2"/>
                <w:sz w:val="32"/>
              </w:rPr>
              <w:t>درحقیقت</w:t>
            </w:r>
            <w:r>
              <w:rPr>
                <w:rFonts w:ascii="Calibri" w:eastAsia="Calibri" w:hAnsi="Calibri" w:cs="Calibri"/>
                <w:spacing w:val="-2"/>
                <w:sz w:val="32"/>
              </w:rPr>
              <w:t xml:space="preserve"> </w:t>
            </w:r>
            <w:r>
              <w:rPr>
                <w:rFonts w:ascii="Calibri" w:eastAsia="Calibri" w:hAnsi="Calibri" w:cs="Calibri"/>
                <w:spacing w:val="-2"/>
                <w:sz w:val="32"/>
              </w:rPr>
              <w:t>آسمان</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جمع</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سیدنا</w:t>
            </w:r>
            <w:r>
              <w:rPr>
                <w:rFonts w:ascii="Calibri" w:eastAsia="Calibri" w:hAnsi="Calibri" w:cs="Calibri"/>
                <w:spacing w:val="-2"/>
                <w:sz w:val="32"/>
              </w:rPr>
              <w:t xml:space="preserve"> </w:t>
            </w:r>
            <w:r>
              <w:rPr>
                <w:rFonts w:ascii="Calibri" w:eastAsia="Calibri" w:hAnsi="Calibri" w:cs="Calibri"/>
                <w:spacing w:val="-2"/>
                <w:sz w:val="32"/>
              </w:rPr>
              <w:t>مسیح</w:t>
            </w:r>
            <w:r>
              <w:rPr>
                <w:rFonts w:ascii="Calibri" w:eastAsia="Calibri" w:hAnsi="Calibri" w:cs="Calibri"/>
                <w:spacing w:val="-2"/>
                <w:sz w:val="32"/>
              </w:rPr>
              <w:t xml:space="preserve"> </w:t>
            </w:r>
            <w:r>
              <w:rPr>
                <w:rFonts w:ascii="Calibri" w:eastAsia="Calibri" w:hAnsi="Calibri" w:cs="Calibri"/>
                <w:spacing w:val="-2"/>
                <w:sz w:val="32"/>
              </w:rPr>
              <w:t>علیہ</w:t>
            </w:r>
            <w:r>
              <w:rPr>
                <w:rFonts w:ascii="Calibri" w:eastAsia="Calibri" w:hAnsi="Calibri" w:cs="Calibri"/>
                <w:spacing w:val="-2"/>
                <w:sz w:val="32"/>
              </w:rPr>
              <w:t xml:space="preserve"> </w:t>
            </w:r>
            <w:r>
              <w:rPr>
                <w:rFonts w:ascii="Calibri" w:eastAsia="Calibri" w:hAnsi="Calibri" w:cs="Calibri"/>
                <w:spacing w:val="-2"/>
                <w:sz w:val="32"/>
              </w:rPr>
              <w:t>السلام</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الفاظ</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دل</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w:t>
            </w:r>
            <w:r>
              <w:rPr>
                <w:rFonts w:ascii="Calibri" w:eastAsia="Calibri" w:hAnsi="Calibri" w:cs="Calibri"/>
                <w:spacing w:val="-2"/>
                <w:sz w:val="32"/>
              </w:rPr>
              <w:t>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نتیجے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وہیں</w:t>
            </w:r>
            <w:r>
              <w:rPr>
                <w:rFonts w:ascii="Calibri" w:eastAsia="Calibri" w:hAnsi="Calibri" w:cs="Calibri"/>
                <w:spacing w:val="-2"/>
                <w:sz w:val="32"/>
              </w:rPr>
              <w:t xml:space="preserve"> </w:t>
            </w:r>
            <w:r>
              <w:rPr>
                <w:rFonts w:ascii="Calibri" w:eastAsia="Calibri" w:hAnsi="Calibri" w:cs="Calibri"/>
                <w:spacing w:val="-2"/>
                <w:sz w:val="32"/>
              </w:rPr>
              <w:t>لگا</w:t>
            </w:r>
            <w:r>
              <w:rPr>
                <w:rFonts w:ascii="Calibri" w:eastAsia="Calibri" w:hAnsi="Calibri" w:cs="Calibri"/>
                <w:spacing w:val="-2"/>
                <w:sz w:val="32"/>
              </w:rPr>
              <w:t xml:space="preserve"> </w:t>
            </w:r>
            <w:r>
              <w:rPr>
                <w:rFonts w:ascii="Calibri" w:eastAsia="Calibri" w:hAnsi="Calibri" w:cs="Calibri"/>
                <w:spacing w:val="-2"/>
                <w:sz w:val="32"/>
              </w:rPr>
              <w:t>رہتا</w:t>
            </w:r>
            <w:r>
              <w:rPr>
                <w:rFonts w:ascii="Calibri" w:eastAsia="Calibri" w:hAnsi="Calibri" w:cs="Calibri"/>
                <w:spacing w:val="-2"/>
                <w:sz w:val="32"/>
              </w:rPr>
              <w:t xml:space="preserve"> </w:t>
            </w:r>
            <w:r>
              <w:rPr>
                <w:rFonts w:ascii="Calibri" w:eastAsia="Calibri" w:hAnsi="Calibri" w:cs="Calibri"/>
                <w:spacing w:val="-2"/>
                <w:sz w:val="32"/>
              </w:rPr>
              <w:t>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4"/>
              </w:rPr>
              <w:t>The third directive is to spend in the way of God. This means that just as a person spends on himself the blessings bestowed upon him by God, he should also spend them on his fellow brethren after fulfilling his personal an</w:t>
            </w:r>
            <w:r>
              <w:rPr>
                <w:rFonts w:ascii="Verdana" w:eastAsia="Verdana" w:hAnsi="Verdana" w:cs="Verdana"/>
                <w:spacing w:val="-4"/>
              </w:rPr>
              <w:t>d business needs. It is evident from the Qur’ān that two things are required for a person if he is to become a true servant of God: Firstly, his relationship with God should be established on right footings. Secondly, his relationship with other human bein</w:t>
            </w:r>
            <w:r>
              <w:rPr>
                <w:rFonts w:ascii="Verdana" w:eastAsia="Verdana" w:hAnsi="Verdana" w:cs="Verdana"/>
                <w:spacing w:val="-4"/>
              </w:rPr>
              <w:t xml:space="preserve">gs should also be established on right footings. The first thing is achieved through the prayer which is the foremost expression of one’s love for God, and the second through spending in the way of God for this is the foremost expression of one’s love for </w:t>
            </w:r>
            <w:r>
              <w:rPr>
                <w:rFonts w:ascii="Verdana" w:eastAsia="Verdana" w:hAnsi="Verdana" w:cs="Verdana"/>
                <w:spacing w:val="-4"/>
              </w:rPr>
              <w:t>one’s fellow human beings. The reward for this spending is also God’s love because whatever one spends he has it saved in the heavens and in the words of the Prophet Jesus (sws), his heart too remains occupied at this place</w:t>
            </w:r>
            <w:r>
              <w:rPr>
                <w:rFonts w:ascii="Calibri" w:eastAsia="Calibri" w:hAnsi="Calibri" w:cs="Calibri"/>
                <w:spacing w:val="-4"/>
              </w:rPr>
              <w:t>۔</w:t>
            </w:r>
            <w:r>
              <w:rPr>
                <w:rFonts w:ascii="Verdana" w:eastAsia="Verdana" w:hAnsi="Verdana" w:cs="Verdana"/>
                <w:spacing w:val="-4"/>
              </w:rPr>
              <w:t>.</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انفاق</w:t>
            </w:r>
            <w:r>
              <w:rPr>
                <w:rFonts w:ascii="Calibri" w:eastAsia="Calibri" w:hAnsi="Calibri" w:cs="Calibri"/>
                <w:sz w:val="32"/>
              </w:rPr>
              <w:t xml:space="preserve"> </w:t>
            </w:r>
            <w:r>
              <w:rPr>
                <w:rFonts w:ascii="Calibri" w:eastAsia="Calibri" w:hAnsi="Calibri" w:cs="Calibri"/>
                <w:sz w:val="32"/>
              </w:rPr>
              <w:t>اعزہ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اقربا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یتا</w:t>
            </w:r>
            <w:r>
              <w:rPr>
                <w:rFonts w:ascii="Calibri" w:eastAsia="Calibri" w:hAnsi="Calibri" w:cs="Calibri"/>
                <w:sz w:val="32"/>
              </w:rPr>
              <w:t>میٰ</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مساکین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جسے</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کوتاہی</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نزدیک</w:t>
            </w:r>
            <w:r>
              <w:rPr>
                <w:rFonts w:ascii="Calibri" w:eastAsia="Calibri" w:hAnsi="Calibri" w:cs="Calibri"/>
                <w:sz w:val="32"/>
              </w:rPr>
              <w:t xml:space="preserve"> </w:t>
            </w:r>
            <w:r>
              <w:rPr>
                <w:rFonts w:ascii="Calibri" w:eastAsia="Calibri" w:hAnsi="Calibri" w:cs="Calibri"/>
                <w:sz w:val="32"/>
              </w:rPr>
              <w:t>غصب</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مجرم</w:t>
            </w:r>
            <w:r>
              <w:rPr>
                <w:rFonts w:ascii="Calibri" w:eastAsia="Calibri" w:hAnsi="Calibri" w:cs="Calibri"/>
                <w:sz w:val="32"/>
              </w:rPr>
              <w:t xml:space="preserve"> </w:t>
            </w:r>
            <w:r>
              <w:rPr>
                <w:rFonts w:ascii="Calibri" w:eastAsia="Calibri" w:hAnsi="Calibri" w:cs="Calibri"/>
                <w:sz w:val="32"/>
              </w:rPr>
              <w:t>بناسکتی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صاف</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پروا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دولت</w:t>
            </w:r>
            <w:r>
              <w:rPr>
                <w:rFonts w:ascii="Calibri" w:eastAsia="Calibri" w:hAnsi="Calibri" w:cs="Calibri"/>
                <w:sz w:val="32"/>
              </w:rPr>
              <w:t xml:space="preserve"> </w:t>
            </w:r>
            <w:r>
              <w:rPr>
                <w:rFonts w:ascii="Calibri" w:eastAsia="Calibri" w:hAnsi="Calibri" w:cs="Calibri"/>
                <w:sz w:val="32"/>
              </w:rPr>
              <w:t>جمع</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کنز</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w:t>
            </w:r>
            <w:r>
              <w:rPr>
                <w:rFonts w:ascii="Calibri" w:eastAsia="Calibri" w:hAnsi="Calibri" w:cs="Calibri"/>
                <w:sz w:val="32"/>
              </w:rPr>
              <w:t>زا</w:t>
            </w:r>
            <w:r>
              <w:rPr>
                <w:rFonts w:ascii="Calibri" w:eastAsia="Calibri" w:hAnsi="Calibri" w:cs="Calibri"/>
                <w:sz w:val="32"/>
              </w:rPr>
              <w:t xml:space="preserve"> </w:t>
            </w:r>
            <w:r>
              <w:rPr>
                <w:rFonts w:ascii="Calibri" w:eastAsia="Calibri" w:hAnsi="Calibri" w:cs="Calibri"/>
                <w:sz w:val="32"/>
              </w:rPr>
              <w:t>جہنم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آگ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بندۂ</w:t>
            </w:r>
            <w:r>
              <w:rPr>
                <w:rFonts w:ascii="Calibri" w:eastAsia="Calibri" w:hAnsi="Calibri" w:cs="Calibri"/>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پناہ</w:t>
            </w:r>
            <w:r>
              <w:rPr>
                <w:rFonts w:ascii="Calibri" w:eastAsia="Calibri" w:hAnsi="Calibri" w:cs="Calibri"/>
                <w:sz w:val="32"/>
              </w:rPr>
              <w:t xml:space="preserve"> </w:t>
            </w:r>
            <w:r>
              <w:rPr>
                <w:rFonts w:ascii="Calibri" w:eastAsia="Calibri" w:hAnsi="Calibri" w:cs="Calibri"/>
                <w:sz w:val="32"/>
              </w:rPr>
              <w:t>مانگنی</w:t>
            </w:r>
            <w:r>
              <w:rPr>
                <w:rFonts w:ascii="Calibri" w:eastAsia="Calibri" w:hAnsi="Calibri" w:cs="Calibri"/>
                <w:sz w:val="32"/>
              </w:rPr>
              <w:t xml:space="preserve"> </w:t>
            </w:r>
            <w:r>
              <w:rPr>
                <w:rFonts w:ascii="Calibri" w:eastAsia="Calibri" w:hAnsi="Calibri" w:cs="Calibri"/>
                <w:sz w:val="32"/>
              </w:rPr>
              <w:t>چاہیے۔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spacing w:val="-2"/>
              </w:rPr>
              <w:t xml:space="preserve">This spending in the way of God is the right of one’s relatives, orphans and the needy which must necessarily be fulfilled. Any slackness in fulfilling this right can, in the eyes of God, make a person a criminal who extorts the rights of people. Thus, at </w:t>
            </w:r>
            <w:r>
              <w:rPr>
                <w:rFonts w:ascii="Verdana" w:eastAsia="Verdana" w:hAnsi="Verdana" w:cs="Verdana"/>
                <w:spacing w:val="-2"/>
              </w:rPr>
              <w:t>another instance, the Qur’ān has clearly stated that if a person starts amassing wealth while remaining indifferent to these rights then this is hoarding and its punishment is the fire of Hell – from which every believer should seek refuge with the Almight</w:t>
            </w:r>
            <w:r>
              <w:rPr>
                <w:rFonts w:ascii="Verdana" w:eastAsia="Verdana" w:hAnsi="Verdana" w:cs="Verdana"/>
                <w:spacing w:val="-2"/>
              </w:rPr>
              <w:t>y.</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انفاق</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توفیق</w:t>
            </w:r>
            <w:r>
              <w:rPr>
                <w:rFonts w:ascii="Calibri" w:eastAsia="Calibri" w:hAnsi="Calibri" w:cs="Calibri"/>
                <w:spacing w:val="-4"/>
                <w:sz w:val="32"/>
              </w:rPr>
              <w:t xml:space="preserve"> </w:t>
            </w:r>
            <w:r>
              <w:rPr>
                <w:rFonts w:ascii="Calibri" w:eastAsia="Calibri" w:hAnsi="Calibri" w:cs="Calibri"/>
                <w:spacing w:val="-4"/>
                <w:sz w:val="32"/>
              </w:rPr>
              <w:t>اُنھی</w:t>
            </w:r>
            <w:r>
              <w:rPr>
                <w:rFonts w:ascii="Calibri" w:eastAsia="Calibri" w:hAnsi="Calibri" w:cs="Calibri"/>
                <w:spacing w:val="-4"/>
                <w:sz w:val="32"/>
              </w:rPr>
              <w:t xml:space="preserve"> </w:t>
            </w:r>
            <w:r>
              <w:rPr>
                <w:rFonts w:ascii="Calibri" w:eastAsia="Calibri" w:hAnsi="Calibri" w:cs="Calibri"/>
                <w:spacing w:val="-4"/>
                <w:sz w:val="32"/>
              </w:rPr>
              <w:t>لوگوں</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ملتی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اپنے</w:t>
            </w:r>
            <w:r>
              <w:rPr>
                <w:rFonts w:ascii="Calibri" w:eastAsia="Calibri" w:hAnsi="Calibri" w:cs="Calibri"/>
                <w:spacing w:val="-4"/>
                <w:sz w:val="32"/>
              </w:rPr>
              <w:t xml:space="preserve"> </w:t>
            </w:r>
            <w:r>
              <w:rPr>
                <w:rFonts w:ascii="Calibri" w:eastAsia="Calibri" w:hAnsi="Calibri" w:cs="Calibri"/>
                <w:spacing w:val="-4"/>
                <w:sz w:val="32"/>
              </w:rPr>
              <w:t>اخراجات</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اعتدال</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رویہ</w:t>
            </w:r>
            <w:r>
              <w:rPr>
                <w:rFonts w:ascii="Calibri" w:eastAsia="Calibri" w:hAnsi="Calibri" w:cs="Calibri"/>
                <w:spacing w:val="-4"/>
                <w:sz w:val="32"/>
              </w:rPr>
              <w:t xml:space="preserve"> </w:t>
            </w:r>
            <w:r>
              <w:rPr>
                <w:rFonts w:ascii="Calibri" w:eastAsia="Calibri" w:hAnsi="Calibri" w:cs="Calibri"/>
                <w:spacing w:val="-4"/>
                <w:sz w:val="32"/>
              </w:rPr>
              <w:t>اختیار</w:t>
            </w:r>
            <w:r>
              <w:rPr>
                <w:rFonts w:ascii="Calibri" w:eastAsia="Calibri" w:hAnsi="Calibri" w:cs="Calibri"/>
                <w:spacing w:val="-4"/>
                <w:sz w:val="32"/>
              </w:rPr>
              <w:t xml:space="preserve"> </w:t>
            </w:r>
            <w:r>
              <w:rPr>
                <w:rFonts w:ascii="Calibri" w:eastAsia="Calibri" w:hAnsi="Calibri" w:cs="Calibri"/>
                <w:spacing w:val="-4"/>
                <w:sz w:val="32"/>
              </w:rPr>
              <w:t>کرتے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تعالیٰ</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رزق</w:t>
            </w:r>
            <w:r>
              <w:rPr>
                <w:rFonts w:ascii="Calibri" w:eastAsia="Calibri" w:hAnsi="Calibri" w:cs="Calibri"/>
                <w:spacing w:val="-4"/>
                <w:sz w:val="32"/>
              </w:rPr>
              <w:t xml:space="preserve"> </w:t>
            </w:r>
            <w:r>
              <w:rPr>
                <w:rFonts w:ascii="Calibri" w:eastAsia="Calibri" w:hAnsi="Calibri" w:cs="Calibri"/>
                <w:spacing w:val="-4"/>
                <w:sz w:val="32"/>
              </w:rPr>
              <w:t>اُنھیں</w:t>
            </w:r>
            <w:r>
              <w:rPr>
                <w:rFonts w:ascii="Calibri" w:eastAsia="Calibri" w:hAnsi="Calibri" w:cs="Calibri"/>
                <w:spacing w:val="-4"/>
                <w:sz w:val="32"/>
              </w:rPr>
              <w:t xml:space="preserve"> </w:t>
            </w:r>
            <w:r>
              <w:rPr>
                <w:rFonts w:ascii="Calibri" w:eastAsia="Calibri" w:hAnsi="Calibri" w:cs="Calibri"/>
                <w:spacing w:val="-4"/>
                <w:sz w:val="32"/>
              </w:rPr>
              <w:t>عطا</w:t>
            </w:r>
            <w:r>
              <w:rPr>
                <w:rFonts w:ascii="Calibri" w:eastAsia="Calibri" w:hAnsi="Calibri" w:cs="Calibri"/>
                <w:spacing w:val="-4"/>
                <w:sz w:val="32"/>
              </w:rPr>
              <w:t xml:space="preserve"> </w:t>
            </w:r>
            <w:r>
              <w:rPr>
                <w:rFonts w:ascii="Calibri" w:eastAsia="Calibri" w:hAnsi="Calibri" w:cs="Calibri"/>
                <w:spacing w:val="-4"/>
                <w:sz w:val="32"/>
              </w:rPr>
              <w:t>فرماتے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اپنی</w:t>
            </w:r>
            <w:r>
              <w:rPr>
                <w:rFonts w:ascii="Calibri" w:eastAsia="Calibri" w:hAnsi="Calibri" w:cs="Calibri"/>
                <w:spacing w:val="-4"/>
                <w:sz w:val="32"/>
              </w:rPr>
              <w:t xml:space="preserve"> </w:t>
            </w:r>
            <w:r>
              <w:rPr>
                <w:rFonts w:ascii="Calibri" w:eastAsia="Calibri" w:hAnsi="Calibri" w:cs="Calibri"/>
                <w:spacing w:val="-4"/>
                <w:sz w:val="32"/>
              </w:rPr>
              <w:t>کسی</w:t>
            </w:r>
            <w:r>
              <w:rPr>
                <w:rFonts w:ascii="Calibri" w:eastAsia="Calibri" w:hAnsi="Calibri" w:cs="Calibri"/>
                <w:spacing w:val="-4"/>
                <w:sz w:val="32"/>
              </w:rPr>
              <w:t xml:space="preserve"> </w:t>
            </w:r>
            <w:r>
              <w:rPr>
                <w:rFonts w:ascii="Calibri" w:eastAsia="Calibri" w:hAnsi="Calibri" w:cs="Calibri"/>
                <w:spacing w:val="-4"/>
                <w:sz w:val="32"/>
              </w:rPr>
              <w:t>تدبیروحکمت</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بلکہ</w:t>
            </w:r>
            <w:r>
              <w:rPr>
                <w:rFonts w:ascii="Calibri" w:eastAsia="Calibri" w:hAnsi="Calibri" w:cs="Calibri"/>
                <w:spacing w:val="-4"/>
                <w:sz w:val="32"/>
              </w:rPr>
              <w:t xml:space="preserve"> </w:t>
            </w: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عنایت</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نتیجہ</w:t>
            </w:r>
            <w:r>
              <w:rPr>
                <w:rFonts w:ascii="Calibri" w:eastAsia="Calibri" w:hAnsi="Calibri" w:cs="Calibri"/>
                <w:spacing w:val="-4"/>
                <w:sz w:val="32"/>
              </w:rPr>
              <w:t xml:space="preserve"> </w:t>
            </w:r>
            <w:r>
              <w:rPr>
                <w:rFonts w:ascii="Calibri" w:eastAsia="Calibri" w:hAnsi="Calibri" w:cs="Calibri"/>
                <w:spacing w:val="-4"/>
                <w:sz w:val="32"/>
              </w:rPr>
              <w:t>سمجھتے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چنانچہ</w:t>
            </w:r>
            <w:r>
              <w:rPr>
                <w:rFonts w:ascii="Calibri" w:eastAsia="Calibri" w:hAnsi="Calibri" w:cs="Calibri"/>
                <w:spacing w:val="-4"/>
                <w:sz w:val="32"/>
              </w:rPr>
              <w:t xml:space="preserve"> </w:t>
            </w:r>
            <w:r>
              <w:rPr>
                <w:rFonts w:ascii="Calibri" w:eastAsia="Calibri" w:hAnsi="Calibri" w:cs="Calibri"/>
                <w:spacing w:val="-4"/>
                <w:sz w:val="32"/>
              </w:rPr>
              <w:t>دو</w:t>
            </w:r>
            <w:r>
              <w:rPr>
                <w:rFonts w:ascii="Calibri" w:eastAsia="Calibri" w:hAnsi="Calibri" w:cs="Calibri"/>
                <w:spacing w:val="-4"/>
                <w:sz w:val="32"/>
              </w:rPr>
              <w:t xml:space="preserve"> </w:t>
            </w:r>
            <w:r>
              <w:rPr>
                <w:rFonts w:ascii="Calibri" w:eastAsia="Calibri" w:hAnsi="Calibri" w:cs="Calibri"/>
                <w:spacing w:val="-4"/>
                <w:sz w:val="32"/>
              </w:rPr>
              <w:t>باتیں</w:t>
            </w:r>
            <w:r>
              <w:rPr>
                <w:rFonts w:ascii="Calibri" w:eastAsia="Calibri" w:hAnsi="Calibri" w:cs="Calibri"/>
                <w:spacing w:val="-4"/>
                <w:sz w:val="32"/>
              </w:rPr>
              <w:t xml:space="preserve"> </w:t>
            </w:r>
            <w:r>
              <w:rPr>
                <w:rFonts w:ascii="Calibri" w:eastAsia="Calibri" w:hAnsi="Calibri" w:cs="Calibri"/>
                <w:spacing w:val="-4"/>
                <w:sz w:val="32"/>
              </w:rPr>
              <w:t>مزید</w:t>
            </w:r>
            <w:r>
              <w:rPr>
                <w:rFonts w:ascii="Calibri" w:eastAsia="Calibri" w:hAnsi="Calibri" w:cs="Calibri"/>
                <w:spacing w:val="-4"/>
                <w:sz w:val="32"/>
              </w:rPr>
              <w:t xml:space="preserve"> </w:t>
            </w:r>
            <w:r>
              <w:rPr>
                <w:rFonts w:ascii="Calibri" w:eastAsia="Calibri" w:hAnsi="Calibri" w:cs="Calibri"/>
                <w:spacing w:val="-4"/>
                <w:sz w:val="32"/>
              </w:rPr>
              <w:t>فرمائی</w:t>
            </w:r>
            <w:r>
              <w:rPr>
                <w:rFonts w:ascii="Calibri" w:eastAsia="Calibri" w:hAnsi="Calibri" w:cs="Calibri"/>
                <w:spacing w:val="-4"/>
                <w:sz w:val="32"/>
              </w:rPr>
              <w:t xml:space="preserve"> </w:t>
            </w:r>
            <w:r>
              <w:rPr>
                <w:rFonts w:ascii="Calibri" w:eastAsia="Calibri" w:hAnsi="Calibri" w:cs="Calibri"/>
                <w:spacing w:val="-4"/>
                <w:sz w:val="32"/>
              </w:rPr>
              <w:t>ہیں</w:t>
            </w:r>
            <w:r>
              <w:rPr>
                <w:rFonts w:ascii="Verdana" w:eastAsia="Verdana" w:hAnsi="Verdana" w:cs="Verdana"/>
                <w:spacing w:val="-4"/>
                <w:sz w:val="32"/>
              </w:rPr>
              <w:t xml:space="preserve"> :</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Only peo</w:t>
            </w:r>
            <w:r>
              <w:rPr>
                <w:rFonts w:ascii="Verdana" w:eastAsia="Verdana" w:hAnsi="Verdana" w:cs="Verdana"/>
                <w:spacing w:val="-2"/>
              </w:rPr>
              <w:t xml:space="preserve">ple who adopt a balanced attitude in their spending and consider the sustenance they have been given by God a blessing and not a result of their own planning are afforded with the urge and will to spend in this manner. Consequently, two further things are </w:t>
            </w:r>
            <w:r>
              <w:rPr>
                <w:rFonts w:ascii="Verdana" w:eastAsia="Verdana" w:hAnsi="Verdana" w:cs="Verdana"/>
                <w:spacing w:val="-2"/>
              </w:rPr>
              <w:t xml:space="preserve">stated: </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اللے</w:t>
            </w:r>
            <w:r>
              <w:rPr>
                <w:rFonts w:ascii="Calibri" w:eastAsia="Calibri" w:hAnsi="Calibri" w:cs="Calibri"/>
                <w:sz w:val="32"/>
              </w:rPr>
              <w:t xml:space="preserve"> </w:t>
            </w:r>
            <w:r>
              <w:rPr>
                <w:rFonts w:ascii="Calibri" w:eastAsia="Calibri" w:hAnsi="Calibri" w:cs="Calibri"/>
                <w:sz w:val="32"/>
              </w:rPr>
              <w:t>تللے</w:t>
            </w:r>
            <w:r>
              <w:rPr>
                <w:rFonts w:ascii="Calibri" w:eastAsia="Calibri" w:hAnsi="Calibri" w:cs="Calibri"/>
                <w:sz w:val="32"/>
              </w:rPr>
              <w:t xml:space="preserve"> </w:t>
            </w:r>
            <w:r>
              <w:rPr>
                <w:rFonts w:ascii="Calibri" w:eastAsia="Calibri" w:hAnsi="Calibri" w:cs="Calibri"/>
                <w:sz w:val="32"/>
              </w:rPr>
              <w:t>اڑانا</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نعمت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صحیح</w:t>
            </w:r>
            <w:r>
              <w:rPr>
                <w:rFonts w:ascii="Calibri" w:eastAsia="Calibri" w:hAnsi="Calibri" w:cs="Calibri"/>
                <w:sz w:val="32"/>
              </w:rPr>
              <w:t xml:space="preserve"> </w:t>
            </w:r>
            <w:r>
              <w:rPr>
                <w:rFonts w:ascii="Calibri" w:eastAsia="Calibri" w:hAnsi="Calibri" w:cs="Calibri"/>
                <w:sz w:val="32"/>
              </w:rPr>
              <w:t>رویہ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اعتدال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کفایت</w:t>
            </w:r>
            <w:r>
              <w:rPr>
                <w:rFonts w:ascii="Calibri" w:eastAsia="Calibri" w:hAnsi="Calibri" w:cs="Calibri"/>
                <w:sz w:val="32"/>
              </w:rPr>
              <w:t xml:space="preserve"> </w:t>
            </w:r>
            <w:r>
              <w:rPr>
                <w:rFonts w:ascii="Calibri" w:eastAsia="Calibri" w:hAnsi="Calibri" w:cs="Calibri"/>
                <w:sz w:val="32"/>
              </w:rPr>
              <w:t>شعاری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ضرورتوں</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خرچ</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بچائے،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داروں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امانت</w:t>
            </w:r>
            <w:r>
              <w:rPr>
                <w:rFonts w:ascii="Calibri" w:eastAsia="Calibri" w:hAnsi="Calibri" w:cs="Calibri"/>
                <w:sz w:val="32"/>
              </w:rPr>
              <w:t xml:space="preserve"> </w:t>
            </w:r>
            <w:r>
              <w:rPr>
                <w:rFonts w:ascii="Calibri" w:eastAsia="Calibri" w:hAnsi="Calibri" w:cs="Calibri"/>
                <w:sz w:val="32"/>
              </w:rPr>
              <w:t>سمجھے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امانت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نہایت</w:t>
            </w:r>
            <w:r>
              <w:rPr>
                <w:rFonts w:ascii="Calibri" w:eastAsia="Calibri" w:hAnsi="Calibri" w:cs="Calibri"/>
                <w:sz w:val="32"/>
              </w:rPr>
              <w:t xml:space="preserve"> </w:t>
            </w:r>
            <w:r>
              <w:rPr>
                <w:rFonts w:ascii="Calibri" w:eastAsia="Calibri" w:hAnsi="Calibri" w:cs="Calibri"/>
                <w:sz w:val="32"/>
              </w:rPr>
              <w:t>احتیاط</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ضرورتوں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اعتدال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توازن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رویہ</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شوق</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فرصت</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ملتی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دوسروں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پائے۔</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اڑاتے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شیطان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بھائی</w:t>
            </w:r>
            <w:r>
              <w:rPr>
                <w:rFonts w:ascii="Calibri" w:eastAsia="Calibri" w:hAnsi="Calibri" w:cs="Calibri"/>
                <w:sz w:val="32"/>
              </w:rPr>
              <w:t xml:space="preserve"> </w:t>
            </w:r>
            <w:r>
              <w:rPr>
                <w:rFonts w:ascii="Calibri" w:eastAsia="Calibri" w:hAnsi="Calibri" w:cs="Calibri"/>
                <w:sz w:val="32"/>
              </w:rPr>
              <w:t>ہ</w:t>
            </w:r>
            <w:r>
              <w:rPr>
                <w:rFonts w:ascii="Calibri" w:eastAsia="Calibri" w:hAnsi="Calibri" w:cs="Calibri"/>
                <w:sz w:val="32"/>
              </w:rPr>
              <w:t>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شیطان</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رب</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بڑا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ناشکراہے۔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ورغلا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راہ</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لگا</w:t>
            </w:r>
            <w:r>
              <w:rPr>
                <w:rFonts w:ascii="Calibri" w:eastAsia="Calibri" w:hAnsi="Calibri" w:cs="Calibri"/>
                <w:sz w:val="32"/>
              </w:rPr>
              <w:t xml:space="preserve"> </w:t>
            </w:r>
            <w:r>
              <w:rPr>
                <w:rFonts w:ascii="Calibri" w:eastAsia="Calibri" w:hAnsi="Calibri" w:cs="Calibri"/>
                <w:sz w:val="32"/>
              </w:rPr>
              <w:t>لیتا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کاموں</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خرچ</w:t>
            </w:r>
            <w:r>
              <w:rPr>
                <w:rFonts w:ascii="Calibri" w:eastAsia="Calibri" w:hAnsi="Calibri" w:cs="Calibri"/>
                <w:sz w:val="32"/>
              </w:rPr>
              <w:t xml:space="preserve"> </w:t>
            </w:r>
            <w:r>
              <w:rPr>
                <w:rFonts w:ascii="Calibri" w:eastAsia="Calibri" w:hAnsi="Calibri" w:cs="Calibri"/>
                <w:sz w:val="32"/>
              </w:rPr>
              <w:t>کراتا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خوشنودی</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بجاے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ناراضی</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لوٹتے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صحیح</w:t>
            </w:r>
            <w:r>
              <w:rPr>
                <w:rFonts w:ascii="Calibri" w:eastAsia="Calibri" w:hAnsi="Calibri" w:cs="Calibri"/>
                <w:sz w:val="32"/>
              </w:rPr>
              <w:t xml:space="preserve"> </w:t>
            </w:r>
            <w:r>
              <w:rPr>
                <w:rFonts w:ascii="Calibri" w:eastAsia="Calibri" w:hAnsi="Calibri" w:cs="Calibri"/>
                <w:sz w:val="32"/>
              </w:rPr>
              <w:t>نقطۂ</w:t>
            </w:r>
            <w:r>
              <w:rPr>
                <w:rFonts w:ascii="Calibri" w:eastAsia="Calibri" w:hAnsi="Calibri" w:cs="Calibri"/>
                <w:sz w:val="32"/>
              </w:rPr>
              <w:t xml:space="preserve"> </w:t>
            </w:r>
            <w:r>
              <w:rPr>
                <w:rFonts w:ascii="Calibri" w:eastAsia="Calibri" w:hAnsi="Calibri" w:cs="Calibri"/>
                <w:sz w:val="32"/>
              </w:rPr>
              <w:t>اعتدال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وضاحت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باندھ</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کھلے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چھوڑ</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درماندہ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ملامت</w:t>
            </w:r>
            <w:r>
              <w:rPr>
                <w:rFonts w:ascii="Calibri" w:eastAsia="Calibri" w:hAnsi="Calibri" w:cs="Calibri"/>
                <w:sz w:val="32"/>
              </w:rPr>
              <w:t xml:space="preserve"> </w:t>
            </w:r>
            <w:r>
              <w:rPr>
                <w:rFonts w:ascii="Calibri" w:eastAsia="Calibri" w:hAnsi="Calibri" w:cs="Calibri"/>
                <w:sz w:val="32"/>
              </w:rPr>
              <w:t>زدہ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بیٹھا</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اعتدال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خرچ</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بچا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رکھے</w:t>
            </w:r>
            <w:r>
              <w:rPr>
                <w:rFonts w:ascii="Calibri" w:eastAsia="Calibri" w:hAnsi="Calibri" w:cs="Calibri"/>
                <w:sz w:val="32"/>
              </w:rPr>
              <w:t xml:space="preserve"> </w:t>
            </w:r>
            <w:r>
              <w:rPr>
                <w:rFonts w:ascii="Calibri" w:eastAsia="Calibri" w:hAnsi="Calibri" w:cs="Calibri"/>
                <w:sz w:val="32"/>
              </w:rPr>
              <w:t>تاکہ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بروقت</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spacing w:val="-2"/>
              </w:rPr>
              <w:t xml:space="preserve">Firstly, wealth should not be squandered </w:t>
            </w:r>
            <w:r>
              <w:rPr>
                <w:rFonts w:ascii="Verdana" w:eastAsia="Verdana" w:hAnsi="Verdana" w:cs="Verdana"/>
                <w:spacing w:val="-2"/>
              </w:rPr>
              <w:t>for it is a blessing of God and the right attitude in this regard is that a person should spend it in a balanced and efficient way on his permissible needs and whatever he saves he should consider that he has been entrusted with it as a share for its right</w:t>
            </w:r>
            <w:r>
              <w:rPr>
                <w:rFonts w:ascii="Verdana" w:eastAsia="Verdana" w:hAnsi="Verdana" w:cs="Verdana"/>
                <w:spacing w:val="-2"/>
              </w:rPr>
              <w:t>ful recipients and with full caution discharge this duty of handing it over to them. The reason for this is that a person who does not adopt a balanced attitude regarding his needs is not able to even find time from his pastimes and pursuits to fulfill suc</w:t>
            </w:r>
            <w:r>
              <w:rPr>
                <w:rFonts w:ascii="Verdana" w:eastAsia="Verdana" w:hAnsi="Verdana" w:cs="Verdana"/>
                <w:spacing w:val="-2"/>
              </w:rPr>
              <w:t>h duties regarding others. The Qur’ān says that people who squander their wealth are Satan’s brothers and Satan is very ungrateful to his Lord. He allures people to his ways and entices them to spend on things which earn the displeasure of God. While expla</w:t>
            </w:r>
            <w:r>
              <w:rPr>
                <w:rFonts w:ascii="Verdana" w:eastAsia="Verdana" w:hAnsi="Verdana" w:cs="Verdana"/>
                <w:spacing w:val="-2"/>
              </w:rPr>
              <w:t xml:space="preserve">ining the balanced attitude in this matter, the Qur’ān says that a person should neither be miserly nor </w:t>
            </w:r>
            <w:r>
              <w:rPr>
                <w:rFonts w:ascii="Verdana" w:eastAsia="Verdana" w:hAnsi="Verdana" w:cs="Verdana"/>
              </w:rPr>
              <w:t>prodigal so that when he needs his wealth, he ends up yearning for wealth and is reduced to indigence; on the contrary, he should spend in a balanced wa</w:t>
            </w:r>
            <w:r>
              <w:rPr>
                <w:rFonts w:ascii="Verdana" w:eastAsia="Verdana" w:hAnsi="Verdana" w:cs="Verdana"/>
              </w:rPr>
              <w:t xml:space="preserve">y and always save something so that he is able to help others whenever needed. </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رزق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تنگی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کشادگی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حکمت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مشیت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تحت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محنت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اسباب</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سمجھتے،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دوسروں</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خرچ</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بارہا</w:t>
            </w:r>
            <w:r>
              <w:rPr>
                <w:rFonts w:ascii="Calibri" w:eastAsia="Calibri" w:hAnsi="Calibri" w:cs="Calibri"/>
                <w:sz w:val="32"/>
              </w:rPr>
              <w:t xml:space="preserve"> </w:t>
            </w:r>
            <w:r>
              <w:rPr>
                <w:rFonts w:ascii="Calibri" w:eastAsia="Calibri" w:hAnsi="Calibri" w:cs="Calibri"/>
                <w:sz w:val="32"/>
              </w:rPr>
              <w:t>ایسے</w:t>
            </w:r>
            <w:r>
              <w:rPr>
                <w:rFonts w:ascii="Calibri" w:eastAsia="Calibri" w:hAnsi="Calibri" w:cs="Calibri"/>
                <w:sz w:val="32"/>
              </w:rPr>
              <w:t xml:space="preserve"> </w:t>
            </w:r>
            <w:r>
              <w:rPr>
                <w:rFonts w:ascii="Calibri" w:eastAsia="Calibri" w:hAnsi="Calibri" w:cs="Calibri"/>
                <w:sz w:val="32"/>
              </w:rPr>
              <w:t>سنگ</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تنگ</w:t>
            </w:r>
            <w:r>
              <w:rPr>
                <w:rFonts w:ascii="Calibri" w:eastAsia="Calibri" w:hAnsi="Calibri" w:cs="Calibri"/>
                <w:sz w:val="32"/>
              </w:rPr>
              <w:t xml:space="preserve"> </w:t>
            </w:r>
            <w:r>
              <w:rPr>
                <w:rFonts w:ascii="Calibri" w:eastAsia="Calibri" w:hAnsi="Calibri" w:cs="Calibri"/>
                <w:sz w:val="32"/>
              </w:rPr>
              <w:t>دستی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اندیشے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قتل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عرب</w:t>
            </w:r>
            <w:r>
              <w:rPr>
                <w:rFonts w:ascii="Calibri" w:eastAsia="Calibri" w:hAnsi="Calibri" w:cs="Calibri"/>
                <w:sz w:val="32"/>
              </w:rPr>
              <w:t xml:space="preserve"> </w:t>
            </w:r>
            <w:r>
              <w:rPr>
                <w:rFonts w:ascii="Calibri" w:eastAsia="Calibri" w:hAnsi="Calibri" w:cs="Calibri"/>
                <w:sz w:val="32"/>
              </w:rPr>
              <w:t>جاہلیت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لڑکیوں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زندہ</w:t>
            </w:r>
            <w:r>
              <w:rPr>
                <w:rFonts w:ascii="Calibri" w:eastAsia="Calibri" w:hAnsi="Calibri" w:cs="Calibri"/>
                <w:sz w:val="32"/>
              </w:rPr>
              <w:t xml:space="preserve"> </w:t>
            </w:r>
            <w:r>
              <w:rPr>
                <w:rFonts w:ascii="Calibri" w:eastAsia="Calibri" w:hAnsi="Calibri" w:cs="Calibri"/>
                <w:sz w:val="32"/>
              </w:rPr>
              <w:t>درگور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سنگ</w:t>
            </w:r>
            <w:r>
              <w:rPr>
                <w:rFonts w:ascii="Calibri" w:eastAsia="Calibri" w:hAnsi="Calibri" w:cs="Calibri"/>
                <w:sz w:val="32"/>
              </w:rPr>
              <w:t xml:space="preserve"> </w:t>
            </w:r>
            <w:r>
              <w:rPr>
                <w:rFonts w:ascii="Calibri" w:eastAsia="Calibri" w:hAnsi="Calibri" w:cs="Calibri"/>
                <w:sz w:val="32"/>
              </w:rPr>
              <w:t>دلانہ</w:t>
            </w:r>
            <w:r>
              <w:rPr>
                <w:rFonts w:ascii="Calibri" w:eastAsia="Calibri" w:hAnsi="Calibri" w:cs="Calibri"/>
                <w:sz w:val="32"/>
              </w:rPr>
              <w:t xml:space="preserve"> </w:t>
            </w:r>
            <w:r>
              <w:rPr>
                <w:rFonts w:ascii="Calibri" w:eastAsia="Calibri" w:hAnsi="Calibri" w:cs="Calibri"/>
                <w:sz w:val="32"/>
              </w:rPr>
              <w:t>رسم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اشارہ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بڑی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سمجھتے</w:t>
            </w:r>
            <w:r>
              <w:rPr>
                <w:rFonts w:ascii="Calibri" w:eastAsia="Calibri" w:hAnsi="Calibri" w:cs="Calibri"/>
                <w:sz w:val="32"/>
              </w:rPr>
              <w:t xml:space="preserve"> </w:t>
            </w:r>
            <w:r>
              <w:rPr>
                <w:rFonts w:ascii="Calibri" w:eastAsia="Calibri" w:hAnsi="Calibri" w:cs="Calibri"/>
                <w:sz w:val="32"/>
              </w:rPr>
              <w:t>تھے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چونکہ</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کماؤ</w:t>
            </w:r>
            <w:r>
              <w:rPr>
                <w:rFonts w:ascii="Calibri" w:eastAsia="Calibri" w:hAnsi="Calibri" w:cs="Calibri"/>
                <w:sz w:val="32"/>
              </w:rPr>
              <w:t xml:space="preserve"> </w:t>
            </w:r>
            <w:r>
              <w:rPr>
                <w:rFonts w:ascii="Calibri" w:eastAsia="Calibri" w:hAnsi="Calibri" w:cs="Calibri"/>
                <w:sz w:val="32"/>
              </w:rPr>
              <w:t>فرد</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پرورش</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بوجھ</w:t>
            </w:r>
            <w:r>
              <w:rPr>
                <w:rFonts w:ascii="Calibri" w:eastAsia="Calibri" w:hAnsi="Calibri" w:cs="Calibri"/>
                <w:sz w:val="32"/>
              </w:rPr>
              <w:t xml:space="preserve"> </w:t>
            </w:r>
            <w:r>
              <w:rPr>
                <w:rFonts w:ascii="Calibri" w:eastAsia="Calibri" w:hAnsi="Calibri" w:cs="Calibri"/>
                <w:sz w:val="32"/>
              </w:rPr>
              <w:t>کیوں</w:t>
            </w:r>
            <w:r>
              <w:rPr>
                <w:rFonts w:ascii="Calibri" w:eastAsia="Calibri" w:hAnsi="Calibri" w:cs="Calibri"/>
                <w:sz w:val="32"/>
              </w:rPr>
              <w:t xml:space="preserve"> </w:t>
            </w:r>
            <w:r>
              <w:rPr>
                <w:rFonts w:ascii="Calibri" w:eastAsia="Calibri" w:hAnsi="Calibri" w:cs="Calibri"/>
                <w:sz w:val="32"/>
              </w:rPr>
              <w:t>اٹھایا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قتل</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رزق</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تمھیں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مطمئن</w:t>
            </w:r>
            <w:r>
              <w:rPr>
                <w:rFonts w:ascii="Calibri" w:eastAsia="Calibri" w:hAnsi="Calibri" w:cs="Calibri"/>
                <w:sz w:val="32"/>
              </w:rPr>
              <w:t xml:space="preserve"> </w:t>
            </w:r>
            <w:r>
              <w:rPr>
                <w:rFonts w:ascii="Calibri" w:eastAsia="Calibri" w:hAnsi="Calibri" w:cs="Calibri"/>
                <w:sz w:val="32"/>
              </w:rPr>
              <w:t>رہو</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بندوں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نگران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نگہبان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خبر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7" w:lineRule="auto"/>
              <w:jc w:val="both"/>
            </w:pPr>
            <w:r>
              <w:rPr>
                <w:rFonts w:ascii="Verdana" w:eastAsia="Verdana" w:hAnsi="Verdana" w:cs="Verdana"/>
                <w:spacing w:val="-2"/>
              </w:rPr>
              <w:t>Secondly, it is the wisdom and will of God which governs the financial circumstances of a person. The only responsibility of a person is that he should work hard to create opportunities for his livelihood. People who do not understand this, not only do not</w:t>
            </w:r>
            <w:r>
              <w:rPr>
                <w:rFonts w:ascii="Verdana" w:eastAsia="Verdana" w:hAnsi="Verdana" w:cs="Verdana"/>
                <w:spacing w:val="-2"/>
              </w:rPr>
              <w:t xml:space="preserve"> spend on others, but many a time become so callous as to even kill their children for fear of poverty. The Qur’ānic verses which mention the directives of spending in the way of God, at one place, specially allude to the evil Arab custom of burying alive </w:t>
            </w:r>
            <w:r>
              <w:rPr>
                <w:rFonts w:ascii="Verdana" w:eastAsia="Verdana" w:hAnsi="Verdana" w:cs="Verdana"/>
                <w:spacing w:val="-2"/>
              </w:rPr>
              <w:t xml:space="preserve">infant girls in the time of </w:t>
            </w:r>
            <w:r>
              <w:rPr>
                <w:rFonts w:ascii="Verdana" w:eastAsia="Verdana" w:hAnsi="Verdana" w:cs="Verdana"/>
                <w:i/>
                <w:spacing w:val="-2"/>
              </w:rPr>
              <w:t>jāhiliyyah</w:t>
            </w:r>
            <w:r>
              <w:rPr>
                <w:rFonts w:ascii="Verdana" w:eastAsia="Verdana" w:hAnsi="Verdana" w:cs="Verdana"/>
                <w:spacing w:val="-2"/>
              </w:rPr>
              <w:t>. The psyche behind this was that since a woman is not an earning member of the family, why should one bear the burden of her up-bringing. The Qur’ān forbade this heinous practice and said that it is the Almighty who p</w:t>
            </w:r>
            <w:r>
              <w:rPr>
                <w:rFonts w:ascii="Verdana" w:eastAsia="Verdana" w:hAnsi="Verdana" w:cs="Verdana"/>
                <w:spacing w:val="-2"/>
              </w:rPr>
              <w:t>rovides for these innocent girls and also for those who indulge in this practice. They should rest assured that the Almighty is ever-watching the circumstances His servants are going through; He is not un-aware of them.</w:t>
            </w:r>
          </w:p>
        </w:tc>
      </w:tr>
      <w:tr w:rsidR="00FA12D0">
        <w:tblPrEx>
          <w:tblCellMar>
            <w:top w:w="0" w:type="dxa"/>
            <w:bottom w:w="0" w:type="dxa"/>
          </w:tblCellMar>
        </w:tblPrEx>
        <w:trPr>
          <w:jc w:val="center"/>
        </w:trPr>
        <w:tc>
          <w:tcPr>
            <w:tcW w:w="575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4</w:t>
            </w:r>
            <w:r>
              <w:rPr>
                <w:rFonts w:ascii="Jameel Noori Nastaleeq" w:eastAsia="Jameel Noori Nastaleeq" w:hAnsi="Jameel Noori Nastaleeq" w:cs="Jameel Noori Nastaleeq"/>
                <w:b/>
                <w:sz w:val="26"/>
              </w:rPr>
              <w:t>-</w:t>
            </w:r>
            <w:r>
              <w:rPr>
                <w:rFonts w:ascii="Tahoma" w:eastAsia="Tahoma" w:hAnsi="Tahoma" w:cs="Tahoma"/>
                <w:b/>
                <w:sz w:val="26"/>
              </w:rPr>
              <w:t xml:space="preserve"> </w:t>
            </w:r>
            <w:r>
              <w:rPr>
                <w:rFonts w:ascii="Tahoma" w:eastAsia="Tahoma" w:hAnsi="Tahoma" w:cs="Tahoma"/>
                <w:b/>
                <w:sz w:val="26"/>
              </w:rPr>
              <w:t>عفت</w:t>
            </w:r>
            <w:r>
              <w:rPr>
                <w:rFonts w:ascii="Tahoma" w:eastAsia="Tahoma" w:hAnsi="Tahoma" w:cs="Tahoma"/>
                <w:b/>
                <w:sz w:val="26"/>
              </w:rPr>
              <w:t xml:space="preserve"> </w:t>
            </w:r>
            <w:r>
              <w:rPr>
                <w:rFonts w:ascii="Tahoma" w:eastAsia="Tahoma" w:hAnsi="Tahoma" w:cs="Tahoma"/>
                <w:b/>
                <w:sz w:val="26"/>
              </w:rPr>
              <w:t>و</w:t>
            </w:r>
            <w:r>
              <w:rPr>
                <w:rFonts w:ascii="Tahoma" w:eastAsia="Tahoma" w:hAnsi="Tahoma" w:cs="Tahoma"/>
                <w:b/>
                <w:sz w:val="26"/>
              </w:rPr>
              <w:t xml:space="preserve"> </w:t>
            </w:r>
            <w:r>
              <w:rPr>
                <w:rFonts w:ascii="Tahoma" w:eastAsia="Tahoma" w:hAnsi="Tahoma" w:cs="Tahoma"/>
                <w:b/>
                <w:sz w:val="26"/>
              </w:rPr>
              <w:t>عصمت</w:t>
            </w:r>
          </w:p>
        </w:tc>
        <w:tc>
          <w:tcPr>
            <w:tcW w:w="633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iv. Chastity and Modesty</w:t>
            </w:r>
          </w:p>
        </w:tc>
      </w:tr>
      <w:tr w:rsidR="00FA12D0">
        <w:tblPrEx>
          <w:tblCellMar>
            <w:top w:w="0" w:type="dxa"/>
            <w:bottom w:w="0" w:type="dxa"/>
          </w:tblCellMar>
        </w:tblPrEx>
        <w:trPr>
          <w:jc w:val="center"/>
        </w:trPr>
        <w:tc>
          <w:tcPr>
            <w:tcW w:w="575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4"/>
                <w:sz w:val="32"/>
              </w:rPr>
              <w:t>چوتھا</w:t>
            </w:r>
            <w:r>
              <w:rPr>
                <w:rFonts w:ascii="Calibri" w:eastAsia="Calibri" w:hAnsi="Calibri" w:cs="Calibri"/>
                <w:spacing w:val="-4"/>
                <w:sz w:val="32"/>
              </w:rPr>
              <w:t xml:space="preserve"> </w:t>
            </w:r>
            <w:r>
              <w:rPr>
                <w:rFonts w:ascii="Calibri" w:eastAsia="Calibri" w:hAnsi="Calibri" w:cs="Calibri"/>
                <w:spacing w:val="-4"/>
                <w:sz w:val="32"/>
              </w:rPr>
              <w:t>حکم</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کوئی</w:t>
            </w:r>
            <w:r>
              <w:rPr>
                <w:rFonts w:ascii="Calibri" w:eastAsia="Calibri" w:hAnsi="Calibri" w:cs="Calibri"/>
                <w:spacing w:val="-4"/>
                <w:sz w:val="32"/>
              </w:rPr>
              <w:t xml:space="preserve"> </w:t>
            </w:r>
            <w:r>
              <w:rPr>
                <w:rFonts w:ascii="Calibri" w:eastAsia="Calibri" w:hAnsi="Calibri" w:cs="Calibri"/>
                <w:spacing w:val="-4"/>
                <w:sz w:val="32"/>
              </w:rPr>
              <w:t>شخص</w:t>
            </w:r>
            <w:r>
              <w:rPr>
                <w:rFonts w:ascii="Calibri" w:eastAsia="Calibri" w:hAnsi="Calibri" w:cs="Calibri"/>
                <w:spacing w:val="-4"/>
                <w:sz w:val="32"/>
              </w:rPr>
              <w:t xml:space="preserve"> </w:t>
            </w:r>
            <w:r>
              <w:rPr>
                <w:rFonts w:ascii="Calibri" w:eastAsia="Calibri" w:hAnsi="Calibri" w:cs="Calibri"/>
                <w:spacing w:val="-4"/>
                <w:sz w:val="32"/>
              </w:rPr>
              <w:t>زنا</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قریب</w:t>
            </w:r>
            <w:r>
              <w:rPr>
                <w:rFonts w:ascii="Calibri" w:eastAsia="Calibri" w:hAnsi="Calibri" w:cs="Calibri"/>
                <w:spacing w:val="-4"/>
                <w:sz w:val="32"/>
              </w:rPr>
              <w:t xml:space="preserve"> </w:t>
            </w:r>
            <w:r>
              <w:rPr>
                <w:rFonts w:ascii="Calibri" w:eastAsia="Calibri" w:hAnsi="Calibri" w:cs="Calibri"/>
                <w:spacing w:val="-4"/>
                <w:sz w:val="32"/>
              </w:rPr>
              <w:t>نہ</w:t>
            </w:r>
            <w:r>
              <w:rPr>
                <w:rFonts w:ascii="Calibri" w:eastAsia="Calibri" w:hAnsi="Calibri" w:cs="Calibri"/>
                <w:spacing w:val="-4"/>
                <w:sz w:val="32"/>
              </w:rPr>
              <w:t xml:space="preserve"> </w:t>
            </w:r>
            <w:r>
              <w:rPr>
                <w:rFonts w:ascii="Calibri" w:eastAsia="Calibri" w:hAnsi="Calibri" w:cs="Calibri"/>
                <w:spacing w:val="-4"/>
                <w:sz w:val="32"/>
              </w:rPr>
              <w:t>جائے۔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وجہ</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بیان</w:t>
            </w:r>
            <w:r>
              <w:rPr>
                <w:rFonts w:ascii="Calibri" w:eastAsia="Calibri" w:hAnsi="Calibri" w:cs="Calibri"/>
                <w:spacing w:val="-4"/>
                <w:sz w:val="32"/>
              </w:rPr>
              <w:t xml:space="preserve"> </w:t>
            </w:r>
            <w:r>
              <w:rPr>
                <w:rFonts w:ascii="Calibri" w:eastAsia="Calibri" w:hAnsi="Calibri" w:cs="Calibri"/>
                <w:spacing w:val="-4"/>
                <w:sz w:val="32"/>
              </w:rPr>
              <w:t>فرمائی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کھلی</w:t>
            </w:r>
            <w:r>
              <w:rPr>
                <w:rFonts w:ascii="Calibri" w:eastAsia="Calibri" w:hAnsi="Calibri" w:cs="Calibri"/>
                <w:spacing w:val="-4"/>
                <w:sz w:val="32"/>
              </w:rPr>
              <w:t xml:space="preserve"> </w:t>
            </w:r>
            <w:r>
              <w:rPr>
                <w:rFonts w:ascii="Calibri" w:eastAsia="Calibri" w:hAnsi="Calibri" w:cs="Calibri"/>
                <w:spacing w:val="-4"/>
                <w:sz w:val="32"/>
              </w:rPr>
              <w:t>بے</w:t>
            </w:r>
            <w:r>
              <w:rPr>
                <w:rFonts w:ascii="Calibri" w:eastAsia="Calibri" w:hAnsi="Calibri" w:cs="Calibri"/>
                <w:spacing w:val="-4"/>
                <w:sz w:val="32"/>
              </w:rPr>
              <w:t xml:space="preserve"> </w:t>
            </w:r>
            <w:r>
              <w:rPr>
                <w:rFonts w:ascii="Calibri" w:eastAsia="Calibri" w:hAnsi="Calibri" w:cs="Calibri"/>
                <w:spacing w:val="-4"/>
                <w:sz w:val="32"/>
              </w:rPr>
              <w:t>حیائی</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نہایت</w:t>
            </w:r>
            <w:r>
              <w:rPr>
                <w:rFonts w:ascii="Calibri" w:eastAsia="Calibri" w:hAnsi="Calibri" w:cs="Calibri"/>
                <w:spacing w:val="-4"/>
                <w:sz w:val="32"/>
              </w:rPr>
              <w:t xml:space="preserve"> </w:t>
            </w:r>
            <w:r>
              <w:rPr>
                <w:rFonts w:ascii="Calibri" w:eastAsia="Calibri" w:hAnsi="Calibri" w:cs="Calibri"/>
                <w:spacing w:val="-4"/>
                <w:sz w:val="32"/>
              </w:rPr>
              <w:t>برا</w:t>
            </w:r>
            <w:r>
              <w:rPr>
                <w:rFonts w:ascii="Calibri" w:eastAsia="Calibri" w:hAnsi="Calibri" w:cs="Calibri"/>
                <w:spacing w:val="-4"/>
                <w:sz w:val="32"/>
              </w:rPr>
              <w:t xml:space="preserve"> </w:t>
            </w:r>
            <w:r>
              <w:rPr>
                <w:rFonts w:ascii="Calibri" w:eastAsia="Calibri" w:hAnsi="Calibri" w:cs="Calibri"/>
                <w:spacing w:val="-4"/>
                <w:sz w:val="32"/>
              </w:rPr>
              <w:t>طریقہ</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معنی</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برائی</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بے</w:t>
            </w:r>
            <w:r>
              <w:rPr>
                <w:rFonts w:ascii="Calibri" w:eastAsia="Calibri" w:hAnsi="Calibri" w:cs="Calibri"/>
                <w:spacing w:val="-4"/>
                <w:sz w:val="32"/>
              </w:rPr>
              <w:t xml:space="preserve"> </w:t>
            </w:r>
            <w:r>
              <w:rPr>
                <w:rFonts w:ascii="Calibri" w:eastAsia="Calibri" w:hAnsi="Calibri" w:cs="Calibri"/>
                <w:spacing w:val="-4"/>
                <w:sz w:val="32"/>
              </w:rPr>
              <w:t>حیائی</w:t>
            </w:r>
            <w:r>
              <w:rPr>
                <w:rFonts w:ascii="Calibri" w:eastAsia="Calibri" w:hAnsi="Calibri" w:cs="Calibri"/>
                <w:spacing w:val="-4"/>
                <w:sz w:val="32"/>
              </w:rPr>
              <w:t xml:space="preserve"> </w:t>
            </w:r>
            <w:r>
              <w:rPr>
                <w:rFonts w:ascii="Calibri" w:eastAsia="Calibri" w:hAnsi="Calibri" w:cs="Calibri"/>
                <w:spacing w:val="-4"/>
                <w:sz w:val="32"/>
              </w:rPr>
              <w:t>ہونے</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کسی</w:t>
            </w:r>
            <w:r>
              <w:rPr>
                <w:rFonts w:ascii="Calibri" w:eastAsia="Calibri" w:hAnsi="Calibri" w:cs="Calibri"/>
                <w:spacing w:val="-4"/>
                <w:sz w:val="32"/>
              </w:rPr>
              <w:t xml:space="preserve"> </w:t>
            </w:r>
            <w:r>
              <w:rPr>
                <w:rFonts w:ascii="Calibri" w:eastAsia="Calibri" w:hAnsi="Calibri" w:cs="Calibri"/>
                <w:spacing w:val="-4"/>
                <w:sz w:val="32"/>
              </w:rPr>
              <w:t>دلیل</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حجت</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ضرورت</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فطرت</w:t>
            </w:r>
            <w:r>
              <w:rPr>
                <w:rFonts w:ascii="Calibri" w:eastAsia="Calibri" w:hAnsi="Calibri" w:cs="Calibri"/>
                <w:spacing w:val="-4"/>
                <w:sz w:val="32"/>
              </w:rPr>
              <w:t xml:space="preserve"> </w:t>
            </w:r>
            <w:r>
              <w:rPr>
                <w:rFonts w:ascii="Calibri" w:eastAsia="Calibri" w:hAnsi="Calibri" w:cs="Calibri"/>
                <w:spacing w:val="-4"/>
                <w:sz w:val="32"/>
              </w:rPr>
              <w:t>اِسے</w:t>
            </w:r>
            <w:r>
              <w:rPr>
                <w:rFonts w:ascii="Calibri" w:eastAsia="Calibri" w:hAnsi="Calibri" w:cs="Calibri"/>
                <w:spacing w:val="-4"/>
                <w:sz w:val="32"/>
              </w:rPr>
              <w:t xml:space="preserve"> </w:t>
            </w:r>
            <w:r>
              <w:rPr>
                <w:rFonts w:ascii="Calibri" w:eastAsia="Calibri" w:hAnsi="Calibri" w:cs="Calibri"/>
                <w:spacing w:val="-4"/>
                <w:sz w:val="32"/>
              </w:rPr>
              <w:t>ہمیشہ</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بڑا</w:t>
            </w:r>
            <w:r>
              <w:rPr>
                <w:rFonts w:ascii="Calibri" w:eastAsia="Calibri" w:hAnsi="Calibri" w:cs="Calibri"/>
                <w:spacing w:val="-4"/>
                <w:sz w:val="32"/>
              </w:rPr>
              <w:t xml:space="preserve"> </w:t>
            </w:r>
            <w:r>
              <w:rPr>
                <w:rFonts w:ascii="Calibri" w:eastAsia="Calibri" w:hAnsi="Calibri" w:cs="Calibri"/>
                <w:spacing w:val="-4"/>
                <w:sz w:val="32"/>
              </w:rPr>
              <w:t>گناہ</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سنگین</w:t>
            </w:r>
            <w:r>
              <w:rPr>
                <w:rFonts w:ascii="Calibri" w:eastAsia="Calibri" w:hAnsi="Calibri" w:cs="Calibri"/>
                <w:spacing w:val="-4"/>
                <w:sz w:val="32"/>
              </w:rPr>
              <w:t xml:space="preserve"> </w:t>
            </w:r>
            <w:r>
              <w:rPr>
                <w:rFonts w:ascii="Calibri" w:eastAsia="Calibri" w:hAnsi="Calibri" w:cs="Calibri"/>
                <w:spacing w:val="-4"/>
                <w:sz w:val="32"/>
              </w:rPr>
              <w:t>جرم</w:t>
            </w:r>
            <w:r>
              <w:rPr>
                <w:rFonts w:ascii="Calibri" w:eastAsia="Calibri" w:hAnsi="Calibri" w:cs="Calibri"/>
                <w:spacing w:val="-4"/>
                <w:sz w:val="32"/>
              </w:rPr>
              <w:t xml:space="preserve"> </w:t>
            </w:r>
            <w:r>
              <w:rPr>
                <w:rFonts w:ascii="Calibri" w:eastAsia="Calibri" w:hAnsi="Calibri" w:cs="Calibri"/>
                <w:spacing w:val="-4"/>
                <w:sz w:val="32"/>
              </w:rPr>
              <w:t>سمجھتی</w:t>
            </w:r>
            <w:r>
              <w:rPr>
                <w:rFonts w:ascii="Calibri" w:eastAsia="Calibri" w:hAnsi="Calibri" w:cs="Calibri"/>
                <w:spacing w:val="-4"/>
                <w:sz w:val="32"/>
              </w:rPr>
              <w:t xml:space="preserve"> </w:t>
            </w:r>
            <w:r>
              <w:rPr>
                <w:rFonts w:ascii="Calibri" w:eastAsia="Calibri" w:hAnsi="Calibri" w:cs="Calibri"/>
                <w:spacing w:val="-4"/>
                <w:sz w:val="32"/>
              </w:rPr>
              <w:t>رہی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جب</w:t>
            </w:r>
            <w:r>
              <w:rPr>
                <w:rFonts w:ascii="Calibri" w:eastAsia="Calibri" w:hAnsi="Calibri" w:cs="Calibri"/>
                <w:spacing w:val="-4"/>
                <w:sz w:val="32"/>
              </w:rPr>
              <w:t xml:space="preserve"> </w:t>
            </w:r>
            <w:r>
              <w:rPr>
                <w:rFonts w:ascii="Calibri" w:eastAsia="Calibri" w:hAnsi="Calibri" w:cs="Calibri"/>
                <w:spacing w:val="-4"/>
                <w:sz w:val="32"/>
              </w:rPr>
              <w:t>تک</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بالکل</w:t>
            </w:r>
            <w:r>
              <w:rPr>
                <w:rFonts w:ascii="Calibri" w:eastAsia="Calibri" w:hAnsi="Calibri" w:cs="Calibri"/>
                <w:spacing w:val="-4"/>
                <w:sz w:val="32"/>
              </w:rPr>
              <w:t xml:space="preserve"> </w:t>
            </w:r>
            <w:r>
              <w:rPr>
                <w:rFonts w:ascii="Calibri" w:eastAsia="Calibri" w:hAnsi="Calibri" w:cs="Calibri"/>
                <w:spacing w:val="-4"/>
                <w:sz w:val="32"/>
              </w:rPr>
              <w:t>مسخ</w:t>
            </w:r>
            <w:r>
              <w:rPr>
                <w:rFonts w:ascii="Calibri" w:eastAsia="Calibri" w:hAnsi="Calibri" w:cs="Calibri"/>
                <w:spacing w:val="-4"/>
                <w:sz w:val="32"/>
              </w:rPr>
              <w:t xml:space="preserve"> </w:t>
            </w:r>
            <w:r>
              <w:rPr>
                <w:rFonts w:ascii="Calibri" w:eastAsia="Calibri" w:hAnsi="Calibri" w:cs="Calibri"/>
                <w:spacing w:val="-4"/>
                <w:sz w:val="32"/>
              </w:rPr>
              <w:t>نہ</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جائے،</w:t>
            </w:r>
            <w:r>
              <w:rPr>
                <w:rFonts w:ascii="Calibri" w:eastAsia="Calibri" w:hAnsi="Calibri" w:cs="Calibri"/>
                <w:spacing w:val="-4"/>
                <w:sz w:val="32"/>
              </w:rPr>
              <w:t xml:space="preserve"> </w:t>
            </w:r>
            <w:r>
              <w:rPr>
                <w:rFonts w:ascii="Calibri" w:eastAsia="Calibri" w:hAnsi="Calibri" w:cs="Calibri"/>
                <w:spacing w:val="-4"/>
                <w:sz w:val="32"/>
              </w:rPr>
              <w:t>اِسی</w:t>
            </w:r>
            <w:r>
              <w:rPr>
                <w:rFonts w:ascii="Calibri" w:eastAsia="Calibri" w:hAnsi="Calibri" w:cs="Calibri"/>
                <w:spacing w:val="-4"/>
                <w:sz w:val="32"/>
              </w:rPr>
              <w:t xml:space="preserve"> </w:t>
            </w:r>
            <w:r>
              <w:rPr>
                <w:rFonts w:ascii="Calibri" w:eastAsia="Calibri" w:hAnsi="Calibri" w:cs="Calibri"/>
                <w:spacing w:val="-4"/>
                <w:sz w:val="32"/>
              </w:rPr>
              <w:t>طرح</w:t>
            </w:r>
            <w:r>
              <w:rPr>
                <w:rFonts w:ascii="Calibri" w:eastAsia="Calibri" w:hAnsi="Calibri" w:cs="Calibri"/>
                <w:spacing w:val="-4"/>
                <w:sz w:val="32"/>
              </w:rPr>
              <w:t xml:space="preserve"> </w:t>
            </w:r>
            <w:r>
              <w:rPr>
                <w:rFonts w:ascii="Calibri" w:eastAsia="Calibri" w:hAnsi="Calibri" w:cs="Calibri"/>
                <w:spacing w:val="-4"/>
                <w:sz w:val="32"/>
              </w:rPr>
              <w:t>سمجھتی</w:t>
            </w:r>
            <w:r>
              <w:rPr>
                <w:rFonts w:ascii="Calibri" w:eastAsia="Calibri" w:hAnsi="Calibri" w:cs="Calibri"/>
                <w:spacing w:val="-4"/>
                <w:sz w:val="32"/>
              </w:rPr>
              <w:t xml:space="preserve"> </w:t>
            </w:r>
            <w:r>
              <w:rPr>
                <w:rFonts w:ascii="Calibri" w:eastAsia="Calibri" w:hAnsi="Calibri" w:cs="Calibri"/>
                <w:spacing w:val="-4"/>
                <w:sz w:val="32"/>
              </w:rPr>
              <w:t>رہے</w:t>
            </w:r>
            <w:r>
              <w:rPr>
                <w:rFonts w:ascii="Calibri" w:eastAsia="Calibri" w:hAnsi="Calibri" w:cs="Calibri"/>
                <w:spacing w:val="-4"/>
                <w:sz w:val="32"/>
              </w:rPr>
              <w:t xml:space="preserve"> </w:t>
            </w:r>
            <w:r>
              <w:rPr>
                <w:rFonts w:ascii="Calibri" w:eastAsia="Calibri" w:hAnsi="Calibri" w:cs="Calibri"/>
                <w:spacing w:val="-4"/>
                <w:sz w:val="32"/>
              </w:rPr>
              <w:t>گی۔</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متعلق</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حقیقت</w:t>
            </w:r>
            <w:r>
              <w:rPr>
                <w:rFonts w:ascii="Calibri" w:eastAsia="Calibri" w:hAnsi="Calibri" w:cs="Calibri"/>
                <w:spacing w:val="-4"/>
                <w:sz w:val="32"/>
              </w:rPr>
              <w:t xml:space="preserve"> </w:t>
            </w:r>
            <w:r>
              <w:rPr>
                <w:rFonts w:ascii="Calibri" w:eastAsia="Calibri" w:hAnsi="Calibri" w:cs="Calibri"/>
                <w:spacing w:val="-4"/>
                <w:sz w:val="32"/>
              </w:rPr>
              <w:t>بالکل</w:t>
            </w:r>
            <w:r>
              <w:rPr>
                <w:rFonts w:ascii="Calibri" w:eastAsia="Calibri" w:hAnsi="Calibri" w:cs="Calibri"/>
                <w:spacing w:val="-4"/>
                <w:sz w:val="32"/>
              </w:rPr>
              <w:t xml:space="preserve"> </w:t>
            </w:r>
            <w:r>
              <w:rPr>
                <w:rFonts w:ascii="Calibri" w:eastAsia="Calibri" w:hAnsi="Calibri" w:cs="Calibri"/>
                <w:spacing w:val="-4"/>
                <w:sz w:val="32"/>
              </w:rPr>
              <w:t>ناقابل</w:t>
            </w:r>
            <w:r>
              <w:rPr>
                <w:rFonts w:ascii="Calibri" w:eastAsia="Calibri" w:hAnsi="Calibri" w:cs="Calibri"/>
                <w:spacing w:val="-4"/>
                <w:sz w:val="32"/>
              </w:rPr>
              <w:t xml:space="preserve"> </w:t>
            </w:r>
            <w:r>
              <w:rPr>
                <w:rFonts w:ascii="Calibri" w:eastAsia="Calibri" w:hAnsi="Calibri" w:cs="Calibri"/>
                <w:spacing w:val="-4"/>
                <w:sz w:val="32"/>
              </w:rPr>
              <w:t>تردید</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خاندان</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ادارہ</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ہوا</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پانی</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طرح</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ناگزیر</w:t>
            </w:r>
            <w:r>
              <w:rPr>
                <w:rFonts w:ascii="Calibri" w:eastAsia="Calibri" w:hAnsi="Calibri" w:cs="Calibri"/>
                <w:spacing w:val="-4"/>
                <w:sz w:val="32"/>
              </w:rPr>
              <w:t xml:space="preserve"> </w:t>
            </w:r>
            <w:r>
              <w:rPr>
                <w:rFonts w:ascii="Calibri" w:eastAsia="Calibri" w:hAnsi="Calibri" w:cs="Calibri"/>
                <w:spacing w:val="-4"/>
                <w:sz w:val="32"/>
              </w:rPr>
              <w:t>ضرورت</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ادارہ</w:t>
            </w:r>
            <w:r>
              <w:rPr>
                <w:rFonts w:ascii="Calibri" w:eastAsia="Calibri" w:hAnsi="Calibri" w:cs="Calibri"/>
                <w:spacing w:val="-4"/>
                <w:sz w:val="32"/>
              </w:rPr>
              <w:t xml:space="preserve"> </w:t>
            </w:r>
            <w:r>
              <w:rPr>
                <w:rFonts w:ascii="Calibri" w:eastAsia="Calibri" w:hAnsi="Calibri" w:cs="Calibri"/>
                <w:spacing w:val="-4"/>
                <w:sz w:val="32"/>
              </w:rPr>
              <w:t>صحیح</w:t>
            </w:r>
            <w:r>
              <w:rPr>
                <w:rFonts w:ascii="Calibri" w:eastAsia="Calibri" w:hAnsi="Calibri" w:cs="Calibri"/>
                <w:spacing w:val="-4"/>
                <w:sz w:val="32"/>
              </w:rPr>
              <w:t xml:space="preserve"> </w:t>
            </w:r>
            <w:r>
              <w:rPr>
                <w:rFonts w:ascii="Calibri" w:eastAsia="Calibri" w:hAnsi="Calibri" w:cs="Calibri"/>
                <w:spacing w:val="-4"/>
                <w:sz w:val="32"/>
              </w:rPr>
              <w:t>فطری</w:t>
            </w:r>
            <w:r>
              <w:rPr>
                <w:rFonts w:ascii="Calibri" w:eastAsia="Calibri" w:hAnsi="Calibri" w:cs="Calibri"/>
                <w:spacing w:val="-4"/>
                <w:sz w:val="32"/>
              </w:rPr>
              <w:t xml:space="preserve"> </w:t>
            </w:r>
            <w:r>
              <w:rPr>
                <w:rFonts w:ascii="Calibri" w:eastAsia="Calibri" w:hAnsi="Calibri" w:cs="Calibri"/>
                <w:spacing w:val="-4"/>
                <w:sz w:val="32"/>
              </w:rPr>
              <w:t>جذبات</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ساتھ</w:t>
            </w:r>
            <w:r>
              <w:rPr>
                <w:rFonts w:ascii="Calibri" w:eastAsia="Calibri" w:hAnsi="Calibri" w:cs="Calibri"/>
                <w:spacing w:val="-4"/>
                <w:sz w:val="32"/>
              </w:rPr>
              <w:t xml:space="preserve"> </w:t>
            </w:r>
            <w:r>
              <w:rPr>
                <w:rFonts w:ascii="Calibri" w:eastAsia="Calibri" w:hAnsi="Calibri" w:cs="Calibri"/>
                <w:spacing w:val="-4"/>
                <w:sz w:val="32"/>
              </w:rPr>
              <w:t>صرف</w:t>
            </w:r>
            <w:r>
              <w:rPr>
                <w:rFonts w:ascii="Calibri" w:eastAsia="Calibri" w:hAnsi="Calibri" w:cs="Calibri"/>
                <w:spacing w:val="-4"/>
                <w:sz w:val="32"/>
              </w:rPr>
              <w:t xml:space="preserve"> </w:t>
            </w:r>
            <w:r>
              <w:rPr>
                <w:rFonts w:ascii="Calibri" w:eastAsia="Calibri" w:hAnsi="Calibri" w:cs="Calibri"/>
                <w:spacing w:val="-4"/>
                <w:sz w:val="32"/>
              </w:rPr>
              <w:t>اُسی</w:t>
            </w:r>
            <w:r>
              <w:rPr>
                <w:rFonts w:ascii="Calibri" w:eastAsia="Calibri" w:hAnsi="Calibri" w:cs="Calibri"/>
                <w:spacing w:val="-4"/>
                <w:sz w:val="32"/>
              </w:rPr>
              <w:t xml:space="preserve"> </w:t>
            </w:r>
            <w:r>
              <w:rPr>
                <w:rFonts w:ascii="Calibri" w:eastAsia="Calibri" w:hAnsi="Calibri" w:cs="Calibri"/>
                <w:spacing w:val="-4"/>
                <w:sz w:val="32"/>
              </w:rPr>
              <w:t>صورت</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ق</w:t>
            </w:r>
            <w:r>
              <w:rPr>
                <w:rFonts w:ascii="Calibri" w:eastAsia="Calibri" w:hAnsi="Calibri" w:cs="Calibri"/>
                <w:spacing w:val="-4"/>
                <w:sz w:val="32"/>
              </w:rPr>
              <w:t>ائم</w:t>
            </w:r>
            <w:r>
              <w:rPr>
                <w:rFonts w:ascii="Calibri" w:eastAsia="Calibri" w:hAnsi="Calibri" w:cs="Calibri"/>
                <w:spacing w:val="-4"/>
                <w:sz w:val="32"/>
              </w:rPr>
              <w:t xml:space="preserve"> </w:t>
            </w:r>
            <w:r>
              <w:rPr>
                <w:rFonts w:ascii="Calibri" w:eastAsia="Calibri" w:hAnsi="Calibri" w:cs="Calibri"/>
                <w:spacing w:val="-4"/>
                <w:sz w:val="32"/>
              </w:rPr>
              <w:t>ہوتا</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قائم</w:t>
            </w:r>
            <w:r>
              <w:rPr>
                <w:rFonts w:ascii="Calibri" w:eastAsia="Calibri" w:hAnsi="Calibri" w:cs="Calibri"/>
                <w:spacing w:val="-4"/>
                <w:sz w:val="32"/>
              </w:rPr>
              <w:t xml:space="preserve"> </w:t>
            </w:r>
            <w:r>
              <w:rPr>
                <w:rFonts w:ascii="Calibri" w:eastAsia="Calibri" w:hAnsi="Calibri" w:cs="Calibri"/>
                <w:spacing w:val="-4"/>
                <w:sz w:val="32"/>
              </w:rPr>
              <w:t>رہ</w:t>
            </w:r>
            <w:r>
              <w:rPr>
                <w:rFonts w:ascii="Calibri" w:eastAsia="Calibri" w:hAnsi="Calibri" w:cs="Calibri"/>
                <w:spacing w:val="-4"/>
                <w:sz w:val="32"/>
              </w:rPr>
              <w:t xml:space="preserve"> </w:t>
            </w:r>
            <w:r>
              <w:rPr>
                <w:rFonts w:ascii="Calibri" w:eastAsia="Calibri" w:hAnsi="Calibri" w:cs="Calibri"/>
                <w:spacing w:val="-4"/>
                <w:sz w:val="32"/>
              </w:rPr>
              <w:t>سکتا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جب</w:t>
            </w:r>
            <w:r>
              <w:rPr>
                <w:rFonts w:ascii="Calibri" w:eastAsia="Calibri" w:hAnsi="Calibri" w:cs="Calibri"/>
                <w:spacing w:val="-4"/>
                <w:sz w:val="32"/>
              </w:rPr>
              <w:t xml:space="preserve"> </w:t>
            </w:r>
            <w:r>
              <w:rPr>
                <w:rFonts w:ascii="Calibri" w:eastAsia="Calibri" w:hAnsi="Calibri" w:cs="Calibri"/>
                <w:spacing w:val="-4"/>
                <w:sz w:val="32"/>
              </w:rPr>
              <w:t>زوجین</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باہمی</w:t>
            </w:r>
            <w:r>
              <w:rPr>
                <w:rFonts w:ascii="Calibri" w:eastAsia="Calibri" w:hAnsi="Calibri" w:cs="Calibri"/>
                <w:spacing w:val="-4"/>
                <w:sz w:val="32"/>
              </w:rPr>
              <w:t xml:space="preserve"> </w:t>
            </w:r>
            <w:r>
              <w:rPr>
                <w:rFonts w:ascii="Calibri" w:eastAsia="Calibri" w:hAnsi="Calibri" w:cs="Calibri"/>
                <w:spacing w:val="-4"/>
                <w:sz w:val="32"/>
              </w:rPr>
              <w:t>تعلق</w:t>
            </w:r>
            <w:r>
              <w:rPr>
                <w:rFonts w:ascii="Calibri" w:eastAsia="Calibri" w:hAnsi="Calibri" w:cs="Calibri"/>
                <w:spacing w:val="-4"/>
                <w:sz w:val="32"/>
              </w:rPr>
              <w:t xml:space="preserve"> </w:t>
            </w:r>
            <w:r>
              <w:rPr>
                <w:rFonts w:ascii="Calibri" w:eastAsia="Calibri" w:hAnsi="Calibri" w:cs="Calibri"/>
                <w:spacing w:val="-4"/>
                <w:sz w:val="32"/>
              </w:rPr>
              <w:t>مستقل</w:t>
            </w:r>
            <w:r>
              <w:rPr>
                <w:rFonts w:ascii="Calibri" w:eastAsia="Calibri" w:hAnsi="Calibri" w:cs="Calibri"/>
                <w:spacing w:val="-4"/>
                <w:sz w:val="32"/>
              </w:rPr>
              <w:t xml:space="preserve"> </w:t>
            </w:r>
            <w:r>
              <w:rPr>
                <w:rFonts w:ascii="Calibri" w:eastAsia="Calibri" w:hAnsi="Calibri" w:cs="Calibri"/>
                <w:spacing w:val="-4"/>
                <w:sz w:val="32"/>
              </w:rPr>
              <w:t>رفاقت</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چیز</w:t>
            </w:r>
            <w:r>
              <w:rPr>
                <w:rFonts w:ascii="Calibri" w:eastAsia="Calibri" w:hAnsi="Calibri" w:cs="Calibri"/>
                <w:spacing w:val="-4"/>
                <w:sz w:val="32"/>
              </w:rPr>
              <w:t xml:space="preserve"> </w:t>
            </w:r>
            <w:r>
              <w:rPr>
                <w:rFonts w:ascii="Calibri" w:eastAsia="Calibri" w:hAnsi="Calibri" w:cs="Calibri"/>
                <w:spacing w:val="-4"/>
                <w:sz w:val="32"/>
              </w:rPr>
              <w:t>اگر</w:t>
            </w:r>
            <w:r>
              <w:rPr>
                <w:rFonts w:ascii="Calibri" w:eastAsia="Calibri" w:hAnsi="Calibri" w:cs="Calibri"/>
                <w:spacing w:val="-4"/>
                <w:sz w:val="32"/>
              </w:rPr>
              <w:t xml:space="preserve"> </w:t>
            </w:r>
            <w:r>
              <w:rPr>
                <w:rFonts w:ascii="Calibri" w:eastAsia="Calibri" w:hAnsi="Calibri" w:cs="Calibri"/>
                <w:spacing w:val="-4"/>
                <w:sz w:val="32"/>
              </w:rPr>
              <w:t>مفقود</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جائے</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فطری</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روحانی</w:t>
            </w:r>
            <w:r>
              <w:rPr>
                <w:rFonts w:ascii="Calibri" w:eastAsia="Calibri" w:hAnsi="Calibri" w:cs="Calibri"/>
                <w:spacing w:val="-4"/>
                <w:sz w:val="32"/>
              </w:rPr>
              <w:t xml:space="preserve"> </w:t>
            </w:r>
            <w:r>
              <w:rPr>
                <w:rFonts w:ascii="Calibri" w:eastAsia="Calibri" w:hAnsi="Calibri" w:cs="Calibri"/>
                <w:spacing w:val="-4"/>
                <w:sz w:val="32"/>
              </w:rPr>
              <w:t>جذبات</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محروم</w:t>
            </w:r>
            <w:r>
              <w:rPr>
                <w:rFonts w:ascii="Calibri" w:eastAsia="Calibri" w:hAnsi="Calibri" w:cs="Calibri"/>
                <w:spacing w:val="-4"/>
                <w:sz w:val="32"/>
              </w:rPr>
              <w:t xml:space="preserve"> </w:t>
            </w:r>
            <w:r>
              <w:rPr>
                <w:rFonts w:ascii="Calibri" w:eastAsia="Calibri" w:hAnsi="Calibri" w:cs="Calibri"/>
                <w:spacing w:val="-4"/>
                <w:sz w:val="32"/>
              </w:rPr>
              <w:t>جانوروں</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گلہ</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وجود</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آسکتا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کوئی</w:t>
            </w:r>
            <w:r>
              <w:rPr>
                <w:rFonts w:ascii="Calibri" w:eastAsia="Calibri" w:hAnsi="Calibri" w:cs="Calibri"/>
                <w:spacing w:val="-4"/>
                <w:sz w:val="32"/>
              </w:rPr>
              <w:t xml:space="preserve"> </w:t>
            </w:r>
            <w:r>
              <w:rPr>
                <w:rFonts w:ascii="Calibri" w:eastAsia="Calibri" w:hAnsi="Calibri" w:cs="Calibri"/>
                <w:spacing w:val="-4"/>
                <w:sz w:val="32"/>
              </w:rPr>
              <w:t>صالح</w:t>
            </w:r>
            <w:r>
              <w:rPr>
                <w:rFonts w:ascii="Calibri" w:eastAsia="Calibri" w:hAnsi="Calibri" w:cs="Calibri"/>
                <w:spacing w:val="-4"/>
                <w:sz w:val="32"/>
              </w:rPr>
              <w:t xml:space="preserve"> </w:t>
            </w:r>
            <w:r>
              <w:rPr>
                <w:rFonts w:ascii="Calibri" w:eastAsia="Calibri" w:hAnsi="Calibri" w:cs="Calibri"/>
                <w:spacing w:val="-4"/>
                <w:sz w:val="32"/>
              </w:rPr>
              <w:t>معاشرہ</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صالح</w:t>
            </w:r>
            <w:r>
              <w:rPr>
                <w:rFonts w:ascii="Calibri" w:eastAsia="Calibri" w:hAnsi="Calibri" w:cs="Calibri"/>
                <w:spacing w:val="-4"/>
                <w:sz w:val="32"/>
              </w:rPr>
              <w:t xml:space="preserve"> </w:t>
            </w:r>
            <w:r>
              <w:rPr>
                <w:rFonts w:ascii="Calibri" w:eastAsia="Calibri" w:hAnsi="Calibri" w:cs="Calibri"/>
                <w:spacing w:val="-4"/>
                <w:sz w:val="32"/>
              </w:rPr>
              <w:t>تمدن</w:t>
            </w:r>
            <w:r>
              <w:rPr>
                <w:rFonts w:ascii="Calibri" w:eastAsia="Calibri" w:hAnsi="Calibri" w:cs="Calibri"/>
                <w:spacing w:val="-4"/>
                <w:sz w:val="32"/>
              </w:rPr>
              <w:t xml:space="preserve"> </w:t>
            </w:r>
            <w:r>
              <w:rPr>
                <w:rFonts w:ascii="Calibri" w:eastAsia="Calibri" w:hAnsi="Calibri" w:cs="Calibri"/>
                <w:spacing w:val="-4"/>
                <w:sz w:val="32"/>
              </w:rPr>
              <w:t>وجود</w:t>
            </w:r>
            <w:r>
              <w:rPr>
                <w:rFonts w:ascii="Calibri" w:eastAsia="Calibri" w:hAnsi="Calibri" w:cs="Calibri"/>
                <w:spacing w:val="-4"/>
                <w:sz w:val="32"/>
              </w:rPr>
              <w:t xml:space="preserve"> </w:t>
            </w:r>
            <w:r>
              <w:rPr>
                <w:rFonts w:ascii="Calibri" w:eastAsia="Calibri" w:hAnsi="Calibri" w:cs="Calibri"/>
                <w:spacing w:val="-4"/>
                <w:sz w:val="32"/>
              </w:rPr>
              <w:t>پذیر</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سکتا۔</w:t>
            </w:r>
          </w:p>
        </w:tc>
        <w:tc>
          <w:tcPr>
            <w:tcW w:w="633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spacing w:val="-2"/>
              </w:rPr>
              <w:t>The fourth directive m</w:t>
            </w:r>
            <w:r>
              <w:rPr>
                <w:rFonts w:ascii="Verdana" w:eastAsia="Verdana" w:hAnsi="Verdana" w:cs="Verdana"/>
                <w:spacing w:val="-2"/>
              </w:rPr>
              <w:t>entioned is that no one should even go near fornication. The reason stated for this is that it is open lewdness and a very dreadful practice. The implication is that no argument is required to prove its awfulness and lewdness. Human nature, unless it is pe</w:t>
            </w:r>
            <w:r>
              <w:rPr>
                <w:rFonts w:ascii="Verdana" w:eastAsia="Verdana" w:hAnsi="Verdana" w:cs="Verdana"/>
                <w:spacing w:val="-2"/>
              </w:rPr>
              <w:t>rverted, has always regarded it to be a grave sin and a terrible crime. It is an indubitable reality that the institution of family is as essential a need for a person as air and water are. This institution can sustain on natural feelings and emotions only</w:t>
            </w:r>
            <w:r>
              <w:rPr>
                <w:rFonts w:ascii="Verdana" w:eastAsia="Verdana" w:hAnsi="Verdana" w:cs="Verdana"/>
                <w:spacing w:val="-2"/>
              </w:rPr>
              <w:t xml:space="preserve"> if the relationship between the spouses is permanent. If this aspect is missing then a society can only consist of a bunch of animals which are devoid of natural and spiritual feelings and emotions; it cannot be founded on right and healthy footings.</w:t>
            </w:r>
          </w:p>
        </w:tc>
      </w:tr>
      <w:tr w:rsidR="00FA12D0">
        <w:tblPrEx>
          <w:tblCellMar>
            <w:top w:w="0" w:type="dxa"/>
            <w:bottom w:w="0" w:type="dxa"/>
          </w:tblCellMar>
        </w:tblPrEx>
        <w:trPr>
          <w:trHeight w:val="1"/>
          <w:jc w:val="center"/>
        </w:trPr>
        <w:tc>
          <w:tcPr>
            <w:tcW w:w="575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فعل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شناعت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اتنی</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کہی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زنا</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کرو،</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زنا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قریب</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جاؤ۔</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باتوں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دور</w:t>
            </w:r>
            <w:r>
              <w:rPr>
                <w:rFonts w:ascii="Calibri" w:eastAsia="Calibri" w:hAnsi="Calibri" w:cs="Calibri"/>
                <w:sz w:val="32"/>
              </w:rPr>
              <w:t xml:space="preserve"> </w:t>
            </w:r>
            <w:r>
              <w:rPr>
                <w:rFonts w:ascii="Calibri" w:eastAsia="Calibri" w:hAnsi="Calibri" w:cs="Calibri"/>
                <w:sz w:val="32"/>
              </w:rPr>
              <w:t>رہوجو</w:t>
            </w:r>
            <w:r>
              <w:rPr>
                <w:rFonts w:ascii="Calibri" w:eastAsia="Calibri" w:hAnsi="Calibri" w:cs="Calibri"/>
                <w:sz w:val="32"/>
              </w:rPr>
              <w:t xml:space="preserve"> </w:t>
            </w:r>
            <w:r>
              <w:rPr>
                <w:rFonts w:ascii="Calibri" w:eastAsia="Calibri" w:hAnsi="Calibri" w:cs="Calibri"/>
                <w:sz w:val="32"/>
              </w:rPr>
              <w:t>زنا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محرک،</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ترغیب</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والی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قریب</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جانے</w:t>
            </w:r>
            <w:r>
              <w:rPr>
                <w:rFonts w:ascii="Calibri" w:eastAsia="Calibri" w:hAnsi="Calibri" w:cs="Calibri"/>
                <w:sz w:val="32"/>
              </w:rPr>
              <w:t xml:space="preserve"> </w:t>
            </w:r>
            <w:r>
              <w:rPr>
                <w:rFonts w:ascii="Calibri" w:eastAsia="Calibri" w:hAnsi="Calibri" w:cs="Calibri"/>
                <w:sz w:val="32"/>
              </w:rPr>
              <w:t>والی</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مردوزن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اختلاط</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آداب</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چیزوں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بچانے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خلاصہ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مرداور</w:t>
            </w:r>
            <w:r>
              <w:rPr>
                <w:rFonts w:ascii="Calibri" w:eastAsia="Calibri" w:hAnsi="Calibri" w:cs="Calibri"/>
                <w:sz w:val="32"/>
              </w:rPr>
              <w:t xml:space="preserve"> </w:t>
            </w:r>
            <w:r>
              <w:rPr>
                <w:rFonts w:ascii="Calibri" w:eastAsia="Calibri" w:hAnsi="Calibri" w:cs="Calibri"/>
                <w:sz w:val="32"/>
              </w:rPr>
              <w:t>عورتیں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جسمانی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نفسیاتی</w:t>
            </w:r>
            <w:r>
              <w:rPr>
                <w:rFonts w:ascii="Calibri" w:eastAsia="Calibri" w:hAnsi="Calibri" w:cs="Calibri"/>
                <w:sz w:val="32"/>
              </w:rPr>
              <w:t xml:space="preserve"> </w:t>
            </w:r>
            <w:r>
              <w:rPr>
                <w:rFonts w:ascii="Calibri" w:eastAsia="Calibri" w:hAnsi="Calibri" w:cs="Calibri"/>
                <w:sz w:val="32"/>
              </w:rPr>
              <w:t>تقاضوں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نگاہوں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بچا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جسم</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اندی</w:t>
            </w:r>
            <w:r>
              <w:rPr>
                <w:rFonts w:ascii="Calibri" w:eastAsia="Calibri" w:hAnsi="Calibri" w:cs="Calibri"/>
                <w:sz w:val="32"/>
              </w:rPr>
              <w:t>شے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جگہوں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ڈھانپ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رکھیں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صنفی</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برانگیختہ</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شیطان</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معاشرے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زنا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عام</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تاخت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ابتدا</w:t>
            </w:r>
            <w:r>
              <w:rPr>
                <w:rFonts w:ascii="Calibri" w:eastAsia="Calibri" w:hAnsi="Calibri" w:cs="Calibri"/>
                <w:sz w:val="32"/>
              </w:rPr>
              <w:t xml:space="preserve"> </w:t>
            </w:r>
            <w:r>
              <w:rPr>
                <w:rFonts w:ascii="Calibri" w:eastAsia="Calibri" w:hAnsi="Calibri" w:cs="Calibri"/>
                <w:sz w:val="32"/>
              </w:rPr>
              <w:t>بالعموم</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چیزوں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حوا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راستے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حملہ</w:t>
            </w:r>
            <w:r>
              <w:rPr>
                <w:rFonts w:ascii="Calibri" w:eastAsia="Calibri" w:hAnsi="Calibri" w:cs="Calibri"/>
                <w:sz w:val="32"/>
              </w:rPr>
              <w:t xml:space="preserve"> </w:t>
            </w:r>
            <w:r>
              <w:rPr>
                <w:rFonts w:ascii="Calibri" w:eastAsia="Calibri" w:hAnsi="Calibri" w:cs="Calibri"/>
                <w:sz w:val="32"/>
              </w:rPr>
              <w:t>آور</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تھا۔اللہ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زنا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چرچا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ترغیبات</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بڑا</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p>
        </w:tc>
        <w:tc>
          <w:tcPr>
            <w:tcW w:w="6337"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6" w:lineRule="auto"/>
              <w:jc w:val="both"/>
            </w:pPr>
            <w:r>
              <w:rPr>
                <w:rFonts w:ascii="Verdana" w:eastAsia="Verdana" w:hAnsi="Verdana" w:cs="Verdana"/>
                <w:spacing w:val="-2"/>
              </w:rPr>
              <w:t>It is this very terrible nature of fornication because of which the Almight</w:t>
            </w:r>
            <w:r>
              <w:rPr>
                <w:rFonts w:ascii="Verdana" w:eastAsia="Verdana" w:hAnsi="Verdana" w:cs="Verdana"/>
                <w:spacing w:val="-2"/>
              </w:rPr>
              <w:t>y has not merely forbidden it; He has said to not even go near it. This means that one should keep away from things that may lead to it or may ultimately entice a person to it. The etiquette of gender interaction mentioned in the Qur’ān is stated for these</w:t>
            </w:r>
            <w:r>
              <w:rPr>
                <w:rFonts w:ascii="Verdana" w:eastAsia="Verdana" w:hAnsi="Verdana" w:cs="Verdana"/>
                <w:spacing w:val="-2"/>
              </w:rPr>
              <w:t xml:space="preserve"> very reasons. A summary of this etiquette is that men and women with regard to their physical and psychological needs should guard their gazes and properly cover their private parts and should not do anything that rouses sexual emotions. The reason for th</w:t>
            </w:r>
            <w:r>
              <w:rPr>
                <w:rFonts w:ascii="Verdana" w:eastAsia="Verdana" w:hAnsi="Verdana" w:cs="Verdana"/>
                <w:spacing w:val="-2"/>
              </w:rPr>
              <w:t>is is that when Satan wants to give currency to fornication in a society, he first of all begins from these places. It is evident from the Qur’ān that it was through this very way that he had attacked Adam and Eve. On this very basis, popularizing fornicat</w:t>
            </w:r>
            <w:r>
              <w:rPr>
                <w:rFonts w:ascii="Verdana" w:eastAsia="Verdana" w:hAnsi="Verdana" w:cs="Verdana"/>
                <w:spacing w:val="-2"/>
              </w:rPr>
              <w:t>ion and creating opportunities which lead to it are regarded a crime by the Almighty.</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5</w:t>
            </w:r>
            <w:r>
              <w:rPr>
                <w:rFonts w:ascii="Tahoma" w:eastAsia="Tahoma" w:hAnsi="Tahoma" w:cs="Tahoma"/>
                <w:b/>
                <w:sz w:val="26"/>
              </w:rPr>
              <w:t xml:space="preserve">- </w:t>
            </w:r>
            <w:r>
              <w:rPr>
                <w:rFonts w:ascii="Tahoma" w:eastAsia="Tahoma" w:hAnsi="Tahoma" w:cs="Tahoma"/>
                <w:b/>
                <w:sz w:val="26"/>
              </w:rPr>
              <w:t>انسانی</w:t>
            </w:r>
            <w:r>
              <w:rPr>
                <w:rFonts w:ascii="Tahoma" w:eastAsia="Tahoma" w:hAnsi="Tahoma" w:cs="Tahoma"/>
                <w:b/>
                <w:sz w:val="26"/>
              </w:rPr>
              <w:t xml:space="preserve"> </w:t>
            </w:r>
            <w:r>
              <w:rPr>
                <w:rFonts w:ascii="Tahoma" w:eastAsia="Tahoma" w:hAnsi="Tahoma" w:cs="Tahoma"/>
                <w:b/>
                <w:sz w:val="26"/>
              </w:rPr>
              <w:t>جان</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حرمت</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v. Sanctity of Human Life</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پانچواں</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شخص</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قتل</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کرے۔</w:t>
            </w:r>
            <w:r>
              <w:rPr>
                <w:rFonts w:ascii="Calibri" w:eastAsia="Calibri" w:hAnsi="Calibri" w:cs="Calibri"/>
                <w:spacing w:val="-2"/>
                <w:sz w:val="32"/>
              </w:rPr>
              <w:t xml:space="preserve"> </w:t>
            </w:r>
            <w:r>
              <w:rPr>
                <w:rFonts w:ascii="Calibri" w:eastAsia="Calibri" w:hAnsi="Calibri" w:cs="Calibri"/>
                <w:spacing w:val="-2"/>
                <w:sz w:val="32"/>
              </w:rPr>
              <w:t>مذہب</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اخلاق</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رو</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انسانی</w:t>
            </w:r>
            <w:r>
              <w:rPr>
                <w:rFonts w:ascii="Calibri" w:eastAsia="Calibri" w:hAnsi="Calibri" w:cs="Calibri"/>
                <w:spacing w:val="-2"/>
                <w:sz w:val="32"/>
              </w:rPr>
              <w:t xml:space="preserve"> </w:t>
            </w:r>
            <w:r>
              <w:rPr>
                <w:rFonts w:ascii="Calibri" w:eastAsia="Calibri" w:hAnsi="Calibri" w:cs="Calibri"/>
                <w:spacing w:val="-2"/>
                <w:sz w:val="32"/>
              </w:rPr>
              <w:t>جان</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حرمت</w:t>
            </w:r>
            <w:r>
              <w:rPr>
                <w:rFonts w:ascii="Calibri" w:eastAsia="Calibri" w:hAnsi="Calibri" w:cs="Calibri"/>
                <w:spacing w:val="-2"/>
                <w:sz w:val="32"/>
              </w:rPr>
              <w:t xml:space="preserve"> </w:t>
            </w:r>
            <w:r>
              <w:rPr>
                <w:rFonts w:ascii="Calibri" w:eastAsia="Calibri" w:hAnsi="Calibri" w:cs="Calibri"/>
                <w:spacing w:val="-2"/>
                <w:sz w:val="32"/>
              </w:rPr>
              <w:t>ہمیشہ</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حاصل</w:t>
            </w:r>
            <w:r>
              <w:rPr>
                <w:rFonts w:ascii="Calibri" w:eastAsia="Calibri" w:hAnsi="Calibri" w:cs="Calibri"/>
                <w:spacing w:val="-2"/>
                <w:sz w:val="32"/>
              </w:rPr>
              <w:t xml:space="preserve"> </w:t>
            </w:r>
            <w:r>
              <w:rPr>
                <w:rFonts w:ascii="Calibri" w:eastAsia="Calibri" w:hAnsi="Calibri" w:cs="Calibri"/>
                <w:spacing w:val="-2"/>
                <w:sz w:val="32"/>
              </w:rPr>
              <w:t>رہی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بیان</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بتایا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بارے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یہی</w:t>
            </w:r>
            <w:r>
              <w:rPr>
                <w:rFonts w:ascii="Calibri" w:eastAsia="Calibri" w:hAnsi="Calibri" w:cs="Calibri"/>
                <w:spacing w:val="-2"/>
                <w:sz w:val="32"/>
              </w:rPr>
              <w:t xml:space="preserve"> </w:t>
            </w:r>
            <w:r>
              <w:rPr>
                <w:rFonts w:ascii="Calibri" w:eastAsia="Calibri" w:hAnsi="Calibri" w:cs="Calibri"/>
                <w:spacing w:val="-2"/>
                <w:sz w:val="32"/>
              </w:rPr>
              <w:t>تاکید</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پہلے</w:t>
            </w:r>
            <w:r>
              <w:rPr>
                <w:rFonts w:ascii="Calibri" w:eastAsia="Calibri" w:hAnsi="Calibri" w:cs="Calibri"/>
                <w:spacing w:val="-2"/>
                <w:sz w:val="32"/>
              </w:rPr>
              <w:t xml:space="preserve"> </w:t>
            </w:r>
            <w:r>
              <w:rPr>
                <w:rFonts w:ascii="Calibri" w:eastAsia="Calibri" w:hAnsi="Calibri" w:cs="Calibri"/>
                <w:spacing w:val="-2"/>
                <w:sz w:val="32"/>
              </w:rPr>
              <w:t>بنی</w:t>
            </w:r>
            <w:r>
              <w:rPr>
                <w:rFonts w:ascii="Calibri" w:eastAsia="Calibri" w:hAnsi="Calibri" w:cs="Calibri"/>
                <w:spacing w:val="-2"/>
                <w:sz w:val="32"/>
              </w:rPr>
              <w:t xml:space="preserve"> </w:t>
            </w:r>
            <w:r>
              <w:rPr>
                <w:rFonts w:ascii="Calibri" w:eastAsia="Calibri" w:hAnsi="Calibri" w:cs="Calibri"/>
                <w:spacing w:val="-2"/>
                <w:sz w:val="32"/>
              </w:rPr>
              <w:t>اسرائیل</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گئی</w:t>
            </w:r>
            <w:r>
              <w:rPr>
                <w:rFonts w:ascii="Calibri" w:eastAsia="Calibri" w:hAnsi="Calibri" w:cs="Calibri"/>
                <w:spacing w:val="-2"/>
                <w:sz w:val="32"/>
              </w:rPr>
              <w:t xml:space="preserve"> </w:t>
            </w:r>
            <w:r>
              <w:rPr>
                <w:rFonts w:ascii="Calibri" w:eastAsia="Calibri" w:hAnsi="Calibri" w:cs="Calibri"/>
                <w:spacing w:val="-2"/>
                <w:sz w:val="32"/>
              </w:rPr>
              <w:t>تھی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بات</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لکھ</w:t>
            </w:r>
            <w:r>
              <w:rPr>
                <w:rFonts w:ascii="Calibri" w:eastAsia="Calibri" w:hAnsi="Calibri" w:cs="Calibri"/>
                <w:spacing w:val="-2"/>
                <w:sz w:val="32"/>
              </w:rPr>
              <w:t xml:space="preserve"> </w:t>
            </w:r>
            <w:r>
              <w:rPr>
                <w:rFonts w:ascii="Calibri" w:eastAsia="Calibri" w:hAnsi="Calibri" w:cs="Calibri"/>
                <w:spacing w:val="-2"/>
                <w:sz w:val="32"/>
              </w:rPr>
              <w:t>دی</w:t>
            </w:r>
            <w:r>
              <w:rPr>
                <w:rFonts w:ascii="Calibri" w:eastAsia="Calibri" w:hAnsi="Calibri" w:cs="Calibri"/>
                <w:spacing w:val="-2"/>
                <w:sz w:val="32"/>
              </w:rPr>
              <w:t xml:space="preserve"> </w:t>
            </w:r>
            <w:r>
              <w:rPr>
                <w:rFonts w:ascii="Calibri" w:eastAsia="Calibri" w:hAnsi="Calibri" w:cs="Calibri"/>
                <w:spacing w:val="-2"/>
                <w:sz w:val="32"/>
              </w:rPr>
              <w:t>تھی</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قتل</w:t>
            </w:r>
            <w:r>
              <w:rPr>
                <w:rFonts w:ascii="Calibri" w:eastAsia="Calibri" w:hAnsi="Calibri" w:cs="Calibri"/>
                <w:spacing w:val="-2"/>
                <w:sz w:val="32"/>
              </w:rPr>
              <w:t xml:space="preserve"> </w:t>
            </w:r>
            <w:r>
              <w:rPr>
                <w:rFonts w:ascii="Calibri" w:eastAsia="Calibri" w:hAnsi="Calibri" w:cs="Calibri"/>
                <w:spacing w:val="-2"/>
                <w:sz w:val="32"/>
              </w:rPr>
              <w:t>درحقیقت</w:t>
            </w:r>
            <w:r>
              <w:rPr>
                <w:rFonts w:ascii="Calibri" w:eastAsia="Calibri" w:hAnsi="Calibri" w:cs="Calibri"/>
                <w:spacing w:val="-2"/>
                <w:sz w:val="32"/>
              </w:rPr>
              <w:t xml:space="preserve"> </w:t>
            </w:r>
            <w:r>
              <w:rPr>
                <w:rFonts w:ascii="Calibri" w:eastAsia="Calibri" w:hAnsi="Calibri" w:cs="Calibri"/>
                <w:spacing w:val="-2"/>
                <w:sz w:val="32"/>
              </w:rPr>
              <w:t>پوری</w:t>
            </w:r>
            <w:r>
              <w:rPr>
                <w:rFonts w:ascii="Calibri" w:eastAsia="Calibri" w:hAnsi="Calibri" w:cs="Calibri"/>
                <w:spacing w:val="-2"/>
                <w:sz w:val="32"/>
              </w:rPr>
              <w:t xml:space="preserve"> </w:t>
            </w:r>
            <w:r>
              <w:rPr>
                <w:rFonts w:ascii="Calibri" w:eastAsia="Calibri" w:hAnsi="Calibri" w:cs="Calibri"/>
                <w:spacing w:val="-2"/>
                <w:sz w:val="32"/>
              </w:rPr>
              <w:t>انسانیت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قتل</w:t>
            </w:r>
            <w:r>
              <w:rPr>
                <w:rFonts w:ascii="Calibri" w:eastAsia="Calibri" w:hAnsi="Calibri" w:cs="Calibri"/>
                <w:spacing w:val="-2"/>
                <w:sz w:val="32"/>
              </w:rPr>
              <w:t xml:space="preserve"> </w:t>
            </w:r>
            <w:r>
              <w:rPr>
                <w:rFonts w:ascii="Calibri" w:eastAsia="Calibri" w:hAnsi="Calibri" w:cs="Calibri"/>
                <w:spacing w:val="-2"/>
                <w:sz w:val="32"/>
              </w:rPr>
              <w:t>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spacing w:val="-4"/>
              </w:rPr>
              <w:t>The fifth directive is that no one should kill any one. This is a mention of the sanctity of human life which it always possessed as per morality and religion. The Qur’ān has informed us that prior to this, the Israelites were also given this directive and</w:t>
            </w:r>
            <w:r>
              <w:rPr>
                <w:rFonts w:ascii="Verdana" w:eastAsia="Verdana" w:hAnsi="Verdana" w:cs="Verdana"/>
                <w:spacing w:val="-4"/>
              </w:rPr>
              <w:t xml:space="preserve"> the Almighty had ordained that killing one human being was like killing whole mankind.</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مرتکبین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مقتول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اولیا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اخت</w:t>
            </w:r>
            <w:r>
              <w:rPr>
                <w:rFonts w:ascii="Calibri" w:eastAsia="Calibri" w:hAnsi="Calibri" w:cs="Calibri"/>
                <w:sz w:val="32"/>
              </w:rPr>
              <w:t>یار</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عدالت</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مرضی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قاتل</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رعایت</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قصاص</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اصرار</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چاہیں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قوت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ٹھیک</w:t>
            </w:r>
            <w:r>
              <w:rPr>
                <w:rFonts w:ascii="Calibri" w:eastAsia="Calibri" w:hAnsi="Calibri" w:cs="Calibri"/>
                <w:sz w:val="32"/>
              </w:rPr>
              <w:t xml:space="preserve"> </w:t>
            </w:r>
            <w:r>
              <w:rPr>
                <w:rFonts w:ascii="Calibri" w:eastAsia="Calibri" w:hAnsi="Calibri" w:cs="Calibri"/>
                <w:sz w:val="32"/>
              </w:rPr>
              <w:t>ٹھیک</w:t>
            </w:r>
            <w:r>
              <w:rPr>
                <w:rFonts w:ascii="Calibri" w:eastAsia="Calibri" w:hAnsi="Calibri" w:cs="Calibri"/>
                <w:sz w:val="32"/>
              </w:rPr>
              <w:t xml:space="preserve"> </w:t>
            </w:r>
            <w:r>
              <w:rPr>
                <w:rFonts w:ascii="Calibri" w:eastAsia="Calibri" w:hAnsi="Calibri" w:cs="Calibri"/>
                <w:sz w:val="32"/>
              </w:rPr>
              <w:t>نافذ</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10" w:lineRule="auto"/>
              <w:jc w:val="both"/>
            </w:pPr>
            <w:r>
              <w:rPr>
                <w:rFonts w:ascii="Verdana" w:eastAsia="Verdana" w:hAnsi="Verdana" w:cs="Verdana"/>
                <w:spacing w:val="-2"/>
              </w:rPr>
              <w:t>The Qur’ān has also clarifi</w:t>
            </w:r>
            <w:r>
              <w:rPr>
                <w:rFonts w:ascii="Verdana" w:eastAsia="Verdana" w:hAnsi="Verdana" w:cs="Verdana"/>
                <w:spacing w:val="-2"/>
              </w:rPr>
              <w:t>ed that the perpetrators of this crime will not only have to face God, they will also have to reckon with the heirs of the slain person and God has given them full authority in this regard, and no court of justice can show any leniency to the murderer with</w:t>
            </w:r>
            <w:r>
              <w:rPr>
                <w:rFonts w:ascii="Verdana" w:eastAsia="Verdana" w:hAnsi="Verdana" w:cs="Verdana"/>
                <w:spacing w:val="-2"/>
              </w:rPr>
              <w:t xml:space="preserve">out the consent of his heirs. Its responsibility is that if they insist on </w:t>
            </w:r>
            <w:r>
              <w:rPr>
                <w:rFonts w:ascii="Verdana" w:eastAsia="Verdana" w:hAnsi="Verdana" w:cs="Verdana"/>
                <w:i/>
                <w:spacing w:val="-2"/>
              </w:rPr>
              <w:t>qisās</w:t>
            </w:r>
            <w:r>
              <w:rPr>
                <w:rFonts w:ascii="Verdana" w:eastAsia="Verdana" w:hAnsi="Verdana" w:cs="Verdana"/>
                <w:spacing w:val="-2"/>
              </w:rPr>
              <w:t>, it should help them and should implement with full force whatever they want.</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6</w:t>
            </w:r>
            <w:r>
              <w:rPr>
                <w:rFonts w:ascii="Tahoma" w:eastAsia="Tahoma" w:hAnsi="Tahoma" w:cs="Tahoma"/>
                <w:b/>
                <w:sz w:val="26"/>
              </w:rPr>
              <w:t xml:space="preserve">- </w:t>
            </w:r>
            <w:r>
              <w:rPr>
                <w:rFonts w:ascii="Tahoma" w:eastAsia="Tahoma" w:hAnsi="Tahoma" w:cs="Tahoma"/>
                <w:b/>
                <w:sz w:val="26"/>
              </w:rPr>
              <w:t>یتیم</w:t>
            </w:r>
            <w:r>
              <w:rPr>
                <w:rFonts w:ascii="Tahoma" w:eastAsia="Tahoma" w:hAnsi="Tahoma" w:cs="Tahoma"/>
                <w:b/>
                <w:sz w:val="26"/>
              </w:rPr>
              <w:t xml:space="preserve"> </w:t>
            </w:r>
            <w:r>
              <w:rPr>
                <w:rFonts w:ascii="Tahoma" w:eastAsia="Tahoma" w:hAnsi="Tahoma" w:cs="Tahoma"/>
                <w:b/>
                <w:sz w:val="26"/>
              </w:rPr>
              <w:t>کے</w:t>
            </w:r>
            <w:r>
              <w:rPr>
                <w:rFonts w:ascii="Tahoma" w:eastAsia="Tahoma" w:hAnsi="Tahoma" w:cs="Tahoma"/>
                <w:b/>
                <w:sz w:val="26"/>
              </w:rPr>
              <w:t xml:space="preserve"> </w:t>
            </w:r>
            <w:r>
              <w:rPr>
                <w:rFonts w:ascii="Tahoma" w:eastAsia="Tahoma" w:hAnsi="Tahoma" w:cs="Tahoma"/>
                <w:b/>
                <w:sz w:val="26"/>
              </w:rPr>
              <w:t>مال</w:t>
            </w:r>
            <w:r>
              <w:rPr>
                <w:rFonts w:ascii="Tahoma" w:eastAsia="Tahoma" w:hAnsi="Tahoma" w:cs="Tahoma"/>
                <w:b/>
                <w:sz w:val="26"/>
              </w:rPr>
              <w:t xml:space="preserve"> </w:t>
            </w:r>
            <w:r>
              <w:rPr>
                <w:rFonts w:ascii="Tahoma" w:eastAsia="Tahoma" w:hAnsi="Tahoma" w:cs="Tahoma"/>
                <w:b/>
                <w:sz w:val="26"/>
              </w:rPr>
              <w:t>میں</w:t>
            </w:r>
            <w:r>
              <w:rPr>
                <w:rFonts w:ascii="Tahoma" w:eastAsia="Tahoma" w:hAnsi="Tahoma" w:cs="Tahoma"/>
                <w:b/>
                <w:sz w:val="26"/>
              </w:rPr>
              <w:t xml:space="preserve"> </w:t>
            </w:r>
            <w:r>
              <w:rPr>
                <w:rFonts w:ascii="Tahoma" w:eastAsia="Tahoma" w:hAnsi="Tahoma" w:cs="Tahoma"/>
                <w:b/>
                <w:sz w:val="26"/>
              </w:rPr>
              <w:t>خیانت</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right="-107"/>
              <w:jc w:val="both"/>
            </w:pPr>
            <w:r>
              <w:rPr>
                <w:rFonts w:ascii="Verdana" w:eastAsia="Verdana" w:hAnsi="Verdana" w:cs="Verdana"/>
                <w:b/>
                <w:spacing w:val="-10"/>
              </w:rPr>
              <w:t>vi. Misappropriating the Wealth of Orphans</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6"/>
                <w:sz w:val="32"/>
              </w:rPr>
              <w:t>چھٹا</w:t>
            </w:r>
            <w:r>
              <w:rPr>
                <w:rFonts w:ascii="Calibri" w:eastAsia="Calibri" w:hAnsi="Calibri" w:cs="Calibri"/>
                <w:spacing w:val="-6"/>
                <w:sz w:val="32"/>
              </w:rPr>
              <w:t xml:space="preserve"> </w:t>
            </w:r>
            <w:r>
              <w:rPr>
                <w:rFonts w:ascii="Calibri" w:eastAsia="Calibri" w:hAnsi="Calibri" w:cs="Calibri"/>
                <w:spacing w:val="-6"/>
                <w:sz w:val="32"/>
              </w:rPr>
              <w:t>حکم</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یتیم</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مال</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کوئی</w:t>
            </w:r>
            <w:r>
              <w:rPr>
                <w:rFonts w:ascii="Calibri" w:eastAsia="Calibri" w:hAnsi="Calibri" w:cs="Calibri"/>
                <w:spacing w:val="-6"/>
                <w:sz w:val="32"/>
              </w:rPr>
              <w:t xml:space="preserve"> </w:t>
            </w:r>
            <w:r>
              <w:rPr>
                <w:rFonts w:ascii="Calibri" w:eastAsia="Calibri" w:hAnsi="Calibri" w:cs="Calibri"/>
                <w:spacing w:val="-6"/>
                <w:sz w:val="32"/>
              </w:rPr>
              <w:t>ناجائز</w:t>
            </w:r>
            <w:r>
              <w:rPr>
                <w:rFonts w:ascii="Calibri" w:eastAsia="Calibri" w:hAnsi="Calibri" w:cs="Calibri"/>
                <w:spacing w:val="-6"/>
                <w:sz w:val="32"/>
              </w:rPr>
              <w:t xml:space="preserve"> </w:t>
            </w:r>
            <w:r>
              <w:rPr>
                <w:rFonts w:ascii="Calibri" w:eastAsia="Calibri" w:hAnsi="Calibri" w:cs="Calibri"/>
                <w:spacing w:val="-6"/>
                <w:sz w:val="32"/>
              </w:rPr>
              <w:t>تصرف</w:t>
            </w:r>
            <w:r>
              <w:rPr>
                <w:rFonts w:ascii="Calibri" w:eastAsia="Calibri" w:hAnsi="Calibri" w:cs="Calibri"/>
                <w:spacing w:val="-6"/>
                <w:sz w:val="32"/>
              </w:rPr>
              <w:t xml:space="preserve"> </w:t>
            </w:r>
            <w:r>
              <w:rPr>
                <w:rFonts w:ascii="Calibri" w:eastAsia="Calibri" w:hAnsi="Calibri" w:cs="Calibri"/>
                <w:spacing w:val="-6"/>
                <w:sz w:val="32"/>
              </w:rPr>
              <w:t>نہ</w:t>
            </w:r>
            <w:r>
              <w:rPr>
                <w:rFonts w:ascii="Calibri" w:eastAsia="Calibri" w:hAnsi="Calibri" w:cs="Calibri"/>
                <w:spacing w:val="-6"/>
                <w:sz w:val="32"/>
              </w:rPr>
              <w:t xml:space="preserve"> </w:t>
            </w:r>
            <w:r>
              <w:rPr>
                <w:rFonts w:ascii="Calibri" w:eastAsia="Calibri" w:hAnsi="Calibri" w:cs="Calibri"/>
                <w:spacing w:val="-6"/>
                <w:sz w:val="32"/>
              </w:rPr>
              <w:t>کیا</w:t>
            </w:r>
            <w:r>
              <w:rPr>
                <w:rFonts w:ascii="Calibri" w:eastAsia="Calibri" w:hAnsi="Calibri" w:cs="Calibri"/>
                <w:spacing w:val="-6"/>
                <w:sz w:val="32"/>
              </w:rPr>
              <w:t xml:space="preserve"> </w:t>
            </w:r>
            <w:r>
              <w:rPr>
                <w:rFonts w:ascii="Calibri" w:eastAsia="Calibri" w:hAnsi="Calibri" w:cs="Calibri"/>
                <w:spacing w:val="-6"/>
                <w:sz w:val="32"/>
              </w:rPr>
              <w:t>جائے۔</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حکم</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الفاظ</w:t>
            </w:r>
            <w:r>
              <w:rPr>
                <w:rFonts w:ascii="Calibri" w:eastAsia="Calibri" w:hAnsi="Calibri" w:cs="Calibri"/>
                <w:spacing w:val="-6"/>
                <w:sz w:val="32"/>
              </w:rPr>
              <w:t xml:space="preserve"> </w:t>
            </w:r>
            <w:r>
              <w:rPr>
                <w:rFonts w:ascii="Calibri" w:eastAsia="Calibri" w:hAnsi="Calibri" w:cs="Calibri"/>
                <w:spacing w:val="-6"/>
                <w:sz w:val="32"/>
              </w:rPr>
              <w:t>وہی</w:t>
            </w:r>
            <w:r>
              <w:rPr>
                <w:rFonts w:ascii="Calibri" w:eastAsia="Calibri" w:hAnsi="Calibri" w:cs="Calibri"/>
                <w:spacing w:val="-6"/>
                <w:sz w:val="32"/>
              </w:rPr>
              <w:t xml:space="preserve"> </w:t>
            </w:r>
            <w:r>
              <w:rPr>
                <w:rFonts w:ascii="Calibri" w:eastAsia="Calibri" w:hAnsi="Calibri" w:cs="Calibri"/>
                <w:spacing w:val="-6"/>
                <w:sz w:val="32"/>
              </w:rPr>
              <w:t>ہیں</w:t>
            </w:r>
            <w:r>
              <w:rPr>
                <w:rFonts w:ascii="Calibri" w:eastAsia="Calibri" w:hAnsi="Calibri" w:cs="Calibri"/>
                <w:spacing w:val="-6"/>
                <w:sz w:val="32"/>
              </w:rPr>
              <w:t xml:space="preserve"> </w:t>
            </w:r>
            <w:r>
              <w:rPr>
                <w:rFonts w:ascii="Calibri" w:eastAsia="Calibri" w:hAnsi="Calibri" w:cs="Calibri"/>
                <w:spacing w:val="-6"/>
                <w:sz w:val="32"/>
              </w:rPr>
              <w:t>جو</w:t>
            </w:r>
            <w:r>
              <w:rPr>
                <w:rFonts w:ascii="Calibri" w:eastAsia="Calibri" w:hAnsi="Calibri" w:cs="Calibri"/>
                <w:spacing w:val="-6"/>
                <w:sz w:val="32"/>
              </w:rPr>
              <w:t xml:space="preserve"> </w:t>
            </w:r>
            <w:r>
              <w:rPr>
                <w:rFonts w:ascii="Calibri" w:eastAsia="Calibri" w:hAnsi="Calibri" w:cs="Calibri"/>
                <w:spacing w:val="-6"/>
                <w:sz w:val="32"/>
              </w:rPr>
              <w:t>اوپر</w:t>
            </w:r>
            <w:r>
              <w:rPr>
                <w:rFonts w:ascii="Calibri" w:eastAsia="Calibri" w:hAnsi="Calibri" w:cs="Calibri"/>
                <w:spacing w:val="-6"/>
                <w:sz w:val="32"/>
              </w:rPr>
              <w:t xml:space="preserve"> </w:t>
            </w:r>
            <w:r>
              <w:rPr>
                <w:rFonts w:ascii="Calibri" w:eastAsia="Calibri" w:hAnsi="Calibri" w:cs="Calibri"/>
                <w:spacing w:val="-6"/>
                <w:sz w:val="32"/>
              </w:rPr>
              <w:t>زنا</w:t>
            </w:r>
            <w:r>
              <w:rPr>
                <w:rFonts w:ascii="Calibri" w:eastAsia="Calibri" w:hAnsi="Calibri" w:cs="Calibri"/>
                <w:spacing w:val="-6"/>
                <w:sz w:val="32"/>
              </w:rPr>
              <w:t xml:space="preserve"> </w:t>
            </w:r>
            <w:r>
              <w:rPr>
                <w:rFonts w:ascii="Calibri" w:eastAsia="Calibri" w:hAnsi="Calibri" w:cs="Calibri"/>
                <w:spacing w:val="-6"/>
                <w:sz w:val="32"/>
              </w:rPr>
              <w:t>سے</w:t>
            </w:r>
            <w:r>
              <w:rPr>
                <w:rFonts w:ascii="Calibri" w:eastAsia="Calibri" w:hAnsi="Calibri" w:cs="Calibri"/>
                <w:spacing w:val="-6"/>
                <w:sz w:val="32"/>
              </w:rPr>
              <w:t xml:space="preserve"> </w:t>
            </w:r>
            <w:r>
              <w:rPr>
                <w:rFonts w:ascii="Calibri" w:eastAsia="Calibri" w:hAnsi="Calibri" w:cs="Calibri"/>
                <w:spacing w:val="-6"/>
                <w:sz w:val="32"/>
              </w:rPr>
              <w:t>روکنے</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لیے</w:t>
            </w:r>
            <w:r>
              <w:rPr>
                <w:rFonts w:ascii="Calibri" w:eastAsia="Calibri" w:hAnsi="Calibri" w:cs="Calibri"/>
                <w:spacing w:val="-6"/>
                <w:sz w:val="32"/>
              </w:rPr>
              <w:t xml:space="preserve"> </w:t>
            </w:r>
            <w:r>
              <w:rPr>
                <w:rFonts w:ascii="Calibri" w:eastAsia="Calibri" w:hAnsi="Calibri" w:cs="Calibri"/>
                <w:spacing w:val="-6"/>
                <w:sz w:val="32"/>
              </w:rPr>
              <w:t>آئے</w:t>
            </w:r>
            <w:r>
              <w:rPr>
                <w:rFonts w:ascii="Calibri" w:eastAsia="Calibri" w:hAnsi="Calibri" w:cs="Calibri"/>
                <w:spacing w:val="-6"/>
                <w:sz w:val="32"/>
              </w:rPr>
              <w:t xml:space="preserve"> </w:t>
            </w:r>
            <w:r>
              <w:rPr>
                <w:rFonts w:ascii="Calibri" w:eastAsia="Calibri" w:hAnsi="Calibri" w:cs="Calibri"/>
                <w:spacing w:val="-6"/>
                <w:sz w:val="32"/>
              </w:rPr>
              <w:t>ہیں</w:t>
            </w:r>
            <w:r>
              <w:rPr>
                <w:rFonts w:ascii="Calibri" w:eastAsia="Calibri" w:hAnsi="Calibri" w:cs="Calibri"/>
                <w:spacing w:val="-6"/>
                <w:sz w:val="32"/>
              </w:rPr>
              <w:t xml:space="preserve"> </w:t>
            </w:r>
            <w:r>
              <w:rPr>
                <w:rFonts w:ascii="Calibri" w:eastAsia="Calibri" w:hAnsi="Calibri" w:cs="Calibri"/>
                <w:spacing w:val="-6"/>
                <w:sz w:val="32"/>
              </w:rPr>
              <w:t>۔</w:t>
            </w:r>
            <w:r>
              <w:rPr>
                <w:rFonts w:ascii="Calibri" w:eastAsia="Calibri" w:hAnsi="Calibri" w:cs="Calibri"/>
                <w:spacing w:val="-6"/>
                <w:sz w:val="32"/>
              </w:rPr>
              <w:t xml:space="preserve"> </w:t>
            </w:r>
            <w:r>
              <w:rPr>
                <w:rFonts w:ascii="Calibri" w:eastAsia="Calibri" w:hAnsi="Calibri" w:cs="Calibri"/>
                <w:spacing w:val="-6"/>
                <w:sz w:val="32"/>
              </w:rPr>
              <w:t>یعنی</w:t>
            </w:r>
            <w:r>
              <w:rPr>
                <w:rFonts w:ascii="Calibri" w:eastAsia="Calibri" w:hAnsi="Calibri" w:cs="Calibri"/>
                <w:spacing w:val="-6"/>
                <w:sz w:val="32"/>
              </w:rPr>
              <w:t xml:space="preserve"> </w:t>
            </w:r>
            <w:r>
              <w:rPr>
                <w:rFonts w:ascii="Calibri" w:eastAsia="Calibri" w:hAnsi="Calibri" w:cs="Calibri"/>
                <w:spacing w:val="-6"/>
                <w:sz w:val="32"/>
              </w:rPr>
              <w:t>یتیم</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بہبود</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بہتری</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ارادے</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سوا</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مال</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قریب</w:t>
            </w:r>
            <w:r>
              <w:rPr>
                <w:rFonts w:ascii="Calibri" w:eastAsia="Calibri" w:hAnsi="Calibri" w:cs="Calibri"/>
                <w:spacing w:val="-6"/>
                <w:sz w:val="32"/>
              </w:rPr>
              <w:t xml:space="preserve"> </w:t>
            </w:r>
            <w:r>
              <w:rPr>
                <w:rFonts w:ascii="Calibri" w:eastAsia="Calibri" w:hAnsi="Calibri" w:cs="Calibri"/>
                <w:spacing w:val="-6"/>
                <w:sz w:val="32"/>
              </w:rPr>
              <w:t>بھی</w:t>
            </w:r>
            <w:r>
              <w:rPr>
                <w:rFonts w:ascii="Calibri" w:eastAsia="Calibri" w:hAnsi="Calibri" w:cs="Calibri"/>
                <w:spacing w:val="-6"/>
                <w:sz w:val="32"/>
              </w:rPr>
              <w:t xml:space="preserve"> </w:t>
            </w:r>
            <w:r>
              <w:rPr>
                <w:rFonts w:ascii="Calibri" w:eastAsia="Calibri" w:hAnsi="Calibri" w:cs="Calibri"/>
                <w:spacing w:val="-6"/>
                <w:sz w:val="32"/>
              </w:rPr>
              <w:t>نہ</w:t>
            </w:r>
            <w:r>
              <w:rPr>
                <w:rFonts w:ascii="Calibri" w:eastAsia="Calibri" w:hAnsi="Calibri" w:cs="Calibri"/>
                <w:spacing w:val="-6"/>
                <w:sz w:val="32"/>
              </w:rPr>
              <w:t xml:space="preserve"> </w:t>
            </w:r>
            <w:r>
              <w:rPr>
                <w:rFonts w:ascii="Calibri" w:eastAsia="Calibri" w:hAnsi="Calibri" w:cs="Calibri"/>
                <w:spacing w:val="-6"/>
                <w:sz w:val="32"/>
              </w:rPr>
              <w:t>جاؤ۔</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معنی</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ہیں</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یتیم</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مال</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صرف</w:t>
            </w:r>
            <w:r>
              <w:rPr>
                <w:rFonts w:ascii="Calibri" w:eastAsia="Calibri" w:hAnsi="Calibri" w:cs="Calibri"/>
                <w:spacing w:val="-6"/>
                <w:sz w:val="32"/>
              </w:rPr>
              <w:t xml:space="preserve"> </w:t>
            </w:r>
            <w:r>
              <w:rPr>
                <w:rFonts w:ascii="Calibri" w:eastAsia="Calibri" w:hAnsi="Calibri" w:cs="Calibri"/>
                <w:spacing w:val="-6"/>
                <w:sz w:val="32"/>
              </w:rPr>
              <w:t>وہی</w:t>
            </w:r>
            <w:r>
              <w:rPr>
                <w:rFonts w:ascii="Calibri" w:eastAsia="Calibri" w:hAnsi="Calibri" w:cs="Calibri"/>
                <w:spacing w:val="-6"/>
                <w:sz w:val="32"/>
              </w:rPr>
              <w:t xml:space="preserve"> </w:t>
            </w:r>
            <w:r>
              <w:rPr>
                <w:rFonts w:ascii="Calibri" w:eastAsia="Calibri" w:hAnsi="Calibri" w:cs="Calibri"/>
                <w:spacing w:val="-6"/>
                <w:sz w:val="32"/>
              </w:rPr>
              <w:t>تصرف</w:t>
            </w:r>
            <w:r>
              <w:rPr>
                <w:rFonts w:ascii="Calibri" w:eastAsia="Calibri" w:hAnsi="Calibri" w:cs="Calibri"/>
                <w:spacing w:val="-6"/>
                <w:sz w:val="32"/>
              </w:rPr>
              <w:t xml:space="preserve"> </w:t>
            </w:r>
            <w:r>
              <w:rPr>
                <w:rFonts w:ascii="Calibri" w:eastAsia="Calibri" w:hAnsi="Calibri" w:cs="Calibri"/>
                <w:spacing w:val="-6"/>
                <w:sz w:val="32"/>
              </w:rPr>
              <w:t>جا</w:t>
            </w:r>
            <w:r>
              <w:rPr>
                <w:rFonts w:ascii="Calibri" w:eastAsia="Calibri" w:hAnsi="Calibri" w:cs="Calibri"/>
                <w:spacing w:val="-6"/>
                <w:sz w:val="32"/>
              </w:rPr>
              <w:t>ئز</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جو</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حفاظت</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نشوونما</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غرض</w:t>
            </w:r>
            <w:r>
              <w:rPr>
                <w:rFonts w:ascii="Calibri" w:eastAsia="Calibri" w:hAnsi="Calibri" w:cs="Calibri"/>
                <w:spacing w:val="-6"/>
                <w:sz w:val="32"/>
              </w:rPr>
              <w:t xml:space="preserve"> </w:t>
            </w:r>
            <w:r>
              <w:rPr>
                <w:rFonts w:ascii="Calibri" w:eastAsia="Calibri" w:hAnsi="Calibri" w:cs="Calibri"/>
                <w:spacing w:val="-6"/>
                <w:sz w:val="32"/>
              </w:rPr>
              <w:t>سے</w:t>
            </w:r>
            <w:r>
              <w:rPr>
                <w:rFonts w:ascii="Calibri" w:eastAsia="Calibri" w:hAnsi="Calibri" w:cs="Calibri"/>
                <w:spacing w:val="-6"/>
                <w:sz w:val="32"/>
              </w:rPr>
              <w:t xml:space="preserve"> </w:t>
            </w:r>
            <w:r>
              <w:rPr>
                <w:rFonts w:ascii="Calibri" w:eastAsia="Calibri" w:hAnsi="Calibri" w:cs="Calibri"/>
                <w:spacing w:val="-6"/>
                <w:sz w:val="32"/>
              </w:rPr>
              <w:t>کیا</w:t>
            </w:r>
            <w:r>
              <w:rPr>
                <w:rFonts w:ascii="Calibri" w:eastAsia="Calibri" w:hAnsi="Calibri" w:cs="Calibri"/>
                <w:spacing w:val="-6"/>
                <w:sz w:val="32"/>
              </w:rPr>
              <w:t xml:space="preserve"> </w:t>
            </w:r>
            <w:r>
              <w:rPr>
                <w:rFonts w:ascii="Calibri" w:eastAsia="Calibri" w:hAnsi="Calibri" w:cs="Calibri"/>
                <w:spacing w:val="-6"/>
                <w:sz w:val="32"/>
              </w:rPr>
              <w:t>جائے</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اُسی</w:t>
            </w:r>
            <w:r>
              <w:rPr>
                <w:rFonts w:ascii="Calibri" w:eastAsia="Calibri" w:hAnsi="Calibri" w:cs="Calibri"/>
                <w:spacing w:val="-6"/>
                <w:sz w:val="32"/>
              </w:rPr>
              <w:t xml:space="preserve"> </w:t>
            </w:r>
            <w:r>
              <w:rPr>
                <w:rFonts w:ascii="Calibri" w:eastAsia="Calibri" w:hAnsi="Calibri" w:cs="Calibri"/>
                <w:spacing w:val="-6"/>
                <w:sz w:val="32"/>
              </w:rPr>
              <w:t>وقت</w:t>
            </w:r>
            <w:r>
              <w:rPr>
                <w:rFonts w:ascii="Calibri" w:eastAsia="Calibri" w:hAnsi="Calibri" w:cs="Calibri"/>
                <w:spacing w:val="-6"/>
                <w:sz w:val="32"/>
              </w:rPr>
              <w:t xml:space="preserve"> </w:t>
            </w:r>
            <w:r>
              <w:rPr>
                <w:rFonts w:ascii="Calibri" w:eastAsia="Calibri" w:hAnsi="Calibri" w:cs="Calibri"/>
                <w:spacing w:val="-6"/>
                <w:sz w:val="32"/>
              </w:rPr>
              <w:t>تک</w:t>
            </w:r>
            <w:r>
              <w:rPr>
                <w:rFonts w:ascii="Calibri" w:eastAsia="Calibri" w:hAnsi="Calibri" w:cs="Calibri"/>
                <w:spacing w:val="-6"/>
                <w:sz w:val="32"/>
              </w:rPr>
              <w:t xml:space="preserve"> </w:t>
            </w:r>
            <w:r>
              <w:rPr>
                <w:rFonts w:ascii="Calibri" w:eastAsia="Calibri" w:hAnsi="Calibri" w:cs="Calibri"/>
                <w:spacing w:val="-6"/>
                <w:sz w:val="32"/>
              </w:rPr>
              <w:t>کیا</w:t>
            </w:r>
            <w:r>
              <w:rPr>
                <w:rFonts w:ascii="Calibri" w:eastAsia="Calibri" w:hAnsi="Calibri" w:cs="Calibri"/>
                <w:spacing w:val="-6"/>
                <w:sz w:val="32"/>
              </w:rPr>
              <w:t xml:space="preserve"> </w:t>
            </w:r>
            <w:r>
              <w:rPr>
                <w:rFonts w:ascii="Calibri" w:eastAsia="Calibri" w:hAnsi="Calibri" w:cs="Calibri"/>
                <w:spacing w:val="-6"/>
                <w:sz w:val="32"/>
              </w:rPr>
              <w:t>جائے،</w:t>
            </w:r>
            <w:r>
              <w:rPr>
                <w:rFonts w:ascii="Calibri" w:eastAsia="Calibri" w:hAnsi="Calibri" w:cs="Calibri"/>
                <w:spacing w:val="-6"/>
                <w:sz w:val="32"/>
              </w:rPr>
              <w:t xml:space="preserve"> </w:t>
            </w:r>
            <w:r>
              <w:rPr>
                <w:rFonts w:ascii="Calibri" w:eastAsia="Calibri" w:hAnsi="Calibri" w:cs="Calibri"/>
                <w:spacing w:val="-6"/>
                <w:sz w:val="32"/>
              </w:rPr>
              <w:t>جب</w:t>
            </w:r>
            <w:r>
              <w:rPr>
                <w:rFonts w:ascii="Calibri" w:eastAsia="Calibri" w:hAnsi="Calibri" w:cs="Calibri"/>
                <w:spacing w:val="-6"/>
                <w:sz w:val="32"/>
              </w:rPr>
              <w:t xml:space="preserve"> </w:t>
            </w:r>
            <w:r>
              <w:rPr>
                <w:rFonts w:ascii="Calibri" w:eastAsia="Calibri" w:hAnsi="Calibri" w:cs="Calibri"/>
                <w:spacing w:val="-6"/>
                <w:sz w:val="32"/>
              </w:rPr>
              <w:t>تک</w:t>
            </w:r>
            <w:r>
              <w:rPr>
                <w:rFonts w:ascii="Calibri" w:eastAsia="Calibri" w:hAnsi="Calibri" w:cs="Calibri"/>
                <w:spacing w:val="-6"/>
                <w:sz w:val="32"/>
              </w:rPr>
              <w:t xml:space="preserve"> </w:t>
            </w:r>
            <w:r>
              <w:rPr>
                <w:rFonts w:ascii="Calibri" w:eastAsia="Calibri" w:hAnsi="Calibri" w:cs="Calibri"/>
                <w:spacing w:val="-6"/>
                <w:sz w:val="32"/>
              </w:rPr>
              <w:t>یتیم</w:t>
            </w:r>
            <w:r>
              <w:rPr>
                <w:rFonts w:ascii="Calibri" w:eastAsia="Calibri" w:hAnsi="Calibri" w:cs="Calibri"/>
                <w:spacing w:val="-6"/>
                <w:sz w:val="32"/>
              </w:rPr>
              <w:t xml:space="preserve"> </w:t>
            </w:r>
            <w:r>
              <w:rPr>
                <w:rFonts w:ascii="Calibri" w:eastAsia="Calibri" w:hAnsi="Calibri" w:cs="Calibri"/>
                <w:spacing w:val="-6"/>
                <w:sz w:val="32"/>
              </w:rPr>
              <w:t>سن</w:t>
            </w:r>
            <w:r>
              <w:rPr>
                <w:rFonts w:ascii="Calibri" w:eastAsia="Calibri" w:hAnsi="Calibri" w:cs="Calibri"/>
                <w:spacing w:val="-6"/>
                <w:sz w:val="32"/>
              </w:rPr>
              <w:t xml:space="preserve"> </w:t>
            </w:r>
            <w:r>
              <w:rPr>
                <w:rFonts w:ascii="Calibri" w:eastAsia="Calibri" w:hAnsi="Calibri" w:cs="Calibri"/>
                <w:spacing w:val="-6"/>
                <w:sz w:val="32"/>
              </w:rPr>
              <w:t>رشد</w:t>
            </w:r>
            <w:r>
              <w:rPr>
                <w:rFonts w:ascii="Calibri" w:eastAsia="Calibri" w:hAnsi="Calibri" w:cs="Calibri"/>
                <w:spacing w:val="-6"/>
                <w:sz w:val="32"/>
              </w:rPr>
              <w:t xml:space="preserve"> </w:t>
            </w:r>
            <w:r>
              <w:rPr>
                <w:rFonts w:ascii="Calibri" w:eastAsia="Calibri" w:hAnsi="Calibri" w:cs="Calibri"/>
                <w:spacing w:val="-6"/>
                <w:sz w:val="32"/>
              </w:rPr>
              <w:t>کو</w:t>
            </w:r>
            <w:r>
              <w:rPr>
                <w:rFonts w:ascii="Calibri" w:eastAsia="Calibri" w:hAnsi="Calibri" w:cs="Calibri"/>
                <w:spacing w:val="-6"/>
                <w:sz w:val="32"/>
              </w:rPr>
              <w:t xml:space="preserve"> </w:t>
            </w:r>
            <w:r>
              <w:rPr>
                <w:rFonts w:ascii="Calibri" w:eastAsia="Calibri" w:hAnsi="Calibri" w:cs="Calibri"/>
                <w:spacing w:val="-6"/>
                <w:sz w:val="32"/>
              </w:rPr>
              <w:t>پہنچ</w:t>
            </w:r>
            <w:r>
              <w:rPr>
                <w:rFonts w:ascii="Calibri" w:eastAsia="Calibri" w:hAnsi="Calibri" w:cs="Calibri"/>
                <w:spacing w:val="-6"/>
                <w:sz w:val="32"/>
              </w:rPr>
              <w:t xml:space="preserve"> </w:t>
            </w:r>
            <w:r>
              <w:rPr>
                <w:rFonts w:ascii="Calibri" w:eastAsia="Calibri" w:hAnsi="Calibri" w:cs="Calibri"/>
                <w:spacing w:val="-6"/>
                <w:sz w:val="32"/>
              </w:rPr>
              <w:t>کر</w:t>
            </w:r>
            <w:r>
              <w:rPr>
                <w:rFonts w:ascii="Calibri" w:eastAsia="Calibri" w:hAnsi="Calibri" w:cs="Calibri"/>
                <w:spacing w:val="-6"/>
                <w:sz w:val="32"/>
              </w:rPr>
              <w:t xml:space="preserve"> </w:t>
            </w:r>
            <w:r>
              <w:rPr>
                <w:rFonts w:ascii="Calibri" w:eastAsia="Calibri" w:hAnsi="Calibri" w:cs="Calibri"/>
                <w:spacing w:val="-6"/>
                <w:sz w:val="32"/>
              </w:rPr>
              <w:t>اپنے</w:t>
            </w:r>
            <w:r>
              <w:rPr>
                <w:rFonts w:ascii="Calibri" w:eastAsia="Calibri" w:hAnsi="Calibri" w:cs="Calibri"/>
                <w:spacing w:val="-6"/>
                <w:sz w:val="32"/>
              </w:rPr>
              <w:t xml:space="preserve"> </w:t>
            </w:r>
            <w:r>
              <w:rPr>
                <w:rFonts w:ascii="Calibri" w:eastAsia="Calibri" w:hAnsi="Calibri" w:cs="Calibri"/>
                <w:spacing w:val="-6"/>
                <w:sz w:val="32"/>
              </w:rPr>
              <w:t>مال</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ذمہ</w:t>
            </w:r>
            <w:r>
              <w:rPr>
                <w:rFonts w:ascii="Calibri" w:eastAsia="Calibri" w:hAnsi="Calibri" w:cs="Calibri"/>
                <w:spacing w:val="-6"/>
                <w:sz w:val="32"/>
              </w:rPr>
              <w:t xml:space="preserve"> </w:t>
            </w:r>
            <w:r>
              <w:rPr>
                <w:rFonts w:ascii="Calibri" w:eastAsia="Calibri" w:hAnsi="Calibri" w:cs="Calibri"/>
                <w:spacing w:val="-6"/>
                <w:sz w:val="32"/>
              </w:rPr>
              <w:t>داری</w:t>
            </w:r>
            <w:r>
              <w:rPr>
                <w:rFonts w:ascii="Calibri" w:eastAsia="Calibri" w:hAnsi="Calibri" w:cs="Calibri"/>
                <w:spacing w:val="-6"/>
                <w:sz w:val="32"/>
              </w:rPr>
              <w:t xml:space="preserve"> </w:t>
            </w:r>
            <w:r>
              <w:rPr>
                <w:rFonts w:ascii="Calibri" w:eastAsia="Calibri" w:hAnsi="Calibri" w:cs="Calibri"/>
                <w:spacing w:val="-6"/>
                <w:sz w:val="32"/>
              </w:rPr>
              <w:t>خود</w:t>
            </w:r>
            <w:r>
              <w:rPr>
                <w:rFonts w:ascii="Calibri" w:eastAsia="Calibri" w:hAnsi="Calibri" w:cs="Calibri"/>
                <w:spacing w:val="-6"/>
                <w:sz w:val="32"/>
              </w:rPr>
              <w:t xml:space="preserve"> </w:t>
            </w:r>
            <w:r>
              <w:rPr>
                <w:rFonts w:ascii="Calibri" w:eastAsia="Calibri" w:hAnsi="Calibri" w:cs="Calibri"/>
                <w:spacing w:val="-6"/>
                <w:sz w:val="32"/>
              </w:rPr>
              <w:t>سنبھالنے</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قابل</w:t>
            </w:r>
            <w:r>
              <w:rPr>
                <w:rFonts w:ascii="Calibri" w:eastAsia="Calibri" w:hAnsi="Calibri" w:cs="Calibri"/>
                <w:spacing w:val="-6"/>
                <w:sz w:val="32"/>
              </w:rPr>
              <w:t xml:space="preserve"> </w:t>
            </w:r>
            <w:r>
              <w:rPr>
                <w:rFonts w:ascii="Calibri" w:eastAsia="Calibri" w:hAnsi="Calibri" w:cs="Calibri"/>
                <w:spacing w:val="-6"/>
                <w:sz w:val="32"/>
              </w:rPr>
              <w:t>نہیں</w:t>
            </w:r>
            <w:r>
              <w:rPr>
                <w:rFonts w:ascii="Calibri" w:eastAsia="Calibri" w:hAnsi="Calibri" w:cs="Calibri"/>
                <w:spacing w:val="-6"/>
                <w:sz w:val="32"/>
              </w:rPr>
              <w:t xml:space="preserve"> </w:t>
            </w:r>
            <w:r>
              <w:rPr>
                <w:rFonts w:ascii="Calibri" w:eastAsia="Calibri" w:hAnsi="Calibri" w:cs="Calibri"/>
                <w:spacing w:val="-6"/>
                <w:sz w:val="32"/>
              </w:rPr>
              <w:t>ہو</w:t>
            </w:r>
            <w:r>
              <w:rPr>
                <w:rFonts w:ascii="Calibri" w:eastAsia="Calibri" w:hAnsi="Calibri" w:cs="Calibri"/>
                <w:spacing w:val="-6"/>
                <w:sz w:val="32"/>
              </w:rPr>
              <w:t xml:space="preserve"> </w:t>
            </w:r>
            <w:r>
              <w:rPr>
                <w:rFonts w:ascii="Calibri" w:eastAsia="Calibri" w:hAnsi="Calibri" w:cs="Calibri"/>
                <w:spacing w:val="-6"/>
                <w:sz w:val="32"/>
              </w:rPr>
              <w:t>جاتا۔</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5760"/>
              </w:tabs>
              <w:spacing w:after="0" w:line="266" w:lineRule="auto"/>
              <w:jc w:val="both"/>
            </w:pPr>
            <w:r>
              <w:rPr>
                <w:rFonts w:ascii="Verdana" w:eastAsia="Verdana" w:hAnsi="Verdana" w:cs="Verdana"/>
              </w:rPr>
              <w:t>The sixth directive is that the wealth of orphans should not be misappropriated. The words of this directive are the same as those of fornication earlier: “Do not approach the wealth of orphans except for their welfare and betterment.” The implication is t</w:t>
            </w:r>
            <w:r>
              <w:rPr>
                <w:rFonts w:ascii="Verdana" w:eastAsia="Verdana" w:hAnsi="Verdana" w:cs="Verdana"/>
              </w:rPr>
              <w:t>hat one should only use the wealth of the orphans for their development and protection and this too should be done till the time when orphans reach maturity and can be entrusted with their wealth.</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7</w:t>
            </w:r>
            <w:r>
              <w:rPr>
                <w:rFonts w:ascii="Tahoma" w:eastAsia="Tahoma" w:hAnsi="Tahoma" w:cs="Tahoma"/>
                <w:b/>
                <w:sz w:val="26"/>
              </w:rPr>
              <w:t xml:space="preserve">- </w:t>
            </w:r>
            <w:r>
              <w:rPr>
                <w:rFonts w:ascii="Tahoma" w:eastAsia="Tahoma" w:hAnsi="Tahoma" w:cs="Tahoma"/>
                <w:b/>
                <w:sz w:val="26"/>
              </w:rPr>
              <w:t>عہد</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پابندی</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vii. Keeping Promises</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3"/>
                <w:sz w:val="32"/>
              </w:rPr>
              <w:t>ساتواں</w:t>
            </w:r>
            <w:r>
              <w:rPr>
                <w:rFonts w:ascii="Calibri" w:eastAsia="Calibri" w:hAnsi="Calibri" w:cs="Calibri"/>
                <w:spacing w:val="-3"/>
                <w:sz w:val="32"/>
              </w:rPr>
              <w:t xml:space="preserve"> </w:t>
            </w:r>
            <w:r>
              <w:rPr>
                <w:rFonts w:ascii="Calibri" w:eastAsia="Calibri" w:hAnsi="Calibri" w:cs="Calibri"/>
                <w:spacing w:val="-3"/>
                <w:sz w:val="32"/>
              </w:rPr>
              <w:t>حکم</w:t>
            </w:r>
            <w:r>
              <w:rPr>
                <w:rFonts w:ascii="Calibri" w:eastAsia="Calibri" w:hAnsi="Calibri" w:cs="Calibri"/>
                <w:spacing w:val="-3"/>
                <w:sz w:val="32"/>
              </w:rPr>
              <w:t xml:space="preserve"> </w:t>
            </w:r>
            <w:r>
              <w:rPr>
                <w:rFonts w:ascii="Calibri" w:eastAsia="Calibri" w:hAnsi="Calibri" w:cs="Calibri"/>
                <w:spacing w:val="-3"/>
                <w:sz w:val="32"/>
              </w:rPr>
              <w:t>یہ</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ک</w:t>
            </w:r>
            <w:r>
              <w:rPr>
                <w:rFonts w:ascii="Calibri" w:eastAsia="Calibri" w:hAnsi="Calibri" w:cs="Calibri"/>
                <w:spacing w:val="-3"/>
                <w:sz w:val="32"/>
              </w:rPr>
              <w:t>ہ</w:t>
            </w:r>
            <w:r>
              <w:rPr>
                <w:rFonts w:ascii="Calibri" w:eastAsia="Calibri" w:hAnsi="Calibri" w:cs="Calibri"/>
                <w:spacing w:val="-3"/>
                <w:sz w:val="32"/>
              </w:rPr>
              <w:t xml:space="preserve"> </w:t>
            </w:r>
            <w:r>
              <w:rPr>
                <w:rFonts w:ascii="Calibri" w:eastAsia="Calibri" w:hAnsi="Calibri" w:cs="Calibri"/>
                <w:spacing w:val="-3"/>
                <w:sz w:val="32"/>
              </w:rPr>
              <w:t>جو</w:t>
            </w:r>
            <w:r>
              <w:rPr>
                <w:rFonts w:ascii="Calibri" w:eastAsia="Calibri" w:hAnsi="Calibri" w:cs="Calibri"/>
                <w:spacing w:val="-3"/>
                <w:sz w:val="32"/>
              </w:rPr>
              <w:t xml:space="preserve"> </w:t>
            </w:r>
            <w:r>
              <w:rPr>
                <w:rFonts w:ascii="Calibri" w:eastAsia="Calibri" w:hAnsi="Calibri" w:cs="Calibri"/>
                <w:spacing w:val="-3"/>
                <w:sz w:val="32"/>
              </w:rPr>
              <w:t>عہد</w:t>
            </w:r>
            <w:r>
              <w:rPr>
                <w:rFonts w:ascii="Calibri" w:eastAsia="Calibri" w:hAnsi="Calibri" w:cs="Calibri"/>
                <w:spacing w:val="-3"/>
                <w:sz w:val="32"/>
              </w:rPr>
              <w:t xml:space="preserve"> </w:t>
            </w:r>
            <w:r>
              <w:rPr>
                <w:rFonts w:ascii="Calibri" w:eastAsia="Calibri" w:hAnsi="Calibri" w:cs="Calibri"/>
                <w:spacing w:val="-3"/>
                <w:sz w:val="32"/>
              </w:rPr>
              <w:t>بھی</w:t>
            </w:r>
            <w:r>
              <w:rPr>
                <w:rFonts w:ascii="Calibri" w:eastAsia="Calibri" w:hAnsi="Calibri" w:cs="Calibri"/>
                <w:spacing w:val="-3"/>
                <w:sz w:val="32"/>
              </w:rPr>
              <w:t xml:space="preserve"> </w:t>
            </w:r>
            <w:r>
              <w:rPr>
                <w:rFonts w:ascii="Calibri" w:eastAsia="Calibri" w:hAnsi="Calibri" w:cs="Calibri"/>
                <w:spacing w:val="-3"/>
                <w:sz w:val="32"/>
              </w:rPr>
              <w:t>کیا</w:t>
            </w:r>
            <w:r>
              <w:rPr>
                <w:rFonts w:ascii="Calibri" w:eastAsia="Calibri" w:hAnsi="Calibri" w:cs="Calibri"/>
                <w:spacing w:val="-3"/>
                <w:sz w:val="32"/>
              </w:rPr>
              <w:t xml:space="preserve"> </w:t>
            </w:r>
            <w:r>
              <w:rPr>
                <w:rFonts w:ascii="Calibri" w:eastAsia="Calibri" w:hAnsi="Calibri" w:cs="Calibri"/>
                <w:spacing w:val="-3"/>
                <w:sz w:val="32"/>
              </w:rPr>
              <w:t>جائے،</w:t>
            </w:r>
            <w:r>
              <w:rPr>
                <w:rFonts w:ascii="Calibri" w:eastAsia="Calibri" w:hAnsi="Calibri" w:cs="Calibri"/>
                <w:spacing w:val="-3"/>
                <w:sz w:val="32"/>
              </w:rPr>
              <w:t xml:space="preserve"> </w:t>
            </w:r>
            <w:r>
              <w:rPr>
                <w:rFonts w:ascii="Calibri" w:eastAsia="Calibri" w:hAnsi="Calibri" w:cs="Calibri"/>
                <w:spacing w:val="-3"/>
                <w:sz w:val="32"/>
              </w:rPr>
              <w:t>اُسے</w:t>
            </w:r>
            <w:r>
              <w:rPr>
                <w:rFonts w:ascii="Calibri" w:eastAsia="Calibri" w:hAnsi="Calibri" w:cs="Calibri"/>
                <w:spacing w:val="-3"/>
                <w:sz w:val="32"/>
              </w:rPr>
              <w:t xml:space="preserve"> </w:t>
            </w:r>
            <w:r>
              <w:rPr>
                <w:rFonts w:ascii="Calibri" w:eastAsia="Calibri" w:hAnsi="Calibri" w:cs="Calibri"/>
                <w:spacing w:val="-3"/>
                <w:sz w:val="32"/>
              </w:rPr>
              <w:t>ہر</w:t>
            </w:r>
            <w:r>
              <w:rPr>
                <w:rFonts w:ascii="Calibri" w:eastAsia="Calibri" w:hAnsi="Calibri" w:cs="Calibri"/>
                <w:spacing w:val="-3"/>
                <w:sz w:val="32"/>
              </w:rPr>
              <w:t xml:space="preserve"> </w:t>
            </w:r>
            <w:r>
              <w:rPr>
                <w:rFonts w:ascii="Calibri" w:eastAsia="Calibri" w:hAnsi="Calibri" w:cs="Calibri"/>
                <w:spacing w:val="-3"/>
                <w:sz w:val="32"/>
              </w:rPr>
              <w:t>حال</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پورا</w:t>
            </w:r>
            <w:r>
              <w:rPr>
                <w:rFonts w:ascii="Calibri" w:eastAsia="Calibri" w:hAnsi="Calibri" w:cs="Calibri"/>
                <w:spacing w:val="-3"/>
                <w:sz w:val="32"/>
              </w:rPr>
              <w:t xml:space="preserve"> </w:t>
            </w:r>
            <w:r>
              <w:rPr>
                <w:rFonts w:ascii="Calibri" w:eastAsia="Calibri" w:hAnsi="Calibri" w:cs="Calibri"/>
                <w:spacing w:val="-3"/>
                <w:sz w:val="32"/>
              </w:rPr>
              <w:t>کیا</w:t>
            </w:r>
            <w:r>
              <w:rPr>
                <w:rFonts w:ascii="Calibri" w:eastAsia="Calibri" w:hAnsi="Calibri" w:cs="Calibri"/>
                <w:spacing w:val="-3"/>
                <w:sz w:val="32"/>
              </w:rPr>
              <w:t xml:space="preserve"> </w:t>
            </w:r>
            <w:r>
              <w:rPr>
                <w:rFonts w:ascii="Calibri" w:eastAsia="Calibri" w:hAnsi="Calibri" w:cs="Calibri"/>
                <w:spacing w:val="-3"/>
                <w:sz w:val="32"/>
              </w:rPr>
              <w:t>جائے۔</w:t>
            </w:r>
            <w:r>
              <w:rPr>
                <w:rFonts w:ascii="Calibri" w:eastAsia="Calibri" w:hAnsi="Calibri" w:cs="Calibri"/>
                <w:spacing w:val="-3"/>
                <w:sz w:val="32"/>
              </w:rPr>
              <w:t xml:space="preserve"> </w:t>
            </w:r>
            <w:r>
              <w:rPr>
                <w:rFonts w:ascii="Calibri" w:eastAsia="Calibri" w:hAnsi="Calibri" w:cs="Calibri"/>
                <w:spacing w:val="-3"/>
                <w:sz w:val="32"/>
              </w:rPr>
              <w:t>فرمایا</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کہ</w:t>
            </w:r>
            <w:r>
              <w:rPr>
                <w:rFonts w:ascii="Calibri" w:eastAsia="Calibri" w:hAnsi="Calibri" w:cs="Calibri"/>
                <w:spacing w:val="-3"/>
                <w:sz w:val="32"/>
              </w:rPr>
              <w:t xml:space="preserve"> </w:t>
            </w:r>
            <w:r>
              <w:rPr>
                <w:rFonts w:ascii="Calibri" w:eastAsia="Calibri" w:hAnsi="Calibri" w:cs="Calibri"/>
                <w:spacing w:val="-3"/>
                <w:sz w:val="32"/>
              </w:rPr>
              <w:t>اِس</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بارے</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پوچھا</w:t>
            </w:r>
            <w:r>
              <w:rPr>
                <w:rFonts w:ascii="Calibri" w:eastAsia="Calibri" w:hAnsi="Calibri" w:cs="Calibri"/>
                <w:spacing w:val="-3"/>
                <w:sz w:val="32"/>
              </w:rPr>
              <w:t xml:space="preserve"> </w:t>
            </w:r>
            <w:r>
              <w:rPr>
                <w:rFonts w:ascii="Calibri" w:eastAsia="Calibri" w:hAnsi="Calibri" w:cs="Calibri"/>
                <w:spacing w:val="-3"/>
                <w:sz w:val="32"/>
              </w:rPr>
              <w:t>جائے</w:t>
            </w:r>
            <w:r>
              <w:rPr>
                <w:rFonts w:ascii="Calibri" w:eastAsia="Calibri" w:hAnsi="Calibri" w:cs="Calibri"/>
                <w:spacing w:val="-3"/>
                <w:sz w:val="32"/>
              </w:rPr>
              <w:t xml:space="preserve"> </w:t>
            </w:r>
            <w:r>
              <w:rPr>
                <w:rFonts w:ascii="Calibri" w:eastAsia="Calibri" w:hAnsi="Calibri" w:cs="Calibri"/>
                <w:spacing w:val="-3"/>
                <w:sz w:val="32"/>
              </w:rPr>
              <w:t>گا۔</w:t>
            </w:r>
            <w:r>
              <w:rPr>
                <w:rFonts w:ascii="Calibri" w:eastAsia="Calibri" w:hAnsi="Calibri" w:cs="Calibri"/>
                <w:spacing w:val="-3"/>
                <w:sz w:val="32"/>
              </w:rPr>
              <w:t xml:space="preserve"> </w:t>
            </w:r>
            <w:r>
              <w:rPr>
                <w:rFonts w:ascii="Calibri" w:eastAsia="Calibri" w:hAnsi="Calibri" w:cs="Calibri"/>
                <w:spacing w:val="-3"/>
                <w:sz w:val="32"/>
              </w:rPr>
              <w:t>قرآن</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بعض</w:t>
            </w:r>
            <w:r>
              <w:rPr>
                <w:rFonts w:ascii="Calibri" w:eastAsia="Calibri" w:hAnsi="Calibri" w:cs="Calibri"/>
                <w:spacing w:val="-3"/>
                <w:sz w:val="32"/>
              </w:rPr>
              <w:t xml:space="preserve"> </w:t>
            </w:r>
            <w:r>
              <w:rPr>
                <w:rFonts w:ascii="Calibri" w:eastAsia="Calibri" w:hAnsi="Calibri" w:cs="Calibri"/>
                <w:spacing w:val="-3"/>
                <w:sz w:val="32"/>
              </w:rPr>
              <w:t>دوسرے</w:t>
            </w:r>
            <w:r>
              <w:rPr>
                <w:rFonts w:ascii="Calibri" w:eastAsia="Calibri" w:hAnsi="Calibri" w:cs="Calibri"/>
                <w:spacing w:val="-3"/>
                <w:sz w:val="32"/>
              </w:rPr>
              <w:t xml:space="preserve"> </w:t>
            </w:r>
            <w:r>
              <w:rPr>
                <w:rFonts w:ascii="Calibri" w:eastAsia="Calibri" w:hAnsi="Calibri" w:cs="Calibri"/>
                <w:spacing w:val="-3"/>
                <w:sz w:val="32"/>
              </w:rPr>
              <w:t>مقامات</w:t>
            </w:r>
            <w:r>
              <w:rPr>
                <w:rFonts w:ascii="Calibri" w:eastAsia="Calibri" w:hAnsi="Calibri" w:cs="Calibri"/>
                <w:spacing w:val="-3"/>
                <w:sz w:val="32"/>
              </w:rPr>
              <w:t xml:space="preserve"> </w:t>
            </w:r>
            <w:r>
              <w:rPr>
                <w:rFonts w:ascii="Calibri" w:eastAsia="Calibri" w:hAnsi="Calibri" w:cs="Calibri"/>
                <w:spacing w:val="-3"/>
                <w:sz w:val="32"/>
              </w:rPr>
              <w:t>پر</w:t>
            </w:r>
            <w:r>
              <w:rPr>
                <w:rFonts w:ascii="Calibri" w:eastAsia="Calibri" w:hAnsi="Calibri" w:cs="Calibri"/>
                <w:spacing w:val="-3"/>
                <w:sz w:val="32"/>
              </w:rPr>
              <w:t xml:space="preserve"> </w:t>
            </w:r>
            <w:r>
              <w:rPr>
                <w:rFonts w:ascii="Calibri" w:eastAsia="Calibri" w:hAnsi="Calibri" w:cs="Calibri"/>
                <w:spacing w:val="-3"/>
                <w:sz w:val="32"/>
              </w:rPr>
              <w:t>بھی</w:t>
            </w:r>
            <w:r>
              <w:rPr>
                <w:rFonts w:ascii="Calibri" w:eastAsia="Calibri" w:hAnsi="Calibri" w:cs="Calibri"/>
                <w:spacing w:val="-3"/>
                <w:sz w:val="32"/>
              </w:rPr>
              <w:t xml:space="preserve"> </w:t>
            </w:r>
            <w:r>
              <w:rPr>
                <w:rFonts w:ascii="Calibri" w:eastAsia="Calibri" w:hAnsi="Calibri" w:cs="Calibri"/>
                <w:spacing w:val="-3"/>
                <w:sz w:val="32"/>
              </w:rPr>
              <w:t>یہ</w:t>
            </w:r>
            <w:r>
              <w:rPr>
                <w:rFonts w:ascii="Calibri" w:eastAsia="Calibri" w:hAnsi="Calibri" w:cs="Calibri"/>
                <w:spacing w:val="-3"/>
                <w:sz w:val="32"/>
              </w:rPr>
              <w:t xml:space="preserve"> </w:t>
            </w:r>
            <w:r>
              <w:rPr>
                <w:rFonts w:ascii="Calibri" w:eastAsia="Calibri" w:hAnsi="Calibri" w:cs="Calibri"/>
                <w:spacing w:val="-3"/>
                <w:sz w:val="32"/>
              </w:rPr>
              <w:t>حکم</w:t>
            </w:r>
            <w:r>
              <w:rPr>
                <w:rFonts w:ascii="Calibri" w:eastAsia="Calibri" w:hAnsi="Calibri" w:cs="Calibri"/>
                <w:spacing w:val="-3"/>
                <w:sz w:val="32"/>
              </w:rPr>
              <w:t xml:space="preserve"> </w:t>
            </w:r>
            <w:r>
              <w:rPr>
                <w:rFonts w:ascii="Calibri" w:eastAsia="Calibri" w:hAnsi="Calibri" w:cs="Calibri"/>
                <w:spacing w:val="-3"/>
                <w:sz w:val="32"/>
              </w:rPr>
              <w:t>اِسی</w:t>
            </w:r>
            <w:r>
              <w:rPr>
                <w:rFonts w:ascii="Calibri" w:eastAsia="Calibri" w:hAnsi="Calibri" w:cs="Calibri"/>
                <w:spacing w:val="-3"/>
                <w:sz w:val="32"/>
              </w:rPr>
              <w:t xml:space="preserve"> </w:t>
            </w:r>
            <w:r>
              <w:rPr>
                <w:rFonts w:ascii="Calibri" w:eastAsia="Calibri" w:hAnsi="Calibri" w:cs="Calibri"/>
                <w:spacing w:val="-3"/>
                <w:sz w:val="32"/>
              </w:rPr>
              <w:t>تاکید</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ساتھ</w:t>
            </w:r>
            <w:r>
              <w:rPr>
                <w:rFonts w:ascii="Calibri" w:eastAsia="Calibri" w:hAnsi="Calibri" w:cs="Calibri"/>
                <w:spacing w:val="-3"/>
                <w:sz w:val="32"/>
              </w:rPr>
              <w:t xml:space="preserve"> </w:t>
            </w:r>
            <w:r>
              <w:rPr>
                <w:rFonts w:ascii="Calibri" w:eastAsia="Calibri" w:hAnsi="Calibri" w:cs="Calibri"/>
                <w:spacing w:val="-3"/>
                <w:sz w:val="32"/>
              </w:rPr>
              <w:t>آیا</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جہاد</w:t>
            </w:r>
            <w:r>
              <w:rPr>
                <w:rFonts w:ascii="Calibri" w:eastAsia="Calibri" w:hAnsi="Calibri" w:cs="Calibri"/>
                <w:spacing w:val="-3"/>
                <w:sz w:val="32"/>
              </w:rPr>
              <w:t xml:space="preserve"> </w:t>
            </w:r>
            <w:r>
              <w:rPr>
                <w:rFonts w:ascii="Calibri" w:eastAsia="Calibri" w:hAnsi="Calibri" w:cs="Calibri"/>
                <w:spacing w:val="-3"/>
                <w:sz w:val="32"/>
              </w:rPr>
              <w:t>و</w:t>
            </w:r>
            <w:r>
              <w:rPr>
                <w:rFonts w:ascii="Calibri" w:eastAsia="Calibri" w:hAnsi="Calibri" w:cs="Calibri"/>
                <w:spacing w:val="-3"/>
                <w:sz w:val="32"/>
              </w:rPr>
              <w:t xml:space="preserve"> </w:t>
            </w:r>
            <w:r>
              <w:rPr>
                <w:rFonts w:ascii="Calibri" w:eastAsia="Calibri" w:hAnsi="Calibri" w:cs="Calibri"/>
                <w:spacing w:val="-3"/>
                <w:sz w:val="32"/>
              </w:rPr>
              <w:t>قتال</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موقع</w:t>
            </w:r>
            <w:r>
              <w:rPr>
                <w:rFonts w:ascii="Calibri" w:eastAsia="Calibri" w:hAnsi="Calibri" w:cs="Calibri"/>
                <w:spacing w:val="-3"/>
                <w:sz w:val="32"/>
              </w:rPr>
              <w:t xml:space="preserve"> </w:t>
            </w:r>
            <w:r>
              <w:rPr>
                <w:rFonts w:ascii="Calibri" w:eastAsia="Calibri" w:hAnsi="Calibri" w:cs="Calibri"/>
                <w:spacing w:val="-3"/>
                <w:sz w:val="32"/>
              </w:rPr>
              <w:t>پر</w:t>
            </w:r>
            <w:r>
              <w:rPr>
                <w:rFonts w:ascii="Calibri" w:eastAsia="Calibri" w:hAnsi="Calibri" w:cs="Calibri"/>
                <w:spacing w:val="-3"/>
                <w:sz w:val="32"/>
              </w:rPr>
              <w:t xml:space="preserve"> </w:t>
            </w:r>
            <w:r>
              <w:rPr>
                <w:rFonts w:ascii="Calibri" w:eastAsia="Calibri" w:hAnsi="Calibri" w:cs="Calibri"/>
                <w:spacing w:val="-3"/>
                <w:sz w:val="32"/>
              </w:rPr>
              <w:t>بھی</w:t>
            </w:r>
            <w:r>
              <w:rPr>
                <w:rFonts w:ascii="Calibri" w:eastAsia="Calibri" w:hAnsi="Calibri" w:cs="Calibri"/>
                <w:spacing w:val="-3"/>
                <w:sz w:val="32"/>
              </w:rPr>
              <w:t xml:space="preserve"> </w:t>
            </w:r>
            <w:r>
              <w:rPr>
                <w:rFonts w:ascii="Calibri" w:eastAsia="Calibri" w:hAnsi="Calibri" w:cs="Calibri"/>
                <w:spacing w:val="-3"/>
                <w:sz w:val="32"/>
              </w:rPr>
              <w:t>جو</w:t>
            </w:r>
            <w:r>
              <w:rPr>
                <w:rFonts w:ascii="Calibri" w:eastAsia="Calibri" w:hAnsi="Calibri" w:cs="Calibri"/>
                <w:spacing w:val="-3"/>
                <w:sz w:val="32"/>
              </w:rPr>
              <w:t xml:space="preserve"> </w:t>
            </w:r>
            <w:r>
              <w:rPr>
                <w:rFonts w:ascii="Calibri" w:eastAsia="Calibri" w:hAnsi="Calibri" w:cs="Calibri"/>
                <w:spacing w:val="-3"/>
                <w:sz w:val="32"/>
              </w:rPr>
              <w:t>سب</w:t>
            </w:r>
            <w:r>
              <w:rPr>
                <w:rFonts w:ascii="Calibri" w:eastAsia="Calibri" w:hAnsi="Calibri" w:cs="Calibri"/>
                <w:spacing w:val="-3"/>
                <w:sz w:val="32"/>
              </w:rPr>
              <w:t xml:space="preserve"> </w:t>
            </w:r>
            <w:r>
              <w:rPr>
                <w:rFonts w:ascii="Calibri" w:eastAsia="Calibri" w:hAnsi="Calibri" w:cs="Calibri"/>
                <w:spacing w:val="-3"/>
                <w:sz w:val="32"/>
              </w:rPr>
              <w:t>سے</w:t>
            </w:r>
            <w:r>
              <w:rPr>
                <w:rFonts w:ascii="Calibri" w:eastAsia="Calibri" w:hAnsi="Calibri" w:cs="Calibri"/>
                <w:spacing w:val="-3"/>
                <w:sz w:val="32"/>
              </w:rPr>
              <w:t xml:space="preserve"> </w:t>
            </w:r>
            <w:r>
              <w:rPr>
                <w:rFonts w:ascii="Calibri" w:eastAsia="Calibri" w:hAnsi="Calibri" w:cs="Calibri"/>
                <w:spacing w:val="-3"/>
                <w:sz w:val="32"/>
              </w:rPr>
              <w:t>اہم</w:t>
            </w:r>
            <w:r>
              <w:rPr>
                <w:rFonts w:ascii="Calibri" w:eastAsia="Calibri" w:hAnsi="Calibri" w:cs="Calibri"/>
                <w:spacing w:val="-3"/>
                <w:sz w:val="32"/>
              </w:rPr>
              <w:t xml:space="preserve"> </w:t>
            </w:r>
            <w:r>
              <w:rPr>
                <w:rFonts w:ascii="Calibri" w:eastAsia="Calibri" w:hAnsi="Calibri" w:cs="Calibri"/>
                <w:spacing w:val="-3"/>
                <w:sz w:val="32"/>
              </w:rPr>
              <w:t>ہدایت</w:t>
            </w:r>
            <w:r>
              <w:rPr>
                <w:rFonts w:ascii="Calibri" w:eastAsia="Calibri" w:hAnsi="Calibri" w:cs="Calibri"/>
                <w:spacing w:val="-3"/>
                <w:sz w:val="32"/>
              </w:rPr>
              <w:t xml:space="preserve"> </w:t>
            </w:r>
            <w:r>
              <w:rPr>
                <w:rFonts w:ascii="Calibri" w:eastAsia="Calibri" w:hAnsi="Calibri" w:cs="Calibri"/>
                <w:spacing w:val="-3"/>
                <w:sz w:val="32"/>
              </w:rPr>
              <w:t>قرآن</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بیان</w:t>
            </w:r>
            <w:r>
              <w:rPr>
                <w:rFonts w:ascii="Calibri" w:eastAsia="Calibri" w:hAnsi="Calibri" w:cs="Calibri"/>
                <w:spacing w:val="-3"/>
                <w:sz w:val="32"/>
              </w:rPr>
              <w:t xml:space="preserve"> </w:t>
            </w:r>
            <w:r>
              <w:rPr>
                <w:rFonts w:ascii="Calibri" w:eastAsia="Calibri" w:hAnsi="Calibri" w:cs="Calibri"/>
                <w:spacing w:val="-3"/>
                <w:sz w:val="32"/>
              </w:rPr>
              <w:t>ہوئی</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وہ</w:t>
            </w:r>
            <w:r>
              <w:rPr>
                <w:rFonts w:ascii="Calibri" w:eastAsia="Calibri" w:hAnsi="Calibri" w:cs="Calibri"/>
                <w:spacing w:val="-3"/>
                <w:sz w:val="32"/>
              </w:rPr>
              <w:t xml:space="preserve"> </w:t>
            </w:r>
            <w:r>
              <w:rPr>
                <w:rFonts w:ascii="Calibri" w:eastAsia="Calibri" w:hAnsi="Calibri" w:cs="Calibri"/>
                <w:spacing w:val="-3"/>
                <w:sz w:val="32"/>
              </w:rPr>
              <w:t>یہی</w:t>
            </w:r>
            <w:r>
              <w:rPr>
                <w:rFonts w:ascii="Calibri" w:eastAsia="Calibri" w:hAnsi="Calibri" w:cs="Calibri"/>
                <w:spacing w:val="-3"/>
                <w:sz w:val="32"/>
              </w:rPr>
              <w:t xml:space="preserve"> </w:t>
            </w:r>
            <w:r>
              <w:rPr>
                <w:rFonts w:ascii="Calibri" w:eastAsia="Calibri" w:hAnsi="Calibri" w:cs="Calibri"/>
                <w:spacing w:val="-3"/>
                <w:sz w:val="32"/>
              </w:rPr>
              <w:t>عہد</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پابندی</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۔رسول</w:t>
            </w:r>
            <w:r>
              <w:rPr>
                <w:rFonts w:ascii="Calibri" w:eastAsia="Calibri" w:hAnsi="Calibri" w:cs="Calibri"/>
                <w:spacing w:val="-3"/>
                <w:sz w:val="32"/>
              </w:rPr>
              <w:t xml:space="preserve"> </w:t>
            </w:r>
            <w:r>
              <w:rPr>
                <w:rFonts w:ascii="Calibri" w:eastAsia="Calibri" w:hAnsi="Calibri" w:cs="Calibri"/>
                <w:spacing w:val="-3"/>
                <w:sz w:val="32"/>
              </w:rPr>
              <w:t>اللہ</w:t>
            </w:r>
            <w:r>
              <w:rPr>
                <w:rFonts w:ascii="Calibri" w:eastAsia="Calibri" w:hAnsi="Calibri" w:cs="Calibri"/>
                <w:spacing w:val="-3"/>
                <w:sz w:val="32"/>
              </w:rPr>
              <w:t xml:space="preserve"> </w:t>
            </w:r>
            <w:r>
              <w:rPr>
                <w:rFonts w:ascii="Calibri" w:eastAsia="Calibri" w:hAnsi="Calibri" w:cs="Calibri"/>
                <w:spacing w:val="-3"/>
                <w:sz w:val="32"/>
              </w:rPr>
              <w:t>صلی</w:t>
            </w:r>
            <w:r>
              <w:rPr>
                <w:rFonts w:ascii="Calibri" w:eastAsia="Calibri" w:hAnsi="Calibri" w:cs="Calibri"/>
                <w:spacing w:val="-3"/>
                <w:sz w:val="32"/>
              </w:rPr>
              <w:t xml:space="preserve"> </w:t>
            </w:r>
            <w:r>
              <w:rPr>
                <w:rFonts w:ascii="Calibri" w:eastAsia="Calibri" w:hAnsi="Calibri" w:cs="Calibri"/>
                <w:spacing w:val="-3"/>
                <w:sz w:val="32"/>
              </w:rPr>
              <w:t>اللہ</w:t>
            </w:r>
            <w:r>
              <w:rPr>
                <w:rFonts w:ascii="Calibri" w:eastAsia="Calibri" w:hAnsi="Calibri" w:cs="Calibri"/>
                <w:spacing w:val="-3"/>
                <w:sz w:val="32"/>
              </w:rPr>
              <w:t xml:space="preserve"> </w:t>
            </w:r>
            <w:r>
              <w:rPr>
                <w:rFonts w:ascii="Calibri" w:eastAsia="Calibri" w:hAnsi="Calibri" w:cs="Calibri"/>
                <w:spacing w:val="-3"/>
                <w:sz w:val="32"/>
              </w:rPr>
              <w:t>علیہ</w:t>
            </w:r>
            <w:r>
              <w:rPr>
                <w:rFonts w:ascii="Calibri" w:eastAsia="Calibri" w:hAnsi="Calibri" w:cs="Calibri"/>
                <w:spacing w:val="-3"/>
                <w:sz w:val="32"/>
              </w:rPr>
              <w:t xml:space="preserve"> </w:t>
            </w:r>
            <w:r>
              <w:rPr>
                <w:rFonts w:ascii="Calibri" w:eastAsia="Calibri" w:hAnsi="Calibri" w:cs="Calibri"/>
                <w:spacing w:val="-3"/>
                <w:sz w:val="32"/>
              </w:rPr>
              <w:t>وسلم</w:t>
            </w:r>
            <w:r>
              <w:rPr>
                <w:rFonts w:ascii="Calibri" w:eastAsia="Calibri" w:hAnsi="Calibri" w:cs="Calibri"/>
                <w:spacing w:val="-3"/>
                <w:sz w:val="32"/>
              </w:rPr>
              <w:t xml:space="preserve"> </w:t>
            </w:r>
            <w:r>
              <w:rPr>
                <w:rFonts w:ascii="Calibri" w:eastAsia="Calibri" w:hAnsi="Calibri" w:cs="Calibri"/>
                <w:spacing w:val="-3"/>
                <w:sz w:val="32"/>
              </w:rPr>
              <w:t>اور</w:t>
            </w:r>
            <w:r>
              <w:rPr>
                <w:rFonts w:ascii="Calibri" w:eastAsia="Calibri" w:hAnsi="Calibri" w:cs="Calibri"/>
                <w:spacing w:val="-3"/>
                <w:sz w:val="32"/>
              </w:rPr>
              <w:t xml:space="preserve"> </w:t>
            </w:r>
            <w:r>
              <w:rPr>
                <w:rFonts w:ascii="Calibri" w:eastAsia="Calibri" w:hAnsi="Calibri" w:cs="Calibri"/>
                <w:spacing w:val="-3"/>
                <w:sz w:val="32"/>
              </w:rPr>
              <w:t>آپ</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ساتھیوں</w:t>
            </w:r>
            <w:r>
              <w:rPr>
                <w:rFonts w:ascii="Calibri" w:eastAsia="Calibri" w:hAnsi="Calibri" w:cs="Calibri"/>
                <w:spacing w:val="-3"/>
                <w:sz w:val="32"/>
              </w:rPr>
              <w:t xml:space="preserve"> </w:t>
            </w:r>
            <w:r>
              <w:rPr>
                <w:rFonts w:ascii="Calibri" w:eastAsia="Calibri" w:hAnsi="Calibri" w:cs="Calibri"/>
                <w:spacing w:val="-3"/>
                <w:sz w:val="32"/>
              </w:rPr>
              <w:t>کو</w:t>
            </w:r>
            <w:r>
              <w:rPr>
                <w:rFonts w:ascii="Calibri" w:eastAsia="Calibri" w:hAnsi="Calibri" w:cs="Calibri"/>
                <w:spacing w:val="-3"/>
                <w:sz w:val="32"/>
              </w:rPr>
              <w:t xml:space="preserve"> </w:t>
            </w:r>
            <w:r>
              <w:rPr>
                <w:rFonts w:ascii="Calibri" w:eastAsia="Calibri" w:hAnsi="Calibri" w:cs="Calibri"/>
                <w:spacing w:val="-3"/>
                <w:sz w:val="32"/>
              </w:rPr>
              <w:t>ایک</w:t>
            </w:r>
            <w:r>
              <w:rPr>
                <w:rFonts w:ascii="Calibri" w:eastAsia="Calibri" w:hAnsi="Calibri" w:cs="Calibri"/>
                <w:spacing w:val="-3"/>
                <w:sz w:val="32"/>
              </w:rPr>
              <w:t xml:space="preserve"> </w:t>
            </w:r>
            <w:r>
              <w:rPr>
                <w:rFonts w:ascii="Calibri" w:eastAsia="Calibri" w:hAnsi="Calibri" w:cs="Calibri"/>
                <w:spacing w:val="-3"/>
                <w:sz w:val="32"/>
              </w:rPr>
              <w:t>جگہ</w:t>
            </w:r>
            <w:r>
              <w:rPr>
                <w:rFonts w:ascii="Calibri" w:eastAsia="Calibri" w:hAnsi="Calibri" w:cs="Calibri"/>
                <w:spacing w:val="-3"/>
                <w:sz w:val="32"/>
              </w:rPr>
              <w:t xml:space="preserve"> </w:t>
            </w:r>
            <w:r>
              <w:rPr>
                <w:rFonts w:ascii="Calibri" w:eastAsia="Calibri" w:hAnsi="Calibri" w:cs="Calibri"/>
                <w:spacing w:val="-3"/>
                <w:sz w:val="32"/>
              </w:rPr>
              <w:t>مشرکین</w:t>
            </w:r>
            <w:r>
              <w:rPr>
                <w:rFonts w:ascii="Calibri" w:eastAsia="Calibri" w:hAnsi="Calibri" w:cs="Calibri"/>
                <w:spacing w:val="-3"/>
                <w:sz w:val="32"/>
              </w:rPr>
              <w:t xml:space="preserve"> </w:t>
            </w:r>
            <w:r>
              <w:rPr>
                <w:rFonts w:ascii="Calibri" w:eastAsia="Calibri" w:hAnsi="Calibri" w:cs="Calibri"/>
                <w:spacing w:val="-3"/>
                <w:sz w:val="32"/>
              </w:rPr>
              <w:t>عرب</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ساتھ</w:t>
            </w:r>
            <w:r>
              <w:rPr>
                <w:rFonts w:ascii="Calibri" w:eastAsia="Calibri" w:hAnsi="Calibri" w:cs="Calibri"/>
                <w:spacing w:val="-3"/>
                <w:sz w:val="32"/>
              </w:rPr>
              <w:t xml:space="preserve"> </w:t>
            </w:r>
            <w:r>
              <w:rPr>
                <w:rFonts w:ascii="Calibri" w:eastAsia="Calibri" w:hAnsi="Calibri" w:cs="Calibri"/>
                <w:spacing w:val="-3"/>
                <w:sz w:val="32"/>
              </w:rPr>
              <w:t>تمام</w:t>
            </w:r>
            <w:r>
              <w:rPr>
                <w:rFonts w:ascii="Calibri" w:eastAsia="Calibri" w:hAnsi="Calibri" w:cs="Calibri"/>
                <w:spacing w:val="-3"/>
                <w:sz w:val="32"/>
              </w:rPr>
              <w:t xml:space="preserve"> </w:t>
            </w:r>
            <w:r>
              <w:rPr>
                <w:rFonts w:ascii="Calibri" w:eastAsia="Calibri" w:hAnsi="Calibri" w:cs="Calibri"/>
                <w:spacing w:val="-3"/>
                <w:sz w:val="32"/>
              </w:rPr>
              <w:t>معاہدات</w:t>
            </w:r>
            <w:r>
              <w:rPr>
                <w:rFonts w:ascii="Calibri" w:eastAsia="Calibri" w:hAnsi="Calibri" w:cs="Calibri"/>
                <w:spacing w:val="-3"/>
                <w:sz w:val="32"/>
              </w:rPr>
              <w:t xml:space="preserve"> </w:t>
            </w:r>
            <w:r>
              <w:rPr>
                <w:rFonts w:ascii="Calibri" w:eastAsia="Calibri" w:hAnsi="Calibri" w:cs="Calibri"/>
                <w:spacing w:val="-3"/>
                <w:sz w:val="32"/>
              </w:rPr>
              <w:t>ختم</w:t>
            </w:r>
            <w:r>
              <w:rPr>
                <w:rFonts w:ascii="Calibri" w:eastAsia="Calibri" w:hAnsi="Calibri" w:cs="Calibri"/>
                <w:spacing w:val="-3"/>
                <w:sz w:val="32"/>
              </w:rPr>
              <w:t xml:space="preserve"> </w:t>
            </w:r>
            <w:r>
              <w:rPr>
                <w:rFonts w:ascii="Calibri" w:eastAsia="Calibri" w:hAnsi="Calibri" w:cs="Calibri"/>
                <w:spacing w:val="-3"/>
                <w:sz w:val="32"/>
              </w:rPr>
              <w:t>کرکے</w:t>
            </w:r>
            <w:r>
              <w:rPr>
                <w:rFonts w:ascii="Calibri" w:eastAsia="Calibri" w:hAnsi="Calibri" w:cs="Calibri"/>
                <w:spacing w:val="-3"/>
                <w:sz w:val="32"/>
              </w:rPr>
              <w:t xml:space="preserve"> </w:t>
            </w:r>
            <w:r>
              <w:rPr>
                <w:rFonts w:ascii="Calibri" w:eastAsia="Calibri" w:hAnsi="Calibri" w:cs="Calibri"/>
                <w:spacing w:val="-3"/>
                <w:sz w:val="32"/>
              </w:rPr>
              <w:t>آخری</w:t>
            </w:r>
            <w:r>
              <w:rPr>
                <w:rFonts w:ascii="Calibri" w:eastAsia="Calibri" w:hAnsi="Calibri" w:cs="Calibri"/>
                <w:spacing w:val="-3"/>
                <w:sz w:val="32"/>
              </w:rPr>
              <w:t xml:space="preserve"> </w:t>
            </w:r>
            <w:r>
              <w:rPr>
                <w:rFonts w:ascii="Calibri" w:eastAsia="Calibri" w:hAnsi="Calibri" w:cs="Calibri"/>
                <w:spacing w:val="-3"/>
                <w:sz w:val="32"/>
              </w:rPr>
              <w:t>اقدام</w:t>
            </w:r>
            <w:r>
              <w:rPr>
                <w:rFonts w:ascii="Calibri" w:eastAsia="Calibri" w:hAnsi="Calibri" w:cs="Calibri"/>
                <w:spacing w:val="-3"/>
                <w:sz w:val="32"/>
              </w:rPr>
              <w:t xml:space="preserve"> </w:t>
            </w:r>
            <w:r>
              <w:rPr>
                <w:rFonts w:ascii="Calibri" w:eastAsia="Calibri" w:hAnsi="Calibri" w:cs="Calibri"/>
                <w:spacing w:val="-3"/>
                <w:sz w:val="32"/>
              </w:rPr>
              <w:t>کا</w:t>
            </w:r>
            <w:r>
              <w:rPr>
                <w:rFonts w:ascii="Calibri" w:eastAsia="Calibri" w:hAnsi="Calibri" w:cs="Calibri"/>
                <w:spacing w:val="-3"/>
                <w:sz w:val="32"/>
              </w:rPr>
              <w:t xml:space="preserve"> </w:t>
            </w:r>
            <w:r>
              <w:rPr>
                <w:rFonts w:ascii="Calibri" w:eastAsia="Calibri" w:hAnsi="Calibri" w:cs="Calibri"/>
                <w:spacing w:val="-3"/>
                <w:sz w:val="32"/>
              </w:rPr>
              <w:t>حکم</w:t>
            </w:r>
            <w:r>
              <w:rPr>
                <w:rFonts w:ascii="Calibri" w:eastAsia="Calibri" w:hAnsi="Calibri" w:cs="Calibri"/>
                <w:spacing w:val="-3"/>
                <w:sz w:val="32"/>
              </w:rPr>
              <w:t xml:space="preserve"> </w:t>
            </w:r>
            <w:r>
              <w:rPr>
                <w:rFonts w:ascii="Calibri" w:eastAsia="Calibri" w:hAnsi="Calibri" w:cs="Calibri"/>
                <w:spacing w:val="-3"/>
                <w:sz w:val="32"/>
              </w:rPr>
              <w:t>دیا</w:t>
            </w:r>
            <w:r>
              <w:rPr>
                <w:rFonts w:ascii="Calibri" w:eastAsia="Calibri" w:hAnsi="Calibri" w:cs="Calibri"/>
                <w:spacing w:val="-3"/>
                <w:sz w:val="32"/>
              </w:rPr>
              <w:t xml:space="preserve"> </w:t>
            </w:r>
            <w:r>
              <w:rPr>
                <w:rFonts w:ascii="Calibri" w:eastAsia="Calibri" w:hAnsi="Calibri" w:cs="Calibri"/>
                <w:spacing w:val="-3"/>
                <w:sz w:val="32"/>
              </w:rPr>
              <w:t>گیا</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لیکن</w:t>
            </w:r>
            <w:r>
              <w:rPr>
                <w:rFonts w:ascii="Calibri" w:eastAsia="Calibri" w:hAnsi="Calibri" w:cs="Calibri"/>
                <w:spacing w:val="-3"/>
                <w:sz w:val="32"/>
              </w:rPr>
              <w:t xml:space="preserve"> </w:t>
            </w:r>
            <w:r>
              <w:rPr>
                <w:rFonts w:ascii="Calibri" w:eastAsia="Calibri" w:hAnsi="Calibri" w:cs="Calibri"/>
                <w:spacing w:val="-3"/>
                <w:sz w:val="32"/>
              </w:rPr>
              <w:t>اتنی</w:t>
            </w:r>
            <w:r>
              <w:rPr>
                <w:rFonts w:ascii="Calibri" w:eastAsia="Calibri" w:hAnsi="Calibri" w:cs="Calibri"/>
                <w:spacing w:val="-3"/>
                <w:sz w:val="32"/>
              </w:rPr>
              <w:t xml:space="preserve"> </w:t>
            </w:r>
            <w:r>
              <w:rPr>
                <w:rFonts w:ascii="Calibri" w:eastAsia="Calibri" w:hAnsi="Calibri" w:cs="Calibri"/>
                <w:spacing w:val="-3"/>
                <w:sz w:val="32"/>
              </w:rPr>
              <w:t>بات</w:t>
            </w:r>
            <w:r>
              <w:rPr>
                <w:rFonts w:ascii="Calibri" w:eastAsia="Calibri" w:hAnsi="Calibri" w:cs="Calibri"/>
                <w:spacing w:val="-3"/>
                <w:sz w:val="32"/>
              </w:rPr>
              <w:t xml:space="preserve"> </w:t>
            </w:r>
            <w:r>
              <w:rPr>
                <w:rFonts w:ascii="Calibri" w:eastAsia="Calibri" w:hAnsi="Calibri" w:cs="Calibri"/>
                <w:spacing w:val="-3"/>
                <w:sz w:val="32"/>
              </w:rPr>
              <w:t>اُس</w:t>
            </w:r>
            <w:r>
              <w:rPr>
                <w:rFonts w:ascii="Calibri" w:eastAsia="Calibri" w:hAnsi="Calibri" w:cs="Calibri"/>
                <w:spacing w:val="-3"/>
                <w:sz w:val="32"/>
              </w:rPr>
              <w:t xml:space="preserve"> </w:t>
            </w:r>
            <w:r>
              <w:rPr>
                <w:rFonts w:ascii="Calibri" w:eastAsia="Calibri" w:hAnsi="Calibri" w:cs="Calibri"/>
                <w:spacing w:val="-3"/>
                <w:sz w:val="32"/>
              </w:rPr>
              <w:t>میں</w:t>
            </w:r>
            <w:r>
              <w:rPr>
                <w:rFonts w:ascii="Calibri" w:eastAsia="Calibri" w:hAnsi="Calibri" w:cs="Calibri"/>
                <w:spacing w:val="-3"/>
                <w:sz w:val="32"/>
              </w:rPr>
              <w:t xml:space="preserve"> </w:t>
            </w:r>
            <w:r>
              <w:rPr>
                <w:rFonts w:ascii="Calibri" w:eastAsia="Calibri" w:hAnsi="Calibri" w:cs="Calibri"/>
                <w:spacing w:val="-3"/>
                <w:sz w:val="32"/>
              </w:rPr>
              <w:t>بھی</w:t>
            </w:r>
            <w:r>
              <w:rPr>
                <w:rFonts w:ascii="Calibri" w:eastAsia="Calibri" w:hAnsi="Calibri" w:cs="Calibri"/>
                <w:spacing w:val="-3"/>
                <w:sz w:val="32"/>
              </w:rPr>
              <w:t xml:space="preserve"> </w:t>
            </w:r>
            <w:r>
              <w:rPr>
                <w:rFonts w:ascii="Calibri" w:eastAsia="Calibri" w:hAnsi="Calibri" w:cs="Calibri"/>
                <w:spacing w:val="-3"/>
                <w:sz w:val="32"/>
              </w:rPr>
              <w:t>واضح</w:t>
            </w:r>
            <w:r>
              <w:rPr>
                <w:rFonts w:ascii="Calibri" w:eastAsia="Calibri" w:hAnsi="Calibri" w:cs="Calibri"/>
                <w:spacing w:val="-3"/>
                <w:sz w:val="32"/>
              </w:rPr>
              <w:t xml:space="preserve"> </w:t>
            </w:r>
            <w:r>
              <w:rPr>
                <w:rFonts w:ascii="Calibri" w:eastAsia="Calibri" w:hAnsi="Calibri" w:cs="Calibri"/>
                <w:spacing w:val="-3"/>
                <w:sz w:val="32"/>
              </w:rPr>
              <w:t>کر</w:t>
            </w:r>
            <w:r>
              <w:rPr>
                <w:rFonts w:ascii="Calibri" w:eastAsia="Calibri" w:hAnsi="Calibri" w:cs="Calibri"/>
                <w:spacing w:val="-3"/>
                <w:sz w:val="32"/>
              </w:rPr>
              <w:t xml:space="preserve"> </w:t>
            </w:r>
            <w:r>
              <w:rPr>
                <w:rFonts w:ascii="Calibri" w:eastAsia="Calibri" w:hAnsi="Calibri" w:cs="Calibri"/>
                <w:spacing w:val="-3"/>
                <w:sz w:val="32"/>
              </w:rPr>
              <w:t>دی</w:t>
            </w:r>
            <w:r>
              <w:rPr>
                <w:rFonts w:ascii="Calibri" w:eastAsia="Calibri" w:hAnsi="Calibri" w:cs="Calibri"/>
                <w:spacing w:val="-3"/>
                <w:sz w:val="32"/>
              </w:rPr>
              <w:t xml:space="preserve"> </w:t>
            </w:r>
            <w:r>
              <w:rPr>
                <w:rFonts w:ascii="Calibri" w:eastAsia="Calibri" w:hAnsi="Calibri" w:cs="Calibri"/>
                <w:spacing w:val="-3"/>
                <w:sz w:val="32"/>
              </w:rPr>
              <w:t>گئی</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کہ</w:t>
            </w:r>
            <w:r>
              <w:rPr>
                <w:rFonts w:ascii="Calibri" w:eastAsia="Calibri" w:hAnsi="Calibri" w:cs="Calibri"/>
                <w:spacing w:val="-3"/>
                <w:sz w:val="32"/>
              </w:rPr>
              <w:t xml:space="preserve"> </w:t>
            </w:r>
            <w:r>
              <w:rPr>
                <w:rFonts w:ascii="Calibri" w:eastAsia="Calibri" w:hAnsi="Calibri" w:cs="Calibri"/>
                <w:spacing w:val="-3"/>
                <w:sz w:val="32"/>
              </w:rPr>
              <w:t>کوئی</w:t>
            </w:r>
            <w:r>
              <w:rPr>
                <w:rFonts w:ascii="Calibri" w:eastAsia="Calibri" w:hAnsi="Calibri" w:cs="Calibri"/>
                <w:spacing w:val="-3"/>
                <w:sz w:val="32"/>
              </w:rPr>
              <w:t xml:space="preserve"> </w:t>
            </w:r>
            <w:r>
              <w:rPr>
                <w:rFonts w:ascii="Calibri" w:eastAsia="Calibri" w:hAnsi="Calibri" w:cs="Calibri"/>
                <w:spacing w:val="-3"/>
                <w:sz w:val="32"/>
              </w:rPr>
              <w:t>معاہدہ</w:t>
            </w:r>
            <w:r>
              <w:rPr>
                <w:rFonts w:ascii="Calibri" w:eastAsia="Calibri" w:hAnsi="Calibri" w:cs="Calibri"/>
                <w:spacing w:val="-3"/>
                <w:sz w:val="32"/>
              </w:rPr>
              <w:t xml:space="preserve"> </w:t>
            </w:r>
            <w:r>
              <w:rPr>
                <w:rFonts w:ascii="Calibri" w:eastAsia="Calibri" w:hAnsi="Calibri" w:cs="Calibri"/>
                <w:spacing w:val="-3"/>
                <w:sz w:val="32"/>
              </w:rPr>
              <w:t>اگر</w:t>
            </w:r>
            <w:r>
              <w:rPr>
                <w:rFonts w:ascii="Calibri" w:eastAsia="Calibri" w:hAnsi="Calibri" w:cs="Calibri"/>
                <w:spacing w:val="-3"/>
                <w:sz w:val="32"/>
              </w:rPr>
              <w:t xml:space="preserve"> </w:t>
            </w:r>
            <w:r>
              <w:rPr>
                <w:rFonts w:ascii="Calibri" w:eastAsia="Calibri" w:hAnsi="Calibri" w:cs="Calibri"/>
                <w:spacing w:val="-3"/>
                <w:sz w:val="32"/>
              </w:rPr>
              <w:t>وقت</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قید</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ساتھ</w:t>
            </w:r>
            <w:r>
              <w:rPr>
                <w:rFonts w:ascii="Calibri" w:eastAsia="Calibri" w:hAnsi="Calibri" w:cs="Calibri"/>
                <w:spacing w:val="-3"/>
                <w:sz w:val="32"/>
              </w:rPr>
              <w:t xml:space="preserve"> </w:t>
            </w:r>
            <w:r>
              <w:rPr>
                <w:rFonts w:ascii="Calibri" w:eastAsia="Calibri" w:hAnsi="Calibri" w:cs="Calibri"/>
                <w:spacing w:val="-3"/>
                <w:sz w:val="32"/>
              </w:rPr>
              <w:t>کیا</w:t>
            </w:r>
            <w:r>
              <w:rPr>
                <w:rFonts w:ascii="Calibri" w:eastAsia="Calibri" w:hAnsi="Calibri" w:cs="Calibri"/>
                <w:spacing w:val="-3"/>
                <w:sz w:val="32"/>
              </w:rPr>
              <w:t xml:space="preserve"> </w:t>
            </w:r>
            <w:r>
              <w:rPr>
                <w:rFonts w:ascii="Calibri" w:eastAsia="Calibri" w:hAnsi="Calibri" w:cs="Calibri"/>
                <w:spacing w:val="-3"/>
                <w:sz w:val="32"/>
              </w:rPr>
              <w:t>گیا</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تو</w:t>
            </w:r>
            <w:r>
              <w:rPr>
                <w:rFonts w:ascii="Calibri" w:eastAsia="Calibri" w:hAnsi="Calibri" w:cs="Calibri"/>
                <w:spacing w:val="-3"/>
                <w:sz w:val="32"/>
              </w:rPr>
              <w:t xml:space="preserve"> </w:t>
            </w:r>
            <w:r>
              <w:rPr>
                <w:rFonts w:ascii="Calibri" w:eastAsia="Calibri" w:hAnsi="Calibri" w:cs="Calibri"/>
                <w:spacing w:val="-3"/>
                <w:sz w:val="32"/>
              </w:rPr>
              <w:t>اُس</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مدت</w:t>
            </w:r>
            <w:r>
              <w:rPr>
                <w:rFonts w:ascii="Calibri" w:eastAsia="Calibri" w:hAnsi="Calibri" w:cs="Calibri"/>
                <w:spacing w:val="-3"/>
                <w:sz w:val="32"/>
              </w:rPr>
              <w:t xml:space="preserve"> </w:t>
            </w:r>
            <w:r>
              <w:rPr>
                <w:rFonts w:ascii="Calibri" w:eastAsia="Calibri" w:hAnsi="Calibri" w:cs="Calibri"/>
                <w:spacing w:val="-3"/>
                <w:sz w:val="32"/>
              </w:rPr>
              <w:t>لازماً</w:t>
            </w:r>
            <w:r>
              <w:rPr>
                <w:rFonts w:ascii="Calibri" w:eastAsia="Calibri" w:hAnsi="Calibri" w:cs="Calibri"/>
                <w:spacing w:val="-3"/>
                <w:sz w:val="32"/>
              </w:rPr>
              <w:t xml:space="preserve"> </w:t>
            </w:r>
            <w:r>
              <w:rPr>
                <w:rFonts w:ascii="Calibri" w:eastAsia="Calibri" w:hAnsi="Calibri" w:cs="Calibri"/>
                <w:spacing w:val="-3"/>
                <w:sz w:val="32"/>
              </w:rPr>
              <w:t>پوری</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جائ</w:t>
            </w:r>
            <w:r>
              <w:rPr>
                <w:rFonts w:ascii="Calibri" w:eastAsia="Calibri" w:hAnsi="Calibri" w:cs="Calibri"/>
                <w:spacing w:val="-3"/>
                <w:sz w:val="32"/>
              </w:rPr>
              <w:t>ے</w:t>
            </w:r>
            <w:r>
              <w:rPr>
                <w:rFonts w:ascii="Calibri" w:eastAsia="Calibri" w:hAnsi="Calibri" w:cs="Calibri"/>
                <w:spacing w:val="-3"/>
                <w:sz w:val="32"/>
              </w:rPr>
              <w:t xml:space="preserve"> </w:t>
            </w:r>
            <w:r>
              <w:rPr>
                <w:rFonts w:ascii="Calibri" w:eastAsia="Calibri" w:hAnsi="Calibri" w:cs="Calibri"/>
                <w:spacing w:val="-3"/>
                <w:sz w:val="32"/>
              </w:rPr>
              <w:t>گی۔</w:t>
            </w:r>
            <w:r>
              <w:rPr>
                <w:rFonts w:ascii="Calibri" w:eastAsia="Calibri" w:hAnsi="Calibri" w:cs="Calibri"/>
                <w:spacing w:val="-3"/>
                <w:sz w:val="32"/>
              </w:rPr>
              <w:t xml:space="preserve"> </w:t>
            </w:r>
            <w:r>
              <w:rPr>
                <w:rFonts w:ascii="Calibri" w:eastAsia="Calibri" w:hAnsi="Calibri" w:cs="Calibri"/>
                <w:spacing w:val="-3"/>
                <w:sz w:val="32"/>
              </w:rPr>
              <w:t>ایک</w:t>
            </w:r>
            <w:r>
              <w:rPr>
                <w:rFonts w:ascii="Calibri" w:eastAsia="Calibri" w:hAnsi="Calibri" w:cs="Calibri"/>
                <w:spacing w:val="-3"/>
                <w:sz w:val="32"/>
              </w:rPr>
              <w:t xml:space="preserve"> </w:t>
            </w:r>
            <w:r>
              <w:rPr>
                <w:rFonts w:ascii="Calibri" w:eastAsia="Calibri" w:hAnsi="Calibri" w:cs="Calibri"/>
                <w:spacing w:val="-3"/>
                <w:sz w:val="32"/>
              </w:rPr>
              <w:t>دوسری</w:t>
            </w:r>
            <w:r>
              <w:rPr>
                <w:rFonts w:ascii="Calibri" w:eastAsia="Calibri" w:hAnsi="Calibri" w:cs="Calibri"/>
                <w:spacing w:val="-3"/>
                <w:sz w:val="32"/>
              </w:rPr>
              <w:t xml:space="preserve"> </w:t>
            </w:r>
            <w:r>
              <w:rPr>
                <w:rFonts w:ascii="Calibri" w:eastAsia="Calibri" w:hAnsi="Calibri" w:cs="Calibri"/>
                <w:spacing w:val="-3"/>
                <w:sz w:val="32"/>
              </w:rPr>
              <w:t>جگہ</w:t>
            </w:r>
            <w:r>
              <w:rPr>
                <w:rFonts w:ascii="Calibri" w:eastAsia="Calibri" w:hAnsi="Calibri" w:cs="Calibri"/>
                <w:spacing w:val="-3"/>
                <w:sz w:val="32"/>
              </w:rPr>
              <w:t xml:space="preserve"> </w:t>
            </w:r>
            <w:r>
              <w:rPr>
                <w:rFonts w:ascii="Calibri" w:eastAsia="Calibri" w:hAnsi="Calibri" w:cs="Calibri"/>
                <w:spacing w:val="-3"/>
                <w:sz w:val="32"/>
              </w:rPr>
              <w:t>مزید</w:t>
            </w:r>
            <w:r>
              <w:rPr>
                <w:rFonts w:ascii="Calibri" w:eastAsia="Calibri" w:hAnsi="Calibri" w:cs="Calibri"/>
                <w:spacing w:val="-3"/>
                <w:sz w:val="32"/>
              </w:rPr>
              <w:t xml:space="preserve"> </w:t>
            </w:r>
            <w:r>
              <w:rPr>
                <w:rFonts w:ascii="Calibri" w:eastAsia="Calibri" w:hAnsi="Calibri" w:cs="Calibri"/>
                <w:spacing w:val="-3"/>
                <w:sz w:val="32"/>
              </w:rPr>
              <w:t>وضاحت</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گئی</w:t>
            </w:r>
            <w:r>
              <w:rPr>
                <w:rFonts w:ascii="Calibri" w:eastAsia="Calibri" w:hAnsi="Calibri" w:cs="Calibri"/>
                <w:spacing w:val="-3"/>
                <w:sz w:val="32"/>
              </w:rPr>
              <w:t xml:space="preserve"> </w:t>
            </w:r>
            <w:r>
              <w:rPr>
                <w:rFonts w:ascii="Calibri" w:eastAsia="Calibri" w:hAnsi="Calibri" w:cs="Calibri"/>
                <w:spacing w:val="-3"/>
                <w:sz w:val="32"/>
              </w:rPr>
              <w:t>ہے</w:t>
            </w:r>
            <w:r>
              <w:rPr>
                <w:rFonts w:ascii="Calibri" w:eastAsia="Calibri" w:hAnsi="Calibri" w:cs="Calibri"/>
                <w:spacing w:val="-3"/>
                <w:sz w:val="32"/>
              </w:rPr>
              <w:t xml:space="preserve"> </w:t>
            </w:r>
            <w:r>
              <w:rPr>
                <w:rFonts w:ascii="Calibri" w:eastAsia="Calibri" w:hAnsi="Calibri" w:cs="Calibri"/>
                <w:spacing w:val="-3"/>
                <w:sz w:val="32"/>
              </w:rPr>
              <w:t>کہ</w:t>
            </w:r>
            <w:r>
              <w:rPr>
                <w:rFonts w:ascii="Calibri" w:eastAsia="Calibri" w:hAnsi="Calibri" w:cs="Calibri"/>
                <w:spacing w:val="-3"/>
                <w:sz w:val="32"/>
              </w:rPr>
              <w:t xml:space="preserve"> </w:t>
            </w:r>
            <w:r>
              <w:rPr>
                <w:rFonts w:ascii="Calibri" w:eastAsia="Calibri" w:hAnsi="Calibri" w:cs="Calibri"/>
                <w:spacing w:val="-3"/>
                <w:sz w:val="32"/>
              </w:rPr>
              <w:t>کوئی</w:t>
            </w:r>
            <w:r>
              <w:rPr>
                <w:rFonts w:ascii="Calibri" w:eastAsia="Calibri" w:hAnsi="Calibri" w:cs="Calibri"/>
                <w:spacing w:val="-3"/>
                <w:sz w:val="32"/>
              </w:rPr>
              <w:t xml:space="preserve"> </w:t>
            </w:r>
            <w:r>
              <w:rPr>
                <w:rFonts w:ascii="Calibri" w:eastAsia="Calibri" w:hAnsi="Calibri" w:cs="Calibri"/>
                <w:spacing w:val="-3"/>
                <w:sz w:val="32"/>
              </w:rPr>
              <w:t>معاہد</w:t>
            </w:r>
            <w:r>
              <w:rPr>
                <w:rFonts w:ascii="Calibri" w:eastAsia="Calibri" w:hAnsi="Calibri" w:cs="Calibri"/>
                <w:spacing w:val="-3"/>
                <w:sz w:val="32"/>
              </w:rPr>
              <w:t xml:space="preserve"> </w:t>
            </w:r>
            <w:r>
              <w:rPr>
                <w:rFonts w:ascii="Calibri" w:eastAsia="Calibri" w:hAnsi="Calibri" w:cs="Calibri"/>
                <w:spacing w:val="-3"/>
                <w:sz w:val="32"/>
              </w:rPr>
              <w:t>قوم</w:t>
            </w:r>
            <w:r>
              <w:rPr>
                <w:rFonts w:ascii="Calibri" w:eastAsia="Calibri" w:hAnsi="Calibri" w:cs="Calibri"/>
                <w:spacing w:val="-3"/>
                <w:sz w:val="32"/>
              </w:rPr>
              <w:t xml:space="preserve"> </w:t>
            </w:r>
            <w:r>
              <w:rPr>
                <w:rFonts w:ascii="Calibri" w:eastAsia="Calibri" w:hAnsi="Calibri" w:cs="Calibri"/>
                <w:spacing w:val="-3"/>
                <w:sz w:val="32"/>
              </w:rPr>
              <w:t>اگر</w:t>
            </w:r>
            <w:r>
              <w:rPr>
                <w:rFonts w:ascii="Calibri" w:eastAsia="Calibri" w:hAnsi="Calibri" w:cs="Calibri"/>
                <w:spacing w:val="-3"/>
                <w:sz w:val="32"/>
              </w:rPr>
              <w:t xml:space="preserve"> </w:t>
            </w:r>
            <w:r>
              <w:rPr>
                <w:rFonts w:ascii="Calibri" w:eastAsia="Calibri" w:hAnsi="Calibri" w:cs="Calibri"/>
                <w:spacing w:val="-3"/>
                <w:sz w:val="32"/>
              </w:rPr>
              <w:t>مسلمانوں</w:t>
            </w:r>
            <w:r>
              <w:rPr>
                <w:rFonts w:ascii="Calibri" w:eastAsia="Calibri" w:hAnsi="Calibri" w:cs="Calibri"/>
                <w:spacing w:val="-3"/>
                <w:sz w:val="32"/>
              </w:rPr>
              <w:t xml:space="preserve"> </w:t>
            </w:r>
            <w:r>
              <w:rPr>
                <w:rFonts w:ascii="Calibri" w:eastAsia="Calibri" w:hAnsi="Calibri" w:cs="Calibri"/>
                <w:spacing w:val="-3"/>
                <w:sz w:val="32"/>
              </w:rPr>
              <w:t>پر</w:t>
            </w:r>
            <w:r>
              <w:rPr>
                <w:rFonts w:ascii="Calibri" w:eastAsia="Calibri" w:hAnsi="Calibri" w:cs="Calibri"/>
                <w:spacing w:val="-3"/>
                <w:sz w:val="32"/>
              </w:rPr>
              <w:t xml:space="preserve"> </w:t>
            </w:r>
            <w:r>
              <w:rPr>
                <w:rFonts w:ascii="Calibri" w:eastAsia="Calibri" w:hAnsi="Calibri" w:cs="Calibri"/>
                <w:spacing w:val="-3"/>
                <w:sz w:val="32"/>
              </w:rPr>
              <w:t>ظلم</w:t>
            </w:r>
            <w:r>
              <w:rPr>
                <w:rFonts w:ascii="Calibri" w:eastAsia="Calibri" w:hAnsi="Calibri" w:cs="Calibri"/>
                <w:spacing w:val="-3"/>
                <w:sz w:val="32"/>
              </w:rPr>
              <w:t xml:space="preserve"> </w:t>
            </w:r>
            <w:r>
              <w:rPr>
                <w:rFonts w:ascii="Calibri" w:eastAsia="Calibri" w:hAnsi="Calibri" w:cs="Calibri"/>
                <w:spacing w:val="-3"/>
                <w:sz w:val="32"/>
              </w:rPr>
              <w:t>بھی</w:t>
            </w:r>
            <w:r>
              <w:rPr>
                <w:rFonts w:ascii="Calibri" w:eastAsia="Calibri" w:hAnsi="Calibri" w:cs="Calibri"/>
                <w:spacing w:val="-3"/>
                <w:sz w:val="32"/>
              </w:rPr>
              <w:t xml:space="preserve"> </w:t>
            </w:r>
            <w:r>
              <w:rPr>
                <w:rFonts w:ascii="Calibri" w:eastAsia="Calibri" w:hAnsi="Calibri" w:cs="Calibri"/>
                <w:spacing w:val="-3"/>
                <w:sz w:val="32"/>
              </w:rPr>
              <w:t>کر</w:t>
            </w:r>
            <w:r>
              <w:rPr>
                <w:rFonts w:ascii="Calibri" w:eastAsia="Calibri" w:hAnsi="Calibri" w:cs="Calibri"/>
                <w:spacing w:val="-3"/>
                <w:sz w:val="32"/>
              </w:rPr>
              <w:t xml:space="preserve"> </w:t>
            </w:r>
            <w:r>
              <w:rPr>
                <w:rFonts w:ascii="Calibri" w:eastAsia="Calibri" w:hAnsi="Calibri" w:cs="Calibri"/>
                <w:spacing w:val="-3"/>
                <w:sz w:val="32"/>
              </w:rPr>
              <w:t>رہی</w:t>
            </w:r>
            <w:r>
              <w:rPr>
                <w:rFonts w:ascii="Calibri" w:eastAsia="Calibri" w:hAnsi="Calibri" w:cs="Calibri"/>
                <w:spacing w:val="-3"/>
                <w:sz w:val="32"/>
              </w:rPr>
              <w:t xml:space="preserve"> </w:t>
            </w:r>
            <w:r>
              <w:rPr>
                <w:rFonts w:ascii="Calibri" w:eastAsia="Calibri" w:hAnsi="Calibri" w:cs="Calibri"/>
                <w:spacing w:val="-3"/>
                <w:sz w:val="32"/>
              </w:rPr>
              <w:t>ہو</w:t>
            </w:r>
            <w:r>
              <w:rPr>
                <w:rFonts w:ascii="Calibri" w:eastAsia="Calibri" w:hAnsi="Calibri" w:cs="Calibri"/>
                <w:spacing w:val="-3"/>
                <w:sz w:val="32"/>
              </w:rPr>
              <w:t xml:space="preserve"> </w:t>
            </w:r>
            <w:r>
              <w:rPr>
                <w:rFonts w:ascii="Calibri" w:eastAsia="Calibri" w:hAnsi="Calibri" w:cs="Calibri"/>
                <w:spacing w:val="-3"/>
                <w:sz w:val="32"/>
              </w:rPr>
              <w:t>تو</w:t>
            </w:r>
            <w:r>
              <w:rPr>
                <w:rFonts w:ascii="Calibri" w:eastAsia="Calibri" w:hAnsi="Calibri" w:cs="Calibri"/>
                <w:spacing w:val="-3"/>
                <w:sz w:val="32"/>
              </w:rPr>
              <w:t xml:space="preserve"> </w:t>
            </w:r>
            <w:r>
              <w:rPr>
                <w:rFonts w:ascii="Calibri" w:eastAsia="Calibri" w:hAnsi="Calibri" w:cs="Calibri"/>
                <w:spacing w:val="-3"/>
                <w:sz w:val="32"/>
              </w:rPr>
              <w:t>معاہدے</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خلاف</w:t>
            </w:r>
            <w:r>
              <w:rPr>
                <w:rFonts w:ascii="Calibri" w:eastAsia="Calibri" w:hAnsi="Calibri" w:cs="Calibri"/>
                <w:spacing w:val="-3"/>
                <w:sz w:val="32"/>
              </w:rPr>
              <w:t xml:space="preserve"> </w:t>
            </w:r>
            <w:r>
              <w:rPr>
                <w:rFonts w:ascii="Calibri" w:eastAsia="Calibri" w:hAnsi="Calibri" w:cs="Calibri"/>
                <w:spacing w:val="-3"/>
                <w:sz w:val="32"/>
              </w:rPr>
              <w:t>ورزی</w:t>
            </w:r>
            <w:r>
              <w:rPr>
                <w:rFonts w:ascii="Calibri" w:eastAsia="Calibri" w:hAnsi="Calibri" w:cs="Calibri"/>
                <w:spacing w:val="-3"/>
                <w:sz w:val="32"/>
              </w:rPr>
              <w:t xml:space="preserve"> </w:t>
            </w:r>
            <w:r>
              <w:rPr>
                <w:rFonts w:ascii="Calibri" w:eastAsia="Calibri" w:hAnsi="Calibri" w:cs="Calibri"/>
                <w:spacing w:val="-3"/>
                <w:sz w:val="32"/>
              </w:rPr>
              <w:t>کر</w:t>
            </w:r>
            <w:r>
              <w:rPr>
                <w:rFonts w:ascii="Calibri" w:eastAsia="Calibri" w:hAnsi="Calibri" w:cs="Calibri"/>
                <w:spacing w:val="-3"/>
                <w:sz w:val="32"/>
              </w:rPr>
              <w:t xml:space="preserve"> </w:t>
            </w:r>
            <w:r>
              <w:rPr>
                <w:rFonts w:ascii="Calibri" w:eastAsia="Calibri" w:hAnsi="Calibri" w:cs="Calibri"/>
                <w:spacing w:val="-3"/>
                <w:sz w:val="32"/>
              </w:rPr>
              <w:t>کے</w:t>
            </w:r>
            <w:r>
              <w:rPr>
                <w:rFonts w:ascii="Calibri" w:eastAsia="Calibri" w:hAnsi="Calibri" w:cs="Calibri"/>
                <w:spacing w:val="-3"/>
                <w:sz w:val="32"/>
              </w:rPr>
              <w:t xml:space="preserve"> </w:t>
            </w:r>
            <w:r>
              <w:rPr>
                <w:rFonts w:ascii="Calibri" w:eastAsia="Calibri" w:hAnsi="Calibri" w:cs="Calibri"/>
                <w:spacing w:val="-3"/>
                <w:sz w:val="32"/>
              </w:rPr>
              <w:t>اُن</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مدد</w:t>
            </w:r>
            <w:r>
              <w:rPr>
                <w:rFonts w:ascii="Calibri" w:eastAsia="Calibri" w:hAnsi="Calibri" w:cs="Calibri"/>
                <w:spacing w:val="-3"/>
                <w:sz w:val="32"/>
              </w:rPr>
              <w:t xml:space="preserve"> </w:t>
            </w:r>
            <w:r>
              <w:rPr>
                <w:rFonts w:ascii="Calibri" w:eastAsia="Calibri" w:hAnsi="Calibri" w:cs="Calibri"/>
                <w:spacing w:val="-3"/>
                <w:sz w:val="32"/>
              </w:rPr>
              <w:t>نہیں</w:t>
            </w:r>
            <w:r>
              <w:rPr>
                <w:rFonts w:ascii="Calibri" w:eastAsia="Calibri" w:hAnsi="Calibri" w:cs="Calibri"/>
                <w:spacing w:val="-3"/>
                <w:sz w:val="32"/>
              </w:rPr>
              <w:t xml:space="preserve"> </w:t>
            </w:r>
            <w:r>
              <w:rPr>
                <w:rFonts w:ascii="Calibri" w:eastAsia="Calibri" w:hAnsi="Calibri" w:cs="Calibri"/>
                <w:spacing w:val="-3"/>
                <w:sz w:val="32"/>
              </w:rPr>
              <w:t>کی</w:t>
            </w:r>
            <w:r>
              <w:rPr>
                <w:rFonts w:ascii="Calibri" w:eastAsia="Calibri" w:hAnsi="Calibri" w:cs="Calibri"/>
                <w:spacing w:val="-3"/>
                <w:sz w:val="32"/>
              </w:rPr>
              <w:t xml:space="preserve"> </w:t>
            </w:r>
            <w:r>
              <w:rPr>
                <w:rFonts w:ascii="Calibri" w:eastAsia="Calibri" w:hAnsi="Calibri" w:cs="Calibri"/>
                <w:spacing w:val="-3"/>
                <w:sz w:val="32"/>
              </w:rPr>
              <w:t>جا</w:t>
            </w:r>
            <w:r>
              <w:rPr>
                <w:rFonts w:ascii="Calibri" w:eastAsia="Calibri" w:hAnsi="Calibri" w:cs="Calibri"/>
                <w:spacing w:val="-3"/>
                <w:sz w:val="32"/>
              </w:rPr>
              <w:t xml:space="preserve"> </w:t>
            </w:r>
            <w:r>
              <w:rPr>
                <w:rFonts w:ascii="Calibri" w:eastAsia="Calibri" w:hAnsi="Calibri" w:cs="Calibri"/>
                <w:spacing w:val="-3"/>
                <w:sz w:val="32"/>
              </w:rPr>
              <w:t>سکتی۔</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rPr>
              <w:t>The seventh directive is that promises should be kept at all costs. The Qur’ān here says that one shall be</w:t>
            </w:r>
            <w:r>
              <w:rPr>
                <w:rFonts w:ascii="Verdana" w:eastAsia="Verdana" w:hAnsi="Verdana" w:cs="Verdana"/>
              </w:rPr>
              <w:t xml:space="preserve"> held accountable for promises. At some other instances in the Qur’ān as well, this directive of keeping promises is mentioned with the same emphasis. At the time of armed </w:t>
            </w:r>
            <w:r>
              <w:rPr>
                <w:rFonts w:ascii="Verdana" w:eastAsia="Verdana" w:hAnsi="Verdana" w:cs="Verdana"/>
                <w:i/>
              </w:rPr>
              <w:t>jihād</w:t>
            </w:r>
            <w:r>
              <w:rPr>
                <w:rFonts w:ascii="Verdana" w:eastAsia="Verdana" w:hAnsi="Verdana" w:cs="Verdana"/>
              </w:rPr>
              <w:t xml:space="preserve"> also, the most important directive which is stated in the Qur’ān is this keeping of promises. At one instance, the Prophet (sws) and the Muslims have been directed to end their treaties with the Idolaters of Arabia and launch the final onslaught. However,</w:t>
            </w:r>
            <w:r>
              <w:rPr>
                <w:rFonts w:ascii="Verdana" w:eastAsia="Verdana" w:hAnsi="Verdana" w:cs="Verdana"/>
              </w:rPr>
              <w:t xml:space="preserve"> this much has been clearly stated in it that treaties which are time-bound must be honoured till the time period expires. At another instance, it has been stated that if a nation with whom Muslims are bound in a pact is oppressing the Muslims, then these </w:t>
            </w:r>
            <w:r>
              <w:rPr>
                <w:rFonts w:ascii="Verdana" w:eastAsia="Verdana" w:hAnsi="Verdana" w:cs="Verdana"/>
              </w:rPr>
              <w:t>Muslims cannot be helped in breach of this pact.</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58"/>
              <w:jc w:val="both"/>
            </w:pPr>
            <w:r>
              <w:rPr>
                <w:rFonts w:ascii="Jameel Noori Nastaleeq" w:eastAsia="Jameel Noori Nastaleeq" w:hAnsi="Jameel Noori Nastaleeq" w:cs="Jameel Noori Nastaleeq"/>
                <w:sz w:val="26"/>
              </w:rPr>
              <w:t>8</w:t>
            </w:r>
            <w:r>
              <w:rPr>
                <w:rFonts w:ascii="Tahoma" w:eastAsia="Tahoma" w:hAnsi="Tahoma" w:cs="Tahoma"/>
                <w:b/>
                <w:sz w:val="26"/>
              </w:rPr>
              <w:t xml:space="preserve">- </w:t>
            </w:r>
            <w:r>
              <w:rPr>
                <w:rFonts w:ascii="Tahoma" w:eastAsia="Tahoma" w:hAnsi="Tahoma" w:cs="Tahoma"/>
                <w:b/>
                <w:sz w:val="26"/>
              </w:rPr>
              <w:t>ناپ</w:t>
            </w:r>
            <w:r>
              <w:rPr>
                <w:rFonts w:ascii="Tahoma" w:eastAsia="Tahoma" w:hAnsi="Tahoma" w:cs="Tahoma"/>
                <w:b/>
                <w:sz w:val="26"/>
              </w:rPr>
              <w:t xml:space="preserve"> </w:t>
            </w:r>
            <w:r>
              <w:rPr>
                <w:rFonts w:ascii="Tahoma" w:eastAsia="Tahoma" w:hAnsi="Tahoma" w:cs="Tahoma"/>
                <w:b/>
                <w:sz w:val="26"/>
              </w:rPr>
              <w:t>تول</w:t>
            </w:r>
            <w:r>
              <w:rPr>
                <w:rFonts w:ascii="Tahoma" w:eastAsia="Tahoma" w:hAnsi="Tahoma" w:cs="Tahoma"/>
                <w:b/>
                <w:sz w:val="26"/>
              </w:rPr>
              <w:t xml:space="preserve"> </w:t>
            </w:r>
            <w:r>
              <w:rPr>
                <w:rFonts w:ascii="Tahoma" w:eastAsia="Tahoma" w:hAnsi="Tahoma" w:cs="Tahoma"/>
                <w:b/>
                <w:sz w:val="26"/>
              </w:rPr>
              <w:t>میں</w:t>
            </w:r>
            <w:r>
              <w:rPr>
                <w:rFonts w:ascii="Tahoma" w:eastAsia="Tahoma" w:hAnsi="Tahoma" w:cs="Tahoma"/>
                <w:b/>
                <w:sz w:val="26"/>
              </w:rPr>
              <w:t xml:space="preserve"> </w:t>
            </w:r>
            <w:r>
              <w:rPr>
                <w:rFonts w:ascii="Tahoma" w:eastAsia="Tahoma" w:hAnsi="Tahoma" w:cs="Tahoma"/>
                <w:b/>
                <w:sz w:val="26"/>
              </w:rPr>
              <w:t>دیانت</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viii. Honesty in Weighing</w:t>
            </w:r>
          </w:p>
        </w:tc>
      </w:tr>
      <w:tr w:rsidR="00FA12D0">
        <w:tblPrEx>
          <w:tblCellMar>
            <w:top w:w="0" w:type="dxa"/>
            <w:bottom w:w="0" w:type="dxa"/>
          </w:tblCellMar>
        </w:tblPrEx>
        <w:trPr>
          <w:trHeight w:val="1"/>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58"/>
              <w:jc w:val="both"/>
              <w:rPr>
                <w:rFonts w:ascii="Calibri" w:eastAsia="Calibri" w:hAnsi="Calibri" w:cs="Calibri"/>
              </w:rPr>
            </w:pPr>
            <w:r>
              <w:rPr>
                <w:rFonts w:ascii="Calibri" w:eastAsia="Calibri" w:hAnsi="Calibri" w:cs="Calibri"/>
                <w:spacing w:val="-2"/>
                <w:sz w:val="32"/>
              </w:rPr>
              <w:t>آٹھواں</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ناپ</w:t>
            </w:r>
            <w:r>
              <w:rPr>
                <w:rFonts w:ascii="Calibri" w:eastAsia="Calibri" w:hAnsi="Calibri" w:cs="Calibri"/>
                <w:spacing w:val="-2"/>
                <w:sz w:val="32"/>
              </w:rPr>
              <w:t xml:space="preserve"> </w:t>
            </w:r>
            <w:r>
              <w:rPr>
                <w:rFonts w:ascii="Calibri" w:eastAsia="Calibri" w:hAnsi="Calibri" w:cs="Calibri"/>
                <w:spacing w:val="-2"/>
                <w:sz w:val="32"/>
              </w:rPr>
              <w:t>تول</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کمی</w:t>
            </w:r>
            <w:r>
              <w:rPr>
                <w:rFonts w:ascii="Calibri" w:eastAsia="Calibri" w:hAnsi="Calibri" w:cs="Calibri"/>
                <w:spacing w:val="-2"/>
                <w:sz w:val="32"/>
              </w:rPr>
              <w:t xml:space="preserve"> </w:t>
            </w:r>
            <w:r>
              <w:rPr>
                <w:rFonts w:ascii="Calibri" w:eastAsia="Calibri" w:hAnsi="Calibri" w:cs="Calibri"/>
                <w:spacing w:val="-2"/>
                <w:sz w:val="32"/>
              </w:rPr>
              <w:t>بیشی</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ارشاد</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زمین</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آسمان</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میزان</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کیا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لہٰذا</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ضروری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دائرۂ</w:t>
            </w:r>
            <w:r>
              <w:rPr>
                <w:rFonts w:ascii="Calibri" w:eastAsia="Calibri" w:hAnsi="Calibri" w:cs="Calibri"/>
                <w:spacing w:val="-2"/>
                <w:sz w:val="32"/>
              </w:rPr>
              <w:t xml:space="preserve"> </w:t>
            </w:r>
            <w:r>
              <w:rPr>
                <w:rFonts w:ascii="Calibri" w:eastAsia="Calibri" w:hAnsi="Calibri" w:cs="Calibri"/>
                <w:spacing w:val="-2"/>
                <w:sz w:val="32"/>
              </w:rPr>
              <w:t>اختیار</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انصاف</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رہے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ہمیشہ</w:t>
            </w:r>
            <w:r>
              <w:rPr>
                <w:rFonts w:ascii="Calibri" w:eastAsia="Calibri" w:hAnsi="Calibri" w:cs="Calibri"/>
                <w:spacing w:val="-2"/>
                <w:sz w:val="32"/>
              </w:rPr>
              <w:t xml:space="preserve"> </w:t>
            </w:r>
            <w:r>
              <w:rPr>
                <w:rFonts w:ascii="Calibri" w:eastAsia="Calibri" w:hAnsi="Calibri" w:cs="Calibri"/>
                <w:spacing w:val="-2"/>
                <w:sz w:val="32"/>
              </w:rPr>
              <w:t>صحیح</w:t>
            </w:r>
            <w:r>
              <w:rPr>
                <w:rFonts w:ascii="Calibri" w:eastAsia="Calibri" w:hAnsi="Calibri" w:cs="Calibri"/>
                <w:spacing w:val="-2"/>
                <w:sz w:val="32"/>
              </w:rPr>
              <w:t xml:space="preserve"> </w:t>
            </w:r>
            <w:r>
              <w:rPr>
                <w:rFonts w:ascii="Calibri" w:eastAsia="Calibri" w:hAnsi="Calibri" w:cs="Calibri"/>
                <w:spacing w:val="-2"/>
                <w:sz w:val="32"/>
              </w:rPr>
              <w:t>پیمانے</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ناپے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ٹھیک</w:t>
            </w:r>
            <w:r>
              <w:rPr>
                <w:rFonts w:ascii="Calibri" w:eastAsia="Calibri" w:hAnsi="Calibri" w:cs="Calibri"/>
                <w:spacing w:val="-2"/>
                <w:sz w:val="32"/>
              </w:rPr>
              <w:t xml:space="preserve"> </w:t>
            </w:r>
            <w:r>
              <w:rPr>
                <w:rFonts w:ascii="Calibri" w:eastAsia="Calibri" w:hAnsi="Calibri" w:cs="Calibri"/>
                <w:spacing w:val="-2"/>
                <w:sz w:val="32"/>
              </w:rPr>
              <w:t>ترازو</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تولے۔</w:t>
            </w:r>
            <w:r>
              <w:rPr>
                <w:rFonts w:ascii="Calibri" w:eastAsia="Calibri" w:hAnsi="Calibri" w:cs="Calibri"/>
                <w:spacing w:val="-2"/>
                <w:sz w:val="32"/>
              </w:rPr>
              <w:t xml:space="preserve"> </w:t>
            </w:r>
            <w:r>
              <w:rPr>
                <w:rFonts w:ascii="Calibri" w:eastAsia="Calibri" w:hAnsi="Calibri" w:cs="Calibri"/>
                <w:spacing w:val="-2"/>
                <w:sz w:val="32"/>
              </w:rPr>
              <w:t>اِ</w:t>
            </w:r>
            <w:r>
              <w:rPr>
                <w:rFonts w:ascii="Calibri" w:eastAsia="Calibri" w:hAnsi="Calibri" w:cs="Calibri"/>
                <w:spacing w:val="-2"/>
                <w:sz w:val="32"/>
              </w:rPr>
              <w:t>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واضح</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عظیم</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حقیقت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اعتبار</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میزان</w:t>
            </w:r>
            <w:r>
              <w:rPr>
                <w:rFonts w:ascii="Calibri" w:eastAsia="Calibri" w:hAnsi="Calibri" w:cs="Calibri"/>
                <w:spacing w:val="-2"/>
                <w:sz w:val="32"/>
              </w:rPr>
              <w:t xml:space="preserve"> </w:t>
            </w:r>
            <w:r>
              <w:rPr>
                <w:rFonts w:ascii="Calibri" w:eastAsia="Calibri" w:hAnsi="Calibri" w:cs="Calibri"/>
                <w:spacing w:val="-2"/>
                <w:sz w:val="32"/>
              </w:rPr>
              <w:t>انصاف</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فرع</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انحراف</w:t>
            </w:r>
            <w:r>
              <w:rPr>
                <w:rFonts w:ascii="Calibri" w:eastAsia="Calibri" w:hAnsi="Calibri" w:cs="Calibri"/>
                <w:spacing w:val="-2"/>
                <w:sz w:val="32"/>
              </w:rPr>
              <w:t xml:space="preserve"> </w:t>
            </w:r>
            <w:r>
              <w:rPr>
                <w:rFonts w:ascii="Calibri" w:eastAsia="Calibri" w:hAnsi="Calibri" w:cs="Calibri"/>
                <w:spacing w:val="-2"/>
                <w:sz w:val="32"/>
              </w:rPr>
              <w:t>اگر</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شخص</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معنی</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عدل</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قسط</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تصور</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اختلال</w:t>
            </w:r>
            <w:r>
              <w:rPr>
                <w:rFonts w:ascii="Calibri" w:eastAsia="Calibri" w:hAnsi="Calibri" w:cs="Calibri"/>
                <w:spacing w:val="-2"/>
                <w:sz w:val="32"/>
              </w:rPr>
              <w:t xml:space="preserve"> </w:t>
            </w:r>
            <w:r>
              <w:rPr>
                <w:rFonts w:ascii="Calibri" w:eastAsia="Calibri" w:hAnsi="Calibri" w:cs="Calibri"/>
                <w:spacing w:val="-2"/>
                <w:sz w:val="32"/>
              </w:rPr>
              <w:t>واقع</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چکا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بالقسط</w:t>
            </w:r>
            <w:r>
              <w:rPr>
                <w:rFonts w:ascii="Calibri" w:eastAsia="Calibri" w:hAnsi="Calibri" w:cs="Calibri"/>
                <w:spacing w:val="-2"/>
                <w:sz w:val="32"/>
              </w:rPr>
              <w:t xml:space="preserve"> </w:t>
            </w:r>
            <w:r>
              <w:rPr>
                <w:rFonts w:ascii="Calibri" w:eastAsia="Calibri" w:hAnsi="Calibri" w:cs="Calibri"/>
                <w:spacing w:val="-2"/>
                <w:sz w:val="32"/>
              </w:rPr>
              <w:t>ہونے</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عقید</w:t>
            </w:r>
            <w:r>
              <w:rPr>
                <w:rFonts w:ascii="Calibri" w:eastAsia="Calibri" w:hAnsi="Calibri" w:cs="Calibri"/>
                <w:spacing w:val="-2"/>
                <w:sz w:val="32"/>
              </w:rPr>
              <w:t>ہ</w:t>
            </w:r>
            <w:r>
              <w:rPr>
                <w:rFonts w:ascii="Calibri" w:eastAsia="Calibri" w:hAnsi="Calibri" w:cs="Calibri"/>
                <w:spacing w:val="-2"/>
                <w:sz w:val="32"/>
              </w:rPr>
              <w:t xml:space="preserve"> </w:t>
            </w:r>
            <w:r>
              <w:rPr>
                <w:rFonts w:ascii="Calibri" w:eastAsia="Calibri" w:hAnsi="Calibri" w:cs="Calibri"/>
                <w:spacing w:val="-2"/>
                <w:sz w:val="32"/>
              </w:rPr>
              <w:t>باقی</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رہا۔</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بعد،</w:t>
            </w:r>
            <w:r>
              <w:rPr>
                <w:rFonts w:ascii="Calibri" w:eastAsia="Calibri" w:hAnsi="Calibri" w:cs="Calibri"/>
                <w:spacing w:val="-2"/>
                <w:sz w:val="32"/>
              </w:rPr>
              <w:t xml:space="preserve"> </w:t>
            </w:r>
            <w:r>
              <w:rPr>
                <w:rFonts w:ascii="Calibri" w:eastAsia="Calibri" w:hAnsi="Calibri" w:cs="Calibri"/>
                <w:spacing w:val="-2"/>
                <w:sz w:val="32"/>
              </w:rPr>
              <w:t>ظاہر</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معیشت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معاشرت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پورا</w:t>
            </w:r>
            <w:r>
              <w:rPr>
                <w:rFonts w:ascii="Calibri" w:eastAsia="Calibri" w:hAnsi="Calibri" w:cs="Calibri"/>
                <w:spacing w:val="-2"/>
                <w:sz w:val="32"/>
              </w:rPr>
              <w:t xml:space="preserve"> </w:t>
            </w:r>
            <w:r>
              <w:rPr>
                <w:rFonts w:ascii="Calibri" w:eastAsia="Calibri" w:hAnsi="Calibri" w:cs="Calibri"/>
                <w:spacing w:val="-2"/>
                <w:sz w:val="32"/>
              </w:rPr>
              <w:t>نظام</w:t>
            </w:r>
            <w:r>
              <w:rPr>
                <w:rFonts w:ascii="Calibri" w:eastAsia="Calibri" w:hAnsi="Calibri" w:cs="Calibri"/>
                <w:spacing w:val="-2"/>
                <w:sz w:val="32"/>
              </w:rPr>
              <w:t xml:space="preserve"> </w:t>
            </w:r>
            <w:r>
              <w:rPr>
                <w:rFonts w:ascii="Calibri" w:eastAsia="Calibri" w:hAnsi="Calibri" w:cs="Calibri"/>
                <w:spacing w:val="-2"/>
                <w:sz w:val="32"/>
              </w:rPr>
              <w:t>درہم</w:t>
            </w:r>
            <w:r>
              <w:rPr>
                <w:rFonts w:ascii="Calibri" w:eastAsia="Calibri" w:hAnsi="Calibri" w:cs="Calibri"/>
                <w:spacing w:val="-2"/>
                <w:sz w:val="32"/>
              </w:rPr>
              <w:t xml:space="preserve"> </w:t>
            </w:r>
            <w:r>
              <w:rPr>
                <w:rFonts w:ascii="Calibri" w:eastAsia="Calibri" w:hAnsi="Calibri" w:cs="Calibri"/>
                <w:spacing w:val="-2"/>
                <w:sz w:val="32"/>
              </w:rPr>
              <w:t>برہم</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تمدن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اینٹ</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جگہ</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رہتی۔</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rPr>
              <w:t xml:space="preserve">The eighth directive is that things should be weighed and measured with honesty. The Almighty says that He has </w:t>
            </w:r>
            <w:r>
              <w:rPr>
                <w:rFonts w:ascii="Verdana" w:eastAsia="Verdana" w:hAnsi="Verdana" w:cs="Verdana"/>
              </w:rPr>
              <w:t xml:space="preserve">set the earth and the heavens on a scale and thus it is necessary that a person in his circle should remain just and measure with the right scale and weights. It is evident from this that this is a very important directive and in its essence is actually a </w:t>
            </w:r>
            <w:r>
              <w:rPr>
                <w:rFonts w:ascii="Verdana" w:eastAsia="Verdana" w:hAnsi="Verdana" w:cs="Verdana"/>
              </w:rPr>
              <w:t>corollary of the scale of justice on which this world has been created. Thus if anyone deviates from it, it means that his conception of justice and fairness has become defective and he actually does not believe in a just God. After this, obviously the eco</w:t>
            </w:r>
            <w:r>
              <w:rPr>
                <w:rFonts w:ascii="Verdana" w:eastAsia="Verdana" w:hAnsi="Verdana" w:cs="Verdana"/>
              </w:rPr>
              <w:t xml:space="preserve">nomic and social systems of the society are shaken from their bases and no ingredient of the society remains in its place. </w:t>
            </w:r>
          </w:p>
        </w:tc>
      </w:tr>
      <w:tr w:rsidR="00FA12D0">
        <w:tblPrEx>
          <w:tblCellMar>
            <w:top w:w="0" w:type="dxa"/>
            <w:bottom w:w="0" w:type="dxa"/>
          </w:tblCellMar>
        </w:tblPrEx>
        <w:trPr>
          <w:jc w:val="center"/>
        </w:trPr>
        <w:tc>
          <w:tcPr>
            <w:tcW w:w="439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58"/>
              <w:jc w:val="both"/>
              <w:rPr>
                <w:rFonts w:ascii="Calibri" w:eastAsia="Calibri" w:hAnsi="Calibri" w:cs="Calibri"/>
              </w:rPr>
            </w:pPr>
            <w:r>
              <w:rPr>
                <w:rFonts w:ascii="Calibri" w:eastAsia="Calibri" w:hAnsi="Calibri" w:cs="Calibri"/>
                <w:spacing w:val="-12"/>
                <w:sz w:val="32"/>
              </w:rPr>
              <w:t>اشیا</w:t>
            </w:r>
            <w:r>
              <w:rPr>
                <w:rFonts w:ascii="Calibri" w:eastAsia="Calibri" w:hAnsi="Calibri" w:cs="Calibri"/>
                <w:spacing w:val="-12"/>
                <w:sz w:val="32"/>
              </w:rPr>
              <w:t xml:space="preserve"> </w:t>
            </w:r>
            <w:r>
              <w:rPr>
                <w:rFonts w:ascii="Calibri" w:eastAsia="Calibri" w:hAnsi="Calibri" w:cs="Calibri"/>
                <w:spacing w:val="-12"/>
                <w:sz w:val="32"/>
              </w:rPr>
              <w:t>میں</w:t>
            </w:r>
            <w:r>
              <w:rPr>
                <w:rFonts w:ascii="Calibri" w:eastAsia="Calibri" w:hAnsi="Calibri" w:cs="Calibri"/>
                <w:spacing w:val="-12"/>
                <w:sz w:val="32"/>
              </w:rPr>
              <w:t xml:space="preserve"> </w:t>
            </w:r>
            <w:r>
              <w:rPr>
                <w:rFonts w:ascii="Calibri" w:eastAsia="Calibri" w:hAnsi="Calibri" w:cs="Calibri"/>
                <w:spacing w:val="-12"/>
                <w:sz w:val="32"/>
              </w:rPr>
              <w:t>ملاوٹ</w:t>
            </w:r>
            <w:r>
              <w:rPr>
                <w:rFonts w:ascii="Calibri" w:eastAsia="Calibri" w:hAnsi="Calibri" w:cs="Calibri"/>
                <w:spacing w:val="-12"/>
                <w:sz w:val="32"/>
              </w:rPr>
              <w:t xml:space="preserve"> </w:t>
            </w:r>
            <w:r>
              <w:rPr>
                <w:rFonts w:ascii="Calibri" w:eastAsia="Calibri" w:hAnsi="Calibri" w:cs="Calibri"/>
                <w:spacing w:val="-12"/>
                <w:sz w:val="32"/>
              </w:rPr>
              <w:t>کا</w:t>
            </w:r>
            <w:r>
              <w:rPr>
                <w:rFonts w:ascii="Calibri" w:eastAsia="Calibri" w:hAnsi="Calibri" w:cs="Calibri"/>
                <w:spacing w:val="-12"/>
                <w:sz w:val="32"/>
              </w:rPr>
              <w:t xml:space="preserve"> </w:t>
            </w:r>
            <w:r>
              <w:rPr>
                <w:rFonts w:ascii="Calibri" w:eastAsia="Calibri" w:hAnsi="Calibri" w:cs="Calibri"/>
                <w:spacing w:val="-12"/>
                <w:sz w:val="32"/>
              </w:rPr>
              <w:t>معاملہ</w:t>
            </w:r>
            <w:r>
              <w:rPr>
                <w:rFonts w:ascii="Calibri" w:eastAsia="Calibri" w:hAnsi="Calibri" w:cs="Calibri"/>
                <w:spacing w:val="-12"/>
                <w:sz w:val="32"/>
              </w:rPr>
              <w:t xml:space="preserve"> </w:t>
            </w:r>
            <w:r>
              <w:rPr>
                <w:rFonts w:ascii="Calibri" w:eastAsia="Calibri" w:hAnsi="Calibri" w:cs="Calibri"/>
                <w:spacing w:val="-12"/>
                <w:sz w:val="32"/>
              </w:rPr>
              <w:t>بھی</w:t>
            </w:r>
            <w:r>
              <w:rPr>
                <w:rFonts w:ascii="Calibri" w:eastAsia="Calibri" w:hAnsi="Calibri" w:cs="Calibri"/>
                <w:spacing w:val="-12"/>
                <w:sz w:val="32"/>
              </w:rPr>
              <w:t xml:space="preserve"> </w:t>
            </w:r>
            <w:r>
              <w:rPr>
                <w:rFonts w:ascii="Calibri" w:eastAsia="Calibri" w:hAnsi="Calibri" w:cs="Calibri"/>
                <w:spacing w:val="-12"/>
                <w:sz w:val="32"/>
              </w:rPr>
              <w:t>یہی</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اگر</w:t>
            </w:r>
            <w:r>
              <w:rPr>
                <w:rFonts w:ascii="Calibri" w:eastAsia="Calibri" w:hAnsi="Calibri" w:cs="Calibri"/>
                <w:spacing w:val="-12"/>
                <w:sz w:val="32"/>
              </w:rPr>
              <w:t xml:space="preserve"> </w:t>
            </w:r>
            <w:r>
              <w:rPr>
                <w:rFonts w:ascii="Calibri" w:eastAsia="Calibri" w:hAnsi="Calibri" w:cs="Calibri"/>
                <w:spacing w:val="-12"/>
                <w:sz w:val="32"/>
              </w:rPr>
              <w:t>کوئی</w:t>
            </w:r>
            <w:r>
              <w:rPr>
                <w:rFonts w:ascii="Calibri" w:eastAsia="Calibri" w:hAnsi="Calibri" w:cs="Calibri"/>
                <w:spacing w:val="-12"/>
                <w:sz w:val="32"/>
              </w:rPr>
              <w:t xml:space="preserve"> </w:t>
            </w:r>
            <w:r>
              <w:rPr>
                <w:rFonts w:ascii="Calibri" w:eastAsia="Calibri" w:hAnsi="Calibri" w:cs="Calibri"/>
                <w:spacing w:val="-12"/>
                <w:sz w:val="32"/>
              </w:rPr>
              <w:t>شخص</w:t>
            </w:r>
            <w:r>
              <w:rPr>
                <w:rFonts w:ascii="Calibri" w:eastAsia="Calibri" w:hAnsi="Calibri" w:cs="Calibri"/>
                <w:spacing w:val="-12"/>
                <w:sz w:val="32"/>
              </w:rPr>
              <w:t xml:space="preserve"> </w:t>
            </w:r>
            <w:r>
              <w:rPr>
                <w:rFonts w:ascii="Calibri" w:eastAsia="Calibri" w:hAnsi="Calibri" w:cs="Calibri"/>
                <w:spacing w:val="-12"/>
                <w:sz w:val="32"/>
              </w:rPr>
              <w:t>دودھ</w:t>
            </w:r>
            <w:r>
              <w:rPr>
                <w:rFonts w:ascii="Calibri" w:eastAsia="Calibri" w:hAnsi="Calibri" w:cs="Calibri"/>
                <w:spacing w:val="-12"/>
                <w:sz w:val="32"/>
              </w:rPr>
              <w:t xml:space="preserve"> </w:t>
            </w:r>
            <w:r>
              <w:rPr>
                <w:rFonts w:ascii="Calibri" w:eastAsia="Calibri" w:hAnsi="Calibri" w:cs="Calibri"/>
                <w:spacing w:val="-12"/>
                <w:sz w:val="32"/>
              </w:rPr>
              <w:t>میں</w:t>
            </w:r>
            <w:r>
              <w:rPr>
                <w:rFonts w:ascii="Calibri" w:eastAsia="Calibri" w:hAnsi="Calibri" w:cs="Calibri"/>
                <w:spacing w:val="-12"/>
                <w:sz w:val="32"/>
              </w:rPr>
              <w:t xml:space="preserve"> </w:t>
            </w:r>
            <w:r>
              <w:rPr>
                <w:rFonts w:ascii="Calibri" w:eastAsia="Calibri" w:hAnsi="Calibri" w:cs="Calibri"/>
                <w:spacing w:val="-12"/>
                <w:sz w:val="32"/>
              </w:rPr>
              <w:t>پانی،</w:t>
            </w:r>
            <w:r>
              <w:rPr>
                <w:rFonts w:ascii="Calibri" w:eastAsia="Calibri" w:hAnsi="Calibri" w:cs="Calibri"/>
                <w:spacing w:val="-12"/>
                <w:sz w:val="32"/>
              </w:rPr>
              <w:t xml:space="preserve"> </w:t>
            </w:r>
            <w:r>
              <w:rPr>
                <w:rFonts w:ascii="Calibri" w:eastAsia="Calibri" w:hAnsi="Calibri" w:cs="Calibri"/>
                <w:spacing w:val="-12"/>
                <w:sz w:val="32"/>
              </w:rPr>
              <w:t>شکر</w:t>
            </w:r>
            <w:r>
              <w:rPr>
                <w:rFonts w:ascii="Calibri" w:eastAsia="Calibri" w:hAnsi="Calibri" w:cs="Calibri"/>
                <w:spacing w:val="-12"/>
                <w:sz w:val="32"/>
              </w:rPr>
              <w:t xml:space="preserve"> </w:t>
            </w:r>
            <w:r>
              <w:rPr>
                <w:rFonts w:ascii="Calibri" w:eastAsia="Calibri" w:hAnsi="Calibri" w:cs="Calibri"/>
                <w:spacing w:val="-12"/>
                <w:sz w:val="32"/>
              </w:rPr>
              <w:t>میں</w:t>
            </w:r>
            <w:r>
              <w:rPr>
                <w:rFonts w:ascii="Calibri" w:eastAsia="Calibri" w:hAnsi="Calibri" w:cs="Calibri"/>
                <w:spacing w:val="-12"/>
                <w:sz w:val="32"/>
              </w:rPr>
              <w:t xml:space="preserve"> </w:t>
            </w:r>
            <w:r>
              <w:rPr>
                <w:rFonts w:ascii="Calibri" w:eastAsia="Calibri" w:hAnsi="Calibri" w:cs="Calibri"/>
                <w:spacing w:val="-12"/>
                <w:sz w:val="32"/>
              </w:rPr>
              <w:t>ریت</w:t>
            </w:r>
            <w:r>
              <w:rPr>
                <w:rFonts w:ascii="Calibri" w:eastAsia="Calibri" w:hAnsi="Calibri" w:cs="Calibri"/>
                <w:spacing w:val="-12"/>
                <w:sz w:val="32"/>
              </w:rPr>
              <w:t xml:space="preserve"> </w:t>
            </w:r>
            <w:r>
              <w:rPr>
                <w:rFonts w:ascii="Calibri" w:eastAsia="Calibri" w:hAnsi="Calibri" w:cs="Calibri"/>
                <w:spacing w:val="-12"/>
                <w:sz w:val="32"/>
              </w:rPr>
              <w:t>اور</w:t>
            </w:r>
            <w:r>
              <w:rPr>
                <w:rFonts w:ascii="Calibri" w:eastAsia="Calibri" w:hAnsi="Calibri" w:cs="Calibri"/>
                <w:spacing w:val="-12"/>
                <w:sz w:val="32"/>
              </w:rPr>
              <w:t xml:space="preserve"> </w:t>
            </w:r>
            <w:r>
              <w:rPr>
                <w:rFonts w:ascii="Calibri" w:eastAsia="Calibri" w:hAnsi="Calibri" w:cs="Calibri"/>
                <w:spacing w:val="-12"/>
                <w:sz w:val="32"/>
              </w:rPr>
              <w:t>گندم</w:t>
            </w:r>
            <w:r>
              <w:rPr>
                <w:rFonts w:ascii="Calibri" w:eastAsia="Calibri" w:hAnsi="Calibri" w:cs="Calibri"/>
                <w:spacing w:val="-12"/>
                <w:sz w:val="32"/>
              </w:rPr>
              <w:t xml:space="preserve"> </w:t>
            </w:r>
            <w:r>
              <w:rPr>
                <w:rFonts w:ascii="Calibri" w:eastAsia="Calibri" w:hAnsi="Calibri" w:cs="Calibri"/>
                <w:spacing w:val="-12"/>
                <w:sz w:val="32"/>
              </w:rPr>
              <w:t>میں</w:t>
            </w:r>
            <w:r>
              <w:rPr>
                <w:rFonts w:ascii="Calibri" w:eastAsia="Calibri" w:hAnsi="Calibri" w:cs="Calibri"/>
                <w:spacing w:val="-12"/>
                <w:sz w:val="32"/>
              </w:rPr>
              <w:t xml:space="preserve"> </w:t>
            </w:r>
            <w:r>
              <w:rPr>
                <w:rFonts w:ascii="Calibri" w:eastAsia="Calibri" w:hAnsi="Calibri" w:cs="Calibri"/>
                <w:spacing w:val="-12"/>
                <w:sz w:val="32"/>
              </w:rPr>
              <w:t>جو</w:t>
            </w:r>
            <w:r>
              <w:rPr>
                <w:rFonts w:ascii="Calibri" w:eastAsia="Calibri" w:hAnsi="Calibri" w:cs="Calibri"/>
                <w:spacing w:val="-12"/>
                <w:sz w:val="32"/>
              </w:rPr>
              <w:t xml:space="preserve"> </w:t>
            </w:r>
            <w:r>
              <w:rPr>
                <w:rFonts w:ascii="Calibri" w:eastAsia="Calibri" w:hAnsi="Calibri" w:cs="Calibri"/>
                <w:spacing w:val="-12"/>
                <w:sz w:val="32"/>
              </w:rPr>
              <w:t>ملا</w:t>
            </w:r>
            <w:r>
              <w:rPr>
                <w:rFonts w:ascii="Calibri" w:eastAsia="Calibri" w:hAnsi="Calibri" w:cs="Calibri"/>
                <w:spacing w:val="-12"/>
                <w:sz w:val="32"/>
              </w:rPr>
              <w:t xml:space="preserve"> </w:t>
            </w:r>
            <w:r>
              <w:rPr>
                <w:rFonts w:ascii="Calibri" w:eastAsia="Calibri" w:hAnsi="Calibri" w:cs="Calibri"/>
                <w:spacing w:val="-12"/>
                <w:sz w:val="32"/>
              </w:rPr>
              <w:t>کر</w:t>
            </w:r>
            <w:r>
              <w:rPr>
                <w:rFonts w:ascii="Calibri" w:eastAsia="Calibri" w:hAnsi="Calibri" w:cs="Calibri"/>
                <w:spacing w:val="-12"/>
                <w:sz w:val="32"/>
              </w:rPr>
              <w:t xml:space="preserve"> </w:t>
            </w:r>
            <w:r>
              <w:rPr>
                <w:rFonts w:ascii="Calibri" w:eastAsia="Calibri" w:hAnsi="Calibri" w:cs="Calibri"/>
                <w:spacing w:val="-12"/>
                <w:sz w:val="32"/>
              </w:rPr>
              <w:t>بیچتا</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تو</w:t>
            </w:r>
            <w:r>
              <w:rPr>
                <w:rFonts w:ascii="Calibri" w:eastAsia="Calibri" w:hAnsi="Calibri" w:cs="Calibri"/>
                <w:spacing w:val="-12"/>
                <w:sz w:val="32"/>
              </w:rPr>
              <w:t xml:space="preserve"> </w:t>
            </w:r>
            <w:r>
              <w:rPr>
                <w:rFonts w:ascii="Calibri" w:eastAsia="Calibri" w:hAnsi="Calibri" w:cs="Calibri"/>
                <w:spacing w:val="-12"/>
                <w:sz w:val="32"/>
              </w:rPr>
              <w:t>اِسی</w:t>
            </w:r>
            <w:r>
              <w:rPr>
                <w:rFonts w:ascii="Calibri" w:eastAsia="Calibri" w:hAnsi="Calibri" w:cs="Calibri"/>
                <w:spacing w:val="-12"/>
                <w:sz w:val="32"/>
              </w:rPr>
              <w:t xml:space="preserve"> </w:t>
            </w:r>
            <w:r>
              <w:rPr>
                <w:rFonts w:ascii="Calibri" w:eastAsia="Calibri" w:hAnsi="Calibri" w:cs="Calibri"/>
                <w:spacing w:val="-12"/>
                <w:sz w:val="32"/>
              </w:rPr>
              <w:t>جرم</w:t>
            </w:r>
            <w:r>
              <w:rPr>
                <w:rFonts w:ascii="Calibri" w:eastAsia="Calibri" w:hAnsi="Calibri" w:cs="Calibri"/>
                <w:spacing w:val="-12"/>
                <w:sz w:val="32"/>
              </w:rPr>
              <w:t xml:space="preserve"> </w:t>
            </w:r>
            <w:r>
              <w:rPr>
                <w:rFonts w:ascii="Calibri" w:eastAsia="Calibri" w:hAnsi="Calibri" w:cs="Calibri"/>
                <w:spacing w:val="-12"/>
                <w:sz w:val="32"/>
              </w:rPr>
              <w:t>کا</w:t>
            </w:r>
            <w:r>
              <w:rPr>
                <w:rFonts w:ascii="Calibri" w:eastAsia="Calibri" w:hAnsi="Calibri" w:cs="Calibri"/>
                <w:spacing w:val="-12"/>
                <w:sz w:val="32"/>
              </w:rPr>
              <w:t xml:space="preserve"> </w:t>
            </w:r>
            <w:r>
              <w:rPr>
                <w:rFonts w:ascii="Calibri" w:eastAsia="Calibri" w:hAnsi="Calibri" w:cs="Calibri"/>
                <w:spacing w:val="-12"/>
                <w:sz w:val="32"/>
              </w:rPr>
              <w:t>ارتکاب</w:t>
            </w:r>
            <w:r>
              <w:rPr>
                <w:rFonts w:ascii="Calibri" w:eastAsia="Calibri" w:hAnsi="Calibri" w:cs="Calibri"/>
                <w:spacing w:val="-12"/>
                <w:sz w:val="32"/>
              </w:rPr>
              <w:t xml:space="preserve"> </w:t>
            </w:r>
            <w:r>
              <w:rPr>
                <w:rFonts w:ascii="Calibri" w:eastAsia="Calibri" w:hAnsi="Calibri" w:cs="Calibri"/>
                <w:spacing w:val="-12"/>
                <w:sz w:val="32"/>
              </w:rPr>
              <w:t>کرتا</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اِس</w:t>
            </w:r>
            <w:r>
              <w:rPr>
                <w:rFonts w:ascii="Calibri" w:eastAsia="Calibri" w:hAnsi="Calibri" w:cs="Calibri"/>
                <w:spacing w:val="-12"/>
                <w:sz w:val="32"/>
              </w:rPr>
              <w:t xml:space="preserve"> </w:t>
            </w:r>
            <w:r>
              <w:rPr>
                <w:rFonts w:ascii="Calibri" w:eastAsia="Calibri" w:hAnsi="Calibri" w:cs="Calibri"/>
                <w:spacing w:val="-12"/>
                <w:sz w:val="32"/>
              </w:rPr>
              <w:t>لیے</w:t>
            </w:r>
            <w:r>
              <w:rPr>
                <w:rFonts w:ascii="Calibri" w:eastAsia="Calibri" w:hAnsi="Calibri" w:cs="Calibri"/>
                <w:spacing w:val="-12"/>
                <w:sz w:val="32"/>
              </w:rPr>
              <w:t xml:space="preserve"> </w:t>
            </w:r>
            <w:r>
              <w:rPr>
                <w:rFonts w:ascii="Calibri" w:eastAsia="Calibri" w:hAnsi="Calibri" w:cs="Calibri"/>
                <w:spacing w:val="-12"/>
                <w:sz w:val="32"/>
              </w:rPr>
              <w:t>کہ</w:t>
            </w:r>
            <w:r>
              <w:rPr>
                <w:rFonts w:ascii="Calibri" w:eastAsia="Calibri" w:hAnsi="Calibri" w:cs="Calibri"/>
                <w:spacing w:val="-12"/>
                <w:sz w:val="32"/>
              </w:rPr>
              <w:t xml:space="preserve"> </w:t>
            </w:r>
            <w:r>
              <w:rPr>
                <w:rFonts w:ascii="Calibri" w:eastAsia="Calibri" w:hAnsi="Calibri" w:cs="Calibri"/>
                <w:spacing w:val="-12"/>
                <w:sz w:val="32"/>
              </w:rPr>
              <w:t>پورا</w:t>
            </w:r>
            <w:r>
              <w:rPr>
                <w:rFonts w:ascii="Calibri" w:eastAsia="Calibri" w:hAnsi="Calibri" w:cs="Calibri"/>
                <w:spacing w:val="-12"/>
                <w:sz w:val="32"/>
              </w:rPr>
              <w:t xml:space="preserve"> </w:t>
            </w:r>
            <w:r>
              <w:rPr>
                <w:rFonts w:ascii="Calibri" w:eastAsia="Calibri" w:hAnsi="Calibri" w:cs="Calibri"/>
                <w:spacing w:val="-12"/>
                <w:sz w:val="32"/>
              </w:rPr>
              <w:t>تول</w:t>
            </w:r>
            <w:r>
              <w:rPr>
                <w:rFonts w:ascii="Calibri" w:eastAsia="Calibri" w:hAnsi="Calibri" w:cs="Calibri"/>
                <w:spacing w:val="-12"/>
                <w:sz w:val="32"/>
              </w:rPr>
              <w:t xml:space="preserve"> </w:t>
            </w:r>
            <w:r>
              <w:rPr>
                <w:rFonts w:ascii="Calibri" w:eastAsia="Calibri" w:hAnsi="Calibri" w:cs="Calibri"/>
                <w:spacing w:val="-12"/>
                <w:sz w:val="32"/>
              </w:rPr>
              <w:t>کر</w:t>
            </w:r>
            <w:r>
              <w:rPr>
                <w:rFonts w:ascii="Calibri" w:eastAsia="Calibri" w:hAnsi="Calibri" w:cs="Calibri"/>
                <w:spacing w:val="-12"/>
                <w:sz w:val="32"/>
              </w:rPr>
              <w:t xml:space="preserve"> </w:t>
            </w:r>
            <w:r>
              <w:rPr>
                <w:rFonts w:ascii="Calibri" w:eastAsia="Calibri" w:hAnsi="Calibri" w:cs="Calibri"/>
                <w:spacing w:val="-12"/>
                <w:sz w:val="32"/>
              </w:rPr>
              <w:t>بھی</w:t>
            </w:r>
            <w:r>
              <w:rPr>
                <w:rFonts w:ascii="Calibri" w:eastAsia="Calibri" w:hAnsi="Calibri" w:cs="Calibri"/>
                <w:spacing w:val="-12"/>
                <w:sz w:val="32"/>
              </w:rPr>
              <w:t xml:space="preserve"> </w:t>
            </w:r>
            <w:r>
              <w:rPr>
                <w:rFonts w:ascii="Calibri" w:eastAsia="Calibri" w:hAnsi="Calibri" w:cs="Calibri"/>
                <w:spacing w:val="-12"/>
                <w:sz w:val="32"/>
              </w:rPr>
              <w:t>وہ</w:t>
            </w:r>
            <w:r>
              <w:rPr>
                <w:rFonts w:ascii="Calibri" w:eastAsia="Calibri" w:hAnsi="Calibri" w:cs="Calibri"/>
                <w:spacing w:val="-12"/>
                <w:sz w:val="32"/>
              </w:rPr>
              <w:t xml:space="preserve"> </w:t>
            </w:r>
            <w:r>
              <w:rPr>
                <w:rFonts w:ascii="Calibri" w:eastAsia="Calibri" w:hAnsi="Calibri" w:cs="Calibri"/>
                <w:spacing w:val="-12"/>
                <w:sz w:val="32"/>
              </w:rPr>
              <w:t>خریدار</w:t>
            </w:r>
            <w:r>
              <w:rPr>
                <w:rFonts w:ascii="Calibri" w:eastAsia="Calibri" w:hAnsi="Calibri" w:cs="Calibri"/>
                <w:spacing w:val="-12"/>
                <w:sz w:val="32"/>
              </w:rPr>
              <w:t xml:space="preserve"> </w:t>
            </w:r>
            <w:r>
              <w:rPr>
                <w:rFonts w:ascii="Calibri" w:eastAsia="Calibri" w:hAnsi="Calibri" w:cs="Calibri"/>
                <w:spacing w:val="-12"/>
                <w:sz w:val="32"/>
              </w:rPr>
              <w:t>کو</w:t>
            </w:r>
            <w:r>
              <w:rPr>
                <w:rFonts w:ascii="Calibri" w:eastAsia="Calibri" w:hAnsi="Calibri" w:cs="Calibri"/>
                <w:spacing w:val="-12"/>
                <w:sz w:val="32"/>
              </w:rPr>
              <w:t xml:space="preserve"> </w:t>
            </w:r>
            <w:r>
              <w:rPr>
                <w:rFonts w:ascii="Calibri" w:eastAsia="Calibri" w:hAnsi="Calibri" w:cs="Calibri"/>
                <w:spacing w:val="-12"/>
                <w:sz w:val="32"/>
              </w:rPr>
              <w:t>اُس</w:t>
            </w:r>
            <w:r>
              <w:rPr>
                <w:rFonts w:ascii="Calibri" w:eastAsia="Calibri" w:hAnsi="Calibri" w:cs="Calibri"/>
                <w:spacing w:val="-12"/>
                <w:sz w:val="32"/>
              </w:rPr>
              <w:t xml:space="preserve"> </w:t>
            </w:r>
            <w:r>
              <w:rPr>
                <w:rFonts w:ascii="Calibri" w:eastAsia="Calibri" w:hAnsi="Calibri" w:cs="Calibri"/>
                <w:spacing w:val="-12"/>
                <w:sz w:val="32"/>
              </w:rPr>
              <w:t>کی</w:t>
            </w:r>
            <w:r>
              <w:rPr>
                <w:rFonts w:ascii="Calibri" w:eastAsia="Calibri" w:hAnsi="Calibri" w:cs="Calibri"/>
                <w:spacing w:val="-12"/>
                <w:sz w:val="32"/>
              </w:rPr>
              <w:t xml:space="preserve"> </w:t>
            </w:r>
            <w:r>
              <w:rPr>
                <w:rFonts w:ascii="Calibri" w:eastAsia="Calibri" w:hAnsi="Calibri" w:cs="Calibri"/>
                <w:spacing w:val="-12"/>
                <w:sz w:val="32"/>
              </w:rPr>
              <w:t>خریدی</w:t>
            </w:r>
            <w:r>
              <w:rPr>
                <w:rFonts w:ascii="Calibri" w:eastAsia="Calibri" w:hAnsi="Calibri" w:cs="Calibri"/>
                <w:spacing w:val="-12"/>
                <w:sz w:val="32"/>
              </w:rPr>
              <w:t xml:space="preserve"> </w:t>
            </w:r>
            <w:r>
              <w:rPr>
                <w:rFonts w:ascii="Calibri" w:eastAsia="Calibri" w:hAnsi="Calibri" w:cs="Calibri"/>
                <w:spacing w:val="-12"/>
                <w:sz w:val="32"/>
              </w:rPr>
              <w:t>ہوئی</w:t>
            </w:r>
            <w:r>
              <w:rPr>
                <w:rFonts w:ascii="Calibri" w:eastAsia="Calibri" w:hAnsi="Calibri" w:cs="Calibri"/>
                <w:spacing w:val="-12"/>
                <w:sz w:val="32"/>
              </w:rPr>
              <w:t xml:space="preserve"> </w:t>
            </w:r>
            <w:r>
              <w:rPr>
                <w:rFonts w:ascii="Calibri" w:eastAsia="Calibri" w:hAnsi="Calibri" w:cs="Calibri"/>
                <w:spacing w:val="-12"/>
                <w:sz w:val="32"/>
              </w:rPr>
              <w:t>چیز</w:t>
            </w:r>
            <w:r>
              <w:rPr>
                <w:rFonts w:ascii="Calibri" w:eastAsia="Calibri" w:hAnsi="Calibri" w:cs="Calibri"/>
                <w:spacing w:val="-12"/>
                <w:sz w:val="32"/>
              </w:rPr>
              <w:t xml:space="preserve"> </w:t>
            </w:r>
            <w:r>
              <w:rPr>
                <w:rFonts w:ascii="Calibri" w:eastAsia="Calibri" w:hAnsi="Calibri" w:cs="Calibri"/>
                <w:spacing w:val="-12"/>
                <w:sz w:val="32"/>
              </w:rPr>
              <w:t>پوری</w:t>
            </w:r>
            <w:r>
              <w:rPr>
                <w:rFonts w:ascii="Calibri" w:eastAsia="Calibri" w:hAnsi="Calibri" w:cs="Calibri"/>
                <w:spacing w:val="-12"/>
                <w:sz w:val="32"/>
              </w:rPr>
              <w:t xml:space="preserve"> </w:t>
            </w:r>
            <w:r>
              <w:rPr>
                <w:rFonts w:ascii="Calibri" w:eastAsia="Calibri" w:hAnsi="Calibri" w:cs="Calibri"/>
                <w:spacing w:val="-12"/>
                <w:sz w:val="32"/>
              </w:rPr>
              <w:t>نہیں</w:t>
            </w:r>
            <w:r>
              <w:rPr>
                <w:rFonts w:ascii="Calibri" w:eastAsia="Calibri" w:hAnsi="Calibri" w:cs="Calibri"/>
                <w:spacing w:val="-12"/>
                <w:sz w:val="32"/>
              </w:rPr>
              <w:t xml:space="preserve"> </w:t>
            </w:r>
            <w:r>
              <w:rPr>
                <w:rFonts w:ascii="Calibri" w:eastAsia="Calibri" w:hAnsi="Calibri" w:cs="Calibri"/>
                <w:spacing w:val="-12"/>
                <w:sz w:val="32"/>
              </w:rPr>
              <w:t>دیتا۔</w:t>
            </w:r>
            <w:r>
              <w:rPr>
                <w:rFonts w:ascii="Calibri" w:eastAsia="Calibri" w:hAnsi="Calibri" w:cs="Calibri"/>
                <w:spacing w:val="-12"/>
                <w:sz w:val="32"/>
              </w:rPr>
              <w:t xml:space="preserve"> </w:t>
            </w:r>
            <w:r>
              <w:rPr>
                <w:rFonts w:ascii="Calibri" w:eastAsia="Calibri" w:hAnsi="Calibri" w:cs="Calibri"/>
                <w:spacing w:val="-12"/>
                <w:sz w:val="32"/>
              </w:rPr>
              <w:t>یہ</w:t>
            </w:r>
            <w:r>
              <w:rPr>
                <w:rFonts w:ascii="Calibri" w:eastAsia="Calibri" w:hAnsi="Calibri" w:cs="Calibri"/>
                <w:spacing w:val="-12"/>
                <w:sz w:val="32"/>
              </w:rPr>
              <w:t xml:space="preserve"> </w:t>
            </w:r>
            <w:r>
              <w:rPr>
                <w:rFonts w:ascii="Calibri" w:eastAsia="Calibri" w:hAnsi="Calibri" w:cs="Calibri"/>
                <w:spacing w:val="-12"/>
                <w:sz w:val="32"/>
              </w:rPr>
              <w:t>درحقیقت</w:t>
            </w:r>
            <w:r>
              <w:rPr>
                <w:rFonts w:ascii="Calibri" w:eastAsia="Calibri" w:hAnsi="Calibri" w:cs="Calibri"/>
                <w:spacing w:val="-12"/>
                <w:sz w:val="32"/>
              </w:rPr>
              <w:t xml:space="preserve"> </w:t>
            </w:r>
            <w:r>
              <w:rPr>
                <w:rFonts w:ascii="Calibri" w:eastAsia="Calibri" w:hAnsi="Calibri" w:cs="Calibri"/>
                <w:spacing w:val="-12"/>
                <w:sz w:val="32"/>
              </w:rPr>
              <w:t>دوسرے</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حق</w:t>
            </w:r>
            <w:r>
              <w:rPr>
                <w:rFonts w:ascii="Calibri" w:eastAsia="Calibri" w:hAnsi="Calibri" w:cs="Calibri"/>
                <w:spacing w:val="-12"/>
                <w:sz w:val="32"/>
              </w:rPr>
              <w:t xml:space="preserve"> </w:t>
            </w:r>
            <w:r>
              <w:rPr>
                <w:rFonts w:ascii="Calibri" w:eastAsia="Calibri" w:hAnsi="Calibri" w:cs="Calibri"/>
                <w:spacing w:val="-12"/>
                <w:sz w:val="32"/>
              </w:rPr>
              <w:t>پر</w:t>
            </w:r>
            <w:r>
              <w:rPr>
                <w:rFonts w:ascii="Calibri" w:eastAsia="Calibri" w:hAnsi="Calibri" w:cs="Calibri"/>
                <w:spacing w:val="-12"/>
                <w:sz w:val="32"/>
              </w:rPr>
              <w:t xml:space="preserve"> </w:t>
            </w:r>
            <w:r>
              <w:rPr>
                <w:rFonts w:ascii="Calibri" w:eastAsia="Calibri" w:hAnsi="Calibri" w:cs="Calibri"/>
                <w:spacing w:val="-12"/>
                <w:sz w:val="32"/>
              </w:rPr>
              <w:t>ہاتھ</w:t>
            </w:r>
            <w:r>
              <w:rPr>
                <w:rFonts w:ascii="Calibri" w:eastAsia="Calibri" w:hAnsi="Calibri" w:cs="Calibri"/>
                <w:spacing w:val="-12"/>
                <w:sz w:val="32"/>
              </w:rPr>
              <w:t xml:space="preserve"> </w:t>
            </w:r>
            <w:r>
              <w:rPr>
                <w:rFonts w:ascii="Calibri" w:eastAsia="Calibri" w:hAnsi="Calibri" w:cs="Calibri"/>
                <w:spacing w:val="-12"/>
                <w:sz w:val="32"/>
              </w:rPr>
              <w:t>ڈالنا</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جس</w:t>
            </w:r>
            <w:r>
              <w:rPr>
                <w:rFonts w:ascii="Calibri" w:eastAsia="Calibri" w:hAnsi="Calibri" w:cs="Calibri"/>
                <w:spacing w:val="-12"/>
                <w:sz w:val="32"/>
              </w:rPr>
              <w:t xml:space="preserve"> </w:t>
            </w:r>
            <w:r>
              <w:rPr>
                <w:rFonts w:ascii="Calibri" w:eastAsia="Calibri" w:hAnsi="Calibri" w:cs="Calibri"/>
                <w:spacing w:val="-12"/>
                <w:sz w:val="32"/>
              </w:rPr>
              <w:t>کا</w:t>
            </w:r>
            <w:r>
              <w:rPr>
                <w:rFonts w:ascii="Calibri" w:eastAsia="Calibri" w:hAnsi="Calibri" w:cs="Calibri"/>
                <w:spacing w:val="-12"/>
                <w:sz w:val="32"/>
              </w:rPr>
              <w:t xml:space="preserve"> </w:t>
            </w:r>
            <w:r>
              <w:rPr>
                <w:rFonts w:ascii="Calibri" w:eastAsia="Calibri" w:hAnsi="Calibri" w:cs="Calibri"/>
                <w:spacing w:val="-12"/>
                <w:sz w:val="32"/>
              </w:rPr>
              <w:t>نتیجہ</w:t>
            </w:r>
            <w:r>
              <w:rPr>
                <w:rFonts w:ascii="Calibri" w:eastAsia="Calibri" w:hAnsi="Calibri" w:cs="Calibri"/>
                <w:spacing w:val="-12"/>
                <w:sz w:val="32"/>
              </w:rPr>
              <w:t xml:space="preserve"> </w:t>
            </w:r>
            <w:r>
              <w:rPr>
                <w:rFonts w:ascii="Calibri" w:eastAsia="Calibri" w:hAnsi="Calibri" w:cs="Calibri"/>
                <w:spacing w:val="-12"/>
                <w:sz w:val="32"/>
              </w:rPr>
              <w:t>دنیا</w:t>
            </w:r>
            <w:r>
              <w:rPr>
                <w:rFonts w:ascii="Calibri" w:eastAsia="Calibri" w:hAnsi="Calibri" w:cs="Calibri"/>
                <w:spacing w:val="-12"/>
                <w:sz w:val="32"/>
              </w:rPr>
              <w:t xml:space="preserve"> </w:t>
            </w:r>
            <w:r>
              <w:rPr>
                <w:rFonts w:ascii="Calibri" w:eastAsia="Calibri" w:hAnsi="Calibri" w:cs="Calibri"/>
                <w:spacing w:val="-12"/>
                <w:sz w:val="32"/>
              </w:rPr>
              <w:t>اور</w:t>
            </w:r>
            <w:r>
              <w:rPr>
                <w:rFonts w:ascii="Calibri" w:eastAsia="Calibri" w:hAnsi="Calibri" w:cs="Calibri"/>
                <w:spacing w:val="-12"/>
                <w:sz w:val="32"/>
              </w:rPr>
              <w:t xml:space="preserve"> </w:t>
            </w:r>
            <w:r>
              <w:rPr>
                <w:rFonts w:ascii="Calibri" w:eastAsia="Calibri" w:hAnsi="Calibri" w:cs="Calibri"/>
                <w:spacing w:val="-12"/>
                <w:sz w:val="32"/>
              </w:rPr>
              <w:t>آخرت،</w:t>
            </w:r>
            <w:r>
              <w:rPr>
                <w:rFonts w:ascii="Calibri" w:eastAsia="Calibri" w:hAnsi="Calibri" w:cs="Calibri"/>
                <w:spacing w:val="-12"/>
                <w:sz w:val="32"/>
              </w:rPr>
              <w:t xml:space="preserve"> </w:t>
            </w:r>
            <w:r>
              <w:rPr>
                <w:rFonts w:ascii="Calibri" w:eastAsia="Calibri" w:hAnsi="Calibri" w:cs="Calibri"/>
                <w:spacing w:val="-12"/>
                <w:sz w:val="32"/>
              </w:rPr>
              <w:t>دونوں</w:t>
            </w:r>
            <w:r>
              <w:rPr>
                <w:rFonts w:ascii="Calibri" w:eastAsia="Calibri" w:hAnsi="Calibri" w:cs="Calibri"/>
                <w:spacing w:val="-12"/>
                <w:sz w:val="32"/>
              </w:rPr>
              <w:t xml:space="preserve"> </w:t>
            </w:r>
            <w:r>
              <w:rPr>
                <w:rFonts w:ascii="Calibri" w:eastAsia="Calibri" w:hAnsi="Calibri" w:cs="Calibri"/>
                <w:spacing w:val="-12"/>
                <w:sz w:val="32"/>
              </w:rPr>
              <w:t>میں</w:t>
            </w:r>
            <w:r>
              <w:rPr>
                <w:rFonts w:ascii="Calibri" w:eastAsia="Calibri" w:hAnsi="Calibri" w:cs="Calibri"/>
                <w:spacing w:val="-12"/>
                <w:sz w:val="32"/>
              </w:rPr>
              <w:t xml:space="preserve"> </w:t>
            </w:r>
            <w:r>
              <w:rPr>
                <w:rFonts w:ascii="Calibri" w:eastAsia="Calibri" w:hAnsi="Calibri" w:cs="Calibri"/>
                <w:spacing w:val="-12"/>
                <w:sz w:val="32"/>
              </w:rPr>
              <w:t>یقینا</w:t>
            </w:r>
            <w:r>
              <w:rPr>
                <w:rFonts w:ascii="Calibri" w:eastAsia="Calibri" w:hAnsi="Calibri" w:cs="Calibri"/>
                <w:spacing w:val="-12"/>
                <w:sz w:val="32"/>
              </w:rPr>
              <w:t xml:space="preserve"> </w:t>
            </w:r>
            <w:r>
              <w:rPr>
                <w:rFonts w:ascii="Calibri" w:eastAsia="Calibri" w:hAnsi="Calibri" w:cs="Calibri"/>
                <w:spacing w:val="-12"/>
                <w:sz w:val="32"/>
              </w:rPr>
              <w:t>برا</w:t>
            </w:r>
            <w:r>
              <w:rPr>
                <w:rFonts w:ascii="Calibri" w:eastAsia="Calibri" w:hAnsi="Calibri" w:cs="Calibri"/>
                <w:spacing w:val="-12"/>
                <w:sz w:val="32"/>
              </w:rPr>
              <w:t xml:space="preserve"> </w:t>
            </w:r>
            <w:r>
              <w:rPr>
                <w:rFonts w:ascii="Calibri" w:eastAsia="Calibri" w:hAnsi="Calibri" w:cs="Calibri"/>
                <w:spacing w:val="-12"/>
                <w:sz w:val="32"/>
              </w:rPr>
              <w:t>ہوگا۔</w:t>
            </w:r>
            <w:r>
              <w:rPr>
                <w:rFonts w:ascii="Calibri" w:eastAsia="Calibri" w:hAnsi="Calibri" w:cs="Calibri"/>
                <w:spacing w:val="-12"/>
                <w:sz w:val="32"/>
              </w:rPr>
              <w:t xml:space="preserve"> </w:t>
            </w:r>
            <w:r>
              <w:rPr>
                <w:rFonts w:ascii="Calibri" w:eastAsia="Calibri" w:hAnsi="Calibri" w:cs="Calibri"/>
                <w:spacing w:val="-12"/>
                <w:sz w:val="32"/>
              </w:rPr>
              <w:t>چنانچہ</w:t>
            </w:r>
            <w:r>
              <w:rPr>
                <w:rFonts w:ascii="Calibri" w:eastAsia="Calibri" w:hAnsi="Calibri" w:cs="Calibri"/>
                <w:spacing w:val="-12"/>
                <w:sz w:val="32"/>
              </w:rPr>
              <w:t xml:space="preserve"> </w:t>
            </w:r>
            <w:r>
              <w:rPr>
                <w:rFonts w:ascii="Calibri" w:eastAsia="Calibri" w:hAnsi="Calibri" w:cs="Calibri"/>
                <w:spacing w:val="-12"/>
                <w:sz w:val="32"/>
              </w:rPr>
              <w:t>فرمایا</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کہ</w:t>
            </w:r>
            <w:r>
              <w:rPr>
                <w:rFonts w:ascii="Calibri" w:eastAsia="Calibri" w:hAnsi="Calibri" w:cs="Calibri"/>
                <w:spacing w:val="-12"/>
                <w:sz w:val="32"/>
              </w:rPr>
              <w:t xml:space="preserve"> </w:t>
            </w:r>
            <w:r>
              <w:rPr>
                <w:rFonts w:ascii="Calibri" w:eastAsia="Calibri" w:hAnsi="Calibri" w:cs="Calibri"/>
                <w:spacing w:val="-12"/>
                <w:sz w:val="32"/>
              </w:rPr>
              <w:t>پیمانے</w:t>
            </w:r>
            <w:r>
              <w:rPr>
                <w:rFonts w:ascii="Calibri" w:eastAsia="Calibri" w:hAnsi="Calibri" w:cs="Calibri"/>
                <w:spacing w:val="-12"/>
                <w:sz w:val="32"/>
              </w:rPr>
              <w:t xml:space="preserve"> </w:t>
            </w:r>
            <w:r>
              <w:rPr>
                <w:rFonts w:ascii="Calibri" w:eastAsia="Calibri" w:hAnsi="Calibri" w:cs="Calibri"/>
                <w:spacing w:val="-12"/>
                <w:sz w:val="32"/>
              </w:rPr>
              <w:t>سے</w:t>
            </w:r>
            <w:r>
              <w:rPr>
                <w:rFonts w:ascii="Calibri" w:eastAsia="Calibri" w:hAnsi="Calibri" w:cs="Calibri"/>
                <w:spacing w:val="-12"/>
                <w:sz w:val="32"/>
              </w:rPr>
              <w:t xml:space="preserve"> </w:t>
            </w:r>
            <w:r>
              <w:rPr>
                <w:rFonts w:ascii="Calibri" w:eastAsia="Calibri" w:hAnsi="Calibri" w:cs="Calibri"/>
                <w:spacing w:val="-12"/>
                <w:sz w:val="32"/>
              </w:rPr>
              <w:t>دو</w:t>
            </w:r>
            <w:r>
              <w:rPr>
                <w:rFonts w:ascii="Calibri" w:eastAsia="Calibri" w:hAnsi="Calibri" w:cs="Calibri"/>
                <w:spacing w:val="-12"/>
                <w:sz w:val="32"/>
              </w:rPr>
              <w:t xml:space="preserve"> </w:t>
            </w:r>
            <w:r>
              <w:rPr>
                <w:rFonts w:ascii="Calibri" w:eastAsia="Calibri" w:hAnsi="Calibri" w:cs="Calibri"/>
                <w:spacing w:val="-12"/>
                <w:sz w:val="32"/>
              </w:rPr>
              <w:t>تو</w:t>
            </w:r>
            <w:r>
              <w:rPr>
                <w:rFonts w:ascii="Calibri" w:eastAsia="Calibri" w:hAnsi="Calibri" w:cs="Calibri"/>
                <w:spacing w:val="-12"/>
                <w:sz w:val="32"/>
              </w:rPr>
              <w:t xml:space="preserve"> </w:t>
            </w:r>
            <w:r>
              <w:rPr>
                <w:rFonts w:ascii="Calibri" w:eastAsia="Calibri" w:hAnsi="Calibri" w:cs="Calibri"/>
                <w:spacing w:val="-12"/>
                <w:sz w:val="32"/>
              </w:rPr>
              <w:t>پورا</w:t>
            </w:r>
            <w:r>
              <w:rPr>
                <w:rFonts w:ascii="Calibri" w:eastAsia="Calibri" w:hAnsi="Calibri" w:cs="Calibri"/>
                <w:spacing w:val="-12"/>
                <w:sz w:val="32"/>
              </w:rPr>
              <w:t xml:space="preserve"> </w:t>
            </w:r>
            <w:r>
              <w:rPr>
                <w:rFonts w:ascii="Calibri" w:eastAsia="Calibri" w:hAnsi="Calibri" w:cs="Calibri"/>
                <w:spacing w:val="-12"/>
                <w:sz w:val="32"/>
              </w:rPr>
              <w:t>بھر</w:t>
            </w:r>
            <w:r>
              <w:rPr>
                <w:rFonts w:ascii="Calibri" w:eastAsia="Calibri" w:hAnsi="Calibri" w:cs="Calibri"/>
                <w:spacing w:val="-12"/>
                <w:sz w:val="32"/>
              </w:rPr>
              <w:t xml:space="preserve"> </w:t>
            </w:r>
            <w:r>
              <w:rPr>
                <w:rFonts w:ascii="Calibri" w:eastAsia="Calibri" w:hAnsi="Calibri" w:cs="Calibri"/>
                <w:spacing w:val="-12"/>
                <w:sz w:val="32"/>
              </w:rPr>
              <w:t>کر</w:t>
            </w:r>
            <w:r>
              <w:rPr>
                <w:rFonts w:ascii="Calibri" w:eastAsia="Calibri" w:hAnsi="Calibri" w:cs="Calibri"/>
                <w:spacing w:val="-12"/>
                <w:sz w:val="32"/>
              </w:rPr>
              <w:t xml:space="preserve"> </w:t>
            </w:r>
            <w:r>
              <w:rPr>
                <w:rFonts w:ascii="Calibri" w:eastAsia="Calibri" w:hAnsi="Calibri" w:cs="Calibri"/>
                <w:spacing w:val="-12"/>
                <w:sz w:val="32"/>
              </w:rPr>
              <w:t>دو</w:t>
            </w:r>
            <w:r>
              <w:rPr>
                <w:rFonts w:ascii="Calibri" w:eastAsia="Calibri" w:hAnsi="Calibri" w:cs="Calibri"/>
                <w:spacing w:val="-12"/>
                <w:sz w:val="32"/>
              </w:rPr>
              <w:t xml:space="preserve"> </w:t>
            </w:r>
            <w:r>
              <w:rPr>
                <w:rFonts w:ascii="Calibri" w:eastAsia="Calibri" w:hAnsi="Calibri" w:cs="Calibri"/>
                <w:spacing w:val="-12"/>
                <w:sz w:val="32"/>
              </w:rPr>
              <w:t>اور</w:t>
            </w:r>
            <w:r>
              <w:rPr>
                <w:rFonts w:ascii="Calibri" w:eastAsia="Calibri" w:hAnsi="Calibri" w:cs="Calibri"/>
                <w:spacing w:val="-12"/>
                <w:sz w:val="32"/>
              </w:rPr>
              <w:t xml:space="preserve"> </w:t>
            </w:r>
            <w:r>
              <w:rPr>
                <w:rFonts w:ascii="Calibri" w:eastAsia="Calibri" w:hAnsi="Calibri" w:cs="Calibri"/>
                <w:spacing w:val="-12"/>
                <w:sz w:val="32"/>
              </w:rPr>
              <w:t>تولو</w:t>
            </w:r>
            <w:r>
              <w:rPr>
                <w:rFonts w:ascii="Calibri" w:eastAsia="Calibri" w:hAnsi="Calibri" w:cs="Calibri"/>
                <w:spacing w:val="-12"/>
                <w:sz w:val="32"/>
              </w:rPr>
              <w:t xml:space="preserve"> </w:t>
            </w:r>
            <w:r>
              <w:rPr>
                <w:rFonts w:ascii="Calibri" w:eastAsia="Calibri" w:hAnsi="Calibri" w:cs="Calibri"/>
                <w:spacing w:val="-12"/>
                <w:sz w:val="32"/>
              </w:rPr>
              <w:t>تو</w:t>
            </w:r>
            <w:r>
              <w:rPr>
                <w:rFonts w:ascii="Calibri" w:eastAsia="Calibri" w:hAnsi="Calibri" w:cs="Calibri"/>
                <w:spacing w:val="-12"/>
                <w:sz w:val="32"/>
              </w:rPr>
              <w:t xml:space="preserve"> </w:t>
            </w:r>
            <w:r>
              <w:rPr>
                <w:rFonts w:ascii="Calibri" w:eastAsia="Calibri" w:hAnsi="Calibri" w:cs="Calibri"/>
                <w:spacing w:val="-12"/>
                <w:sz w:val="32"/>
              </w:rPr>
              <w:t>ٹھیک</w:t>
            </w:r>
            <w:r>
              <w:rPr>
                <w:rFonts w:ascii="Calibri" w:eastAsia="Calibri" w:hAnsi="Calibri" w:cs="Calibri"/>
                <w:spacing w:val="-12"/>
                <w:sz w:val="32"/>
              </w:rPr>
              <w:t xml:space="preserve"> </w:t>
            </w:r>
            <w:r>
              <w:rPr>
                <w:rFonts w:ascii="Calibri" w:eastAsia="Calibri" w:hAnsi="Calibri" w:cs="Calibri"/>
                <w:spacing w:val="-12"/>
                <w:sz w:val="32"/>
              </w:rPr>
              <w:t>ترازو</w:t>
            </w:r>
            <w:r>
              <w:rPr>
                <w:rFonts w:ascii="Calibri" w:eastAsia="Calibri" w:hAnsi="Calibri" w:cs="Calibri"/>
                <w:spacing w:val="-12"/>
                <w:sz w:val="32"/>
              </w:rPr>
              <w:t xml:space="preserve"> </w:t>
            </w:r>
            <w:r>
              <w:rPr>
                <w:rFonts w:ascii="Calibri" w:eastAsia="Calibri" w:hAnsi="Calibri" w:cs="Calibri"/>
                <w:spacing w:val="-12"/>
                <w:sz w:val="32"/>
              </w:rPr>
              <w:t>سے</w:t>
            </w:r>
            <w:r>
              <w:rPr>
                <w:rFonts w:ascii="Calibri" w:eastAsia="Calibri" w:hAnsi="Calibri" w:cs="Calibri"/>
                <w:spacing w:val="-12"/>
                <w:sz w:val="32"/>
              </w:rPr>
              <w:t xml:space="preserve"> </w:t>
            </w:r>
            <w:r>
              <w:rPr>
                <w:rFonts w:ascii="Calibri" w:eastAsia="Calibri" w:hAnsi="Calibri" w:cs="Calibri"/>
                <w:spacing w:val="-12"/>
                <w:sz w:val="32"/>
              </w:rPr>
              <w:t>تولو،</w:t>
            </w:r>
            <w:r>
              <w:rPr>
                <w:rFonts w:ascii="Calibri" w:eastAsia="Calibri" w:hAnsi="Calibri" w:cs="Calibri"/>
                <w:spacing w:val="-12"/>
                <w:sz w:val="32"/>
              </w:rPr>
              <w:t xml:space="preserve"> </w:t>
            </w:r>
            <w:r>
              <w:rPr>
                <w:rFonts w:ascii="Calibri" w:eastAsia="Calibri" w:hAnsi="Calibri" w:cs="Calibri"/>
                <w:spacing w:val="-12"/>
                <w:sz w:val="32"/>
              </w:rPr>
              <w:t>اِس</w:t>
            </w:r>
            <w:r>
              <w:rPr>
                <w:rFonts w:ascii="Calibri" w:eastAsia="Calibri" w:hAnsi="Calibri" w:cs="Calibri"/>
                <w:spacing w:val="-12"/>
                <w:sz w:val="32"/>
              </w:rPr>
              <w:t xml:space="preserve"> </w:t>
            </w:r>
            <w:r>
              <w:rPr>
                <w:rFonts w:ascii="Calibri" w:eastAsia="Calibri" w:hAnsi="Calibri" w:cs="Calibri"/>
                <w:spacing w:val="-12"/>
                <w:sz w:val="32"/>
              </w:rPr>
              <w:t>لیے</w:t>
            </w:r>
            <w:r>
              <w:rPr>
                <w:rFonts w:ascii="Calibri" w:eastAsia="Calibri" w:hAnsi="Calibri" w:cs="Calibri"/>
                <w:spacing w:val="-12"/>
                <w:sz w:val="32"/>
              </w:rPr>
              <w:t xml:space="preserve"> </w:t>
            </w:r>
            <w:r>
              <w:rPr>
                <w:rFonts w:ascii="Calibri" w:eastAsia="Calibri" w:hAnsi="Calibri" w:cs="Calibri"/>
                <w:spacing w:val="-12"/>
                <w:sz w:val="32"/>
              </w:rPr>
              <w:t>کہ</w:t>
            </w:r>
            <w:r>
              <w:rPr>
                <w:rFonts w:ascii="Calibri" w:eastAsia="Calibri" w:hAnsi="Calibri" w:cs="Calibri"/>
                <w:spacing w:val="-12"/>
                <w:sz w:val="32"/>
              </w:rPr>
              <w:t xml:space="preserve"> </w:t>
            </w:r>
            <w:r>
              <w:rPr>
                <w:rFonts w:ascii="Calibri" w:eastAsia="Calibri" w:hAnsi="Calibri" w:cs="Calibri"/>
                <w:spacing w:val="-12"/>
                <w:sz w:val="32"/>
              </w:rPr>
              <w:t>یہی</w:t>
            </w:r>
            <w:r>
              <w:rPr>
                <w:rFonts w:ascii="Calibri" w:eastAsia="Calibri" w:hAnsi="Calibri" w:cs="Calibri"/>
                <w:spacing w:val="-12"/>
                <w:sz w:val="32"/>
              </w:rPr>
              <w:t xml:space="preserve"> </w:t>
            </w:r>
            <w:r>
              <w:rPr>
                <w:rFonts w:ascii="Calibri" w:eastAsia="Calibri" w:hAnsi="Calibri" w:cs="Calibri"/>
                <w:spacing w:val="-12"/>
                <w:sz w:val="32"/>
              </w:rPr>
              <w:t>بہتر</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اور</w:t>
            </w:r>
            <w:r>
              <w:rPr>
                <w:rFonts w:ascii="Calibri" w:eastAsia="Calibri" w:hAnsi="Calibri" w:cs="Calibri"/>
                <w:spacing w:val="-12"/>
                <w:sz w:val="32"/>
              </w:rPr>
              <w:t xml:space="preserve"> </w:t>
            </w:r>
            <w:r>
              <w:rPr>
                <w:rFonts w:ascii="Calibri" w:eastAsia="Calibri" w:hAnsi="Calibri" w:cs="Calibri"/>
                <w:spacing w:val="-12"/>
                <w:sz w:val="32"/>
              </w:rPr>
              <w:t>انجام</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لحاظ</w:t>
            </w:r>
            <w:r>
              <w:rPr>
                <w:rFonts w:ascii="Calibri" w:eastAsia="Calibri" w:hAnsi="Calibri" w:cs="Calibri"/>
                <w:spacing w:val="-12"/>
                <w:sz w:val="32"/>
              </w:rPr>
              <w:t xml:space="preserve"> </w:t>
            </w:r>
            <w:r>
              <w:rPr>
                <w:rFonts w:ascii="Calibri" w:eastAsia="Calibri" w:hAnsi="Calibri" w:cs="Calibri"/>
                <w:spacing w:val="-12"/>
                <w:sz w:val="32"/>
              </w:rPr>
              <w:t>سے</w:t>
            </w:r>
            <w:r>
              <w:rPr>
                <w:rFonts w:ascii="Calibri" w:eastAsia="Calibri" w:hAnsi="Calibri" w:cs="Calibri"/>
                <w:spacing w:val="-12"/>
                <w:sz w:val="32"/>
              </w:rPr>
              <w:t xml:space="preserve"> </w:t>
            </w:r>
            <w:r>
              <w:rPr>
                <w:rFonts w:ascii="Calibri" w:eastAsia="Calibri" w:hAnsi="Calibri" w:cs="Calibri"/>
                <w:spacing w:val="-12"/>
                <w:sz w:val="32"/>
              </w:rPr>
              <w:t>بھی</w:t>
            </w:r>
            <w:r>
              <w:rPr>
                <w:rFonts w:ascii="Calibri" w:eastAsia="Calibri" w:hAnsi="Calibri" w:cs="Calibri"/>
                <w:spacing w:val="-12"/>
                <w:sz w:val="32"/>
              </w:rPr>
              <w:t xml:space="preserve"> </w:t>
            </w:r>
            <w:r>
              <w:rPr>
                <w:rFonts w:ascii="Calibri" w:eastAsia="Calibri" w:hAnsi="Calibri" w:cs="Calibri"/>
                <w:spacing w:val="-12"/>
                <w:sz w:val="32"/>
              </w:rPr>
              <w:t>یہی</w:t>
            </w:r>
            <w:r>
              <w:rPr>
                <w:rFonts w:ascii="Calibri" w:eastAsia="Calibri" w:hAnsi="Calibri" w:cs="Calibri"/>
                <w:spacing w:val="-12"/>
                <w:sz w:val="32"/>
              </w:rPr>
              <w:t xml:space="preserve"> </w:t>
            </w:r>
            <w:r>
              <w:rPr>
                <w:rFonts w:ascii="Calibri" w:eastAsia="Calibri" w:hAnsi="Calibri" w:cs="Calibri"/>
                <w:spacing w:val="-12"/>
                <w:sz w:val="32"/>
              </w:rPr>
              <w:t>اچھا</w:t>
            </w:r>
            <w:r>
              <w:rPr>
                <w:rFonts w:ascii="Calibri" w:eastAsia="Calibri" w:hAnsi="Calibri" w:cs="Calibri"/>
                <w:spacing w:val="-12"/>
                <w:sz w:val="32"/>
              </w:rPr>
              <w:t xml:space="preserve"> </w:t>
            </w:r>
            <w:r>
              <w:rPr>
                <w:rFonts w:ascii="Calibri" w:eastAsia="Calibri" w:hAnsi="Calibri" w:cs="Calibri"/>
                <w:spacing w:val="-12"/>
                <w:sz w:val="32"/>
              </w:rPr>
              <w:t>ہے۔</w:t>
            </w:r>
          </w:p>
        </w:tc>
        <w:tc>
          <w:tcPr>
            <w:tcW w:w="769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8" w:lineRule="auto"/>
              <w:jc w:val="both"/>
            </w:pPr>
            <w:r>
              <w:rPr>
                <w:rFonts w:ascii="Verdana" w:eastAsia="Verdana" w:hAnsi="Verdana" w:cs="Verdana"/>
              </w:rPr>
              <w:t>Adulteration in things is also a similar case. If a person mixes water in milk, or sand in sugar or barley in wheat, he commits the same crime because even if he weighs accurately he is no</w:t>
            </w:r>
            <w:r>
              <w:rPr>
                <w:rFonts w:ascii="Verdana" w:eastAsia="Verdana" w:hAnsi="Verdana" w:cs="Verdana"/>
              </w:rPr>
              <w:t>t giving the buyer in full what he is buying. This is like usurping the rights of others for which he will have to face grave consequences both in this world and in that to come. Thus the Qur’ān has said: “give full measure, when you measure, and weigh wit</w:t>
            </w:r>
            <w:r>
              <w:rPr>
                <w:rFonts w:ascii="Verdana" w:eastAsia="Verdana" w:hAnsi="Verdana" w:cs="Verdana"/>
              </w:rPr>
              <w:t>h correct scales. This is better and fairer as far as the consequences are concerned.”</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ind w:left="58"/>
              <w:jc w:val="both"/>
            </w:pPr>
            <w:r>
              <w:rPr>
                <w:rFonts w:ascii="Jameel Noori Nastaleeq" w:eastAsia="Jameel Noori Nastaleeq" w:hAnsi="Jameel Noori Nastaleeq" w:cs="Jameel Noori Nastaleeq"/>
                <w:b/>
                <w:sz w:val="26"/>
              </w:rPr>
              <w:t>9</w:t>
            </w:r>
            <w:r>
              <w:rPr>
                <w:rFonts w:ascii="Verdana" w:eastAsia="Verdana" w:hAnsi="Verdana" w:cs="Verdana"/>
                <w:b/>
                <w:sz w:val="26"/>
              </w:rPr>
              <w:t>-</w:t>
            </w:r>
            <w:r>
              <w:rPr>
                <w:rFonts w:ascii="Tahoma" w:eastAsia="Tahoma" w:hAnsi="Tahoma" w:cs="Tahoma"/>
                <w:b/>
                <w:sz w:val="26"/>
              </w:rPr>
              <w:t xml:space="preserve"> </w:t>
            </w:r>
            <w:r>
              <w:rPr>
                <w:rFonts w:ascii="Tahoma" w:eastAsia="Tahoma" w:hAnsi="Tahoma" w:cs="Tahoma"/>
                <w:b/>
                <w:sz w:val="26"/>
              </w:rPr>
              <w:t>اوہام</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پیروی</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rPr>
              <w:t>ix. Following Speculations</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52" w:lineRule="auto"/>
              <w:ind w:left="58"/>
              <w:jc w:val="both"/>
              <w:rPr>
                <w:rFonts w:ascii="Calibri" w:eastAsia="Calibri" w:hAnsi="Calibri" w:cs="Calibri"/>
              </w:rPr>
            </w:pPr>
            <w:r>
              <w:rPr>
                <w:rFonts w:ascii="Calibri" w:eastAsia="Calibri" w:hAnsi="Calibri" w:cs="Calibri"/>
                <w:spacing w:val="-2"/>
                <w:sz w:val="32"/>
              </w:rPr>
              <w:t>نواں</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علم</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شخص</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پیچھے</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لگے۔</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متنبہ</w:t>
            </w:r>
            <w:r>
              <w:rPr>
                <w:rFonts w:ascii="Calibri" w:eastAsia="Calibri" w:hAnsi="Calibri" w:cs="Calibri"/>
                <w:spacing w:val="-2"/>
                <w:sz w:val="32"/>
              </w:rPr>
              <w:t xml:space="preserve"> </w:t>
            </w:r>
            <w:r>
              <w:rPr>
                <w:rFonts w:ascii="Calibri" w:eastAsia="Calibri" w:hAnsi="Calibri" w:cs="Calibri"/>
                <w:spacing w:val="-2"/>
                <w:sz w:val="32"/>
              </w:rPr>
              <w:t>فرمایا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اِسے</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معمولی</w:t>
            </w:r>
            <w:r>
              <w:rPr>
                <w:rFonts w:ascii="Calibri" w:eastAsia="Calibri" w:hAnsi="Calibri" w:cs="Calibri"/>
                <w:spacing w:val="-2"/>
                <w:sz w:val="32"/>
              </w:rPr>
              <w:t xml:space="preserve"> </w:t>
            </w:r>
            <w:r>
              <w:rPr>
                <w:rFonts w:ascii="Calibri" w:eastAsia="Calibri" w:hAnsi="Calibri" w:cs="Calibri"/>
                <w:spacing w:val="-2"/>
                <w:sz w:val="32"/>
              </w:rPr>
              <w:t>بات</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سمجھنا</w:t>
            </w:r>
            <w:r>
              <w:rPr>
                <w:rFonts w:ascii="Calibri" w:eastAsia="Calibri" w:hAnsi="Calibri" w:cs="Calibri"/>
                <w:spacing w:val="-2"/>
                <w:sz w:val="32"/>
              </w:rPr>
              <w:t xml:space="preserve"> </w:t>
            </w:r>
            <w:r>
              <w:rPr>
                <w:rFonts w:ascii="Calibri" w:eastAsia="Calibri" w:hAnsi="Calibri" w:cs="Calibri"/>
                <w:spacing w:val="-2"/>
                <w:sz w:val="32"/>
              </w:rPr>
              <w:t>چاہیے،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سماعت</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بصارت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دل</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دماغ،</w:t>
            </w:r>
            <w:r>
              <w:rPr>
                <w:rFonts w:ascii="Calibri" w:eastAsia="Calibri" w:hAnsi="Calibri" w:cs="Calibri"/>
                <w:spacing w:val="-2"/>
                <w:sz w:val="32"/>
              </w:rPr>
              <w:t xml:space="preserve"> </w:t>
            </w:r>
            <w:r>
              <w:rPr>
                <w:rFonts w:ascii="Calibri" w:eastAsia="Calibri" w:hAnsi="Calibri" w:cs="Calibri"/>
                <w:spacing w:val="-2"/>
                <w:sz w:val="32"/>
              </w:rPr>
              <w:t>ہر</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دن</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حضور</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جواب</w:t>
            </w:r>
            <w:r>
              <w:rPr>
                <w:rFonts w:ascii="Calibri" w:eastAsia="Calibri" w:hAnsi="Calibri" w:cs="Calibri"/>
                <w:spacing w:val="-2"/>
                <w:sz w:val="32"/>
              </w:rPr>
              <w:t xml:space="preserve"> </w:t>
            </w:r>
            <w:r>
              <w:rPr>
                <w:rFonts w:ascii="Calibri" w:eastAsia="Calibri" w:hAnsi="Calibri" w:cs="Calibri"/>
                <w:spacing w:val="-2"/>
                <w:sz w:val="32"/>
              </w:rPr>
              <w:t>دہ</w:t>
            </w:r>
            <w:r>
              <w:rPr>
                <w:rFonts w:ascii="Calibri" w:eastAsia="Calibri" w:hAnsi="Calibri" w:cs="Calibri"/>
                <w:spacing w:val="-2"/>
                <w:sz w:val="32"/>
              </w:rPr>
              <w:t xml:space="preserve"> </w:t>
            </w:r>
            <w:r>
              <w:rPr>
                <w:rFonts w:ascii="Calibri" w:eastAsia="Calibri" w:hAnsi="Calibri" w:cs="Calibri"/>
                <w:spacing w:val="-2"/>
                <w:sz w:val="32"/>
              </w:rPr>
              <w:t>ہونا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معنی</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مسلمان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بات</w:t>
            </w:r>
            <w:r>
              <w:rPr>
                <w:rFonts w:ascii="Calibri" w:eastAsia="Calibri" w:hAnsi="Calibri" w:cs="Calibri"/>
                <w:spacing w:val="-2"/>
                <w:sz w:val="32"/>
              </w:rPr>
              <w:t xml:space="preserve"> </w:t>
            </w:r>
            <w:r>
              <w:rPr>
                <w:rFonts w:ascii="Calibri" w:eastAsia="Calibri" w:hAnsi="Calibri" w:cs="Calibri"/>
                <w:spacing w:val="-2"/>
                <w:sz w:val="32"/>
              </w:rPr>
              <w:t>جائز</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بدگمانی</w:t>
            </w:r>
            <w:r>
              <w:rPr>
                <w:rFonts w:ascii="Calibri" w:eastAsia="Calibri" w:hAnsi="Calibri" w:cs="Calibri"/>
                <w:spacing w:val="-2"/>
                <w:sz w:val="32"/>
              </w:rPr>
              <w:t xml:space="preserve"> </w:t>
            </w:r>
            <w:r>
              <w:rPr>
                <w:rFonts w:ascii="Calibri" w:eastAsia="Calibri" w:hAnsi="Calibri" w:cs="Calibri"/>
                <w:spacing w:val="-2"/>
                <w:sz w:val="32"/>
              </w:rPr>
              <w:t>کرے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الزام</w:t>
            </w:r>
            <w:r>
              <w:rPr>
                <w:rFonts w:ascii="Calibri" w:eastAsia="Calibri" w:hAnsi="Calibri" w:cs="Calibri"/>
                <w:spacing w:val="-2"/>
                <w:sz w:val="32"/>
              </w:rPr>
              <w:t xml:space="preserve"> </w:t>
            </w:r>
            <w:r>
              <w:rPr>
                <w:rFonts w:ascii="Calibri" w:eastAsia="Calibri" w:hAnsi="Calibri" w:cs="Calibri"/>
                <w:spacing w:val="-2"/>
                <w:sz w:val="32"/>
              </w:rPr>
              <w:t>لگائے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تحقیق</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بغیر</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خلاف</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قدم</w:t>
            </w:r>
            <w:r>
              <w:rPr>
                <w:rFonts w:ascii="Calibri" w:eastAsia="Calibri" w:hAnsi="Calibri" w:cs="Calibri"/>
                <w:spacing w:val="-2"/>
                <w:sz w:val="32"/>
              </w:rPr>
              <w:t xml:space="preserve"> </w:t>
            </w:r>
            <w:r>
              <w:rPr>
                <w:rFonts w:ascii="Calibri" w:eastAsia="Calibri" w:hAnsi="Calibri" w:cs="Calibri"/>
                <w:spacing w:val="-2"/>
                <w:sz w:val="32"/>
              </w:rPr>
              <w:t>اٹھائے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محض</w:t>
            </w:r>
            <w:r>
              <w:rPr>
                <w:rFonts w:ascii="Calibri" w:eastAsia="Calibri" w:hAnsi="Calibri" w:cs="Calibri"/>
                <w:spacing w:val="-2"/>
                <w:sz w:val="32"/>
              </w:rPr>
              <w:t xml:space="preserve"> </w:t>
            </w:r>
            <w:r>
              <w:rPr>
                <w:rFonts w:ascii="Calibri" w:eastAsia="Calibri" w:hAnsi="Calibri" w:cs="Calibri"/>
                <w:spacing w:val="-2"/>
                <w:sz w:val="32"/>
              </w:rPr>
              <w:t>شبہات</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افواہیں</w:t>
            </w:r>
            <w:r>
              <w:rPr>
                <w:rFonts w:ascii="Calibri" w:eastAsia="Calibri" w:hAnsi="Calibri" w:cs="Calibri"/>
                <w:spacing w:val="-2"/>
                <w:sz w:val="32"/>
              </w:rPr>
              <w:t xml:space="preserve"> </w:t>
            </w:r>
            <w:r>
              <w:rPr>
                <w:rFonts w:ascii="Calibri" w:eastAsia="Calibri" w:hAnsi="Calibri" w:cs="Calibri"/>
                <w:spacing w:val="-2"/>
                <w:sz w:val="32"/>
              </w:rPr>
              <w:t>اڑائے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پروردگار</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ذات</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صفات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احکام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ہدایات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بارے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ظنون</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اوہام</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لاطائل</w:t>
            </w:r>
            <w:r>
              <w:rPr>
                <w:rFonts w:ascii="Calibri" w:eastAsia="Calibri" w:hAnsi="Calibri" w:cs="Calibri"/>
                <w:spacing w:val="-2"/>
                <w:sz w:val="32"/>
              </w:rPr>
              <w:t xml:space="preserve"> </w:t>
            </w:r>
            <w:r>
              <w:rPr>
                <w:rFonts w:ascii="Calibri" w:eastAsia="Calibri" w:hAnsi="Calibri" w:cs="Calibri"/>
                <w:spacing w:val="-2"/>
                <w:sz w:val="32"/>
              </w:rPr>
              <w:t>قیاسات</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مبنی</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نقطۂ</w:t>
            </w:r>
            <w:r>
              <w:rPr>
                <w:rFonts w:ascii="Calibri" w:eastAsia="Calibri" w:hAnsi="Calibri" w:cs="Calibri"/>
                <w:spacing w:val="-2"/>
                <w:sz w:val="32"/>
              </w:rPr>
              <w:t xml:space="preserve"> </w:t>
            </w:r>
            <w:r>
              <w:rPr>
                <w:rFonts w:ascii="Calibri" w:eastAsia="Calibri" w:hAnsi="Calibri" w:cs="Calibri"/>
                <w:spacing w:val="-2"/>
                <w:sz w:val="32"/>
              </w:rPr>
              <w:t>نظر</w:t>
            </w:r>
            <w:r>
              <w:rPr>
                <w:rFonts w:ascii="Calibri" w:eastAsia="Calibri" w:hAnsi="Calibri" w:cs="Calibri"/>
                <w:spacing w:val="-2"/>
                <w:sz w:val="32"/>
              </w:rPr>
              <w:t xml:space="preserve"> </w:t>
            </w:r>
            <w:r>
              <w:rPr>
                <w:rFonts w:ascii="Calibri" w:eastAsia="Calibri" w:hAnsi="Calibri" w:cs="Calibri"/>
                <w:spacing w:val="-2"/>
                <w:sz w:val="32"/>
              </w:rPr>
              <w:t>اختیار</w:t>
            </w:r>
            <w:r>
              <w:rPr>
                <w:rFonts w:ascii="Calibri" w:eastAsia="Calibri" w:hAnsi="Calibri" w:cs="Calibri"/>
                <w:spacing w:val="-2"/>
                <w:sz w:val="32"/>
              </w:rPr>
              <w:t xml:space="preserve"> </w:t>
            </w:r>
            <w:r>
              <w:rPr>
                <w:rFonts w:ascii="Calibri" w:eastAsia="Calibri" w:hAnsi="Calibri" w:cs="Calibri"/>
                <w:spacing w:val="-2"/>
                <w:sz w:val="32"/>
              </w:rPr>
              <w:t>کرے۔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The ninth directive is that one should not base one’s actions on speculations. The Qur’ān has warned us from regarding this to be a trivial directive because the faculties of sight, hearing and intellect shall one day be held accounta</w:t>
            </w:r>
            <w:r>
              <w:rPr>
                <w:rFonts w:ascii="Verdana" w:eastAsia="Verdana" w:hAnsi="Verdana" w:cs="Verdana"/>
                <w:spacing w:val="-2"/>
              </w:rPr>
              <w:t>ble before God. The implication of this directive is that it is not right for a Muslim to make bad estimations about other Muslims, or make allegations against others or take some action against others without proper knowledge of what the matter is or spre</w:t>
            </w:r>
            <w:r>
              <w:rPr>
                <w:rFonts w:ascii="Verdana" w:eastAsia="Verdana" w:hAnsi="Verdana" w:cs="Verdana"/>
                <w:spacing w:val="-2"/>
              </w:rPr>
              <w:t>ad rumours merely on the basis of speculation or form a view about God’s being and attributes and His directives merely on the basis of conjecture and guesswork and unending analogies.</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b/>
                <w:sz w:val="26"/>
              </w:rPr>
              <w:t>10-</w:t>
            </w:r>
            <w:r>
              <w:rPr>
                <w:rFonts w:ascii="Verdana" w:eastAsia="Verdana" w:hAnsi="Verdana" w:cs="Verdana"/>
                <w:b/>
                <w:sz w:val="26"/>
              </w:rPr>
              <w:t xml:space="preserve"> </w:t>
            </w:r>
            <w:r>
              <w:rPr>
                <w:rFonts w:ascii="Tahoma" w:eastAsia="Tahoma" w:hAnsi="Tahoma" w:cs="Tahoma"/>
                <w:b/>
                <w:sz w:val="26"/>
              </w:rPr>
              <w:t>غرور</w:t>
            </w:r>
            <w:r>
              <w:rPr>
                <w:rFonts w:ascii="Tahoma" w:eastAsia="Tahoma" w:hAnsi="Tahoma" w:cs="Tahoma"/>
                <w:b/>
                <w:sz w:val="26"/>
              </w:rPr>
              <w:t xml:space="preserve"> </w:t>
            </w:r>
            <w:r>
              <w:rPr>
                <w:rFonts w:ascii="Tahoma" w:eastAsia="Tahoma" w:hAnsi="Tahoma" w:cs="Tahoma"/>
                <w:b/>
                <w:sz w:val="26"/>
              </w:rPr>
              <w:t>و</w:t>
            </w:r>
            <w:r>
              <w:rPr>
                <w:rFonts w:ascii="Tahoma" w:eastAsia="Tahoma" w:hAnsi="Tahoma" w:cs="Tahoma"/>
                <w:b/>
                <w:sz w:val="26"/>
              </w:rPr>
              <w:t xml:space="preserve"> </w:t>
            </w:r>
            <w:r>
              <w:rPr>
                <w:rFonts w:ascii="Tahoma" w:eastAsia="Tahoma" w:hAnsi="Tahoma" w:cs="Tahoma"/>
                <w:b/>
                <w:sz w:val="26"/>
              </w:rPr>
              <w:t>تکبر</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x. Pride and Vanity</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rPr>
                <w:rFonts w:ascii="Calibri" w:eastAsia="Calibri" w:hAnsi="Calibri" w:cs="Calibri"/>
              </w:rPr>
            </w:pPr>
            <w:r>
              <w:rPr>
                <w:rFonts w:ascii="Calibri" w:eastAsia="Calibri" w:hAnsi="Calibri" w:cs="Calibri"/>
                <w:spacing w:val="-6"/>
                <w:sz w:val="32"/>
              </w:rPr>
              <w:t>دسواں</w:t>
            </w:r>
            <w:r>
              <w:rPr>
                <w:rFonts w:ascii="Calibri" w:eastAsia="Calibri" w:hAnsi="Calibri" w:cs="Calibri"/>
                <w:spacing w:val="-6"/>
                <w:sz w:val="32"/>
              </w:rPr>
              <w:t xml:space="preserve"> </w:t>
            </w:r>
            <w:r>
              <w:rPr>
                <w:rFonts w:ascii="Calibri" w:eastAsia="Calibri" w:hAnsi="Calibri" w:cs="Calibri"/>
                <w:spacing w:val="-6"/>
                <w:sz w:val="32"/>
              </w:rPr>
              <w:t>حکم</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خدا</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زمین</w:t>
            </w:r>
            <w:r>
              <w:rPr>
                <w:rFonts w:ascii="Calibri" w:eastAsia="Calibri" w:hAnsi="Calibri" w:cs="Calibri"/>
                <w:spacing w:val="-6"/>
                <w:sz w:val="32"/>
              </w:rPr>
              <w:t xml:space="preserve"> </w:t>
            </w:r>
            <w:r>
              <w:rPr>
                <w:rFonts w:ascii="Calibri" w:eastAsia="Calibri" w:hAnsi="Calibri" w:cs="Calibri"/>
                <w:spacing w:val="-6"/>
                <w:sz w:val="32"/>
              </w:rPr>
              <w:t>پر</w:t>
            </w:r>
            <w:r>
              <w:rPr>
                <w:rFonts w:ascii="Calibri" w:eastAsia="Calibri" w:hAnsi="Calibri" w:cs="Calibri"/>
                <w:spacing w:val="-6"/>
                <w:sz w:val="32"/>
              </w:rPr>
              <w:t xml:space="preserve"> </w:t>
            </w:r>
            <w:r>
              <w:rPr>
                <w:rFonts w:ascii="Calibri" w:eastAsia="Calibri" w:hAnsi="Calibri" w:cs="Calibri"/>
                <w:spacing w:val="-6"/>
                <w:sz w:val="32"/>
              </w:rPr>
              <w:t>کوئی</w:t>
            </w:r>
            <w:r>
              <w:rPr>
                <w:rFonts w:ascii="Calibri" w:eastAsia="Calibri" w:hAnsi="Calibri" w:cs="Calibri"/>
                <w:spacing w:val="-6"/>
                <w:sz w:val="32"/>
              </w:rPr>
              <w:t xml:space="preserve"> </w:t>
            </w:r>
            <w:r>
              <w:rPr>
                <w:rFonts w:ascii="Calibri" w:eastAsia="Calibri" w:hAnsi="Calibri" w:cs="Calibri"/>
                <w:spacing w:val="-6"/>
                <w:sz w:val="32"/>
              </w:rPr>
              <w:t>شخص</w:t>
            </w:r>
            <w:r>
              <w:rPr>
                <w:rFonts w:ascii="Calibri" w:eastAsia="Calibri" w:hAnsi="Calibri" w:cs="Calibri"/>
                <w:spacing w:val="-6"/>
                <w:sz w:val="32"/>
              </w:rPr>
              <w:t xml:space="preserve"> </w:t>
            </w:r>
            <w:r>
              <w:rPr>
                <w:rFonts w:ascii="Calibri" w:eastAsia="Calibri" w:hAnsi="Calibri" w:cs="Calibri"/>
                <w:spacing w:val="-6"/>
                <w:sz w:val="32"/>
              </w:rPr>
              <w:t>اکڑ</w:t>
            </w:r>
            <w:r>
              <w:rPr>
                <w:rFonts w:ascii="Calibri" w:eastAsia="Calibri" w:hAnsi="Calibri" w:cs="Calibri"/>
                <w:spacing w:val="-6"/>
                <w:sz w:val="32"/>
              </w:rPr>
              <w:t xml:space="preserve"> </w:t>
            </w:r>
            <w:r>
              <w:rPr>
                <w:rFonts w:ascii="Calibri" w:eastAsia="Calibri" w:hAnsi="Calibri" w:cs="Calibri"/>
                <w:spacing w:val="-6"/>
                <w:sz w:val="32"/>
              </w:rPr>
              <w:t>کر</w:t>
            </w:r>
            <w:r>
              <w:rPr>
                <w:rFonts w:ascii="Calibri" w:eastAsia="Calibri" w:hAnsi="Calibri" w:cs="Calibri"/>
                <w:spacing w:val="-6"/>
                <w:sz w:val="32"/>
              </w:rPr>
              <w:t xml:space="preserve"> </w:t>
            </w:r>
            <w:r>
              <w:rPr>
                <w:rFonts w:ascii="Calibri" w:eastAsia="Calibri" w:hAnsi="Calibri" w:cs="Calibri"/>
                <w:spacing w:val="-6"/>
                <w:sz w:val="32"/>
              </w:rPr>
              <w:t>نہ</w:t>
            </w:r>
            <w:r>
              <w:rPr>
                <w:rFonts w:ascii="Calibri" w:eastAsia="Calibri" w:hAnsi="Calibri" w:cs="Calibri"/>
                <w:spacing w:val="-6"/>
                <w:sz w:val="32"/>
              </w:rPr>
              <w:t xml:space="preserve"> </w:t>
            </w:r>
            <w:r>
              <w:rPr>
                <w:rFonts w:ascii="Calibri" w:eastAsia="Calibri" w:hAnsi="Calibri" w:cs="Calibri"/>
                <w:spacing w:val="-6"/>
                <w:sz w:val="32"/>
              </w:rPr>
              <w:t>چلے،</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لیے</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مغروروں</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متکبروں</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چال</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چنانچہ</w:t>
            </w:r>
            <w:r>
              <w:rPr>
                <w:rFonts w:ascii="Calibri" w:eastAsia="Calibri" w:hAnsi="Calibri" w:cs="Calibri"/>
                <w:spacing w:val="-6"/>
                <w:sz w:val="32"/>
              </w:rPr>
              <w:t xml:space="preserve"> </w:t>
            </w:r>
            <w:r>
              <w:rPr>
                <w:rFonts w:ascii="Calibri" w:eastAsia="Calibri" w:hAnsi="Calibri" w:cs="Calibri"/>
                <w:spacing w:val="-6"/>
                <w:sz w:val="32"/>
              </w:rPr>
              <w:t>فرمایا</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تم</w:t>
            </w:r>
            <w:r>
              <w:rPr>
                <w:rFonts w:ascii="Calibri" w:eastAsia="Calibri" w:hAnsi="Calibri" w:cs="Calibri"/>
                <w:spacing w:val="-6"/>
                <w:sz w:val="32"/>
              </w:rPr>
              <w:t xml:space="preserve"> </w:t>
            </w:r>
            <w:r>
              <w:rPr>
                <w:rFonts w:ascii="Calibri" w:eastAsia="Calibri" w:hAnsi="Calibri" w:cs="Calibri"/>
                <w:spacing w:val="-6"/>
                <w:sz w:val="32"/>
              </w:rPr>
              <w:t>کتنا</w:t>
            </w:r>
            <w:r>
              <w:rPr>
                <w:rFonts w:ascii="Calibri" w:eastAsia="Calibri" w:hAnsi="Calibri" w:cs="Calibri"/>
                <w:spacing w:val="-6"/>
                <w:sz w:val="32"/>
              </w:rPr>
              <w:t xml:space="preserve"> </w:t>
            </w:r>
            <w:r>
              <w:rPr>
                <w:rFonts w:ascii="Calibri" w:eastAsia="Calibri" w:hAnsi="Calibri" w:cs="Calibri"/>
                <w:spacing w:val="-6"/>
                <w:sz w:val="32"/>
              </w:rPr>
              <w:t>ہی</w:t>
            </w:r>
            <w:r>
              <w:rPr>
                <w:rFonts w:ascii="Calibri" w:eastAsia="Calibri" w:hAnsi="Calibri" w:cs="Calibri"/>
                <w:spacing w:val="-6"/>
                <w:sz w:val="32"/>
              </w:rPr>
              <w:t xml:space="preserve"> </w:t>
            </w:r>
            <w:r>
              <w:rPr>
                <w:rFonts w:ascii="Calibri" w:eastAsia="Calibri" w:hAnsi="Calibri" w:cs="Calibri"/>
                <w:spacing w:val="-6"/>
                <w:sz w:val="32"/>
              </w:rPr>
              <w:t>زمین</w:t>
            </w:r>
            <w:r>
              <w:rPr>
                <w:rFonts w:ascii="Calibri" w:eastAsia="Calibri" w:hAnsi="Calibri" w:cs="Calibri"/>
                <w:spacing w:val="-6"/>
                <w:sz w:val="32"/>
              </w:rPr>
              <w:t xml:space="preserve"> </w:t>
            </w:r>
            <w:r>
              <w:rPr>
                <w:rFonts w:ascii="Calibri" w:eastAsia="Calibri" w:hAnsi="Calibri" w:cs="Calibri"/>
                <w:spacing w:val="-6"/>
                <w:sz w:val="32"/>
              </w:rPr>
              <w:t>پر</w:t>
            </w:r>
            <w:r>
              <w:rPr>
                <w:rFonts w:ascii="Calibri" w:eastAsia="Calibri" w:hAnsi="Calibri" w:cs="Calibri"/>
                <w:spacing w:val="-6"/>
                <w:sz w:val="32"/>
              </w:rPr>
              <w:t xml:space="preserve"> </w:t>
            </w:r>
            <w:r>
              <w:rPr>
                <w:rFonts w:ascii="Calibri" w:eastAsia="Calibri" w:hAnsi="Calibri" w:cs="Calibri"/>
                <w:spacing w:val="-6"/>
                <w:sz w:val="32"/>
              </w:rPr>
              <w:t>پاؤں</w:t>
            </w:r>
            <w:r>
              <w:rPr>
                <w:rFonts w:ascii="Calibri" w:eastAsia="Calibri" w:hAnsi="Calibri" w:cs="Calibri"/>
                <w:spacing w:val="-6"/>
                <w:sz w:val="32"/>
              </w:rPr>
              <w:t xml:space="preserve"> </w:t>
            </w:r>
            <w:r>
              <w:rPr>
                <w:rFonts w:ascii="Calibri" w:eastAsia="Calibri" w:hAnsi="Calibri" w:cs="Calibri"/>
                <w:spacing w:val="-6"/>
                <w:sz w:val="32"/>
              </w:rPr>
              <w:t>مارتے</w:t>
            </w:r>
            <w:r>
              <w:rPr>
                <w:rFonts w:ascii="Calibri" w:eastAsia="Calibri" w:hAnsi="Calibri" w:cs="Calibri"/>
                <w:spacing w:val="-6"/>
                <w:sz w:val="32"/>
              </w:rPr>
              <w:t xml:space="preserve"> </w:t>
            </w:r>
            <w:r>
              <w:rPr>
                <w:rFonts w:ascii="Calibri" w:eastAsia="Calibri" w:hAnsi="Calibri" w:cs="Calibri"/>
                <w:spacing w:val="-6"/>
                <w:sz w:val="32"/>
              </w:rPr>
              <w:t>ہوئے</w:t>
            </w:r>
            <w:r>
              <w:rPr>
                <w:rFonts w:ascii="Calibri" w:eastAsia="Calibri" w:hAnsi="Calibri" w:cs="Calibri"/>
                <w:spacing w:val="-6"/>
                <w:sz w:val="32"/>
              </w:rPr>
              <w:t xml:space="preserve"> </w:t>
            </w:r>
            <w:r>
              <w:rPr>
                <w:rFonts w:ascii="Calibri" w:eastAsia="Calibri" w:hAnsi="Calibri" w:cs="Calibri"/>
                <w:spacing w:val="-6"/>
                <w:sz w:val="32"/>
              </w:rPr>
              <w:t>چلو،</w:t>
            </w:r>
            <w:r>
              <w:rPr>
                <w:rFonts w:ascii="Calibri" w:eastAsia="Calibri" w:hAnsi="Calibri" w:cs="Calibri"/>
                <w:spacing w:val="-6"/>
                <w:sz w:val="32"/>
              </w:rPr>
              <w:t xml:space="preserve"> </w:t>
            </w:r>
            <w:r>
              <w:rPr>
                <w:rFonts w:ascii="Calibri" w:eastAsia="Calibri" w:hAnsi="Calibri" w:cs="Calibri"/>
                <w:spacing w:val="-6"/>
                <w:sz w:val="32"/>
              </w:rPr>
              <w:t>لیکن</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کو</w:t>
            </w:r>
            <w:r>
              <w:rPr>
                <w:rFonts w:ascii="Calibri" w:eastAsia="Calibri" w:hAnsi="Calibri" w:cs="Calibri"/>
                <w:spacing w:val="-6"/>
                <w:sz w:val="32"/>
              </w:rPr>
              <w:t xml:space="preserve"> </w:t>
            </w:r>
            <w:r>
              <w:rPr>
                <w:rFonts w:ascii="Calibri" w:eastAsia="Calibri" w:hAnsi="Calibri" w:cs="Calibri"/>
                <w:spacing w:val="-6"/>
                <w:sz w:val="32"/>
              </w:rPr>
              <w:t>پھاڑ</w:t>
            </w:r>
            <w:r>
              <w:rPr>
                <w:rFonts w:ascii="Calibri" w:eastAsia="Calibri" w:hAnsi="Calibri" w:cs="Calibri"/>
                <w:spacing w:val="-6"/>
                <w:sz w:val="32"/>
              </w:rPr>
              <w:t xml:space="preserve"> </w:t>
            </w:r>
            <w:r>
              <w:rPr>
                <w:rFonts w:ascii="Calibri" w:eastAsia="Calibri" w:hAnsi="Calibri" w:cs="Calibri"/>
                <w:spacing w:val="-6"/>
                <w:sz w:val="32"/>
              </w:rPr>
              <w:t>نہیں</w:t>
            </w:r>
            <w:r>
              <w:rPr>
                <w:rFonts w:ascii="Calibri" w:eastAsia="Calibri" w:hAnsi="Calibri" w:cs="Calibri"/>
                <w:spacing w:val="-6"/>
                <w:sz w:val="32"/>
              </w:rPr>
              <w:t xml:space="preserve"> </w:t>
            </w:r>
            <w:r>
              <w:rPr>
                <w:rFonts w:ascii="Calibri" w:eastAsia="Calibri" w:hAnsi="Calibri" w:cs="Calibri"/>
                <w:spacing w:val="-6"/>
                <w:sz w:val="32"/>
              </w:rPr>
              <w:t>سکتے</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کتنا</w:t>
            </w:r>
            <w:r>
              <w:rPr>
                <w:rFonts w:ascii="Calibri" w:eastAsia="Calibri" w:hAnsi="Calibri" w:cs="Calibri"/>
                <w:spacing w:val="-6"/>
                <w:sz w:val="32"/>
              </w:rPr>
              <w:t xml:space="preserve"> </w:t>
            </w:r>
            <w:r>
              <w:rPr>
                <w:rFonts w:ascii="Calibri" w:eastAsia="Calibri" w:hAnsi="Calibri" w:cs="Calibri"/>
                <w:spacing w:val="-6"/>
                <w:sz w:val="32"/>
              </w:rPr>
              <w:t>ہی</w:t>
            </w:r>
            <w:r>
              <w:rPr>
                <w:rFonts w:ascii="Calibri" w:eastAsia="Calibri" w:hAnsi="Calibri" w:cs="Calibri"/>
                <w:spacing w:val="-6"/>
                <w:sz w:val="32"/>
              </w:rPr>
              <w:t xml:space="preserve"> </w:t>
            </w:r>
            <w:r>
              <w:rPr>
                <w:rFonts w:ascii="Calibri" w:eastAsia="Calibri" w:hAnsi="Calibri" w:cs="Calibri"/>
                <w:spacing w:val="-6"/>
                <w:sz w:val="32"/>
              </w:rPr>
              <w:t>اترا</w:t>
            </w:r>
            <w:r>
              <w:rPr>
                <w:rFonts w:ascii="Calibri" w:eastAsia="Calibri" w:hAnsi="Calibri" w:cs="Calibri"/>
                <w:spacing w:val="-6"/>
                <w:sz w:val="32"/>
              </w:rPr>
              <w:t xml:space="preserve"> </w:t>
            </w:r>
            <w:r>
              <w:rPr>
                <w:rFonts w:ascii="Calibri" w:eastAsia="Calibri" w:hAnsi="Calibri" w:cs="Calibri"/>
                <w:spacing w:val="-6"/>
                <w:sz w:val="32"/>
              </w:rPr>
              <w:t>کر</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سر</w:t>
            </w:r>
            <w:r>
              <w:rPr>
                <w:rFonts w:ascii="Calibri" w:eastAsia="Calibri" w:hAnsi="Calibri" w:cs="Calibri"/>
                <w:spacing w:val="-6"/>
                <w:sz w:val="32"/>
              </w:rPr>
              <w:t xml:space="preserve"> </w:t>
            </w:r>
            <w:r>
              <w:rPr>
                <w:rFonts w:ascii="Calibri" w:eastAsia="Calibri" w:hAnsi="Calibri" w:cs="Calibri"/>
                <w:spacing w:val="-6"/>
                <w:sz w:val="32"/>
              </w:rPr>
              <w:t>اٹھا</w:t>
            </w:r>
            <w:r>
              <w:rPr>
                <w:rFonts w:ascii="Calibri" w:eastAsia="Calibri" w:hAnsi="Calibri" w:cs="Calibri"/>
                <w:spacing w:val="-6"/>
                <w:sz w:val="32"/>
              </w:rPr>
              <w:t xml:space="preserve"> </w:t>
            </w:r>
            <w:r>
              <w:rPr>
                <w:rFonts w:ascii="Calibri" w:eastAsia="Calibri" w:hAnsi="Calibri" w:cs="Calibri"/>
                <w:spacing w:val="-6"/>
                <w:sz w:val="32"/>
              </w:rPr>
              <w:t>کر</w:t>
            </w:r>
            <w:r>
              <w:rPr>
                <w:rFonts w:ascii="Calibri" w:eastAsia="Calibri" w:hAnsi="Calibri" w:cs="Calibri"/>
                <w:spacing w:val="-6"/>
                <w:sz w:val="32"/>
              </w:rPr>
              <w:t xml:space="preserve"> </w:t>
            </w:r>
            <w:r>
              <w:rPr>
                <w:rFonts w:ascii="Calibri" w:eastAsia="Calibri" w:hAnsi="Calibri" w:cs="Calibri"/>
                <w:spacing w:val="-6"/>
                <w:sz w:val="32"/>
              </w:rPr>
              <w:t>چلو،</w:t>
            </w:r>
            <w:r>
              <w:rPr>
                <w:rFonts w:ascii="Calibri" w:eastAsia="Calibri" w:hAnsi="Calibri" w:cs="Calibri"/>
                <w:spacing w:val="-6"/>
                <w:sz w:val="32"/>
              </w:rPr>
              <w:t xml:space="preserve"> </w:t>
            </w:r>
            <w:r>
              <w:rPr>
                <w:rFonts w:ascii="Calibri" w:eastAsia="Calibri" w:hAnsi="Calibri" w:cs="Calibri"/>
                <w:spacing w:val="-6"/>
                <w:sz w:val="32"/>
              </w:rPr>
              <w:t>لیکن</w:t>
            </w:r>
            <w:r>
              <w:rPr>
                <w:rFonts w:ascii="Calibri" w:eastAsia="Calibri" w:hAnsi="Calibri" w:cs="Calibri"/>
                <w:spacing w:val="-6"/>
                <w:sz w:val="32"/>
              </w:rPr>
              <w:t xml:space="preserve"> </w:t>
            </w:r>
            <w:r>
              <w:rPr>
                <w:rFonts w:ascii="Calibri" w:eastAsia="Calibri" w:hAnsi="Calibri" w:cs="Calibri"/>
                <w:spacing w:val="-6"/>
                <w:sz w:val="32"/>
              </w:rPr>
              <w:t>پہاڑوں</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بلندی</w:t>
            </w:r>
            <w:r>
              <w:rPr>
                <w:rFonts w:ascii="Calibri" w:eastAsia="Calibri" w:hAnsi="Calibri" w:cs="Calibri"/>
                <w:spacing w:val="-6"/>
                <w:sz w:val="32"/>
              </w:rPr>
              <w:t xml:space="preserve"> </w:t>
            </w:r>
            <w:r>
              <w:rPr>
                <w:rFonts w:ascii="Calibri" w:eastAsia="Calibri" w:hAnsi="Calibri" w:cs="Calibri"/>
                <w:spacing w:val="-6"/>
                <w:sz w:val="32"/>
              </w:rPr>
              <w:t>کو</w:t>
            </w:r>
            <w:r>
              <w:rPr>
                <w:rFonts w:ascii="Calibri" w:eastAsia="Calibri" w:hAnsi="Calibri" w:cs="Calibri"/>
                <w:spacing w:val="-6"/>
                <w:sz w:val="32"/>
              </w:rPr>
              <w:t xml:space="preserve"> </w:t>
            </w:r>
            <w:r>
              <w:rPr>
                <w:rFonts w:ascii="Calibri" w:eastAsia="Calibri" w:hAnsi="Calibri" w:cs="Calibri"/>
                <w:spacing w:val="-6"/>
                <w:sz w:val="32"/>
              </w:rPr>
              <w:t>نہیں</w:t>
            </w:r>
            <w:r>
              <w:rPr>
                <w:rFonts w:ascii="Calibri" w:eastAsia="Calibri" w:hAnsi="Calibri" w:cs="Calibri"/>
                <w:spacing w:val="-6"/>
                <w:sz w:val="32"/>
              </w:rPr>
              <w:t xml:space="preserve"> </w:t>
            </w:r>
            <w:r>
              <w:rPr>
                <w:rFonts w:ascii="Calibri" w:eastAsia="Calibri" w:hAnsi="Calibri" w:cs="Calibri"/>
                <w:spacing w:val="-6"/>
                <w:sz w:val="32"/>
              </w:rPr>
              <w:t>پہنچ</w:t>
            </w:r>
            <w:r>
              <w:rPr>
                <w:rFonts w:ascii="Calibri" w:eastAsia="Calibri" w:hAnsi="Calibri" w:cs="Calibri"/>
                <w:spacing w:val="-6"/>
                <w:sz w:val="32"/>
              </w:rPr>
              <w:t xml:space="preserve"> </w:t>
            </w:r>
            <w:r>
              <w:rPr>
                <w:rFonts w:ascii="Calibri" w:eastAsia="Calibri" w:hAnsi="Calibri" w:cs="Calibri"/>
                <w:spacing w:val="-6"/>
                <w:sz w:val="32"/>
              </w:rPr>
              <w:t>سکتے۔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6"/>
              </w:rPr>
              <w:t>The tenth directive</w:t>
            </w:r>
            <w:r>
              <w:rPr>
                <w:rFonts w:ascii="Verdana" w:eastAsia="Verdana" w:hAnsi="Verdana" w:cs="Verdana"/>
                <w:spacing w:val="-6"/>
              </w:rPr>
              <w:t xml:space="preserve"> is that no one should walk with pride and vanity on God’s earth because this is the gait of the conceited. The Qur’ān thus says that howsoever much a person may strike the earth with his feet, he will not be able to rent it asunder and howsoever much a pe</w:t>
            </w:r>
            <w:r>
              <w:rPr>
                <w:rFonts w:ascii="Verdana" w:eastAsia="Verdana" w:hAnsi="Verdana" w:cs="Verdana"/>
                <w:spacing w:val="-6"/>
              </w:rPr>
              <w:t>rson may walk while raising his head he will not be able to reach the heights of the mountains.</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طرح</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چال،</w:t>
            </w:r>
            <w:r>
              <w:rPr>
                <w:rFonts w:ascii="Calibri" w:eastAsia="Calibri" w:hAnsi="Calibri" w:cs="Calibri"/>
                <w:spacing w:val="-4"/>
                <w:sz w:val="32"/>
              </w:rPr>
              <w:t xml:space="preserve"> </w:t>
            </w:r>
            <w:r>
              <w:rPr>
                <w:rFonts w:ascii="Calibri" w:eastAsia="Calibri" w:hAnsi="Calibri" w:cs="Calibri"/>
                <w:spacing w:val="-4"/>
                <w:sz w:val="32"/>
              </w:rPr>
              <w:t>ظاہر</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آدمی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باطن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ترجمان</w:t>
            </w:r>
            <w:r>
              <w:rPr>
                <w:rFonts w:ascii="Calibri" w:eastAsia="Calibri" w:hAnsi="Calibri" w:cs="Calibri"/>
                <w:spacing w:val="-4"/>
                <w:sz w:val="32"/>
              </w:rPr>
              <w:t xml:space="preserve"> </w:t>
            </w:r>
            <w:r>
              <w:rPr>
                <w:rFonts w:ascii="Calibri" w:eastAsia="Calibri" w:hAnsi="Calibri" w:cs="Calibri"/>
                <w:spacing w:val="-4"/>
                <w:sz w:val="32"/>
              </w:rPr>
              <w:t>ہوتی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دولت،</w:t>
            </w:r>
            <w:r>
              <w:rPr>
                <w:rFonts w:ascii="Calibri" w:eastAsia="Calibri" w:hAnsi="Calibri" w:cs="Calibri"/>
                <w:spacing w:val="-4"/>
                <w:sz w:val="32"/>
              </w:rPr>
              <w:t xml:space="preserve"> </w:t>
            </w:r>
            <w:r>
              <w:rPr>
                <w:rFonts w:ascii="Calibri" w:eastAsia="Calibri" w:hAnsi="Calibri" w:cs="Calibri"/>
                <w:spacing w:val="-4"/>
                <w:sz w:val="32"/>
              </w:rPr>
              <w:t>اقتدار،</w:t>
            </w:r>
            <w:r>
              <w:rPr>
                <w:rFonts w:ascii="Calibri" w:eastAsia="Calibri" w:hAnsi="Calibri" w:cs="Calibri"/>
                <w:spacing w:val="-4"/>
                <w:sz w:val="32"/>
              </w:rPr>
              <w:t xml:space="preserve"> </w:t>
            </w:r>
            <w:r>
              <w:rPr>
                <w:rFonts w:ascii="Calibri" w:eastAsia="Calibri" w:hAnsi="Calibri" w:cs="Calibri"/>
                <w:spacing w:val="-4"/>
                <w:sz w:val="32"/>
              </w:rPr>
              <w:t>حسن،</w:t>
            </w:r>
            <w:r>
              <w:rPr>
                <w:rFonts w:ascii="Calibri" w:eastAsia="Calibri" w:hAnsi="Calibri" w:cs="Calibri"/>
                <w:spacing w:val="-4"/>
                <w:sz w:val="32"/>
              </w:rPr>
              <w:t xml:space="preserve"> </w:t>
            </w:r>
            <w:r>
              <w:rPr>
                <w:rFonts w:ascii="Calibri" w:eastAsia="Calibri" w:hAnsi="Calibri" w:cs="Calibri"/>
                <w:spacing w:val="-4"/>
                <w:sz w:val="32"/>
              </w:rPr>
              <w:t>علم،</w:t>
            </w:r>
            <w:r>
              <w:rPr>
                <w:rFonts w:ascii="Calibri" w:eastAsia="Calibri" w:hAnsi="Calibri" w:cs="Calibri"/>
                <w:spacing w:val="-4"/>
                <w:sz w:val="32"/>
              </w:rPr>
              <w:t xml:space="preserve"> </w:t>
            </w:r>
            <w:r>
              <w:rPr>
                <w:rFonts w:ascii="Calibri" w:eastAsia="Calibri" w:hAnsi="Calibri" w:cs="Calibri"/>
                <w:spacing w:val="-4"/>
                <w:sz w:val="32"/>
              </w:rPr>
              <w:t>طاقت</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ایسی</w:t>
            </w:r>
            <w:r>
              <w:rPr>
                <w:rFonts w:ascii="Calibri" w:eastAsia="Calibri" w:hAnsi="Calibri" w:cs="Calibri"/>
                <w:spacing w:val="-4"/>
                <w:sz w:val="32"/>
              </w:rPr>
              <w:t xml:space="preserve"> </w:t>
            </w:r>
            <w:r>
              <w:rPr>
                <w:rFonts w:ascii="Calibri" w:eastAsia="Calibri" w:hAnsi="Calibri" w:cs="Calibri"/>
                <w:spacing w:val="-4"/>
                <w:sz w:val="32"/>
              </w:rPr>
              <w:t>ہی</w:t>
            </w:r>
            <w:r>
              <w:rPr>
                <w:rFonts w:ascii="Calibri" w:eastAsia="Calibri" w:hAnsi="Calibri" w:cs="Calibri"/>
                <w:spacing w:val="-4"/>
                <w:sz w:val="32"/>
              </w:rPr>
              <w:t xml:space="preserve"> </w:t>
            </w:r>
            <w:r>
              <w:rPr>
                <w:rFonts w:ascii="Calibri" w:eastAsia="Calibri" w:hAnsi="Calibri" w:cs="Calibri"/>
                <w:spacing w:val="-4"/>
                <w:sz w:val="32"/>
              </w:rPr>
              <w:t>دوسری</w:t>
            </w:r>
            <w:r>
              <w:rPr>
                <w:rFonts w:ascii="Calibri" w:eastAsia="Calibri" w:hAnsi="Calibri" w:cs="Calibri"/>
                <w:spacing w:val="-4"/>
                <w:sz w:val="32"/>
              </w:rPr>
              <w:t xml:space="preserve"> </w:t>
            </w:r>
            <w:r>
              <w:rPr>
                <w:rFonts w:ascii="Calibri" w:eastAsia="Calibri" w:hAnsi="Calibri" w:cs="Calibri"/>
                <w:spacing w:val="-4"/>
                <w:sz w:val="32"/>
              </w:rPr>
              <w:t>جتنی</w:t>
            </w:r>
            <w:r>
              <w:rPr>
                <w:rFonts w:ascii="Calibri" w:eastAsia="Calibri" w:hAnsi="Calibri" w:cs="Calibri"/>
                <w:spacing w:val="-4"/>
                <w:sz w:val="32"/>
              </w:rPr>
              <w:t xml:space="preserve"> </w:t>
            </w:r>
            <w:r>
              <w:rPr>
                <w:rFonts w:ascii="Calibri" w:eastAsia="Calibri" w:hAnsi="Calibri" w:cs="Calibri"/>
                <w:spacing w:val="-4"/>
                <w:sz w:val="32"/>
              </w:rPr>
              <w:t>چیزیں</w:t>
            </w:r>
            <w:r>
              <w:rPr>
                <w:rFonts w:ascii="Calibri" w:eastAsia="Calibri" w:hAnsi="Calibri" w:cs="Calibri"/>
                <w:spacing w:val="-4"/>
                <w:sz w:val="32"/>
              </w:rPr>
              <w:t xml:space="preserve"> </w:t>
            </w:r>
            <w:r>
              <w:rPr>
                <w:rFonts w:ascii="Calibri" w:eastAsia="Calibri" w:hAnsi="Calibri" w:cs="Calibri"/>
                <w:spacing w:val="-4"/>
                <w:sz w:val="32"/>
              </w:rPr>
              <w:t>آدمی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اندر</w:t>
            </w:r>
            <w:r>
              <w:rPr>
                <w:rFonts w:ascii="Calibri" w:eastAsia="Calibri" w:hAnsi="Calibri" w:cs="Calibri"/>
                <w:spacing w:val="-4"/>
                <w:sz w:val="32"/>
              </w:rPr>
              <w:t xml:space="preserve"> </w:t>
            </w:r>
            <w:r>
              <w:rPr>
                <w:rFonts w:ascii="Calibri" w:eastAsia="Calibri" w:hAnsi="Calibri" w:cs="Calibri"/>
                <w:spacing w:val="-4"/>
                <w:sz w:val="32"/>
              </w:rPr>
              <w:t>غرور</w:t>
            </w:r>
            <w:r>
              <w:rPr>
                <w:rFonts w:ascii="Calibri" w:eastAsia="Calibri" w:hAnsi="Calibri" w:cs="Calibri"/>
                <w:spacing w:val="-4"/>
                <w:sz w:val="32"/>
              </w:rPr>
              <w:t xml:space="preserve"> </w:t>
            </w:r>
            <w:r>
              <w:rPr>
                <w:rFonts w:ascii="Calibri" w:eastAsia="Calibri" w:hAnsi="Calibri" w:cs="Calibri"/>
                <w:spacing w:val="-4"/>
                <w:sz w:val="32"/>
              </w:rPr>
              <w:t>پیدا</w:t>
            </w:r>
            <w:r>
              <w:rPr>
                <w:rFonts w:ascii="Calibri" w:eastAsia="Calibri" w:hAnsi="Calibri" w:cs="Calibri"/>
                <w:spacing w:val="-4"/>
                <w:sz w:val="32"/>
              </w:rPr>
              <w:t xml:space="preserve"> </w:t>
            </w:r>
            <w:r>
              <w:rPr>
                <w:rFonts w:ascii="Calibri" w:eastAsia="Calibri" w:hAnsi="Calibri" w:cs="Calibri"/>
                <w:spacing w:val="-4"/>
                <w:sz w:val="32"/>
              </w:rPr>
              <w:t>کرتی</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ہر</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گھمنڈ</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چال</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ایک</w:t>
            </w:r>
            <w:r>
              <w:rPr>
                <w:rFonts w:ascii="Calibri" w:eastAsia="Calibri" w:hAnsi="Calibri" w:cs="Calibri"/>
                <w:spacing w:val="-4"/>
                <w:sz w:val="32"/>
              </w:rPr>
              <w:t xml:space="preserve"> </w:t>
            </w:r>
            <w:r>
              <w:rPr>
                <w:rFonts w:ascii="Calibri" w:eastAsia="Calibri" w:hAnsi="Calibri" w:cs="Calibri"/>
                <w:spacing w:val="-4"/>
                <w:sz w:val="32"/>
              </w:rPr>
              <w:t>مخصوص</w:t>
            </w:r>
            <w:r>
              <w:rPr>
                <w:rFonts w:ascii="Calibri" w:eastAsia="Calibri" w:hAnsi="Calibri" w:cs="Calibri"/>
                <w:spacing w:val="-4"/>
                <w:sz w:val="32"/>
              </w:rPr>
              <w:t xml:space="preserve"> </w:t>
            </w:r>
            <w:r>
              <w:rPr>
                <w:rFonts w:ascii="Calibri" w:eastAsia="Calibri" w:hAnsi="Calibri" w:cs="Calibri"/>
                <w:spacing w:val="-4"/>
                <w:sz w:val="32"/>
              </w:rPr>
              <w:t>ٹائپ</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نمایاں</w:t>
            </w:r>
            <w:r>
              <w:rPr>
                <w:rFonts w:ascii="Calibri" w:eastAsia="Calibri" w:hAnsi="Calibri" w:cs="Calibri"/>
                <w:spacing w:val="-4"/>
                <w:sz w:val="32"/>
              </w:rPr>
              <w:t xml:space="preserve"> </w:t>
            </w:r>
            <w:r>
              <w:rPr>
                <w:rFonts w:ascii="Calibri" w:eastAsia="Calibri" w:hAnsi="Calibri" w:cs="Calibri"/>
                <w:spacing w:val="-4"/>
                <w:sz w:val="32"/>
              </w:rPr>
              <w:t>ہوتا</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بات</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دلیل</w:t>
            </w:r>
            <w:r>
              <w:rPr>
                <w:rFonts w:ascii="Calibri" w:eastAsia="Calibri" w:hAnsi="Calibri" w:cs="Calibri"/>
                <w:spacing w:val="-4"/>
                <w:sz w:val="32"/>
              </w:rPr>
              <w:t xml:space="preserve"> </w:t>
            </w:r>
            <w:r>
              <w:rPr>
                <w:rFonts w:ascii="Calibri" w:eastAsia="Calibri" w:hAnsi="Calibri" w:cs="Calibri"/>
                <w:spacing w:val="-4"/>
                <w:sz w:val="32"/>
              </w:rPr>
              <w:t>بن</w:t>
            </w:r>
            <w:r>
              <w:rPr>
                <w:rFonts w:ascii="Calibri" w:eastAsia="Calibri" w:hAnsi="Calibri" w:cs="Calibri"/>
                <w:spacing w:val="-4"/>
                <w:sz w:val="32"/>
              </w:rPr>
              <w:t xml:space="preserve"> </w:t>
            </w:r>
            <w:r>
              <w:rPr>
                <w:rFonts w:ascii="Calibri" w:eastAsia="Calibri" w:hAnsi="Calibri" w:cs="Calibri"/>
                <w:spacing w:val="-4"/>
                <w:sz w:val="32"/>
              </w:rPr>
              <w:t>جاتاہے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دل</w:t>
            </w:r>
            <w:r>
              <w:rPr>
                <w:rFonts w:ascii="Calibri" w:eastAsia="Calibri" w:hAnsi="Calibri" w:cs="Calibri"/>
                <w:spacing w:val="-4"/>
                <w:sz w:val="32"/>
              </w:rPr>
              <w:t xml:space="preserve"> </w:t>
            </w:r>
            <w:r>
              <w:rPr>
                <w:rFonts w:ascii="Calibri" w:eastAsia="Calibri" w:hAnsi="Calibri" w:cs="Calibri"/>
                <w:spacing w:val="-4"/>
                <w:sz w:val="32"/>
              </w:rPr>
              <w:t>بندگی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شعور</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خالی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خدا</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عظمت</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کوئی</w:t>
            </w:r>
            <w:r>
              <w:rPr>
                <w:rFonts w:ascii="Calibri" w:eastAsia="Calibri" w:hAnsi="Calibri" w:cs="Calibri"/>
                <w:spacing w:val="-4"/>
                <w:sz w:val="32"/>
              </w:rPr>
              <w:t xml:space="preserve"> </w:t>
            </w:r>
            <w:r>
              <w:rPr>
                <w:rFonts w:ascii="Calibri" w:eastAsia="Calibri" w:hAnsi="Calibri" w:cs="Calibri"/>
                <w:spacing w:val="-4"/>
                <w:sz w:val="32"/>
              </w:rPr>
              <w:t>تصور</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جس</w:t>
            </w:r>
            <w:r>
              <w:rPr>
                <w:rFonts w:ascii="Calibri" w:eastAsia="Calibri" w:hAnsi="Calibri" w:cs="Calibri"/>
                <w:spacing w:val="-4"/>
                <w:sz w:val="32"/>
              </w:rPr>
              <w:t xml:space="preserve"> </w:t>
            </w:r>
            <w:r>
              <w:rPr>
                <w:rFonts w:ascii="Calibri" w:eastAsia="Calibri" w:hAnsi="Calibri" w:cs="Calibri"/>
                <w:spacing w:val="-4"/>
                <w:sz w:val="32"/>
              </w:rPr>
              <w:t>دل</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بندگی</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شعور</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خدا</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عظمت</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تصور</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اُنھی</w:t>
            </w:r>
            <w:r>
              <w:rPr>
                <w:rFonts w:ascii="Calibri" w:eastAsia="Calibri" w:hAnsi="Calibri" w:cs="Calibri"/>
                <w:spacing w:val="-4"/>
                <w:sz w:val="32"/>
              </w:rPr>
              <w:t xml:space="preserve"> </w:t>
            </w:r>
            <w:r>
              <w:rPr>
                <w:rFonts w:ascii="Calibri" w:eastAsia="Calibri" w:hAnsi="Calibri" w:cs="Calibri"/>
                <w:spacing w:val="-4"/>
                <w:sz w:val="32"/>
              </w:rPr>
              <w:t>لوگوں</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سینے</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دھڑکتا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جن</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تواضع</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فروتنی</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حالت</w:t>
            </w:r>
            <w:r>
              <w:rPr>
                <w:rFonts w:ascii="Calibri" w:eastAsia="Calibri" w:hAnsi="Calibri" w:cs="Calibri"/>
                <w:spacing w:val="-4"/>
                <w:sz w:val="32"/>
              </w:rPr>
              <w:t xml:space="preserve"> </w:t>
            </w:r>
            <w:r>
              <w:rPr>
                <w:rFonts w:ascii="Calibri" w:eastAsia="Calibri" w:hAnsi="Calibri" w:cs="Calibri"/>
                <w:spacing w:val="-4"/>
                <w:sz w:val="32"/>
              </w:rPr>
              <w:t>طاری</w:t>
            </w:r>
            <w:r>
              <w:rPr>
                <w:rFonts w:ascii="Calibri" w:eastAsia="Calibri" w:hAnsi="Calibri" w:cs="Calibri"/>
                <w:spacing w:val="-4"/>
                <w:sz w:val="32"/>
              </w:rPr>
              <w:t xml:space="preserve"> </w:t>
            </w:r>
            <w:r>
              <w:rPr>
                <w:rFonts w:ascii="Calibri" w:eastAsia="Calibri" w:hAnsi="Calibri" w:cs="Calibri"/>
                <w:spacing w:val="-4"/>
                <w:sz w:val="32"/>
              </w:rPr>
              <w:t>رہتی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اکڑنے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اترانے</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بجاے</w:t>
            </w:r>
            <w:r>
              <w:rPr>
                <w:rFonts w:ascii="Calibri" w:eastAsia="Calibri" w:hAnsi="Calibri" w:cs="Calibri"/>
                <w:spacing w:val="-4"/>
                <w:sz w:val="32"/>
              </w:rPr>
              <w:t xml:space="preserve"> </w:t>
            </w:r>
            <w:r>
              <w:rPr>
                <w:rFonts w:ascii="Calibri" w:eastAsia="Calibri" w:hAnsi="Calibri" w:cs="Calibri"/>
                <w:spacing w:val="-4"/>
                <w:sz w:val="32"/>
              </w:rPr>
              <w:t>سر</w:t>
            </w:r>
            <w:r>
              <w:rPr>
                <w:rFonts w:ascii="Calibri" w:eastAsia="Calibri" w:hAnsi="Calibri" w:cs="Calibri"/>
                <w:spacing w:val="-4"/>
                <w:sz w:val="32"/>
              </w:rPr>
              <w:t xml:space="preserve"> </w:t>
            </w:r>
            <w:r>
              <w:rPr>
                <w:rFonts w:ascii="Calibri" w:eastAsia="Calibri" w:hAnsi="Calibri" w:cs="Calibri"/>
                <w:spacing w:val="-4"/>
                <w:sz w:val="32"/>
              </w:rPr>
              <w:t>جھکا</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چل</w:t>
            </w:r>
            <w:r>
              <w:rPr>
                <w:rFonts w:ascii="Calibri" w:eastAsia="Calibri" w:hAnsi="Calibri" w:cs="Calibri"/>
                <w:spacing w:val="-4"/>
                <w:sz w:val="32"/>
              </w:rPr>
              <w:t>تے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Such a gait obviously reflects one’s inner-self. Wealth, authority, beauty, knowledge, power and other similar things produce pride and vanity in a person. Each of these produces a specific type of pride in one’s gait showing that his heart is dev</w:t>
            </w:r>
            <w:r>
              <w:rPr>
                <w:rFonts w:ascii="Verdana" w:eastAsia="Verdana" w:hAnsi="Verdana" w:cs="Verdana"/>
              </w:rPr>
              <w:t>oid of the perception of serving God and there is no concept in it of God’s glory and greatness. The heart which has the perception of serving God and of His greatness only beats in the chests of people who have humility. Instead of walking arrogantly, the</w:t>
            </w:r>
            <w:r>
              <w:rPr>
                <w:rFonts w:ascii="Verdana" w:eastAsia="Verdana" w:hAnsi="Verdana" w:cs="Verdana"/>
              </w:rPr>
              <w:t xml:space="preserve">y walk with their heads bent. </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یہاں</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بات</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واضح</w:t>
            </w:r>
            <w:r>
              <w:rPr>
                <w:rFonts w:ascii="Calibri" w:eastAsia="Calibri" w:hAnsi="Calibri" w:cs="Calibri"/>
                <w:spacing w:val="-2"/>
                <w:sz w:val="32"/>
              </w:rPr>
              <w:t xml:space="preserve"> </w:t>
            </w:r>
            <w:r>
              <w:rPr>
                <w:rFonts w:ascii="Calibri" w:eastAsia="Calibri" w:hAnsi="Calibri" w:cs="Calibri"/>
                <w:spacing w:val="-2"/>
                <w:sz w:val="32"/>
              </w:rPr>
              <w:t>رہے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غرورو</w:t>
            </w:r>
            <w:r>
              <w:rPr>
                <w:rFonts w:ascii="Calibri" w:eastAsia="Calibri" w:hAnsi="Calibri" w:cs="Calibri"/>
                <w:spacing w:val="-2"/>
                <w:sz w:val="32"/>
              </w:rPr>
              <w:t xml:space="preserve"> </w:t>
            </w:r>
            <w:r>
              <w:rPr>
                <w:rFonts w:ascii="Calibri" w:eastAsia="Calibri" w:hAnsi="Calibri" w:cs="Calibri"/>
                <w:spacing w:val="-2"/>
                <w:sz w:val="32"/>
              </w:rPr>
              <w:t>تکبر</w:t>
            </w:r>
            <w:r>
              <w:rPr>
                <w:rFonts w:ascii="Calibri" w:eastAsia="Calibri" w:hAnsi="Calibri" w:cs="Calibri"/>
                <w:spacing w:val="-2"/>
                <w:sz w:val="32"/>
              </w:rPr>
              <w:t xml:space="preserve"> </w:t>
            </w:r>
            <w:r>
              <w:rPr>
                <w:rFonts w:ascii="Calibri" w:eastAsia="Calibri" w:hAnsi="Calibri" w:cs="Calibri"/>
                <w:spacing w:val="-2"/>
                <w:sz w:val="32"/>
              </w:rPr>
              <w:t>صرف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چال</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ظاہر</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ہوتا،</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گفتگو،</w:t>
            </w:r>
            <w:r>
              <w:rPr>
                <w:rFonts w:ascii="Calibri" w:eastAsia="Calibri" w:hAnsi="Calibri" w:cs="Calibri"/>
                <w:spacing w:val="-2"/>
                <w:sz w:val="32"/>
              </w:rPr>
              <w:t xml:space="preserve"> </w:t>
            </w:r>
            <w:r>
              <w:rPr>
                <w:rFonts w:ascii="Calibri" w:eastAsia="Calibri" w:hAnsi="Calibri" w:cs="Calibri"/>
                <w:spacing w:val="-2"/>
                <w:sz w:val="32"/>
              </w:rPr>
              <w:t>وضع</w:t>
            </w:r>
            <w:r>
              <w:rPr>
                <w:rFonts w:ascii="Calibri" w:eastAsia="Calibri" w:hAnsi="Calibri" w:cs="Calibri"/>
                <w:spacing w:val="-2"/>
                <w:sz w:val="32"/>
              </w:rPr>
              <w:t xml:space="preserve"> </w:t>
            </w:r>
            <w:r>
              <w:rPr>
                <w:rFonts w:ascii="Calibri" w:eastAsia="Calibri" w:hAnsi="Calibri" w:cs="Calibri"/>
                <w:spacing w:val="-2"/>
                <w:sz w:val="32"/>
              </w:rPr>
              <w:t>قطع،</w:t>
            </w:r>
            <w:r>
              <w:rPr>
                <w:rFonts w:ascii="Calibri" w:eastAsia="Calibri" w:hAnsi="Calibri" w:cs="Calibri"/>
                <w:spacing w:val="-2"/>
                <w:sz w:val="32"/>
              </w:rPr>
              <w:t xml:space="preserve"> </w:t>
            </w:r>
            <w:r>
              <w:rPr>
                <w:rFonts w:ascii="Calibri" w:eastAsia="Calibri" w:hAnsi="Calibri" w:cs="Calibri"/>
                <w:spacing w:val="-2"/>
                <w:sz w:val="32"/>
              </w:rPr>
              <w:t>لباس</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نشست</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برخاست،</w:t>
            </w:r>
            <w:r>
              <w:rPr>
                <w:rFonts w:ascii="Calibri" w:eastAsia="Calibri" w:hAnsi="Calibri" w:cs="Calibri"/>
                <w:spacing w:val="-2"/>
                <w:sz w:val="32"/>
              </w:rPr>
              <w:t xml:space="preserve"> </w:t>
            </w:r>
            <w:r>
              <w:rPr>
                <w:rFonts w:ascii="Calibri" w:eastAsia="Calibri" w:hAnsi="Calibri" w:cs="Calibri"/>
                <w:spacing w:val="-2"/>
                <w:sz w:val="32"/>
              </w:rPr>
              <w:t>ہر</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نمایاں</w:t>
            </w:r>
            <w:r>
              <w:rPr>
                <w:rFonts w:ascii="Calibri" w:eastAsia="Calibri" w:hAnsi="Calibri" w:cs="Calibri"/>
                <w:spacing w:val="-2"/>
                <w:sz w:val="32"/>
              </w:rPr>
              <w:t xml:space="preserve"> </w:t>
            </w:r>
            <w:r>
              <w:rPr>
                <w:rFonts w:ascii="Calibri" w:eastAsia="Calibri" w:hAnsi="Calibri" w:cs="Calibri"/>
                <w:spacing w:val="-2"/>
                <w:sz w:val="32"/>
              </w:rPr>
              <w:t>ہوتا</w:t>
            </w:r>
            <w:r>
              <w:rPr>
                <w:rFonts w:ascii="Calibri" w:eastAsia="Calibri" w:hAnsi="Calibri" w:cs="Calibri"/>
                <w:spacing w:val="-2"/>
                <w:sz w:val="32"/>
              </w:rPr>
              <w:t xml:space="preserve"> </w:t>
            </w:r>
            <w:r>
              <w:rPr>
                <w:rFonts w:ascii="Calibri" w:eastAsia="Calibri" w:hAnsi="Calibri" w:cs="Calibri"/>
                <w:spacing w:val="-2"/>
                <w:sz w:val="32"/>
              </w:rPr>
              <w:t>ہے۔چنانچہ</w:t>
            </w:r>
            <w:r>
              <w:rPr>
                <w:rFonts w:ascii="Calibri" w:eastAsia="Calibri" w:hAnsi="Calibri" w:cs="Calibri"/>
                <w:spacing w:val="-2"/>
                <w:sz w:val="32"/>
              </w:rPr>
              <w:t xml:space="preserve"> </w:t>
            </w:r>
            <w:r>
              <w:rPr>
                <w:rFonts w:ascii="Calibri" w:eastAsia="Calibri" w:hAnsi="Calibri" w:cs="Calibri"/>
                <w:spacing w:val="-2"/>
                <w:sz w:val="32"/>
              </w:rPr>
              <w:t>ایسی</w:t>
            </w:r>
            <w:r>
              <w:rPr>
                <w:rFonts w:ascii="Calibri" w:eastAsia="Calibri" w:hAnsi="Calibri" w:cs="Calibri"/>
                <w:spacing w:val="-2"/>
                <w:sz w:val="32"/>
              </w:rPr>
              <w:t xml:space="preserve"> </w:t>
            </w:r>
            <w:r>
              <w:rPr>
                <w:rFonts w:ascii="Calibri" w:eastAsia="Calibri" w:hAnsi="Calibri" w:cs="Calibri"/>
                <w:spacing w:val="-2"/>
                <w:sz w:val="32"/>
              </w:rPr>
              <w:t>تمام</w:t>
            </w:r>
            <w:r>
              <w:rPr>
                <w:rFonts w:ascii="Calibri" w:eastAsia="Calibri" w:hAnsi="Calibri" w:cs="Calibri"/>
                <w:spacing w:val="-2"/>
                <w:sz w:val="32"/>
              </w:rPr>
              <w:t xml:space="preserve"> </w:t>
            </w:r>
            <w:r>
              <w:rPr>
                <w:rFonts w:ascii="Calibri" w:eastAsia="Calibri" w:hAnsi="Calibri" w:cs="Calibri"/>
                <w:spacing w:val="-2"/>
                <w:sz w:val="32"/>
              </w:rPr>
              <w:t>چیزوں</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استعمال</w:t>
            </w:r>
            <w:r>
              <w:rPr>
                <w:rFonts w:ascii="Calibri" w:eastAsia="Calibri" w:hAnsi="Calibri" w:cs="Calibri"/>
                <w:spacing w:val="-2"/>
                <w:sz w:val="32"/>
              </w:rPr>
              <w:t xml:space="preserve"> </w:t>
            </w:r>
            <w:r>
              <w:rPr>
                <w:rFonts w:ascii="Calibri" w:eastAsia="Calibri" w:hAnsi="Calibri" w:cs="Calibri"/>
                <w:spacing w:val="-2"/>
                <w:sz w:val="32"/>
              </w:rPr>
              <w:t>ممنوع</w:t>
            </w:r>
            <w:r>
              <w:rPr>
                <w:rFonts w:ascii="Calibri" w:eastAsia="Calibri" w:hAnsi="Calibri" w:cs="Calibri"/>
                <w:spacing w:val="-2"/>
                <w:sz w:val="32"/>
              </w:rPr>
              <w:t xml:space="preserve"> </w:t>
            </w:r>
            <w:r>
              <w:rPr>
                <w:rFonts w:ascii="Calibri" w:eastAsia="Calibri" w:hAnsi="Calibri" w:cs="Calibri"/>
                <w:spacing w:val="-2"/>
                <w:sz w:val="32"/>
              </w:rPr>
              <w:t>سمجھنا</w:t>
            </w:r>
            <w:r>
              <w:rPr>
                <w:rFonts w:ascii="Calibri" w:eastAsia="Calibri" w:hAnsi="Calibri" w:cs="Calibri"/>
                <w:spacing w:val="-2"/>
                <w:sz w:val="32"/>
              </w:rPr>
              <w:t xml:space="preserve"> </w:t>
            </w:r>
            <w:r>
              <w:rPr>
                <w:rFonts w:ascii="Calibri" w:eastAsia="Calibri" w:hAnsi="Calibri" w:cs="Calibri"/>
                <w:spacing w:val="-2"/>
                <w:sz w:val="32"/>
              </w:rPr>
              <w:t>چاہیے</w:t>
            </w:r>
            <w:r>
              <w:rPr>
                <w:rFonts w:ascii="Calibri" w:eastAsia="Calibri" w:hAnsi="Calibri" w:cs="Calibri"/>
                <w:spacing w:val="-2"/>
                <w:sz w:val="32"/>
              </w:rPr>
              <w:t xml:space="preserve"> </w:t>
            </w:r>
            <w:r>
              <w:rPr>
                <w:rFonts w:ascii="Calibri" w:eastAsia="Calibri" w:hAnsi="Calibri" w:cs="Calibri"/>
                <w:spacing w:val="-2"/>
                <w:sz w:val="32"/>
              </w:rPr>
              <w:t>جن</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امارت</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نمایش</w:t>
            </w:r>
            <w:r>
              <w:rPr>
                <w:rFonts w:ascii="Calibri" w:eastAsia="Calibri" w:hAnsi="Calibri" w:cs="Calibri"/>
                <w:spacing w:val="-2"/>
                <w:sz w:val="32"/>
              </w:rPr>
              <w:t xml:space="preserve"> </w:t>
            </w:r>
            <w:r>
              <w:rPr>
                <w:rFonts w:ascii="Calibri" w:eastAsia="Calibri" w:hAnsi="Calibri" w:cs="Calibri"/>
                <w:spacing w:val="-2"/>
                <w:sz w:val="32"/>
              </w:rPr>
              <w:t>ہوتی</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بڑائی</w:t>
            </w:r>
            <w:r>
              <w:rPr>
                <w:rFonts w:ascii="Calibri" w:eastAsia="Calibri" w:hAnsi="Calibri" w:cs="Calibri"/>
                <w:spacing w:val="-2"/>
                <w:sz w:val="32"/>
              </w:rPr>
              <w:t xml:space="preserve"> </w:t>
            </w:r>
            <w:r>
              <w:rPr>
                <w:rFonts w:ascii="Calibri" w:eastAsia="Calibri" w:hAnsi="Calibri" w:cs="Calibri"/>
                <w:spacing w:val="-2"/>
                <w:sz w:val="32"/>
              </w:rPr>
              <w:t>مارنے،</w:t>
            </w:r>
            <w:r>
              <w:rPr>
                <w:rFonts w:ascii="Calibri" w:eastAsia="Calibri" w:hAnsi="Calibri" w:cs="Calibri"/>
                <w:spacing w:val="-2"/>
                <w:sz w:val="32"/>
              </w:rPr>
              <w:t xml:space="preserve"> </w:t>
            </w:r>
            <w:r>
              <w:rPr>
                <w:rFonts w:ascii="Calibri" w:eastAsia="Calibri" w:hAnsi="Calibri" w:cs="Calibri"/>
                <w:spacing w:val="-2"/>
                <w:sz w:val="32"/>
              </w:rPr>
              <w:t>شیخی</w:t>
            </w:r>
            <w:r>
              <w:rPr>
                <w:rFonts w:ascii="Calibri" w:eastAsia="Calibri" w:hAnsi="Calibri" w:cs="Calibri"/>
                <w:spacing w:val="-2"/>
                <w:sz w:val="32"/>
              </w:rPr>
              <w:t xml:space="preserve"> </w:t>
            </w:r>
            <w:r>
              <w:rPr>
                <w:rFonts w:ascii="Calibri" w:eastAsia="Calibri" w:hAnsi="Calibri" w:cs="Calibri"/>
                <w:spacing w:val="-2"/>
                <w:sz w:val="32"/>
              </w:rPr>
              <w:t>بگھارنے،</w:t>
            </w:r>
            <w:r>
              <w:rPr>
                <w:rFonts w:ascii="Calibri" w:eastAsia="Calibri" w:hAnsi="Calibri" w:cs="Calibri"/>
                <w:spacing w:val="-2"/>
                <w:sz w:val="32"/>
              </w:rPr>
              <w:t xml:space="preserve"> </w:t>
            </w:r>
            <w:r>
              <w:rPr>
                <w:rFonts w:ascii="Calibri" w:eastAsia="Calibri" w:hAnsi="Calibri" w:cs="Calibri"/>
                <w:spacing w:val="-2"/>
                <w:sz w:val="32"/>
              </w:rPr>
              <w:t>دون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لینے،</w:t>
            </w:r>
            <w:r>
              <w:rPr>
                <w:rFonts w:ascii="Calibri" w:eastAsia="Calibri" w:hAnsi="Calibri" w:cs="Calibri"/>
                <w:spacing w:val="-2"/>
                <w:sz w:val="32"/>
              </w:rPr>
              <w:t xml:space="preserve"> </w:t>
            </w:r>
            <w:r>
              <w:rPr>
                <w:rFonts w:ascii="Calibri" w:eastAsia="Calibri" w:hAnsi="Calibri" w:cs="Calibri"/>
                <w:spacing w:val="-2"/>
                <w:sz w:val="32"/>
              </w:rPr>
              <w:t>دوسروں</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رعب</w:t>
            </w:r>
            <w:r>
              <w:rPr>
                <w:rFonts w:ascii="Calibri" w:eastAsia="Calibri" w:hAnsi="Calibri" w:cs="Calibri"/>
                <w:spacing w:val="-2"/>
                <w:sz w:val="32"/>
              </w:rPr>
              <w:t xml:space="preserve"> </w:t>
            </w:r>
            <w:r>
              <w:rPr>
                <w:rFonts w:ascii="Calibri" w:eastAsia="Calibri" w:hAnsi="Calibri" w:cs="Calibri"/>
                <w:spacing w:val="-2"/>
                <w:sz w:val="32"/>
              </w:rPr>
              <w:t>جمانے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اوباشوں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طریقے</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دھونس</w:t>
            </w:r>
            <w:r>
              <w:rPr>
                <w:rFonts w:ascii="Calibri" w:eastAsia="Calibri" w:hAnsi="Calibri" w:cs="Calibri"/>
                <w:spacing w:val="-2"/>
                <w:sz w:val="32"/>
              </w:rPr>
              <w:t xml:space="preserve"> </w:t>
            </w:r>
            <w:r>
              <w:rPr>
                <w:rFonts w:ascii="Calibri" w:eastAsia="Calibri" w:hAnsi="Calibri" w:cs="Calibri"/>
                <w:spacing w:val="-2"/>
                <w:sz w:val="32"/>
              </w:rPr>
              <w:t>دینے</w:t>
            </w:r>
            <w:r>
              <w:rPr>
                <w:rFonts w:ascii="Calibri" w:eastAsia="Calibri" w:hAnsi="Calibri" w:cs="Calibri"/>
                <w:spacing w:val="-2"/>
                <w:sz w:val="32"/>
              </w:rPr>
              <w:t xml:space="preserve"> </w:t>
            </w:r>
            <w:r>
              <w:rPr>
                <w:rFonts w:ascii="Calibri" w:eastAsia="Calibri" w:hAnsi="Calibri" w:cs="Calibri"/>
                <w:spacing w:val="-2"/>
                <w:sz w:val="32"/>
              </w:rPr>
              <w:t>والوں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وضع</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تعلق</w:t>
            </w:r>
            <w:r>
              <w:rPr>
                <w:rFonts w:ascii="Calibri" w:eastAsia="Calibri" w:hAnsi="Calibri" w:cs="Calibri"/>
                <w:spacing w:val="-2"/>
                <w:sz w:val="32"/>
              </w:rPr>
              <w:t xml:space="preserve"> </w:t>
            </w:r>
            <w:r>
              <w:rPr>
                <w:rFonts w:ascii="Calibri" w:eastAsia="Calibri" w:hAnsi="Calibri" w:cs="Calibri"/>
                <w:spacing w:val="-2"/>
                <w:sz w:val="32"/>
              </w:rPr>
              <w:t>رکھتی</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یہاں</w:t>
            </w:r>
            <w:r>
              <w:rPr>
                <w:rFonts w:ascii="Calibri" w:eastAsia="Calibri" w:hAnsi="Calibri" w:cs="Calibri"/>
                <w:spacing w:val="-2"/>
                <w:sz w:val="32"/>
              </w:rPr>
              <w:t xml:space="preserve"> </w:t>
            </w:r>
            <w:r>
              <w:rPr>
                <w:rFonts w:ascii="Calibri" w:eastAsia="Calibri" w:hAnsi="Calibri" w:cs="Calibri"/>
                <w:spacing w:val="-2"/>
                <w:sz w:val="32"/>
              </w:rPr>
              <w:t>تک</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ڈاڑھی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مونچھیں</w:t>
            </w:r>
            <w:r>
              <w:rPr>
                <w:rFonts w:ascii="Calibri" w:eastAsia="Calibri" w:hAnsi="Calibri" w:cs="Calibri"/>
                <w:spacing w:val="-2"/>
                <w:sz w:val="32"/>
              </w:rPr>
              <w:t xml:space="preserve"> </w:t>
            </w:r>
            <w:r>
              <w:rPr>
                <w:rFonts w:ascii="Calibri" w:eastAsia="Calibri" w:hAnsi="Calibri" w:cs="Calibri"/>
                <w:spacing w:val="-2"/>
                <w:sz w:val="32"/>
              </w:rPr>
              <w:t>رکھنے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لباس</w:t>
            </w:r>
            <w:r>
              <w:rPr>
                <w:rFonts w:ascii="Calibri" w:eastAsia="Calibri" w:hAnsi="Calibri" w:cs="Calibri"/>
                <w:spacing w:val="-2"/>
                <w:sz w:val="32"/>
              </w:rPr>
              <w:t xml:space="preserve"> </w:t>
            </w:r>
            <w:r>
              <w:rPr>
                <w:rFonts w:ascii="Calibri" w:eastAsia="Calibri" w:hAnsi="Calibri" w:cs="Calibri"/>
                <w:spacing w:val="-2"/>
                <w:sz w:val="32"/>
              </w:rPr>
              <w:t>پہننے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ئی</w:t>
            </w:r>
            <w:r>
              <w:rPr>
                <w:rFonts w:ascii="Calibri" w:eastAsia="Calibri" w:hAnsi="Calibri" w:cs="Calibri"/>
                <w:spacing w:val="-2"/>
                <w:sz w:val="32"/>
              </w:rPr>
              <w:t xml:space="preserve"> </w:t>
            </w:r>
            <w:r>
              <w:rPr>
                <w:rFonts w:ascii="Calibri" w:eastAsia="Calibri" w:hAnsi="Calibri" w:cs="Calibri"/>
                <w:spacing w:val="-2"/>
                <w:sz w:val="32"/>
              </w:rPr>
              <w:t>متکبرانہ</w:t>
            </w:r>
            <w:r>
              <w:rPr>
                <w:rFonts w:ascii="Calibri" w:eastAsia="Calibri" w:hAnsi="Calibri" w:cs="Calibri"/>
                <w:spacing w:val="-2"/>
                <w:sz w:val="32"/>
              </w:rPr>
              <w:t xml:space="preserve"> </w:t>
            </w:r>
            <w:r>
              <w:rPr>
                <w:rFonts w:ascii="Calibri" w:eastAsia="Calibri" w:hAnsi="Calibri" w:cs="Calibri"/>
                <w:spacing w:val="-2"/>
                <w:sz w:val="32"/>
              </w:rPr>
              <w:t>وضع</w:t>
            </w:r>
            <w:r>
              <w:rPr>
                <w:rFonts w:ascii="Calibri" w:eastAsia="Calibri" w:hAnsi="Calibri" w:cs="Calibri"/>
                <w:spacing w:val="-2"/>
                <w:sz w:val="32"/>
              </w:rPr>
              <w:t xml:space="preserve"> </w:t>
            </w:r>
            <w:r>
              <w:rPr>
                <w:rFonts w:ascii="Calibri" w:eastAsia="Calibri" w:hAnsi="Calibri" w:cs="Calibri"/>
                <w:spacing w:val="-2"/>
                <w:sz w:val="32"/>
              </w:rPr>
              <w:t>اختیار</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کرنی</w:t>
            </w:r>
            <w:r>
              <w:rPr>
                <w:rFonts w:ascii="Calibri" w:eastAsia="Calibri" w:hAnsi="Calibri" w:cs="Calibri"/>
                <w:spacing w:val="-2"/>
                <w:sz w:val="32"/>
              </w:rPr>
              <w:t xml:space="preserve"> </w:t>
            </w:r>
            <w:r>
              <w:rPr>
                <w:rFonts w:ascii="Calibri" w:eastAsia="Calibri" w:hAnsi="Calibri" w:cs="Calibri"/>
                <w:spacing w:val="-2"/>
                <w:sz w:val="32"/>
              </w:rPr>
              <w:t>چاہیے۔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rPr>
              <w:t xml:space="preserve">Here </w:t>
            </w:r>
            <w:r>
              <w:rPr>
                <w:rFonts w:ascii="Verdana" w:eastAsia="Verdana" w:hAnsi="Verdana" w:cs="Verdana"/>
              </w:rPr>
              <w:t>it should remain clear that pride and vanity are not merely reflected in one’s gait: they are evident in one’s conversation, clothes, appearance and behaviour as well. Hence the use of all such things should be regarded as prohibited which reflect affluenc</w:t>
            </w:r>
            <w:r>
              <w:rPr>
                <w:rFonts w:ascii="Verdana" w:eastAsia="Verdana" w:hAnsi="Verdana" w:cs="Verdana"/>
              </w:rPr>
              <w:t>e or are a means of show and pomposity or are instrumental in overawing others or belong to the mannerisms of rogues and ruffians. So much so, one should not adopt an arrogant appearance in keeping the beard and the moustache and in wearing clothes.</w:t>
            </w:r>
          </w:p>
        </w:tc>
      </w:tr>
      <w:tr w:rsidR="00FA12D0">
        <w:tblPrEx>
          <w:tblCellMar>
            <w:top w:w="0" w:type="dxa"/>
            <w:bottom w:w="0" w:type="dxa"/>
          </w:tblCellMar>
        </w:tblPrEx>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ی</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نفسی</w:t>
            </w:r>
            <w:r>
              <w:rPr>
                <w:rFonts w:ascii="Calibri" w:eastAsia="Calibri" w:hAnsi="Calibri" w:cs="Calibri"/>
                <w:sz w:val="32"/>
              </w:rPr>
              <w:t xml:space="preserve"> </w:t>
            </w:r>
            <w:r>
              <w:rPr>
                <w:rFonts w:ascii="Calibri" w:eastAsia="Calibri" w:hAnsi="Calibri" w:cs="Calibri"/>
                <w:sz w:val="32"/>
              </w:rPr>
              <w:t>کیفیت</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بڑے</w:t>
            </w:r>
            <w:r>
              <w:rPr>
                <w:rFonts w:ascii="Calibri" w:eastAsia="Calibri" w:hAnsi="Calibri" w:cs="Calibri"/>
                <w:sz w:val="32"/>
              </w:rPr>
              <w:t xml:space="preserve"> </w:t>
            </w:r>
            <w:r>
              <w:rPr>
                <w:rFonts w:ascii="Calibri" w:eastAsia="Calibri" w:hAnsi="Calibri" w:cs="Calibri"/>
                <w:sz w:val="32"/>
              </w:rPr>
              <w:t>بڑے</w:t>
            </w:r>
            <w:r>
              <w:rPr>
                <w:rFonts w:ascii="Calibri" w:eastAsia="Calibri" w:hAnsi="Calibri" w:cs="Calibri"/>
                <w:sz w:val="32"/>
              </w:rPr>
              <w:t xml:space="preserve"> </w:t>
            </w:r>
            <w:r>
              <w:rPr>
                <w:rFonts w:ascii="Calibri" w:eastAsia="Calibri" w:hAnsi="Calibri" w:cs="Calibri"/>
                <w:sz w:val="32"/>
              </w:rPr>
              <w:t>گناہوں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باعث</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بنتی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سمجھتے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تکذیب</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رنگ</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نسل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حسب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نسب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اعتبار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برتر</w:t>
            </w:r>
            <w:r>
              <w:rPr>
                <w:rFonts w:ascii="Calibri" w:eastAsia="Calibri" w:hAnsi="Calibri" w:cs="Calibri"/>
                <w:sz w:val="32"/>
              </w:rPr>
              <w:t xml:space="preserve"> </w:t>
            </w:r>
            <w:r>
              <w:rPr>
                <w:rFonts w:ascii="Calibri" w:eastAsia="Calibri" w:hAnsi="Calibri" w:cs="Calibri"/>
                <w:sz w:val="32"/>
              </w:rPr>
              <w:t>سمجھنے،</w:t>
            </w:r>
            <w:r>
              <w:rPr>
                <w:rFonts w:ascii="Calibri" w:eastAsia="Calibri" w:hAnsi="Calibri" w:cs="Calibri"/>
                <w:sz w:val="32"/>
              </w:rPr>
              <w:t xml:space="preserve"> </w:t>
            </w:r>
            <w:r>
              <w:rPr>
                <w:rFonts w:ascii="Calibri" w:eastAsia="Calibri" w:hAnsi="Calibri" w:cs="Calibri"/>
                <w:sz w:val="32"/>
              </w:rPr>
              <w:t>دوسروں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حقیر</w:t>
            </w:r>
            <w:r>
              <w:rPr>
                <w:rFonts w:ascii="Calibri" w:eastAsia="Calibri" w:hAnsi="Calibri" w:cs="Calibri"/>
                <w:sz w:val="32"/>
              </w:rPr>
              <w:t xml:space="preserve"> </w:t>
            </w:r>
            <w:r>
              <w:rPr>
                <w:rFonts w:ascii="Calibri" w:eastAsia="Calibri" w:hAnsi="Calibri" w:cs="Calibri"/>
                <w:sz w:val="32"/>
              </w:rPr>
              <w:t>سمجھ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مذاق</w:t>
            </w:r>
            <w:r>
              <w:rPr>
                <w:rFonts w:ascii="Calibri" w:eastAsia="Calibri" w:hAnsi="Calibri" w:cs="Calibri"/>
                <w:sz w:val="32"/>
              </w:rPr>
              <w:t xml:space="preserve"> </w:t>
            </w:r>
            <w:r>
              <w:rPr>
                <w:rFonts w:ascii="Calibri" w:eastAsia="Calibri" w:hAnsi="Calibri" w:cs="Calibri"/>
                <w:sz w:val="32"/>
              </w:rPr>
              <w:t>اڑانے،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طعن</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برے</w:t>
            </w:r>
            <w:r>
              <w:rPr>
                <w:rFonts w:ascii="Calibri" w:eastAsia="Calibri" w:hAnsi="Calibri" w:cs="Calibri"/>
                <w:sz w:val="32"/>
              </w:rPr>
              <w:t xml:space="preserve"> </w:t>
            </w:r>
            <w:r>
              <w:rPr>
                <w:rFonts w:ascii="Calibri" w:eastAsia="Calibri" w:hAnsi="Calibri" w:cs="Calibri"/>
                <w:sz w:val="32"/>
              </w:rPr>
              <w:t>القاب</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پیٹھ</w:t>
            </w:r>
            <w:r>
              <w:rPr>
                <w:rFonts w:ascii="Calibri" w:eastAsia="Calibri" w:hAnsi="Calibri" w:cs="Calibri"/>
                <w:sz w:val="32"/>
              </w:rPr>
              <w:t xml:space="preserve"> </w:t>
            </w:r>
            <w:r>
              <w:rPr>
                <w:rFonts w:ascii="Calibri" w:eastAsia="Calibri" w:hAnsi="Calibri" w:cs="Calibri"/>
                <w:sz w:val="32"/>
              </w:rPr>
              <w:t>پیچھے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عیب</w:t>
            </w:r>
            <w:r>
              <w:rPr>
                <w:rFonts w:ascii="Calibri" w:eastAsia="Calibri" w:hAnsi="Calibri" w:cs="Calibri"/>
                <w:sz w:val="32"/>
              </w:rPr>
              <w:t xml:space="preserve"> </w:t>
            </w:r>
            <w:r>
              <w:rPr>
                <w:rFonts w:ascii="Calibri" w:eastAsia="Calibri" w:hAnsi="Calibri" w:cs="Calibri"/>
                <w:sz w:val="32"/>
              </w:rPr>
              <w:t>اچھالنے</w:t>
            </w:r>
            <w:r>
              <w:rPr>
                <w:rFonts w:ascii="Calibri" w:eastAsia="Calibri" w:hAnsi="Calibri" w:cs="Calibri"/>
                <w:sz w:val="32"/>
              </w:rPr>
              <w:t xml:space="preserve"> </w:t>
            </w:r>
            <w:r>
              <w:rPr>
                <w:rFonts w:ascii="Calibri" w:eastAsia="Calibri" w:hAnsi="Calibri" w:cs="Calibri"/>
                <w:sz w:val="32"/>
              </w:rPr>
              <w:t>جیسے</w:t>
            </w:r>
            <w:r>
              <w:rPr>
                <w:rFonts w:ascii="Calibri" w:eastAsia="Calibri" w:hAnsi="Calibri" w:cs="Calibri"/>
                <w:sz w:val="32"/>
              </w:rPr>
              <w:t xml:space="preserve"> </w:t>
            </w:r>
            <w:r>
              <w:rPr>
                <w:rFonts w:ascii="Calibri" w:eastAsia="Calibri" w:hAnsi="Calibri" w:cs="Calibri"/>
                <w:sz w:val="32"/>
              </w:rPr>
              <w:t>گناہوں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محرک</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پندارنفس</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غرور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تکبر</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چیزوں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نہایت</w:t>
            </w:r>
            <w:r>
              <w:rPr>
                <w:rFonts w:ascii="Calibri" w:eastAsia="Calibri" w:hAnsi="Calibri" w:cs="Calibri"/>
                <w:sz w:val="32"/>
              </w:rPr>
              <w:t xml:space="preserve"> </w:t>
            </w:r>
            <w:r>
              <w:rPr>
                <w:rFonts w:ascii="Calibri" w:eastAsia="Calibri" w:hAnsi="Calibri" w:cs="Calibri"/>
                <w:sz w:val="32"/>
              </w:rPr>
              <w:t>سختی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روکا</w:t>
            </w:r>
            <w:r>
              <w:rPr>
                <w:rFonts w:ascii="Calibri" w:eastAsia="Calibri" w:hAnsi="Calibri" w:cs="Calibri"/>
                <w:sz w:val="32"/>
              </w:rPr>
              <w:t xml:space="preserve"> </w:t>
            </w:r>
            <w:r>
              <w:rPr>
                <w:rFonts w:ascii="Calibri" w:eastAsia="Calibri" w:hAnsi="Calibri" w:cs="Calibri"/>
                <w:sz w:val="32"/>
              </w:rPr>
              <w:t>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6" w:lineRule="auto"/>
              <w:jc w:val="both"/>
            </w:pPr>
            <w:r>
              <w:rPr>
                <w:rFonts w:ascii="Verdana" w:eastAsia="Verdana" w:hAnsi="Verdana" w:cs="Verdana"/>
              </w:rPr>
              <w:t>Moreover, this mental state becomes a source of great sins. Consequently, i</w:t>
            </w:r>
            <w:r>
              <w:rPr>
                <w:rFonts w:ascii="Verdana" w:eastAsia="Verdana" w:hAnsi="Verdana" w:cs="Verdana"/>
              </w:rPr>
              <w:t xml:space="preserve">t is this conceit and arrogance which is instrumental in deliberately denying the truth, in considering oneself superior to others on the basis of colour, creed and race, in considering others to be inferior and making fun of them, in censuring others, in </w:t>
            </w:r>
            <w:r>
              <w:rPr>
                <w:rFonts w:ascii="Verdana" w:eastAsia="Verdana" w:hAnsi="Verdana" w:cs="Verdana"/>
              </w:rPr>
              <w:t>calling them with bad names and in scandalizing the faults of others in their absence. God has strictly forbidden all these.</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4"/>
                <w:sz w:val="32"/>
              </w:rPr>
              <w:t>تورات</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احکام</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طرح</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قرآن</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احکام</w:t>
            </w:r>
            <w:r>
              <w:rPr>
                <w:rFonts w:ascii="Calibri" w:eastAsia="Calibri" w:hAnsi="Calibri" w:cs="Calibri"/>
                <w:spacing w:val="-4"/>
                <w:sz w:val="32"/>
              </w:rPr>
              <w:t xml:space="preserve"> </w:t>
            </w:r>
            <w:r>
              <w:rPr>
                <w:rFonts w:ascii="Calibri" w:eastAsia="Calibri" w:hAnsi="Calibri" w:cs="Calibri"/>
                <w:spacing w:val="-4"/>
                <w:sz w:val="32"/>
              </w:rPr>
              <w:t>عشرہ</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تمام</w:t>
            </w:r>
            <w:r>
              <w:rPr>
                <w:rFonts w:ascii="Calibri" w:eastAsia="Calibri" w:hAnsi="Calibri" w:cs="Calibri"/>
                <w:spacing w:val="-4"/>
                <w:sz w:val="32"/>
              </w:rPr>
              <w:t xml:space="preserve"> </w:t>
            </w:r>
            <w:r>
              <w:rPr>
                <w:rFonts w:ascii="Calibri" w:eastAsia="Calibri" w:hAnsi="Calibri" w:cs="Calibri"/>
                <w:spacing w:val="-4"/>
                <w:sz w:val="32"/>
              </w:rPr>
              <w:t>اخلاقیات</w:t>
            </w:r>
            <w:r>
              <w:rPr>
                <w:rFonts w:ascii="Calibri" w:eastAsia="Calibri" w:hAnsi="Calibri" w:cs="Calibri"/>
                <w:spacing w:val="-4"/>
                <w:sz w:val="32"/>
              </w:rPr>
              <w:t xml:space="preserve"> </w:t>
            </w:r>
            <w:r>
              <w:rPr>
                <w:rFonts w:ascii="Calibri" w:eastAsia="Calibri" w:hAnsi="Calibri" w:cs="Calibri"/>
                <w:spacing w:val="-4"/>
                <w:sz w:val="32"/>
              </w:rPr>
              <w:t>اِنھی</w:t>
            </w:r>
            <w:r>
              <w:rPr>
                <w:rFonts w:ascii="Calibri" w:eastAsia="Calibri" w:hAnsi="Calibri" w:cs="Calibri"/>
                <w:spacing w:val="-4"/>
                <w:sz w:val="32"/>
              </w:rPr>
              <w:t xml:space="preserve"> </w:t>
            </w:r>
            <w:r>
              <w:rPr>
                <w:rFonts w:ascii="Calibri" w:eastAsia="Calibri" w:hAnsi="Calibri" w:cs="Calibri"/>
                <w:spacing w:val="-4"/>
                <w:sz w:val="32"/>
              </w:rPr>
              <w:t>دس</w:t>
            </w:r>
            <w:r>
              <w:rPr>
                <w:rFonts w:ascii="Calibri" w:eastAsia="Calibri" w:hAnsi="Calibri" w:cs="Calibri"/>
                <w:spacing w:val="-4"/>
                <w:sz w:val="32"/>
              </w:rPr>
              <w:t xml:space="preserve"> </w:t>
            </w:r>
            <w:r>
              <w:rPr>
                <w:rFonts w:ascii="Calibri" w:eastAsia="Calibri" w:hAnsi="Calibri" w:cs="Calibri"/>
                <w:spacing w:val="-4"/>
                <w:sz w:val="32"/>
              </w:rPr>
              <w:t>احکام</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فرع</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تعالیٰ</w:t>
            </w:r>
            <w:r>
              <w:rPr>
                <w:rFonts w:ascii="Calibri" w:eastAsia="Calibri" w:hAnsi="Calibri" w:cs="Calibri"/>
                <w:spacing w:val="-4"/>
                <w:sz w:val="32"/>
              </w:rPr>
              <w:t xml:space="preserve"> </w:t>
            </w:r>
            <w:r>
              <w:rPr>
                <w:rFonts w:ascii="Calibri" w:eastAsia="Calibri" w:hAnsi="Calibri" w:cs="Calibri"/>
                <w:spacing w:val="-4"/>
                <w:sz w:val="32"/>
              </w:rPr>
              <w:t>نے</w:t>
            </w:r>
            <w:r>
              <w:rPr>
                <w:rFonts w:ascii="Calibri" w:eastAsia="Calibri" w:hAnsi="Calibri" w:cs="Calibri"/>
                <w:spacing w:val="-4"/>
                <w:sz w:val="32"/>
              </w:rPr>
              <w:t xml:space="preserve"> </w:t>
            </w:r>
            <w:r>
              <w:rPr>
                <w:rFonts w:ascii="Calibri" w:eastAsia="Calibri" w:hAnsi="Calibri" w:cs="Calibri"/>
                <w:spacing w:val="-4"/>
                <w:sz w:val="32"/>
              </w:rPr>
              <w:t>جن</w:t>
            </w:r>
            <w:r>
              <w:rPr>
                <w:rFonts w:ascii="Calibri" w:eastAsia="Calibri" w:hAnsi="Calibri" w:cs="Calibri"/>
                <w:spacing w:val="-4"/>
                <w:sz w:val="32"/>
              </w:rPr>
              <w:t xml:space="preserve"> </w:t>
            </w:r>
            <w:r>
              <w:rPr>
                <w:rFonts w:ascii="Calibri" w:eastAsia="Calibri" w:hAnsi="Calibri" w:cs="Calibri"/>
                <w:spacing w:val="-4"/>
                <w:sz w:val="32"/>
              </w:rPr>
              <w:t>گناہوں</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بڑے</w:t>
            </w:r>
            <w:r>
              <w:rPr>
                <w:rFonts w:ascii="Calibri" w:eastAsia="Calibri" w:hAnsi="Calibri" w:cs="Calibri"/>
                <w:spacing w:val="-4"/>
                <w:sz w:val="32"/>
              </w:rPr>
              <w:t xml:space="preserve"> </w:t>
            </w:r>
            <w:r>
              <w:rPr>
                <w:rFonts w:ascii="Calibri" w:eastAsia="Calibri" w:hAnsi="Calibri" w:cs="Calibri"/>
                <w:spacing w:val="-4"/>
                <w:sz w:val="32"/>
              </w:rPr>
              <w:t>بڑے</w:t>
            </w:r>
            <w:r>
              <w:rPr>
                <w:rFonts w:ascii="Calibri" w:eastAsia="Calibri" w:hAnsi="Calibri" w:cs="Calibri"/>
                <w:spacing w:val="-4"/>
                <w:sz w:val="32"/>
              </w:rPr>
              <w:t xml:space="preserve"> </w:t>
            </w:r>
            <w:r>
              <w:rPr>
                <w:rFonts w:ascii="Calibri" w:eastAsia="Calibri" w:hAnsi="Calibri" w:cs="Calibri"/>
                <w:spacing w:val="-4"/>
                <w:sz w:val="32"/>
              </w:rPr>
              <w:t>گناہوں</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بے</w:t>
            </w:r>
            <w:r>
              <w:rPr>
                <w:rFonts w:ascii="Calibri" w:eastAsia="Calibri" w:hAnsi="Calibri" w:cs="Calibri"/>
                <w:spacing w:val="-4"/>
                <w:sz w:val="32"/>
              </w:rPr>
              <w:t xml:space="preserve"> </w:t>
            </w:r>
            <w:r>
              <w:rPr>
                <w:rFonts w:ascii="Calibri" w:eastAsia="Calibri" w:hAnsi="Calibri" w:cs="Calibri"/>
                <w:spacing w:val="-4"/>
                <w:sz w:val="32"/>
              </w:rPr>
              <w:t>حیائی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کاموں</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تعبیر</w:t>
            </w:r>
            <w:r>
              <w:rPr>
                <w:rFonts w:ascii="Calibri" w:eastAsia="Calibri" w:hAnsi="Calibri" w:cs="Calibri"/>
                <w:spacing w:val="-4"/>
                <w:sz w:val="32"/>
              </w:rPr>
              <w:t xml:space="preserve"> </w:t>
            </w:r>
            <w:r>
              <w:rPr>
                <w:rFonts w:ascii="Calibri" w:eastAsia="Calibri" w:hAnsi="Calibri" w:cs="Calibri"/>
                <w:spacing w:val="-4"/>
                <w:sz w:val="32"/>
              </w:rPr>
              <w:t>کیا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اِنھی</w:t>
            </w:r>
            <w:r>
              <w:rPr>
                <w:rFonts w:ascii="Calibri" w:eastAsia="Calibri" w:hAnsi="Calibri" w:cs="Calibri"/>
                <w:spacing w:val="-4"/>
                <w:sz w:val="32"/>
              </w:rPr>
              <w:t xml:space="preserve"> </w:t>
            </w:r>
            <w:r>
              <w:rPr>
                <w:rFonts w:ascii="Calibri" w:eastAsia="Calibri" w:hAnsi="Calibri" w:cs="Calibri"/>
                <w:spacing w:val="-4"/>
                <w:sz w:val="32"/>
              </w:rPr>
              <w:t>احکام</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خلاف</w:t>
            </w:r>
            <w:r>
              <w:rPr>
                <w:rFonts w:ascii="Calibri" w:eastAsia="Calibri" w:hAnsi="Calibri" w:cs="Calibri"/>
                <w:spacing w:val="-4"/>
                <w:sz w:val="32"/>
              </w:rPr>
              <w:t xml:space="preserve"> </w:t>
            </w:r>
            <w:r>
              <w:rPr>
                <w:rFonts w:ascii="Calibri" w:eastAsia="Calibri" w:hAnsi="Calibri" w:cs="Calibri"/>
                <w:spacing w:val="-4"/>
                <w:sz w:val="32"/>
              </w:rPr>
              <w:t>ورزی</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پیدا</w:t>
            </w:r>
            <w:r>
              <w:rPr>
                <w:rFonts w:ascii="Calibri" w:eastAsia="Calibri" w:hAnsi="Calibri" w:cs="Calibri"/>
                <w:spacing w:val="-4"/>
                <w:sz w:val="32"/>
              </w:rPr>
              <w:t xml:space="preserve"> </w:t>
            </w:r>
            <w:r>
              <w:rPr>
                <w:rFonts w:ascii="Calibri" w:eastAsia="Calibri" w:hAnsi="Calibri" w:cs="Calibri"/>
                <w:spacing w:val="-4"/>
                <w:sz w:val="32"/>
              </w:rPr>
              <w:t>ہوتے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قرآن</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معاملے</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بالکل</w:t>
            </w:r>
            <w:r>
              <w:rPr>
                <w:rFonts w:ascii="Calibri" w:eastAsia="Calibri" w:hAnsi="Calibri" w:cs="Calibri"/>
                <w:spacing w:val="-4"/>
                <w:sz w:val="32"/>
              </w:rPr>
              <w:t xml:space="preserve"> </w:t>
            </w:r>
            <w:r>
              <w:rPr>
                <w:rFonts w:ascii="Calibri" w:eastAsia="Calibri" w:hAnsi="Calibri" w:cs="Calibri"/>
                <w:spacing w:val="-4"/>
                <w:sz w:val="32"/>
              </w:rPr>
              <w:t>واضح</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w:t>
            </w:r>
            <w:r>
              <w:rPr>
                <w:rFonts w:ascii="Calibri" w:eastAsia="Calibri" w:hAnsi="Calibri" w:cs="Calibri"/>
                <w:spacing w:val="-4"/>
                <w:sz w:val="32"/>
              </w:rPr>
              <w:t>ہ</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خلاف</w:t>
            </w:r>
            <w:r>
              <w:rPr>
                <w:rFonts w:ascii="Calibri" w:eastAsia="Calibri" w:hAnsi="Calibri" w:cs="Calibri"/>
                <w:spacing w:val="-4"/>
                <w:sz w:val="32"/>
              </w:rPr>
              <w:t xml:space="preserve"> </w:t>
            </w:r>
            <w:r>
              <w:rPr>
                <w:rFonts w:ascii="Calibri" w:eastAsia="Calibri" w:hAnsi="Calibri" w:cs="Calibri"/>
                <w:spacing w:val="-4"/>
                <w:sz w:val="32"/>
              </w:rPr>
              <w:t>ورزی</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سزا</w:t>
            </w:r>
            <w:r>
              <w:rPr>
                <w:rFonts w:ascii="Calibri" w:eastAsia="Calibri" w:hAnsi="Calibri" w:cs="Calibri"/>
                <w:spacing w:val="-4"/>
                <w:sz w:val="32"/>
              </w:rPr>
              <w:t xml:space="preserve"> </w:t>
            </w:r>
            <w:r>
              <w:rPr>
                <w:rFonts w:ascii="Calibri" w:eastAsia="Calibri" w:hAnsi="Calibri" w:cs="Calibri"/>
                <w:spacing w:val="-4"/>
                <w:sz w:val="32"/>
              </w:rPr>
              <w:t>لوگوں</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قیامت</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بھگتنا</w:t>
            </w:r>
            <w:r>
              <w:rPr>
                <w:rFonts w:ascii="Calibri" w:eastAsia="Calibri" w:hAnsi="Calibri" w:cs="Calibri"/>
                <w:spacing w:val="-4"/>
                <w:sz w:val="32"/>
              </w:rPr>
              <w:t xml:space="preserve"> </w:t>
            </w:r>
            <w:r>
              <w:rPr>
                <w:rFonts w:ascii="Calibri" w:eastAsia="Calibri" w:hAnsi="Calibri" w:cs="Calibri"/>
                <w:spacing w:val="-4"/>
                <w:sz w:val="32"/>
              </w:rPr>
              <w:t>پڑ</w:t>
            </w:r>
            <w:r>
              <w:rPr>
                <w:rFonts w:ascii="Calibri" w:eastAsia="Calibri" w:hAnsi="Calibri" w:cs="Calibri"/>
                <w:spacing w:val="-4"/>
                <w:sz w:val="32"/>
              </w:rPr>
              <w:t xml:space="preserve"> </w:t>
            </w:r>
            <w:r>
              <w:rPr>
                <w:rFonts w:ascii="Calibri" w:eastAsia="Calibri" w:hAnsi="Calibri" w:cs="Calibri"/>
                <w:spacing w:val="-4"/>
                <w:sz w:val="32"/>
              </w:rPr>
              <w:t>سکتی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لہٰذا</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ضروری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ہر</w:t>
            </w:r>
            <w:r>
              <w:rPr>
                <w:rFonts w:ascii="Calibri" w:eastAsia="Calibri" w:hAnsi="Calibri" w:cs="Calibri"/>
                <w:spacing w:val="-4"/>
                <w:sz w:val="32"/>
              </w:rPr>
              <w:t xml:space="preserve"> </w:t>
            </w:r>
            <w:r>
              <w:rPr>
                <w:rFonts w:ascii="Calibri" w:eastAsia="Calibri" w:hAnsi="Calibri" w:cs="Calibri"/>
                <w:spacing w:val="-4"/>
                <w:sz w:val="32"/>
              </w:rPr>
              <w:t>مسلمان</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معاملے</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متنبہ</w:t>
            </w:r>
            <w:r>
              <w:rPr>
                <w:rFonts w:ascii="Calibri" w:eastAsia="Calibri" w:hAnsi="Calibri" w:cs="Calibri"/>
                <w:spacing w:val="-4"/>
                <w:sz w:val="32"/>
              </w:rPr>
              <w:t xml:space="preserve"> </w:t>
            </w:r>
            <w:r>
              <w:rPr>
                <w:rFonts w:ascii="Calibri" w:eastAsia="Calibri" w:hAnsi="Calibri" w:cs="Calibri"/>
                <w:spacing w:val="-4"/>
                <w:sz w:val="32"/>
              </w:rPr>
              <w:t>رہے۔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تین</w:t>
            </w:r>
            <w:r>
              <w:rPr>
                <w:rFonts w:ascii="Calibri" w:eastAsia="Calibri" w:hAnsi="Calibri" w:cs="Calibri"/>
                <w:spacing w:val="-4"/>
                <w:sz w:val="32"/>
              </w:rPr>
              <w:t xml:space="preserve"> </w:t>
            </w:r>
            <w:r>
              <w:rPr>
                <w:rFonts w:ascii="Calibri" w:eastAsia="Calibri" w:hAnsi="Calibri" w:cs="Calibri"/>
                <w:spacing w:val="-4"/>
                <w:sz w:val="32"/>
              </w:rPr>
              <w:t>باتیں</w:t>
            </w:r>
            <w:r>
              <w:rPr>
                <w:rFonts w:ascii="Calibri" w:eastAsia="Calibri" w:hAnsi="Calibri" w:cs="Calibri"/>
                <w:spacing w:val="-4"/>
                <w:sz w:val="32"/>
              </w:rPr>
              <w:t xml:space="preserve"> </w:t>
            </w:r>
            <w:r>
              <w:rPr>
                <w:rFonts w:ascii="Calibri" w:eastAsia="Calibri" w:hAnsi="Calibri" w:cs="Calibri"/>
                <w:spacing w:val="-4"/>
                <w:sz w:val="32"/>
              </w:rPr>
              <w:t>پیش</w:t>
            </w:r>
            <w:r>
              <w:rPr>
                <w:rFonts w:ascii="Calibri" w:eastAsia="Calibri" w:hAnsi="Calibri" w:cs="Calibri"/>
                <w:spacing w:val="-4"/>
                <w:sz w:val="32"/>
              </w:rPr>
              <w:t xml:space="preserve"> </w:t>
            </w:r>
            <w:r>
              <w:rPr>
                <w:rFonts w:ascii="Calibri" w:eastAsia="Calibri" w:hAnsi="Calibri" w:cs="Calibri"/>
                <w:spacing w:val="-4"/>
                <w:sz w:val="32"/>
              </w:rPr>
              <w:t>نظر</w:t>
            </w:r>
            <w:r>
              <w:rPr>
                <w:rFonts w:ascii="Calibri" w:eastAsia="Calibri" w:hAnsi="Calibri" w:cs="Calibri"/>
                <w:spacing w:val="-4"/>
                <w:sz w:val="32"/>
              </w:rPr>
              <w:t xml:space="preserve"> </w:t>
            </w:r>
            <w:r>
              <w:rPr>
                <w:rFonts w:ascii="Calibri" w:eastAsia="Calibri" w:hAnsi="Calibri" w:cs="Calibri"/>
                <w:spacing w:val="-4"/>
                <w:sz w:val="32"/>
              </w:rPr>
              <w:t>رہنی</w:t>
            </w:r>
            <w:r>
              <w:rPr>
                <w:rFonts w:ascii="Calibri" w:eastAsia="Calibri" w:hAnsi="Calibri" w:cs="Calibri"/>
                <w:spacing w:val="-4"/>
                <w:sz w:val="32"/>
              </w:rPr>
              <w:t xml:space="preserve"> </w:t>
            </w:r>
            <w:r>
              <w:rPr>
                <w:rFonts w:ascii="Calibri" w:eastAsia="Calibri" w:hAnsi="Calibri" w:cs="Calibri"/>
                <w:spacing w:val="-4"/>
                <w:sz w:val="32"/>
              </w:rPr>
              <w:t>چاہییں</w:t>
            </w:r>
            <w:r>
              <w:rPr>
                <w:rFonts w:ascii="Verdana" w:eastAsia="Verdana" w:hAnsi="Verdana" w:cs="Verdana"/>
                <w:spacing w:val="-4"/>
                <w:sz w:val="32"/>
              </w:rPr>
              <w:t xml:space="preserve">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Like the ten commandments of the Torah, these are the ten commandments of the Qur’ān. All mo</w:t>
            </w:r>
            <w:r>
              <w:rPr>
                <w:rFonts w:ascii="Verdana" w:eastAsia="Verdana" w:hAnsi="Verdana" w:cs="Verdana"/>
                <w:spacing w:val="-2"/>
              </w:rPr>
              <w:t>rals are their corollary. What the Almighty has regarded as great sins and acts of vulgarity emerge from disobeying these directives. The Qur’ān unequivocally states that people can be punished for this disobedience in the Hereafter. Thus every Muslim shou</w:t>
            </w:r>
            <w:r>
              <w:rPr>
                <w:rFonts w:ascii="Verdana" w:eastAsia="Verdana" w:hAnsi="Verdana" w:cs="Verdana"/>
                <w:spacing w:val="-2"/>
              </w:rPr>
              <w:t>ld remain cautious about it. The following three things should remain in consideration in this regard:</w:t>
            </w:r>
          </w:p>
        </w:tc>
      </w:tr>
      <w:tr w:rsidR="00FA12D0">
        <w:tblPrEx>
          <w:tblCellMar>
            <w:top w:w="0" w:type="dxa"/>
            <w:bottom w:w="0" w:type="dxa"/>
          </w:tblCellMar>
        </w:tblPrEx>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ورزی</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نادانستہ</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گرفت</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بلاارادہ</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بظاہر</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فعل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درحقیقت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فعل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نیت</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مو</w:t>
            </w:r>
            <w:r>
              <w:rPr>
                <w:rFonts w:ascii="Calibri" w:eastAsia="Calibri" w:hAnsi="Calibri" w:cs="Calibri"/>
                <w:sz w:val="32"/>
              </w:rPr>
              <w:t>اخذہ</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گا۔</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Firstly, if the disobedience is unintentional, God will not hold a person accountable. His law is that if a person unintentionally commits something which apparently is a misdeed, however, he had no intention of committing that misdeed, the Almighty will n</w:t>
            </w:r>
            <w:r>
              <w:rPr>
                <w:rFonts w:ascii="Verdana" w:eastAsia="Verdana" w:hAnsi="Verdana" w:cs="Verdana"/>
              </w:rPr>
              <w:t xml:space="preserve">ot punish him. </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احکام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ورزی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بچائے</w:t>
            </w:r>
            <w:r>
              <w:rPr>
                <w:rFonts w:ascii="Calibri" w:eastAsia="Calibri" w:hAnsi="Calibri" w:cs="Calibri"/>
                <w:sz w:val="32"/>
              </w:rPr>
              <w:t xml:space="preserve"> </w:t>
            </w:r>
            <w:r>
              <w:rPr>
                <w:rFonts w:ascii="Calibri" w:eastAsia="Calibri" w:hAnsi="Calibri" w:cs="Calibri"/>
                <w:sz w:val="32"/>
              </w:rPr>
              <w:t>رکھتا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صلہ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چھوٹے</w:t>
            </w:r>
            <w:r>
              <w:rPr>
                <w:rFonts w:ascii="Calibri" w:eastAsia="Calibri" w:hAnsi="Calibri" w:cs="Calibri"/>
                <w:sz w:val="32"/>
              </w:rPr>
              <w:t xml:space="preserve"> </w:t>
            </w:r>
            <w:r>
              <w:rPr>
                <w:rFonts w:ascii="Calibri" w:eastAsia="Calibri" w:hAnsi="Calibri" w:cs="Calibri"/>
                <w:sz w:val="32"/>
              </w:rPr>
              <w:t>گناہوں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پایاں</w:t>
            </w:r>
            <w:r>
              <w:rPr>
                <w:rFonts w:ascii="Calibri" w:eastAsia="Calibri" w:hAnsi="Calibri" w:cs="Calibri"/>
                <w:sz w:val="32"/>
              </w:rPr>
              <w:t xml:space="preserve"> </w:t>
            </w:r>
            <w:r>
              <w:rPr>
                <w:rFonts w:ascii="Calibri" w:eastAsia="Calibri" w:hAnsi="Calibri" w:cs="Calibri"/>
                <w:sz w:val="32"/>
              </w:rPr>
              <w:t>رحمت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معاف</w:t>
            </w:r>
            <w:r>
              <w:rPr>
                <w:rFonts w:ascii="Calibri" w:eastAsia="Calibri" w:hAnsi="Calibri" w:cs="Calibri"/>
                <w:sz w:val="32"/>
              </w:rPr>
              <w:t xml:space="preserve"> </w:t>
            </w:r>
            <w:r>
              <w:rPr>
                <w:rFonts w:ascii="Calibri" w:eastAsia="Calibri" w:hAnsi="Calibri" w:cs="Calibri"/>
                <w:sz w:val="32"/>
              </w:rPr>
              <w:t>فرما</w:t>
            </w:r>
            <w:r>
              <w:rPr>
                <w:rFonts w:ascii="Calibri" w:eastAsia="Calibri" w:hAnsi="Calibri" w:cs="Calibri"/>
                <w:sz w:val="32"/>
              </w:rPr>
              <w:t xml:space="preserve"> </w:t>
            </w:r>
            <w:r>
              <w:rPr>
                <w:rFonts w:ascii="Calibri" w:eastAsia="Calibri" w:hAnsi="Calibri" w:cs="Calibri"/>
                <w:sz w:val="32"/>
              </w:rPr>
              <w:t>دیں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ورنہ</w:t>
            </w:r>
            <w:r>
              <w:rPr>
                <w:rFonts w:ascii="Calibri" w:eastAsia="Calibri" w:hAnsi="Calibri" w:cs="Calibri"/>
                <w:sz w:val="32"/>
              </w:rPr>
              <w:t xml:space="preserve"> </w:t>
            </w:r>
            <w:r>
              <w:rPr>
                <w:rFonts w:ascii="Calibri" w:eastAsia="Calibri" w:hAnsi="Calibri" w:cs="Calibri"/>
                <w:sz w:val="32"/>
              </w:rPr>
              <w:t>چھوٹے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بڑے،</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گناہ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اعمال</w:t>
            </w:r>
            <w:r>
              <w:rPr>
                <w:rFonts w:ascii="Calibri" w:eastAsia="Calibri" w:hAnsi="Calibri" w:cs="Calibri"/>
                <w:sz w:val="32"/>
              </w:rPr>
              <w:t xml:space="preserve"> </w:t>
            </w:r>
            <w:r>
              <w:rPr>
                <w:rFonts w:ascii="Calibri" w:eastAsia="Calibri" w:hAnsi="Calibri" w:cs="Calibri"/>
                <w:sz w:val="32"/>
              </w:rPr>
              <w:t>نامے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حساب</w:t>
            </w:r>
            <w:r>
              <w:rPr>
                <w:rFonts w:ascii="Calibri" w:eastAsia="Calibri" w:hAnsi="Calibri" w:cs="Calibri"/>
                <w:sz w:val="32"/>
              </w:rPr>
              <w:t xml:space="preserve"> </w:t>
            </w:r>
            <w:r>
              <w:rPr>
                <w:rFonts w:ascii="Calibri" w:eastAsia="Calibri" w:hAnsi="Calibri" w:cs="Calibri"/>
                <w:sz w:val="32"/>
              </w:rPr>
              <w:t>دینا</w:t>
            </w:r>
            <w:r>
              <w:rPr>
                <w:rFonts w:ascii="Calibri" w:eastAsia="Calibri" w:hAnsi="Calibri" w:cs="Calibri"/>
                <w:sz w:val="32"/>
              </w:rPr>
              <w:t xml:space="preserve"> </w:t>
            </w:r>
            <w:r>
              <w:rPr>
                <w:rFonts w:ascii="Calibri" w:eastAsia="Calibri" w:hAnsi="Calibri" w:cs="Calibri"/>
                <w:sz w:val="32"/>
              </w:rPr>
              <w:t>پڑے</w:t>
            </w:r>
            <w:r>
              <w:rPr>
                <w:rFonts w:ascii="Calibri" w:eastAsia="Calibri" w:hAnsi="Calibri" w:cs="Calibri"/>
                <w:sz w:val="32"/>
              </w:rPr>
              <w:t xml:space="preserve"> </w:t>
            </w:r>
            <w:r>
              <w:rPr>
                <w:rFonts w:ascii="Calibri" w:eastAsia="Calibri" w:hAnsi="Calibri" w:cs="Calibri"/>
                <w:sz w:val="32"/>
              </w:rPr>
              <w:t>گا۔</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8"/>
              </w:rPr>
              <w:t>Secondly, if a person is able to abstain from disobeying these directives, then its reward is that his minor sins will be forgiven by the Merciful Lord otherwise all his major and minor sins will be recorded in the register o</w:t>
            </w:r>
            <w:r>
              <w:rPr>
                <w:rFonts w:ascii="Verdana" w:eastAsia="Verdana" w:hAnsi="Verdana" w:cs="Verdana"/>
                <w:spacing w:val="-8"/>
              </w:rPr>
              <w:t>f his deeds and he will have to give their account.</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تیسری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مغلوب</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ورزی</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بیٹھتا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رویے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اصلاح</w:t>
            </w:r>
            <w:r>
              <w:rPr>
                <w:rFonts w:ascii="Calibri" w:eastAsia="Calibri" w:hAnsi="Calibri" w:cs="Calibri"/>
                <w:sz w:val="32"/>
              </w:rPr>
              <w:t xml:space="preserve"> </w:t>
            </w:r>
            <w:r>
              <w:rPr>
                <w:rFonts w:ascii="Calibri" w:eastAsia="Calibri" w:hAnsi="Calibri" w:cs="Calibri"/>
                <w:sz w:val="32"/>
              </w:rPr>
              <w:t>کرنی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جتنی</w:t>
            </w:r>
            <w:r>
              <w:rPr>
                <w:rFonts w:ascii="Calibri" w:eastAsia="Calibri" w:hAnsi="Calibri" w:cs="Calibri"/>
                <w:sz w:val="32"/>
              </w:rPr>
              <w:t xml:space="preserve"> </w:t>
            </w:r>
            <w:r>
              <w:rPr>
                <w:rFonts w:ascii="Calibri" w:eastAsia="Calibri" w:hAnsi="Calibri" w:cs="Calibri"/>
                <w:sz w:val="32"/>
              </w:rPr>
              <w:t>جلدی</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اوپر</w:t>
            </w:r>
            <w:r>
              <w:rPr>
                <w:rFonts w:ascii="Calibri" w:eastAsia="Calibri" w:hAnsi="Calibri" w:cs="Calibri"/>
                <w:sz w:val="32"/>
              </w:rPr>
              <w:t xml:space="preserve"> </w:t>
            </w:r>
            <w:r>
              <w:rPr>
                <w:rFonts w:ascii="Calibri" w:eastAsia="Calibri" w:hAnsi="Calibri" w:cs="Calibri"/>
                <w:sz w:val="32"/>
              </w:rPr>
              <w:t>صر</w:t>
            </w:r>
            <w:r>
              <w:rPr>
                <w:rFonts w:ascii="Calibri" w:eastAsia="Calibri" w:hAnsi="Calibri" w:cs="Calibri"/>
                <w:sz w:val="32"/>
              </w:rPr>
              <w:t>ف</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مغلوب</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گناہ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بیٹھتے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فوراً</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نزدیک</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بھر</w:t>
            </w:r>
            <w:r>
              <w:rPr>
                <w:rFonts w:ascii="Calibri" w:eastAsia="Calibri" w:hAnsi="Calibri" w:cs="Calibri"/>
                <w:sz w:val="32"/>
              </w:rPr>
              <w:t xml:space="preserve"> </w:t>
            </w:r>
            <w:r>
              <w:rPr>
                <w:rFonts w:ascii="Calibri" w:eastAsia="Calibri" w:hAnsi="Calibri" w:cs="Calibri"/>
                <w:sz w:val="32"/>
              </w:rPr>
              <w:t>گناہوں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ڈوبے</w:t>
            </w:r>
            <w:r>
              <w:rPr>
                <w:rFonts w:ascii="Calibri" w:eastAsia="Calibri" w:hAnsi="Calibri" w:cs="Calibri"/>
                <w:sz w:val="32"/>
              </w:rPr>
              <w:t xml:space="preserve"> </w:t>
            </w:r>
            <w:r>
              <w:rPr>
                <w:rFonts w:ascii="Calibri" w:eastAsia="Calibri" w:hAnsi="Calibri" w:cs="Calibri"/>
                <w:sz w:val="32"/>
              </w:rPr>
              <w:t>رہتے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دیکھتے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موت</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آن</w:t>
            </w:r>
            <w:r>
              <w:rPr>
                <w:rFonts w:ascii="Calibri" w:eastAsia="Calibri" w:hAnsi="Calibri" w:cs="Calibri"/>
                <w:sz w:val="32"/>
              </w:rPr>
              <w:t xml:space="preserve"> </w:t>
            </w:r>
            <w:r>
              <w:rPr>
                <w:rFonts w:ascii="Calibri" w:eastAsia="Calibri" w:hAnsi="Calibri" w:cs="Calibri"/>
                <w:sz w:val="32"/>
              </w:rPr>
              <w:t>کھڑی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بہ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وظیفہ</w:t>
            </w:r>
            <w:r>
              <w:rPr>
                <w:rFonts w:ascii="Calibri" w:eastAsia="Calibri" w:hAnsi="Calibri" w:cs="Calibri"/>
                <w:sz w:val="32"/>
              </w:rPr>
              <w:t xml:space="preserve"> </w:t>
            </w:r>
            <w:r>
              <w:rPr>
                <w:rFonts w:ascii="Calibri" w:eastAsia="Calibri" w:hAnsi="Calibri" w:cs="Calibri"/>
                <w:sz w:val="32"/>
              </w:rPr>
              <w:t>پڑھنے</w:t>
            </w:r>
            <w:r>
              <w:rPr>
                <w:rFonts w:ascii="Calibri" w:eastAsia="Calibri" w:hAnsi="Calibri" w:cs="Calibri"/>
                <w:sz w:val="32"/>
              </w:rPr>
              <w:t xml:space="preserve"> </w:t>
            </w:r>
            <w:r>
              <w:rPr>
                <w:rFonts w:ascii="Calibri" w:eastAsia="Calibri" w:hAnsi="Calibri" w:cs="Calibri"/>
                <w:sz w:val="32"/>
              </w:rPr>
              <w:t>لگتے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جانتے</w:t>
            </w:r>
            <w:r>
              <w:rPr>
                <w:rFonts w:ascii="Calibri" w:eastAsia="Calibri" w:hAnsi="Calibri" w:cs="Calibri"/>
                <w:sz w:val="32"/>
              </w:rPr>
              <w:t xml:space="preserve"> </w:t>
            </w:r>
            <w:r>
              <w:rPr>
                <w:rFonts w:ascii="Calibri" w:eastAsia="Calibri" w:hAnsi="Calibri" w:cs="Calibri"/>
                <w:sz w:val="32"/>
              </w:rPr>
              <w:t>بوجھتے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انکار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موت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انکار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36" w:lineRule="auto"/>
              <w:jc w:val="both"/>
            </w:pPr>
            <w:r>
              <w:rPr>
                <w:rFonts w:ascii="Verdana" w:eastAsia="Verdana" w:hAnsi="Verdana" w:cs="Verdana"/>
              </w:rPr>
              <w:t>Thirdly, if a person disobeys any of these directives while being overwhelmed with emotions, he should r</w:t>
            </w:r>
            <w:r>
              <w:rPr>
                <w:rFonts w:ascii="Verdana" w:eastAsia="Verdana" w:hAnsi="Verdana" w:cs="Verdana"/>
              </w:rPr>
              <w:t>epent and mend his ways. It is essential that he repent as soon as possible. The Almighty has clearly stated in the Qur’ān that He will forgive people who commit a sin while being overwhelmed with emotions if they repent right after it. He will not forgive</w:t>
            </w:r>
            <w:r>
              <w:rPr>
                <w:rFonts w:ascii="Verdana" w:eastAsia="Verdana" w:hAnsi="Verdana" w:cs="Verdana"/>
              </w:rPr>
              <w:t xml:space="preserve"> people who sin all their lives and repent when they see death approaching. Similarly, He will not forgive people who deliberately reject the truth if they continue with this attitude till their death.</w:t>
            </w:r>
          </w:p>
        </w:tc>
      </w:tr>
      <w:tr w:rsidR="00FA12D0">
        <w:tblPrEx>
          <w:tblCellMar>
            <w:top w:w="0" w:type="dxa"/>
            <w:bottom w:w="0" w:type="dxa"/>
          </w:tblCellMar>
        </w:tblPrEx>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قبولیت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عدم</w:t>
            </w:r>
            <w:r>
              <w:rPr>
                <w:rFonts w:ascii="Calibri" w:eastAsia="Calibri" w:hAnsi="Calibri" w:cs="Calibri"/>
                <w:sz w:val="32"/>
              </w:rPr>
              <w:t xml:space="preserve"> </w:t>
            </w:r>
            <w:r>
              <w:rPr>
                <w:rFonts w:ascii="Calibri" w:eastAsia="Calibri" w:hAnsi="Calibri" w:cs="Calibri"/>
                <w:sz w:val="32"/>
              </w:rPr>
              <w:t>قبولیت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صورتیں</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باقی</w:t>
            </w:r>
            <w:r>
              <w:rPr>
                <w:rFonts w:ascii="Calibri" w:eastAsia="Calibri" w:hAnsi="Calibri" w:cs="Calibri"/>
                <w:sz w:val="32"/>
              </w:rPr>
              <w:t xml:space="preserve"> </w:t>
            </w:r>
            <w:r>
              <w:rPr>
                <w:rFonts w:ascii="Calibri" w:eastAsia="Calibri" w:hAnsi="Calibri" w:cs="Calibri"/>
                <w:sz w:val="32"/>
              </w:rPr>
              <w:t>رہ</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گناہ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جلد</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سعادت</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سکا،</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اتنی</w:t>
            </w:r>
            <w:r>
              <w:rPr>
                <w:rFonts w:ascii="Calibri" w:eastAsia="Calibri" w:hAnsi="Calibri" w:cs="Calibri"/>
                <w:sz w:val="32"/>
              </w:rPr>
              <w:t xml:space="preserve"> </w:t>
            </w:r>
            <w:r>
              <w:rPr>
                <w:rFonts w:ascii="Calibri" w:eastAsia="Calibri" w:hAnsi="Calibri" w:cs="Calibri"/>
                <w:sz w:val="32"/>
              </w:rPr>
              <w:t>دیر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موت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آن</w:t>
            </w:r>
            <w:r>
              <w:rPr>
                <w:rFonts w:ascii="Calibri" w:eastAsia="Calibri" w:hAnsi="Calibri" w:cs="Calibri"/>
                <w:sz w:val="32"/>
              </w:rPr>
              <w:t xml:space="preserve"> </w:t>
            </w:r>
            <w:r>
              <w:rPr>
                <w:rFonts w:ascii="Calibri" w:eastAsia="Calibri" w:hAnsi="Calibri" w:cs="Calibri"/>
                <w:sz w:val="32"/>
              </w:rPr>
              <w:t>پہنچا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خاموش</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خاموشی</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امید</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خوف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منشا</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خوف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رجا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درمیان</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شفاعت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امید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rPr>
              <w:t>The Qur’ān has ascertained two cases in which repentance shall be accepted by t</w:t>
            </w:r>
            <w:r>
              <w:rPr>
                <w:rFonts w:ascii="Verdana" w:eastAsia="Verdana" w:hAnsi="Verdana" w:cs="Verdana"/>
              </w:rPr>
              <w:t>he Almighty. After this, one case remains: a person was not able to repent right after his sin; however, he did not delay repentance till his death. In this case, the Qur’ān is silent. This silence creates hope as well as fear and the purport of the Qur’ān</w:t>
            </w:r>
            <w:r>
              <w:rPr>
                <w:rFonts w:ascii="Verdana" w:eastAsia="Verdana" w:hAnsi="Verdana" w:cs="Verdana"/>
              </w:rPr>
              <w:t xml:space="preserve"> also seems that one should remain between the states of hope and fear in this case. It is such people who would hopefully attain salvation through the intercession of the Prophet (sws). </w:t>
            </w:r>
          </w:p>
        </w:tc>
      </w:tr>
      <w:tr w:rsidR="00FA12D0">
        <w:tblPrEx>
          <w:tblCellMar>
            <w:top w:w="0" w:type="dxa"/>
            <w:bottom w:w="0" w:type="dxa"/>
          </w:tblCellMar>
        </w:tblPrEx>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3- </w:t>
            </w:r>
            <w:r>
              <w:rPr>
                <w:rFonts w:ascii="Tahoma" w:eastAsia="Tahoma" w:hAnsi="Tahoma" w:cs="Tahoma"/>
                <w:i/>
                <w:sz w:val="30"/>
              </w:rPr>
              <w:t>جمال</w:t>
            </w:r>
            <w:r>
              <w:rPr>
                <w:rFonts w:ascii="Tahoma" w:eastAsia="Tahoma" w:hAnsi="Tahoma" w:cs="Tahoma"/>
                <w:i/>
                <w:sz w:val="30"/>
              </w:rPr>
              <w:t xml:space="preserve"> </w:t>
            </w:r>
            <w:r>
              <w:rPr>
                <w:rFonts w:ascii="Tahoma" w:eastAsia="Tahoma" w:hAnsi="Tahoma" w:cs="Tahoma"/>
                <w:i/>
                <w:sz w:val="30"/>
              </w:rPr>
              <w:t>و</w:t>
            </w:r>
            <w:r>
              <w:rPr>
                <w:rFonts w:ascii="Tahoma" w:eastAsia="Tahoma" w:hAnsi="Tahoma" w:cs="Tahoma"/>
                <w:i/>
                <w:sz w:val="30"/>
              </w:rPr>
              <w:t xml:space="preserve"> </w:t>
            </w:r>
            <w:r>
              <w:rPr>
                <w:rFonts w:ascii="Tahoma" w:eastAsia="Tahoma" w:hAnsi="Tahoma" w:cs="Tahoma"/>
                <w:i/>
                <w:sz w:val="30"/>
              </w:rPr>
              <w:t>کمال</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3. Pinnacle of Morality</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انسان</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اخلاقی</w:t>
            </w:r>
            <w:r>
              <w:rPr>
                <w:rFonts w:ascii="Calibri" w:eastAsia="Calibri" w:hAnsi="Calibri" w:cs="Calibri"/>
                <w:spacing w:val="-5"/>
                <w:sz w:val="32"/>
              </w:rPr>
              <w:t xml:space="preserve"> </w:t>
            </w:r>
            <w:r>
              <w:rPr>
                <w:rFonts w:ascii="Calibri" w:eastAsia="Calibri" w:hAnsi="Calibri" w:cs="Calibri"/>
                <w:spacing w:val="-5"/>
                <w:sz w:val="32"/>
              </w:rPr>
              <w:t>وجود</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حسن</w:t>
            </w:r>
            <w:r>
              <w:rPr>
                <w:rFonts w:ascii="Calibri" w:eastAsia="Calibri" w:hAnsi="Calibri" w:cs="Calibri"/>
                <w:spacing w:val="-5"/>
                <w:sz w:val="32"/>
              </w:rPr>
              <w:t xml:space="preserve"> </w:t>
            </w:r>
            <w:r>
              <w:rPr>
                <w:rFonts w:ascii="Calibri" w:eastAsia="Calibri" w:hAnsi="Calibri" w:cs="Calibri"/>
                <w:spacing w:val="-5"/>
                <w:sz w:val="32"/>
              </w:rPr>
              <w:t>جب</w:t>
            </w:r>
            <w:r>
              <w:rPr>
                <w:rFonts w:ascii="Calibri" w:eastAsia="Calibri" w:hAnsi="Calibri" w:cs="Calibri"/>
                <w:spacing w:val="-5"/>
                <w:sz w:val="32"/>
              </w:rPr>
              <w:t xml:space="preserve"> </w:t>
            </w:r>
            <w:r>
              <w:rPr>
                <w:rFonts w:ascii="Calibri" w:eastAsia="Calibri" w:hAnsi="Calibri" w:cs="Calibri"/>
                <w:spacing w:val="-5"/>
                <w:sz w:val="32"/>
              </w:rPr>
              <w:t>خلق</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خالق،</w:t>
            </w:r>
            <w:r>
              <w:rPr>
                <w:rFonts w:ascii="Calibri" w:eastAsia="Calibri" w:hAnsi="Calibri" w:cs="Calibri"/>
                <w:spacing w:val="-5"/>
                <w:sz w:val="32"/>
              </w:rPr>
              <w:t xml:space="preserve"> </w:t>
            </w:r>
            <w:r>
              <w:rPr>
                <w:rFonts w:ascii="Calibri" w:eastAsia="Calibri" w:hAnsi="Calibri" w:cs="Calibri"/>
                <w:spacing w:val="-5"/>
                <w:sz w:val="32"/>
              </w:rPr>
              <w:t>دونوں</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معاملے</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درجۂ</w:t>
            </w:r>
            <w:r>
              <w:rPr>
                <w:rFonts w:ascii="Calibri" w:eastAsia="Calibri" w:hAnsi="Calibri" w:cs="Calibri"/>
                <w:spacing w:val="-5"/>
                <w:sz w:val="32"/>
              </w:rPr>
              <w:t xml:space="preserve"> </w:t>
            </w:r>
            <w:r>
              <w:rPr>
                <w:rFonts w:ascii="Calibri" w:eastAsia="Calibri" w:hAnsi="Calibri" w:cs="Calibri"/>
                <w:spacing w:val="-5"/>
                <w:sz w:val="32"/>
              </w:rPr>
              <w:t>کمال</w:t>
            </w:r>
            <w:r>
              <w:rPr>
                <w:rFonts w:ascii="Calibri" w:eastAsia="Calibri" w:hAnsi="Calibri" w:cs="Calibri"/>
                <w:spacing w:val="-5"/>
                <w:sz w:val="32"/>
              </w:rPr>
              <w:t xml:space="preserve"> </w:t>
            </w:r>
            <w:r>
              <w:rPr>
                <w:rFonts w:ascii="Calibri" w:eastAsia="Calibri" w:hAnsi="Calibri" w:cs="Calibri"/>
                <w:spacing w:val="-5"/>
                <w:sz w:val="32"/>
              </w:rPr>
              <w:t>کو</w:t>
            </w:r>
            <w:r>
              <w:rPr>
                <w:rFonts w:ascii="Calibri" w:eastAsia="Calibri" w:hAnsi="Calibri" w:cs="Calibri"/>
                <w:spacing w:val="-5"/>
                <w:sz w:val="32"/>
              </w:rPr>
              <w:t xml:space="preserve"> </w:t>
            </w:r>
            <w:r>
              <w:rPr>
                <w:rFonts w:ascii="Calibri" w:eastAsia="Calibri" w:hAnsi="Calibri" w:cs="Calibri"/>
                <w:spacing w:val="-5"/>
                <w:sz w:val="32"/>
              </w:rPr>
              <w:t>پہنچتا</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جو</w:t>
            </w:r>
            <w:r>
              <w:rPr>
                <w:rFonts w:ascii="Calibri" w:eastAsia="Calibri" w:hAnsi="Calibri" w:cs="Calibri"/>
                <w:spacing w:val="-5"/>
                <w:sz w:val="32"/>
              </w:rPr>
              <w:t xml:space="preserve"> </w:t>
            </w:r>
            <w:r>
              <w:rPr>
                <w:rFonts w:ascii="Calibri" w:eastAsia="Calibri" w:hAnsi="Calibri" w:cs="Calibri"/>
                <w:spacing w:val="-5"/>
                <w:sz w:val="32"/>
              </w:rPr>
              <w:t>اوصاف</w:t>
            </w:r>
            <w:r>
              <w:rPr>
                <w:rFonts w:ascii="Calibri" w:eastAsia="Calibri" w:hAnsi="Calibri" w:cs="Calibri"/>
                <w:spacing w:val="-5"/>
                <w:sz w:val="32"/>
              </w:rPr>
              <w:t xml:space="preserve"> </w:t>
            </w:r>
            <w:r>
              <w:rPr>
                <w:rFonts w:ascii="Calibri" w:eastAsia="Calibri" w:hAnsi="Calibri" w:cs="Calibri"/>
                <w:spacing w:val="-5"/>
                <w:sz w:val="32"/>
              </w:rPr>
              <w:t>پیدا</w:t>
            </w:r>
            <w:r>
              <w:rPr>
                <w:rFonts w:ascii="Calibri" w:eastAsia="Calibri" w:hAnsi="Calibri" w:cs="Calibri"/>
                <w:spacing w:val="-5"/>
                <w:sz w:val="32"/>
              </w:rPr>
              <w:t xml:space="preserve"> </w:t>
            </w:r>
            <w:r>
              <w:rPr>
                <w:rFonts w:ascii="Calibri" w:eastAsia="Calibri" w:hAnsi="Calibri" w:cs="Calibri"/>
                <w:spacing w:val="-5"/>
                <w:sz w:val="32"/>
              </w:rPr>
              <w:t>ہوتے</w:t>
            </w:r>
            <w:r>
              <w:rPr>
                <w:rFonts w:ascii="Calibri" w:eastAsia="Calibri" w:hAnsi="Calibri" w:cs="Calibri"/>
                <w:spacing w:val="-5"/>
                <w:sz w:val="32"/>
              </w:rPr>
              <w:t xml:space="preserve"> </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یا</w:t>
            </w:r>
            <w:r>
              <w:rPr>
                <w:rFonts w:ascii="Calibri" w:eastAsia="Calibri" w:hAnsi="Calibri" w:cs="Calibri"/>
                <w:spacing w:val="-5"/>
                <w:sz w:val="32"/>
              </w:rPr>
              <w:t xml:space="preserve"> </w:t>
            </w:r>
            <w:r>
              <w:rPr>
                <w:rFonts w:ascii="Calibri" w:eastAsia="Calibri" w:hAnsi="Calibri" w:cs="Calibri"/>
                <w:spacing w:val="-5"/>
                <w:sz w:val="32"/>
              </w:rPr>
              <w:t>قرآن</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رو</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ہونے</w:t>
            </w:r>
            <w:r>
              <w:rPr>
                <w:rFonts w:ascii="Calibri" w:eastAsia="Calibri" w:hAnsi="Calibri" w:cs="Calibri"/>
                <w:spacing w:val="-5"/>
                <w:sz w:val="32"/>
              </w:rPr>
              <w:t xml:space="preserve"> </w:t>
            </w:r>
            <w:r>
              <w:rPr>
                <w:rFonts w:ascii="Calibri" w:eastAsia="Calibri" w:hAnsi="Calibri" w:cs="Calibri"/>
                <w:spacing w:val="-5"/>
                <w:sz w:val="32"/>
              </w:rPr>
              <w:t>چاہییں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وہ</w:t>
            </w:r>
            <w:r>
              <w:rPr>
                <w:rFonts w:ascii="Calibri" w:eastAsia="Calibri" w:hAnsi="Calibri" w:cs="Calibri"/>
                <w:spacing w:val="-5"/>
                <w:sz w:val="32"/>
              </w:rPr>
              <w:t xml:space="preserve"> </w:t>
            </w:r>
            <w:r>
              <w:rPr>
                <w:rFonts w:ascii="Calibri" w:eastAsia="Calibri" w:hAnsi="Calibri" w:cs="Calibri"/>
                <w:spacing w:val="-5"/>
                <w:sz w:val="32"/>
              </w:rPr>
              <w:t>بھی</w:t>
            </w:r>
            <w:r>
              <w:rPr>
                <w:rFonts w:ascii="Calibri" w:eastAsia="Calibri" w:hAnsi="Calibri" w:cs="Calibri"/>
                <w:spacing w:val="-5"/>
                <w:sz w:val="32"/>
              </w:rPr>
              <w:t xml:space="preserve"> </w:t>
            </w:r>
            <w:r>
              <w:rPr>
                <w:rFonts w:ascii="Calibri" w:eastAsia="Calibri" w:hAnsi="Calibri" w:cs="Calibri"/>
                <w:spacing w:val="-5"/>
                <w:sz w:val="32"/>
              </w:rPr>
              <w:t>اللہ</w:t>
            </w:r>
            <w:r>
              <w:rPr>
                <w:rFonts w:ascii="Calibri" w:eastAsia="Calibri" w:hAnsi="Calibri" w:cs="Calibri"/>
                <w:spacing w:val="-5"/>
                <w:sz w:val="32"/>
              </w:rPr>
              <w:t xml:space="preserve"> </w:t>
            </w:r>
            <w:r>
              <w:rPr>
                <w:rFonts w:ascii="Calibri" w:eastAsia="Calibri" w:hAnsi="Calibri" w:cs="Calibri"/>
                <w:spacing w:val="-5"/>
                <w:sz w:val="32"/>
              </w:rPr>
              <w:t>تعالیٰ</w:t>
            </w:r>
            <w:r>
              <w:rPr>
                <w:rFonts w:ascii="Calibri" w:eastAsia="Calibri" w:hAnsi="Calibri" w:cs="Calibri"/>
                <w:spacing w:val="-5"/>
                <w:sz w:val="32"/>
              </w:rPr>
              <w:t xml:space="preserve"> </w:t>
            </w:r>
            <w:r>
              <w:rPr>
                <w:rFonts w:ascii="Calibri" w:eastAsia="Calibri" w:hAnsi="Calibri" w:cs="Calibri"/>
                <w:spacing w:val="-5"/>
                <w:sz w:val="32"/>
              </w:rPr>
              <w:t>نے</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ہی</w:t>
            </w:r>
            <w:r>
              <w:rPr>
                <w:rFonts w:ascii="Calibri" w:eastAsia="Calibri" w:hAnsi="Calibri" w:cs="Calibri"/>
                <w:spacing w:val="-5"/>
                <w:sz w:val="32"/>
              </w:rPr>
              <w:t xml:space="preserve"> </w:t>
            </w:r>
            <w:r>
              <w:rPr>
                <w:rFonts w:ascii="Calibri" w:eastAsia="Calibri" w:hAnsi="Calibri" w:cs="Calibri"/>
                <w:spacing w:val="-5"/>
                <w:sz w:val="32"/>
              </w:rPr>
              <w:t>جگہ</w:t>
            </w:r>
            <w:r>
              <w:rPr>
                <w:rFonts w:ascii="Calibri" w:eastAsia="Calibri" w:hAnsi="Calibri" w:cs="Calibri"/>
                <w:spacing w:val="-5"/>
                <w:sz w:val="32"/>
              </w:rPr>
              <w:t xml:space="preserve"> </w:t>
            </w:r>
            <w:r>
              <w:rPr>
                <w:rFonts w:ascii="Calibri" w:eastAsia="Calibri" w:hAnsi="Calibri" w:cs="Calibri"/>
                <w:spacing w:val="-5"/>
                <w:sz w:val="32"/>
              </w:rPr>
              <w:t>بیان</w:t>
            </w:r>
            <w:r>
              <w:rPr>
                <w:rFonts w:ascii="Calibri" w:eastAsia="Calibri" w:hAnsi="Calibri" w:cs="Calibri"/>
                <w:spacing w:val="-5"/>
                <w:sz w:val="32"/>
              </w:rPr>
              <w:t xml:space="preserve"> </w:t>
            </w:r>
            <w:r>
              <w:rPr>
                <w:rFonts w:ascii="Calibri" w:eastAsia="Calibri" w:hAnsi="Calibri" w:cs="Calibri"/>
                <w:spacing w:val="-5"/>
                <w:sz w:val="32"/>
              </w:rPr>
              <w:t>کر</w:t>
            </w:r>
            <w:r>
              <w:rPr>
                <w:rFonts w:ascii="Calibri" w:eastAsia="Calibri" w:hAnsi="Calibri" w:cs="Calibri"/>
                <w:spacing w:val="-5"/>
                <w:sz w:val="32"/>
              </w:rPr>
              <w:t xml:space="preserve"> </w:t>
            </w:r>
            <w:r>
              <w:rPr>
                <w:rFonts w:ascii="Calibri" w:eastAsia="Calibri" w:hAnsi="Calibri" w:cs="Calibri"/>
                <w:spacing w:val="-5"/>
                <w:sz w:val="32"/>
              </w:rPr>
              <w:t>دیے</w:t>
            </w:r>
            <w:r>
              <w:rPr>
                <w:rFonts w:ascii="Calibri" w:eastAsia="Calibri" w:hAnsi="Calibri" w:cs="Calibri"/>
                <w:spacing w:val="-5"/>
                <w:sz w:val="32"/>
              </w:rPr>
              <w:t xml:space="preserve"> </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دس</w:t>
            </w:r>
            <w:r>
              <w:rPr>
                <w:rFonts w:ascii="Calibri" w:eastAsia="Calibri" w:hAnsi="Calibri" w:cs="Calibri"/>
                <w:spacing w:val="-5"/>
                <w:sz w:val="32"/>
              </w:rPr>
              <w:t xml:space="preserve"> </w:t>
            </w:r>
            <w:r>
              <w:rPr>
                <w:rFonts w:ascii="Calibri" w:eastAsia="Calibri" w:hAnsi="Calibri" w:cs="Calibri"/>
                <w:spacing w:val="-5"/>
                <w:sz w:val="32"/>
              </w:rPr>
              <w:t>چیزیں</w:t>
            </w:r>
            <w:r>
              <w:rPr>
                <w:rFonts w:ascii="Calibri" w:eastAsia="Calibri" w:hAnsi="Calibri" w:cs="Calibri"/>
                <w:spacing w:val="-5"/>
                <w:sz w:val="32"/>
              </w:rPr>
              <w:t xml:space="preserve"> </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پورے</w:t>
            </w:r>
            <w:r>
              <w:rPr>
                <w:rFonts w:ascii="Calibri" w:eastAsia="Calibri" w:hAnsi="Calibri" w:cs="Calibri"/>
                <w:spacing w:val="-5"/>
                <w:sz w:val="32"/>
              </w:rPr>
              <w:t xml:space="preserve"> </w:t>
            </w:r>
            <w:r>
              <w:rPr>
                <w:rFonts w:ascii="Calibri" w:eastAsia="Calibri" w:hAnsi="Calibri" w:cs="Calibri"/>
                <w:spacing w:val="-5"/>
                <w:sz w:val="32"/>
              </w:rPr>
              <w:t>قرآن</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اِن</w:t>
            </w:r>
            <w:r>
              <w:rPr>
                <w:rFonts w:ascii="Calibri" w:eastAsia="Calibri" w:hAnsi="Calibri" w:cs="Calibri"/>
                <w:spacing w:val="-5"/>
                <w:sz w:val="32"/>
              </w:rPr>
              <w:t xml:space="preserve"> </w:t>
            </w:r>
            <w:r>
              <w:rPr>
                <w:rFonts w:ascii="Calibri" w:eastAsia="Calibri" w:hAnsi="Calibri" w:cs="Calibri"/>
                <w:spacing w:val="-5"/>
                <w:sz w:val="32"/>
              </w:rPr>
              <w:t>پر</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اضافہ</w:t>
            </w:r>
            <w:r>
              <w:rPr>
                <w:rFonts w:ascii="Calibri" w:eastAsia="Calibri" w:hAnsi="Calibri" w:cs="Calibri"/>
                <w:spacing w:val="-5"/>
                <w:sz w:val="32"/>
              </w:rPr>
              <w:t xml:space="preserve"> </w:t>
            </w:r>
            <w:r>
              <w:rPr>
                <w:rFonts w:ascii="Calibri" w:eastAsia="Calibri" w:hAnsi="Calibri" w:cs="Calibri"/>
                <w:spacing w:val="-5"/>
                <w:sz w:val="32"/>
              </w:rPr>
              <w:t>ن</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ہوا۔</w:t>
            </w:r>
            <w:r>
              <w:rPr>
                <w:rFonts w:ascii="Calibri" w:eastAsia="Calibri" w:hAnsi="Calibri" w:cs="Calibri"/>
                <w:spacing w:val="-5"/>
                <w:sz w:val="32"/>
              </w:rPr>
              <w:t xml:space="preserve"> </w:t>
            </w:r>
            <w:r>
              <w:rPr>
                <w:rFonts w:ascii="Calibri" w:eastAsia="Calibri" w:hAnsi="Calibri" w:cs="Calibri"/>
                <w:spacing w:val="-5"/>
                <w:sz w:val="32"/>
              </w:rPr>
              <w:t>دین</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جمال</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کمال</w:t>
            </w:r>
            <w:r>
              <w:rPr>
                <w:rFonts w:ascii="Calibri" w:eastAsia="Calibri" w:hAnsi="Calibri" w:cs="Calibri"/>
                <w:spacing w:val="-5"/>
                <w:sz w:val="32"/>
              </w:rPr>
              <w:t xml:space="preserve"> </w:t>
            </w:r>
            <w:r>
              <w:rPr>
                <w:rFonts w:ascii="Calibri" w:eastAsia="Calibri" w:hAnsi="Calibri" w:cs="Calibri"/>
                <w:spacing w:val="-5"/>
                <w:sz w:val="32"/>
              </w:rPr>
              <w:t>قرآن</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نزدیک</w:t>
            </w:r>
            <w:r>
              <w:rPr>
                <w:rFonts w:ascii="Calibri" w:eastAsia="Calibri" w:hAnsi="Calibri" w:cs="Calibri"/>
                <w:spacing w:val="-5"/>
                <w:sz w:val="32"/>
              </w:rPr>
              <w:t xml:space="preserve"> </w:t>
            </w:r>
            <w:r>
              <w:rPr>
                <w:rFonts w:ascii="Calibri" w:eastAsia="Calibri" w:hAnsi="Calibri" w:cs="Calibri"/>
                <w:spacing w:val="-5"/>
                <w:sz w:val="32"/>
              </w:rPr>
              <w:t>یہی</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وہ</w:t>
            </w:r>
            <w:r>
              <w:rPr>
                <w:rFonts w:ascii="Calibri" w:eastAsia="Calibri" w:hAnsi="Calibri" w:cs="Calibri"/>
                <w:spacing w:val="-5"/>
                <w:sz w:val="32"/>
              </w:rPr>
              <w:t xml:space="preserve"> </w:t>
            </w:r>
            <w:r>
              <w:rPr>
                <w:rFonts w:ascii="Calibri" w:eastAsia="Calibri" w:hAnsi="Calibri" w:cs="Calibri"/>
                <w:spacing w:val="-5"/>
                <w:sz w:val="32"/>
              </w:rPr>
              <w:t>اپنے</w:t>
            </w:r>
            <w:r>
              <w:rPr>
                <w:rFonts w:ascii="Calibri" w:eastAsia="Calibri" w:hAnsi="Calibri" w:cs="Calibri"/>
                <w:spacing w:val="-5"/>
                <w:sz w:val="32"/>
              </w:rPr>
              <w:t xml:space="preserve"> </w:t>
            </w:r>
            <w:r>
              <w:rPr>
                <w:rFonts w:ascii="Calibri" w:eastAsia="Calibri" w:hAnsi="Calibri" w:cs="Calibri"/>
                <w:spacing w:val="-5"/>
                <w:sz w:val="32"/>
              </w:rPr>
              <w:t>ماننے</w:t>
            </w:r>
            <w:r>
              <w:rPr>
                <w:rFonts w:ascii="Calibri" w:eastAsia="Calibri" w:hAnsi="Calibri" w:cs="Calibri"/>
                <w:spacing w:val="-5"/>
                <w:sz w:val="32"/>
              </w:rPr>
              <w:t xml:space="preserve"> </w:t>
            </w:r>
            <w:r>
              <w:rPr>
                <w:rFonts w:ascii="Calibri" w:eastAsia="Calibri" w:hAnsi="Calibri" w:cs="Calibri"/>
                <w:spacing w:val="-5"/>
                <w:sz w:val="32"/>
              </w:rPr>
              <w:t>والوں</w:t>
            </w:r>
            <w:r>
              <w:rPr>
                <w:rFonts w:ascii="Calibri" w:eastAsia="Calibri" w:hAnsi="Calibri" w:cs="Calibri"/>
                <w:spacing w:val="-5"/>
                <w:sz w:val="32"/>
              </w:rPr>
              <w:t xml:space="preserve"> </w:t>
            </w:r>
            <w:r>
              <w:rPr>
                <w:rFonts w:ascii="Calibri" w:eastAsia="Calibri" w:hAnsi="Calibri" w:cs="Calibri"/>
                <w:spacing w:val="-5"/>
                <w:sz w:val="32"/>
              </w:rPr>
              <w:t>کو</w:t>
            </w:r>
            <w:r>
              <w:rPr>
                <w:rFonts w:ascii="Calibri" w:eastAsia="Calibri" w:hAnsi="Calibri" w:cs="Calibri"/>
                <w:spacing w:val="-5"/>
                <w:sz w:val="32"/>
              </w:rPr>
              <w:t xml:space="preserve"> </w:t>
            </w:r>
            <w:r>
              <w:rPr>
                <w:rFonts w:ascii="Calibri" w:eastAsia="Calibri" w:hAnsi="Calibri" w:cs="Calibri"/>
                <w:spacing w:val="-5"/>
                <w:sz w:val="32"/>
              </w:rPr>
              <w:t>اِسی</w:t>
            </w:r>
            <w:r>
              <w:rPr>
                <w:rFonts w:ascii="Calibri" w:eastAsia="Calibri" w:hAnsi="Calibri" w:cs="Calibri"/>
                <w:spacing w:val="-5"/>
                <w:sz w:val="32"/>
              </w:rPr>
              <w:t xml:space="preserve"> </w:t>
            </w:r>
            <w:r>
              <w:rPr>
                <w:rFonts w:ascii="Calibri" w:eastAsia="Calibri" w:hAnsi="Calibri" w:cs="Calibri"/>
                <w:spacing w:val="-5"/>
                <w:sz w:val="32"/>
              </w:rPr>
              <w:t>تک</w:t>
            </w:r>
            <w:r>
              <w:rPr>
                <w:rFonts w:ascii="Calibri" w:eastAsia="Calibri" w:hAnsi="Calibri" w:cs="Calibri"/>
                <w:spacing w:val="-5"/>
                <w:sz w:val="32"/>
              </w:rPr>
              <w:t xml:space="preserve"> </w:t>
            </w:r>
            <w:r>
              <w:rPr>
                <w:rFonts w:ascii="Calibri" w:eastAsia="Calibri" w:hAnsi="Calibri" w:cs="Calibri"/>
                <w:spacing w:val="-5"/>
                <w:sz w:val="32"/>
              </w:rPr>
              <w:t>پہنچنے</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اِسی</w:t>
            </w:r>
            <w:r>
              <w:rPr>
                <w:rFonts w:ascii="Calibri" w:eastAsia="Calibri" w:hAnsi="Calibri" w:cs="Calibri"/>
                <w:spacing w:val="-5"/>
                <w:sz w:val="32"/>
              </w:rPr>
              <w:t xml:space="preserve"> </w:t>
            </w:r>
            <w:r>
              <w:rPr>
                <w:rFonts w:ascii="Calibri" w:eastAsia="Calibri" w:hAnsi="Calibri" w:cs="Calibri"/>
                <w:spacing w:val="-5"/>
                <w:sz w:val="32"/>
              </w:rPr>
              <w:t>کو</w:t>
            </w:r>
            <w:r>
              <w:rPr>
                <w:rFonts w:ascii="Calibri" w:eastAsia="Calibri" w:hAnsi="Calibri" w:cs="Calibri"/>
                <w:spacing w:val="-5"/>
                <w:sz w:val="32"/>
              </w:rPr>
              <w:t xml:space="preserve"> </w:t>
            </w:r>
            <w:r>
              <w:rPr>
                <w:rFonts w:ascii="Calibri" w:eastAsia="Calibri" w:hAnsi="Calibri" w:cs="Calibri"/>
                <w:spacing w:val="-5"/>
                <w:sz w:val="32"/>
              </w:rPr>
              <w:t>پانے</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دعوت</w:t>
            </w:r>
            <w:r>
              <w:rPr>
                <w:rFonts w:ascii="Calibri" w:eastAsia="Calibri" w:hAnsi="Calibri" w:cs="Calibri"/>
                <w:spacing w:val="-5"/>
                <w:sz w:val="32"/>
              </w:rPr>
              <w:t xml:space="preserve"> </w:t>
            </w:r>
            <w:r>
              <w:rPr>
                <w:rFonts w:ascii="Calibri" w:eastAsia="Calibri" w:hAnsi="Calibri" w:cs="Calibri"/>
                <w:spacing w:val="-5"/>
                <w:sz w:val="32"/>
              </w:rPr>
              <w:t>دیتا</w:t>
            </w:r>
            <w:r>
              <w:rPr>
                <w:rFonts w:ascii="Calibri" w:eastAsia="Calibri" w:hAnsi="Calibri" w:cs="Calibri"/>
                <w:spacing w:val="-5"/>
                <w:sz w:val="32"/>
              </w:rPr>
              <w:t xml:space="preserve"> </w:t>
            </w:r>
            <w:r>
              <w:rPr>
                <w:rFonts w:ascii="Calibri" w:eastAsia="Calibri" w:hAnsi="Calibri" w:cs="Calibri"/>
                <w:spacing w:val="-5"/>
                <w:sz w:val="32"/>
              </w:rPr>
              <w:t>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spacing w:val="-2"/>
              </w:rPr>
              <w:t>When a person reaches the pinnacle of morality with regard to his Creator and his fellow human beings the qualities which emerge in hi</w:t>
            </w:r>
            <w:r>
              <w:rPr>
                <w:rFonts w:ascii="Verdana" w:eastAsia="Verdana" w:hAnsi="Verdana" w:cs="Verdana"/>
                <w:spacing w:val="-2"/>
              </w:rPr>
              <w:t>m are also stated at one place in the Qur’ān by the Almighty. These are ten qualities and in the whole of its corpus, the Qur’ān has not added to this list. They reflect the pinnacle of religion. It urges its followers to try to engender these qualities in</w:t>
            </w:r>
            <w:r>
              <w:rPr>
                <w:rFonts w:ascii="Verdana" w:eastAsia="Verdana" w:hAnsi="Verdana" w:cs="Verdana"/>
                <w:spacing w:val="-2"/>
              </w:rPr>
              <w:t xml:space="preserve"> themselves. </w:t>
            </w:r>
          </w:p>
        </w:tc>
      </w:tr>
      <w:tr w:rsidR="00FA12D0">
        <w:tblPrEx>
          <w:tblCellMar>
            <w:top w:w="0" w:type="dxa"/>
            <w:bottom w:w="0" w:type="dxa"/>
          </w:tblCellMar>
        </w:tblPrEx>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اوصاف</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Here are the details of these qualities:</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Jameel Noori Nastaleeq" w:eastAsia="Jameel Noori Nastaleeq" w:hAnsi="Jameel Noori Nastaleeq" w:cs="Jameel Noori Nastaleeq"/>
              </w:rPr>
              <w:t>1</w:t>
            </w:r>
            <w:r>
              <w:rPr>
                <w:rFonts w:ascii="Jameel Noori Nastaleeq" w:eastAsia="Jameel Noori Nastaleeq" w:hAnsi="Jameel Noori Nastaleeq" w:cs="Jameel Noori Nastaleeq"/>
                <w:b/>
              </w:rPr>
              <w:t>۔</w:t>
            </w:r>
            <w:r>
              <w:rPr>
                <w:rFonts w:ascii="Verdana" w:eastAsia="Verdana" w:hAnsi="Verdana" w:cs="Verdana"/>
                <w:b/>
              </w:rPr>
              <w:t xml:space="preserve"> </w:t>
            </w:r>
            <w:r>
              <w:rPr>
                <w:rFonts w:ascii="Tahoma" w:eastAsia="Tahoma" w:hAnsi="Tahoma" w:cs="Tahoma"/>
                <w:b/>
                <w:sz w:val="26"/>
              </w:rPr>
              <w:t>اسلام</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rPr>
              <w:t xml:space="preserve">i. </w:t>
            </w:r>
            <w:r>
              <w:rPr>
                <w:rFonts w:ascii="Verdana" w:eastAsia="Verdana" w:hAnsi="Verdana" w:cs="Verdana"/>
                <w:b/>
                <w:i/>
              </w:rPr>
              <w:t>Islām</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rPr>
                <w:rFonts w:ascii="Calibri" w:eastAsia="Calibri" w:hAnsi="Calibri" w:cs="Calibri"/>
              </w:rPr>
            </w:pP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اسلام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آتا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یہاں</w:t>
            </w:r>
            <w:r>
              <w:rPr>
                <w:rFonts w:ascii="Calibri" w:eastAsia="Calibri" w:hAnsi="Calibri" w:cs="Calibri"/>
                <w:sz w:val="32"/>
              </w:rPr>
              <w:t xml:space="preserve"> </w:t>
            </w:r>
            <w:r>
              <w:rPr>
                <w:rFonts w:ascii="Calibri" w:eastAsia="Calibri" w:hAnsi="Calibri" w:cs="Calibri"/>
                <w:sz w:val="32"/>
              </w:rPr>
              <w:t>آیا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ظاہر</w:t>
            </w:r>
            <w:r>
              <w:rPr>
                <w:rFonts w:ascii="Calibri" w:eastAsia="Calibri" w:hAnsi="Calibri" w:cs="Calibri"/>
                <w:sz w:val="32"/>
              </w:rPr>
              <w:t xml:space="preserve"> </w:t>
            </w:r>
            <w:r>
              <w:rPr>
                <w:rFonts w:ascii="Calibri" w:eastAsia="Calibri" w:hAnsi="Calibri" w:cs="Calibri"/>
                <w:sz w:val="32"/>
              </w:rPr>
              <w:t>مراد</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قول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فعل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اعضا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جوارح</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کھلنے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بند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آمادہ</w:t>
            </w:r>
            <w:r>
              <w:rPr>
                <w:rFonts w:ascii="Calibri" w:eastAsia="Calibri" w:hAnsi="Calibri" w:cs="Calibri"/>
                <w:sz w:val="32"/>
              </w:rPr>
              <w:t xml:space="preserve"> </w:t>
            </w:r>
            <w:r>
              <w:rPr>
                <w:rFonts w:ascii="Calibri" w:eastAsia="Calibri" w:hAnsi="Calibri" w:cs="Calibri"/>
                <w:sz w:val="32"/>
              </w:rPr>
              <w:t>ہے،اُس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آنکھیں</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ایما</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دیکھنے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جھک</w:t>
            </w:r>
            <w:r>
              <w:rPr>
                <w:rFonts w:ascii="Calibri" w:eastAsia="Calibri" w:hAnsi="Calibri" w:cs="Calibri"/>
                <w:sz w:val="32"/>
              </w:rPr>
              <w:t xml:space="preserve"> </w:t>
            </w:r>
            <w:r>
              <w:rPr>
                <w:rFonts w:ascii="Calibri" w:eastAsia="Calibri" w:hAnsi="Calibri" w:cs="Calibri"/>
                <w:sz w:val="32"/>
              </w:rPr>
              <w:t>جانے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تیار</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کان</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سننے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سننے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انکار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مستعد</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ارشاد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اٹھنے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گر</w:t>
            </w:r>
            <w:r>
              <w:rPr>
                <w:rFonts w:ascii="Calibri" w:eastAsia="Calibri" w:hAnsi="Calibri" w:cs="Calibri"/>
                <w:sz w:val="32"/>
              </w:rPr>
              <w:t xml:space="preserve"> </w:t>
            </w:r>
            <w:r>
              <w:rPr>
                <w:rFonts w:ascii="Calibri" w:eastAsia="Calibri" w:hAnsi="Calibri" w:cs="Calibri"/>
                <w:sz w:val="32"/>
              </w:rPr>
              <w:t>جانے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منتظر</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پاؤں</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فرمان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چلنے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رک</w:t>
            </w:r>
            <w:r>
              <w:rPr>
                <w:rFonts w:ascii="Calibri" w:eastAsia="Calibri" w:hAnsi="Calibri" w:cs="Calibri"/>
                <w:sz w:val="32"/>
              </w:rPr>
              <w:t xml:space="preserve"> </w:t>
            </w:r>
            <w:r>
              <w:rPr>
                <w:rFonts w:ascii="Calibri" w:eastAsia="Calibri" w:hAnsi="Calibri" w:cs="Calibri"/>
                <w:sz w:val="32"/>
              </w:rPr>
              <w:t>جانے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گریز</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اسلام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بہترین</w:t>
            </w:r>
            <w:r>
              <w:rPr>
                <w:rFonts w:ascii="Calibri" w:eastAsia="Calibri" w:hAnsi="Calibri" w:cs="Calibri"/>
                <w:sz w:val="32"/>
              </w:rPr>
              <w:t xml:space="preserve"> </w:t>
            </w:r>
            <w:r>
              <w:rPr>
                <w:rFonts w:ascii="Calibri" w:eastAsia="Calibri" w:hAnsi="Calibri" w:cs="Calibri"/>
                <w:sz w:val="32"/>
              </w:rPr>
              <w:t>نمونہ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تسلیم</w:t>
            </w:r>
            <w:r>
              <w:rPr>
                <w:rFonts w:ascii="Calibri" w:eastAsia="Calibri" w:hAnsi="Calibri" w:cs="Calibri"/>
                <w:sz w:val="32"/>
              </w:rPr>
              <w:t xml:space="preserve"> </w:t>
            </w:r>
            <w:r>
              <w:rPr>
                <w:rFonts w:ascii="Calibri" w:eastAsia="Calibri" w:hAnsi="Calibri" w:cs="Calibri"/>
                <w:sz w:val="32"/>
              </w:rPr>
              <w:t>ورضا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مرتبے</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پہنچنے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ہستیوں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اتباع</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جنھیں</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پیغ</w:t>
            </w:r>
            <w:r>
              <w:rPr>
                <w:rFonts w:ascii="Calibri" w:eastAsia="Calibri" w:hAnsi="Calibri" w:cs="Calibri"/>
                <w:sz w:val="32"/>
              </w:rPr>
              <w:t>مبر</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بھیجا</w:t>
            </w:r>
            <w:r>
              <w:rPr>
                <w:rFonts w:ascii="Calibri" w:eastAsia="Calibri" w:hAnsi="Calibri" w:cs="Calibri"/>
                <w:sz w:val="32"/>
              </w:rPr>
              <w:t xml:space="preserve"> </w:t>
            </w:r>
            <w:r>
              <w:rPr>
                <w:rFonts w:ascii="Calibri" w:eastAsia="Calibri" w:hAnsi="Calibri" w:cs="Calibri"/>
                <w:sz w:val="32"/>
              </w:rPr>
              <w:t>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52" w:lineRule="auto"/>
              <w:jc w:val="both"/>
            </w:pPr>
            <w:r>
              <w:rPr>
                <w:rFonts w:ascii="Verdana" w:eastAsia="Verdana" w:hAnsi="Verdana" w:cs="Verdana"/>
                <w:spacing w:val="-2"/>
              </w:rPr>
              <w:t xml:space="preserve">The first quality is </w:t>
            </w:r>
            <w:r>
              <w:rPr>
                <w:rFonts w:ascii="Verdana" w:eastAsia="Verdana" w:hAnsi="Verdana" w:cs="Verdana"/>
                <w:i/>
                <w:spacing w:val="-2"/>
              </w:rPr>
              <w:t>islām</w:t>
            </w:r>
            <w:r>
              <w:rPr>
                <w:rFonts w:ascii="Verdana" w:eastAsia="Verdana" w:hAnsi="Verdana" w:cs="Verdana"/>
                <w:spacing w:val="-2"/>
              </w:rPr>
              <w:t xml:space="preserve"> (showing submission to God). When this word is mentioned right after </w:t>
            </w:r>
            <w:r>
              <w:rPr>
                <w:rFonts w:ascii="Verdana" w:eastAsia="Verdana" w:hAnsi="Verdana" w:cs="Verdana"/>
                <w:i/>
                <w:spacing w:val="-2"/>
              </w:rPr>
              <w:t>i#mān</w:t>
            </w:r>
            <w:r>
              <w:rPr>
                <w:rFonts w:ascii="Verdana" w:eastAsia="Verdana" w:hAnsi="Verdana" w:cs="Verdana"/>
                <w:spacing w:val="-2"/>
              </w:rPr>
              <w:t xml:space="preserve"> the way it is here, then it signifies the external form of </w:t>
            </w:r>
            <w:r>
              <w:rPr>
                <w:rFonts w:ascii="Verdana" w:eastAsia="Verdana" w:hAnsi="Verdana" w:cs="Verdana"/>
                <w:i/>
                <w:spacing w:val="-2"/>
              </w:rPr>
              <w:t>islām</w:t>
            </w:r>
            <w:r>
              <w:rPr>
                <w:rFonts w:ascii="Verdana" w:eastAsia="Verdana" w:hAnsi="Verdana" w:cs="Verdana"/>
                <w:spacing w:val="-2"/>
              </w:rPr>
              <w:t>, ie. the directives which relate to the deeds and words and the phys</w:t>
            </w:r>
            <w:r>
              <w:rPr>
                <w:rFonts w:ascii="Verdana" w:eastAsia="Verdana" w:hAnsi="Verdana" w:cs="Verdana"/>
                <w:spacing w:val="-2"/>
              </w:rPr>
              <w:t>ical entity of a person. Thus if the tongue of a person is willing to speak and abstain from speaking at the behest of God and His Prophet (sws); if his ears are ready to hear and stop hearing at their bidding, if his hands are prepared to strike and restr</w:t>
            </w:r>
            <w:r>
              <w:rPr>
                <w:rFonts w:ascii="Verdana" w:eastAsia="Verdana" w:hAnsi="Verdana" w:cs="Verdana"/>
                <w:spacing w:val="-2"/>
              </w:rPr>
              <w:t xml:space="preserve">ain themselves at their command and if his feet are keen to walk and stop at their directive, then this is nothing but </w:t>
            </w:r>
            <w:r>
              <w:rPr>
                <w:rFonts w:ascii="Verdana" w:eastAsia="Verdana" w:hAnsi="Verdana" w:cs="Verdana"/>
                <w:i/>
                <w:spacing w:val="-2"/>
              </w:rPr>
              <w:t>islām</w:t>
            </w:r>
            <w:r>
              <w:rPr>
                <w:rFonts w:ascii="Verdana" w:eastAsia="Verdana" w:hAnsi="Verdana" w:cs="Verdana"/>
                <w:spacing w:val="-2"/>
              </w:rPr>
              <w:t xml:space="preserve">. </w:t>
            </w:r>
            <w:r>
              <w:rPr>
                <w:rFonts w:ascii="Verdana" w:eastAsia="Verdana" w:hAnsi="Verdana" w:cs="Verdana"/>
              </w:rPr>
              <w:t xml:space="preserve">It is evident from the Qur’ān that the best examples of </w:t>
            </w:r>
            <w:r>
              <w:rPr>
                <w:rFonts w:ascii="Verdana" w:eastAsia="Verdana" w:hAnsi="Verdana" w:cs="Verdana"/>
                <w:i/>
                <w:spacing w:val="-2"/>
              </w:rPr>
              <w:t>islām</w:t>
            </w:r>
            <w:r>
              <w:rPr>
                <w:rFonts w:ascii="Verdana" w:eastAsia="Verdana" w:hAnsi="Verdana" w:cs="Verdana"/>
              </w:rPr>
              <w:t xml:space="preserve"> are the Prophets themselves. Thus we have been directed to follow th</w:t>
            </w:r>
            <w:r>
              <w:rPr>
                <w:rFonts w:ascii="Verdana" w:eastAsia="Verdana" w:hAnsi="Verdana" w:cs="Verdana"/>
              </w:rPr>
              <w:t>em to reach this position of submitting to God and being content and happy with His decisions.</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b/>
              </w:rPr>
              <w:t>2</w:t>
            </w:r>
            <w:r>
              <w:rPr>
                <w:rFonts w:ascii="Jameel Noori Nastaleeq" w:eastAsia="Jameel Noori Nastaleeq" w:hAnsi="Jameel Noori Nastaleeq" w:cs="Jameel Noori Nastaleeq"/>
                <w:b/>
              </w:rPr>
              <w:t>۔</w:t>
            </w:r>
            <w:r>
              <w:rPr>
                <w:rFonts w:ascii="Verdana" w:eastAsia="Verdana" w:hAnsi="Verdana" w:cs="Verdana"/>
                <w:b/>
              </w:rPr>
              <w:t xml:space="preserve"> </w:t>
            </w:r>
            <w:r>
              <w:rPr>
                <w:rFonts w:ascii="Tahoma" w:eastAsia="Tahoma" w:hAnsi="Tahoma" w:cs="Tahoma"/>
                <w:b/>
                <w:sz w:val="26"/>
              </w:rPr>
              <w:t>ایمان</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 xml:space="preserve">ii. </w:t>
            </w:r>
            <w:r>
              <w:rPr>
                <w:rFonts w:ascii="Verdana" w:eastAsia="Verdana" w:hAnsi="Verdana" w:cs="Verdana"/>
                <w:b/>
                <w:i/>
              </w:rPr>
              <w:t>Īmān</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52" w:lineRule="auto"/>
              <w:jc w:val="both"/>
              <w:rPr>
                <w:rFonts w:ascii="Calibri" w:eastAsia="Calibri" w:hAnsi="Calibri" w:cs="Calibri"/>
              </w:rPr>
            </w:pPr>
            <w:r>
              <w:rPr>
                <w:rFonts w:ascii="Calibri" w:eastAsia="Calibri" w:hAnsi="Calibri" w:cs="Calibri"/>
                <w:spacing w:val="-2"/>
                <w:sz w:val="32"/>
              </w:rPr>
              <w:t>دوسری</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ایمان</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دین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باطن</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یہاں</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مراد</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یقین</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دعووں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بارے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حقیقی</w:t>
            </w:r>
            <w:r>
              <w:rPr>
                <w:rFonts w:ascii="Calibri" w:eastAsia="Calibri" w:hAnsi="Calibri" w:cs="Calibri"/>
                <w:spacing w:val="-2"/>
                <w:sz w:val="32"/>
              </w:rPr>
              <w:t xml:space="preserve"> </w:t>
            </w:r>
            <w:r>
              <w:rPr>
                <w:rFonts w:ascii="Calibri" w:eastAsia="Calibri" w:hAnsi="Calibri" w:cs="Calibri"/>
                <w:spacing w:val="-2"/>
                <w:sz w:val="32"/>
              </w:rPr>
              <w:t>معرفت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پایا</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مانے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تسلیم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رضا</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بالکل</w:t>
            </w:r>
            <w:r>
              <w:rPr>
                <w:rFonts w:ascii="Calibri" w:eastAsia="Calibri" w:hAnsi="Calibri" w:cs="Calibri"/>
                <w:spacing w:val="-2"/>
                <w:sz w:val="32"/>
              </w:rPr>
              <w:t xml:space="preserve"> </w:t>
            </w:r>
            <w:r>
              <w:rPr>
                <w:rFonts w:ascii="Calibri" w:eastAsia="Calibri" w:hAnsi="Calibri" w:cs="Calibri"/>
                <w:spacing w:val="-2"/>
                <w:sz w:val="32"/>
              </w:rPr>
              <w:t>آخری</w:t>
            </w:r>
            <w:r>
              <w:rPr>
                <w:rFonts w:ascii="Calibri" w:eastAsia="Calibri" w:hAnsi="Calibri" w:cs="Calibri"/>
                <w:spacing w:val="-2"/>
                <w:sz w:val="32"/>
              </w:rPr>
              <w:t xml:space="preserve"> </w:t>
            </w:r>
            <w:r>
              <w:rPr>
                <w:rFonts w:ascii="Calibri" w:eastAsia="Calibri" w:hAnsi="Calibri" w:cs="Calibri"/>
                <w:spacing w:val="-2"/>
                <w:sz w:val="32"/>
              </w:rPr>
              <w:t>درجے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دل</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دماغ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حوالے</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دے</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اصطلاح</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مومن</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دل</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طہارت،</w:t>
            </w:r>
            <w:r>
              <w:rPr>
                <w:rFonts w:ascii="Calibri" w:eastAsia="Calibri" w:hAnsi="Calibri" w:cs="Calibri"/>
                <w:spacing w:val="-2"/>
                <w:sz w:val="32"/>
              </w:rPr>
              <w:t xml:space="preserve"> </w:t>
            </w:r>
            <w:r>
              <w:rPr>
                <w:rFonts w:ascii="Calibri" w:eastAsia="Calibri" w:hAnsi="Calibri" w:cs="Calibri"/>
                <w:spacing w:val="-2"/>
                <w:sz w:val="32"/>
              </w:rPr>
              <w:t>عقل</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روشنی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ارادوں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پاکیزگی</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حاصل</w:t>
            </w:r>
            <w:r>
              <w:rPr>
                <w:rFonts w:ascii="Calibri" w:eastAsia="Calibri" w:hAnsi="Calibri" w:cs="Calibri"/>
                <w:spacing w:val="-2"/>
                <w:sz w:val="32"/>
              </w:rPr>
              <w:t xml:space="preserve"> </w:t>
            </w:r>
            <w:r>
              <w:rPr>
                <w:rFonts w:ascii="Calibri" w:eastAsia="Calibri" w:hAnsi="Calibri" w:cs="Calibri"/>
                <w:spacing w:val="-2"/>
                <w:sz w:val="32"/>
              </w:rPr>
              <w:t>ہوتی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یہی</w:t>
            </w:r>
            <w:r>
              <w:rPr>
                <w:rFonts w:ascii="Calibri" w:eastAsia="Calibri" w:hAnsi="Calibri" w:cs="Calibri"/>
                <w:spacing w:val="-2"/>
                <w:sz w:val="32"/>
              </w:rPr>
              <w:t xml:space="preserve"> </w:t>
            </w:r>
            <w:r>
              <w:rPr>
                <w:rFonts w:ascii="Calibri" w:eastAsia="Calibri" w:hAnsi="Calibri" w:cs="Calibri"/>
                <w:spacing w:val="-2"/>
                <w:sz w:val="32"/>
              </w:rPr>
              <w:t>ایمان</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علم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عمل،</w:t>
            </w:r>
            <w:r>
              <w:rPr>
                <w:rFonts w:ascii="Calibri" w:eastAsia="Calibri" w:hAnsi="Calibri" w:cs="Calibri"/>
                <w:spacing w:val="-2"/>
                <w:sz w:val="32"/>
              </w:rPr>
              <w:t xml:space="preserve"> </w:t>
            </w:r>
            <w:r>
              <w:rPr>
                <w:rFonts w:ascii="Calibri" w:eastAsia="Calibri" w:hAnsi="Calibri" w:cs="Calibri"/>
                <w:spacing w:val="-2"/>
                <w:sz w:val="32"/>
              </w:rPr>
              <w:t>دونوں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متاثر</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پورے</w:t>
            </w:r>
            <w:r>
              <w:rPr>
                <w:rFonts w:ascii="Calibri" w:eastAsia="Calibri" w:hAnsi="Calibri" w:cs="Calibri"/>
                <w:spacing w:val="-2"/>
                <w:sz w:val="32"/>
              </w:rPr>
              <w:t xml:space="preserve"> </w:t>
            </w:r>
            <w:r>
              <w:rPr>
                <w:rFonts w:ascii="Calibri" w:eastAsia="Calibri" w:hAnsi="Calibri" w:cs="Calibri"/>
                <w:spacing w:val="-2"/>
                <w:sz w:val="32"/>
              </w:rPr>
              <w:t>وجود</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حاوی</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پھر</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ذکر</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آیتوں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تلاوت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انفس</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آ</w:t>
            </w:r>
            <w:r>
              <w:rPr>
                <w:rFonts w:ascii="Calibri" w:eastAsia="Calibri" w:hAnsi="Calibri" w:cs="Calibri"/>
                <w:spacing w:val="-2"/>
                <w:sz w:val="32"/>
              </w:rPr>
              <w:t>فاق</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آیتوں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ظہور</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افزونی</w:t>
            </w:r>
            <w:r>
              <w:rPr>
                <w:rFonts w:ascii="Calibri" w:eastAsia="Calibri" w:hAnsi="Calibri" w:cs="Calibri"/>
                <w:spacing w:val="-2"/>
                <w:sz w:val="32"/>
              </w:rPr>
              <w:t xml:space="preserve"> </w:t>
            </w:r>
            <w:r>
              <w:rPr>
                <w:rFonts w:ascii="Calibri" w:eastAsia="Calibri" w:hAnsi="Calibri" w:cs="Calibri"/>
                <w:spacing w:val="-2"/>
                <w:sz w:val="32"/>
              </w:rPr>
              <w:t>ہوتی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تقاضا</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بیان</w:t>
            </w:r>
            <w:r>
              <w:rPr>
                <w:rFonts w:ascii="Calibri" w:eastAsia="Calibri" w:hAnsi="Calibri" w:cs="Calibri"/>
                <w:spacing w:val="-2"/>
                <w:sz w:val="32"/>
              </w:rPr>
              <w:t xml:space="preserve"> </w:t>
            </w:r>
            <w:r>
              <w:rPr>
                <w:rFonts w:ascii="Calibri" w:eastAsia="Calibri" w:hAnsi="Calibri" w:cs="Calibri"/>
                <w:spacing w:val="-2"/>
                <w:sz w:val="32"/>
              </w:rPr>
              <w:t>ہوا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حاملین</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رسول</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زیادہ</w:t>
            </w:r>
            <w:r>
              <w:rPr>
                <w:rFonts w:ascii="Calibri" w:eastAsia="Calibri" w:hAnsi="Calibri" w:cs="Calibri"/>
                <w:spacing w:val="-2"/>
                <w:sz w:val="32"/>
              </w:rPr>
              <w:t xml:space="preserve"> </w:t>
            </w:r>
            <w:r>
              <w:rPr>
                <w:rFonts w:ascii="Calibri" w:eastAsia="Calibri" w:hAnsi="Calibri" w:cs="Calibri"/>
                <w:spacing w:val="-2"/>
                <w:sz w:val="32"/>
              </w:rPr>
              <w:t>محبوب</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ہونی</w:t>
            </w:r>
            <w:r>
              <w:rPr>
                <w:rFonts w:ascii="Calibri" w:eastAsia="Calibri" w:hAnsi="Calibri" w:cs="Calibri"/>
                <w:spacing w:val="-2"/>
                <w:sz w:val="32"/>
              </w:rPr>
              <w:t xml:space="preserve"> </w:t>
            </w:r>
            <w:r>
              <w:rPr>
                <w:rFonts w:ascii="Calibri" w:eastAsia="Calibri" w:hAnsi="Calibri" w:cs="Calibri"/>
                <w:spacing w:val="-2"/>
                <w:sz w:val="32"/>
              </w:rPr>
              <w:t>چاہیے۔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second quality is having </w:t>
            </w:r>
            <w:r>
              <w:rPr>
                <w:rFonts w:ascii="Verdana" w:eastAsia="Verdana" w:hAnsi="Verdana" w:cs="Verdana"/>
                <w:i/>
              </w:rPr>
              <w:t>īmān</w:t>
            </w:r>
            <w:r>
              <w:rPr>
                <w:rFonts w:ascii="Verdana" w:eastAsia="Verdana" w:hAnsi="Verdana" w:cs="Verdana"/>
              </w:rPr>
              <w:t xml:space="preserve"> (faith). This is the inner aspect of religion a</w:t>
            </w:r>
            <w:r>
              <w:rPr>
                <w:rFonts w:ascii="Verdana" w:eastAsia="Verdana" w:hAnsi="Verdana" w:cs="Verdana"/>
              </w:rPr>
              <w:t xml:space="preserve">nd here it implies the full faith one has about the promises of God together with His true cognizance. Thus a person who believes in God in such a manner that he submits himself totally to Him and is satisfied over His decisions in the utmost manner, then </w:t>
            </w:r>
            <w:r>
              <w:rPr>
                <w:rFonts w:ascii="Verdana" w:eastAsia="Verdana" w:hAnsi="Verdana" w:cs="Verdana"/>
              </w:rPr>
              <w:t xml:space="preserve">such a person is called a </w:t>
            </w:r>
            <w:r>
              <w:rPr>
                <w:rFonts w:ascii="Verdana" w:eastAsia="Verdana" w:hAnsi="Verdana" w:cs="Verdana"/>
                <w:i/>
              </w:rPr>
              <w:t>mu’min</w:t>
            </w:r>
            <w:r>
              <w:rPr>
                <w:rFonts w:ascii="Verdana" w:eastAsia="Verdana" w:hAnsi="Verdana" w:cs="Verdana"/>
              </w:rPr>
              <w:t xml:space="preserve"> (true believer). It is through </w:t>
            </w:r>
            <w:r>
              <w:rPr>
                <w:rFonts w:ascii="Verdana" w:eastAsia="Verdana" w:hAnsi="Verdana" w:cs="Verdana"/>
                <w:i/>
              </w:rPr>
              <w:t>īmān</w:t>
            </w:r>
            <w:r>
              <w:rPr>
                <w:rFonts w:ascii="Verdana" w:eastAsia="Verdana" w:hAnsi="Verdana" w:cs="Verdana"/>
              </w:rPr>
              <w:t xml:space="preserve"> that hearts are purified, intellect receives guidance and intentions are cleansed. It is this faith which affects both one’s ideologies and one’s deeds simultaneously and embraces one’s w</w:t>
            </w:r>
            <w:r>
              <w:rPr>
                <w:rFonts w:ascii="Verdana" w:eastAsia="Verdana" w:hAnsi="Verdana" w:cs="Verdana"/>
              </w:rPr>
              <w:t xml:space="preserve">hole being. Then with the remembrance of God, with reciting His revelations and with the manifestation of His signs in the world inside a person and that outside, his faith grows. </w:t>
            </w:r>
            <w:r>
              <w:rPr>
                <w:rFonts w:ascii="Verdana" w:eastAsia="Verdana" w:hAnsi="Verdana" w:cs="Verdana"/>
                <w:spacing w:val="-2"/>
              </w:rPr>
              <w:t>It is this faith whose requirement mentioned in the Qur’ān is that nothing i</w:t>
            </w:r>
            <w:r>
              <w:rPr>
                <w:rFonts w:ascii="Verdana" w:eastAsia="Verdana" w:hAnsi="Verdana" w:cs="Verdana"/>
                <w:spacing w:val="-2"/>
              </w:rPr>
              <w:t>n this world should be dearer to a true believer than the Almighty and His Prophet (sws).</w:t>
            </w:r>
          </w:p>
        </w:tc>
      </w:tr>
      <w:tr w:rsidR="00FA12D0">
        <w:tblPrEx>
          <w:tblCellMar>
            <w:top w:w="0" w:type="dxa"/>
            <w:bottom w:w="0" w:type="dxa"/>
          </w:tblCellMar>
        </w:tblPrEx>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Tahoma" w:eastAsia="Tahoma" w:hAnsi="Tahoma" w:cs="Tahoma"/>
              </w:rPr>
              <w:t>3</w:t>
            </w:r>
            <w:r>
              <w:rPr>
                <w:rFonts w:ascii="Tahoma" w:eastAsia="Tahoma" w:hAnsi="Tahoma" w:cs="Tahoma"/>
                <w:b/>
              </w:rPr>
              <w:t xml:space="preserve">- </w:t>
            </w:r>
            <w:r>
              <w:rPr>
                <w:rFonts w:ascii="Tahoma" w:eastAsia="Tahoma" w:hAnsi="Tahoma" w:cs="Tahoma"/>
                <w:b/>
                <w:sz w:val="26"/>
              </w:rPr>
              <w:t>قنوت</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rPr>
              <w:t>iii. Humbling Oneself before God</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تیسری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قنوت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قلبی</w:t>
            </w:r>
            <w:r>
              <w:rPr>
                <w:rFonts w:ascii="Calibri" w:eastAsia="Calibri" w:hAnsi="Calibri" w:cs="Calibri"/>
                <w:sz w:val="32"/>
              </w:rPr>
              <w:t xml:space="preserve"> </w:t>
            </w:r>
            <w:r>
              <w:rPr>
                <w:rFonts w:ascii="Calibri" w:eastAsia="Calibri" w:hAnsi="Calibri" w:cs="Calibri"/>
                <w:sz w:val="32"/>
              </w:rPr>
              <w:t>کیفیت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اخلاص</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یک</w:t>
            </w:r>
            <w:r>
              <w:rPr>
                <w:rFonts w:ascii="Calibri" w:eastAsia="Calibri" w:hAnsi="Calibri" w:cs="Calibri"/>
                <w:sz w:val="32"/>
              </w:rPr>
              <w:t xml:space="preserve"> </w:t>
            </w:r>
            <w:r>
              <w:rPr>
                <w:rFonts w:ascii="Calibri" w:eastAsia="Calibri" w:hAnsi="Calibri" w:cs="Calibri"/>
                <w:sz w:val="32"/>
              </w:rPr>
              <w:t>سوئی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دائماً</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اطاعت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رکھتی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بندۂ</w:t>
            </w:r>
            <w:r>
              <w:rPr>
                <w:rFonts w:ascii="Calibri" w:eastAsia="Calibri" w:hAnsi="Calibri" w:cs="Calibri"/>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نہاں</w:t>
            </w:r>
            <w:r>
              <w:rPr>
                <w:rFonts w:ascii="Calibri" w:eastAsia="Calibri" w:hAnsi="Calibri" w:cs="Calibri"/>
                <w:sz w:val="32"/>
              </w:rPr>
              <w:t xml:space="preserve"> </w:t>
            </w:r>
            <w:r>
              <w:rPr>
                <w:rFonts w:ascii="Calibri" w:eastAsia="Calibri" w:hAnsi="Calibri" w:cs="Calibri"/>
                <w:sz w:val="32"/>
              </w:rPr>
              <w:t>خانۂ</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عبدومعبود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نمایاں</w:t>
            </w:r>
            <w:r>
              <w:rPr>
                <w:rFonts w:ascii="Calibri" w:eastAsia="Calibri" w:hAnsi="Calibri" w:cs="Calibri"/>
                <w:sz w:val="32"/>
              </w:rPr>
              <w:t xml:space="preserve"> </w:t>
            </w:r>
            <w:r>
              <w:rPr>
                <w:rFonts w:ascii="Calibri" w:eastAsia="Calibri" w:hAnsi="Calibri" w:cs="Calibri"/>
                <w:sz w:val="32"/>
              </w:rPr>
              <w:t>ظہور</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قانتین</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بندگی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رہی</w:t>
            </w:r>
            <w:r>
              <w:rPr>
                <w:rFonts w:ascii="Calibri" w:eastAsia="Calibri" w:hAnsi="Calibri" w:cs="Calibri"/>
                <w:sz w:val="32"/>
              </w:rPr>
              <w:t>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غم،</w:t>
            </w:r>
            <w:r>
              <w:rPr>
                <w:rFonts w:ascii="Calibri" w:eastAsia="Calibri" w:hAnsi="Calibri" w:cs="Calibri"/>
                <w:sz w:val="32"/>
              </w:rPr>
              <w:t xml:space="preserve"> </w:t>
            </w:r>
            <w:r>
              <w:rPr>
                <w:rFonts w:ascii="Calibri" w:eastAsia="Calibri" w:hAnsi="Calibri" w:cs="Calibri"/>
                <w:sz w:val="32"/>
              </w:rPr>
              <w:t>خوشی،</w:t>
            </w:r>
            <w:r>
              <w:rPr>
                <w:rFonts w:ascii="Calibri" w:eastAsia="Calibri" w:hAnsi="Calibri" w:cs="Calibri"/>
                <w:sz w:val="32"/>
              </w:rPr>
              <w:t xml:space="preserve"> </w:t>
            </w:r>
            <w:r>
              <w:rPr>
                <w:rFonts w:ascii="Calibri" w:eastAsia="Calibri" w:hAnsi="Calibri" w:cs="Calibri"/>
                <w:sz w:val="32"/>
              </w:rPr>
              <w:t>جوش،</w:t>
            </w:r>
            <w:r>
              <w:rPr>
                <w:rFonts w:ascii="Calibri" w:eastAsia="Calibri" w:hAnsi="Calibri" w:cs="Calibri"/>
                <w:sz w:val="32"/>
              </w:rPr>
              <w:t xml:space="preserve"> </w:t>
            </w:r>
            <w:r>
              <w:rPr>
                <w:rFonts w:ascii="Calibri" w:eastAsia="Calibri" w:hAnsi="Calibri" w:cs="Calibri"/>
                <w:sz w:val="32"/>
              </w:rPr>
              <w:t>ہیجان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لذت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الم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خالق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سرکش</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شہوت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زور،</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یورش</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خواہشوں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ہجوم</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ادب</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عرش</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حضوری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سمجھیں</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سرتابی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دربار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کھڑا</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غور</w:t>
            </w:r>
            <w:r>
              <w:rPr>
                <w:rFonts w:ascii="Calibri" w:eastAsia="Calibri" w:hAnsi="Calibri" w:cs="Calibri"/>
                <w:sz w:val="32"/>
              </w:rPr>
              <w:t xml:space="preserve"> </w:t>
            </w:r>
            <w:r>
              <w:rPr>
                <w:rFonts w:ascii="Calibri" w:eastAsia="Calibri" w:hAnsi="Calibri" w:cs="Calibri"/>
                <w:sz w:val="32"/>
              </w:rPr>
              <w:t>کیجیے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کیفیت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اظہار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مخلوقات</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رہی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The third quality is humbling oneself before God. This is an inner expression of </w:t>
            </w:r>
            <w:r>
              <w:rPr>
                <w:rFonts w:ascii="Verdana" w:eastAsia="Verdana" w:hAnsi="Verdana" w:cs="Verdana"/>
                <w:spacing w:val="-2"/>
              </w:rPr>
              <w:t>a person which sets a person forever at the obedience of his Lord with full sincerity and dedication. This is the most prominent manifestation of the relationship between the Lord and His worshippers in the inner-self of a believer. Those who humble themse</w:t>
            </w:r>
            <w:r>
              <w:rPr>
                <w:rFonts w:ascii="Verdana" w:eastAsia="Verdana" w:hAnsi="Verdana" w:cs="Verdana"/>
                <w:spacing w:val="-2"/>
              </w:rPr>
              <w:t xml:space="preserve">lves before God are people who always serve God and in no circumstances become rebellious against their Lord. Sorrow, happiness, vivacity, exuberance and moments of bliss or grief do not swerve them from obedience. Even sexual impulses, strong desires and </w:t>
            </w:r>
            <w:r>
              <w:rPr>
                <w:rFonts w:ascii="Verdana" w:eastAsia="Verdana" w:hAnsi="Verdana" w:cs="Verdana"/>
                <w:spacing w:val="-2"/>
              </w:rPr>
              <w:t xml:space="preserve">onslaughts of emotions do not make them stumble before their Lord. Their hearts acknowledge His grandeur and greatness and they consider the </w:t>
            </w:r>
            <w:r>
              <w:rPr>
                <w:rFonts w:ascii="Verdana" w:eastAsia="Verdana" w:hAnsi="Verdana" w:cs="Verdana"/>
                <w:i/>
                <w:spacing w:val="-2"/>
              </w:rPr>
              <w:t>sharī‘ah</w:t>
            </w:r>
            <w:r>
              <w:rPr>
                <w:rFonts w:ascii="Verdana" w:eastAsia="Verdana" w:hAnsi="Verdana" w:cs="Verdana"/>
                <w:spacing w:val="-2"/>
              </w:rPr>
              <w:t xml:space="preserve"> a set of divine directives given by God to them in His very presence and can’t even think of evading what </w:t>
            </w:r>
            <w:r>
              <w:rPr>
                <w:rFonts w:ascii="Verdana" w:eastAsia="Verdana" w:hAnsi="Verdana" w:cs="Verdana"/>
                <w:spacing w:val="-2"/>
              </w:rPr>
              <w:t>is given in this manner. A little deliberation shows that this is the very state of this entire universe and all its inhabitants.</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rPr>
              <w:t>4-</w:t>
            </w:r>
            <w:r>
              <w:rPr>
                <w:rFonts w:ascii="Verdana" w:eastAsia="Verdana" w:hAnsi="Verdana" w:cs="Verdana"/>
                <w:b/>
              </w:rPr>
              <w:t xml:space="preserve"> </w:t>
            </w:r>
            <w:r>
              <w:rPr>
                <w:rFonts w:ascii="Tahoma" w:eastAsia="Tahoma" w:hAnsi="Tahoma" w:cs="Tahoma"/>
                <w:b/>
                <w:sz w:val="26"/>
              </w:rPr>
              <w:t>صدق</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b/>
              </w:rPr>
              <w:t>iv. Veracity</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52" w:lineRule="auto"/>
              <w:jc w:val="both"/>
              <w:rPr>
                <w:rFonts w:ascii="Calibri" w:eastAsia="Calibri" w:hAnsi="Calibri" w:cs="Calibri"/>
              </w:rPr>
            </w:pPr>
            <w:r>
              <w:rPr>
                <w:rFonts w:ascii="Calibri" w:eastAsia="Calibri" w:hAnsi="Calibri" w:cs="Calibri"/>
                <w:sz w:val="32"/>
              </w:rPr>
              <w:t>چوتھی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صدق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قول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فعل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ارادہ،</w:t>
            </w:r>
            <w:r>
              <w:rPr>
                <w:rFonts w:ascii="Calibri" w:eastAsia="Calibri" w:hAnsi="Calibri" w:cs="Calibri"/>
                <w:sz w:val="32"/>
              </w:rPr>
              <w:t xml:space="preserve"> </w:t>
            </w:r>
            <w:r>
              <w:rPr>
                <w:rFonts w:ascii="Calibri" w:eastAsia="Calibri" w:hAnsi="Calibri" w:cs="Calibri"/>
                <w:sz w:val="32"/>
              </w:rPr>
              <w:t>تینوں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مطابقت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استواری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آتا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منہ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حرف</w:t>
            </w:r>
            <w:r>
              <w:rPr>
                <w:rFonts w:ascii="Calibri" w:eastAsia="Calibri" w:hAnsi="Calibri" w:cs="Calibri"/>
                <w:sz w:val="32"/>
              </w:rPr>
              <w:t xml:space="preserve"> </w:t>
            </w:r>
            <w:r>
              <w:rPr>
                <w:rFonts w:ascii="Calibri" w:eastAsia="Calibri" w:hAnsi="Calibri" w:cs="Calibri"/>
                <w:sz w:val="32"/>
              </w:rPr>
              <w:t>صداقت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نکلے،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قول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فعل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تضاد</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نباہ</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سچائی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نیت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ارادے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سچائی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شامل</w:t>
            </w:r>
            <w:r>
              <w:rPr>
                <w:rFonts w:ascii="Calibri" w:eastAsia="Calibri" w:hAnsi="Calibri" w:cs="Calibri"/>
                <w:sz w:val="32"/>
              </w:rPr>
              <w:t xml:space="preserve"> </w:t>
            </w:r>
            <w:r>
              <w:rPr>
                <w:rFonts w:ascii="Calibri" w:eastAsia="Calibri" w:hAnsi="Calibri" w:cs="Calibri"/>
                <w:sz w:val="32"/>
              </w:rPr>
              <w:t>ہونی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ضد</w:t>
            </w:r>
            <w:r>
              <w:rPr>
                <w:rFonts w:ascii="Calibri" w:eastAsia="Calibri" w:hAnsi="Calibri" w:cs="Calibri"/>
                <w:sz w:val="32"/>
              </w:rPr>
              <w:t xml:space="preserve"> </w:t>
            </w:r>
            <w:r>
              <w:rPr>
                <w:rFonts w:ascii="Calibri" w:eastAsia="Calibri" w:hAnsi="Calibri" w:cs="Calibri"/>
                <w:sz w:val="32"/>
              </w:rPr>
              <w:t>کردار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نفاق</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اخلاص</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وضاحت</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نزدیک</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اصلی</w:t>
            </w:r>
            <w:r>
              <w:rPr>
                <w:rFonts w:ascii="Calibri" w:eastAsia="Calibri" w:hAnsi="Calibri" w:cs="Calibri"/>
                <w:sz w:val="32"/>
              </w:rPr>
              <w:t xml:space="preserve"> </w:t>
            </w:r>
            <w:r>
              <w:rPr>
                <w:rFonts w:ascii="Calibri" w:eastAsia="Calibri" w:hAnsi="Calibri" w:cs="Calibri"/>
                <w:sz w:val="32"/>
              </w:rPr>
              <w:t>پیکر</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کارگاہ</w:t>
            </w:r>
            <w:r>
              <w:rPr>
                <w:rFonts w:ascii="Calibri" w:eastAsia="Calibri" w:hAnsi="Calibri" w:cs="Calibri"/>
                <w:sz w:val="32"/>
              </w:rPr>
              <w:t xml:space="preserve"> </w:t>
            </w:r>
            <w:r>
              <w:rPr>
                <w:rFonts w:ascii="Calibri" w:eastAsia="Calibri" w:hAnsi="Calibri" w:cs="Calibri"/>
                <w:sz w:val="32"/>
              </w:rPr>
              <w:t>قلب</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تیار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صدق</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درجۂ</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قول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فعل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ار</w:t>
            </w:r>
            <w:r>
              <w:rPr>
                <w:rFonts w:ascii="Calibri" w:eastAsia="Calibri" w:hAnsi="Calibri" w:cs="Calibri"/>
                <w:sz w:val="32"/>
              </w:rPr>
              <w:t>ادے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مطابقت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6" w:lineRule="auto"/>
              <w:jc w:val="both"/>
            </w:pPr>
            <w:r>
              <w:rPr>
                <w:rFonts w:ascii="Verdana" w:eastAsia="Verdana" w:hAnsi="Verdana" w:cs="Verdana"/>
                <w:spacing w:val="-2"/>
              </w:rPr>
              <w:t>The fourth quality is veracity. It means that a person’s intention, words and deeds are upright and in harmony with one another. A person should not utter a single word which is untrue, his deeds should not contradict hi</w:t>
            </w:r>
            <w:r>
              <w:rPr>
                <w:rFonts w:ascii="Verdana" w:eastAsia="Verdana" w:hAnsi="Verdana" w:cs="Verdana"/>
                <w:spacing w:val="-2"/>
              </w:rPr>
              <w:t>s words and if he adheres to every word he gives, then this is the veracity of his words and deeds; however, this should necessarily be supplemented with the veracity of his intentions. The Qur’ān has termed hypocrisy as its antithesis and at various place</w:t>
            </w:r>
            <w:r>
              <w:rPr>
                <w:rFonts w:ascii="Verdana" w:eastAsia="Verdana" w:hAnsi="Verdana" w:cs="Verdana"/>
                <w:spacing w:val="-2"/>
              </w:rPr>
              <w:t>s clarified that to God real deeds are those which spring forth from within a person; thus the pinnacle of veracity is achieved through this harmony of words and deeds and intention.</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rPr>
              <w:t>5</w:t>
            </w:r>
            <w:r>
              <w:rPr>
                <w:rFonts w:ascii="Verdana" w:eastAsia="Verdana" w:hAnsi="Verdana" w:cs="Verdana"/>
                <w:b/>
              </w:rPr>
              <w:t xml:space="preserve">- </w:t>
            </w:r>
            <w:r>
              <w:rPr>
                <w:rFonts w:ascii="Tahoma" w:eastAsia="Tahoma" w:hAnsi="Tahoma" w:cs="Tahoma"/>
                <w:b/>
                <w:sz w:val="26"/>
              </w:rPr>
              <w:t>صبر</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v. Patience</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4"/>
                <w:sz w:val="32"/>
              </w:rPr>
              <w:t>پانچویں</w:t>
            </w:r>
            <w:r>
              <w:rPr>
                <w:rFonts w:ascii="Calibri" w:eastAsia="Calibri" w:hAnsi="Calibri" w:cs="Calibri"/>
                <w:spacing w:val="-4"/>
                <w:sz w:val="32"/>
              </w:rPr>
              <w:t xml:space="preserve"> </w:t>
            </w:r>
            <w:r>
              <w:rPr>
                <w:rFonts w:ascii="Calibri" w:eastAsia="Calibri" w:hAnsi="Calibri" w:cs="Calibri"/>
                <w:spacing w:val="-4"/>
                <w:sz w:val="32"/>
              </w:rPr>
              <w:t>چیز</w:t>
            </w:r>
            <w:r>
              <w:rPr>
                <w:rFonts w:ascii="Calibri" w:eastAsia="Calibri" w:hAnsi="Calibri" w:cs="Calibri"/>
                <w:spacing w:val="-4"/>
                <w:sz w:val="32"/>
              </w:rPr>
              <w:t xml:space="preserve"> </w:t>
            </w:r>
            <w:r>
              <w:rPr>
                <w:rFonts w:ascii="Calibri" w:eastAsia="Calibri" w:hAnsi="Calibri" w:cs="Calibri"/>
                <w:spacing w:val="-4"/>
                <w:sz w:val="32"/>
              </w:rPr>
              <w:t>صبر</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اپنے</w:t>
            </w:r>
            <w:r>
              <w:rPr>
                <w:rFonts w:ascii="Calibri" w:eastAsia="Calibri" w:hAnsi="Calibri" w:cs="Calibri"/>
                <w:spacing w:val="-4"/>
                <w:sz w:val="32"/>
              </w:rPr>
              <w:t xml:space="preserve"> </w:t>
            </w:r>
            <w:r>
              <w:rPr>
                <w:rFonts w:ascii="Calibri" w:eastAsia="Calibri" w:hAnsi="Calibri" w:cs="Calibri"/>
                <w:spacing w:val="-4"/>
                <w:sz w:val="32"/>
              </w:rPr>
              <w:t>ابتدائی</w:t>
            </w:r>
            <w:r>
              <w:rPr>
                <w:rFonts w:ascii="Calibri" w:eastAsia="Calibri" w:hAnsi="Calibri" w:cs="Calibri"/>
                <w:spacing w:val="-4"/>
                <w:sz w:val="32"/>
              </w:rPr>
              <w:t xml:space="preserve"> </w:t>
            </w:r>
            <w:r>
              <w:rPr>
                <w:rFonts w:ascii="Calibri" w:eastAsia="Calibri" w:hAnsi="Calibri" w:cs="Calibri"/>
                <w:spacing w:val="-4"/>
                <w:sz w:val="32"/>
              </w:rPr>
              <w:t>مفہوم</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نفس</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اضطراب</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بے</w:t>
            </w:r>
            <w:r>
              <w:rPr>
                <w:rFonts w:ascii="Calibri" w:eastAsia="Calibri" w:hAnsi="Calibri" w:cs="Calibri"/>
                <w:spacing w:val="-4"/>
                <w:sz w:val="32"/>
              </w:rPr>
              <w:t xml:space="preserve"> </w:t>
            </w:r>
            <w:r>
              <w:rPr>
                <w:rFonts w:ascii="Calibri" w:eastAsia="Calibri" w:hAnsi="Calibri" w:cs="Calibri"/>
                <w:spacing w:val="-4"/>
                <w:sz w:val="32"/>
              </w:rPr>
              <w:t>چینی</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روکنے</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آتا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پھر</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مشکلات</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موانع</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علی</w:t>
            </w:r>
            <w:r>
              <w:rPr>
                <w:rFonts w:ascii="Calibri" w:eastAsia="Calibri" w:hAnsi="Calibri" w:cs="Calibri"/>
                <w:spacing w:val="-4"/>
                <w:sz w:val="32"/>
              </w:rPr>
              <w:t xml:space="preserve"> </w:t>
            </w:r>
            <w:r>
              <w:rPr>
                <w:rFonts w:ascii="Calibri" w:eastAsia="Calibri" w:hAnsi="Calibri" w:cs="Calibri"/>
                <w:spacing w:val="-4"/>
                <w:sz w:val="32"/>
              </w:rPr>
              <w:t>الرغم</w:t>
            </w:r>
            <w:r>
              <w:rPr>
                <w:rFonts w:ascii="Calibri" w:eastAsia="Calibri" w:hAnsi="Calibri" w:cs="Calibri"/>
                <w:spacing w:val="-4"/>
                <w:sz w:val="32"/>
              </w:rPr>
              <w:t xml:space="preserve"> </w:t>
            </w:r>
            <w:r>
              <w:rPr>
                <w:rFonts w:ascii="Calibri" w:eastAsia="Calibri" w:hAnsi="Calibri" w:cs="Calibri"/>
                <w:spacing w:val="-4"/>
                <w:sz w:val="32"/>
              </w:rPr>
              <w:t>پامردی،</w:t>
            </w:r>
            <w:r>
              <w:rPr>
                <w:rFonts w:ascii="Calibri" w:eastAsia="Calibri" w:hAnsi="Calibri" w:cs="Calibri"/>
                <w:spacing w:val="-4"/>
                <w:sz w:val="32"/>
              </w:rPr>
              <w:t xml:space="preserve"> </w:t>
            </w:r>
            <w:r>
              <w:rPr>
                <w:rFonts w:ascii="Calibri" w:eastAsia="Calibri" w:hAnsi="Calibri" w:cs="Calibri"/>
                <w:spacing w:val="-4"/>
                <w:sz w:val="32"/>
              </w:rPr>
              <w:t>استقلال</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ثابت</w:t>
            </w:r>
            <w:r>
              <w:rPr>
                <w:rFonts w:ascii="Calibri" w:eastAsia="Calibri" w:hAnsi="Calibri" w:cs="Calibri"/>
                <w:spacing w:val="-4"/>
                <w:sz w:val="32"/>
              </w:rPr>
              <w:t xml:space="preserve"> </w:t>
            </w:r>
            <w:r>
              <w:rPr>
                <w:rFonts w:ascii="Calibri" w:eastAsia="Calibri" w:hAnsi="Calibri" w:cs="Calibri"/>
                <w:spacing w:val="-4"/>
                <w:sz w:val="32"/>
              </w:rPr>
              <w:t>قدمی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ساتھ</w:t>
            </w:r>
            <w:r>
              <w:rPr>
                <w:rFonts w:ascii="Calibri" w:eastAsia="Calibri" w:hAnsi="Calibri" w:cs="Calibri"/>
                <w:spacing w:val="-4"/>
                <w:sz w:val="32"/>
              </w:rPr>
              <w:t xml:space="preserve"> </w:t>
            </w:r>
            <w:r>
              <w:rPr>
                <w:rFonts w:ascii="Calibri" w:eastAsia="Calibri" w:hAnsi="Calibri" w:cs="Calibri"/>
                <w:spacing w:val="-4"/>
                <w:sz w:val="32"/>
              </w:rPr>
              <w:t>اپنے</w:t>
            </w:r>
            <w:r>
              <w:rPr>
                <w:rFonts w:ascii="Calibri" w:eastAsia="Calibri" w:hAnsi="Calibri" w:cs="Calibri"/>
                <w:spacing w:val="-4"/>
                <w:sz w:val="32"/>
              </w:rPr>
              <w:t xml:space="preserve"> </w:t>
            </w:r>
            <w:r>
              <w:rPr>
                <w:rFonts w:ascii="Calibri" w:eastAsia="Calibri" w:hAnsi="Calibri" w:cs="Calibri"/>
                <w:spacing w:val="-4"/>
                <w:sz w:val="32"/>
              </w:rPr>
              <w:t>موقف</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جمے</w:t>
            </w:r>
            <w:r>
              <w:rPr>
                <w:rFonts w:ascii="Calibri" w:eastAsia="Calibri" w:hAnsi="Calibri" w:cs="Calibri"/>
                <w:spacing w:val="-4"/>
                <w:sz w:val="32"/>
              </w:rPr>
              <w:t xml:space="preserve"> </w:t>
            </w:r>
            <w:r>
              <w:rPr>
                <w:rFonts w:ascii="Calibri" w:eastAsia="Calibri" w:hAnsi="Calibri" w:cs="Calibri"/>
                <w:spacing w:val="-4"/>
                <w:sz w:val="32"/>
              </w:rPr>
              <w:t>رہنے</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معنی</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پیدا</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گئے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عجزو</w:t>
            </w:r>
            <w:r>
              <w:rPr>
                <w:rFonts w:ascii="Calibri" w:eastAsia="Calibri" w:hAnsi="Calibri" w:cs="Calibri"/>
                <w:spacing w:val="-4"/>
                <w:sz w:val="32"/>
              </w:rPr>
              <w:t xml:space="preserve"> </w:t>
            </w:r>
            <w:r>
              <w:rPr>
                <w:rFonts w:ascii="Calibri" w:eastAsia="Calibri" w:hAnsi="Calibri" w:cs="Calibri"/>
                <w:spacing w:val="-4"/>
                <w:sz w:val="32"/>
              </w:rPr>
              <w:t>تذلل</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قسم</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ئی</w:t>
            </w:r>
            <w:r>
              <w:rPr>
                <w:rFonts w:ascii="Calibri" w:eastAsia="Calibri" w:hAnsi="Calibri" w:cs="Calibri"/>
                <w:spacing w:val="-4"/>
                <w:sz w:val="32"/>
              </w:rPr>
              <w:t xml:space="preserve"> </w:t>
            </w:r>
            <w:r>
              <w:rPr>
                <w:rFonts w:ascii="Calibri" w:eastAsia="Calibri" w:hAnsi="Calibri" w:cs="Calibri"/>
                <w:spacing w:val="-4"/>
                <w:sz w:val="32"/>
              </w:rPr>
              <w:t>چیز</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جسے</w:t>
            </w:r>
            <w:r>
              <w:rPr>
                <w:rFonts w:ascii="Calibri" w:eastAsia="Calibri" w:hAnsi="Calibri" w:cs="Calibri"/>
                <w:spacing w:val="-4"/>
                <w:sz w:val="32"/>
              </w:rPr>
              <w:t xml:space="preserve"> </w:t>
            </w:r>
            <w:r>
              <w:rPr>
                <w:rFonts w:ascii="Calibri" w:eastAsia="Calibri" w:hAnsi="Calibri" w:cs="Calibri"/>
                <w:spacing w:val="-4"/>
                <w:sz w:val="32"/>
              </w:rPr>
              <w:t>بے</w:t>
            </w:r>
            <w:r>
              <w:rPr>
                <w:rFonts w:ascii="Calibri" w:eastAsia="Calibri" w:hAnsi="Calibri" w:cs="Calibri"/>
                <w:spacing w:val="-4"/>
                <w:sz w:val="32"/>
              </w:rPr>
              <w:t xml:space="preserve"> </w:t>
            </w:r>
            <w:r>
              <w:rPr>
                <w:rFonts w:ascii="Calibri" w:eastAsia="Calibri" w:hAnsi="Calibri" w:cs="Calibri"/>
                <w:spacing w:val="-4"/>
                <w:sz w:val="32"/>
              </w:rPr>
              <w:t>بسی</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درماندگی</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حالت</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مجبوراً</w:t>
            </w:r>
            <w:r>
              <w:rPr>
                <w:rFonts w:ascii="Calibri" w:eastAsia="Calibri" w:hAnsi="Calibri" w:cs="Calibri"/>
                <w:spacing w:val="-4"/>
                <w:sz w:val="32"/>
              </w:rPr>
              <w:t xml:space="preserve"> </w:t>
            </w:r>
            <w:r>
              <w:rPr>
                <w:rFonts w:ascii="Calibri" w:eastAsia="Calibri" w:hAnsi="Calibri" w:cs="Calibri"/>
                <w:spacing w:val="-4"/>
                <w:sz w:val="32"/>
              </w:rPr>
              <w:t>اختیار</w:t>
            </w:r>
            <w:r>
              <w:rPr>
                <w:rFonts w:ascii="Calibri" w:eastAsia="Calibri" w:hAnsi="Calibri" w:cs="Calibri"/>
                <w:spacing w:val="-4"/>
                <w:sz w:val="32"/>
              </w:rPr>
              <w:t xml:space="preserve"> </w:t>
            </w:r>
            <w:r>
              <w:rPr>
                <w:rFonts w:ascii="Calibri" w:eastAsia="Calibri" w:hAnsi="Calibri" w:cs="Calibri"/>
                <w:spacing w:val="-4"/>
                <w:sz w:val="32"/>
              </w:rPr>
              <w:t>کیا</w:t>
            </w:r>
            <w:r>
              <w:rPr>
                <w:rFonts w:ascii="Calibri" w:eastAsia="Calibri" w:hAnsi="Calibri" w:cs="Calibri"/>
                <w:spacing w:val="-4"/>
                <w:sz w:val="32"/>
              </w:rPr>
              <w:t xml:space="preserve"> </w:t>
            </w:r>
            <w:r>
              <w:rPr>
                <w:rFonts w:ascii="Calibri" w:eastAsia="Calibri" w:hAnsi="Calibri" w:cs="Calibri"/>
                <w:spacing w:val="-4"/>
                <w:sz w:val="32"/>
              </w:rPr>
              <w:t>جائے،</w:t>
            </w:r>
            <w:r>
              <w:rPr>
                <w:rFonts w:ascii="Calibri" w:eastAsia="Calibri" w:hAnsi="Calibri" w:cs="Calibri"/>
                <w:spacing w:val="-4"/>
                <w:sz w:val="32"/>
              </w:rPr>
              <w:t xml:space="preserve"> </w:t>
            </w:r>
            <w:r>
              <w:rPr>
                <w:rFonts w:ascii="Calibri" w:eastAsia="Calibri" w:hAnsi="Calibri" w:cs="Calibri"/>
                <w:spacing w:val="-4"/>
                <w:sz w:val="32"/>
              </w:rPr>
              <w:t>بلکہ</w:t>
            </w:r>
            <w:r>
              <w:rPr>
                <w:rFonts w:ascii="Calibri" w:eastAsia="Calibri" w:hAnsi="Calibri" w:cs="Calibri"/>
                <w:spacing w:val="-4"/>
                <w:sz w:val="32"/>
              </w:rPr>
              <w:t xml:space="preserve"> </w:t>
            </w:r>
            <w:r>
              <w:rPr>
                <w:rFonts w:ascii="Calibri" w:eastAsia="Calibri" w:hAnsi="Calibri" w:cs="Calibri"/>
                <w:spacing w:val="-4"/>
                <w:sz w:val="32"/>
              </w:rPr>
              <w:t>عزم</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ہمت</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سرچشمہ</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تمام</w:t>
            </w:r>
            <w:r>
              <w:rPr>
                <w:rFonts w:ascii="Calibri" w:eastAsia="Calibri" w:hAnsi="Calibri" w:cs="Calibri"/>
                <w:spacing w:val="-4"/>
                <w:sz w:val="32"/>
              </w:rPr>
              <w:t xml:space="preserve"> </w:t>
            </w:r>
            <w:r>
              <w:rPr>
                <w:rFonts w:ascii="Calibri" w:eastAsia="Calibri" w:hAnsi="Calibri" w:cs="Calibri"/>
                <w:spacing w:val="-4"/>
                <w:sz w:val="32"/>
              </w:rPr>
              <w:t>سیرت</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کردار</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جمال</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کمال</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اِسی</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حوصلہ</w:t>
            </w:r>
            <w:r>
              <w:rPr>
                <w:rFonts w:ascii="Calibri" w:eastAsia="Calibri" w:hAnsi="Calibri" w:cs="Calibri"/>
                <w:spacing w:val="-4"/>
                <w:sz w:val="32"/>
              </w:rPr>
              <w:t xml:space="preserve"> </w:t>
            </w:r>
            <w:r>
              <w:rPr>
                <w:rFonts w:ascii="Calibri" w:eastAsia="Calibri" w:hAnsi="Calibri" w:cs="Calibri"/>
                <w:spacing w:val="-4"/>
                <w:sz w:val="32"/>
              </w:rPr>
              <w:t>پیدا</w:t>
            </w:r>
            <w:r>
              <w:rPr>
                <w:rFonts w:ascii="Calibri" w:eastAsia="Calibri" w:hAnsi="Calibri" w:cs="Calibri"/>
                <w:spacing w:val="-4"/>
                <w:sz w:val="32"/>
              </w:rPr>
              <w:t xml:space="preserve"> </w:t>
            </w:r>
            <w:r>
              <w:rPr>
                <w:rFonts w:ascii="Calibri" w:eastAsia="Calibri" w:hAnsi="Calibri" w:cs="Calibri"/>
                <w:spacing w:val="-4"/>
                <w:sz w:val="32"/>
              </w:rPr>
              <w:t>ہوتا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زندگی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ناخوشگوار</w:t>
            </w:r>
            <w:r>
              <w:rPr>
                <w:rFonts w:ascii="Calibri" w:eastAsia="Calibri" w:hAnsi="Calibri" w:cs="Calibri"/>
                <w:spacing w:val="-4"/>
                <w:sz w:val="32"/>
              </w:rPr>
              <w:t xml:space="preserve"> </w:t>
            </w:r>
            <w:r>
              <w:rPr>
                <w:rFonts w:ascii="Calibri" w:eastAsia="Calibri" w:hAnsi="Calibri" w:cs="Calibri"/>
                <w:spacing w:val="-4"/>
                <w:sz w:val="32"/>
              </w:rPr>
              <w:t>تجربات</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شکایت</w:t>
            </w:r>
            <w:r>
              <w:rPr>
                <w:rFonts w:ascii="Calibri" w:eastAsia="Calibri" w:hAnsi="Calibri" w:cs="Calibri"/>
                <w:spacing w:val="-4"/>
                <w:sz w:val="32"/>
              </w:rPr>
              <w:t xml:space="preserve"> </w:t>
            </w:r>
            <w:r>
              <w:rPr>
                <w:rFonts w:ascii="Calibri" w:eastAsia="Calibri" w:hAnsi="Calibri" w:cs="Calibri"/>
                <w:spacing w:val="-4"/>
                <w:sz w:val="32"/>
              </w:rPr>
              <w:t>یا</w:t>
            </w:r>
            <w:r>
              <w:rPr>
                <w:rFonts w:ascii="Calibri" w:eastAsia="Calibri" w:hAnsi="Calibri" w:cs="Calibri"/>
                <w:spacing w:val="-4"/>
                <w:sz w:val="32"/>
              </w:rPr>
              <w:t xml:space="preserve"> </w:t>
            </w:r>
            <w:r>
              <w:rPr>
                <w:rFonts w:ascii="Calibri" w:eastAsia="Calibri" w:hAnsi="Calibri" w:cs="Calibri"/>
                <w:spacing w:val="-4"/>
                <w:sz w:val="32"/>
              </w:rPr>
              <w:t>فریاد</w:t>
            </w:r>
            <w:r>
              <w:rPr>
                <w:rFonts w:ascii="Calibri" w:eastAsia="Calibri" w:hAnsi="Calibri" w:cs="Calibri"/>
                <w:spacing w:val="-4"/>
                <w:sz w:val="32"/>
              </w:rPr>
              <w:t xml:space="preserve"> </w:t>
            </w:r>
            <w:r>
              <w:rPr>
                <w:rFonts w:ascii="Calibri" w:eastAsia="Calibri" w:hAnsi="Calibri" w:cs="Calibri"/>
                <w:spacing w:val="-4"/>
                <w:sz w:val="32"/>
              </w:rPr>
              <w:t>کرنے</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بجاے</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اُنھیں</w:t>
            </w:r>
            <w:r>
              <w:rPr>
                <w:rFonts w:ascii="Calibri" w:eastAsia="Calibri" w:hAnsi="Calibri" w:cs="Calibri"/>
                <w:spacing w:val="-4"/>
                <w:sz w:val="32"/>
              </w:rPr>
              <w:t xml:space="preserve"> </w:t>
            </w:r>
            <w:r>
              <w:rPr>
                <w:rFonts w:ascii="Calibri" w:eastAsia="Calibri" w:hAnsi="Calibri" w:cs="Calibri"/>
                <w:spacing w:val="-4"/>
                <w:sz w:val="32"/>
              </w:rPr>
              <w:t>رضام</w:t>
            </w:r>
            <w:r>
              <w:rPr>
                <w:rFonts w:ascii="Calibri" w:eastAsia="Calibri" w:hAnsi="Calibri" w:cs="Calibri"/>
                <w:spacing w:val="-4"/>
                <w:sz w:val="32"/>
              </w:rPr>
              <w:t>ندی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ساتھ</w:t>
            </w:r>
            <w:r>
              <w:rPr>
                <w:rFonts w:ascii="Calibri" w:eastAsia="Calibri" w:hAnsi="Calibri" w:cs="Calibri"/>
                <w:spacing w:val="-4"/>
                <w:sz w:val="32"/>
              </w:rPr>
              <w:t xml:space="preserve"> </w:t>
            </w:r>
            <w:r>
              <w:rPr>
                <w:rFonts w:ascii="Calibri" w:eastAsia="Calibri" w:hAnsi="Calibri" w:cs="Calibri"/>
                <w:spacing w:val="-4"/>
                <w:sz w:val="32"/>
              </w:rPr>
              <w:t>قبول</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لے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خدا</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طرف</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مان</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استقبال</w:t>
            </w:r>
            <w:r>
              <w:rPr>
                <w:rFonts w:ascii="Calibri" w:eastAsia="Calibri" w:hAnsi="Calibri" w:cs="Calibri"/>
                <w:spacing w:val="-4"/>
                <w:sz w:val="32"/>
              </w:rPr>
              <w:t xml:space="preserve"> </w:t>
            </w:r>
            <w:r>
              <w:rPr>
                <w:rFonts w:ascii="Calibri" w:eastAsia="Calibri" w:hAnsi="Calibri" w:cs="Calibri"/>
                <w:spacing w:val="-4"/>
                <w:sz w:val="32"/>
              </w:rPr>
              <w:t>کرے،</w:t>
            </w:r>
            <w:r>
              <w:rPr>
                <w:rFonts w:ascii="Calibri" w:eastAsia="Calibri" w:hAnsi="Calibri" w:cs="Calibri"/>
                <w:spacing w:val="-4"/>
                <w:sz w:val="32"/>
              </w:rPr>
              <w:t xml:space="preserve"> </w:t>
            </w:r>
            <w:r>
              <w:rPr>
                <w:rFonts w:ascii="Calibri" w:eastAsia="Calibri" w:hAnsi="Calibri" w:cs="Calibri"/>
                <w:spacing w:val="-4"/>
                <w:sz w:val="32"/>
              </w:rPr>
              <w:t>نتیجۂ</w:t>
            </w:r>
            <w:r>
              <w:rPr>
                <w:rFonts w:ascii="Calibri" w:eastAsia="Calibri" w:hAnsi="Calibri" w:cs="Calibri"/>
                <w:spacing w:val="-4"/>
                <w:sz w:val="32"/>
              </w:rPr>
              <w:t xml:space="preserve"> </w:t>
            </w:r>
            <w:r>
              <w:rPr>
                <w:rFonts w:ascii="Calibri" w:eastAsia="Calibri" w:hAnsi="Calibri" w:cs="Calibri"/>
                <w:spacing w:val="-4"/>
                <w:sz w:val="32"/>
              </w:rPr>
              <w:t>عمل</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تاخیر</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پریشان</w:t>
            </w:r>
            <w:r>
              <w:rPr>
                <w:rFonts w:ascii="Calibri" w:eastAsia="Calibri" w:hAnsi="Calibri" w:cs="Calibri"/>
                <w:spacing w:val="-4"/>
                <w:sz w:val="32"/>
              </w:rPr>
              <w:t xml:space="preserve"> </w:t>
            </w:r>
            <w:r>
              <w:rPr>
                <w:rFonts w:ascii="Calibri" w:eastAsia="Calibri" w:hAnsi="Calibri" w:cs="Calibri"/>
                <w:spacing w:val="-4"/>
                <w:sz w:val="32"/>
              </w:rPr>
              <w:t>نہ</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اضطراب</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بے</w:t>
            </w:r>
            <w:r>
              <w:rPr>
                <w:rFonts w:ascii="Calibri" w:eastAsia="Calibri" w:hAnsi="Calibri" w:cs="Calibri"/>
                <w:spacing w:val="-4"/>
                <w:sz w:val="32"/>
              </w:rPr>
              <w:t xml:space="preserve"> </w:t>
            </w:r>
            <w:r>
              <w:rPr>
                <w:rFonts w:ascii="Calibri" w:eastAsia="Calibri" w:hAnsi="Calibri" w:cs="Calibri"/>
                <w:spacing w:val="-4"/>
                <w:sz w:val="32"/>
              </w:rPr>
              <w:t>چینی</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بچا</w:t>
            </w:r>
            <w:r>
              <w:rPr>
                <w:rFonts w:ascii="Calibri" w:eastAsia="Calibri" w:hAnsi="Calibri" w:cs="Calibri"/>
                <w:spacing w:val="-4"/>
                <w:sz w:val="32"/>
              </w:rPr>
              <w:t xml:space="preserve"> </w:t>
            </w:r>
            <w:r>
              <w:rPr>
                <w:rFonts w:ascii="Calibri" w:eastAsia="Calibri" w:hAnsi="Calibri" w:cs="Calibri"/>
                <w:spacing w:val="-4"/>
                <w:sz w:val="32"/>
              </w:rPr>
              <w:t>رہے،</w:t>
            </w:r>
            <w:r>
              <w:rPr>
                <w:rFonts w:ascii="Calibri" w:eastAsia="Calibri" w:hAnsi="Calibri" w:cs="Calibri"/>
                <w:spacing w:val="-4"/>
                <w:sz w:val="32"/>
              </w:rPr>
              <w:t xml:space="preserve"> </w:t>
            </w:r>
            <w:r>
              <w:rPr>
                <w:rFonts w:ascii="Calibri" w:eastAsia="Calibri" w:hAnsi="Calibri" w:cs="Calibri"/>
                <w:spacing w:val="-4"/>
                <w:sz w:val="32"/>
              </w:rPr>
              <w:t>برائی</w:t>
            </w:r>
            <w:r>
              <w:rPr>
                <w:rFonts w:ascii="Calibri" w:eastAsia="Calibri" w:hAnsi="Calibri" w:cs="Calibri"/>
                <w:spacing w:val="-4"/>
                <w:sz w:val="32"/>
              </w:rPr>
              <w:t xml:space="preserve"> </w:t>
            </w:r>
            <w:r>
              <w:rPr>
                <w:rFonts w:ascii="Calibri" w:eastAsia="Calibri" w:hAnsi="Calibri" w:cs="Calibri"/>
                <w:spacing w:val="-4"/>
                <w:sz w:val="32"/>
              </w:rPr>
              <w:t>کرنے</w:t>
            </w:r>
            <w:r>
              <w:rPr>
                <w:rFonts w:ascii="Calibri" w:eastAsia="Calibri" w:hAnsi="Calibri" w:cs="Calibri"/>
                <w:spacing w:val="-4"/>
                <w:sz w:val="32"/>
              </w:rPr>
              <w:t xml:space="preserve"> </w:t>
            </w:r>
            <w:r>
              <w:rPr>
                <w:rFonts w:ascii="Calibri" w:eastAsia="Calibri" w:hAnsi="Calibri" w:cs="Calibri"/>
                <w:spacing w:val="-4"/>
                <w:sz w:val="32"/>
              </w:rPr>
              <w:t>والوں</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بھی</w:t>
            </w:r>
            <w:r>
              <w:rPr>
                <w:rFonts w:ascii="Calibri" w:eastAsia="Calibri" w:hAnsi="Calibri" w:cs="Calibri"/>
                <w:spacing w:val="-4"/>
                <w:sz w:val="32"/>
              </w:rPr>
              <w:t xml:space="preserve"> </w:t>
            </w:r>
            <w:r>
              <w:rPr>
                <w:rFonts w:ascii="Calibri" w:eastAsia="Calibri" w:hAnsi="Calibri" w:cs="Calibri"/>
                <w:spacing w:val="-4"/>
                <w:sz w:val="32"/>
              </w:rPr>
              <w:t>اپنے</w:t>
            </w:r>
            <w:r>
              <w:rPr>
                <w:rFonts w:ascii="Calibri" w:eastAsia="Calibri" w:hAnsi="Calibri" w:cs="Calibri"/>
                <w:spacing w:val="-4"/>
                <w:sz w:val="32"/>
              </w:rPr>
              <w:t xml:space="preserve"> </w:t>
            </w:r>
            <w:r>
              <w:rPr>
                <w:rFonts w:ascii="Calibri" w:eastAsia="Calibri" w:hAnsi="Calibri" w:cs="Calibri"/>
                <w:spacing w:val="-4"/>
                <w:sz w:val="32"/>
              </w:rPr>
              <w:t>دل</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انتقام</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کوئی</w:t>
            </w:r>
            <w:r>
              <w:rPr>
                <w:rFonts w:ascii="Calibri" w:eastAsia="Calibri" w:hAnsi="Calibri" w:cs="Calibri"/>
                <w:spacing w:val="-4"/>
                <w:sz w:val="32"/>
              </w:rPr>
              <w:t xml:space="preserve"> </w:t>
            </w:r>
            <w:r>
              <w:rPr>
                <w:rFonts w:ascii="Calibri" w:eastAsia="Calibri" w:hAnsi="Calibri" w:cs="Calibri"/>
                <w:spacing w:val="-4"/>
                <w:sz w:val="32"/>
              </w:rPr>
              <w:t>جذبہ</w:t>
            </w:r>
            <w:r>
              <w:rPr>
                <w:rFonts w:ascii="Calibri" w:eastAsia="Calibri" w:hAnsi="Calibri" w:cs="Calibri"/>
                <w:spacing w:val="-4"/>
                <w:sz w:val="32"/>
              </w:rPr>
              <w:t xml:space="preserve"> </w:t>
            </w:r>
            <w:r>
              <w:rPr>
                <w:rFonts w:ascii="Calibri" w:eastAsia="Calibri" w:hAnsi="Calibri" w:cs="Calibri"/>
                <w:spacing w:val="-4"/>
                <w:sz w:val="32"/>
              </w:rPr>
              <w:t>نہ</w:t>
            </w:r>
            <w:r>
              <w:rPr>
                <w:rFonts w:ascii="Calibri" w:eastAsia="Calibri" w:hAnsi="Calibri" w:cs="Calibri"/>
                <w:spacing w:val="-4"/>
                <w:sz w:val="32"/>
              </w:rPr>
              <w:t xml:space="preserve"> </w:t>
            </w:r>
            <w:r>
              <w:rPr>
                <w:rFonts w:ascii="Calibri" w:eastAsia="Calibri" w:hAnsi="Calibri" w:cs="Calibri"/>
                <w:spacing w:val="-4"/>
                <w:sz w:val="32"/>
              </w:rPr>
              <w:t>پیدا</w:t>
            </w:r>
            <w:r>
              <w:rPr>
                <w:rFonts w:ascii="Calibri" w:eastAsia="Calibri" w:hAnsi="Calibri" w:cs="Calibri"/>
                <w:spacing w:val="-4"/>
                <w:sz w:val="32"/>
              </w:rPr>
              <w:t xml:space="preserve"> </w:t>
            </w:r>
            <w:r>
              <w:rPr>
                <w:rFonts w:ascii="Calibri" w:eastAsia="Calibri" w:hAnsi="Calibri" w:cs="Calibri"/>
                <w:spacing w:val="-4"/>
                <w:sz w:val="32"/>
              </w:rPr>
              <w:t>ہونے</w:t>
            </w:r>
            <w:r>
              <w:rPr>
                <w:rFonts w:ascii="Calibri" w:eastAsia="Calibri" w:hAnsi="Calibri" w:cs="Calibri"/>
                <w:spacing w:val="-4"/>
                <w:sz w:val="32"/>
              </w:rPr>
              <w:t xml:space="preserve"> </w:t>
            </w:r>
            <w:r>
              <w:rPr>
                <w:rFonts w:ascii="Calibri" w:eastAsia="Calibri" w:hAnsi="Calibri" w:cs="Calibri"/>
                <w:spacing w:val="-4"/>
                <w:sz w:val="32"/>
              </w:rPr>
              <w:t>دے،</w:t>
            </w:r>
            <w:r>
              <w:rPr>
                <w:rFonts w:ascii="Calibri" w:eastAsia="Calibri" w:hAnsi="Calibri" w:cs="Calibri"/>
                <w:spacing w:val="-4"/>
                <w:sz w:val="32"/>
              </w:rPr>
              <w:t xml:space="preserve"> </w:t>
            </w:r>
            <w:r>
              <w:rPr>
                <w:rFonts w:ascii="Calibri" w:eastAsia="Calibri" w:hAnsi="Calibri" w:cs="Calibri"/>
                <w:spacing w:val="-4"/>
                <w:sz w:val="32"/>
              </w:rPr>
              <w:t>حق</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مدافعت</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موقع</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موت</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سامنے</w:t>
            </w:r>
            <w:r>
              <w:rPr>
                <w:rFonts w:ascii="Calibri" w:eastAsia="Calibri" w:hAnsi="Calibri" w:cs="Calibri"/>
                <w:spacing w:val="-4"/>
                <w:sz w:val="32"/>
              </w:rPr>
              <w:t xml:space="preserve"> </w:t>
            </w:r>
            <w:r>
              <w:rPr>
                <w:rFonts w:ascii="Calibri" w:eastAsia="Calibri" w:hAnsi="Calibri" w:cs="Calibri"/>
                <w:spacing w:val="-4"/>
                <w:sz w:val="32"/>
              </w:rPr>
              <w:t>دیک</w:t>
            </w:r>
            <w:r>
              <w:rPr>
                <w:rFonts w:ascii="Calibri" w:eastAsia="Calibri" w:hAnsi="Calibri" w:cs="Calibri"/>
                <w:spacing w:val="-4"/>
                <w:sz w:val="32"/>
              </w:rPr>
              <w:t>ھ</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بھی</w:t>
            </w:r>
            <w:r>
              <w:rPr>
                <w:rFonts w:ascii="Calibri" w:eastAsia="Calibri" w:hAnsi="Calibri" w:cs="Calibri"/>
                <w:spacing w:val="-4"/>
                <w:sz w:val="32"/>
              </w:rPr>
              <w:t xml:space="preserve"> </w:t>
            </w:r>
            <w:r>
              <w:rPr>
                <w:rFonts w:ascii="Calibri" w:eastAsia="Calibri" w:hAnsi="Calibri" w:cs="Calibri"/>
                <w:spacing w:val="-4"/>
                <w:sz w:val="32"/>
              </w:rPr>
              <w:t>ثابت</w:t>
            </w:r>
            <w:r>
              <w:rPr>
                <w:rFonts w:ascii="Calibri" w:eastAsia="Calibri" w:hAnsi="Calibri" w:cs="Calibri"/>
                <w:spacing w:val="-4"/>
                <w:sz w:val="32"/>
              </w:rPr>
              <w:t xml:space="preserve"> </w:t>
            </w:r>
            <w:r>
              <w:rPr>
                <w:rFonts w:ascii="Calibri" w:eastAsia="Calibri" w:hAnsi="Calibri" w:cs="Calibri"/>
                <w:spacing w:val="-4"/>
                <w:sz w:val="32"/>
              </w:rPr>
              <w:t>قدم</w:t>
            </w:r>
            <w:r>
              <w:rPr>
                <w:rFonts w:ascii="Calibri" w:eastAsia="Calibri" w:hAnsi="Calibri" w:cs="Calibri"/>
                <w:spacing w:val="-4"/>
                <w:sz w:val="32"/>
              </w:rPr>
              <w:t xml:space="preserve"> </w:t>
            </w:r>
            <w:r>
              <w:rPr>
                <w:rFonts w:ascii="Calibri" w:eastAsia="Calibri" w:hAnsi="Calibri" w:cs="Calibri"/>
                <w:spacing w:val="-4"/>
                <w:sz w:val="32"/>
              </w:rPr>
              <w:t>رہے،</w:t>
            </w:r>
            <w:r>
              <w:rPr>
                <w:rFonts w:ascii="Calibri" w:eastAsia="Calibri" w:hAnsi="Calibri" w:cs="Calibri"/>
                <w:spacing w:val="-4"/>
                <w:sz w:val="32"/>
              </w:rPr>
              <w:t xml:space="preserve"> </w:t>
            </w:r>
            <w:r>
              <w:rPr>
                <w:rFonts w:ascii="Calibri" w:eastAsia="Calibri" w:hAnsi="Calibri" w:cs="Calibri"/>
                <w:spacing w:val="-4"/>
                <w:sz w:val="32"/>
              </w:rPr>
              <w:t>رنج</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راحت</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ہر</w:t>
            </w:r>
            <w:r>
              <w:rPr>
                <w:rFonts w:ascii="Calibri" w:eastAsia="Calibri" w:hAnsi="Calibri" w:cs="Calibri"/>
                <w:spacing w:val="-4"/>
                <w:sz w:val="32"/>
              </w:rPr>
              <w:t xml:space="preserve"> </w:t>
            </w:r>
            <w:r>
              <w:rPr>
                <w:rFonts w:ascii="Calibri" w:eastAsia="Calibri" w:hAnsi="Calibri" w:cs="Calibri"/>
                <w:spacing w:val="-4"/>
                <w:sz w:val="32"/>
              </w:rPr>
              <w:t>حالت</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ضبط</w:t>
            </w:r>
            <w:r>
              <w:rPr>
                <w:rFonts w:ascii="Calibri" w:eastAsia="Calibri" w:hAnsi="Calibri" w:cs="Calibri"/>
                <w:spacing w:val="-4"/>
                <w:sz w:val="32"/>
              </w:rPr>
              <w:t xml:space="preserve"> </w:t>
            </w:r>
            <w:r>
              <w:rPr>
                <w:rFonts w:ascii="Calibri" w:eastAsia="Calibri" w:hAnsi="Calibri" w:cs="Calibri"/>
                <w:spacing w:val="-4"/>
                <w:sz w:val="32"/>
              </w:rPr>
              <w:t>نفس</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کام</w:t>
            </w:r>
            <w:r>
              <w:rPr>
                <w:rFonts w:ascii="Calibri" w:eastAsia="Calibri" w:hAnsi="Calibri" w:cs="Calibri"/>
                <w:spacing w:val="-4"/>
                <w:sz w:val="32"/>
              </w:rPr>
              <w:t xml:space="preserve"> </w:t>
            </w:r>
            <w:r>
              <w:rPr>
                <w:rFonts w:ascii="Calibri" w:eastAsia="Calibri" w:hAnsi="Calibri" w:cs="Calibri"/>
                <w:spacing w:val="-4"/>
                <w:sz w:val="32"/>
              </w:rPr>
              <w:t>لے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جس</w:t>
            </w:r>
            <w:r>
              <w:rPr>
                <w:rFonts w:ascii="Calibri" w:eastAsia="Calibri" w:hAnsi="Calibri" w:cs="Calibri"/>
                <w:spacing w:val="-4"/>
                <w:sz w:val="32"/>
              </w:rPr>
              <w:t xml:space="preserve"> </w:t>
            </w:r>
            <w:r>
              <w:rPr>
                <w:rFonts w:ascii="Calibri" w:eastAsia="Calibri" w:hAnsi="Calibri" w:cs="Calibri"/>
                <w:spacing w:val="-4"/>
                <w:sz w:val="32"/>
              </w:rPr>
              <w:t>چیز</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قرض</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واجب</w:t>
            </w:r>
            <w:r>
              <w:rPr>
                <w:rFonts w:ascii="Calibri" w:eastAsia="Calibri" w:hAnsi="Calibri" w:cs="Calibri"/>
                <w:spacing w:val="-4"/>
                <w:sz w:val="32"/>
              </w:rPr>
              <w:t xml:space="preserve"> </w:t>
            </w:r>
            <w:r>
              <w:rPr>
                <w:rFonts w:ascii="Calibri" w:eastAsia="Calibri" w:hAnsi="Calibri" w:cs="Calibri"/>
                <w:spacing w:val="-4"/>
                <w:sz w:val="32"/>
              </w:rPr>
              <w:t>سمجھے،</w:t>
            </w:r>
            <w:r>
              <w:rPr>
                <w:rFonts w:ascii="Calibri" w:eastAsia="Calibri" w:hAnsi="Calibri" w:cs="Calibri"/>
                <w:spacing w:val="-4"/>
                <w:sz w:val="32"/>
              </w:rPr>
              <w:t xml:space="preserve"> </w:t>
            </w:r>
            <w:r>
              <w:rPr>
                <w:rFonts w:ascii="Calibri" w:eastAsia="Calibri" w:hAnsi="Calibri" w:cs="Calibri"/>
                <w:spacing w:val="-4"/>
                <w:sz w:val="32"/>
              </w:rPr>
              <w:t>تمام</w:t>
            </w:r>
            <w:r>
              <w:rPr>
                <w:rFonts w:ascii="Calibri" w:eastAsia="Calibri" w:hAnsi="Calibri" w:cs="Calibri"/>
                <w:spacing w:val="-4"/>
                <w:sz w:val="32"/>
              </w:rPr>
              <w:t xml:space="preserve"> </w:t>
            </w:r>
            <w:r>
              <w:rPr>
                <w:rFonts w:ascii="Calibri" w:eastAsia="Calibri" w:hAnsi="Calibri" w:cs="Calibri"/>
                <w:spacing w:val="-4"/>
                <w:sz w:val="32"/>
              </w:rPr>
              <w:t>عمر</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پابندی</w:t>
            </w:r>
            <w:r>
              <w:rPr>
                <w:rFonts w:ascii="Calibri" w:eastAsia="Calibri" w:hAnsi="Calibri" w:cs="Calibri"/>
                <w:spacing w:val="-4"/>
                <w:sz w:val="32"/>
              </w:rPr>
              <w:t xml:space="preserve"> </w:t>
            </w:r>
            <w:r>
              <w:rPr>
                <w:rFonts w:ascii="Calibri" w:eastAsia="Calibri" w:hAnsi="Calibri" w:cs="Calibri"/>
                <w:spacing w:val="-4"/>
                <w:sz w:val="32"/>
              </w:rPr>
              <w:t>کرتا</w:t>
            </w:r>
            <w:r>
              <w:rPr>
                <w:rFonts w:ascii="Calibri" w:eastAsia="Calibri" w:hAnsi="Calibri" w:cs="Calibri"/>
                <w:spacing w:val="-4"/>
                <w:sz w:val="32"/>
              </w:rPr>
              <w:t xml:space="preserve"> </w:t>
            </w:r>
            <w:r>
              <w:rPr>
                <w:rFonts w:ascii="Calibri" w:eastAsia="Calibri" w:hAnsi="Calibri" w:cs="Calibri"/>
                <w:spacing w:val="-4"/>
                <w:sz w:val="32"/>
              </w:rPr>
              <w:t>رہے۔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The fifth quality is patience. Its primary meaning is to restrain oneself from restlessness and anxiety. Later, the meaning </w:t>
            </w:r>
            <w:r>
              <w:rPr>
                <w:rFonts w:ascii="Verdana" w:eastAsia="Verdana" w:hAnsi="Verdana" w:cs="Verdana"/>
                <w:spacing w:val="-2"/>
              </w:rPr>
              <w:t>of showing perseverance and resolve in one’s stance while encountering hardships and hindrances was incorporated into it. It is not something akin to weakness and frailty that a person is forced to adopt when he is helpless and weak; on the contrary, it is</w:t>
            </w:r>
            <w:r>
              <w:rPr>
                <w:rFonts w:ascii="Verdana" w:eastAsia="Verdana" w:hAnsi="Verdana" w:cs="Verdana"/>
                <w:spacing w:val="-2"/>
              </w:rPr>
              <w:t xml:space="preserve"> the fountainhead of determination and resolve and the pinnacle of human character. It is because of patience that a person becomes internally strong and instead of complaining about the dreadful experiences of life, welcomes them accepting them whole-hear</w:t>
            </w:r>
            <w:r>
              <w:rPr>
                <w:rFonts w:ascii="Verdana" w:eastAsia="Verdana" w:hAnsi="Verdana" w:cs="Verdana"/>
                <w:spacing w:val="-2"/>
              </w:rPr>
              <w:t>tedly and considers them to be from God</w:t>
            </w:r>
            <w:r>
              <w:rPr>
                <w:rFonts w:ascii="Verdana" w:eastAsia="Verdana" w:hAnsi="Verdana" w:cs="Verdana"/>
              </w:rPr>
              <w:t>, is never worried if his efforts are not bearing fruit, is not restless and uneasy, is not revengeful even against those who harm him, is steadfast in defending the truth even if death stares at him, exercises restra</w:t>
            </w:r>
            <w:r>
              <w:rPr>
                <w:rFonts w:ascii="Verdana" w:eastAsia="Verdana" w:hAnsi="Verdana" w:cs="Verdana"/>
              </w:rPr>
              <w:t>int both in times of joy and sorrow and all his life diligently discharges what he thinks to be his obligation.</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سیرت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پہلو</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بندے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درمیان</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جسے</w:t>
            </w:r>
            <w:r>
              <w:rPr>
                <w:rFonts w:ascii="Calibri" w:eastAsia="Calibri" w:hAnsi="Calibri" w:cs="Calibri"/>
                <w:sz w:val="32"/>
              </w:rPr>
              <w:t xml:space="preserve"> </w:t>
            </w:r>
            <w:r>
              <w:rPr>
                <w:rFonts w:ascii="Calibri" w:eastAsia="Calibri" w:hAnsi="Calibri" w:cs="Calibri"/>
                <w:sz w:val="32"/>
              </w:rPr>
              <w:t>توکل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بھروسا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r>
              <w:rPr>
                <w:rFonts w:ascii="Calibri" w:eastAsia="Calibri" w:hAnsi="Calibri" w:cs="Calibri"/>
                <w:b/>
                <w:spacing w:val="-3"/>
                <w:sz w:val="26"/>
              </w:rPr>
              <w:t>إِنَّا</w:t>
            </w:r>
            <w:r>
              <w:rPr>
                <w:rFonts w:ascii="Calibri" w:eastAsia="Calibri" w:hAnsi="Calibri" w:cs="Calibri"/>
                <w:b/>
                <w:spacing w:val="-3"/>
                <w:sz w:val="26"/>
              </w:rPr>
              <w:t xml:space="preserve"> </w:t>
            </w:r>
            <w:r>
              <w:rPr>
                <w:rFonts w:ascii="Calibri" w:eastAsia="Calibri" w:hAnsi="Calibri" w:cs="Calibri"/>
                <w:b/>
                <w:spacing w:val="-3"/>
                <w:sz w:val="26"/>
              </w:rPr>
              <w:t>للَّهِ</w:t>
            </w:r>
            <w:r>
              <w:rPr>
                <w:rFonts w:ascii="Calibri" w:eastAsia="Calibri" w:hAnsi="Calibri" w:cs="Calibri"/>
                <w:b/>
                <w:spacing w:val="-3"/>
                <w:sz w:val="26"/>
              </w:rPr>
              <w:t xml:space="preserve"> </w:t>
            </w:r>
            <w:r>
              <w:rPr>
                <w:rFonts w:ascii="Calibri" w:eastAsia="Calibri" w:hAnsi="Calibri" w:cs="Calibri"/>
                <w:b/>
                <w:spacing w:val="-3"/>
                <w:sz w:val="26"/>
              </w:rPr>
              <w:t>وَ</w:t>
            </w:r>
            <w:r>
              <w:rPr>
                <w:rFonts w:ascii="Calibri" w:eastAsia="Calibri" w:hAnsi="Calibri" w:cs="Calibri"/>
                <w:b/>
                <w:spacing w:val="-3"/>
                <w:sz w:val="26"/>
              </w:rPr>
              <w:t xml:space="preserve"> </w:t>
            </w:r>
            <w:r>
              <w:rPr>
                <w:rFonts w:ascii="Calibri" w:eastAsia="Calibri" w:hAnsi="Calibri" w:cs="Calibri"/>
                <w:b/>
                <w:spacing w:val="-3"/>
                <w:sz w:val="26"/>
              </w:rPr>
              <w:t>إِنَّا</w:t>
            </w:r>
            <w:r>
              <w:rPr>
                <w:rFonts w:ascii="Calibri" w:eastAsia="Calibri" w:hAnsi="Calibri" w:cs="Calibri"/>
                <w:b/>
                <w:spacing w:val="-3"/>
                <w:sz w:val="26"/>
              </w:rPr>
              <w:t xml:space="preserve"> </w:t>
            </w:r>
            <w:r>
              <w:rPr>
                <w:rFonts w:ascii="Calibri" w:eastAsia="Calibri" w:hAnsi="Calibri" w:cs="Calibri"/>
                <w:b/>
                <w:spacing w:val="-3"/>
                <w:sz w:val="26"/>
              </w:rPr>
              <w:t>إلِيْهِ</w:t>
            </w:r>
            <w:r>
              <w:rPr>
                <w:rFonts w:ascii="Calibri" w:eastAsia="Calibri" w:hAnsi="Calibri" w:cs="Calibri"/>
                <w:b/>
                <w:spacing w:val="-3"/>
                <w:sz w:val="26"/>
              </w:rPr>
              <w:t xml:space="preserve"> </w:t>
            </w:r>
            <w:r>
              <w:rPr>
                <w:rFonts w:ascii="Calibri" w:eastAsia="Calibri" w:hAnsi="Calibri" w:cs="Calibri"/>
                <w:b/>
                <w:spacing w:val="-3"/>
                <w:sz w:val="26"/>
              </w:rPr>
              <w:t>رَاجِعُوْن</w:t>
            </w:r>
            <w:r>
              <w:rPr>
                <w:rFonts w:ascii="Verdana" w:eastAsia="Verdana" w:hAnsi="Verdana" w:cs="Verdana"/>
                <w:b/>
                <w:spacing w:val="-3"/>
                <w:sz w:val="26"/>
              </w:rPr>
              <w:t xml:space="preserve"> </w:t>
            </w:r>
            <w:r>
              <w:rPr>
                <w:rFonts w:ascii="Jameel Noori Nastaleeq" w:eastAsia="Jameel Noori Nastaleeq" w:hAnsi="Jameel Noori Nastaleeq" w:cs="Jameel Noori Nastaleeq"/>
                <w:spacing w:val="-3"/>
              </w:rPr>
              <w:t>(2: 155)</w:t>
            </w:r>
            <w:r>
              <w:rPr>
                <w:rFonts w:ascii="Verdana" w:eastAsia="Verdana" w:hAnsi="Verdana" w:cs="Verdana"/>
                <w:spacing w:val="-3"/>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تفویض</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سپردگی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کلمہ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الطاف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عنایات</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کلمے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رہتے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رخصت</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8"/>
              </w:rPr>
              <w:t xml:space="preserve">It is this aspect of human character because of which the relationship of </w:t>
            </w:r>
            <w:r>
              <w:rPr>
                <w:rFonts w:ascii="Verdana" w:eastAsia="Verdana" w:hAnsi="Verdana" w:cs="Verdana"/>
                <w:i/>
                <w:spacing w:val="-8"/>
              </w:rPr>
              <w:t>tawakkul</w:t>
            </w:r>
            <w:r>
              <w:rPr>
                <w:rFonts w:ascii="Verdana" w:eastAsia="Verdana" w:hAnsi="Verdana" w:cs="Verdana"/>
                <w:spacing w:val="-8"/>
              </w:rPr>
              <w:t xml:space="preserve"> (trust) is established between him and his Creator and, in all circumstances, he trusts Him. The Qur’ānic words</w:t>
            </w:r>
            <w:r>
              <w:rPr>
                <w:rFonts w:ascii="Verdana" w:eastAsia="Verdana" w:hAnsi="Verdana" w:cs="Verdana"/>
                <w:b/>
                <w:spacing w:val="-3"/>
                <w:sz w:val="26"/>
              </w:rPr>
              <w:t xml:space="preserve"> </w:t>
            </w:r>
            <w:r>
              <w:rPr>
                <w:rFonts w:ascii="Calibri" w:eastAsia="Calibri" w:hAnsi="Calibri" w:cs="Calibri"/>
                <w:b/>
                <w:spacing w:val="-3"/>
              </w:rPr>
              <w:t>إِنَّا</w:t>
            </w:r>
            <w:r>
              <w:rPr>
                <w:rFonts w:ascii="Calibri" w:eastAsia="Calibri" w:hAnsi="Calibri" w:cs="Calibri"/>
                <w:b/>
                <w:spacing w:val="-3"/>
              </w:rPr>
              <w:t xml:space="preserve"> </w:t>
            </w:r>
            <w:r>
              <w:rPr>
                <w:rFonts w:ascii="Calibri" w:eastAsia="Calibri" w:hAnsi="Calibri" w:cs="Calibri"/>
                <w:b/>
                <w:spacing w:val="-3"/>
              </w:rPr>
              <w:t>للَّهِ</w:t>
            </w:r>
            <w:r>
              <w:rPr>
                <w:rFonts w:ascii="Calibri" w:eastAsia="Calibri" w:hAnsi="Calibri" w:cs="Calibri"/>
                <w:b/>
                <w:spacing w:val="-3"/>
              </w:rPr>
              <w:t xml:space="preserve"> </w:t>
            </w:r>
            <w:r>
              <w:rPr>
                <w:rFonts w:ascii="Calibri" w:eastAsia="Calibri" w:hAnsi="Calibri" w:cs="Calibri"/>
                <w:b/>
                <w:spacing w:val="-3"/>
              </w:rPr>
              <w:t>وَ</w:t>
            </w:r>
            <w:r>
              <w:rPr>
                <w:rFonts w:ascii="Calibri" w:eastAsia="Calibri" w:hAnsi="Calibri" w:cs="Calibri"/>
                <w:b/>
                <w:spacing w:val="-3"/>
              </w:rPr>
              <w:t xml:space="preserve"> </w:t>
            </w:r>
            <w:r>
              <w:rPr>
                <w:rFonts w:ascii="Calibri" w:eastAsia="Calibri" w:hAnsi="Calibri" w:cs="Calibri"/>
                <w:b/>
                <w:spacing w:val="-3"/>
              </w:rPr>
              <w:t>إِنَّا</w:t>
            </w:r>
            <w:r>
              <w:rPr>
                <w:rFonts w:ascii="Calibri" w:eastAsia="Calibri" w:hAnsi="Calibri" w:cs="Calibri"/>
                <w:b/>
                <w:spacing w:val="-3"/>
              </w:rPr>
              <w:t xml:space="preserve"> </w:t>
            </w:r>
            <w:r>
              <w:rPr>
                <w:rFonts w:ascii="Calibri" w:eastAsia="Calibri" w:hAnsi="Calibri" w:cs="Calibri"/>
                <w:b/>
                <w:spacing w:val="-3"/>
              </w:rPr>
              <w:t>إلِيْهِ</w:t>
            </w:r>
            <w:r>
              <w:rPr>
                <w:rFonts w:ascii="Calibri" w:eastAsia="Calibri" w:hAnsi="Calibri" w:cs="Calibri"/>
                <w:b/>
                <w:spacing w:val="-3"/>
              </w:rPr>
              <w:t xml:space="preserve"> </w:t>
            </w:r>
            <w:r>
              <w:rPr>
                <w:rFonts w:ascii="Calibri" w:eastAsia="Calibri" w:hAnsi="Calibri" w:cs="Calibri"/>
                <w:b/>
                <w:spacing w:val="-3"/>
              </w:rPr>
              <w:t>رَاجِعُوْن</w:t>
            </w:r>
            <w:r>
              <w:rPr>
                <w:rFonts w:ascii="Verdana" w:eastAsia="Verdana" w:hAnsi="Verdana" w:cs="Verdana"/>
                <w:spacing w:val="-8"/>
              </w:rPr>
              <w:t xml:space="preserve"> (We are for God and to Him shall we return, 2:155) express this very trust and submission. The Qur’ā</w:t>
            </w:r>
            <w:r>
              <w:rPr>
                <w:rFonts w:ascii="Verdana" w:eastAsia="Verdana" w:hAnsi="Verdana" w:cs="Verdana"/>
                <w:spacing w:val="-8"/>
              </w:rPr>
              <w:t>n says that those who abide by these words all their life and die on them will be rewarded with special favours from their Lord.</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rPr>
              <w:t>6</w:t>
            </w:r>
            <w:r>
              <w:rPr>
                <w:rFonts w:ascii="Verdana" w:eastAsia="Verdana" w:hAnsi="Verdana" w:cs="Verdana"/>
                <w:b/>
              </w:rPr>
              <w:t xml:space="preserve">- </w:t>
            </w:r>
            <w:r>
              <w:rPr>
                <w:rFonts w:ascii="Tahoma" w:eastAsia="Tahoma" w:hAnsi="Tahoma" w:cs="Tahoma"/>
                <w:b/>
                <w:sz w:val="26"/>
              </w:rPr>
              <w:t>خشوع</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 xml:space="preserve">vi. </w:t>
            </w:r>
            <w:r>
              <w:rPr>
                <w:rFonts w:ascii="Verdana" w:eastAsia="Verdana" w:hAnsi="Verdana" w:cs="Verdana"/>
                <w:b/>
                <w:i/>
              </w:rPr>
              <w:t>Khushū‘</w:t>
            </w:r>
            <w:r>
              <w:rPr>
                <w:rFonts w:ascii="Verdana" w:eastAsia="Verdana" w:hAnsi="Verdana" w:cs="Verdana"/>
              </w:rPr>
              <w:t xml:space="preserve"> (</w:t>
            </w:r>
            <w:r>
              <w:rPr>
                <w:rFonts w:ascii="Verdana" w:eastAsia="Verdana" w:hAnsi="Verdana" w:cs="Verdana"/>
                <w:b/>
              </w:rPr>
              <w:t>Humility</w:t>
            </w:r>
            <w:r>
              <w:rPr>
                <w:rFonts w:ascii="Verdana" w:eastAsia="Verdana" w:hAnsi="Verdana" w:cs="Verdana"/>
              </w:rPr>
              <w:t>)</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چھٹی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خشوع</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ہیبت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عظمت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جلال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صحیح</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تواضع،</w:t>
            </w:r>
            <w:r>
              <w:rPr>
                <w:rFonts w:ascii="Calibri" w:eastAsia="Calibri" w:hAnsi="Calibri" w:cs="Calibri"/>
                <w:sz w:val="32"/>
              </w:rPr>
              <w:t xml:space="preserve"> </w:t>
            </w:r>
            <w:r>
              <w:rPr>
                <w:rFonts w:ascii="Calibri" w:eastAsia="Calibri" w:hAnsi="Calibri" w:cs="Calibri"/>
                <w:sz w:val="32"/>
              </w:rPr>
              <w:t>عجز</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فروتنی</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خشوع</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کرتاہے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قلبی</w:t>
            </w:r>
            <w:r>
              <w:rPr>
                <w:rFonts w:ascii="Calibri" w:eastAsia="Calibri" w:hAnsi="Calibri" w:cs="Calibri"/>
                <w:sz w:val="32"/>
              </w:rPr>
              <w:t xml:space="preserve"> </w:t>
            </w:r>
            <w:r>
              <w:rPr>
                <w:rFonts w:ascii="Calibri" w:eastAsia="Calibri" w:hAnsi="Calibri" w:cs="Calibri"/>
                <w:sz w:val="32"/>
              </w:rPr>
              <w:t>کیفیت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جھکاتی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انسانوں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w:t>
            </w:r>
            <w:r>
              <w:rPr>
                <w:rFonts w:ascii="Calibri" w:eastAsia="Calibri" w:hAnsi="Calibri" w:cs="Calibri"/>
                <w:sz w:val="32"/>
              </w:rPr>
              <w:t>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رحمت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رأفت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کردیتی</w:t>
            </w:r>
            <w:r>
              <w:rPr>
                <w:rFonts w:ascii="Calibri" w:eastAsia="Calibri" w:hAnsi="Calibri" w:cs="Calibri"/>
                <w:sz w:val="32"/>
              </w:rPr>
              <w:t xml:space="preserve"> </w:t>
            </w:r>
            <w:r>
              <w:rPr>
                <w:rFonts w:ascii="Calibri" w:eastAsia="Calibri" w:hAnsi="Calibri" w:cs="Calibri"/>
                <w:sz w:val="32"/>
              </w:rPr>
              <w:t>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The sixth quality is </w:t>
            </w:r>
            <w:r>
              <w:rPr>
                <w:rFonts w:ascii="Verdana" w:eastAsia="Verdana" w:hAnsi="Verdana" w:cs="Verdana"/>
                <w:i/>
              </w:rPr>
              <w:t>khushū‘</w:t>
            </w:r>
            <w:r>
              <w:rPr>
                <w:rFonts w:ascii="Verdana" w:eastAsia="Verdana" w:hAnsi="Verdana" w:cs="Verdana"/>
              </w:rPr>
              <w:t xml:space="preserve">. The humility and servility which is engendered in a person as a result of comprehending the awe, grandeur and majesty of God is called </w:t>
            </w:r>
            <w:r>
              <w:rPr>
                <w:rFonts w:ascii="Verdana" w:eastAsia="Verdana" w:hAnsi="Verdana" w:cs="Verdana"/>
                <w:i/>
              </w:rPr>
              <w:t>khushū‘</w:t>
            </w:r>
            <w:r>
              <w:rPr>
                <w:rFonts w:ascii="Verdana" w:eastAsia="Verdana" w:hAnsi="Verdana" w:cs="Verdana"/>
              </w:rPr>
              <w:t xml:space="preserve"> by the Qur’ān. This is an internal feeli</w:t>
            </w:r>
            <w:r>
              <w:rPr>
                <w:rFonts w:ascii="Verdana" w:eastAsia="Verdana" w:hAnsi="Verdana" w:cs="Verdana"/>
              </w:rPr>
              <w:t xml:space="preserve">ng of a person which makes him submit himself before God and also produces in him the feelings of mercy and love for other human beings. </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بہترین</w:t>
            </w:r>
            <w:r>
              <w:rPr>
                <w:rFonts w:ascii="Calibri" w:eastAsia="Calibri" w:hAnsi="Calibri" w:cs="Calibri"/>
                <w:sz w:val="32"/>
              </w:rPr>
              <w:t xml:space="preserve"> </w:t>
            </w:r>
            <w:r>
              <w:rPr>
                <w:rFonts w:ascii="Calibri" w:eastAsia="Calibri" w:hAnsi="Calibri" w:cs="Calibri"/>
                <w:sz w:val="32"/>
              </w:rPr>
              <w:t>اظہار</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بالخصوص</w:t>
            </w:r>
            <w:r>
              <w:rPr>
                <w:rFonts w:ascii="Calibri" w:eastAsia="Calibri" w:hAnsi="Calibri" w:cs="Calibri"/>
                <w:sz w:val="32"/>
              </w:rPr>
              <w:t xml:space="preserve"> </w:t>
            </w:r>
            <w:r>
              <w:rPr>
                <w:rFonts w:ascii="Calibri" w:eastAsia="Calibri" w:hAnsi="Calibri" w:cs="Calibri"/>
                <w:sz w:val="32"/>
              </w:rPr>
              <w:t>شب</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نمازوں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بندۂ</w:t>
            </w:r>
            <w:r>
              <w:rPr>
                <w:rFonts w:ascii="Calibri" w:eastAsia="Calibri" w:hAnsi="Calibri" w:cs="Calibri"/>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چیزوں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تنہا</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سرگوشیاں</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تنہائیوں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شکر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معمور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In the first case, its best manifestation is</w:t>
            </w:r>
            <w:r>
              <w:rPr>
                <w:rFonts w:ascii="Verdana" w:eastAsia="Verdana" w:hAnsi="Verdana" w:cs="Verdana"/>
              </w:rPr>
              <w:t xml:space="preserve"> the prayer, especially the </w:t>
            </w:r>
            <w:r>
              <w:rPr>
                <w:rFonts w:ascii="Verdana" w:eastAsia="Verdana" w:hAnsi="Verdana" w:cs="Verdana"/>
                <w:i/>
              </w:rPr>
              <w:t>tahajjud</w:t>
            </w:r>
            <w:r>
              <w:rPr>
                <w:rFonts w:ascii="Verdana" w:eastAsia="Verdana" w:hAnsi="Verdana" w:cs="Verdana"/>
              </w:rPr>
              <w:t xml:space="preserve"> prayer when a believer communicates with the Almighty while being cut off from the world, and nothing except the remembrance of God and gratitude to Him fill his secluded moments. </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کیفیت</w:t>
            </w:r>
            <w:r>
              <w:rPr>
                <w:rFonts w:ascii="Calibri" w:eastAsia="Calibri" w:hAnsi="Calibri" w:cs="Calibri"/>
                <w:sz w:val="32"/>
              </w:rPr>
              <w:t xml:space="preserve"> </w:t>
            </w:r>
            <w:r>
              <w:rPr>
                <w:rFonts w:ascii="Calibri" w:eastAsia="Calibri" w:hAnsi="Calibri" w:cs="Calibri"/>
                <w:sz w:val="32"/>
              </w:rPr>
              <w:t>بندۂ</w:t>
            </w:r>
            <w:r>
              <w:rPr>
                <w:rFonts w:ascii="Calibri" w:eastAsia="Calibri" w:hAnsi="Calibri" w:cs="Calibri"/>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شخصیت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اثر</w:t>
            </w:r>
            <w:r>
              <w:rPr>
                <w:rFonts w:ascii="Calibri" w:eastAsia="Calibri" w:hAnsi="Calibri" w:cs="Calibri"/>
                <w:sz w:val="32"/>
              </w:rPr>
              <w:t xml:space="preserve"> </w:t>
            </w:r>
            <w:r>
              <w:rPr>
                <w:rFonts w:ascii="Calibri" w:eastAsia="Calibri" w:hAnsi="Calibri" w:cs="Calibri"/>
                <w:sz w:val="32"/>
              </w:rPr>
              <w:t>انداز</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اہل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عیال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سراپا</w:t>
            </w:r>
            <w:r>
              <w:rPr>
                <w:rFonts w:ascii="Calibri" w:eastAsia="Calibri" w:hAnsi="Calibri" w:cs="Calibri"/>
                <w:sz w:val="32"/>
              </w:rPr>
              <w:t xml:space="preserve"> </w:t>
            </w:r>
            <w:r>
              <w:rPr>
                <w:rFonts w:ascii="Calibri" w:eastAsia="Calibri" w:hAnsi="Calibri" w:cs="Calibri"/>
                <w:sz w:val="32"/>
              </w:rPr>
              <w:t>شفقت،</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دوستوں،</w:t>
            </w:r>
            <w:r>
              <w:rPr>
                <w:rFonts w:ascii="Calibri" w:eastAsia="Calibri" w:hAnsi="Calibri" w:cs="Calibri"/>
                <w:sz w:val="32"/>
              </w:rPr>
              <w:t xml:space="preserve"> </w:t>
            </w:r>
            <w:r>
              <w:rPr>
                <w:rFonts w:ascii="Calibri" w:eastAsia="Calibri" w:hAnsi="Calibri" w:cs="Calibri"/>
                <w:sz w:val="32"/>
              </w:rPr>
              <w:t>پڑوسیوں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ملنے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سراسر</w:t>
            </w:r>
            <w:r>
              <w:rPr>
                <w:rFonts w:ascii="Calibri" w:eastAsia="Calibri" w:hAnsi="Calibri" w:cs="Calibri"/>
                <w:sz w:val="32"/>
              </w:rPr>
              <w:t xml:space="preserve"> </w:t>
            </w:r>
            <w:r>
              <w:rPr>
                <w:rFonts w:ascii="Calibri" w:eastAsia="Calibri" w:hAnsi="Calibri" w:cs="Calibri"/>
                <w:sz w:val="32"/>
              </w:rPr>
              <w:t>رحمت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معاشرے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سرچشمۂ</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دیتی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ایسے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حلیم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مہربان</w:t>
            </w:r>
            <w:r>
              <w:rPr>
                <w:rFonts w:ascii="Calibri" w:eastAsia="Calibri" w:hAnsi="Calibri" w:cs="Calibri"/>
                <w:sz w:val="32"/>
              </w:rPr>
              <w:t xml:space="preserve"> </w:t>
            </w:r>
            <w:r>
              <w:rPr>
                <w:rFonts w:ascii="Calibri" w:eastAsia="Calibri" w:hAnsi="Calibri" w:cs="Calibri"/>
                <w:sz w:val="32"/>
              </w:rPr>
              <w:t>انسانوں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آتا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جنت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سلیم</w:t>
            </w:r>
            <w:r>
              <w:rPr>
                <w:rFonts w:ascii="Calibri" w:eastAsia="Calibri" w:hAnsi="Calibri" w:cs="Calibri"/>
                <w:sz w:val="32"/>
              </w:rPr>
              <w:t xml:space="preserve"> </w:t>
            </w:r>
            <w:r>
              <w:rPr>
                <w:rFonts w:ascii="Calibri" w:eastAsia="Calibri" w:hAnsi="Calibri" w:cs="Calibri"/>
                <w:sz w:val="32"/>
              </w:rPr>
              <w:t>الفطرت</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مطمح</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آرزووں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محور</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In the second case, this feeling effects the whole personality of a believer and makes him an embodiment of affection for his family and very caring and sympathetic towards</w:t>
            </w:r>
            <w:r>
              <w:rPr>
                <w:rFonts w:ascii="Verdana" w:eastAsia="Verdana" w:hAnsi="Verdana" w:cs="Verdana"/>
                <w:spacing w:val="-2"/>
              </w:rPr>
              <w:t xml:space="preserve"> his friends, neighbours and acquaintances and a fountainhead of guidance for the society. Consequently, it is because of such kind, humane and benevolent people that comes into being a society which is a paradise of God on earth and the objective and desi</w:t>
            </w:r>
            <w:r>
              <w:rPr>
                <w:rFonts w:ascii="Verdana" w:eastAsia="Verdana" w:hAnsi="Verdana" w:cs="Verdana"/>
                <w:spacing w:val="-2"/>
              </w:rPr>
              <w:t>re of every upright person.</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rPr>
              <w:t>7-</w:t>
            </w:r>
            <w:r>
              <w:rPr>
                <w:rFonts w:ascii="Verdana" w:eastAsia="Verdana" w:hAnsi="Verdana" w:cs="Verdana"/>
                <w:b/>
              </w:rPr>
              <w:t xml:space="preserve"> </w:t>
            </w:r>
            <w:r>
              <w:rPr>
                <w:rFonts w:ascii="Tahoma" w:eastAsia="Tahoma" w:hAnsi="Tahoma" w:cs="Tahoma"/>
                <w:b/>
                <w:sz w:val="26"/>
              </w:rPr>
              <w:t>صدقہ</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vii. Charity</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ساتویں</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صدقہ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راہ</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انفاق</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درجہ</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انسان</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مال</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فرض</w:t>
            </w:r>
            <w:r>
              <w:rPr>
                <w:rFonts w:ascii="Calibri" w:eastAsia="Calibri" w:hAnsi="Calibri" w:cs="Calibri"/>
                <w:spacing w:val="-2"/>
                <w:sz w:val="32"/>
              </w:rPr>
              <w:t xml:space="preserve"> </w:t>
            </w:r>
            <w:r>
              <w:rPr>
                <w:rFonts w:ascii="Calibri" w:eastAsia="Calibri" w:hAnsi="Calibri" w:cs="Calibri"/>
                <w:spacing w:val="-2"/>
                <w:sz w:val="32"/>
              </w:rPr>
              <w:t>زکوٰۃ</w:t>
            </w:r>
            <w:r>
              <w:rPr>
                <w:rFonts w:ascii="Calibri" w:eastAsia="Calibri" w:hAnsi="Calibri" w:cs="Calibri"/>
                <w:spacing w:val="-2"/>
                <w:sz w:val="32"/>
              </w:rPr>
              <w:t xml:space="preserve"> </w:t>
            </w:r>
            <w:r>
              <w:rPr>
                <w:rFonts w:ascii="Calibri" w:eastAsia="Calibri" w:hAnsi="Calibri" w:cs="Calibri"/>
                <w:spacing w:val="-2"/>
                <w:sz w:val="32"/>
              </w:rPr>
              <w:t>ادا</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رہے۔</w:t>
            </w:r>
            <w:r>
              <w:rPr>
                <w:rFonts w:ascii="Calibri" w:eastAsia="Calibri" w:hAnsi="Calibri" w:cs="Calibri"/>
                <w:spacing w:val="-2"/>
                <w:sz w:val="32"/>
              </w:rPr>
              <w:t xml:space="preserve"> </w:t>
            </w:r>
            <w:r>
              <w:rPr>
                <w:rFonts w:ascii="Calibri" w:eastAsia="Calibri" w:hAnsi="Calibri" w:cs="Calibri"/>
                <w:spacing w:val="-2"/>
                <w:sz w:val="32"/>
              </w:rPr>
              <w:t>دوسرا</w:t>
            </w:r>
            <w:r>
              <w:rPr>
                <w:rFonts w:ascii="Calibri" w:eastAsia="Calibri" w:hAnsi="Calibri" w:cs="Calibri"/>
                <w:spacing w:val="-2"/>
                <w:sz w:val="32"/>
              </w:rPr>
              <w:t xml:space="preserve"> </w:t>
            </w:r>
            <w:r>
              <w:rPr>
                <w:rFonts w:ascii="Calibri" w:eastAsia="Calibri" w:hAnsi="Calibri" w:cs="Calibri"/>
                <w:spacing w:val="-2"/>
                <w:sz w:val="32"/>
              </w:rPr>
              <w:t>درجہ</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ذاتی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کاروباری</w:t>
            </w:r>
            <w:r>
              <w:rPr>
                <w:rFonts w:ascii="Calibri" w:eastAsia="Calibri" w:hAnsi="Calibri" w:cs="Calibri"/>
                <w:spacing w:val="-2"/>
                <w:sz w:val="32"/>
              </w:rPr>
              <w:t xml:space="preserve"> </w:t>
            </w:r>
            <w:r>
              <w:rPr>
                <w:rFonts w:ascii="Calibri" w:eastAsia="Calibri" w:hAnsi="Calibri" w:cs="Calibri"/>
                <w:spacing w:val="-2"/>
                <w:sz w:val="32"/>
              </w:rPr>
              <w:t>ضرورتوں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زیادہ</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کچھ</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اُسے</w:t>
            </w:r>
            <w:r>
              <w:rPr>
                <w:rFonts w:ascii="Calibri" w:eastAsia="Calibri" w:hAnsi="Calibri" w:cs="Calibri"/>
                <w:spacing w:val="-2"/>
                <w:sz w:val="32"/>
              </w:rPr>
              <w:t xml:space="preserve"> </w:t>
            </w:r>
            <w:r>
              <w:rPr>
                <w:rFonts w:ascii="Calibri" w:eastAsia="Calibri" w:hAnsi="Calibri" w:cs="Calibri"/>
                <w:spacing w:val="-2"/>
                <w:sz w:val="32"/>
              </w:rPr>
              <w:t>معاشرے</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حق</w:t>
            </w:r>
            <w:r>
              <w:rPr>
                <w:rFonts w:ascii="Calibri" w:eastAsia="Calibri" w:hAnsi="Calibri" w:cs="Calibri"/>
                <w:spacing w:val="-2"/>
                <w:sz w:val="32"/>
              </w:rPr>
              <w:t xml:space="preserve"> </w:t>
            </w:r>
            <w:r>
              <w:rPr>
                <w:rFonts w:ascii="Calibri" w:eastAsia="Calibri" w:hAnsi="Calibri" w:cs="Calibri"/>
                <w:spacing w:val="-2"/>
                <w:sz w:val="32"/>
              </w:rPr>
              <w:t>سمجھے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جب</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مطالبہ</w:t>
            </w:r>
            <w:r>
              <w:rPr>
                <w:rFonts w:ascii="Calibri" w:eastAsia="Calibri" w:hAnsi="Calibri" w:cs="Calibri"/>
                <w:spacing w:val="-2"/>
                <w:sz w:val="32"/>
              </w:rPr>
              <w:t xml:space="preserve"> </w:t>
            </w:r>
            <w:r>
              <w:rPr>
                <w:rFonts w:ascii="Calibri" w:eastAsia="Calibri" w:hAnsi="Calibri" w:cs="Calibri"/>
                <w:spacing w:val="-2"/>
                <w:sz w:val="32"/>
              </w:rPr>
              <w:t>سامنے</w:t>
            </w:r>
            <w:r>
              <w:rPr>
                <w:rFonts w:ascii="Calibri" w:eastAsia="Calibri" w:hAnsi="Calibri" w:cs="Calibri"/>
                <w:spacing w:val="-2"/>
                <w:sz w:val="32"/>
              </w:rPr>
              <w:t xml:space="preserve"> </w:t>
            </w:r>
            <w:r>
              <w:rPr>
                <w:rFonts w:ascii="Calibri" w:eastAsia="Calibri" w:hAnsi="Calibri" w:cs="Calibri"/>
                <w:spacing w:val="-2"/>
                <w:sz w:val="32"/>
              </w:rPr>
              <w:t>آئے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اُسے</w:t>
            </w:r>
            <w:r>
              <w:rPr>
                <w:rFonts w:ascii="Calibri" w:eastAsia="Calibri" w:hAnsi="Calibri" w:cs="Calibri"/>
                <w:spacing w:val="-2"/>
                <w:sz w:val="32"/>
              </w:rPr>
              <w:t xml:space="preserve"> </w:t>
            </w:r>
            <w:r>
              <w:rPr>
                <w:rFonts w:ascii="Calibri" w:eastAsia="Calibri" w:hAnsi="Calibri" w:cs="Calibri"/>
                <w:spacing w:val="-2"/>
                <w:sz w:val="32"/>
              </w:rPr>
              <w:t>فراخ</w:t>
            </w:r>
            <w:r>
              <w:rPr>
                <w:rFonts w:ascii="Calibri" w:eastAsia="Calibri" w:hAnsi="Calibri" w:cs="Calibri"/>
                <w:spacing w:val="-2"/>
                <w:sz w:val="32"/>
              </w:rPr>
              <w:t xml:space="preserve"> </w:t>
            </w:r>
            <w:r>
              <w:rPr>
                <w:rFonts w:ascii="Calibri" w:eastAsia="Calibri" w:hAnsi="Calibri" w:cs="Calibri"/>
                <w:spacing w:val="-2"/>
                <w:sz w:val="32"/>
              </w:rPr>
              <w:t>دلی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w:t>
            </w:r>
            <w:r>
              <w:rPr>
                <w:rFonts w:ascii="Calibri" w:eastAsia="Calibri" w:hAnsi="Calibri" w:cs="Calibri"/>
                <w:spacing w:val="-2"/>
                <w:sz w:val="32"/>
              </w:rPr>
              <w:t>ھ</w:t>
            </w:r>
            <w:r>
              <w:rPr>
                <w:rFonts w:ascii="Calibri" w:eastAsia="Calibri" w:hAnsi="Calibri" w:cs="Calibri"/>
                <w:spacing w:val="-2"/>
                <w:sz w:val="32"/>
              </w:rPr>
              <w:t xml:space="preserve"> </w:t>
            </w:r>
            <w:r>
              <w:rPr>
                <w:rFonts w:ascii="Calibri" w:eastAsia="Calibri" w:hAnsi="Calibri" w:cs="Calibri"/>
                <w:spacing w:val="-2"/>
                <w:sz w:val="32"/>
              </w:rPr>
              <w:t>پورا</w:t>
            </w:r>
            <w:r>
              <w:rPr>
                <w:rFonts w:ascii="Calibri" w:eastAsia="Calibri" w:hAnsi="Calibri" w:cs="Calibri"/>
                <w:spacing w:val="-2"/>
                <w:sz w:val="32"/>
              </w:rPr>
              <w:t xml:space="preserve"> </w:t>
            </w:r>
            <w:r>
              <w:rPr>
                <w:rFonts w:ascii="Calibri" w:eastAsia="Calibri" w:hAnsi="Calibri" w:cs="Calibri"/>
                <w:spacing w:val="-2"/>
                <w:sz w:val="32"/>
              </w:rPr>
              <w:t>کردے۔</w:t>
            </w:r>
            <w:r>
              <w:rPr>
                <w:rFonts w:ascii="Calibri" w:eastAsia="Calibri" w:hAnsi="Calibri" w:cs="Calibri"/>
                <w:spacing w:val="-2"/>
                <w:sz w:val="32"/>
              </w:rPr>
              <w:t xml:space="preserve"> </w:t>
            </w:r>
            <w:r>
              <w:rPr>
                <w:rFonts w:ascii="Calibri" w:eastAsia="Calibri" w:hAnsi="Calibri" w:cs="Calibri"/>
                <w:spacing w:val="-2"/>
                <w:sz w:val="32"/>
              </w:rPr>
              <w:t>تیسرا</w:t>
            </w:r>
            <w:r>
              <w:rPr>
                <w:rFonts w:ascii="Calibri" w:eastAsia="Calibri" w:hAnsi="Calibri" w:cs="Calibri"/>
                <w:spacing w:val="-2"/>
                <w:sz w:val="32"/>
              </w:rPr>
              <w:t xml:space="preserve"> </w:t>
            </w:r>
            <w:r>
              <w:rPr>
                <w:rFonts w:ascii="Calibri" w:eastAsia="Calibri" w:hAnsi="Calibri" w:cs="Calibri"/>
                <w:spacing w:val="-2"/>
                <w:sz w:val="32"/>
              </w:rPr>
              <w:t>درجہ</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خواہشوں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دبا</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ضرورتوں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ایثار</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دوسروں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ضرورتیں</w:t>
            </w:r>
            <w:r>
              <w:rPr>
                <w:rFonts w:ascii="Calibri" w:eastAsia="Calibri" w:hAnsi="Calibri" w:cs="Calibri"/>
                <w:spacing w:val="-2"/>
                <w:sz w:val="32"/>
              </w:rPr>
              <w:t xml:space="preserve"> </w:t>
            </w:r>
            <w:r>
              <w:rPr>
                <w:rFonts w:ascii="Calibri" w:eastAsia="Calibri" w:hAnsi="Calibri" w:cs="Calibri"/>
                <w:spacing w:val="-2"/>
                <w:sz w:val="32"/>
              </w:rPr>
              <w:t>پوری</w:t>
            </w:r>
            <w:r>
              <w:rPr>
                <w:rFonts w:ascii="Calibri" w:eastAsia="Calibri" w:hAnsi="Calibri" w:cs="Calibri"/>
                <w:spacing w:val="-2"/>
                <w:sz w:val="32"/>
              </w:rPr>
              <w:t xml:space="preserve"> </w:t>
            </w:r>
            <w:r>
              <w:rPr>
                <w:rFonts w:ascii="Calibri" w:eastAsia="Calibri" w:hAnsi="Calibri" w:cs="Calibri"/>
                <w:spacing w:val="-2"/>
                <w:sz w:val="32"/>
              </w:rPr>
              <w:t>کرے۔</w:t>
            </w:r>
            <w:r>
              <w:rPr>
                <w:rFonts w:ascii="Calibri" w:eastAsia="Calibri" w:hAnsi="Calibri" w:cs="Calibri"/>
                <w:spacing w:val="-2"/>
                <w:sz w:val="32"/>
              </w:rPr>
              <w:t xml:space="preserve"> </w:t>
            </w:r>
            <w:r>
              <w:rPr>
                <w:rFonts w:ascii="Calibri" w:eastAsia="Calibri" w:hAnsi="Calibri" w:cs="Calibri"/>
                <w:spacing w:val="-2"/>
                <w:sz w:val="32"/>
              </w:rPr>
              <w:t>صدقہ</w:t>
            </w:r>
            <w:r>
              <w:rPr>
                <w:rFonts w:ascii="Calibri" w:eastAsia="Calibri" w:hAnsi="Calibri" w:cs="Calibri"/>
                <w:spacing w:val="-2"/>
                <w:sz w:val="32"/>
              </w:rPr>
              <w:t xml:space="preserve"> </w:t>
            </w:r>
            <w:r>
              <w:rPr>
                <w:rFonts w:ascii="Calibri" w:eastAsia="Calibri" w:hAnsi="Calibri" w:cs="Calibri"/>
                <w:spacing w:val="-2"/>
                <w:sz w:val="32"/>
              </w:rPr>
              <w:t>دینے</w:t>
            </w:r>
            <w:r>
              <w:rPr>
                <w:rFonts w:ascii="Calibri" w:eastAsia="Calibri" w:hAnsi="Calibri" w:cs="Calibri"/>
                <w:spacing w:val="-2"/>
                <w:sz w:val="32"/>
              </w:rPr>
              <w:t xml:space="preserve"> </w:t>
            </w:r>
            <w:r>
              <w:rPr>
                <w:rFonts w:ascii="Calibri" w:eastAsia="Calibri" w:hAnsi="Calibri" w:cs="Calibri"/>
                <w:spacing w:val="-2"/>
                <w:sz w:val="32"/>
              </w:rPr>
              <w:t>والوں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تعبیر</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سب</w:t>
            </w:r>
            <w:r>
              <w:rPr>
                <w:rFonts w:ascii="Calibri" w:eastAsia="Calibri" w:hAnsi="Calibri" w:cs="Calibri"/>
                <w:spacing w:val="-2"/>
                <w:sz w:val="32"/>
              </w:rPr>
              <w:t xml:space="preserve"> </w:t>
            </w:r>
            <w:r>
              <w:rPr>
                <w:rFonts w:ascii="Calibri" w:eastAsia="Calibri" w:hAnsi="Calibri" w:cs="Calibri"/>
                <w:spacing w:val="-2"/>
                <w:sz w:val="32"/>
              </w:rPr>
              <w:t>صورتوں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شامل</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سکتی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لیکن</w:t>
            </w:r>
            <w:r>
              <w:rPr>
                <w:rFonts w:ascii="Calibri" w:eastAsia="Calibri" w:hAnsi="Calibri" w:cs="Calibri"/>
                <w:spacing w:val="-2"/>
                <w:sz w:val="32"/>
              </w:rPr>
              <w:t xml:space="preserve"> </w:t>
            </w:r>
            <w:r>
              <w:rPr>
                <w:rFonts w:ascii="Calibri" w:eastAsia="Calibri" w:hAnsi="Calibri" w:cs="Calibri"/>
                <w:spacing w:val="-2"/>
                <w:sz w:val="32"/>
              </w:rPr>
              <w:t>بیان</w:t>
            </w:r>
            <w:r>
              <w:rPr>
                <w:rFonts w:ascii="Calibri" w:eastAsia="Calibri" w:hAnsi="Calibri" w:cs="Calibri"/>
                <w:spacing w:val="-2"/>
                <w:sz w:val="32"/>
              </w:rPr>
              <w:t xml:space="preserve"> </w:t>
            </w:r>
            <w:r>
              <w:rPr>
                <w:rFonts w:ascii="Calibri" w:eastAsia="Calibri" w:hAnsi="Calibri" w:cs="Calibri"/>
                <w:spacing w:val="-2"/>
                <w:sz w:val="32"/>
              </w:rPr>
              <w:t>اوصاف</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موقع</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جب</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تعبیر</w:t>
            </w:r>
            <w:r>
              <w:rPr>
                <w:rFonts w:ascii="Calibri" w:eastAsia="Calibri" w:hAnsi="Calibri" w:cs="Calibri"/>
                <w:spacing w:val="-2"/>
                <w:sz w:val="32"/>
              </w:rPr>
              <w:t xml:space="preserve"> </w:t>
            </w:r>
            <w:r>
              <w:rPr>
                <w:rFonts w:ascii="Calibri" w:eastAsia="Calibri" w:hAnsi="Calibri" w:cs="Calibri"/>
                <w:spacing w:val="-2"/>
                <w:sz w:val="32"/>
              </w:rPr>
              <w:t>اختیار</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اشارہ</w:t>
            </w:r>
            <w:r>
              <w:rPr>
                <w:rFonts w:ascii="Calibri" w:eastAsia="Calibri" w:hAnsi="Calibri" w:cs="Calibri"/>
                <w:spacing w:val="-2"/>
                <w:sz w:val="32"/>
              </w:rPr>
              <w:t xml:space="preserve"> </w:t>
            </w:r>
            <w:r>
              <w:rPr>
                <w:rFonts w:ascii="Calibri" w:eastAsia="Calibri" w:hAnsi="Calibri" w:cs="Calibri"/>
                <w:spacing w:val="-2"/>
                <w:sz w:val="32"/>
              </w:rPr>
              <w:t>اصلاً</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درجۂ</w:t>
            </w:r>
            <w:r>
              <w:rPr>
                <w:rFonts w:ascii="Calibri" w:eastAsia="Calibri" w:hAnsi="Calibri" w:cs="Calibri"/>
                <w:spacing w:val="-2"/>
                <w:sz w:val="32"/>
              </w:rPr>
              <w:t xml:space="preserve"> </w:t>
            </w:r>
            <w:r>
              <w:rPr>
                <w:rFonts w:ascii="Calibri" w:eastAsia="Calibri" w:hAnsi="Calibri" w:cs="Calibri"/>
                <w:spacing w:val="-2"/>
                <w:sz w:val="32"/>
              </w:rPr>
              <w:t>کمال</w:t>
            </w:r>
            <w:r>
              <w:rPr>
                <w:rFonts w:ascii="Calibri" w:eastAsia="Calibri" w:hAnsi="Calibri" w:cs="Calibri"/>
                <w:spacing w:val="-2"/>
                <w:sz w:val="32"/>
              </w:rPr>
              <w:t xml:space="preserve"> </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طرف</w:t>
            </w:r>
            <w:r>
              <w:rPr>
                <w:rFonts w:ascii="Calibri" w:eastAsia="Calibri" w:hAnsi="Calibri" w:cs="Calibri"/>
                <w:spacing w:val="-2"/>
                <w:sz w:val="32"/>
              </w:rPr>
              <w:t xml:space="preserve"> </w:t>
            </w:r>
            <w:r>
              <w:rPr>
                <w:rFonts w:ascii="Calibri" w:eastAsia="Calibri" w:hAnsi="Calibri" w:cs="Calibri"/>
                <w:spacing w:val="-2"/>
                <w:sz w:val="32"/>
              </w:rPr>
              <w:t>ہوگا۔</w:t>
            </w:r>
            <w:r>
              <w:rPr>
                <w:rFonts w:ascii="Calibri" w:eastAsia="Calibri" w:hAnsi="Calibri" w:cs="Calibri"/>
                <w:spacing w:val="-2"/>
                <w:sz w:val="32"/>
              </w:rPr>
              <w:t xml:space="preserve"> </w:t>
            </w:r>
            <w:r>
              <w:rPr>
                <w:rFonts w:ascii="Calibri" w:eastAsia="Calibri" w:hAnsi="Calibri" w:cs="Calibri"/>
                <w:spacing w:val="-2"/>
                <w:sz w:val="32"/>
              </w:rPr>
              <w:t>یعنی</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سخی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فیاض</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راہ</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خرچ</w:t>
            </w:r>
            <w:r>
              <w:rPr>
                <w:rFonts w:ascii="Calibri" w:eastAsia="Calibri" w:hAnsi="Calibri" w:cs="Calibri"/>
                <w:spacing w:val="-2"/>
                <w:sz w:val="32"/>
              </w:rPr>
              <w:t xml:space="preserve"> </w:t>
            </w:r>
            <w:r>
              <w:rPr>
                <w:rFonts w:ascii="Calibri" w:eastAsia="Calibri" w:hAnsi="Calibri" w:cs="Calibri"/>
                <w:spacing w:val="-2"/>
                <w:sz w:val="32"/>
              </w:rPr>
              <w:t>کرنے</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موقع</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ہاتھ</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جانے</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دے۔</w:t>
            </w:r>
            <w:r>
              <w:rPr>
                <w:rFonts w:ascii="Calibri" w:eastAsia="Calibri" w:hAnsi="Calibri" w:cs="Calibri"/>
                <w:spacing w:val="-2"/>
                <w:sz w:val="32"/>
              </w:rPr>
              <w:t xml:space="preserve"> </w:t>
            </w:r>
            <w:r>
              <w:rPr>
                <w:rFonts w:ascii="Calibri" w:eastAsia="Calibri" w:hAnsi="Calibri" w:cs="Calibri"/>
                <w:spacing w:val="-2"/>
                <w:sz w:val="32"/>
              </w:rPr>
              <w:t>بندوں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تعلق</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خشوع</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اظہار</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پہلے</w:t>
            </w:r>
            <w:r>
              <w:rPr>
                <w:rFonts w:ascii="Calibri" w:eastAsia="Calibri" w:hAnsi="Calibri" w:cs="Calibri"/>
                <w:spacing w:val="-2"/>
                <w:sz w:val="32"/>
              </w:rPr>
              <w:t xml:space="preserve"> </w:t>
            </w:r>
            <w:r>
              <w:rPr>
                <w:rFonts w:ascii="Calibri" w:eastAsia="Calibri" w:hAnsi="Calibri" w:cs="Calibri"/>
                <w:spacing w:val="-2"/>
                <w:sz w:val="32"/>
              </w:rPr>
              <w:t>مذکور</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نماز</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انفاق</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ذکر</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بنا</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آتا</w:t>
            </w:r>
            <w:r>
              <w:rPr>
                <w:rFonts w:ascii="Calibri" w:eastAsia="Calibri" w:hAnsi="Calibri" w:cs="Calibri"/>
                <w:spacing w:val="-2"/>
                <w:sz w:val="32"/>
              </w:rPr>
              <w:t xml:space="preserve"> </w:t>
            </w:r>
            <w:r>
              <w:rPr>
                <w:rFonts w:ascii="Calibri" w:eastAsia="Calibri" w:hAnsi="Calibri" w:cs="Calibri"/>
                <w:spacing w:val="-2"/>
                <w:sz w:val="32"/>
              </w:rPr>
              <w:t>ہے۔</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seventh quality is being charitable. One level of spending in the way of God is that one should pay the obligatory </w:t>
            </w:r>
            <w:r>
              <w:rPr>
                <w:rFonts w:ascii="Verdana" w:eastAsia="Verdana" w:hAnsi="Verdana" w:cs="Verdana"/>
                <w:i/>
              </w:rPr>
              <w:t>zakāh</w:t>
            </w:r>
            <w:r>
              <w:rPr>
                <w:rFonts w:ascii="Verdana" w:eastAsia="Verdana" w:hAnsi="Verdana" w:cs="Verdana"/>
              </w:rPr>
              <w:t xml:space="preserve"> from his wealth. A higher level is that he considers whatever wealth remains with him after spending on his personal and business </w:t>
            </w:r>
            <w:r>
              <w:rPr>
                <w:rFonts w:ascii="Verdana" w:eastAsia="Verdana" w:hAnsi="Verdana" w:cs="Verdana"/>
              </w:rPr>
              <w:t>needs to be the right of the society and whenever he sees a need, he whole-heartedly offers his help. The third and the highest level in this regard is that he fulfills the needs of others while sacrificing his own needs and ignoring his own desires. The w</w:t>
            </w:r>
            <w:r>
              <w:rPr>
                <w:rFonts w:ascii="Verdana" w:eastAsia="Verdana" w:hAnsi="Verdana" w:cs="Verdana"/>
              </w:rPr>
              <w:t>ords “those who give in charity” can be used for all these three levels. However, when enumerating the qualities of a person, he is called so, it would primarily refer to the highest level mentioned above. In other words, this quality in a person means tha</w:t>
            </w:r>
            <w:r>
              <w:rPr>
                <w:rFonts w:ascii="Verdana" w:eastAsia="Verdana" w:hAnsi="Verdana" w:cs="Verdana"/>
              </w:rPr>
              <w:t xml:space="preserve">t he is a generous and large-hearted person who is always on the look out to spend in the way of God. This actually is a manifestation of the previously mentioned </w:t>
            </w:r>
            <w:r>
              <w:rPr>
                <w:rFonts w:ascii="Verdana" w:eastAsia="Verdana" w:hAnsi="Verdana" w:cs="Verdana"/>
                <w:i/>
              </w:rPr>
              <w:t>khusū‘</w:t>
            </w:r>
            <w:r>
              <w:rPr>
                <w:rFonts w:ascii="Verdana" w:eastAsia="Verdana" w:hAnsi="Verdana" w:cs="Verdana"/>
              </w:rPr>
              <w:t xml:space="preserve"> – this time in relation to human beings. It was for this reason that the prayer and sp</w:t>
            </w:r>
            <w:r>
              <w:rPr>
                <w:rFonts w:ascii="Verdana" w:eastAsia="Verdana" w:hAnsi="Verdana" w:cs="Verdana"/>
              </w:rPr>
              <w:t>ending in the way of God are generally mentioned adjacently in the Qur’ān.</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rPr>
              <w:t>8</w:t>
            </w:r>
            <w:r>
              <w:rPr>
                <w:rFonts w:ascii="Jameel Noori Nastaleeq" w:eastAsia="Jameel Noori Nastaleeq" w:hAnsi="Jameel Noori Nastaleeq" w:cs="Jameel Noori Nastaleeq"/>
                <w:b/>
              </w:rPr>
              <w:t>۔</w:t>
            </w:r>
            <w:r>
              <w:rPr>
                <w:rFonts w:ascii="Verdana" w:eastAsia="Verdana" w:hAnsi="Verdana" w:cs="Verdana"/>
                <w:b/>
              </w:rPr>
              <w:t xml:space="preserve"> </w:t>
            </w:r>
            <w:r>
              <w:rPr>
                <w:rFonts w:ascii="Tahoma" w:eastAsia="Tahoma" w:hAnsi="Tahoma" w:cs="Tahoma"/>
                <w:b/>
                <w:sz w:val="26"/>
              </w:rPr>
              <w:t>روزہ</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viii. The Fast</w:t>
            </w:r>
          </w:p>
        </w:tc>
      </w:tr>
      <w:tr w:rsidR="00FA12D0">
        <w:tblPrEx>
          <w:tblCellMar>
            <w:top w:w="0" w:type="dxa"/>
            <w:bottom w:w="0" w:type="dxa"/>
          </w:tblCellMar>
        </w:tblPrEx>
        <w:trPr>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آٹھویں</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روزہ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ضبط</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تربیت</w:t>
            </w:r>
            <w:r>
              <w:rPr>
                <w:rFonts w:ascii="Calibri" w:eastAsia="Calibri" w:hAnsi="Calibri" w:cs="Calibri"/>
                <w:sz w:val="32"/>
              </w:rPr>
              <w:t xml:space="preserve"> </w:t>
            </w:r>
            <w:r>
              <w:rPr>
                <w:rFonts w:ascii="Calibri" w:eastAsia="Calibri" w:hAnsi="Calibri" w:cs="Calibri"/>
                <w:sz w:val="32"/>
              </w:rPr>
              <w:t>صبر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تقویٰ</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روزہ</w:t>
            </w:r>
            <w:r>
              <w:rPr>
                <w:rFonts w:ascii="Calibri" w:eastAsia="Calibri" w:hAnsi="Calibri" w:cs="Calibri"/>
                <w:sz w:val="32"/>
              </w:rPr>
              <w:t xml:space="preserve"> </w:t>
            </w:r>
            <w:r>
              <w:rPr>
                <w:rFonts w:ascii="Calibri" w:eastAsia="Calibri" w:hAnsi="Calibri" w:cs="Calibri"/>
                <w:sz w:val="32"/>
              </w:rPr>
              <w:t>رکھنے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اوصاف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موقع</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مراد</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تقویٰ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ایسے</w:t>
            </w:r>
            <w:r>
              <w:rPr>
                <w:rFonts w:ascii="Calibri" w:eastAsia="Calibri" w:hAnsi="Calibri" w:cs="Calibri"/>
                <w:sz w:val="32"/>
              </w:rPr>
              <w:t xml:space="preserve"> </w:t>
            </w:r>
            <w:r>
              <w:rPr>
                <w:rFonts w:ascii="Calibri" w:eastAsia="Calibri" w:hAnsi="Calibri" w:cs="Calibri"/>
                <w:sz w:val="32"/>
              </w:rPr>
              <w:t>حریص</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تر</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رہتے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منکرات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بچتے،</w:t>
            </w:r>
            <w:r>
              <w:rPr>
                <w:rFonts w:ascii="Calibri" w:eastAsia="Calibri" w:hAnsi="Calibri" w:cs="Calibri"/>
                <w:sz w:val="32"/>
              </w:rPr>
              <w:t xml:space="preserve"> </w:t>
            </w:r>
            <w:r>
              <w:rPr>
                <w:rFonts w:ascii="Calibri" w:eastAsia="Calibri" w:hAnsi="Calibri" w:cs="Calibri"/>
                <w:sz w:val="32"/>
              </w:rPr>
              <w:t>فواحش</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اجتناب</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اخلاق</w:t>
            </w:r>
            <w:r>
              <w:rPr>
                <w:rFonts w:ascii="Calibri" w:eastAsia="Calibri" w:hAnsi="Calibri" w:cs="Calibri"/>
                <w:sz w:val="32"/>
              </w:rPr>
              <w:t xml:space="preserve"> </w:t>
            </w:r>
            <w:r>
              <w:rPr>
                <w:rFonts w:ascii="Calibri" w:eastAsia="Calibri" w:hAnsi="Calibri" w:cs="Calibri"/>
                <w:sz w:val="32"/>
              </w:rPr>
              <w:t>عالیہ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بہترین</w:t>
            </w:r>
            <w:r>
              <w:rPr>
                <w:rFonts w:ascii="Calibri" w:eastAsia="Calibri" w:hAnsi="Calibri" w:cs="Calibri"/>
                <w:sz w:val="32"/>
              </w:rPr>
              <w:t xml:space="preserve"> </w:t>
            </w:r>
            <w:r>
              <w:rPr>
                <w:rFonts w:ascii="Calibri" w:eastAsia="Calibri" w:hAnsi="Calibri" w:cs="Calibri"/>
                <w:sz w:val="32"/>
              </w:rPr>
              <w:t>نمونہ</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eighth quality is keeping the fast. It specifically targets disciplining the </w:t>
            </w:r>
            <w:r>
              <w:rPr>
                <w:rFonts w:ascii="Verdana" w:eastAsia="Verdana" w:hAnsi="Verdana" w:cs="Verdana"/>
              </w:rPr>
              <w:t>soul and nurturing patience. The Qur’ān says that its objective is to attain piety (</w:t>
            </w:r>
            <w:r>
              <w:rPr>
                <w:rFonts w:ascii="Verdana" w:eastAsia="Verdana" w:hAnsi="Verdana" w:cs="Verdana"/>
                <w:i/>
              </w:rPr>
              <w:t>taqwā</w:t>
            </w:r>
            <w:r>
              <w:rPr>
                <w:rFonts w:ascii="Verdana" w:eastAsia="Verdana" w:hAnsi="Verdana" w:cs="Verdana"/>
              </w:rPr>
              <w:t xml:space="preserve">). Thus when the words </w:t>
            </w:r>
            <w:r>
              <w:rPr>
                <w:rFonts w:ascii="Verdana" w:eastAsia="Verdana" w:hAnsi="Verdana" w:cs="Verdana"/>
                <w:i/>
              </w:rPr>
              <w:t>al-sā’imīn</w:t>
            </w:r>
            <w:r>
              <w:rPr>
                <w:rFonts w:ascii="Verdana" w:eastAsia="Verdana" w:hAnsi="Verdana" w:cs="Verdana"/>
              </w:rPr>
              <w:t xml:space="preserve"> (those who fast) are used while enumerating the qualities of a person, it will refer to people who have such a strong desire to becom</w:t>
            </w:r>
            <w:r>
              <w:rPr>
                <w:rFonts w:ascii="Verdana" w:eastAsia="Verdana" w:hAnsi="Verdana" w:cs="Verdana"/>
              </w:rPr>
              <w:t>e pious that they fast as much as they can to attain it. It follows from this that these people are the ones who abstain from evil, desist from vulgarity and their life is an embodiment of the highest of morals.</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Jameel Noori Nastaleeq" w:eastAsia="Jameel Noori Nastaleeq" w:hAnsi="Jameel Noori Nastaleeq" w:cs="Jameel Noori Nastaleeq"/>
              </w:rPr>
              <w:t>9</w:t>
            </w:r>
            <w:r>
              <w:rPr>
                <w:rFonts w:ascii="Jameel Noori Nastaleeq" w:eastAsia="Jameel Noori Nastaleeq" w:hAnsi="Jameel Noori Nastaleeq" w:cs="Jameel Noori Nastaleeq"/>
                <w:b/>
              </w:rPr>
              <w:t>۔</w:t>
            </w:r>
            <w:r>
              <w:rPr>
                <w:rFonts w:ascii="Tahoma" w:eastAsia="Tahoma" w:hAnsi="Tahoma" w:cs="Tahoma"/>
                <w:b/>
              </w:rPr>
              <w:t xml:space="preserve"> </w:t>
            </w:r>
            <w:r>
              <w:rPr>
                <w:rFonts w:ascii="Tahoma" w:eastAsia="Tahoma" w:hAnsi="Tahoma" w:cs="Tahoma"/>
                <w:b/>
                <w:sz w:val="26"/>
              </w:rPr>
              <w:t>حفظ</w:t>
            </w:r>
            <w:r>
              <w:rPr>
                <w:rFonts w:ascii="Tahoma" w:eastAsia="Tahoma" w:hAnsi="Tahoma" w:cs="Tahoma"/>
                <w:b/>
                <w:sz w:val="26"/>
              </w:rPr>
              <w:t xml:space="preserve"> </w:t>
            </w:r>
            <w:r>
              <w:rPr>
                <w:rFonts w:ascii="Tahoma" w:eastAsia="Tahoma" w:hAnsi="Tahoma" w:cs="Tahoma"/>
                <w:b/>
                <w:sz w:val="26"/>
              </w:rPr>
              <w:t>فروج</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9" w:lineRule="auto"/>
              <w:jc w:val="both"/>
            </w:pPr>
            <w:r>
              <w:rPr>
                <w:rFonts w:ascii="Verdana" w:eastAsia="Verdana" w:hAnsi="Verdana" w:cs="Verdana"/>
                <w:b/>
              </w:rPr>
              <w:t>ix. Guarding the Private Parts</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نویں</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حفظ</w:t>
            </w:r>
            <w:r>
              <w:rPr>
                <w:rFonts w:ascii="Calibri" w:eastAsia="Calibri" w:hAnsi="Calibri" w:cs="Calibri"/>
                <w:sz w:val="32"/>
              </w:rPr>
              <w:t xml:space="preserve"> </w:t>
            </w:r>
            <w:r>
              <w:rPr>
                <w:rFonts w:ascii="Calibri" w:eastAsia="Calibri" w:hAnsi="Calibri" w:cs="Calibri"/>
                <w:sz w:val="32"/>
              </w:rPr>
              <w:t>فروج</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شرم</w:t>
            </w:r>
            <w:r>
              <w:rPr>
                <w:rFonts w:ascii="Calibri" w:eastAsia="Calibri" w:hAnsi="Calibri" w:cs="Calibri"/>
                <w:sz w:val="32"/>
              </w:rPr>
              <w:t xml:space="preserve"> </w:t>
            </w:r>
            <w:r>
              <w:rPr>
                <w:rFonts w:ascii="Calibri" w:eastAsia="Calibri" w:hAnsi="Calibri" w:cs="Calibri"/>
                <w:sz w:val="32"/>
              </w:rPr>
              <w:t>گاہوں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حفاظت</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ضبط</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تقویٰ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ثمرہ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برہنگی،</w:t>
            </w:r>
            <w:r>
              <w:rPr>
                <w:rFonts w:ascii="Calibri" w:eastAsia="Calibri" w:hAnsi="Calibri" w:cs="Calibri"/>
                <w:sz w:val="32"/>
              </w:rPr>
              <w:t xml:space="preserve"> </w:t>
            </w:r>
            <w:r>
              <w:rPr>
                <w:rFonts w:ascii="Calibri" w:eastAsia="Calibri" w:hAnsi="Calibri" w:cs="Calibri"/>
                <w:sz w:val="32"/>
              </w:rPr>
              <w:t>عریانی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فواحش</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اجتناب</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کئی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آئی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مطلب</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عفت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عصمت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درجے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حفاظت</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جہاں</w:t>
            </w:r>
            <w:r>
              <w:rPr>
                <w:rFonts w:ascii="Calibri" w:eastAsia="Calibri" w:hAnsi="Calibri" w:cs="Calibri"/>
                <w:sz w:val="32"/>
              </w:rPr>
              <w:t xml:space="preserve"> </w:t>
            </w:r>
            <w:r>
              <w:rPr>
                <w:rFonts w:ascii="Calibri" w:eastAsia="Calibri" w:hAnsi="Calibri" w:cs="Calibri"/>
                <w:sz w:val="32"/>
              </w:rPr>
              <w:t>اجازت</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خلوت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جلوت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ستر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کھولتے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ایسا</w:t>
            </w:r>
            <w:r>
              <w:rPr>
                <w:rFonts w:ascii="Calibri" w:eastAsia="Calibri" w:hAnsi="Calibri" w:cs="Calibri"/>
                <w:sz w:val="32"/>
              </w:rPr>
              <w:t xml:space="preserve"> </w:t>
            </w:r>
            <w:r>
              <w:rPr>
                <w:rFonts w:ascii="Calibri" w:eastAsia="Calibri" w:hAnsi="Calibri" w:cs="Calibri"/>
                <w:sz w:val="32"/>
              </w:rPr>
              <w:t>لباس</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پہنتے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اعضا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نمایاں</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جنسی</w:t>
            </w:r>
            <w:r>
              <w:rPr>
                <w:rFonts w:ascii="Calibri" w:eastAsia="Calibri" w:hAnsi="Calibri" w:cs="Calibri"/>
                <w:sz w:val="32"/>
              </w:rPr>
              <w:t xml:space="preserve"> </w:t>
            </w:r>
            <w:r>
              <w:rPr>
                <w:rFonts w:ascii="Calibri" w:eastAsia="Calibri" w:hAnsi="Calibri" w:cs="Calibri"/>
                <w:sz w:val="32"/>
              </w:rPr>
              <w:t>کشش</w:t>
            </w:r>
            <w:r>
              <w:rPr>
                <w:rFonts w:ascii="Calibri" w:eastAsia="Calibri" w:hAnsi="Calibri" w:cs="Calibri"/>
                <w:sz w:val="32"/>
              </w:rPr>
              <w:t xml:space="preserve"> </w:t>
            </w:r>
            <w:r>
              <w:rPr>
                <w:rFonts w:ascii="Calibri" w:eastAsia="Calibri" w:hAnsi="Calibri" w:cs="Calibri"/>
                <w:sz w:val="32"/>
              </w:rPr>
              <w:t>رکھتے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فواحش</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اجتناب</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درجہ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تہذیب</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حیا</w:t>
            </w:r>
            <w:r>
              <w:rPr>
                <w:rFonts w:ascii="Calibri" w:eastAsia="Calibri" w:hAnsi="Calibri" w:cs="Calibri"/>
                <w:sz w:val="32"/>
              </w:rPr>
              <w:t xml:space="preserve"> </w:t>
            </w:r>
            <w:r>
              <w:rPr>
                <w:rFonts w:ascii="Calibri" w:eastAsia="Calibri" w:hAnsi="Calibri" w:cs="Calibri"/>
                <w:sz w:val="32"/>
              </w:rPr>
              <w:t>فرماں</w:t>
            </w:r>
            <w:r>
              <w:rPr>
                <w:rFonts w:ascii="Calibri" w:eastAsia="Calibri" w:hAnsi="Calibri" w:cs="Calibri"/>
                <w:sz w:val="32"/>
              </w:rPr>
              <w:t xml:space="preserve"> </w:t>
            </w:r>
            <w:r>
              <w:rPr>
                <w:rFonts w:ascii="Calibri" w:eastAsia="Calibri" w:hAnsi="Calibri" w:cs="Calibri"/>
                <w:sz w:val="32"/>
              </w:rPr>
              <w:t>روائی</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مردو</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جسم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کھولنے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بجاے،</w:t>
            </w:r>
            <w:r>
              <w:rPr>
                <w:rFonts w:ascii="Calibri" w:eastAsia="Calibri" w:hAnsi="Calibri" w:cs="Calibri"/>
                <w:sz w:val="32"/>
              </w:rPr>
              <w:t xml:space="preserve"> </w:t>
            </w:r>
            <w:r>
              <w:rPr>
                <w:rFonts w:ascii="Calibri" w:eastAsia="Calibri" w:hAnsi="Calibri" w:cs="Calibri"/>
                <w:sz w:val="32"/>
              </w:rPr>
              <w:t>جہاں</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ڈھانپ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رکھنے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مضطرب</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spacing w:val="-2"/>
              </w:rPr>
              <w:t>The ninth quality is guarding the private parts. This is a consequence</w:t>
            </w:r>
            <w:r>
              <w:rPr>
                <w:rFonts w:ascii="Verdana" w:eastAsia="Verdana" w:hAnsi="Verdana" w:cs="Verdana"/>
                <w:spacing w:val="-2"/>
              </w:rPr>
              <w:t xml:space="preserve"> of disciplining the soul and of piety. This expression which refers to people who refrain from nudity, lewdness and vulgarity also occurs in many other verses of the Qur’ān. The implication is that they guard their chastity and modesty to the utmost. Thus</w:t>
            </w:r>
            <w:r>
              <w:rPr>
                <w:rFonts w:ascii="Verdana" w:eastAsia="Verdana" w:hAnsi="Verdana" w:cs="Verdana"/>
                <w:spacing w:val="-2"/>
              </w:rPr>
              <w:t xml:space="preserve"> except at instances they are allowed to reveal themselves, they never do so whether in private or in public. They also do not wear clothes which reveal body parts that have sexual attraction in any manner for the opposite gender. It is this extent of abst</w:t>
            </w:r>
            <w:r>
              <w:rPr>
                <w:rFonts w:ascii="Verdana" w:eastAsia="Verdana" w:hAnsi="Verdana" w:cs="Verdana"/>
                <w:spacing w:val="-2"/>
              </w:rPr>
              <w:t>aining from vulgarity that produces a society in which chastity reigns supreme and men and women instead of trying to reveal their bodies are anxious to conceal them as much as they can.</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rPr>
              <w:t>10-</w:t>
            </w:r>
            <w:r>
              <w:rPr>
                <w:rFonts w:ascii="Verdana" w:eastAsia="Verdana" w:hAnsi="Verdana" w:cs="Verdana"/>
                <w:b/>
              </w:rPr>
              <w:t xml:space="preserve"> </w:t>
            </w:r>
            <w:r>
              <w:rPr>
                <w:rFonts w:ascii="Tahoma" w:eastAsia="Tahoma" w:hAnsi="Tahoma" w:cs="Tahoma"/>
                <w:b/>
              </w:rPr>
              <w:t>ذکرکثیر</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9" w:lineRule="auto"/>
              <w:jc w:val="both"/>
            </w:pPr>
            <w:r>
              <w:rPr>
                <w:rFonts w:ascii="Verdana" w:eastAsia="Verdana" w:hAnsi="Verdana" w:cs="Verdana"/>
                <w:b/>
                <w:spacing w:val="-10"/>
              </w:rPr>
              <w:t>x. Remembering God in Abundance</w:t>
            </w:r>
          </w:p>
        </w:tc>
      </w:tr>
      <w:tr w:rsidR="00FA12D0">
        <w:tblPrEx>
          <w:tblCellMar>
            <w:top w:w="0" w:type="dxa"/>
            <w:bottom w:w="0" w:type="dxa"/>
          </w:tblCellMar>
        </w:tblPrEx>
        <w:trPr>
          <w:trHeight w:val="1"/>
          <w:jc w:val="center"/>
        </w:trPr>
        <w:tc>
          <w:tcPr>
            <w:tcW w:w="7541"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52" w:lineRule="auto"/>
              <w:jc w:val="both"/>
              <w:rPr>
                <w:rFonts w:ascii="Calibri" w:eastAsia="Calibri" w:hAnsi="Calibri" w:cs="Calibri"/>
              </w:rPr>
            </w:pPr>
            <w:r>
              <w:rPr>
                <w:rFonts w:ascii="Calibri" w:eastAsia="Calibri" w:hAnsi="Calibri" w:cs="Calibri"/>
                <w:sz w:val="32"/>
              </w:rPr>
              <w:t>دسویں</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کثیر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بہت</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بندۂ</w:t>
            </w:r>
            <w:r>
              <w:rPr>
                <w:rFonts w:ascii="Calibri" w:eastAsia="Calibri" w:hAnsi="Calibri" w:cs="Calibri"/>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خیال</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بس</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مقررہ</w:t>
            </w:r>
            <w:r>
              <w:rPr>
                <w:rFonts w:ascii="Calibri" w:eastAsia="Calibri" w:hAnsi="Calibri" w:cs="Calibri"/>
                <w:sz w:val="32"/>
              </w:rPr>
              <w:t xml:space="preserve"> </w:t>
            </w:r>
            <w:r>
              <w:rPr>
                <w:rFonts w:ascii="Calibri" w:eastAsia="Calibri" w:hAnsi="Calibri" w:cs="Calibri"/>
                <w:sz w:val="32"/>
              </w:rPr>
              <w:t>اوقات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کافی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سمجھتا،</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ہمہ</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تر</w:t>
            </w:r>
            <w:r>
              <w:rPr>
                <w:rFonts w:ascii="Calibri" w:eastAsia="Calibri" w:hAnsi="Calibri" w:cs="Calibri"/>
                <w:sz w:val="32"/>
              </w:rPr>
              <w:t xml:space="preserve"> </w:t>
            </w:r>
            <w:r>
              <w:rPr>
                <w:rFonts w:ascii="Calibri" w:eastAsia="Calibri" w:hAnsi="Calibri" w:cs="Calibri"/>
                <w:sz w:val="32"/>
              </w:rPr>
              <w:t>رکھتا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نشانیوں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نشانی</w:t>
            </w:r>
            <w:r>
              <w:rPr>
                <w:rFonts w:ascii="Calibri" w:eastAsia="Calibri" w:hAnsi="Calibri" w:cs="Calibri"/>
                <w:sz w:val="32"/>
              </w:rPr>
              <w:t xml:space="preserve"> </w:t>
            </w:r>
            <w:r>
              <w:rPr>
                <w:rFonts w:ascii="Calibri" w:eastAsia="Calibri" w:hAnsi="Calibri" w:cs="Calibri"/>
                <w:sz w:val="32"/>
              </w:rPr>
              <w:t>دیکھتا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سبحان</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ابتدا</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بسم</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نعمت</w:t>
            </w:r>
            <w:r>
              <w:rPr>
                <w:rFonts w:ascii="Calibri" w:eastAsia="Calibri" w:hAnsi="Calibri" w:cs="Calibri"/>
                <w:sz w:val="32"/>
              </w:rPr>
              <w:t xml:space="preserve"> </w:t>
            </w:r>
            <w:r>
              <w:rPr>
                <w:rFonts w:ascii="Calibri" w:eastAsia="Calibri" w:hAnsi="Calibri" w:cs="Calibri"/>
                <w:sz w:val="32"/>
              </w:rPr>
              <w:t>پاتا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الحمد</w:t>
            </w:r>
            <w:r>
              <w:rPr>
                <w:rFonts w:ascii="Calibri" w:eastAsia="Calibri" w:hAnsi="Calibri" w:cs="Calibri"/>
                <w:sz w:val="32"/>
              </w:rPr>
              <w:t xml:space="preserve"> </w:t>
            </w:r>
            <w:r>
              <w:rPr>
                <w:rFonts w:ascii="Calibri" w:eastAsia="Calibri" w:hAnsi="Calibri" w:cs="Calibri"/>
                <w:sz w:val="32"/>
              </w:rPr>
              <w:t>للہ</w:t>
            </w:r>
            <w:r>
              <w:rPr>
                <w:rFonts w:ascii="Calibri" w:eastAsia="Calibri" w:hAnsi="Calibri" w:cs="Calibri"/>
                <w:sz w:val="32"/>
              </w:rPr>
              <w:t xml:space="preserve">' </w:t>
            </w:r>
            <w:r>
              <w:rPr>
                <w:rFonts w:ascii="Calibri" w:eastAsia="Calibri" w:hAnsi="Calibri" w:cs="Calibri"/>
                <w:sz w:val="32"/>
              </w:rPr>
              <w:t>کہہ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شکر</w:t>
            </w:r>
            <w:r>
              <w:rPr>
                <w:rFonts w:ascii="Calibri" w:eastAsia="Calibri" w:hAnsi="Calibri" w:cs="Calibri"/>
                <w:sz w:val="32"/>
              </w:rPr>
              <w:t xml:space="preserve"> </w:t>
            </w:r>
            <w:r>
              <w:rPr>
                <w:rFonts w:ascii="Calibri" w:eastAsia="Calibri" w:hAnsi="Calibri" w:cs="Calibri"/>
                <w:sz w:val="32"/>
              </w:rPr>
              <w:t>بجا</w:t>
            </w:r>
            <w:r>
              <w:rPr>
                <w:rFonts w:ascii="Calibri" w:eastAsia="Calibri" w:hAnsi="Calibri" w:cs="Calibri"/>
                <w:sz w:val="32"/>
              </w:rPr>
              <w:t xml:space="preserve"> </w:t>
            </w:r>
            <w:r>
              <w:rPr>
                <w:rFonts w:ascii="Calibri" w:eastAsia="Calibri" w:hAnsi="Calibri" w:cs="Calibri"/>
                <w:sz w:val="32"/>
              </w:rPr>
              <w:t>لاتا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شاء</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ماشاء</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پنے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ارادے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عزم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اظہار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چاہتا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آفت</w:t>
            </w:r>
            <w:r>
              <w:rPr>
                <w:rFonts w:ascii="Calibri" w:eastAsia="Calibri" w:hAnsi="Calibri" w:cs="Calibri"/>
                <w:sz w:val="32"/>
              </w:rPr>
              <w:t xml:space="preserve"> </w:t>
            </w:r>
            <w:r>
              <w:rPr>
                <w:rFonts w:ascii="Calibri" w:eastAsia="Calibri" w:hAnsi="Calibri" w:cs="Calibri"/>
                <w:sz w:val="32"/>
              </w:rPr>
              <w:t>آنے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رحمت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طلب</w:t>
            </w:r>
            <w:r>
              <w:rPr>
                <w:rFonts w:ascii="Calibri" w:eastAsia="Calibri" w:hAnsi="Calibri" w:cs="Calibri"/>
                <w:sz w:val="32"/>
              </w:rPr>
              <w:t xml:space="preserve"> </w:t>
            </w:r>
            <w:r>
              <w:rPr>
                <w:rFonts w:ascii="Calibri" w:eastAsia="Calibri" w:hAnsi="Calibri" w:cs="Calibri"/>
                <w:sz w:val="32"/>
              </w:rPr>
              <w:t>گار</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مشکل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رجوع</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سوتا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اٹھتا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تواُس</w:t>
            </w:r>
            <w:r>
              <w:rPr>
                <w:rFonts w:ascii="Calibri" w:eastAsia="Calibri" w:hAnsi="Calibri" w:cs="Calibri"/>
                <w:sz w:val="32"/>
              </w:rPr>
              <w:t xml:space="preserve"> </w:t>
            </w:r>
            <w:r>
              <w:rPr>
                <w:rFonts w:ascii="Calibri" w:eastAsia="Calibri" w:hAnsi="Calibri" w:cs="Calibri"/>
                <w:sz w:val="32"/>
              </w:rPr>
              <w:t>کانام</w:t>
            </w:r>
            <w:r>
              <w:rPr>
                <w:rFonts w:ascii="Calibri" w:eastAsia="Calibri" w:hAnsi="Calibri" w:cs="Calibri"/>
                <w:sz w:val="32"/>
              </w:rPr>
              <w:t xml:space="preserve"> </w:t>
            </w:r>
            <w:r>
              <w:rPr>
                <w:rFonts w:ascii="Calibri" w:eastAsia="Calibri" w:hAnsi="Calibri" w:cs="Calibri"/>
                <w:sz w:val="32"/>
              </w:rPr>
              <w:t>لیتے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اٹھتا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غرض</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مو</w:t>
            </w:r>
            <w:r>
              <w:rPr>
                <w:rFonts w:ascii="Calibri" w:eastAsia="Calibri" w:hAnsi="Calibri" w:cs="Calibri"/>
                <w:sz w:val="32"/>
              </w:rPr>
              <w:t>قع</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پڑھتا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روزہ</w:t>
            </w:r>
            <w:r>
              <w:rPr>
                <w:rFonts w:ascii="Calibri" w:eastAsia="Calibri" w:hAnsi="Calibri" w:cs="Calibri"/>
                <w:sz w:val="32"/>
              </w:rPr>
              <w:t xml:space="preserve"> </w:t>
            </w:r>
            <w:r>
              <w:rPr>
                <w:rFonts w:ascii="Calibri" w:eastAsia="Calibri" w:hAnsi="Calibri" w:cs="Calibri"/>
                <w:sz w:val="32"/>
              </w:rPr>
              <w:t>رکھتا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تلاوت</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انفاق</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برائی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بچتا</w:t>
            </w:r>
            <w:r>
              <w:rPr>
                <w:rFonts w:ascii="Calibri" w:eastAsia="Calibri" w:hAnsi="Calibri" w:cs="Calibri"/>
                <w:sz w:val="32"/>
              </w:rPr>
              <w:t xml:space="preserve"> </w:t>
            </w:r>
            <w:r>
              <w:rPr>
                <w:rFonts w:ascii="Calibri" w:eastAsia="Calibri" w:hAnsi="Calibri" w:cs="Calibri"/>
                <w:sz w:val="32"/>
              </w:rPr>
              <w:t>ہ</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ارتکاب</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بیٹھتا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فوراً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رجوع</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تاب</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فکر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دیکھیے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ہزاروں</w:t>
            </w:r>
            <w:r>
              <w:rPr>
                <w:rFonts w:ascii="Calibri" w:eastAsia="Calibri" w:hAnsi="Calibri" w:cs="Calibri"/>
                <w:sz w:val="32"/>
              </w:rPr>
              <w:t xml:space="preserve"> </w:t>
            </w:r>
            <w:r>
              <w:rPr>
                <w:rFonts w:ascii="Calibri" w:eastAsia="Calibri" w:hAnsi="Calibri" w:cs="Calibri"/>
                <w:sz w:val="32"/>
              </w:rPr>
              <w:t>مخلوقات</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رنگارنگی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بوقلمونی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نسانی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کرشمے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سمندروں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تلاطم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دریاؤں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روانی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لہلہاتا</w:t>
            </w:r>
            <w:r>
              <w:rPr>
                <w:rFonts w:ascii="Calibri" w:eastAsia="Calibri" w:hAnsi="Calibri" w:cs="Calibri"/>
                <w:sz w:val="32"/>
              </w:rPr>
              <w:t xml:space="preserve"> </w:t>
            </w:r>
            <w:r>
              <w:rPr>
                <w:rFonts w:ascii="Calibri" w:eastAsia="Calibri" w:hAnsi="Calibri" w:cs="Calibri"/>
                <w:sz w:val="32"/>
              </w:rPr>
              <w:t>سبزہ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برستا</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پانی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نہار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گردش</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بادلوں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تصرفات</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خلقت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حیرت</w:t>
            </w:r>
            <w:r>
              <w:rPr>
                <w:rFonts w:ascii="Calibri" w:eastAsia="Calibri" w:hAnsi="Calibri" w:cs="Calibri"/>
                <w:sz w:val="32"/>
              </w:rPr>
              <w:t xml:space="preserve"> </w:t>
            </w:r>
            <w:r>
              <w:rPr>
                <w:rFonts w:ascii="Calibri" w:eastAsia="Calibri" w:hAnsi="Calibri" w:cs="Calibri"/>
                <w:sz w:val="32"/>
              </w:rPr>
              <w:t>انگیز</w:t>
            </w:r>
            <w:r>
              <w:rPr>
                <w:rFonts w:ascii="Calibri" w:eastAsia="Calibri" w:hAnsi="Calibri" w:cs="Calibri"/>
                <w:sz w:val="32"/>
              </w:rPr>
              <w:t xml:space="preserve"> </w:t>
            </w:r>
            <w:r>
              <w:rPr>
                <w:rFonts w:ascii="Calibri" w:eastAsia="Calibri" w:hAnsi="Calibri" w:cs="Calibri"/>
                <w:sz w:val="32"/>
              </w:rPr>
              <w:t>ساخت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نفع</w:t>
            </w:r>
            <w:r>
              <w:rPr>
                <w:rFonts w:ascii="Calibri" w:eastAsia="Calibri" w:hAnsi="Calibri" w:cs="Calibri"/>
                <w:sz w:val="32"/>
              </w:rPr>
              <w:t xml:space="preserve"> </w:t>
            </w:r>
            <w:r>
              <w:rPr>
                <w:rFonts w:ascii="Calibri" w:eastAsia="Calibri" w:hAnsi="Calibri" w:cs="Calibri"/>
                <w:sz w:val="32"/>
              </w:rPr>
              <w:t>رسانی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فیض</w:t>
            </w:r>
            <w:r>
              <w:rPr>
                <w:rFonts w:ascii="Calibri" w:eastAsia="Calibri" w:hAnsi="Calibri" w:cs="Calibri"/>
                <w:sz w:val="32"/>
              </w:rPr>
              <w:t xml:space="preserve"> </w:t>
            </w:r>
            <w:r>
              <w:rPr>
                <w:rFonts w:ascii="Calibri" w:eastAsia="Calibri" w:hAnsi="Calibri" w:cs="Calibri"/>
                <w:sz w:val="32"/>
              </w:rPr>
              <w:t>بخشی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مقصدیت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حکمت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انفس</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آفاق</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نشانیاں</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آن</w:t>
            </w:r>
            <w:r>
              <w:rPr>
                <w:rFonts w:ascii="Calibri" w:eastAsia="Calibri" w:hAnsi="Calibri" w:cs="Calibri"/>
                <w:sz w:val="32"/>
              </w:rPr>
              <w:t xml:space="preserve"> </w:t>
            </w:r>
            <w:r>
              <w:rPr>
                <w:rFonts w:ascii="Calibri" w:eastAsia="Calibri" w:hAnsi="Calibri" w:cs="Calibri"/>
                <w:sz w:val="32"/>
              </w:rPr>
              <w:t>نئی</w:t>
            </w:r>
            <w:r>
              <w:rPr>
                <w:rFonts w:ascii="Calibri" w:eastAsia="Calibri" w:hAnsi="Calibri" w:cs="Calibri"/>
                <w:sz w:val="32"/>
              </w:rPr>
              <w:t xml:space="preserve"> </w:t>
            </w:r>
            <w:r>
              <w:rPr>
                <w:rFonts w:ascii="Calibri" w:eastAsia="Calibri" w:hAnsi="Calibri" w:cs="Calibri"/>
                <w:sz w:val="32"/>
              </w:rPr>
              <w:t>شان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نمودار</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بندۂ</w:t>
            </w:r>
            <w:r>
              <w:rPr>
                <w:rFonts w:ascii="Calibri" w:eastAsia="Calibri" w:hAnsi="Calibri" w:cs="Calibri"/>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آیات</w:t>
            </w:r>
            <w:r>
              <w:rPr>
                <w:rFonts w:ascii="Calibri" w:eastAsia="Calibri" w:hAnsi="Calibri" w:cs="Calibri"/>
                <w:sz w:val="32"/>
              </w:rPr>
              <w:t xml:space="preserve"> </w:t>
            </w:r>
            <w:r>
              <w:rPr>
                <w:rFonts w:ascii="Calibri" w:eastAsia="Calibri" w:hAnsi="Calibri" w:cs="Calibri"/>
                <w:sz w:val="32"/>
              </w:rPr>
              <w:t>الٰہی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غور</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دماغ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بھر</w:t>
            </w:r>
            <w:r>
              <w:rPr>
                <w:rFonts w:ascii="Calibri" w:eastAsia="Calibri" w:hAnsi="Calibri" w:cs="Calibri"/>
                <w:sz w:val="32"/>
              </w:rPr>
              <w:t xml:space="preserve"> </w:t>
            </w:r>
            <w:r>
              <w:rPr>
                <w:rFonts w:ascii="Calibri" w:eastAsia="Calibri" w:hAnsi="Calibri" w:cs="Calibri"/>
                <w:sz w:val="32"/>
              </w:rPr>
              <w:t>دیتی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پکار</w:t>
            </w:r>
            <w:r>
              <w:rPr>
                <w:rFonts w:ascii="Calibri" w:eastAsia="Calibri" w:hAnsi="Calibri" w:cs="Calibri"/>
                <w:sz w:val="32"/>
              </w:rPr>
              <w:t xml:space="preserve"> </w:t>
            </w:r>
            <w:r>
              <w:rPr>
                <w:rFonts w:ascii="Calibri" w:eastAsia="Calibri" w:hAnsi="Calibri" w:cs="Calibri"/>
                <w:sz w:val="32"/>
              </w:rPr>
              <w:t>اٹھتا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کارخانہ</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ع</w:t>
            </w:r>
            <w:r>
              <w:rPr>
                <w:rFonts w:ascii="Calibri" w:eastAsia="Calibri" w:hAnsi="Calibri" w:cs="Calibri"/>
                <w:sz w:val="32"/>
              </w:rPr>
              <w:t>بث</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بنایا۔</w:t>
            </w:r>
            <w:r>
              <w:rPr>
                <w:rFonts w:ascii="Calibri" w:eastAsia="Calibri" w:hAnsi="Calibri" w:cs="Calibri"/>
                <w:sz w:val="32"/>
              </w:rPr>
              <w:t xml:space="preserve"> </w:t>
            </w:r>
            <w:r>
              <w:rPr>
                <w:rFonts w:ascii="Calibri" w:eastAsia="Calibri" w:hAnsi="Calibri" w:cs="Calibri"/>
                <w:sz w:val="32"/>
              </w:rPr>
              <w:t>تیری</w:t>
            </w:r>
            <w:r>
              <w:rPr>
                <w:rFonts w:ascii="Calibri" w:eastAsia="Calibri" w:hAnsi="Calibri" w:cs="Calibri"/>
                <w:sz w:val="32"/>
              </w:rPr>
              <w:t xml:space="preserve"> </w:t>
            </w:r>
            <w:r>
              <w:rPr>
                <w:rFonts w:ascii="Calibri" w:eastAsia="Calibri" w:hAnsi="Calibri" w:cs="Calibri"/>
                <w:sz w:val="32"/>
              </w:rPr>
              <w:t>شان</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حکمت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منافی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جانتا</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جہان</w:t>
            </w:r>
            <w:r>
              <w:rPr>
                <w:rFonts w:ascii="Calibri" w:eastAsia="Calibri" w:hAnsi="Calibri" w:cs="Calibri"/>
                <w:sz w:val="32"/>
              </w:rPr>
              <w:t xml:space="preserve"> </w:t>
            </w:r>
            <w:r>
              <w:rPr>
                <w:rFonts w:ascii="Calibri" w:eastAsia="Calibri" w:hAnsi="Calibri" w:cs="Calibri"/>
                <w:sz w:val="32"/>
              </w:rPr>
              <w:t>رنگ</w:t>
            </w:r>
            <w:r>
              <w:rPr>
                <w:rFonts w:ascii="Calibri" w:eastAsia="Calibri" w:hAnsi="Calibri" w:cs="Calibri"/>
                <w:sz w:val="32"/>
              </w:rPr>
              <w:t xml:space="preserve"> </w:t>
            </w:r>
            <w:r>
              <w:rPr>
                <w:rFonts w:ascii="Calibri" w:eastAsia="Calibri" w:hAnsi="Calibri" w:cs="Calibri"/>
                <w:sz w:val="32"/>
              </w:rPr>
              <w:t>وبو</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خاتمہ</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روز</w:t>
            </w:r>
            <w:r>
              <w:rPr>
                <w:rFonts w:ascii="Calibri" w:eastAsia="Calibri" w:hAnsi="Calibri" w:cs="Calibri"/>
                <w:sz w:val="32"/>
              </w:rPr>
              <w:t xml:space="preserve"> </w:t>
            </w:r>
            <w:r>
              <w:rPr>
                <w:rFonts w:ascii="Calibri" w:eastAsia="Calibri" w:hAnsi="Calibri" w:cs="Calibri"/>
                <w:sz w:val="32"/>
              </w:rPr>
              <w:t>جزا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ہوگا</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عذاب</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رسوائی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دوچار</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تیری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کھلنڈرے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کھیل</w:t>
            </w:r>
            <w:r>
              <w:rPr>
                <w:rFonts w:ascii="Calibri" w:eastAsia="Calibri" w:hAnsi="Calibri" w:cs="Calibri"/>
                <w:sz w:val="32"/>
              </w:rPr>
              <w:t xml:space="preserve"> </w:t>
            </w:r>
            <w:r>
              <w:rPr>
                <w:rFonts w:ascii="Calibri" w:eastAsia="Calibri" w:hAnsi="Calibri" w:cs="Calibri"/>
                <w:sz w:val="32"/>
              </w:rPr>
              <w:t>سمجھ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بسر</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انجام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تیری</w:t>
            </w:r>
            <w:r>
              <w:rPr>
                <w:rFonts w:ascii="Calibri" w:eastAsia="Calibri" w:hAnsi="Calibri" w:cs="Calibri"/>
                <w:sz w:val="32"/>
              </w:rPr>
              <w:t xml:space="preserve"> </w:t>
            </w:r>
            <w:r>
              <w:rPr>
                <w:rFonts w:ascii="Calibri" w:eastAsia="Calibri" w:hAnsi="Calibri" w:cs="Calibri"/>
                <w:sz w:val="32"/>
              </w:rPr>
              <w:t>پناہ</w:t>
            </w:r>
            <w:r>
              <w:rPr>
                <w:rFonts w:ascii="Calibri" w:eastAsia="Calibri" w:hAnsi="Calibri" w:cs="Calibri"/>
                <w:sz w:val="32"/>
              </w:rPr>
              <w:t xml:space="preserve"> </w:t>
            </w:r>
            <w:r>
              <w:rPr>
                <w:rFonts w:ascii="Calibri" w:eastAsia="Calibri" w:hAnsi="Calibri" w:cs="Calibri"/>
                <w:sz w:val="32"/>
              </w:rPr>
              <w:t>چاہتاہوں</w:t>
            </w:r>
            <w:r>
              <w:rPr>
                <w:rFonts w:ascii="Calibri" w:eastAsia="Calibri" w:hAnsi="Calibri" w:cs="Calibri"/>
                <w:sz w:val="32"/>
              </w:rPr>
              <w:t xml:space="preserve"> </w:t>
            </w:r>
            <w:r>
              <w:rPr>
                <w:rFonts w:ascii="Calibri" w:eastAsia="Calibri" w:hAnsi="Calibri" w:cs="Calibri"/>
                <w:sz w:val="32"/>
              </w:rPr>
              <w:t>۔</w:t>
            </w:r>
          </w:p>
        </w:tc>
        <w:tc>
          <w:tcPr>
            <w:tcW w:w="454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The tenth quality is remembering God in abundance. When the thought of his Lord takes firm ground in the heart of a person, he does not consider it enough to merely worship his God at the specified times </w:t>
            </w:r>
            <w:r>
              <w:rPr>
                <w:rFonts w:ascii="Verdana" w:eastAsia="Verdana" w:hAnsi="Verdana" w:cs="Verdana"/>
                <w:spacing w:val="-2"/>
              </w:rPr>
              <w:t xml:space="preserve">of the day; he constantly tries to remember God at all times. When he sees a sign of God, his tongue spontaneously utters the words </w:t>
            </w:r>
            <w:r>
              <w:rPr>
                <w:rFonts w:ascii="Calibri" w:eastAsia="Calibri" w:hAnsi="Calibri" w:cs="Calibri"/>
                <w:spacing w:val="-2"/>
              </w:rPr>
              <w:t>سُبْحَانَ</w:t>
            </w:r>
            <w:r>
              <w:rPr>
                <w:rFonts w:ascii="Calibri" w:eastAsia="Calibri" w:hAnsi="Calibri" w:cs="Calibri"/>
                <w:spacing w:val="-2"/>
              </w:rPr>
              <w:t xml:space="preserve"> </w:t>
            </w:r>
            <w:r>
              <w:rPr>
                <w:rFonts w:ascii="Calibri" w:eastAsia="Calibri" w:hAnsi="Calibri" w:cs="Calibri"/>
                <w:spacing w:val="-2"/>
              </w:rPr>
              <w:t>اللهِ</w:t>
            </w:r>
            <w:r>
              <w:rPr>
                <w:rFonts w:ascii="Verdana" w:eastAsia="Verdana" w:hAnsi="Verdana" w:cs="Verdana"/>
                <w:spacing w:val="-2"/>
              </w:rPr>
              <w:t xml:space="preserve"> (glory be to Allah). He begins all his tasks and routines by saying </w:t>
            </w:r>
            <w:r>
              <w:rPr>
                <w:rFonts w:ascii="Calibri" w:eastAsia="Calibri" w:hAnsi="Calibri" w:cs="Calibri"/>
                <w:spacing w:val="-2"/>
              </w:rPr>
              <w:t>بِسْمِ</w:t>
            </w:r>
            <w:r>
              <w:rPr>
                <w:rFonts w:ascii="Calibri" w:eastAsia="Calibri" w:hAnsi="Calibri" w:cs="Calibri"/>
                <w:spacing w:val="-2"/>
              </w:rPr>
              <w:t xml:space="preserve"> </w:t>
            </w:r>
            <w:r>
              <w:rPr>
                <w:rFonts w:ascii="Calibri" w:eastAsia="Calibri" w:hAnsi="Calibri" w:cs="Calibri"/>
                <w:spacing w:val="-2"/>
              </w:rPr>
              <w:t>الله</w:t>
            </w:r>
            <w:r>
              <w:rPr>
                <w:rFonts w:ascii="Verdana" w:eastAsia="Verdana" w:hAnsi="Verdana" w:cs="Verdana"/>
                <w:spacing w:val="-2"/>
              </w:rPr>
              <w:t xml:space="preserve"> (in the name of Allah). When</w:t>
            </w:r>
            <w:r>
              <w:rPr>
                <w:rFonts w:ascii="Verdana" w:eastAsia="Verdana" w:hAnsi="Verdana" w:cs="Verdana"/>
                <w:spacing w:val="-2"/>
              </w:rPr>
              <w:t xml:space="preserve"> he receives a favour from his Lord, he expresses his gratitude by the words </w:t>
            </w:r>
            <w:r>
              <w:rPr>
                <w:rFonts w:ascii="Calibri" w:eastAsia="Calibri" w:hAnsi="Calibri" w:cs="Calibri"/>
                <w:spacing w:val="-2"/>
              </w:rPr>
              <w:t>الْحَمْدُ</w:t>
            </w:r>
            <w:r>
              <w:rPr>
                <w:rFonts w:ascii="Calibri" w:eastAsia="Calibri" w:hAnsi="Calibri" w:cs="Calibri"/>
                <w:spacing w:val="-2"/>
              </w:rPr>
              <w:t xml:space="preserve"> </w:t>
            </w:r>
            <w:r>
              <w:rPr>
                <w:rFonts w:ascii="Calibri" w:eastAsia="Calibri" w:hAnsi="Calibri" w:cs="Calibri"/>
                <w:spacing w:val="-2"/>
              </w:rPr>
              <w:t>لله</w:t>
            </w:r>
            <w:r>
              <w:rPr>
                <w:rFonts w:ascii="Verdana" w:eastAsia="Verdana" w:hAnsi="Verdana" w:cs="Verdana"/>
                <w:spacing w:val="-2"/>
              </w:rPr>
              <w:t xml:space="preserve"> (gratitude is for Allah). He never expresses his intention for something without uttering the words </w:t>
            </w:r>
            <w:r>
              <w:rPr>
                <w:rFonts w:ascii="Calibri" w:eastAsia="Calibri" w:hAnsi="Calibri" w:cs="Calibri"/>
                <w:spacing w:val="-2"/>
              </w:rPr>
              <w:t>إِنْ</w:t>
            </w:r>
            <w:r>
              <w:rPr>
                <w:rFonts w:ascii="Calibri" w:eastAsia="Calibri" w:hAnsi="Calibri" w:cs="Calibri"/>
                <w:spacing w:val="-2"/>
              </w:rPr>
              <w:t xml:space="preserve"> </w:t>
            </w:r>
            <w:r>
              <w:rPr>
                <w:rFonts w:ascii="Calibri" w:eastAsia="Calibri" w:hAnsi="Calibri" w:cs="Calibri"/>
                <w:spacing w:val="-2"/>
              </w:rPr>
              <w:t>شَاءَ</w:t>
            </w:r>
            <w:r>
              <w:rPr>
                <w:rFonts w:ascii="Calibri" w:eastAsia="Calibri" w:hAnsi="Calibri" w:cs="Calibri"/>
                <w:spacing w:val="-2"/>
              </w:rPr>
              <w:t xml:space="preserve"> </w:t>
            </w:r>
            <w:r>
              <w:rPr>
                <w:rFonts w:ascii="Calibri" w:eastAsia="Calibri" w:hAnsi="Calibri" w:cs="Calibri"/>
                <w:spacing w:val="-2"/>
              </w:rPr>
              <w:t>الله</w:t>
            </w:r>
            <w:r>
              <w:rPr>
                <w:rFonts w:ascii="Verdana" w:eastAsia="Verdana" w:hAnsi="Verdana" w:cs="Verdana"/>
                <w:spacing w:val="-2"/>
              </w:rPr>
              <w:t xml:space="preserve"> (if Allah wills) and </w:t>
            </w:r>
            <w:r>
              <w:rPr>
                <w:rFonts w:ascii="Calibri" w:eastAsia="Calibri" w:hAnsi="Calibri" w:cs="Calibri"/>
                <w:spacing w:val="-2"/>
              </w:rPr>
              <w:t>مَا</w:t>
            </w:r>
            <w:r>
              <w:rPr>
                <w:rFonts w:ascii="Calibri" w:eastAsia="Calibri" w:hAnsi="Calibri" w:cs="Calibri"/>
                <w:spacing w:val="-2"/>
              </w:rPr>
              <w:t xml:space="preserve"> </w:t>
            </w:r>
            <w:r>
              <w:rPr>
                <w:rFonts w:ascii="Calibri" w:eastAsia="Calibri" w:hAnsi="Calibri" w:cs="Calibri"/>
                <w:spacing w:val="-2"/>
              </w:rPr>
              <w:t>شَاءَ</w:t>
            </w:r>
            <w:r>
              <w:rPr>
                <w:rFonts w:ascii="Calibri" w:eastAsia="Calibri" w:hAnsi="Calibri" w:cs="Calibri"/>
                <w:spacing w:val="-2"/>
              </w:rPr>
              <w:t xml:space="preserve"> </w:t>
            </w:r>
            <w:r>
              <w:rPr>
                <w:rFonts w:ascii="Calibri" w:eastAsia="Calibri" w:hAnsi="Calibri" w:cs="Calibri"/>
                <w:spacing w:val="-2"/>
              </w:rPr>
              <w:t>الله</w:t>
            </w:r>
            <w:r>
              <w:rPr>
                <w:rFonts w:ascii="Verdana" w:eastAsia="Verdana" w:hAnsi="Verdana" w:cs="Verdana"/>
                <w:spacing w:val="-2"/>
              </w:rPr>
              <w:t xml:space="preserve"> (what Allah wills). He seeks God’s help in all his affairs. He asks Him for His mercy on every calamity</w:t>
            </w:r>
            <w:r>
              <w:rPr>
                <w:rFonts w:ascii="Verdana" w:eastAsia="Verdana" w:hAnsi="Verdana" w:cs="Verdana"/>
                <w:spacing w:val="-2"/>
              </w:rPr>
              <w:t xml:space="preserve"> that befalls him. He turns to Him in every hardship. He remembers God before going to sleep and begins his day by taking His name. In short, at all instances and at all moments, he </w:t>
            </w:r>
            <w:r>
              <w:rPr>
                <w:rFonts w:ascii="Verdana" w:eastAsia="Verdana" w:hAnsi="Verdana" w:cs="Verdana"/>
              </w:rPr>
              <w:t>is constantly in contact with his Lord. Not only this; when he prays, he r</w:t>
            </w:r>
            <w:r>
              <w:rPr>
                <w:rFonts w:ascii="Verdana" w:eastAsia="Verdana" w:hAnsi="Verdana" w:cs="Verdana"/>
              </w:rPr>
              <w:t xml:space="preserve">emembers God; when he fasts, he remembers God; when he recites the Qur’ān, he remembers God, when he spends on the poor, he remembers God; when he abstains from sin, he remembers God; when he falls in sin, he remembers God </w:t>
            </w:r>
            <w:r>
              <w:rPr>
                <w:rFonts w:ascii="Verdana" w:eastAsia="Verdana" w:hAnsi="Verdana" w:cs="Verdana"/>
                <w:spacing w:val="-2"/>
              </w:rPr>
              <w:t>and becomes anxious to seek forgi</w:t>
            </w:r>
            <w:r>
              <w:rPr>
                <w:rFonts w:ascii="Verdana" w:eastAsia="Verdana" w:hAnsi="Verdana" w:cs="Verdana"/>
                <w:spacing w:val="-2"/>
              </w:rPr>
              <w:t>veness from Him; one form of this remembrance is reflection: when we look at the world created by God, we see an astounding variety in the countless creatures He has created; we see the astounding products of human intellect around us; we see stormy seas a</w:t>
            </w:r>
            <w:r>
              <w:rPr>
                <w:rFonts w:ascii="Verdana" w:eastAsia="Verdana" w:hAnsi="Verdana" w:cs="Verdana"/>
                <w:spacing w:val="-2"/>
              </w:rPr>
              <w:t>nd flowing rivers, lush green vegetation, abundant rain and the sequence of days and nights. We witness the outcome of winds and clouds. We also see how the heavens and the earth have been made and the astonishing way in which they are built; their benefit</w:t>
            </w:r>
            <w:r>
              <w:rPr>
                <w:rFonts w:ascii="Verdana" w:eastAsia="Verdana" w:hAnsi="Verdana" w:cs="Verdana"/>
                <w:spacing w:val="-2"/>
              </w:rPr>
              <w:t>s and uses for us are also apparent to us; they have a purpose and meaning to them; then we have the signs of God that are found not only in the world around us but also in the world within us; every now and then these signs appear in new and more enchanti</w:t>
            </w:r>
            <w:r>
              <w:rPr>
                <w:rFonts w:ascii="Verdana" w:eastAsia="Verdana" w:hAnsi="Verdana" w:cs="Verdana"/>
                <w:spacing w:val="-2"/>
              </w:rPr>
              <w:t>ng forms. When a believer reflects on these signs of God, his heart and mind are filled with the remembrance of God. Consequently, he spontaneously declares: God! You have not made this world without a purpose; it is against Your knowledge and stature to d</w:t>
            </w:r>
            <w:r>
              <w:rPr>
                <w:rFonts w:ascii="Verdana" w:eastAsia="Verdana" w:hAnsi="Verdana" w:cs="Verdana"/>
                <w:spacing w:val="-2"/>
              </w:rPr>
              <w:t>o something meaningless and purposeless; I know this world will definitely culminate in a day of judgement in which people would be punished who spent their lives thinking that the world had been created by a merry-maker for merry making; I seek refuge wit</w:t>
            </w:r>
            <w:r>
              <w:rPr>
                <w:rFonts w:ascii="Verdana" w:eastAsia="Verdana" w:hAnsi="Verdana" w:cs="Verdana"/>
                <w:spacing w:val="-2"/>
              </w:rPr>
              <w:t>h you from their fate.</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32"/>
        </w:rPr>
      </w:pPr>
      <w:r>
        <w:rPr>
          <w:rFonts w:ascii="Calibri" w:eastAsia="Calibri" w:hAnsi="Calibri" w:cs="Calibri"/>
          <w:sz w:val="32"/>
        </w:rPr>
        <w:t>ــــــــــــــــــــــــــ</w:t>
      </w:r>
    </w:p>
    <w:p w:rsidR="00FA12D0" w:rsidRDefault="004B7798">
      <w:pPr>
        <w:bidi/>
        <w:spacing w:after="0" w:line="240" w:lineRule="auto"/>
        <w:jc w:val="center"/>
        <w:rPr>
          <w:rFonts w:ascii="Calibri" w:eastAsia="Calibri" w:hAnsi="Calibri" w:cs="Calibri"/>
          <w:b/>
          <w:sz w:val="24"/>
        </w:rPr>
      </w:pPr>
      <w:r>
        <w:rPr>
          <w:rFonts w:ascii="Calibri" w:eastAsia="Calibri" w:hAnsi="Calibri" w:cs="Calibri"/>
          <w:b/>
          <w:sz w:val="24"/>
        </w:rPr>
        <w:t xml:space="preserve"> </w:t>
      </w:r>
    </w:p>
    <w:p w:rsidR="00FA12D0" w:rsidRDefault="00FA12D0">
      <w:pPr>
        <w:spacing w:after="0" w:line="240" w:lineRule="auto"/>
        <w:jc w:val="both"/>
        <w:rPr>
          <w:rFonts w:ascii="Times New Roman" w:eastAsia="Times New Roman" w:hAnsi="Times New Roman" w:cs="Times New Roman"/>
        </w:rPr>
      </w:pPr>
    </w:p>
    <w:p w:rsidR="00FA12D0" w:rsidRDefault="004B7798">
      <w:pPr>
        <w:spacing w:before="100" w:after="0" w:line="240" w:lineRule="auto"/>
        <w:jc w:val="center"/>
        <w:rPr>
          <w:rFonts w:ascii="Verdana" w:eastAsia="Verdana" w:hAnsi="Verdana" w:cs="Verdana"/>
          <w:b/>
          <w:sz w:val="36"/>
          <w:u w:val="single"/>
        </w:rPr>
      </w:pPr>
      <w:r>
        <w:rPr>
          <w:rFonts w:ascii="Verdana" w:eastAsia="Verdana" w:hAnsi="Verdana" w:cs="Verdana"/>
          <w:b/>
          <w:sz w:val="34"/>
          <w:u w:val="single"/>
        </w:rPr>
        <w:t>Part II:</w:t>
      </w:r>
      <w:r>
        <w:rPr>
          <w:rFonts w:ascii="Verdana" w:eastAsia="Verdana" w:hAnsi="Verdana" w:cs="Verdana"/>
          <w:b/>
          <w:sz w:val="36"/>
          <w:u w:val="single"/>
        </w:rPr>
        <w:t xml:space="preserve"> </w:t>
      </w:r>
      <w:r>
        <w:rPr>
          <w:rFonts w:ascii="Verdana" w:eastAsia="Verdana" w:hAnsi="Verdana" w:cs="Verdana"/>
          <w:b/>
          <w:i/>
          <w:sz w:val="34"/>
          <w:u w:val="single"/>
        </w:rPr>
        <w:t>al-Kitab</w:t>
      </w:r>
    </w:p>
    <w:p w:rsidR="00FA12D0" w:rsidRDefault="004B7798">
      <w:pPr>
        <w:bidi/>
        <w:spacing w:before="100" w:after="0" w:line="240" w:lineRule="auto"/>
        <w:jc w:val="center"/>
        <w:rPr>
          <w:rFonts w:ascii="Tahoma" w:eastAsia="Tahoma" w:hAnsi="Tahoma" w:cs="Tahoma"/>
          <w:b/>
          <w:sz w:val="38"/>
        </w:rPr>
      </w:pPr>
      <w:r>
        <w:rPr>
          <w:rFonts w:ascii="Tahoma" w:eastAsia="Tahoma" w:hAnsi="Tahoma" w:cs="Tahoma"/>
          <w:b/>
          <w:sz w:val="38"/>
        </w:rPr>
        <w:t>حصہ</w:t>
      </w:r>
      <w:r>
        <w:rPr>
          <w:rFonts w:ascii="Tahoma" w:eastAsia="Tahoma" w:hAnsi="Tahoma" w:cs="Tahoma"/>
          <w:b/>
          <w:sz w:val="38"/>
        </w:rPr>
        <w:t xml:space="preserve"> </w:t>
      </w:r>
      <w:r>
        <w:rPr>
          <w:rFonts w:ascii="Tahoma" w:eastAsia="Tahoma" w:hAnsi="Tahoma" w:cs="Tahoma"/>
          <w:b/>
          <w:sz w:val="38"/>
        </w:rPr>
        <w:t>دوم</w:t>
      </w:r>
      <w:r>
        <w:rPr>
          <w:rFonts w:ascii="Tahoma" w:eastAsia="Tahoma" w:hAnsi="Tahoma" w:cs="Tahoma"/>
          <w:b/>
          <w:sz w:val="38"/>
        </w:rPr>
        <w:t xml:space="preserve">: </w:t>
      </w:r>
      <w:r>
        <w:rPr>
          <w:rFonts w:ascii="Tahoma" w:eastAsia="Tahoma" w:hAnsi="Tahoma" w:cs="Tahoma"/>
          <w:b/>
          <w:sz w:val="38"/>
        </w:rPr>
        <w:t>الکتاب</w:t>
      </w:r>
    </w:p>
    <w:p w:rsidR="00FA12D0" w:rsidRDefault="00FA12D0">
      <w:pPr>
        <w:spacing w:after="0" w:line="240" w:lineRule="auto"/>
        <w:jc w:val="center"/>
        <w:rPr>
          <w:rFonts w:ascii="Andalus" w:eastAsia="Andalus" w:hAnsi="Andalus" w:cs="Andalus"/>
          <w:sz w:val="18"/>
        </w:rPr>
      </w:pPr>
    </w:p>
    <w:p w:rsidR="00FA12D0" w:rsidRDefault="00FA12D0">
      <w:pPr>
        <w:spacing w:after="0" w:line="240" w:lineRule="auto"/>
        <w:jc w:val="center"/>
        <w:rPr>
          <w:rFonts w:ascii="Andalus" w:eastAsia="Andalus" w:hAnsi="Andalus" w:cs="Andalus"/>
          <w:sz w:val="18"/>
        </w:rPr>
      </w:pPr>
    </w:p>
    <w:p w:rsidR="00FA12D0" w:rsidRDefault="00FA12D0">
      <w:pPr>
        <w:spacing w:after="0" w:line="240" w:lineRule="auto"/>
        <w:jc w:val="center"/>
        <w:rPr>
          <w:rFonts w:ascii="Andalus" w:eastAsia="Andalus" w:hAnsi="Andalus" w:cs="Andalus"/>
          <w:sz w:val="18"/>
        </w:rPr>
      </w:pPr>
    </w:p>
    <w:p w:rsidR="00FA12D0" w:rsidRDefault="004B7798">
      <w:pPr>
        <w:spacing w:before="100" w:after="0" w:line="240" w:lineRule="auto"/>
        <w:jc w:val="center"/>
        <w:rPr>
          <w:rFonts w:ascii="Rosewood Std Regular" w:eastAsia="Rosewood Std Regular" w:hAnsi="Rosewood Std Regular" w:cs="Rosewood Std Regular"/>
          <w:b/>
          <w:sz w:val="82"/>
          <w:u w:val="single"/>
        </w:rPr>
      </w:pPr>
      <w:r>
        <w:rPr>
          <w:rFonts w:ascii="Rosewood Std Regular" w:eastAsia="Rosewood Std Regular" w:hAnsi="Rosewood Std Regular" w:cs="Rosewood Std Regular"/>
          <w:b/>
          <w:sz w:val="82"/>
          <w:u w:val="single"/>
        </w:rPr>
        <w:t>Laws and Shari’ah</w:t>
      </w:r>
    </w:p>
    <w:p w:rsidR="00FA12D0" w:rsidRDefault="00FA12D0">
      <w:pPr>
        <w:spacing w:after="0" w:line="240" w:lineRule="auto"/>
        <w:rPr>
          <w:rFonts w:ascii="Times New Roman" w:eastAsia="Times New Roman" w:hAnsi="Times New Roman" w:cs="Times New Roman"/>
          <w:sz w:val="24"/>
        </w:rPr>
      </w:pPr>
    </w:p>
    <w:p w:rsidR="00FA12D0" w:rsidRDefault="004B7798">
      <w:pPr>
        <w:bidi/>
        <w:spacing w:before="100" w:after="0" w:line="240" w:lineRule="auto"/>
        <w:jc w:val="center"/>
        <w:rPr>
          <w:rFonts w:ascii="Tahoma" w:eastAsia="Tahoma" w:hAnsi="Tahoma" w:cs="Tahoma"/>
          <w:b/>
          <w:sz w:val="142"/>
        </w:rPr>
      </w:pPr>
      <w:r>
        <w:rPr>
          <w:rFonts w:ascii="Tahoma" w:eastAsia="Tahoma" w:hAnsi="Tahoma" w:cs="Tahoma"/>
          <w:b/>
          <w:sz w:val="142"/>
        </w:rPr>
        <w:t>قانون</w:t>
      </w:r>
      <w:r>
        <w:rPr>
          <w:rFonts w:ascii="Cambria" w:eastAsia="Cambria" w:hAnsi="Cambria" w:cs="Cambria"/>
          <w:b/>
          <w:sz w:val="142"/>
        </w:rPr>
        <w:t xml:space="preserve"> </w:t>
      </w:r>
      <w:r>
        <w:rPr>
          <w:rFonts w:ascii="Tahoma" w:eastAsia="Tahoma" w:hAnsi="Tahoma" w:cs="Tahoma"/>
          <w:b/>
          <w:sz w:val="142"/>
        </w:rPr>
        <w:t>و</w:t>
      </w:r>
      <w:r>
        <w:rPr>
          <w:rFonts w:ascii="Cambria" w:eastAsia="Cambria" w:hAnsi="Cambria" w:cs="Cambria"/>
          <w:b/>
          <w:sz w:val="142"/>
        </w:rPr>
        <w:t xml:space="preserve"> </w:t>
      </w:r>
      <w:r>
        <w:rPr>
          <w:rFonts w:ascii="Tahoma" w:eastAsia="Tahoma" w:hAnsi="Tahoma" w:cs="Tahoma"/>
          <w:b/>
          <w:sz w:val="142"/>
        </w:rPr>
        <w:t>شریعت</w:t>
      </w:r>
    </w:p>
    <w:p w:rsidR="00FA12D0" w:rsidRDefault="00FA12D0">
      <w:pPr>
        <w:bidi/>
        <w:spacing w:after="0" w:line="240" w:lineRule="auto"/>
        <w:rPr>
          <w:rFonts w:ascii="Andalus" w:eastAsia="Andalus" w:hAnsi="Andalus" w:cs="Andalus"/>
        </w:rPr>
      </w:pPr>
    </w:p>
    <w:p w:rsidR="00FA12D0" w:rsidRDefault="00FA12D0">
      <w:pPr>
        <w:spacing w:after="0" w:line="240" w:lineRule="auto"/>
        <w:jc w:val="both"/>
        <w:rPr>
          <w:rFonts w:ascii="Verdana" w:eastAsia="Verdana" w:hAnsi="Verdana" w:cs="Verdana"/>
          <w:b/>
          <w:sz w:val="24"/>
        </w:rPr>
      </w:pPr>
    </w:p>
    <w:tbl>
      <w:tblPr>
        <w:bidiVisual/>
        <w:tblW w:w="0" w:type="auto"/>
        <w:jc w:val="center"/>
        <w:tblCellMar>
          <w:left w:w="10" w:type="dxa"/>
          <w:right w:w="10" w:type="dxa"/>
        </w:tblCellMar>
        <w:tblLook w:val="04A0" w:firstRow="1" w:lastRow="0" w:firstColumn="1" w:lastColumn="0" w:noHBand="0" w:noVBand="1"/>
      </w:tblPr>
      <w:tblGrid>
        <w:gridCol w:w="4340"/>
        <w:gridCol w:w="4676"/>
      </w:tblGrid>
      <w:tr w:rsidR="00FA12D0">
        <w:tblPrEx>
          <w:tblCellMar>
            <w:top w:w="0" w:type="dxa"/>
            <w:bottom w:w="0" w:type="dxa"/>
          </w:tblCellMar>
        </w:tblPrEx>
        <w:trPr>
          <w:trHeight w:val="1"/>
          <w:jc w:val="center"/>
        </w:trPr>
        <w:tc>
          <w:tcPr>
            <w:tcW w:w="45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rPr>
                <w:rFonts w:ascii="Tahoma" w:eastAsia="Tahoma" w:hAnsi="Tahoma" w:cs="Tahoma"/>
                <w:sz w:val="38"/>
              </w:rPr>
            </w:pPr>
            <w:r>
              <w:rPr>
                <w:rFonts w:ascii="Tahoma" w:eastAsia="Tahoma" w:hAnsi="Tahoma" w:cs="Tahoma"/>
                <w:sz w:val="38"/>
              </w:rPr>
              <w:t>1</w:t>
            </w:r>
            <w:r>
              <w:rPr>
                <w:rFonts w:ascii="Tahoma" w:eastAsia="Tahoma" w:hAnsi="Tahoma" w:cs="Tahoma"/>
                <w:sz w:val="38"/>
              </w:rPr>
              <w:t>۔</w:t>
            </w:r>
            <w:r>
              <w:rPr>
                <w:rFonts w:ascii="Tahoma" w:eastAsia="Tahoma" w:hAnsi="Tahoma" w:cs="Tahoma"/>
                <w:sz w:val="38"/>
              </w:rPr>
              <w:t xml:space="preserve"> </w:t>
            </w:r>
            <w:r>
              <w:rPr>
                <w:rFonts w:ascii="Tahoma" w:eastAsia="Tahoma" w:hAnsi="Tahoma" w:cs="Tahoma"/>
                <w:sz w:val="38"/>
              </w:rPr>
              <w:t>قانون</w:t>
            </w:r>
            <w:r>
              <w:rPr>
                <w:rFonts w:ascii="Tahoma" w:eastAsia="Tahoma" w:hAnsi="Tahoma" w:cs="Tahoma"/>
                <w:sz w:val="38"/>
              </w:rPr>
              <w:t xml:space="preserve"> </w:t>
            </w:r>
            <w:r>
              <w:rPr>
                <w:rFonts w:ascii="Tahoma" w:eastAsia="Tahoma" w:hAnsi="Tahoma" w:cs="Tahoma"/>
                <w:sz w:val="38"/>
              </w:rPr>
              <w:t>عبادات</w:t>
            </w:r>
          </w:p>
          <w:p w:rsidR="00FA12D0" w:rsidRDefault="004B7798">
            <w:pPr>
              <w:bidi/>
              <w:spacing w:after="0" w:line="276" w:lineRule="auto"/>
              <w:jc w:val="both"/>
              <w:rPr>
                <w:rFonts w:ascii="Tahoma" w:eastAsia="Tahoma" w:hAnsi="Tahoma" w:cs="Tahoma"/>
                <w:sz w:val="38"/>
              </w:rPr>
            </w:pPr>
            <w:r>
              <w:rPr>
                <w:rFonts w:ascii="Tahoma" w:eastAsia="Tahoma" w:hAnsi="Tahoma" w:cs="Tahoma"/>
                <w:sz w:val="38"/>
              </w:rPr>
              <w:t>2</w:t>
            </w:r>
            <w:r>
              <w:rPr>
                <w:rFonts w:ascii="Tahoma" w:eastAsia="Tahoma" w:hAnsi="Tahoma" w:cs="Tahoma"/>
                <w:sz w:val="38"/>
              </w:rPr>
              <w:t>۔</w:t>
            </w:r>
            <w:r>
              <w:rPr>
                <w:rFonts w:ascii="Tahoma" w:eastAsia="Tahoma" w:hAnsi="Tahoma" w:cs="Tahoma"/>
                <w:sz w:val="38"/>
              </w:rPr>
              <w:t xml:space="preserve"> </w:t>
            </w:r>
            <w:r>
              <w:rPr>
                <w:rFonts w:ascii="Tahoma" w:eastAsia="Tahoma" w:hAnsi="Tahoma" w:cs="Tahoma"/>
                <w:sz w:val="38"/>
              </w:rPr>
              <w:t>قانون</w:t>
            </w:r>
            <w:r>
              <w:rPr>
                <w:rFonts w:ascii="Tahoma" w:eastAsia="Tahoma" w:hAnsi="Tahoma" w:cs="Tahoma"/>
                <w:sz w:val="38"/>
              </w:rPr>
              <w:t xml:space="preserve"> </w:t>
            </w:r>
            <w:r>
              <w:rPr>
                <w:rFonts w:ascii="Tahoma" w:eastAsia="Tahoma" w:hAnsi="Tahoma" w:cs="Tahoma"/>
                <w:sz w:val="38"/>
              </w:rPr>
              <w:t>شریعت</w:t>
            </w:r>
          </w:p>
          <w:p w:rsidR="00FA12D0" w:rsidRDefault="004B7798">
            <w:pPr>
              <w:bidi/>
              <w:spacing w:after="0" w:line="276" w:lineRule="auto"/>
              <w:jc w:val="both"/>
              <w:rPr>
                <w:rFonts w:ascii="Tahoma" w:eastAsia="Tahoma" w:hAnsi="Tahoma" w:cs="Tahoma"/>
                <w:sz w:val="38"/>
              </w:rPr>
            </w:pPr>
            <w:r>
              <w:rPr>
                <w:rFonts w:ascii="Tahoma" w:eastAsia="Tahoma" w:hAnsi="Tahoma" w:cs="Tahoma"/>
                <w:sz w:val="38"/>
              </w:rPr>
              <w:t>3</w:t>
            </w:r>
            <w:r>
              <w:rPr>
                <w:rFonts w:ascii="Tahoma" w:eastAsia="Tahoma" w:hAnsi="Tahoma" w:cs="Tahoma"/>
                <w:sz w:val="38"/>
              </w:rPr>
              <w:t>۔</w:t>
            </w:r>
            <w:r>
              <w:rPr>
                <w:rFonts w:ascii="Tahoma" w:eastAsia="Tahoma" w:hAnsi="Tahoma" w:cs="Tahoma"/>
                <w:sz w:val="38"/>
              </w:rPr>
              <w:t xml:space="preserve"> </w:t>
            </w:r>
            <w:r>
              <w:rPr>
                <w:rFonts w:ascii="Tahoma" w:eastAsia="Tahoma" w:hAnsi="Tahoma" w:cs="Tahoma"/>
                <w:sz w:val="38"/>
              </w:rPr>
              <w:t>قانون</w:t>
            </w:r>
            <w:r>
              <w:rPr>
                <w:rFonts w:ascii="Tahoma" w:eastAsia="Tahoma" w:hAnsi="Tahoma" w:cs="Tahoma"/>
                <w:sz w:val="38"/>
              </w:rPr>
              <w:t xml:space="preserve"> </w:t>
            </w:r>
            <w:r>
              <w:rPr>
                <w:rFonts w:ascii="Tahoma" w:eastAsia="Tahoma" w:hAnsi="Tahoma" w:cs="Tahoma"/>
                <w:sz w:val="38"/>
              </w:rPr>
              <w:t>سیاست</w:t>
            </w:r>
          </w:p>
          <w:p w:rsidR="00FA12D0" w:rsidRDefault="004B7798">
            <w:pPr>
              <w:bidi/>
              <w:spacing w:after="0" w:line="276" w:lineRule="auto"/>
              <w:jc w:val="both"/>
              <w:rPr>
                <w:rFonts w:ascii="Tahoma" w:eastAsia="Tahoma" w:hAnsi="Tahoma" w:cs="Tahoma"/>
                <w:sz w:val="38"/>
              </w:rPr>
            </w:pPr>
            <w:r>
              <w:rPr>
                <w:rFonts w:ascii="Tahoma" w:eastAsia="Tahoma" w:hAnsi="Tahoma" w:cs="Tahoma"/>
                <w:sz w:val="38"/>
              </w:rPr>
              <w:t>4</w:t>
            </w:r>
            <w:r>
              <w:rPr>
                <w:rFonts w:ascii="Tahoma" w:eastAsia="Tahoma" w:hAnsi="Tahoma" w:cs="Tahoma"/>
                <w:sz w:val="38"/>
              </w:rPr>
              <w:t>۔</w:t>
            </w:r>
            <w:r>
              <w:rPr>
                <w:rFonts w:ascii="Tahoma" w:eastAsia="Tahoma" w:hAnsi="Tahoma" w:cs="Tahoma"/>
                <w:sz w:val="38"/>
              </w:rPr>
              <w:t xml:space="preserve"> </w:t>
            </w:r>
            <w:r>
              <w:rPr>
                <w:rFonts w:ascii="Tahoma" w:eastAsia="Tahoma" w:hAnsi="Tahoma" w:cs="Tahoma"/>
                <w:sz w:val="38"/>
              </w:rPr>
              <w:t>قانون</w:t>
            </w:r>
            <w:r>
              <w:rPr>
                <w:rFonts w:ascii="Tahoma" w:eastAsia="Tahoma" w:hAnsi="Tahoma" w:cs="Tahoma"/>
                <w:sz w:val="38"/>
              </w:rPr>
              <w:t xml:space="preserve"> </w:t>
            </w:r>
            <w:r>
              <w:rPr>
                <w:rFonts w:ascii="Tahoma" w:eastAsia="Tahoma" w:hAnsi="Tahoma" w:cs="Tahoma"/>
                <w:sz w:val="38"/>
              </w:rPr>
              <w:t>معیشت</w:t>
            </w:r>
          </w:p>
          <w:p w:rsidR="00FA12D0" w:rsidRDefault="004B7798">
            <w:pPr>
              <w:bidi/>
              <w:spacing w:after="0" w:line="276" w:lineRule="auto"/>
              <w:jc w:val="both"/>
              <w:rPr>
                <w:rFonts w:ascii="Tahoma" w:eastAsia="Tahoma" w:hAnsi="Tahoma" w:cs="Tahoma"/>
                <w:sz w:val="38"/>
              </w:rPr>
            </w:pPr>
            <w:r>
              <w:rPr>
                <w:rFonts w:ascii="Tahoma" w:eastAsia="Tahoma" w:hAnsi="Tahoma" w:cs="Tahoma"/>
                <w:sz w:val="38"/>
              </w:rPr>
              <w:t>5</w:t>
            </w:r>
            <w:r>
              <w:rPr>
                <w:rFonts w:ascii="Tahoma" w:eastAsia="Tahoma" w:hAnsi="Tahoma" w:cs="Tahoma"/>
                <w:sz w:val="38"/>
              </w:rPr>
              <w:t>۔</w:t>
            </w:r>
            <w:r>
              <w:rPr>
                <w:rFonts w:ascii="Tahoma" w:eastAsia="Tahoma" w:hAnsi="Tahoma" w:cs="Tahoma"/>
                <w:sz w:val="38"/>
              </w:rPr>
              <w:t xml:space="preserve"> </w:t>
            </w:r>
            <w:r>
              <w:rPr>
                <w:rFonts w:ascii="Tahoma" w:eastAsia="Tahoma" w:hAnsi="Tahoma" w:cs="Tahoma"/>
                <w:sz w:val="38"/>
              </w:rPr>
              <w:t>قانون</w:t>
            </w:r>
            <w:r>
              <w:rPr>
                <w:rFonts w:ascii="Tahoma" w:eastAsia="Tahoma" w:hAnsi="Tahoma" w:cs="Tahoma"/>
                <w:sz w:val="38"/>
              </w:rPr>
              <w:t xml:space="preserve"> </w:t>
            </w:r>
            <w:r>
              <w:rPr>
                <w:rFonts w:ascii="Tahoma" w:eastAsia="Tahoma" w:hAnsi="Tahoma" w:cs="Tahoma"/>
                <w:sz w:val="38"/>
              </w:rPr>
              <w:t>دعوت</w:t>
            </w:r>
          </w:p>
          <w:p w:rsidR="00FA12D0" w:rsidRDefault="004B7798">
            <w:pPr>
              <w:bidi/>
              <w:spacing w:after="0" w:line="276" w:lineRule="auto"/>
              <w:jc w:val="both"/>
              <w:rPr>
                <w:rFonts w:ascii="Tahoma" w:eastAsia="Tahoma" w:hAnsi="Tahoma" w:cs="Tahoma"/>
                <w:sz w:val="38"/>
              </w:rPr>
            </w:pPr>
            <w:r>
              <w:rPr>
                <w:rFonts w:ascii="Tahoma" w:eastAsia="Tahoma" w:hAnsi="Tahoma" w:cs="Tahoma"/>
                <w:sz w:val="38"/>
              </w:rPr>
              <w:t>6</w:t>
            </w:r>
            <w:r>
              <w:rPr>
                <w:rFonts w:ascii="Tahoma" w:eastAsia="Tahoma" w:hAnsi="Tahoma" w:cs="Tahoma"/>
                <w:sz w:val="38"/>
              </w:rPr>
              <w:t>۔</w:t>
            </w:r>
            <w:r>
              <w:rPr>
                <w:rFonts w:ascii="Tahoma" w:eastAsia="Tahoma" w:hAnsi="Tahoma" w:cs="Tahoma"/>
                <w:sz w:val="38"/>
              </w:rPr>
              <w:t xml:space="preserve"> </w:t>
            </w:r>
            <w:r>
              <w:rPr>
                <w:rFonts w:ascii="Tahoma" w:eastAsia="Tahoma" w:hAnsi="Tahoma" w:cs="Tahoma"/>
                <w:sz w:val="38"/>
              </w:rPr>
              <w:t>قانون</w:t>
            </w:r>
            <w:r>
              <w:rPr>
                <w:rFonts w:ascii="Tahoma" w:eastAsia="Tahoma" w:hAnsi="Tahoma" w:cs="Tahoma"/>
                <w:sz w:val="38"/>
              </w:rPr>
              <w:t xml:space="preserve"> </w:t>
            </w:r>
            <w:r>
              <w:rPr>
                <w:rFonts w:ascii="Tahoma" w:eastAsia="Tahoma" w:hAnsi="Tahoma" w:cs="Tahoma"/>
                <w:sz w:val="38"/>
              </w:rPr>
              <w:t>جہاد</w:t>
            </w:r>
          </w:p>
          <w:p w:rsidR="00FA12D0" w:rsidRDefault="004B7798">
            <w:pPr>
              <w:bidi/>
              <w:spacing w:after="0" w:line="276" w:lineRule="auto"/>
              <w:jc w:val="both"/>
              <w:rPr>
                <w:rFonts w:ascii="Tahoma" w:eastAsia="Tahoma" w:hAnsi="Tahoma" w:cs="Tahoma"/>
                <w:sz w:val="38"/>
              </w:rPr>
            </w:pPr>
            <w:r>
              <w:rPr>
                <w:rFonts w:ascii="Tahoma" w:eastAsia="Tahoma" w:hAnsi="Tahoma" w:cs="Tahoma"/>
                <w:sz w:val="38"/>
              </w:rPr>
              <w:t>7</w:t>
            </w:r>
            <w:r>
              <w:rPr>
                <w:rFonts w:ascii="Tahoma" w:eastAsia="Tahoma" w:hAnsi="Tahoma" w:cs="Tahoma"/>
                <w:sz w:val="38"/>
              </w:rPr>
              <w:t>۔</w:t>
            </w:r>
            <w:r>
              <w:rPr>
                <w:rFonts w:ascii="Tahoma" w:eastAsia="Tahoma" w:hAnsi="Tahoma" w:cs="Tahoma"/>
                <w:sz w:val="38"/>
              </w:rPr>
              <w:t xml:space="preserve"> </w:t>
            </w:r>
            <w:r>
              <w:rPr>
                <w:rFonts w:ascii="Tahoma" w:eastAsia="Tahoma" w:hAnsi="Tahoma" w:cs="Tahoma"/>
                <w:sz w:val="38"/>
              </w:rPr>
              <w:t>حدود</w:t>
            </w:r>
            <w:r>
              <w:rPr>
                <w:rFonts w:ascii="Tahoma" w:eastAsia="Tahoma" w:hAnsi="Tahoma" w:cs="Tahoma"/>
                <w:sz w:val="38"/>
              </w:rPr>
              <w:t xml:space="preserve"> </w:t>
            </w:r>
            <w:r>
              <w:rPr>
                <w:rFonts w:ascii="Tahoma" w:eastAsia="Tahoma" w:hAnsi="Tahoma" w:cs="Tahoma"/>
                <w:sz w:val="38"/>
              </w:rPr>
              <w:t>وتعذیرات</w:t>
            </w:r>
          </w:p>
          <w:p w:rsidR="00FA12D0" w:rsidRDefault="004B7798">
            <w:pPr>
              <w:bidi/>
              <w:spacing w:after="0" w:line="276" w:lineRule="auto"/>
              <w:jc w:val="both"/>
              <w:rPr>
                <w:rFonts w:ascii="Tahoma" w:eastAsia="Tahoma" w:hAnsi="Tahoma" w:cs="Tahoma"/>
                <w:sz w:val="38"/>
              </w:rPr>
            </w:pPr>
            <w:r>
              <w:rPr>
                <w:rFonts w:ascii="Tahoma" w:eastAsia="Tahoma" w:hAnsi="Tahoma" w:cs="Tahoma"/>
                <w:sz w:val="38"/>
              </w:rPr>
              <w:t>8</w:t>
            </w:r>
            <w:r>
              <w:rPr>
                <w:rFonts w:ascii="Tahoma" w:eastAsia="Tahoma" w:hAnsi="Tahoma" w:cs="Tahoma"/>
                <w:sz w:val="38"/>
              </w:rPr>
              <w:t>۔</w:t>
            </w:r>
            <w:r>
              <w:rPr>
                <w:rFonts w:ascii="Tahoma" w:eastAsia="Tahoma" w:hAnsi="Tahoma" w:cs="Tahoma"/>
                <w:sz w:val="38"/>
              </w:rPr>
              <w:t xml:space="preserve"> </w:t>
            </w:r>
            <w:r>
              <w:rPr>
                <w:rFonts w:ascii="Tahoma" w:eastAsia="Tahoma" w:hAnsi="Tahoma" w:cs="Tahoma"/>
                <w:sz w:val="38"/>
              </w:rPr>
              <w:t>خور</w:t>
            </w:r>
            <w:r>
              <w:rPr>
                <w:rFonts w:ascii="Tahoma" w:eastAsia="Tahoma" w:hAnsi="Tahoma" w:cs="Tahoma"/>
                <w:sz w:val="38"/>
              </w:rPr>
              <w:t xml:space="preserve"> </w:t>
            </w:r>
            <w:r>
              <w:rPr>
                <w:rFonts w:ascii="Tahoma" w:eastAsia="Tahoma" w:hAnsi="Tahoma" w:cs="Tahoma"/>
                <w:sz w:val="38"/>
              </w:rPr>
              <w:t>ونوش</w:t>
            </w:r>
            <w:r>
              <w:rPr>
                <w:rFonts w:ascii="Tahoma" w:eastAsia="Tahoma" w:hAnsi="Tahoma" w:cs="Tahoma"/>
                <w:sz w:val="38"/>
              </w:rPr>
              <w:t xml:space="preserve"> </w:t>
            </w:r>
          </w:p>
          <w:p w:rsidR="00FA12D0" w:rsidRDefault="004B7798">
            <w:pPr>
              <w:bidi/>
              <w:spacing w:after="0" w:line="276" w:lineRule="auto"/>
              <w:jc w:val="both"/>
              <w:rPr>
                <w:rFonts w:ascii="Tahoma" w:eastAsia="Tahoma" w:hAnsi="Tahoma" w:cs="Tahoma"/>
                <w:sz w:val="38"/>
              </w:rPr>
            </w:pPr>
            <w:r>
              <w:rPr>
                <w:rFonts w:ascii="Tahoma" w:eastAsia="Tahoma" w:hAnsi="Tahoma" w:cs="Tahoma"/>
                <w:sz w:val="38"/>
              </w:rPr>
              <w:t>9</w:t>
            </w:r>
            <w:r>
              <w:rPr>
                <w:rFonts w:ascii="Tahoma" w:eastAsia="Tahoma" w:hAnsi="Tahoma" w:cs="Tahoma"/>
                <w:sz w:val="38"/>
              </w:rPr>
              <w:t>۔</w:t>
            </w:r>
            <w:r>
              <w:rPr>
                <w:rFonts w:ascii="Tahoma" w:eastAsia="Tahoma" w:hAnsi="Tahoma" w:cs="Tahoma"/>
                <w:sz w:val="38"/>
              </w:rPr>
              <w:t xml:space="preserve"> </w:t>
            </w:r>
            <w:r>
              <w:rPr>
                <w:rFonts w:ascii="Tahoma" w:eastAsia="Tahoma" w:hAnsi="Tahoma" w:cs="Tahoma"/>
                <w:sz w:val="38"/>
              </w:rPr>
              <w:t>رسوم</w:t>
            </w:r>
            <w:r>
              <w:rPr>
                <w:rFonts w:ascii="Tahoma" w:eastAsia="Tahoma" w:hAnsi="Tahoma" w:cs="Tahoma"/>
                <w:sz w:val="38"/>
              </w:rPr>
              <w:t xml:space="preserve"> </w:t>
            </w:r>
            <w:r>
              <w:rPr>
                <w:rFonts w:ascii="Tahoma" w:eastAsia="Tahoma" w:hAnsi="Tahoma" w:cs="Tahoma"/>
                <w:sz w:val="38"/>
              </w:rPr>
              <w:t>وآداب</w:t>
            </w:r>
          </w:p>
          <w:p w:rsidR="00FA12D0" w:rsidRDefault="004B7798">
            <w:pPr>
              <w:bidi/>
              <w:spacing w:after="0" w:line="276" w:lineRule="auto"/>
              <w:jc w:val="both"/>
            </w:pPr>
            <w:r>
              <w:rPr>
                <w:rFonts w:ascii="Tahoma" w:eastAsia="Tahoma" w:hAnsi="Tahoma" w:cs="Tahoma"/>
                <w:sz w:val="38"/>
              </w:rPr>
              <w:t>10</w:t>
            </w:r>
            <w:r>
              <w:rPr>
                <w:rFonts w:ascii="Tahoma" w:eastAsia="Tahoma" w:hAnsi="Tahoma" w:cs="Tahoma"/>
                <w:sz w:val="38"/>
              </w:rPr>
              <w:t>۔</w:t>
            </w:r>
            <w:r>
              <w:rPr>
                <w:rFonts w:ascii="Tahoma" w:eastAsia="Tahoma" w:hAnsi="Tahoma" w:cs="Tahoma"/>
                <w:sz w:val="38"/>
              </w:rPr>
              <w:t xml:space="preserve"> </w:t>
            </w:r>
            <w:r>
              <w:rPr>
                <w:rFonts w:ascii="Tahoma" w:eastAsia="Tahoma" w:hAnsi="Tahoma" w:cs="Tahoma"/>
                <w:sz w:val="38"/>
              </w:rPr>
              <w:t>قسم</w:t>
            </w:r>
            <w:r>
              <w:rPr>
                <w:rFonts w:ascii="Tahoma" w:eastAsia="Tahoma" w:hAnsi="Tahoma" w:cs="Tahoma"/>
                <w:sz w:val="38"/>
              </w:rPr>
              <w:t xml:space="preserve"> </w:t>
            </w:r>
            <w:r>
              <w:rPr>
                <w:rFonts w:ascii="Tahoma" w:eastAsia="Tahoma" w:hAnsi="Tahoma" w:cs="Tahoma"/>
                <w:sz w:val="38"/>
              </w:rPr>
              <w:t>اور</w:t>
            </w:r>
            <w:r>
              <w:rPr>
                <w:rFonts w:ascii="Tahoma" w:eastAsia="Tahoma" w:hAnsi="Tahoma" w:cs="Tahoma"/>
                <w:sz w:val="38"/>
              </w:rPr>
              <w:t xml:space="preserve"> </w:t>
            </w:r>
            <w:r>
              <w:rPr>
                <w:rFonts w:ascii="Tahoma" w:eastAsia="Tahoma" w:hAnsi="Tahoma" w:cs="Tahoma"/>
                <w:sz w:val="38"/>
              </w:rPr>
              <w:t>كفارۂ</w:t>
            </w:r>
            <w:r>
              <w:rPr>
                <w:rFonts w:ascii="Tahoma" w:eastAsia="Tahoma" w:hAnsi="Tahoma" w:cs="Tahoma"/>
                <w:sz w:val="38"/>
              </w:rPr>
              <w:t xml:space="preserve"> </w:t>
            </w:r>
            <w:r>
              <w:rPr>
                <w:rFonts w:ascii="Tahoma" w:eastAsia="Tahoma" w:hAnsi="Tahoma" w:cs="Tahoma"/>
                <w:sz w:val="38"/>
              </w:rPr>
              <w:t>قسم</w:t>
            </w:r>
          </w:p>
        </w:tc>
        <w:tc>
          <w:tcPr>
            <w:tcW w:w="490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240" w:after="0" w:line="360" w:lineRule="auto"/>
              <w:ind w:left="187"/>
              <w:jc w:val="both"/>
              <w:rPr>
                <w:rFonts w:ascii="Cambria" w:eastAsia="Cambria" w:hAnsi="Cambria" w:cs="Cambria"/>
                <w:sz w:val="30"/>
              </w:rPr>
            </w:pPr>
            <w:r>
              <w:rPr>
                <w:rFonts w:ascii="Cambria" w:eastAsia="Cambria" w:hAnsi="Cambria" w:cs="Cambria"/>
                <w:sz w:val="30"/>
              </w:rPr>
              <w:t xml:space="preserve">I. The </w:t>
            </w:r>
            <w:r>
              <w:rPr>
                <w:rFonts w:ascii="Cambria" w:eastAsia="Cambria" w:hAnsi="Cambria" w:cs="Cambria"/>
                <w:i/>
                <w:sz w:val="30"/>
              </w:rPr>
              <w:t>Sharī‘ah</w:t>
            </w:r>
            <w:r>
              <w:rPr>
                <w:rFonts w:ascii="Cambria" w:eastAsia="Cambria" w:hAnsi="Cambria" w:cs="Cambria"/>
                <w:sz w:val="30"/>
              </w:rPr>
              <w:t xml:space="preserve"> of Worship Rituals</w:t>
            </w:r>
          </w:p>
          <w:p w:rsidR="00FA12D0" w:rsidRDefault="004B7798">
            <w:pPr>
              <w:spacing w:after="0" w:line="360" w:lineRule="auto"/>
              <w:ind w:left="187"/>
              <w:jc w:val="both"/>
              <w:rPr>
                <w:rFonts w:ascii="Cambria" w:eastAsia="Cambria" w:hAnsi="Cambria" w:cs="Cambria"/>
                <w:sz w:val="30"/>
              </w:rPr>
            </w:pPr>
            <w:r>
              <w:rPr>
                <w:rFonts w:ascii="Cambria" w:eastAsia="Cambria" w:hAnsi="Cambria" w:cs="Cambria"/>
                <w:sz w:val="30"/>
              </w:rPr>
              <w:t xml:space="preserve">II. The Social </w:t>
            </w:r>
            <w:r>
              <w:rPr>
                <w:rFonts w:ascii="Cambria" w:eastAsia="Cambria" w:hAnsi="Cambria" w:cs="Cambria"/>
                <w:i/>
                <w:sz w:val="30"/>
              </w:rPr>
              <w:t>Sharī‘ah</w:t>
            </w:r>
          </w:p>
          <w:p w:rsidR="00FA12D0" w:rsidRDefault="004B7798">
            <w:pPr>
              <w:spacing w:after="0" w:line="360" w:lineRule="auto"/>
              <w:ind w:left="187"/>
              <w:jc w:val="both"/>
              <w:rPr>
                <w:rFonts w:ascii="Cambria" w:eastAsia="Cambria" w:hAnsi="Cambria" w:cs="Cambria"/>
                <w:sz w:val="30"/>
              </w:rPr>
            </w:pPr>
            <w:r>
              <w:rPr>
                <w:rFonts w:ascii="Cambria" w:eastAsia="Cambria" w:hAnsi="Cambria" w:cs="Cambria"/>
                <w:sz w:val="30"/>
              </w:rPr>
              <w:t xml:space="preserve">III. The Political </w:t>
            </w:r>
            <w:r>
              <w:rPr>
                <w:rFonts w:ascii="Cambria" w:eastAsia="Cambria" w:hAnsi="Cambria" w:cs="Cambria"/>
                <w:i/>
                <w:sz w:val="30"/>
              </w:rPr>
              <w:t>Sharī‘ah</w:t>
            </w:r>
          </w:p>
          <w:p w:rsidR="00FA12D0" w:rsidRDefault="004B7798">
            <w:pPr>
              <w:spacing w:after="0" w:line="360" w:lineRule="auto"/>
              <w:ind w:left="187"/>
              <w:jc w:val="both"/>
              <w:rPr>
                <w:rFonts w:ascii="Cambria" w:eastAsia="Cambria" w:hAnsi="Cambria" w:cs="Cambria"/>
                <w:sz w:val="30"/>
              </w:rPr>
            </w:pPr>
            <w:r>
              <w:rPr>
                <w:rFonts w:ascii="Cambria" w:eastAsia="Cambria" w:hAnsi="Cambria" w:cs="Cambria"/>
                <w:sz w:val="30"/>
              </w:rPr>
              <w:t xml:space="preserve">IV. The Economic </w:t>
            </w:r>
            <w:r>
              <w:rPr>
                <w:rFonts w:ascii="Cambria" w:eastAsia="Cambria" w:hAnsi="Cambria" w:cs="Cambria"/>
                <w:i/>
                <w:sz w:val="30"/>
              </w:rPr>
              <w:t>Sharī‘ah</w:t>
            </w:r>
          </w:p>
          <w:p w:rsidR="00FA12D0" w:rsidRDefault="004B7798">
            <w:pPr>
              <w:spacing w:after="0" w:line="360" w:lineRule="auto"/>
              <w:ind w:left="187"/>
              <w:jc w:val="both"/>
              <w:rPr>
                <w:rFonts w:ascii="Cambria" w:eastAsia="Cambria" w:hAnsi="Cambria" w:cs="Cambria"/>
                <w:sz w:val="30"/>
              </w:rPr>
            </w:pPr>
            <w:r>
              <w:rPr>
                <w:rFonts w:ascii="Cambria" w:eastAsia="Cambria" w:hAnsi="Cambria" w:cs="Cambria"/>
                <w:sz w:val="30"/>
              </w:rPr>
              <w:t xml:space="preserve">V. The </w:t>
            </w:r>
            <w:r>
              <w:rPr>
                <w:rFonts w:ascii="Cambria" w:eastAsia="Cambria" w:hAnsi="Cambria" w:cs="Cambria"/>
                <w:i/>
                <w:sz w:val="30"/>
              </w:rPr>
              <w:t>Sharī‘ah</w:t>
            </w:r>
            <w:r>
              <w:rPr>
                <w:rFonts w:ascii="Cambria" w:eastAsia="Cambria" w:hAnsi="Cambria" w:cs="Cambria"/>
                <w:sz w:val="30"/>
              </w:rPr>
              <w:t xml:space="preserve"> of Preaching</w:t>
            </w:r>
          </w:p>
          <w:p w:rsidR="00FA12D0" w:rsidRDefault="004B7798">
            <w:pPr>
              <w:spacing w:after="0" w:line="360" w:lineRule="auto"/>
              <w:ind w:left="187"/>
              <w:jc w:val="both"/>
              <w:rPr>
                <w:rFonts w:ascii="Cambria" w:eastAsia="Cambria" w:hAnsi="Cambria" w:cs="Cambria"/>
                <w:sz w:val="30"/>
              </w:rPr>
            </w:pPr>
            <w:r>
              <w:rPr>
                <w:rFonts w:ascii="Cambria" w:eastAsia="Cambria" w:hAnsi="Cambria" w:cs="Cambria"/>
                <w:sz w:val="30"/>
              </w:rPr>
              <w:t xml:space="preserve">VI. The </w:t>
            </w:r>
            <w:r>
              <w:rPr>
                <w:rFonts w:ascii="Cambria" w:eastAsia="Cambria" w:hAnsi="Cambria" w:cs="Cambria"/>
                <w:i/>
                <w:sz w:val="30"/>
              </w:rPr>
              <w:t xml:space="preserve">Sharī‘ah </w:t>
            </w:r>
            <w:r>
              <w:rPr>
                <w:rFonts w:ascii="Cambria" w:eastAsia="Cambria" w:hAnsi="Cambria" w:cs="Cambria"/>
                <w:sz w:val="30"/>
              </w:rPr>
              <w:t xml:space="preserve">of </w:t>
            </w:r>
            <w:r>
              <w:rPr>
                <w:rFonts w:ascii="Cambria" w:eastAsia="Cambria" w:hAnsi="Cambria" w:cs="Cambria"/>
                <w:i/>
                <w:sz w:val="30"/>
              </w:rPr>
              <w:t>Jihād</w:t>
            </w:r>
          </w:p>
          <w:p w:rsidR="00FA12D0" w:rsidRDefault="004B7798">
            <w:pPr>
              <w:spacing w:after="0" w:line="360" w:lineRule="auto"/>
              <w:ind w:left="187"/>
              <w:jc w:val="both"/>
              <w:rPr>
                <w:rFonts w:ascii="Cambria" w:eastAsia="Cambria" w:hAnsi="Cambria" w:cs="Cambria"/>
                <w:i/>
                <w:sz w:val="30"/>
              </w:rPr>
            </w:pPr>
            <w:r>
              <w:rPr>
                <w:rFonts w:ascii="Cambria" w:eastAsia="Cambria" w:hAnsi="Cambria" w:cs="Cambria"/>
                <w:sz w:val="30"/>
              </w:rPr>
              <w:t xml:space="preserve">VII. The Penal </w:t>
            </w:r>
            <w:r>
              <w:rPr>
                <w:rFonts w:ascii="Cambria" w:eastAsia="Cambria" w:hAnsi="Cambria" w:cs="Cambria"/>
                <w:i/>
                <w:sz w:val="30"/>
              </w:rPr>
              <w:t>Sharī‘ah</w:t>
            </w:r>
          </w:p>
          <w:p w:rsidR="00FA12D0" w:rsidRDefault="004B7798">
            <w:pPr>
              <w:spacing w:after="0" w:line="360" w:lineRule="auto"/>
              <w:ind w:left="187"/>
              <w:jc w:val="both"/>
              <w:rPr>
                <w:rFonts w:ascii="Cambria" w:eastAsia="Cambria" w:hAnsi="Cambria" w:cs="Cambria"/>
                <w:sz w:val="30"/>
              </w:rPr>
            </w:pPr>
            <w:r>
              <w:rPr>
                <w:rFonts w:ascii="Cambria" w:eastAsia="Cambria" w:hAnsi="Cambria" w:cs="Cambria"/>
                <w:sz w:val="30"/>
              </w:rPr>
              <w:t xml:space="preserve">VIII. The Dietary </w:t>
            </w:r>
            <w:r>
              <w:rPr>
                <w:rFonts w:ascii="Cambria" w:eastAsia="Cambria" w:hAnsi="Cambria" w:cs="Cambria"/>
                <w:i/>
                <w:sz w:val="30"/>
              </w:rPr>
              <w:t>Sharī‘ah</w:t>
            </w:r>
          </w:p>
          <w:p w:rsidR="00FA12D0" w:rsidRDefault="004B7798">
            <w:pPr>
              <w:spacing w:after="0" w:line="360" w:lineRule="auto"/>
              <w:ind w:left="187"/>
              <w:jc w:val="both"/>
              <w:rPr>
                <w:rFonts w:ascii="Cambria" w:eastAsia="Cambria" w:hAnsi="Cambria" w:cs="Cambria"/>
                <w:sz w:val="30"/>
              </w:rPr>
            </w:pPr>
            <w:r>
              <w:rPr>
                <w:rFonts w:ascii="Cambria" w:eastAsia="Cambria" w:hAnsi="Cambria" w:cs="Cambria"/>
                <w:sz w:val="30"/>
              </w:rPr>
              <w:t>IX. Islamic Customs and Etiquette</w:t>
            </w:r>
          </w:p>
          <w:p w:rsidR="00FA12D0" w:rsidRDefault="004B7798">
            <w:pPr>
              <w:spacing w:after="0" w:line="360" w:lineRule="auto"/>
              <w:ind w:left="187"/>
              <w:jc w:val="both"/>
            </w:pPr>
            <w:r>
              <w:rPr>
                <w:rFonts w:ascii="Cambria" w:eastAsia="Cambria" w:hAnsi="Cambria" w:cs="Cambria"/>
                <w:sz w:val="30"/>
              </w:rPr>
              <w:t>X. Oaths and Atonements</w:t>
            </w:r>
          </w:p>
        </w:tc>
      </w:tr>
    </w:tbl>
    <w:p w:rsidR="00FA12D0" w:rsidRDefault="00FA12D0">
      <w:pPr>
        <w:bidi/>
        <w:spacing w:after="0" w:line="240" w:lineRule="auto"/>
        <w:ind w:left="504"/>
        <w:rPr>
          <w:rFonts w:ascii="Jameel Noori Nastaleeq" w:eastAsia="Jameel Noori Nastaleeq" w:hAnsi="Jameel Noori Nastaleeq" w:cs="Jameel Noori Nastaleeq"/>
          <w:sz w:val="32"/>
        </w:rPr>
      </w:pPr>
    </w:p>
    <w:p w:rsidR="00FA12D0" w:rsidRDefault="004B7798">
      <w:pPr>
        <w:bidi/>
        <w:spacing w:after="0" w:line="240" w:lineRule="auto"/>
        <w:ind w:left="504"/>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 xml:space="preserve"> </w:t>
      </w:r>
    </w:p>
    <w:p w:rsidR="00FA12D0" w:rsidRDefault="00FA12D0">
      <w:pPr>
        <w:spacing w:after="0" w:line="240" w:lineRule="auto"/>
        <w:jc w:val="center"/>
        <w:rPr>
          <w:rFonts w:ascii="Andalus" w:eastAsia="Andalus" w:hAnsi="Andalus" w:cs="Andalus"/>
          <w:sz w:val="18"/>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111</w:t>
      </w:r>
    </w:p>
    <w:p w:rsidR="00FA12D0" w:rsidRDefault="004B7798">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of Worship Rituals</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قانون</w:t>
      </w:r>
      <w:r>
        <w:rPr>
          <w:rFonts w:ascii="Andalus" w:eastAsia="Andalus" w:hAnsi="Andalus" w:cs="Andalus"/>
          <w:sz w:val="62"/>
        </w:rPr>
        <w:t xml:space="preserve"> </w:t>
      </w:r>
      <w:r>
        <w:rPr>
          <w:rFonts w:ascii="Andalus" w:eastAsia="Andalus" w:hAnsi="Andalus" w:cs="Andalus"/>
          <w:sz w:val="62"/>
        </w:rPr>
        <w:t>عبادات</w:t>
      </w:r>
      <w:r>
        <w:rPr>
          <w:rFonts w:ascii="Andalus" w:eastAsia="Andalus" w:hAnsi="Andalus" w:cs="Andalus"/>
          <w:sz w:val="62"/>
        </w:rPr>
        <w:t>)</w:t>
      </w:r>
    </w:p>
    <w:p w:rsidR="00FA12D0" w:rsidRDefault="00FA12D0">
      <w:pPr>
        <w:spacing w:after="0" w:line="240" w:lineRule="auto"/>
        <w:jc w:val="center"/>
        <w:rPr>
          <w:rFonts w:ascii="Andalus" w:eastAsia="Andalus" w:hAnsi="Andalus" w:cs="Andalus"/>
          <w:sz w:val="14"/>
        </w:rPr>
      </w:pPr>
    </w:p>
    <w:p w:rsidR="00FA12D0" w:rsidRDefault="004B7798">
      <w:pPr>
        <w:numPr>
          <w:ilvl w:val="0"/>
          <w:numId w:val="3"/>
        </w:numPr>
        <w:bidi/>
        <w:spacing w:after="0" w:line="240" w:lineRule="auto"/>
        <w:ind w:left="749" w:hanging="540"/>
        <w:rPr>
          <w:rFonts w:ascii="Cambria" w:eastAsia="Cambria" w:hAnsi="Cambria" w:cs="Cambria"/>
          <w:sz w:val="32"/>
        </w:rPr>
      </w:pPr>
      <w:r>
        <w:rPr>
          <w:rFonts w:ascii="Traditional Arabic" w:eastAsia="Traditional Arabic" w:hAnsi="Traditional Arabic" w:cs="Traditional Arabic"/>
          <w:b/>
          <w:sz w:val="38"/>
        </w:rPr>
        <w:t>نماز</w:t>
      </w:r>
      <w:r>
        <w:rPr>
          <w:rFonts w:ascii="Cambria" w:eastAsia="Cambria" w:hAnsi="Cambria" w:cs="Cambria"/>
          <w:sz w:val="32"/>
        </w:rPr>
        <w:t xml:space="preserve"> </w:t>
      </w:r>
      <w:r>
        <w:rPr>
          <w:rFonts w:ascii="Cambria" w:eastAsia="Cambria" w:hAnsi="Cambria" w:cs="Cambria"/>
          <w:sz w:val="30"/>
        </w:rPr>
        <w:t>(The Prayer)</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6"/>
        </w:rPr>
        <w:t>کی</w:t>
      </w:r>
      <w:r>
        <w:rPr>
          <w:rFonts w:ascii="Tahoma" w:eastAsia="Tahoma" w:hAnsi="Tahoma" w:cs="Tahoma"/>
          <w:sz w:val="26"/>
        </w:rPr>
        <w:t xml:space="preserve"> </w:t>
      </w:r>
      <w:r>
        <w:rPr>
          <w:rFonts w:ascii="Tahoma" w:eastAsia="Tahoma" w:hAnsi="Tahoma" w:cs="Tahoma"/>
          <w:sz w:val="26"/>
        </w:rPr>
        <w:t>تاریخ</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History of the Prayer</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6"/>
        </w:rPr>
        <w:t>کے</w:t>
      </w:r>
      <w:r>
        <w:rPr>
          <w:rFonts w:ascii="Tahoma" w:eastAsia="Tahoma" w:hAnsi="Tahoma" w:cs="Tahoma"/>
          <w:sz w:val="26"/>
        </w:rPr>
        <w:t xml:space="preserve"> </w:t>
      </w:r>
      <w:r>
        <w:rPr>
          <w:rFonts w:ascii="Tahoma" w:eastAsia="Tahoma" w:hAnsi="Tahoma" w:cs="Tahoma"/>
          <w:sz w:val="26"/>
        </w:rPr>
        <w:t>شرائط</w:t>
      </w:r>
      <w:r>
        <w:rPr>
          <w:rFonts w:ascii="Tahoma" w:eastAsia="Tahoma" w:hAnsi="Tahoma" w:cs="Tahoma"/>
          <w:sz w:val="26"/>
        </w:rPr>
        <w:t xml:space="preserve"> </w:t>
      </w:r>
      <w:r>
        <w:rPr>
          <w:rFonts w:ascii="Tahoma" w:eastAsia="Tahoma" w:hAnsi="Tahoma" w:cs="Tahoma"/>
          <w:spacing w:val="-2"/>
          <w:sz w:val="26"/>
        </w:rPr>
        <w:t xml:space="preserve"> </w:t>
      </w:r>
      <w:r>
        <w:rPr>
          <w:rFonts w:ascii="Tahoma" w:eastAsia="Tahoma" w:hAnsi="Tahoma" w:cs="Tahoma"/>
          <w:sz w:val="28"/>
        </w:rPr>
        <w:t>(</w:t>
      </w:r>
      <w:r>
        <w:rPr>
          <w:rFonts w:ascii="Calibri" w:eastAsia="Calibri" w:hAnsi="Calibri" w:cs="Calibri"/>
          <w:spacing w:val="-2"/>
          <w:sz w:val="28"/>
        </w:rPr>
        <w:t>Pre-Requisites of the Prayer</w:t>
      </w:r>
      <w:r>
        <w:rPr>
          <w:rFonts w:ascii="Tahoma" w:eastAsia="Tahoma" w:hAnsi="Tahoma" w:cs="Tahoma"/>
          <w:spacing w:val="-2"/>
          <w:sz w:val="28"/>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6"/>
        </w:rPr>
        <w:t>کے</w:t>
      </w:r>
      <w:r>
        <w:rPr>
          <w:rFonts w:ascii="Tahoma" w:eastAsia="Tahoma" w:hAnsi="Tahoma" w:cs="Tahoma"/>
          <w:sz w:val="26"/>
        </w:rPr>
        <w:t xml:space="preserve"> </w:t>
      </w:r>
      <w:r>
        <w:rPr>
          <w:rFonts w:ascii="Tahoma" w:eastAsia="Tahoma" w:hAnsi="Tahoma" w:cs="Tahoma"/>
          <w:sz w:val="26"/>
        </w:rPr>
        <w:t>اعمال</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Practices of the Prayer</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6"/>
        </w:rPr>
        <w:t>کے</w:t>
      </w:r>
      <w:r>
        <w:rPr>
          <w:rFonts w:ascii="Tahoma" w:eastAsia="Tahoma" w:hAnsi="Tahoma" w:cs="Tahoma"/>
          <w:sz w:val="26"/>
        </w:rPr>
        <w:t xml:space="preserve"> </w:t>
      </w:r>
      <w:r>
        <w:rPr>
          <w:rFonts w:ascii="Tahoma" w:eastAsia="Tahoma" w:hAnsi="Tahoma" w:cs="Tahoma"/>
          <w:sz w:val="26"/>
        </w:rPr>
        <w:t>اذکار</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Utterances of the Prayer</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6"/>
        </w:rPr>
        <w:t>کے</w:t>
      </w:r>
      <w:r>
        <w:rPr>
          <w:rFonts w:ascii="Tahoma" w:eastAsia="Tahoma" w:hAnsi="Tahoma" w:cs="Tahoma"/>
          <w:sz w:val="26"/>
        </w:rPr>
        <w:t xml:space="preserve"> </w:t>
      </w:r>
      <w:r>
        <w:rPr>
          <w:rFonts w:ascii="Tahoma" w:eastAsia="Tahoma" w:hAnsi="Tahoma" w:cs="Tahoma"/>
          <w:sz w:val="26"/>
        </w:rPr>
        <w:t>اوقات</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Prayer Timings</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6"/>
        </w:rPr>
        <w:t>کی</w:t>
      </w:r>
      <w:r>
        <w:rPr>
          <w:rFonts w:ascii="Tahoma" w:eastAsia="Tahoma" w:hAnsi="Tahoma" w:cs="Tahoma"/>
          <w:sz w:val="26"/>
        </w:rPr>
        <w:t xml:space="preserve"> </w:t>
      </w:r>
      <w:r>
        <w:rPr>
          <w:rFonts w:ascii="Tahoma" w:eastAsia="Tahoma" w:hAnsi="Tahoma" w:cs="Tahoma"/>
          <w:sz w:val="26"/>
        </w:rPr>
        <w:t>رکعتیں</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i/>
          <w:sz w:val="28"/>
        </w:rPr>
        <w:t>Rak</w:t>
      </w:r>
      <w:r>
        <w:rPr>
          <w:rFonts w:ascii="Tahoma" w:eastAsia="Tahoma" w:hAnsi="Tahoma" w:cs="Tahoma"/>
          <w:i/>
          <w:sz w:val="28"/>
        </w:rPr>
        <w:t>‘</w:t>
      </w:r>
      <w:r>
        <w:rPr>
          <w:rFonts w:ascii="Calibri" w:eastAsia="Calibri" w:hAnsi="Calibri" w:cs="Calibri"/>
          <w:i/>
          <w:sz w:val="28"/>
        </w:rPr>
        <w:t>āt</w:t>
      </w:r>
      <w:r>
        <w:rPr>
          <w:rFonts w:ascii="Calibri" w:eastAsia="Calibri" w:hAnsi="Calibri" w:cs="Calibri"/>
          <w:sz w:val="28"/>
        </w:rPr>
        <w:t xml:space="preserve"> of the Prayer)</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6"/>
        </w:rPr>
        <w:t>میں</w:t>
      </w:r>
      <w:r>
        <w:rPr>
          <w:rFonts w:ascii="Tahoma" w:eastAsia="Tahoma" w:hAnsi="Tahoma" w:cs="Tahoma"/>
          <w:sz w:val="26"/>
        </w:rPr>
        <w:t xml:space="preserve"> </w:t>
      </w:r>
      <w:r>
        <w:rPr>
          <w:rFonts w:ascii="Tahoma" w:eastAsia="Tahoma" w:hAnsi="Tahoma" w:cs="Tahoma"/>
          <w:sz w:val="26"/>
        </w:rPr>
        <w:t>رعایت</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Concession in the Prayer</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6"/>
        </w:rPr>
        <w:t>کی</w:t>
      </w:r>
      <w:r>
        <w:rPr>
          <w:rFonts w:ascii="Tahoma" w:eastAsia="Tahoma" w:hAnsi="Tahoma" w:cs="Tahoma"/>
          <w:sz w:val="26"/>
        </w:rPr>
        <w:t xml:space="preserve"> </w:t>
      </w:r>
      <w:r>
        <w:rPr>
          <w:rFonts w:ascii="Tahoma" w:eastAsia="Tahoma" w:hAnsi="Tahoma" w:cs="Tahoma"/>
          <w:sz w:val="26"/>
        </w:rPr>
        <w:t>جماعت</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The Congregational Prayer</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6"/>
        </w:rPr>
        <w:t>میں</w:t>
      </w:r>
      <w:r>
        <w:rPr>
          <w:rFonts w:ascii="Tahoma" w:eastAsia="Tahoma" w:hAnsi="Tahoma" w:cs="Tahoma"/>
          <w:sz w:val="26"/>
        </w:rPr>
        <w:t xml:space="preserve"> </w:t>
      </w:r>
      <w:r>
        <w:rPr>
          <w:rFonts w:ascii="Tahoma" w:eastAsia="Tahoma" w:hAnsi="Tahoma" w:cs="Tahoma"/>
          <w:sz w:val="26"/>
        </w:rPr>
        <w:t>غلطی</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Rectifying Mistakes in the Prayer</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جمعہ</w:t>
      </w:r>
      <w:r>
        <w:rPr>
          <w:rFonts w:ascii="Tahoma" w:eastAsia="Tahoma" w:hAnsi="Tahoma" w:cs="Tahoma"/>
          <w:sz w:val="26"/>
        </w:rPr>
        <w:t xml:space="preserve"> </w:t>
      </w:r>
      <w:r>
        <w:rPr>
          <w:rFonts w:ascii="Tahoma" w:eastAsia="Tahoma" w:hAnsi="Tahoma" w:cs="Tahoma"/>
          <w:sz w:val="26"/>
        </w:rPr>
        <w:t>کی</w:t>
      </w:r>
      <w:r>
        <w:rPr>
          <w:rFonts w:ascii="Tahoma" w:eastAsia="Tahoma" w:hAnsi="Tahoma" w:cs="Tahoma"/>
          <w:sz w:val="26"/>
        </w:rPr>
        <w:t xml:space="preserve"> </w:t>
      </w: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The Friday Prayer</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عیدین</w:t>
      </w:r>
      <w:r>
        <w:rPr>
          <w:rFonts w:ascii="Tahoma" w:eastAsia="Tahoma" w:hAnsi="Tahoma" w:cs="Tahoma"/>
          <w:sz w:val="26"/>
        </w:rPr>
        <w:t xml:space="preserve"> </w:t>
      </w:r>
      <w:r>
        <w:rPr>
          <w:rFonts w:ascii="Tahoma" w:eastAsia="Tahoma" w:hAnsi="Tahoma" w:cs="Tahoma"/>
          <w:sz w:val="26"/>
        </w:rPr>
        <w:t>کی</w:t>
      </w:r>
      <w:r>
        <w:rPr>
          <w:rFonts w:ascii="Tahoma" w:eastAsia="Tahoma" w:hAnsi="Tahoma" w:cs="Tahoma"/>
          <w:sz w:val="26"/>
        </w:rPr>
        <w:t xml:space="preserve"> </w:t>
      </w: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The</w:t>
      </w:r>
      <w:r>
        <w:rPr>
          <w:rFonts w:ascii="Calibri" w:eastAsia="Calibri" w:hAnsi="Calibri" w:cs="Calibri"/>
          <w:i/>
          <w:sz w:val="28"/>
        </w:rPr>
        <w:t xml:space="preserve"> ‘Īd</w:t>
      </w:r>
      <w:r>
        <w:rPr>
          <w:rFonts w:ascii="Calibri" w:eastAsia="Calibri" w:hAnsi="Calibri" w:cs="Calibri"/>
          <w:sz w:val="28"/>
        </w:rPr>
        <w:t xml:space="preserve"> Prayer)</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جنازہ</w:t>
      </w:r>
      <w:r>
        <w:rPr>
          <w:rFonts w:ascii="Tahoma" w:eastAsia="Tahoma" w:hAnsi="Tahoma" w:cs="Tahoma"/>
          <w:sz w:val="26"/>
        </w:rPr>
        <w:t xml:space="preserve"> </w:t>
      </w:r>
      <w:r>
        <w:rPr>
          <w:rFonts w:ascii="Tahoma" w:eastAsia="Tahoma" w:hAnsi="Tahoma" w:cs="Tahoma"/>
          <w:sz w:val="26"/>
        </w:rPr>
        <w:t>کی</w:t>
      </w:r>
      <w:r>
        <w:rPr>
          <w:rFonts w:ascii="Tahoma" w:eastAsia="Tahoma" w:hAnsi="Tahoma" w:cs="Tahoma"/>
          <w:sz w:val="26"/>
        </w:rPr>
        <w:t xml:space="preserve"> </w:t>
      </w:r>
      <w:r>
        <w:rPr>
          <w:rFonts w:ascii="Tahoma" w:eastAsia="Tahoma" w:hAnsi="Tahoma" w:cs="Tahoma"/>
          <w:sz w:val="26"/>
        </w:rPr>
        <w:t>نماز</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The Funeral Prayer</w:t>
      </w:r>
      <w:r>
        <w:rPr>
          <w:rFonts w:ascii="Tahoma" w:eastAsia="Tahoma" w:hAnsi="Tahoma" w:cs="Tahoma"/>
          <w:sz w:val="28"/>
        </w:rPr>
        <w:t>)</w:t>
      </w:r>
    </w:p>
    <w:p w:rsidR="00FA12D0" w:rsidRDefault="004B7798">
      <w:pPr>
        <w:numPr>
          <w:ilvl w:val="0"/>
          <w:numId w:val="3"/>
        </w:numPr>
        <w:bidi/>
        <w:spacing w:after="0" w:line="240" w:lineRule="auto"/>
        <w:ind w:left="749" w:hanging="540"/>
        <w:rPr>
          <w:rFonts w:ascii="Jameel Noori Nastaleeq" w:eastAsia="Jameel Noori Nastaleeq" w:hAnsi="Jameel Noori Nastaleeq" w:cs="Jameel Noori Nastaleeq"/>
          <w:sz w:val="30"/>
        </w:rPr>
      </w:pPr>
      <w:r>
        <w:rPr>
          <w:rFonts w:ascii="Traditional Arabic" w:eastAsia="Traditional Arabic" w:hAnsi="Traditional Arabic" w:cs="Traditional Arabic"/>
          <w:b/>
          <w:sz w:val="38"/>
        </w:rPr>
        <w:t>زکوٰة</w:t>
      </w:r>
      <w:r>
        <w:rPr>
          <w:rFonts w:ascii="Traditional Arabic" w:eastAsia="Traditional Arabic" w:hAnsi="Traditional Arabic" w:cs="Traditional Arabic"/>
          <w:b/>
          <w:sz w:val="30"/>
        </w:rPr>
        <w:t xml:space="preserve"> </w:t>
      </w:r>
      <w:r>
        <w:rPr>
          <w:rFonts w:ascii="Jameel Noori Nastaleeq" w:eastAsia="Jameel Noori Nastaleeq" w:hAnsi="Jameel Noori Nastaleeq" w:cs="Jameel Noori Nastaleeq"/>
          <w:sz w:val="30"/>
        </w:rPr>
        <w:t xml:space="preserve"> (</w:t>
      </w:r>
      <w:r>
        <w:rPr>
          <w:rFonts w:ascii="Cambria" w:eastAsia="Cambria" w:hAnsi="Cambria" w:cs="Cambria"/>
          <w:sz w:val="30"/>
        </w:rPr>
        <w:t>The Zakāh)</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زکوٰۃ</w:t>
      </w:r>
      <w:r>
        <w:rPr>
          <w:rFonts w:ascii="Tahoma" w:eastAsia="Tahoma" w:hAnsi="Tahoma" w:cs="Tahoma"/>
          <w:sz w:val="26"/>
        </w:rPr>
        <w:t xml:space="preserve"> </w:t>
      </w:r>
      <w:r>
        <w:rPr>
          <w:rFonts w:ascii="Tahoma" w:eastAsia="Tahoma" w:hAnsi="Tahoma" w:cs="Tahoma"/>
          <w:sz w:val="26"/>
        </w:rPr>
        <w:t>کی</w:t>
      </w:r>
      <w:r>
        <w:rPr>
          <w:rFonts w:ascii="Tahoma" w:eastAsia="Tahoma" w:hAnsi="Tahoma" w:cs="Tahoma"/>
          <w:sz w:val="26"/>
        </w:rPr>
        <w:t xml:space="preserve"> </w:t>
      </w:r>
      <w:r>
        <w:rPr>
          <w:rFonts w:ascii="Tahoma" w:eastAsia="Tahoma" w:hAnsi="Tahoma" w:cs="Tahoma"/>
          <w:sz w:val="26"/>
        </w:rPr>
        <w:t>تاریخ</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History of</w:t>
      </w:r>
      <w:r>
        <w:rPr>
          <w:rFonts w:ascii="Tahoma" w:eastAsia="Tahoma" w:hAnsi="Tahoma" w:cs="Tahoma"/>
          <w:sz w:val="28"/>
        </w:rPr>
        <w:t xml:space="preserve"> </w:t>
      </w:r>
      <w:r>
        <w:rPr>
          <w:rFonts w:ascii="Calibri" w:eastAsia="Calibri" w:hAnsi="Calibri" w:cs="Calibri"/>
          <w:i/>
          <w:sz w:val="28"/>
        </w:rPr>
        <w:t>Zakāh</w:t>
      </w:r>
      <w:r>
        <w:rPr>
          <w:rFonts w:ascii="Tahoma" w:eastAsia="Tahoma" w:hAnsi="Tahoma" w:cs="Tahoma"/>
          <w:i/>
          <w:sz w:val="28"/>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زکوٰۃ</w:t>
      </w:r>
      <w:r>
        <w:rPr>
          <w:rFonts w:ascii="Tahoma" w:eastAsia="Tahoma" w:hAnsi="Tahoma" w:cs="Tahoma"/>
          <w:sz w:val="26"/>
        </w:rPr>
        <w:t xml:space="preserve"> </w:t>
      </w:r>
      <w:r>
        <w:rPr>
          <w:rFonts w:ascii="Tahoma" w:eastAsia="Tahoma" w:hAnsi="Tahoma" w:cs="Tahoma"/>
          <w:sz w:val="26"/>
        </w:rPr>
        <w:t>کا</w:t>
      </w:r>
      <w:r>
        <w:rPr>
          <w:rFonts w:ascii="Tahoma" w:eastAsia="Tahoma" w:hAnsi="Tahoma" w:cs="Tahoma"/>
          <w:sz w:val="26"/>
        </w:rPr>
        <w:t xml:space="preserve"> </w:t>
      </w:r>
      <w:r>
        <w:rPr>
          <w:rFonts w:ascii="Tahoma" w:eastAsia="Tahoma" w:hAnsi="Tahoma" w:cs="Tahoma"/>
          <w:sz w:val="26"/>
        </w:rPr>
        <w:t>مقصد</w:t>
      </w:r>
      <w:r>
        <w:rPr>
          <w:rFonts w:ascii="Tahoma" w:eastAsia="Tahoma" w:hAnsi="Tahoma" w:cs="Tahoma"/>
          <w:sz w:val="26"/>
        </w:rPr>
        <w:t xml:space="preserve">  </w:t>
      </w:r>
      <w:r>
        <w:rPr>
          <w:rFonts w:ascii="Tahoma" w:eastAsia="Tahoma" w:hAnsi="Tahoma" w:cs="Tahoma"/>
          <w:sz w:val="28"/>
        </w:rPr>
        <w:t>(</w:t>
      </w:r>
      <w:r>
        <w:rPr>
          <w:rFonts w:ascii="Calibri" w:eastAsia="Calibri" w:hAnsi="Calibri" w:cs="Calibri"/>
          <w:sz w:val="28"/>
        </w:rPr>
        <w:t>Objective of</w:t>
      </w:r>
      <w:r>
        <w:rPr>
          <w:rFonts w:ascii="Tahoma" w:eastAsia="Tahoma" w:hAnsi="Tahoma" w:cs="Tahoma"/>
          <w:sz w:val="28"/>
        </w:rPr>
        <w:t xml:space="preserve"> </w:t>
      </w:r>
      <w:r>
        <w:rPr>
          <w:rFonts w:ascii="Calibri" w:eastAsia="Calibri" w:hAnsi="Calibri" w:cs="Calibri"/>
          <w:i/>
          <w:sz w:val="28"/>
        </w:rPr>
        <w:t>Zakāh</w:t>
      </w:r>
      <w:r>
        <w:rPr>
          <w:rFonts w:ascii="Tahoma" w:eastAsia="Tahoma" w:hAnsi="Tahoma" w:cs="Tahoma"/>
          <w:i/>
          <w:sz w:val="28"/>
        </w:rPr>
        <w:t>)</w:t>
      </w:r>
    </w:p>
    <w:p w:rsidR="00FA12D0" w:rsidRDefault="004B7798">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زکوٰۃ</w:t>
      </w:r>
      <w:r>
        <w:rPr>
          <w:rFonts w:ascii="Tahoma" w:eastAsia="Tahoma" w:hAnsi="Tahoma" w:cs="Tahoma"/>
          <w:sz w:val="26"/>
        </w:rPr>
        <w:t xml:space="preserve"> </w:t>
      </w:r>
      <w:r>
        <w:rPr>
          <w:rFonts w:ascii="Tahoma" w:eastAsia="Tahoma" w:hAnsi="Tahoma" w:cs="Tahoma"/>
          <w:sz w:val="26"/>
        </w:rPr>
        <w:t>کا</w:t>
      </w:r>
      <w:r>
        <w:rPr>
          <w:rFonts w:ascii="Tahoma" w:eastAsia="Tahoma" w:hAnsi="Tahoma" w:cs="Tahoma"/>
          <w:sz w:val="26"/>
        </w:rPr>
        <w:t xml:space="preserve"> </w:t>
      </w:r>
      <w:r>
        <w:rPr>
          <w:rFonts w:ascii="Tahoma" w:eastAsia="Tahoma" w:hAnsi="Tahoma" w:cs="Tahoma"/>
          <w:sz w:val="26"/>
        </w:rPr>
        <w:t>قانون</w:t>
      </w:r>
      <w:r>
        <w:rPr>
          <w:rFonts w:ascii="Tahoma" w:eastAsia="Tahoma" w:hAnsi="Tahoma" w:cs="Tahoma"/>
          <w:sz w:val="26"/>
        </w:rPr>
        <w:t xml:space="preserve"> </w:t>
      </w:r>
      <w:r>
        <w:rPr>
          <w:rFonts w:ascii="Tahoma" w:eastAsia="Tahoma" w:hAnsi="Tahoma" w:cs="Tahoma"/>
          <w:i/>
          <w:sz w:val="26"/>
        </w:rPr>
        <w:t xml:space="preserve"> </w:t>
      </w:r>
      <w:r>
        <w:rPr>
          <w:rFonts w:ascii="Tahoma" w:eastAsia="Tahoma" w:hAnsi="Tahoma" w:cs="Tahoma"/>
          <w:i/>
          <w:sz w:val="28"/>
        </w:rPr>
        <w:t>(</w:t>
      </w:r>
      <w:r>
        <w:rPr>
          <w:rFonts w:ascii="Calibri" w:eastAsia="Calibri" w:hAnsi="Calibri" w:cs="Calibri"/>
          <w:i/>
          <w:sz w:val="28"/>
        </w:rPr>
        <w:t>Sharī‘ah</w:t>
      </w:r>
      <w:r>
        <w:rPr>
          <w:rFonts w:ascii="Calibri" w:eastAsia="Calibri" w:hAnsi="Calibri" w:cs="Calibri"/>
          <w:sz w:val="28"/>
        </w:rPr>
        <w:t xml:space="preserve"> of </w:t>
      </w:r>
      <w:r>
        <w:rPr>
          <w:rFonts w:ascii="Calibri" w:eastAsia="Calibri" w:hAnsi="Calibri" w:cs="Calibri"/>
          <w:i/>
          <w:sz w:val="28"/>
        </w:rPr>
        <w:t>Zakāh)</w:t>
      </w:r>
    </w:p>
    <w:p w:rsidR="00FA12D0" w:rsidRDefault="004B7798">
      <w:pPr>
        <w:numPr>
          <w:ilvl w:val="0"/>
          <w:numId w:val="3"/>
        </w:numPr>
        <w:bidi/>
        <w:spacing w:after="0" w:line="240" w:lineRule="auto"/>
        <w:ind w:left="749" w:hanging="540"/>
        <w:rPr>
          <w:rFonts w:ascii="Jameel Noori Nastaleeq" w:eastAsia="Jameel Noori Nastaleeq" w:hAnsi="Jameel Noori Nastaleeq" w:cs="Jameel Noori Nastaleeq"/>
          <w:sz w:val="32"/>
        </w:rPr>
      </w:pPr>
      <w:r>
        <w:rPr>
          <w:rFonts w:ascii="Traditional Arabic" w:eastAsia="Traditional Arabic" w:hAnsi="Traditional Arabic" w:cs="Traditional Arabic"/>
          <w:b/>
          <w:sz w:val="38"/>
        </w:rPr>
        <w:t>روزه</w:t>
      </w:r>
      <w:r>
        <w:rPr>
          <w:rFonts w:ascii="Jameel Noori Nastaleeq" w:eastAsia="Jameel Noori Nastaleeq" w:hAnsi="Jameel Noori Nastaleeq" w:cs="Jameel Noori Nastaleeq"/>
          <w:sz w:val="38"/>
        </w:rPr>
        <w:t xml:space="preserve"> </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i/>
          <w:sz w:val="30"/>
        </w:rPr>
        <w:t>(</w:t>
      </w:r>
      <w:r>
        <w:rPr>
          <w:rFonts w:ascii="Cambria" w:eastAsia="Cambria" w:hAnsi="Cambria" w:cs="Cambria"/>
          <w:sz w:val="30"/>
        </w:rPr>
        <w:t>The Fast</w:t>
      </w:r>
      <w:r>
        <w:rPr>
          <w:rFonts w:ascii="Jameel Noori Nastaleeq" w:eastAsia="Jameel Noori Nastaleeq" w:hAnsi="Jameel Noori Nastaleeq" w:cs="Jameel Noori Nastaleeq"/>
          <w:sz w:val="30"/>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روزے</w:t>
      </w:r>
      <w:r>
        <w:rPr>
          <w:rFonts w:ascii="Tahoma" w:eastAsia="Tahoma" w:hAnsi="Tahoma" w:cs="Tahoma"/>
          <w:sz w:val="26"/>
        </w:rPr>
        <w:t xml:space="preserve"> </w:t>
      </w:r>
      <w:r>
        <w:rPr>
          <w:rFonts w:ascii="Tahoma" w:eastAsia="Tahoma" w:hAnsi="Tahoma" w:cs="Tahoma"/>
          <w:sz w:val="26"/>
        </w:rPr>
        <w:t>کی</w:t>
      </w:r>
      <w:r>
        <w:rPr>
          <w:rFonts w:ascii="Tahoma" w:eastAsia="Tahoma" w:hAnsi="Tahoma" w:cs="Tahoma"/>
          <w:sz w:val="26"/>
        </w:rPr>
        <w:t xml:space="preserve"> </w:t>
      </w:r>
      <w:r>
        <w:rPr>
          <w:rFonts w:ascii="Tahoma" w:eastAsia="Tahoma" w:hAnsi="Tahoma" w:cs="Tahoma"/>
          <w:sz w:val="26"/>
        </w:rPr>
        <w:t>تاریخ</w:t>
      </w:r>
      <w:r>
        <w:rPr>
          <w:rFonts w:ascii="Tahoma" w:eastAsia="Tahoma" w:hAnsi="Tahoma" w:cs="Tahoma"/>
          <w:sz w:val="26"/>
        </w:rPr>
        <w:t xml:space="preserve">  </w:t>
      </w:r>
      <w:r>
        <w:rPr>
          <w:rFonts w:ascii="Tahoma" w:eastAsia="Tahoma" w:hAnsi="Tahoma" w:cs="Tahoma"/>
          <w:i/>
          <w:sz w:val="28"/>
        </w:rPr>
        <w:t>(</w:t>
      </w:r>
      <w:r>
        <w:rPr>
          <w:rFonts w:ascii="Calibri" w:eastAsia="Calibri" w:hAnsi="Calibri" w:cs="Calibri"/>
          <w:sz w:val="28"/>
        </w:rPr>
        <w:t>History of the Fast</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روزے</w:t>
      </w:r>
      <w:r>
        <w:rPr>
          <w:rFonts w:ascii="Tahoma" w:eastAsia="Tahoma" w:hAnsi="Tahoma" w:cs="Tahoma"/>
          <w:sz w:val="26"/>
        </w:rPr>
        <w:t xml:space="preserve"> </w:t>
      </w:r>
      <w:r>
        <w:rPr>
          <w:rFonts w:ascii="Tahoma" w:eastAsia="Tahoma" w:hAnsi="Tahoma" w:cs="Tahoma"/>
          <w:sz w:val="26"/>
        </w:rPr>
        <w:t>کا</w:t>
      </w:r>
      <w:r>
        <w:rPr>
          <w:rFonts w:ascii="Tahoma" w:eastAsia="Tahoma" w:hAnsi="Tahoma" w:cs="Tahoma"/>
          <w:sz w:val="26"/>
        </w:rPr>
        <w:t xml:space="preserve"> </w:t>
      </w:r>
      <w:r>
        <w:rPr>
          <w:rFonts w:ascii="Tahoma" w:eastAsia="Tahoma" w:hAnsi="Tahoma" w:cs="Tahoma"/>
          <w:sz w:val="26"/>
        </w:rPr>
        <w:t>مقصد</w:t>
      </w:r>
      <w:r>
        <w:rPr>
          <w:rFonts w:ascii="Tahoma" w:eastAsia="Tahoma" w:hAnsi="Tahoma" w:cs="Tahoma"/>
          <w:sz w:val="26"/>
        </w:rPr>
        <w:t xml:space="preserve">  </w:t>
      </w:r>
      <w:r>
        <w:rPr>
          <w:rFonts w:ascii="Tahoma" w:eastAsia="Tahoma" w:hAnsi="Tahoma" w:cs="Tahoma"/>
          <w:i/>
          <w:sz w:val="28"/>
        </w:rPr>
        <w:t>(</w:t>
      </w:r>
      <w:r>
        <w:rPr>
          <w:rFonts w:ascii="Calibri" w:eastAsia="Calibri" w:hAnsi="Calibri" w:cs="Calibri"/>
          <w:sz w:val="28"/>
        </w:rPr>
        <w:t>Objective of the Fast</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روزے</w:t>
      </w:r>
      <w:r>
        <w:rPr>
          <w:rFonts w:ascii="Tahoma" w:eastAsia="Tahoma" w:hAnsi="Tahoma" w:cs="Tahoma"/>
          <w:sz w:val="26"/>
        </w:rPr>
        <w:t xml:space="preserve"> </w:t>
      </w:r>
      <w:r>
        <w:rPr>
          <w:rFonts w:ascii="Tahoma" w:eastAsia="Tahoma" w:hAnsi="Tahoma" w:cs="Tahoma"/>
          <w:sz w:val="26"/>
        </w:rPr>
        <w:t>کا</w:t>
      </w:r>
      <w:r>
        <w:rPr>
          <w:rFonts w:ascii="Tahoma" w:eastAsia="Tahoma" w:hAnsi="Tahoma" w:cs="Tahoma"/>
          <w:sz w:val="26"/>
        </w:rPr>
        <w:t xml:space="preserve"> </w:t>
      </w:r>
      <w:r>
        <w:rPr>
          <w:rFonts w:ascii="Tahoma" w:eastAsia="Tahoma" w:hAnsi="Tahoma" w:cs="Tahoma"/>
          <w:sz w:val="26"/>
        </w:rPr>
        <w:t>قانون</w:t>
      </w:r>
      <w:r>
        <w:rPr>
          <w:rFonts w:ascii="Tahoma" w:eastAsia="Tahoma" w:hAnsi="Tahoma" w:cs="Tahoma"/>
          <w:i/>
          <w:sz w:val="26"/>
        </w:rPr>
        <w:t xml:space="preserve"> </w:t>
      </w:r>
      <w:r>
        <w:rPr>
          <w:rFonts w:ascii="Tahoma" w:eastAsia="Tahoma" w:hAnsi="Tahoma" w:cs="Tahoma"/>
          <w:i/>
          <w:sz w:val="28"/>
        </w:rPr>
        <w:t>(</w:t>
      </w:r>
      <w:r>
        <w:rPr>
          <w:rFonts w:ascii="Calibri" w:eastAsia="Calibri" w:hAnsi="Calibri" w:cs="Calibri"/>
          <w:i/>
          <w:sz w:val="28"/>
        </w:rPr>
        <w:t>Sharī‘ah</w:t>
      </w:r>
      <w:r>
        <w:rPr>
          <w:rFonts w:ascii="Calibri" w:eastAsia="Calibri" w:hAnsi="Calibri" w:cs="Calibri"/>
          <w:sz w:val="28"/>
        </w:rPr>
        <w:t xml:space="preserve"> of the Fast)</w:t>
      </w:r>
    </w:p>
    <w:p w:rsidR="00FA12D0" w:rsidRDefault="004B7798">
      <w:pPr>
        <w:numPr>
          <w:ilvl w:val="0"/>
          <w:numId w:val="3"/>
        </w:numPr>
        <w:bidi/>
        <w:spacing w:after="0" w:line="240" w:lineRule="auto"/>
        <w:ind w:left="749" w:hanging="540"/>
        <w:rPr>
          <w:rFonts w:ascii="Traditional Arabic" w:eastAsia="Traditional Arabic" w:hAnsi="Traditional Arabic" w:cs="Traditional Arabic"/>
          <w:sz w:val="30"/>
        </w:rPr>
      </w:pPr>
      <w:r>
        <w:rPr>
          <w:rFonts w:ascii="Traditional Arabic" w:eastAsia="Traditional Arabic" w:hAnsi="Traditional Arabic" w:cs="Traditional Arabic"/>
          <w:b/>
          <w:sz w:val="38"/>
        </w:rPr>
        <w:t>حج</w:t>
      </w:r>
      <w:r>
        <w:rPr>
          <w:rFonts w:ascii="Traditional Arabic" w:eastAsia="Traditional Arabic" w:hAnsi="Traditional Arabic" w:cs="Traditional Arabic"/>
          <w:b/>
          <w:sz w:val="38"/>
        </w:rPr>
        <w:t xml:space="preserve"> </w:t>
      </w:r>
      <w:r>
        <w:rPr>
          <w:rFonts w:ascii="Traditional Arabic" w:eastAsia="Traditional Arabic" w:hAnsi="Traditional Arabic" w:cs="Traditional Arabic"/>
          <w:b/>
          <w:sz w:val="38"/>
        </w:rPr>
        <w:t>و</w:t>
      </w:r>
      <w:r>
        <w:rPr>
          <w:rFonts w:ascii="Traditional Arabic" w:eastAsia="Traditional Arabic" w:hAnsi="Traditional Arabic" w:cs="Traditional Arabic"/>
          <w:b/>
          <w:sz w:val="38"/>
        </w:rPr>
        <w:t xml:space="preserve"> </w:t>
      </w:r>
      <w:r>
        <w:rPr>
          <w:rFonts w:ascii="Traditional Arabic" w:eastAsia="Traditional Arabic" w:hAnsi="Traditional Arabic" w:cs="Traditional Arabic"/>
          <w:b/>
          <w:sz w:val="38"/>
        </w:rPr>
        <w:t>عمره</w:t>
      </w:r>
      <w:r>
        <w:rPr>
          <w:rFonts w:ascii="Traditional Arabic" w:eastAsia="Traditional Arabic" w:hAnsi="Traditional Arabic" w:cs="Traditional Arabic"/>
          <w:sz w:val="30"/>
        </w:rPr>
        <w:t xml:space="preserve"> </w:t>
      </w:r>
      <w:r>
        <w:rPr>
          <w:rFonts w:ascii="Traditional Arabic" w:eastAsia="Traditional Arabic" w:hAnsi="Traditional Arabic" w:cs="Traditional Arabic"/>
          <w:i/>
          <w:sz w:val="30"/>
        </w:rPr>
        <w:t>(</w:t>
      </w:r>
      <w:r>
        <w:rPr>
          <w:rFonts w:ascii="Cambria" w:eastAsia="Cambria" w:hAnsi="Cambria" w:cs="Cambria"/>
          <w:sz w:val="30"/>
        </w:rPr>
        <w:t>Hajj and ‘Umrah</w:t>
      </w:r>
      <w:r>
        <w:rPr>
          <w:rFonts w:ascii="Traditional Arabic" w:eastAsia="Traditional Arabic" w:hAnsi="Traditional Arabic" w:cs="Traditional Arabic"/>
          <w:sz w:val="30"/>
        </w:rPr>
        <w:t>)</w:t>
      </w:r>
    </w:p>
    <w:p w:rsidR="00FA12D0" w:rsidRDefault="004B7798">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حج</w:t>
      </w:r>
      <w:r>
        <w:rPr>
          <w:rFonts w:ascii="Tahoma" w:eastAsia="Tahoma" w:hAnsi="Tahoma" w:cs="Tahoma"/>
          <w:sz w:val="26"/>
        </w:rPr>
        <w:t xml:space="preserve"> </w:t>
      </w:r>
      <w:r>
        <w:rPr>
          <w:rFonts w:ascii="Tahoma" w:eastAsia="Tahoma" w:hAnsi="Tahoma" w:cs="Tahoma"/>
          <w:sz w:val="26"/>
        </w:rPr>
        <w:t>و</w:t>
      </w:r>
      <w:r>
        <w:rPr>
          <w:rFonts w:ascii="Tahoma" w:eastAsia="Tahoma" w:hAnsi="Tahoma" w:cs="Tahoma"/>
          <w:sz w:val="26"/>
        </w:rPr>
        <w:t xml:space="preserve"> </w:t>
      </w:r>
      <w:r>
        <w:rPr>
          <w:rFonts w:ascii="Tahoma" w:eastAsia="Tahoma" w:hAnsi="Tahoma" w:cs="Tahoma"/>
          <w:sz w:val="26"/>
        </w:rPr>
        <w:t>عمرہ</w:t>
      </w:r>
      <w:r>
        <w:rPr>
          <w:rFonts w:ascii="Tahoma" w:eastAsia="Tahoma" w:hAnsi="Tahoma" w:cs="Tahoma"/>
          <w:sz w:val="26"/>
        </w:rPr>
        <w:t xml:space="preserve"> </w:t>
      </w:r>
      <w:r>
        <w:rPr>
          <w:rFonts w:ascii="Tahoma" w:eastAsia="Tahoma" w:hAnsi="Tahoma" w:cs="Tahoma"/>
          <w:sz w:val="26"/>
        </w:rPr>
        <w:t>کا</w:t>
      </w:r>
      <w:r>
        <w:rPr>
          <w:rFonts w:ascii="Tahoma" w:eastAsia="Tahoma" w:hAnsi="Tahoma" w:cs="Tahoma"/>
          <w:sz w:val="26"/>
        </w:rPr>
        <w:t xml:space="preserve"> </w:t>
      </w:r>
      <w:r>
        <w:rPr>
          <w:rFonts w:ascii="Tahoma" w:eastAsia="Tahoma" w:hAnsi="Tahoma" w:cs="Tahoma"/>
          <w:sz w:val="26"/>
        </w:rPr>
        <w:t>مقصد</w:t>
      </w:r>
      <w:r>
        <w:rPr>
          <w:rFonts w:ascii="Tahoma" w:eastAsia="Tahoma" w:hAnsi="Tahoma" w:cs="Tahoma"/>
          <w:sz w:val="26"/>
        </w:rPr>
        <w:t xml:space="preserve">  </w:t>
      </w:r>
      <w:r>
        <w:rPr>
          <w:rFonts w:ascii="Tahoma" w:eastAsia="Tahoma" w:hAnsi="Tahoma" w:cs="Tahoma"/>
          <w:i/>
          <w:sz w:val="28"/>
        </w:rPr>
        <w:t>(</w:t>
      </w:r>
      <w:r>
        <w:rPr>
          <w:rFonts w:ascii="Calibri" w:eastAsia="Calibri" w:hAnsi="Calibri" w:cs="Calibri"/>
          <w:sz w:val="28"/>
        </w:rPr>
        <w:t>Objective of</w:t>
      </w:r>
      <w:r>
        <w:rPr>
          <w:rFonts w:ascii="Tahoma" w:eastAsia="Tahoma" w:hAnsi="Tahoma" w:cs="Tahoma"/>
          <w:sz w:val="28"/>
        </w:rPr>
        <w:t xml:space="preserve"> </w:t>
      </w:r>
      <w:r>
        <w:rPr>
          <w:rFonts w:ascii="Calibri" w:eastAsia="Calibri" w:hAnsi="Calibri" w:cs="Calibri"/>
          <w:i/>
          <w:sz w:val="28"/>
        </w:rPr>
        <w:t>Hajj</w:t>
      </w:r>
      <w:r>
        <w:rPr>
          <w:rFonts w:ascii="Calibri" w:eastAsia="Calibri" w:hAnsi="Calibri" w:cs="Calibri"/>
          <w:sz w:val="28"/>
        </w:rPr>
        <w:t xml:space="preserve"> and </w:t>
      </w:r>
      <w:r>
        <w:rPr>
          <w:rFonts w:ascii="Calibri" w:eastAsia="Calibri" w:hAnsi="Calibri" w:cs="Calibri"/>
          <w:i/>
          <w:sz w:val="28"/>
        </w:rPr>
        <w:t>Umrah)</w:t>
      </w:r>
    </w:p>
    <w:p w:rsidR="00FA12D0" w:rsidRDefault="004B7798">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حج</w:t>
      </w:r>
      <w:r>
        <w:rPr>
          <w:rFonts w:ascii="Tahoma" w:eastAsia="Tahoma" w:hAnsi="Tahoma" w:cs="Tahoma"/>
          <w:sz w:val="26"/>
        </w:rPr>
        <w:t xml:space="preserve"> </w:t>
      </w:r>
      <w:r>
        <w:rPr>
          <w:rFonts w:ascii="Tahoma" w:eastAsia="Tahoma" w:hAnsi="Tahoma" w:cs="Tahoma"/>
          <w:sz w:val="26"/>
        </w:rPr>
        <w:t>و</w:t>
      </w:r>
      <w:r>
        <w:rPr>
          <w:rFonts w:ascii="Tahoma" w:eastAsia="Tahoma" w:hAnsi="Tahoma" w:cs="Tahoma"/>
          <w:sz w:val="26"/>
        </w:rPr>
        <w:t xml:space="preserve"> </w:t>
      </w:r>
      <w:r>
        <w:rPr>
          <w:rFonts w:ascii="Tahoma" w:eastAsia="Tahoma" w:hAnsi="Tahoma" w:cs="Tahoma"/>
          <w:sz w:val="26"/>
        </w:rPr>
        <w:t>عمرہ</w:t>
      </w:r>
      <w:r>
        <w:rPr>
          <w:rFonts w:ascii="Tahoma" w:eastAsia="Tahoma" w:hAnsi="Tahoma" w:cs="Tahoma"/>
          <w:sz w:val="26"/>
        </w:rPr>
        <w:t xml:space="preserve"> </w:t>
      </w:r>
      <w:r>
        <w:rPr>
          <w:rFonts w:ascii="Tahoma" w:eastAsia="Tahoma" w:hAnsi="Tahoma" w:cs="Tahoma"/>
          <w:sz w:val="26"/>
        </w:rPr>
        <w:t>کے</w:t>
      </w:r>
      <w:r>
        <w:rPr>
          <w:rFonts w:ascii="Tahoma" w:eastAsia="Tahoma" w:hAnsi="Tahoma" w:cs="Tahoma"/>
          <w:sz w:val="26"/>
        </w:rPr>
        <w:t xml:space="preserve"> </w:t>
      </w:r>
      <w:r>
        <w:rPr>
          <w:rFonts w:ascii="Tahoma" w:eastAsia="Tahoma" w:hAnsi="Tahoma" w:cs="Tahoma"/>
          <w:sz w:val="26"/>
        </w:rPr>
        <w:t>ایام</w:t>
      </w:r>
      <w:r>
        <w:rPr>
          <w:rFonts w:ascii="Tahoma" w:eastAsia="Tahoma" w:hAnsi="Tahoma" w:cs="Tahoma"/>
          <w:sz w:val="26"/>
        </w:rPr>
        <w:t xml:space="preserve">  </w:t>
      </w:r>
      <w:r>
        <w:rPr>
          <w:rFonts w:ascii="Tahoma" w:eastAsia="Tahoma" w:hAnsi="Tahoma" w:cs="Tahoma"/>
          <w:i/>
          <w:sz w:val="28"/>
        </w:rPr>
        <w:t>(</w:t>
      </w:r>
      <w:r>
        <w:rPr>
          <w:rFonts w:ascii="Calibri" w:eastAsia="Calibri" w:hAnsi="Calibri" w:cs="Calibri"/>
          <w:sz w:val="28"/>
        </w:rPr>
        <w:t>Days of</w:t>
      </w:r>
      <w:r>
        <w:rPr>
          <w:rFonts w:ascii="Tahoma" w:eastAsia="Tahoma" w:hAnsi="Tahoma" w:cs="Tahoma"/>
          <w:sz w:val="28"/>
        </w:rPr>
        <w:t xml:space="preserve"> </w:t>
      </w:r>
      <w:r>
        <w:rPr>
          <w:rFonts w:ascii="Calibri" w:eastAsia="Calibri" w:hAnsi="Calibri" w:cs="Calibri"/>
          <w:i/>
          <w:sz w:val="28"/>
        </w:rPr>
        <w:t>Hajj</w:t>
      </w:r>
      <w:r>
        <w:rPr>
          <w:rFonts w:ascii="Calibri" w:eastAsia="Calibri" w:hAnsi="Calibri" w:cs="Calibri"/>
          <w:sz w:val="28"/>
        </w:rPr>
        <w:t xml:space="preserve"> and </w:t>
      </w:r>
      <w:r>
        <w:rPr>
          <w:rFonts w:ascii="Calibri" w:eastAsia="Calibri" w:hAnsi="Calibri" w:cs="Calibri"/>
          <w:i/>
          <w:sz w:val="28"/>
        </w:rPr>
        <w:t>Umrah)</w:t>
      </w:r>
    </w:p>
    <w:p w:rsidR="00FA12D0" w:rsidRDefault="004B7798">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حج</w:t>
      </w:r>
      <w:r>
        <w:rPr>
          <w:rFonts w:ascii="Tahoma" w:eastAsia="Tahoma" w:hAnsi="Tahoma" w:cs="Tahoma"/>
          <w:sz w:val="26"/>
        </w:rPr>
        <w:t xml:space="preserve"> </w:t>
      </w:r>
      <w:r>
        <w:rPr>
          <w:rFonts w:ascii="Tahoma" w:eastAsia="Tahoma" w:hAnsi="Tahoma" w:cs="Tahoma"/>
          <w:sz w:val="26"/>
        </w:rPr>
        <w:t>و</w:t>
      </w:r>
      <w:r>
        <w:rPr>
          <w:rFonts w:ascii="Tahoma" w:eastAsia="Tahoma" w:hAnsi="Tahoma" w:cs="Tahoma"/>
          <w:sz w:val="26"/>
        </w:rPr>
        <w:t xml:space="preserve"> </w:t>
      </w:r>
      <w:r>
        <w:rPr>
          <w:rFonts w:ascii="Tahoma" w:eastAsia="Tahoma" w:hAnsi="Tahoma" w:cs="Tahoma"/>
          <w:sz w:val="26"/>
        </w:rPr>
        <w:t>عمرہ</w:t>
      </w:r>
      <w:r>
        <w:rPr>
          <w:rFonts w:ascii="Tahoma" w:eastAsia="Tahoma" w:hAnsi="Tahoma" w:cs="Tahoma"/>
          <w:sz w:val="26"/>
        </w:rPr>
        <w:t xml:space="preserve"> </w:t>
      </w:r>
      <w:r>
        <w:rPr>
          <w:rFonts w:ascii="Tahoma" w:eastAsia="Tahoma" w:hAnsi="Tahoma" w:cs="Tahoma"/>
          <w:sz w:val="26"/>
        </w:rPr>
        <w:t>کا</w:t>
      </w:r>
      <w:r>
        <w:rPr>
          <w:rFonts w:ascii="Tahoma" w:eastAsia="Tahoma" w:hAnsi="Tahoma" w:cs="Tahoma"/>
          <w:sz w:val="26"/>
        </w:rPr>
        <w:t xml:space="preserve"> </w:t>
      </w:r>
      <w:r>
        <w:rPr>
          <w:rFonts w:ascii="Tahoma" w:eastAsia="Tahoma" w:hAnsi="Tahoma" w:cs="Tahoma"/>
          <w:sz w:val="26"/>
        </w:rPr>
        <w:t>طریقہ</w:t>
      </w:r>
      <w:r>
        <w:rPr>
          <w:rFonts w:ascii="Tahoma" w:eastAsia="Tahoma" w:hAnsi="Tahoma" w:cs="Tahoma"/>
          <w:sz w:val="26"/>
        </w:rPr>
        <w:t xml:space="preserve">  </w:t>
      </w:r>
      <w:r>
        <w:rPr>
          <w:rFonts w:ascii="Tahoma" w:eastAsia="Tahoma" w:hAnsi="Tahoma" w:cs="Tahoma"/>
          <w:i/>
          <w:sz w:val="28"/>
        </w:rPr>
        <w:t>(</w:t>
      </w:r>
      <w:r>
        <w:rPr>
          <w:rFonts w:ascii="Calibri" w:eastAsia="Calibri" w:hAnsi="Calibri" w:cs="Calibri"/>
          <w:sz w:val="28"/>
        </w:rPr>
        <w:t>Methodology of</w:t>
      </w:r>
      <w:r>
        <w:rPr>
          <w:rFonts w:ascii="Tahoma" w:eastAsia="Tahoma" w:hAnsi="Tahoma" w:cs="Tahoma"/>
          <w:sz w:val="28"/>
        </w:rPr>
        <w:t xml:space="preserve"> </w:t>
      </w:r>
      <w:r>
        <w:rPr>
          <w:rFonts w:ascii="Calibri" w:eastAsia="Calibri" w:hAnsi="Calibri" w:cs="Calibri"/>
          <w:i/>
          <w:sz w:val="28"/>
        </w:rPr>
        <w:t>Hajj</w:t>
      </w:r>
      <w:r>
        <w:rPr>
          <w:rFonts w:ascii="Calibri" w:eastAsia="Calibri" w:hAnsi="Calibri" w:cs="Calibri"/>
          <w:sz w:val="28"/>
        </w:rPr>
        <w:t xml:space="preserve"> and </w:t>
      </w:r>
      <w:r>
        <w:rPr>
          <w:rFonts w:ascii="Calibri" w:eastAsia="Calibri" w:hAnsi="Calibri" w:cs="Calibri"/>
          <w:i/>
          <w:sz w:val="28"/>
        </w:rPr>
        <w:t>‘Umrah)</w:t>
      </w:r>
    </w:p>
    <w:p w:rsidR="00FA12D0" w:rsidRDefault="004B7798">
      <w:pPr>
        <w:numPr>
          <w:ilvl w:val="0"/>
          <w:numId w:val="3"/>
        </w:numPr>
        <w:bidi/>
        <w:spacing w:after="0" w:line="240" w:lineRule="auto"/>
        <w:ind w:left="1919" w:hanging="360"/>
        <w:rPr>
          <w:rFonts w:ascii="Tahoma" w:eastAsia="Tahoma" w:hAnsi="Tahoma" w:cs="Tahoma"/>
          <w:sz w:val="26"/>
        </w:rPr>
      </w:pPr>
      <w:r>
        <w:rPr>
          <w:rFonts w:ascii="Tahoma" w:eastAsia="Tahoma" w:hAnsi="Tahoma" w:cs="Tahoma"/>
          <w:sz w:val="26"/>
        </w:rPr>
        <w:t>عمرہ</w:t>
      </w:r>
      <w:r>
        <w:rPr>
          <w:rFonts w:ascii="Tahoma" w:eastAsia="Tahoma" w:hAnsi="Tahoma" w:cs="Tahoma"/>
          <w:sz w:val="26"/>
        </w:rPr>
        <w:t xml:space="preserve"> </w:t>
      </w:r>
      <w:r>
        <w:rPr>
          <w:rFonts w:ascii="Tahoma" w:eastAsia="Tahoma" w:hAnsi="Tahoma" w:cs="Tahoma"/>
          <w:i/>
          <w:sz w:val="26"/>
        </w:rPr>
        <w:t>(</w:t>
      </w:r>
      <w:r>
        <w:rPr>
          <w:rFonts w:ascii="Calibri" w:eastAsia="Calibri" w:hAnsi="Calibri" w:cs="Calibri"/>
          <w:i/>
          <w:sz w:val="26"/>
        </w:rPr>
        <w:t>Umrah</w:t>
      </w:r>
      <w:r>
        <w:rPr>
          <w:rFonts w:ascii="Tahoma" w:eastAsia="Tahoma" w:hAnsi="Tahoma" w:cs="Tahoma"/>
          <w:i/>
          <w:sz w:val="26"/>
        </w:rPr>
        <w:t>)</w:t>
      </w:r>
    </w:p>
    <w:p w:rsidR="00FA12D0" w:rsidRDefault="004B7798">
      <w:pPr>
        <w:numPr>
          <w:ilvl w:val="0"/>
          <w:numId w:val="3"/>
        </w:numPr>
        <w:bidi/>
        <w:spacing w:after="0" w:line="240" w:lineRule="auto"/>
        <w:ind w:left="1919" w:hanging="360"/>
        <w:rPr>
          <w:rFonts w:ascii="Tahoma" w:eastAsia="Tahoma" w:hAnsi="Tahoma" w:cs="Tahoma"/>
          <w:sz w:val="26"/>
        </w:rPr>
      </w:pPr>
      <w:r>
        <w:rPr>
          <w:rFonts w:ascii="Tahoma" w:eastAsia="Tahoma" w:hAnsi="Tahoma" w:cs="Tahoma"/>
          <w:sz w:val="26"/>
        </w:rPr>
        <w:t>حج</w:t>
      </w:r>
      <w:r>
        <w:rPr>
          <w:rFonts w:ascii="Tahoma" w:eastAsia="Tahoma" w:hAnsi="Tahoma" w:cs="Tahoma"/>
          <w:sz w:val="26"/>
        </w:rPr>
        <w:t xml:space="preserve"> </w:t>
      </w:r>
      <w:r>
        <w:rPr>
          <w:rFonts w:ascii="Tahoma" w:eastAsia="Tahoma" w:hAnsi="Tahoma" w:cs="Tahoma"/>
          <w:i/>
          <w:sz w:val="26"/>
        </w:rPr>
        <w:t>(</w:t>
      </w:r>
      <w:r>
        <w:rPr>
          <w:rFonts w:ascii="Calibri" w:eastAsia="Calibri" w:hAnsi="Calibri" w:cs="Calibri"/>
          <w:i/>
          <w:sz w:val="26"/>
        </w:rPr>
        <w:t>Hajj</w:t>
      </w:r>
      <w:r>
        <w:rPr>
          <w:rFonts w:ascii="Tahoma" w:eastAsia="Tahoma" w:hAnsi="Tahoma" w:cs="Tahoma"/>
          <w:i/>
          <w:sz w:val="26"/>
        </w:rPr>
        <w:t>)</w:t>
      </w:r>
    </w:p>
    <w:p w:rsidR="00FA12D0" w:rsidRDefault="004B7798">
      <w:pPr>
        <w:numPr>
          <w:ilvl w:val="0"/>
          <w:numId w:val="3"/>
        </w:numPr>
        <w:bidi/>
        <w:spacing w:after="0" w:line="240" w:lineRule="auto"/>
        <w:ind w:left="749" w:hanging="540"/>
        <w:rPr>
          <w:rFonts w:ascii="Traditional Arabic" w:eastAsia="Traditional Arabic" w:hAnsi="Traditional Arabic" w:cs="Traditional Arabic"/>
          <w:sz w:val="30"/>
        </w:rPr>
      </w:pPr>
      <w:r>
        <w:rPr>
          <w:rFonts w:ascii="Traditional Arabic" w:eastAsia="Traditional Arabic" w:hAnsi="Traditional Arabic" w:cs="Traditional Arabic"/>
          <w:b/>
          <w:sz w:val="38"/>
        </w:rPr>
        <w:t>قربانی</w:t>
      </w:r>
      <w:r>
        <w:rPr>
          <w:rFonts w:ascii="Traditional Arabic" w:eastAsia="Traditional Arabic" w:hAnsi="Traditional Arabic" w:cs="Traditional Arabic"/>
          <w:sz w:val="30"/>
        </w:rPr>
        <w:t xml:space="preserve">  </w:t>
      </w:r>
      <w:r>
        <w:rPr>
          <w:rFonts w:ascii="Traditional Arabic" w:eastAsia="Traditional Arabic" w:hAnsi="Traditional Arabic" w:cs="Traditional Arabic"/>
          <w:i/>
          <w:sz w:val="30"/>
        </w:rPr>
        <w:t>(</w:t>
      </w:r>
      <w:r>
        <w:rPr>
          <w:rFonts w:ascii="Cambria" w:eastAsia="Cambria" w:hAnsi="Cambria" w:cs="Cambria"/>
          <w:sz w:val="30"/>
        </w:rPr>
        <w:t>Animal Sacrifice</w:t>
      </w:r>
      <w:r>
        <w:rPr>
          <w:rFonts w:ascii="Traditional Arabic" w:eastAsia="Traditional Arabic" w:hAnsi="Traditional Arabic" w:cs="Traditional Arabic"/>
          <w:sz w:val="30"/>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قربانی</w:t>
      </w:r>
      <w:r>
        <w:rPr>
          <w:rFonts w:ascii="Tahoma" w:eastAsia="Tahoma" w:hAnsi="Tahoma" w:cs="Tahoma"/>
          <w:sz w:val="26"/>
        </w:rPr>
        <w:t xml:space="preserve"> </w:t>
      </w:r>
      <w:r>
        <w:rPr>
          <w:rFonts w:ascii="Tahoma" w:eastAsia="Tahoma" w:hAnsi="Tahoma" w:cs="Tahoma"/>
          <w:sz w:val="26"/>
        </w:rPr>
        <w:t>کی</w:t>
      </w:r>
      <w:r>
        <w:rPr>
          <w:rFonts w:ascii="Tahoma" w:eastAsia="Tahoma" w:hAnsi="Tahoma" w:cs="Tahoma"/>
          <w:sz w:val="26"/>
        </w:rPr>
        <w:t xml:space="preserve"> </w:t>
      </w:r>
      <w:r>
        <w:rPr>
          <w:rFonts w:ascii="Tahoma" w:eastAsia="Tahoma" w:hAnsi="Tahoma" w:cs="Tahoma"/>
          <w:sz w:val="26"/>
        </w:rPr>
        <w:t>تاریخ</w:t>
      </w:r>
      <w:r>
        <w:rPr>
          <w:rFonts w:ascii="Tahoma" w:eastAsia="Tahoma" w:hAnsi="Tahoma" w:cs="Tahoma"/>
          <w:sz w:val="26"/>
        </w:rPr>
        <w:t xml:space="preserve">  </w:t>
      </w:r>
      <w:r>
        <w:rPr>
          <w:rFonts w:ascii="Tahoma" w:eastAsia="Tahoma" w:hAnsi="Tahoma" w:cs="Tahoma"/>
          <w:i/>
          <w:sz w:val="28"/>
        </w:rPr>
        <w:t>(</w:t>
      </w:r>
      <w:r>
        <w:rPr>
          <w:rFonts w:ascii="Calibri" w:eastAsia="Calibri" w:hAnsi="Calibri" w:cs="Calibri"/>
          <w:sz w:val="28"/>
        </w:rPr>
        <w:t>History of Animal Sacrifice</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Tahoma" w:eastAsia="Tahoma" w:hAnsi="Tahoma" w:cs="Tahoma"/>
          <w:sz w:val="28"/>
        </w:rPr>
      </w:pPr>
      <w:r>
        <w:rPr>
          <w:rFonts w:ascii="Tahoma" w:eastAsia="Tahoma" w:hAnsi="Tahoma" w:cs="Tahoma"/>
          <w:sz w:val="26"/>
        </w:rPr>
        <w:t>قربانی</w:t>
      </w:r>
      <w:r>
        <w:rPr>
          <w:rFonts w:ascii="Tahoma" w:eastAsia="Tahoma" w:hAnsi="Tahoma" w:cs="Tahoma"/>
          <w:sz w:val="26"/>
        </w:rPr>
        <w:t xml:space="preserve"> </w:t>
      </w:r>
      <w:r>
        <w:rPr>
          <w:rFonts w:ascii="Tahoma" w:eastAsia="Tahoma" w:hAnsi="Tahoma" w:cs="Tahoma"/>
          <w:sz w:val="26"/>
        </w:rPr>
        <w:t>کا</w:t>
      </w:r>
      <w:r>
        <w:rPr>
          <w:rFonts w:ascii="Tahoma" w:eastAsia="Tahoma" w:hAnsi="Tahoma" w:cs="Tahoma"/>
          <w:sz w:val="26"/>
        </w:rPr>
        <w:t xml:space="preserve"> </w:t>
      </w:r>
      <w:r>
        <w:rPr>
          <w:rFonts w:ascii="Tahoma" w:eastAsia="Tahoma" w:hAnsi="Tahoma" w:cs="Tahoma"/>
          <w:sz w:val="26"/>
        </w:rPr>
        <w:t>مقصد</w:t>
      </w:r>
      <w:r>
        <w:rPr>
          <w:rFonts w:ascii="Tahoma" w:eastAsia="Tahoma" w:hAnsi="Tahoma" w:cs="Tahoma"/>
          <w:sz w:val="26"/>
        </w:rPr>
        <w:t xml:space="preserve">  </w:t>
      </w:r>
      <w:r>
        <w:rPr>
          <w:rFonts w:ascii="Tahoma" w:eastAsia="Tahoma" w:hAnsi="Tahoma" w:cs="Tahoma"/>
          <w:i/>
          <w:sz w:val="28"/>
        </w:rPr>
        <w:t>(</w:t>
      </w:r>
      <w:r>
        <w:rPr>
          <w:rFonts w:ascii="Calibri" w:eastAsia="Calibri" w:hAnsi="Calibri" w:cs="Calibri"/>
          <w:sz w:val="28"/>
        </w:rPr>
        <w:t>Objective of Animal Sacrifice</w:t>
      </w:r>
      <w:r>
        <w:rPr>
          <w:rFonts w:ascii="Tahoma" w:eastAsia="Tahoma" w:hAnsi="Tahoma" w:cs="Tahoma"/>
          <w:sz w:val="28"/>
        </w:rPr>
        <w:t>)</w:t>
      </w:r>
    </w:p>
    <w:p w:rsidR="00FA12D0" w:rsidRDefault="004B7798">
      <w:pPr>
        <w:numPr>
          <w:ilvl w:val="0"/>
          <w:numId w:val="3"/>
        </w:numPr>
        <w:tabs>
          <w:tab w:val="left" w:pos="1559"/>
        </w:tabs>
        <w:bidi/>
        <w:spacing w:after="0" w:line="240" w:lineRule="auto"/>
        <w:ind w:left="1800" w:hanging="360"/>
        <w:rPr>
          <w:rFonts w:ascii="Calibri" w:eastAsia="Calibri" w:hAnsi="Calibri" w:cs="Calibri"/>
          <w:sz w:val="28"/>
        </w:rPr>
      </w:pPr>
      <w:r>
        <w:rPr>
          <w:rFonts w:ascii="Tahoma" w:eastAsia="Tahoma" w:hAnsi="Tahoma" w:cs="Tahoma"/>
          <w:sz w:val="26"/>
        </w:rPr>
        <w:t>قربانی</w:t>
      </w:r>
      <w:r>
        <w:rPr>
          <w:rFonts w:ascii="Tahoma" w:eastAsia="Tahoma" w:hAnsi="Tahoma" w:cs="Tahoma"/>
          <w:sz w:val="26"/>
        </w:rPr>
        <w:t xml:space="preserve"> </w:t>
      </w:r>
      <w:r>
        <w:rPr>
          <w:rFonts w:ascii="Tahoma" w:eastAsia="Tahoma" w:hAnsi="Tahoma" w:cs="Tahoma"/>
          <w:sz w:val="26"/>
        </w:rPr>
        <w:t>کا</w:t>
      </w:r>
      <w:r>
        <w:rPr>
          <w:rFonts w:ascii="Tahoma" w:eastAsia="Tahoma" w:hAnsi="Tahoma" w:cs="Tahoma"/>
          <w:sz w:val="26"/>
        </w:rPr>
        <w:t xml:space="preserve"> </w:t>
      </w:r>
      <w:r>
        <w:rPr>
          <w:rFonts w:ascii="Tahoma" w:eastAsia="Tahoma" w:hAnsi="Tahoma" w:cs="Tahoma"/>
          <w:sz w:val="26"/>
        </w:rPr>
        <w:t>قانون</w:t>
      </w:r>
      <w:r>
        <w:rPr>
          <w:rFonts w:ascii="Tahoma" w:eastAsia="Tahoma" w:hAnsi="Tahoma" w:cs="Tahoma"/>
          <w:sz w:val="26"/>
        </w:rPr>
        <w:t xml:space="preserve"> </w:t>
      </w:r>
      <w:r>
        <w:rPr>
          <w:rFonts w:ascii="Tahoma" w:eastAsia="Tahoma" w:hAnsi="Tahoma" w:cs="Tahoma"/>
          <w:i/>
          <w:sz w:val="26"/>
        </w:rPr>
        <w:t xml:space="preserve"> </w:t>
      </w:r>
      <w:r>
        <w:rPr>
          <w:rFonts w:ascii="Tahoma" w:eastAsia="Tahoma" w:hAnsi="Tahoma" w:cs="Tahoma"/>
          <w:i/>
          <w:sz w:val="28"/>
        </w:rPr>
        <w:t>(</w:t>
      </w:r>
      <w:r>
        <w:rPr>
          <w:rFonts w:ascii="Calibri" w:eastAsia="Calibri" w:hAnsi="Calibri" w:cs="Calibri"/>
          <w:i/>
          <w:sz w:val="28"/>
        </w:rPr>
        <w:t>Sharī‘ah</w:t>
      </w:r>
      <w:r>
        <w:rPr>
          <w:rFonts w:ascii="Calibri" w:eastAsia="Calibri" w:hAnsi="Calibri" w:cs="Calibri"/>
          <w:sz w:val="28"/>
        </w:rPr>
        <w:t xml:space="preserve"> of Animal Sacrifice)</w:t>
      </w:r>
    </w:p>
    <w:p w:rsidR="00FA12D0" w:rsidRDefault="004B7798">
      <w:pPr>
        <w:numPr>
          <w:ilvl w:val="0"/>
          <w:numId w:val="3"/>
        </w:numPr>
        <w:tabs>
          <w:tab w:val="left" w:pos="1559"/>
        </w:tabs>
        <w:bidi/>
        <w:spacing w:after="0" w:line="240" w:lineRule="auto"/>
        <w:ind w:left="1800" w:hanging="360"/>
        <w:rPr>
          <w:rFonts w:ascii="Andalus" w:eastAsia="Andalus" w:hAnsi="Andalus" w:cs="Andalus"/>
          <w:sz w:val="18"/>
        </w:rPr>
      </w:pPr>
      <w:r>
        <w:rPr>
          <w:rFonts w:ascii="Andalus" w:eastAsia="Andalus" w:hAnsi="Andalus" w:cs="Andalus"/>
          <w:sz w:val="18"/>
        </w:rPr>
        <w:t xml:space="preserve"> </w:t>
      </w:r>
    </w:p>
    <w:p w:rsidR="00FA12D0" w:rsidRDefault="00FA12D0">
      <w:pPr>
        <w:spacing w:after="0" w:line="240" w:lineRule="auto"/>
        <w:jc w:val="center"/>
        <w:rPr>
          <w:rFonts w:ascii="Andalus" w:eastAsia="Andalus" w:hAnsi="Andalus" w:cs="Andalus"/>
          <w:sz w:val="18"/>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1V</w:t>
      </w:r>
    </w:p>
    <w:p w:rsidR="00FA12D0" w:rsidRDefault="004B7798">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Social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قانون</w:t>
      </w:r>
      <w:r>
        <w:rPr>
          <w:rFonts w:ascii="Andalus" w:eastAsia="Andalus" w:hAnsi="Andalus" w:cs="Andalus"/>
          <w:sz w:val="62"/>
        </w:rPr>
        <w:t xml:space="preserve"> </w:t>
      </w:r>
      <w:r>
        <w:rPr>
          <w:rFonts w:ascii="Andalus" w:eastAsia="Andalus" w:hAnsi="Andalus" w:cs="Andalus"/>
          <w:sz w:val="62"/>
        </w:rPr>
        <w:t>معاشرت</w:t>
      </w:r>
      <w:r>
        <w:rPr>
          <w:rFonts w:ascii="Andalus" w:eastAsia="Andalus" w:hAnsi="Andalus" w:cs="Andalus"/>
          <w:sz w:val="62"/>
        </w:rPr>
        <w:t>)</w:t>
      </w:r>
    </w:p>
    <w:p w:rsidR="00FA12D0" w:rsidRDefault="00FA12D0">
      <w:pPr>
        <w:spacing w:after="0" w:line="240" w:lineRule="auto"/>
        <w:jc w:val="center"/>
        <w:rPr>
          <w:rFonts w:ascii="Andalus" w:eastAsia="Andalus" w:hAnsi="Andalus" w:cs="Andalus"/>
          <w:sz w:val="14"/>
        </w:rPr>
      </w:pP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نکاح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Marriage)</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محرمات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Relations Prohibited for Marriage)</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حدود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شرائط</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 xml:space="preserve">Requisites of </w:t>
      </w:r>
      <w:r>
        <w:rPr>
          <w:rFonts w:ascii="Jameel Noori Nastaleeq" w:eastAsia="Jameel Noori Nastaleeq" w:hAnsi="Jameel Noori Nastaleeq" w:cs="Jameel Noori Nastaleeq"/>
          <w:i/>
          <w:sz w:val="32"/>
        </w:rPr>
        <w:t>Nik</w:t>
      </w:r>
      <w:r>
        <w:rPr>
          <w:rFonts w:ascii="Times New Roman" w:eastAsia="Times New Roman" w:hAnsi="Times New Roman" w:cs="Times New Roman"/>
          <w:i/>
          <w:sz w:val="32"/>
        </w:rPr>
        <w:t>ā</w:t>
      </w:r>
      <w:r>
        <w:rPr>
          <w:rFonts w:ascii="Jameel Noori Nastaleeq" w:eastAsia="Jameel Noori Nastaleeq" w:hAnsi="Jameel Noori Nastaleeq" w:cs="Jameel Noori Nastaleeq"/>
          <w:i/>
          <w:sz w:val="32"/>
        </w:rPr>
        <w:t>h</w:t>
      </w:r>
      <w:r>
        <w:rPr>
          <w:rFonts w:ascii="Jameel Noori Nastaleeq" w:eastAsia="Jameel Noori Nastaleeq" w:hAnsi="Jameel Noori Nastaleeq" w:cs="Jameel Noori Nastaleeq"/>
          <w:sz w:val="32"/>
        </w:rPr>
        <w:t xml:space="preserve"> (Marriage)</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حقوق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فرائض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Rights and Obligations of the Spouses)</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تعدد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ازواج</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Polygamy)</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مباشرت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حدود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Limits of Sexual Intimacy)</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ایلا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Times New Roman" w:eastAsia="Times New Roman" w:hAnsi="Times New Roman" w:cs="Times New Roman"/>
          <w:i/>
          <w:sz w:val="32"/>
        </w:rPr>
        <w:t>Ī</w:t>
      </w:r>
      <w:r>
        <w:rPr>
          <w:rFonts w:ascii="Jameel Noori Nastaleeq" w:eastAsia="Jameel Noori Nastaleeq" w:hAnsi="Jameel Noori Nastaleeq" w:cs="Jameel Noori Nastaleeq"/>
          <w:i/>
          <w:sz w:val="32"/>
        </w:rPr>
        <w:t>l</w:t>
      </w:r>
      <w:r>
        <w:rPr>
          <w:rFonts w:ascii="Times New Roman" w:eastAsia="Times New Roman" w:hAnsi="Times New Roman" w:cs="Times New Roman"/>
          <w:i/>
          <w:sz w:val="32"/>
        </w:rPr>
        <w:t>ā)</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ظہار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Zih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r)</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Divorce)</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شوہر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وفات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Directives relating to Widows)</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مردوزن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اختلاط</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Norms of Gender Interaction)</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والدین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Directives relating to Parents)</w:t>
      </w:r>
    </w:p>
    <w:p w:rsidR="00FA12D0" w:rsidRDefault="004B7798">
      <w:pPr>
        <w:numPr>
          <w:ilvl w:val="0"/>
          <w:numId w:val="4"/>
        </w:numPr>
        <w:tabs>
          <w:tab w:val="left" w:pos="1728"/>
        </w:tabs>
        <w:bidi/>
        <w:spacing w:after="0" w:line="240" w:lineRule="auto"/>
        <w:ind w:left="189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یتامیٰ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Directives related to Orphans)</w:t>
      </w:r>
    </w:p>
    <w:p w:rsidR="00FA12D0" w:rsidRDefault="00FA12D0">
      <w:pPr>
        <w:spacing w:after="0" w:line="240" w:lineRule="auto"/>
        <w:jc w:val="center"/>
        <w:rPr>
          <w:rFonts w:ascii="Andalus" w:eastAsia="Andalus" w:hAnsi="Andalus" w:cs="Andalus"/>
          <w:sz w:val="14"/>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V</w:t>
      </w:r>
    </w:p>
    <w:p w:rsidR="00FA12D0" w:rsidRDefault="004B7798">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PoLiTICal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قانون</w:t>
      </w:r>
      <w:r>
        <w:rPr>
          <w:rFonts w:ascii="Andalus" w:eastAsia="Andalus" w:hAnsi="Andalus" w:cs="Andalus"/>
          <w:sz w:val="62"/>
        </w:rPr>
        <w:t xml:space="preserve"> </w:t>
      </w:r>
      <w:r>
        <w:rPr>
          <w:rFonts w:ascii="Andalus" w:eastAsia="Andalus" w:hAnsi="Andalus" w:cs="Andalus"/>
          <w:sz w:val="62"/>
        </w:rPr>
        <w:t>سیاست</w:t>
      </w:r>
      <w:r>
        <w:rPr>
          <w:rFonts w:ascii="Andalus" w:eastAsia="Andalus" w:hAnsi="Andalus" w:cs="Andalus"/>
          <w:sz w:val="62"/>
        </w:rPr>
        <w:t>)</w:t>
      </w:r>
    </w:p>
    <w:p w:rsidR="00FA12D0" w:rsidRDefault="00FA12D0">
      <w:pPr>
        <w:spacing w:after="0" w:line="240" w:lineRule="auto"/>
        <w:jc w:val="center"/>
        <w:rPr>
          <w:rFonts w:ascii="Andalus" w:eastAsia="Andalus" w:hAnsi="Andalus" w:cs="Andalus"/>
          <w:sz w:val="14"/>
        </w:rPr>
      </w:pPr>
    </w:p>
    <w:p w:rsidR="00FA12D0" w:rsidRDefault="004B7798">
      <w:pPr>
        <w:numPr>
          <w:ilvl w:val="0"/>
          <w:numId w:val="5"/>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بنیادی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اصول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i/>
          <w:sz w:val="32"/>
        </w:rPr>
        <w:t>(</w:t>
      </w:r>
      <w:r>
        <w:rPr>
          <w:rFonts w:ascii="Jameel Noori Nastaleeq" w:eastAsia="Jameel Noori Nastaleeq" w:hAnsi="Jameel Noori Nastaleeq" w:cs="Jameel Noori Nastaleeq"/>
          <w:sz w:val="32"/>
        </w:rPr>
        <w:t>Basic Principle)</w:t>
      </w:r>
    </w:p>
    <w:p w:rsidR="00FA12D0" w:rsidRDefault="004B7798">
      <w:pPr>
        <w:numPr>
          <w:ilvl w:val="0"/>
          <w:numId w:val="5"/>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اصل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ذمہ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داری</w:t>
      </w:r>
      <w:r>
        <w:rPr>
          <w:rFonts w:ascii="Jameel Noori Nastaleeq" w:eastAsia="Jameel Noori Nastaleeq" w:hAnsi="Jameel Noori Nastaleeq" w:cs="Jameel Noori Nastaleeq"/>
          <w:sz w:val="32"/>
        </w:rPr>
        <w:t xml:space="preserve">   (The Real Responsibility)</w:t>
      </w:r>
    </w:p>
    <w:p w:rsidR="00FA12D0" w:rsidRDefault="004B7798">
      <w:pPr>
        <w:numPr>
          <w:ilvl w:val="0"/>
          <w:numId w:val="5"/>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دینی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فرائض</w:t>
      </w:r>
      <w:r>
        <w:rPr>
          <w:rFonts w:ascii="Jameel Noori Nastaleeq" w:eastAsia="Jameel Noori Nastaleeq" w:hAnsi="Jameel Noori Nastaleeq" w:cs="Jameel Noori Nastaleeq"/>
          <w:sz w:val="32"/>
        </w:rPr>
        <w:t xml:space="preserve"> (Religious Obligations)</w:t>
      </w:r>
    </w:p>
    <w:p w:rsidR="00FA12D0" w:rsidRDefault="004B7798">
      <w:pPr>
        <w:numPr>
          <w:ilvl w:val="0"/>
          <w:numId w:val="5"/>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شہریت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حقوق</w:t>
      </w:r>
      <w:r>
        <w:rPr>
          <w:rFonts w:ascii="Jameel Noori Nastaleeq" w:eastAsia="Jameel Noori Nastaleeq" w:hAnsi="Jameel Noori Nastaleeq" w:cs="Jameel Noori Nastaleeq"/>
          <w:sz w:val="32"/>
        </w:rPr>
        <w:t xml:space="preserve">   Rights of Citizenship)(</w:t>
      </w:r>
    </w:p>
    <w:p w:rsidR="00FA12D0" w:rsidRDefault="004B7798">
      <w:pPr>
        <w:numPr>
          <w:ilvl w:val="0"/>
          <w:numId w:val="5"/>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نظم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حکومت</w:t>
      </w:r>
      <w:r>
        <w:rPr>
          <w:rFonts w:ascii="Jameel Noori Nastaleeq" w:eastAsia="Jameel Noori Nastaleeq" w:hAnsi="Jameel Noori Nastaleeq" w:cs="Jameel Noori Nastaleeq"/>
          <w:sz w:val="32"/>
        </w:rPr>
        <w:t xml:space="preserve">   State System))</w:t>
      </w:r>
    </w:p>
    <w:p w:rsidR="00FA12D0" w:rsidRDefault="00FA12D0">
      <w:pPr>
        <w:spacing w:after="0" w:line="240" w:lineRule="auto"/>
        <w:jc w:val="center"/>
        <w:rPr>
          <w:rFonts w:ascii="Andalus" w:eastAsia="Andalus" w:hAnsi="Andalus" w:cs="Andalus"/>
          <w:sz w:val="14"/>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V1</w:t>
      </w:r>
    </w:p>
    <w:p w:rsidR="00FA12D0" w:rsidRDefault="004B7798">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Economcial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قانون</w:t>
      </w:r>
      <w:r>
        <w:rPr>
          <w:rFonts w:ascii="Andalus" w:eastAsia="Andalus" w:hAnsi="Andalus" w:cs="Andalus"/>
          <w:sz w:val="62"/>
        </w:rPr>
        <w:t xml:space="preserve"> </w:t>
      </w:r>
      <w:r>
        <w:rPr>
          <w:rFonts w:ascii="Andalus" w:eastAsia="Andalus" w:hAnsi="Andalus" w:cs="Andalus"/>
          <w:sz w:val="62"/>
        </w:rPr>
        <w:t>معیشت</w:t>
      </w:r>
      <w:r>
        <w:rPr>
          <w:rFonts w:ascii="Andalus" w:eastAsia="Andalus" w:hAnsi="Andalus" w:cs="Andalus"/>
          <w:sz w:val="62"/>
        </w:rPr>
        <w:t>)</w:t>
      </w:r>
    </w:p>
    <w:p w:rsidR="00FA12D0" w:rsidRDefault="00FA12D0">
      <w:pPr>
        <w:spacing w:after="0" w:line="240" w:lineRule="auto"/>
        <w:jc w:val="center"/>
        <w:rPr>
          <w:rFonts w:ascii="Andalus" w:eastAsia="Andalus" w:hAnsi="Andalus" w:cs="Andalus"/>
          <w:sz w:val="14"/>
        </w:rPr>
      </w:pPr>
    </w:p>
    <w:p w:rsidR="00FA12D0" w:rsidRDefault="004B7798">
      <w:pPr>
        <w:numPr>
          <w:ilvl w:val="0"/>
          <w:numId w:val="6"/>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حرمت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ملکیت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Sanctity of Ownership))</w:t>
      </w:r>
    </w:p>
    <w:p w:rsidR="00FA12D0" w:rsidRDefault="004B7798">
      <w:pPr>
        <w:numPr>
          <w:ilvl w:val="0"/>
          <w:numId w:val="6"/>
        </w:numPr>
        <w:tabs>
          <w:tab w:val="left" w:pos="1649"/>
        </w:tabs>
        <w:bidi/>
        <w:spacing w:after="0" w:line="240" w:lineRule="auto"/>
        <w:ind w:left="1800" w:hanging="360"/>
        <w:rPr>
          <w:rFonts w:ascii="Jameel Noori Nastaleeq" w:eastAsia="Jameel Noori Nastaleeq" w:hAnsi="Jameel Noori Nastaleeq" w:cs="Jameel Noori Nastaleeq"/>
          <w:spacing w:val="-2"/>
          <w:sz w:val="32"/>
        </w:rPr>
      </w:pPr>
      <w:r>
        <w:rPr>
          <w:rFonts w:ascii="Jameel Noori Nastaleeq" w:eastAsia="Jameel Noori Nastaleeq" w:hAnsi="Jameel Noori Nastaleeq" w:cs="Jameel Noori Nastaleeq"/>
          <w:sz w:val="32"/>
        </w:rPr>
        <w:t>قومی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املاک</w:t>
      </w:r>
      <w:r>
        <w:rPr>
          <w:rFonts w:ascii="Jameel Noori Nastaleeq" w:eastAsia="Jameel Noori Nastaleeq" w:hAnsi="Jameel Noori Nastaleeq" w:cs="Jameel Noori Nastaleeq"/>
          <w:sz w:val="32"/>
        </w:rPr>
        <w:t xml:space="preserve">  Public Sector)</w:t>
      </w:r>
      <w:r>
        <w:rPr>
          <w:rFonts w:ascii="Jameel Noori Nastaleeq" w:eastAsia="Jameel Noori Nastaleeq" w:hAnsi="Jameel Noori Nastaleeq" w:cs="Jameel Noori Nastaleeq"/>
          <w:spacing w:val="-2"/>
          <w:sz w:val="32"/>
        </w:rPr>
        <w:t>)</w:t>
      </w:r>
    </w:p>
    <w:p w:rsidR="00FA12D0" w:rsidRDefault="004B7798">
      <w:pPr>
        <w:numPr>
          <w:ilvl w:val="0"/>
          <w:numId w:val="6"/>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اکل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الاموال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بالباطل</w:t>
      </w:r>
      <w:r>
        <w:rPr>
          <w:rFonts w:ascii="Jameel Noori Nastaleeq" w:eastAsia="Jameel Noori Nastaleeq" w:hAnsi="Jameel Noori Nastaleeq" w:cs="Jameel Noori Nastaleeq"/>
          <w:sz w:val="32"/>
        </w:rPr>
        <w:t xml:space="preserve">   Usurpation of Wealth))</w:t>
      </w:r>
    </w:p>
    <w:p w:rsidR="00FA12D0" w:rsidRDefault="004B7798">
      <w:pPr>
        <w:numPr>
          <w:ilvl w:val="0"/>
          <w:numId w:val="6"/>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تحریر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شہادت</w:t>
      </w:r>
      <w:r>
        <w:rPr>
          <w:rFonts w:ascii="Jameel Noori Nastaleeq" w:eastAsia="Jameel Noori Nastaleeq" w:hAnsi="Jameel Noori Nastaleeq" w:cs="Jameel Noori Nastaleeq"/>
          <w:sz w:val="32"/>
        </w:rPr>
        <w:t xml:space="preserve">  Documentation and Evidence))</w:t>
      </w:r>
    </w:p>
    <w:p w:rsidR="00FA12D0" w:rsidRDefault="004B7798">
      <w:pPr>
        <w:numPr>
          <w:ilvl w:val="0"/>
          <w:numId w:val="6"/>
        </w:numPr>
        <w:tabs>
          <w:tab w:val="left" w:pos="1728"/>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تقسیم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وراثت</w:t>
      </w:r>
      <w:r>
        <w:rPr>
          <w:rFonts w:ascii="Jameel Noori Nastaleeq" w:eastAsia="Jameel Noori Nastaleeq" w:hAnsi="Jameel Noori Nastaleeq" w:cs="Jameel Noori Nastaleeq"/>
          <w:sz w:val="32"/>
        </w:rPr>
        <w:t xml:space="preserve">   Distribution of Inheritance))</w:t>
      </w:r>
    </w:p>
    <w:p w:rsidR="00FA12D0" w:rsidRDefault="00FA12D0">
      <w:pPr>
        <w:spacing w:after="0" w:line="240" w:lineRule="auto"/>
        <w:jc w:val="center"/>
        <w:rPr>
          <w:rFonts w:ascii="Andalus" w:eastAsia="Andalus" w:hAnsi="Andalus" w:cs="Andalus"/>
          <w:sz w:val="14"/>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V1I</w:t>
      </w:r>
    </w:p>
    <w:p w:rsidR="00FA12D0" w:rsidRDefault="004B7798">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 of Preaching</w:t>
      </w:r>
      <w:r>
        <w:rPr>
          <w:rFonts w:ascii="Algerian" w:eastAsia="Algerian" w:hAnsi="Algerian" w:cs="Algerian"/>
          <w:sz w:val="38"/>
          <w:u w:val="single"/>
        </w:rPr>
        <w:t xml:space="preserve"> </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قانون</w:t>
      </w:r>
      <w:r>
        <w:rPr>
          <w:rFonts w:ascii="Andalus" w:eastAsia="Andalus" w:hAnsi="Andalus" w:cs="Andalus"/>
          <w:sz w:val="62"/>
        </w:rPr>
        <w:t xml:space="preserve"> </w:t>
      </w:r>
      <w:r>
        <w:rPr>
          <w:rFonts w:ascii="Andalus" w:eastAsia="Andalus" w:hAnsi="Andalus" w:cs="Andalus"/>
          <w:sz w:val="62"/>
        </w:rPr>
        <w:t>دعوت</w:t>
      </w:r>
      <w:r>
        <w:rPr>
          <w:rFonts w:ascii="Andalus" w:eastAsia="Andalus" w:hAnsi="Andalus" w:cs="Andalus"/>
          <w:sz w:val="62"/>
        </w:rPr>
        <w:t>)</w:t>
      </w:r>
    </w:p>
    <w:p w:rsidR="00FA12D0" w:rsidRDefault="00FA12D0">
      <w:pPr>
        <w:spacing w:after="0" w:line="240" w:lineRule="auto"/>
        <w:jc w:val="center"/>
        <w:rPr>
          <w:rFonts w:ascii="Andalus" w:eastAsia="Andalus" w:hAnsi="Andalus" w:cs="Andalus"/>
          <w:sz w:val="14"/>
        </w:rPr>
      </w:pPr>
    </w:p>
    <w:p w:rsidR="00FA12D0" w:rsidRDefault="004B7798">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پیغمبر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دعوت</w:t>
      </w:r>
      <w:r>
        <w:rPr>
          <w:rFonts w:ascii="Jameel Noori Nastaleeq" w:eastAsia="Jameel Noori Nastaleeq" w:hAnsi="Jameel Noori Nastaleeq" w:cs="Jameel Noori Nastaleeq"/>
          <w:sz w:val="32"/>
        </w:rPr>
        <w:t xml:space="preserve"> Preaching Obligation of Muhammad (sws))</w:t>
      </w:r>
    </w:p>
    <w:p w:rsidR="00FA12D0" w:rsidRDefault="004B7798">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ذریت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ابراہیم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دعوت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28"/>
        </w:rPr>
        <w:t>Preaching Obligation of Abraham’s Progeny)</w:t>
      </w:r>
      <w:r>
        <w:rPr>
          <w:rFonts w:ascii="Jameel Noori Nastaleeq" w:eastAsia="Jameel Noori Nastaleeq" w:hAnsi="Jameel Noori Nastaleeq" w:cs="Jameel Noori Nastaleeq"/>
          <w:sz w:val="32"/>
        </w:rPr>
        <w:t>)</w:t>
      </w:r>
    </w:p>
    <w:p w:rsidR="00FA12D0" w:rsidRDefault="004B7798">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علما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دعوت</w:t>
      </w:r>
      <w:r>
        <w:rPr>
          <w:rFonts w:ascii="Jameel Noori Nastaleeq" w:eastAsia="Jameel Noori Nastaleeq" w:hAnsi="Jameel Noori Nastaleeq" w:cs="Jameel Noori Nastaleeq"/>
          <w:sz w:val="32"/>
        </w:rPr>
        <w:t xml:space="preserve"> Preaching Obligation of Scholars))</w:t>
      </w:r>
    </w:p>
    <w:p w:rsidR="00FA12D0" w:rsidRDefault="004B7798">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ریاست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دعوت</w:t>
      </w:r>
      <w:r>
        <w:rPr>
          <w:rFonts w:ascii="Jameel Noori Nastaleeq" w:eastAsia="Jameel Noori Nastaleeq" w:hAnsi="Jameel Noori Nastaleeq" w:cs="Jameel Noori Nastaleeq"/>
          <w:sz w:val="32"/>
        </w:rPr>
        <w:t xml:space="preserve"> Preaching Obligation of the Rulers))</w:t>
      </w:r>
    </w:p>
    <w:p w:rsidR="00FA12D0" w:rsidRDefault="004B7798">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pacing w:val="-2"/>
          <w:sz w:val="32"/>
        </w:rPr>
      </w:pPr>
      <w:r>
        <w:rPr>
          <w:rFonts w:ascii="Jameel Noori Nastaleeq" w:eastAsia="Jameel Noori Nastaleeq" w:hAnsi="Jameel Noori Nastaleeq" w:cs="Jameel Noori Nastaleeq"/>
          <w:sz w:val="32"/>
        </w:rPr>
        <w:t>فرد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دعوت</w:t>
      </w:r>
      <w:r>
        <w:rPr>
          <w:rFonts w:ascii="Jameel Noori Nastaleeq" w:eastAsia="Jameel Noori Nastaleeq" w:hAnsi="Jameel Noori Nastaleeq" w:cs="Jameel Noori Nastaleeq"/>
          <w:sz w:val="32"/>
        </w:rPr>
        <w:t xml:space="preserve">  Preaching Obligation of </w:t>
      </w:r>
      <w:r>
        <w:rPr>
          <w:rFonts w:ascii="Jameel Noori Nastaleeq" w:eastAsia="Jameel Noori Nastaleeq" w:hAnsi="Jameel Noori Nastaleeq" w:cs="Jameel Noori Nastaleeq"/>
          <w:sz w:val="32"/>
        </w:rPr>
        <w:t>an Individual)</w:t>
      </w:r>
      <w:r>
        <w:rPr>
          <w:rFonts w:ascii="Jameel Noori Nastaleeq" w:eastAsia="Jameel Noori Nastaleeq" w:hAnsi="Jameel Noori Nastaleeq" w:cs="Jameel Noori Nastaleeq"/>
          <w:spacing w:val="-2"/>
          <w:sz w:val="32"/>
        </w:rPr>
        <w:t>)</w:t>
      </w:r>
    </w:p>
    <w:p w:rsidR="00FA12D0" w:rsidRDefault="004B7798">
      <w:pPr>
        <w:numPr>
          <w:ilvl w:val="0"/>
          <w:numId w:val="7"/>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دعوت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حکمت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عملی</w:t>
      </w:r>
      <w:r>
        <w:rPr>
          <w:rFonts w:ascii="Jameel Noori Nastaleeq" w:eastAsia="Jameel Noori Nastaleeq" w:hAnsi="Jameel Noori Nastaleeq" w:cs="Jameel Noori Nastaleeq"/>
          <w:sz w:val="32"/>
        </w:rPr>
        <w:t xml:space="preserve"> Strategy of Preaching))</w:t>
      </w:r>
    </w:p>
    <w:p w:rsidR="00FA12D0" w:rsidRDefault="00FA12D0">
      <w:pPr>
        <w:spacing w:after="0" w:line="240" w:lineRule="auto"/>
        <w:jc w:val="center"/>
        <w:rPr>
          <w:rFonts w:ascii="Andalus" w:eastAsia="Andalus" w:hAnsi="Andalus" w:cs="Andalus"/>
          <w:sz w:val="14"/>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V111</w:t>
      </w:r>
    </w:p>
    <w:p w:rsidR="00FA12D0" w:rsidRDefault="004B7798">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 of Jih</w:t>
      </w:r>
      <w:r>
        <w:rPr>
          <w:rFonts w:ascii="Times New Roman" w:eastAsia="Times New Roman" w:hAnsi="Times New Roman" w:cs="Times New Roman"/>
          <w:i/>
          <w:sz w:val="38"/>
          <w:u w:val="single"/>
        </w:rPr>
        <w:t>ā</w:t>
      </w:r>
      <w:r>
        <w:rPr>
          <w:rFonts w:ascii="Algerian" w:eastAsia="Algerian" w:hAnsi="Algerian" w:cs="Algerian"/>
          <w:i/>
          <w:sz w:val="38"/>
          <w:u w:val="single"/>
        </w:rPr>
        <w:t>d</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قانون</w:t>
      </w:r>
      <w:r>
        <w:rPr>
          <w:rFonts w:ascii="Andalus" w:eastAsia="Andalus" w:hAnsi="Andalus" w:cs="Andalus"/>
          <w:sz w:val="62"/>
        </w:rPr>
        <w:t xml:space="preserve"> </w:t>
      </w:r>
      <w:r>
        <w:rPr>
          <w:rFonts w:ascii="Andalus" w:eastAsia="Andalus" w:hAnsi="Andalus" w:cs="Andalus"/>
          <w:sz w:val="62"/>
        </w:rPr>
        <w:t>جهاد</w:t>
      </w:r>
      <w:r>
        <w:rPr>
          <w:rFonts w:ascii="Andalus" w:eastAsia="Andalus" w:hAnsi="Andalus" w:cs="Andalus"/>
          <w:sz w:val="62"/>
        </w:rPr>
        <w:t>)</w:t>
      </w:r>
    </w:p>
    <w:p w:rsidR="00FA12D0" w:rsidRDefault="00FA12D0">
      <w:pPr>
        <w:spacing w:after="0" w:line="240" w:lineRule="auto"/>
        <w:jc w:val="center"/>
        <w:rPr>
          <w:rFonts w:ascii="Andalus" w:eastAsia="Andalus" w:hAnsi="Andalus" w:cs="Andalus"/>
          <w:sz w:val="14"/>
        </w:rPr>
      </w:pPr>
    </w:p>
    <w:p w:rsidR="00FA12D0" w:rsidRDefault="004B7798">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جہاد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حکم</w:t>
      </w:r>
      <w:r>
        <w:rPr>
          <w:rFonts w:ascii="Jameel Noori Nastaleeq" w:eastAsia="Jameel Noori Nastaleeq" w:hAnsi="Jameel Noori Nastaleeq" w:cs="Jameel Noori Nastaleeq"/>
          <w:sz w:val="32"/>
        </w:rPr>
        <w:t xml:space="preserve">   Directive of Jih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d))</w:t>
      </w:r>
    </w:p>
    <w:p w:rsidR="00FA12D0" w:rsidRDefault="004B7798">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جہاد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مقصد</w:t>
      </w:r>
      <w:r>
        <w:rPr>
          <w:rFonts w:ascii="Jameel Noori Nastaleeq" w:eastAsia="Jameel Noori Nastaleeq" w:hAnsi="Jameel Noori Nastaleeq" w:cs="Jameel Noori Nastaleeq"/>
          <w:sz w:val="32"/>
        </w:rPr>
        <w:t xml:space="preserve">   Objective of Jih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d))</w:t>
      </w:r>
    </w:p>
    <w:p w:rsidR="00FA12D0" w:rsidRDefault="004B7798">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جہاد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فرضیت</w:t>
      </w:r>
      <w:r>
        <w:rPr>
          <w:rFonts w:ascii="Jameel Noori Nastaleeq" w:eastAsia="Jameel Noori Nastaleeq" w:hAnsi="Jameel Noori Nastaleeq" w:cs="Jameel Noori Nastaleeq"/>
          <w:sz w:val="32"/>
        </w:rPr>
        <w:t xml:space="preserve">   When does Jih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d become Obligatory?))</w:t>
      </w:r>
    </w:p>
    <w:p w:rsidR="00FA12D0" w:rsidRDefault="004B7798">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جہاد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شرکت</w:t>
      </w:r>
      <w:r>
        <w:rPr>
          <w:rFonts w:ascii="Jameel Noori Nastaleeq" w:eastAsia="Jameel Noori Nastaleeq" w:hAnsi="Jameel Noori Nastaleeq" w:cs="Jameel Noori Nastaleeq"/>
          <w:sz w:val="32"/>
        </w:rPr>
        <w:t xml:space="preserve">   Participation in Jih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d))</w:t>
      </w:r>
    </w:p>
    <w:p w:rsidR="00FA12D0" w:rsidRDefault="004B7798">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pacing w:val="-2"/>
          <w:sz w:val="32"/>
        </w:rPr>
      </w:pPr>
      <w:r>
        <w:rPr>
          <w:rFonts w:ascii="Jameel Noori Nastaleeq" w:eastAsia="Jameel Noori Nastaleeq" w:hAnsi="Jameel Noori Nastaleeq" w:cs="Jameel Noori Nastaleeq"/>
          <w:sz w:val="32"/>
        </w:rPr>
        <w:t>جہاد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فرار</w:t>
      </w:r>
      <w:r>
        <w:rPr>
          <w:rFonts w:ascii="Jameel Noori Nastaleeq" w:eastAsia="Jameel Noori Nastaleeq" w:hAnsi="Jameel Noori Nastaleeq" w:cs="Jameel Noori Nastaleeq"/>
          <w:sz w:val="32"/>
        </w:rPr>
        <w:t xml:space="preserve">   Running away from the Battlefield)</w:t>
      </w:r>
      <w:r>
        <w:rPr>
          <w:rFonts w:ascii="Jameel Noori Nastaleeq" w:eastAsia="Jameel Noori Nastaleeq" w:hAnsi="Jameel Noori Nastaleeq" w:cs="Jameel Noori Nastaleeq"/>
          <w:spacing w:val="-2"/>
          <w:sz w:val="32"/>
        </w:rPr>
        <w:t>)</w:t>
      </w:r>
    </w:p>
    <w:p w:rsidR="00FA12D0" w:rsidRDefault="004B7798">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اخلاقی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حدود</w:t>
      </w:r>
      <w:r>
        <w:rPr>
          <w:rFonts w:ascii="Jameel Noori Nastaleeq" w:eastAsia="Jameel Noori Nastaleeq" w:hAnsi="Jameel Noori Nastaleeq" w:cs="Jameel Noori Nastaleeq"/>
          <w:sz w:val="32"/>
        </w:rPr>
        <w:t xml:space="preserve">   Moral Limits))</w:t>
      </w:r>
    </w:p>
    <w:p w:rsidR="00FA12D0" w:rsidRDefault="004B7798">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نصرت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الٰہی</w:t>
      </w:r>
      <w:r>
        <w:rPr>
          <w:rFonts w:ascii="Jameel Noori Nastaleeq" w:eastAsia="Jameel Noori Nastaleeq" w:hAnsi="Jameel Noori Nastaleeq" w:cs="Jameel Noori Nastaleeq"/>
          <w:sz w:val="32"/>
        </w:rPr>
        <w:t xml:space="preserve">  Divine Help))</w:t>
      </w:r>
    </w:p>
    <w:p w:rsidR="00FA12D0" w:rsidRDefault="004B7798">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اسیران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جنگ</w:t>
      </w:r>
      <w:r>
        <w:rPr>
          <w:rFonts w:ascii="Jameel Noori Nastaleeq" w:eastAsia="Jameel Noori Nastaleeq" w:hAnsi="Jameel Noori Nastaleeq" w:cs="Jameel Noori Nastaleeq"/>
          <w:sz w:val="32"/>
        </w:rPr>
        <w:t xml:space="preserve">   Prisoners of War))</w:t>
      </w:r>
    </w:p>
    <w:p w:rsidR="00FA12D0" w:rsidRDefault="004B7798">
      <w:pPr>
        <w:numPr>
          <w:ilvl w:val="0"/>
          <w:numId w:val="8"/>
        </w:numPr>
        <w:tabs>
          <w:tab w:val="left" w:pos="1649"/>
        </w:tabs>
        <w:bidi/>
        <w:spacing w:after="0" w:line="240" w:lineRule="auto"/>
        <w:ind w:left="1800" w:hanging="360"/>
        <w:rPr>
          <w:rFonts w:ascii="Jameel Noori Nastaleeq" w:eastAsia="Jameel Noori Nastaleeq" w:hAnsi="Jameel Noori Nastaleeq" w:cs="Jameel Noori Nastaleeq"/>
          <w:spacing w:val="-2"/>
          <w:sz w:val="32"/>
        </w:rPr>
      </w:pPr>
      <w:r>
        <w:rPr>
          <w:rFonts w:ascii="Jameel Noori Nastaleeq" w:eastAsia="Jameel Noori Nastaleeq" w:hAnsi="Jameel Noori Nastaleeq" w:cs="Jameel Noori Nastaleeq"/>
          <w:sz w:val="32"/>
        </w:rPr>
        <w:t>اموال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غنیمت</w:t>
      </w:r>
      <w:r>
        <w:rPr>
          <w:rFonts w:ascii="Jameel Noori Nastaleeq" w:eastAsia="Jameel Noori Nastaleeq" w:hAnsi="Jameel Noori Nastaleeq" w:cs="Jameel Noori Nastaleeq"/>
          <w:sz w:val="32"/>
        </w:rPr>
        <w:t xml:space="preserve">   Spoils of War)</w:t>
      </w:r>
      <w:r>
        <w:rPr>
          <w:rFonts w:ascii="Jameel Noori Nastaleeq" w:eastAsia="Jameel Noori Nastaleeq" w:hAnsi="Jameel Noori Nastaleeq" w:cs="Jameel Noori Nastaleeq"/>
          <w:spacing w:val="-2"/>
          <w:sz w:val="32"/>
        </w:rPr>
        <w:t>)</w:t>
      </w:r>
    </w:p>
    <w:p w:rsidR="00FA12D0" w:rsidRDefault="00FA12D0">
      <w:pPr>
        <w:spacing w:after="0" w:line="240" w:lineRule="auto"/>
        <w:jc w:val="center"/>
        <w:rPr>
          <w:rFonts w:ascii="Andalus" w:eastAsia="Andalus" w:hAnsi="Andalus" w:cs="Andalus"/>
          <w:sz w:val="14"/>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1X</w:t>
      </w:r>
    </w:p>
    <w:p w:rsidR="00FA12D0" w:rsidRDefault="004B7798">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PENal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حدود</w:t>
      </w:r>
      <w:r>
        <w:rPr>
          <w:rFonts w:ascii="Andalus" w:eastAsia="Andalus" w:hAnsi="Andalus" w:cs="Andalus"/>
          <w:sz w:val="62"/>
        </w:rPr>
        <w:t xml:space="preserve"> </w:t>
      </w:r>
      <w:r>
        <w:rPr>
          <w:rFonts w:ascii="Andalus" w:eastAsia="Andalus" w:hAnsi="Andalus" w:cs="Andalus"/>
          <w:sz w:val="62"/>
        </w:rPr>
        <w:t>و</w:t>
      </w:r>
      <w:r>
        <w:rPr>
          <w:rFonts w:ascii="Andalus" w:eastAsia="Andalus" w:hAnsi="Andalus" w:cs="Andalus"/>
          <w:sz w:val="62"/>
        </w:rPr>
        <w:t xml:space="preserve"> </w:t>
      </w:r>
      <w:r>
        <w:rPr>
          <w:rFonts w:ascii="Andalus" w:eastAsia="Andalus" w:hAnsi="Andalus" w:cs="Andalus"/>
          <w:sz w:val="62"/>
        </w:rPr>
        <w:t>تعزيرات</w:t>
      </w:r>
      <w:r>
        <w:rPr>
          <w:rFonts w:ascii="Andalus" w:eastAsia="Andalus" w:hAnsi="Andalus" w:cs="Andalus"/>
          <w:sz w:val="62"/>
        </w:rPr>
        <w:t>)</w:t>
      </w:r>
    </w:p>
    <w:p w:rsidR="00FA12D0" w:rsidRDefault="00FA12D0">
      <w:pPr>
        <w:spacing w:after="0" w:line="240" w:lineRule="auto"/>
        <w:jc w:val="center"/>
        <w:rPr>
          <w:rFonts w:ascii="Andalus" w:eastAsia="Andalus" w:hAnsi="Andalus" w:cs="Andalus"/>
          <w:sz w:val="14"/>
        </w:rPr>
      </w:pPr>
    </w:p>
    <w:p w:rsidR="00FA12D0" w:rsidRDefault="004B7798">
      <w:pPr>
        <w:numPr>
          <w:ilvl w:val="0"/>
          <w:numId w:val="9"/>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محاربہ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فساد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الارض</w:t>
      </w:r>
      <w:r>
        <w:rPr>
          <w:rFonts w:ascii="Jameel Noori Nastaleeq" w:eastAsia="Jameel Noori Nastaleeq" w:hAnsi="Jameel Noori Nastaleeq" w:cs="Jameel Noori Nastaleeq"/>
          <w:sz w:val="32"/>
        </w:rPr>
        <w:t xml:space="preserve">  Muh</w:t>
      </w:r>
      <w:r>
        <w:rPr>
          <w:rFonts w:ascii="Times New Roman" w:eastAsia="Times New Roman" w:hAnsi="Times New Roman" w:cs="Times New Roman"/>
          <w:sz w:val="32"/>
        </w:rPr>
        <w:t>ā</w:t>
      </w:r>
      <w:r>
        <w:rPr>
          <w:rFonts w:ascii="Jameel Noori Nastaleeq" w:eastAsia="Jameel Noori Nastaleeq" w:hAnsi="Jameel Noori Nastaleeq" w:cs="Jameel Noori Nastaleeq"/>
          <w:sz w:val="32"/>
        </w:rPr>
        <w:t>rabah and Spreading Anarchy))</w:t>
      </w:r>
    </w:p>
    <w:p w:rsidR="00FA12D0" w:rsidRDefault="004B7798">
      <w:pPr>
        <w:numPr>
          <w:ilvl w:val="0"/>
          <w:numId w:val="9"/>
        </w:numPr>
        <w:tabs>
          <w:tab w:val="left" w:pos="1649"/>
        </w:tabs>
        <w:bidi/>
        <w:spacing w:after="0" w:line="240" w:lineRule="auto"/>
        <w:ind w:left="1800" w:hanging="360"/>
        <w:rPr>
          <w:rFonts w:ascii="Jameel Noori Nastaleeq" w:eastAsia="Jameel Noori Nastaleeq" w:hAnsi="Jameel Noori Nastaleeq" w:cs="Jameel Noori Nastaleeq"/>
          <w:spacing w:val="-2"/>
          <w:sz w:val="32"/>
        </w:rPr>
      </w:pPr>
      <w:r>
        <w:rPr>
          <w:rFonts w:ascii="Jameel Noori Nastaleeq" w:eastAsia="Jameel Noori Nastaleeq" w:hAnsi="Jameel Noori Nastaleeq" w:cs="Jameel Noori Nastaleeq"/>
          <w:sz w:val="32"/>
        </w:rPr>
        <w:t>قتل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جراحت</w:t>
      </w:r>
      <w:r>
        <w:rPr>
          <w:rFonts w:ascii="Jameel Noori Nastaleeq" w:eastAsia="Jameel Noori Nastaleeq" w:hAnsi="Jameel Noori Nastaleeq" w:cs="Jameel Noori Nastaleeq"/>
          <w:sz w:val="32"/>
        </w:rPr>
        <w:t xml:space="preserve">  Murder and Injury)</w:t>
      </w:r>
      <w:r>
        <w:rPr>
          <w:rFonts w:ascii="Jameel Noori Nastaleeq" w:eastAsia="Jameel Noori Nastaleeq" w:hAnsi="Jameel Noori Nastaleeq" w:cs="Jameel Noori Nastaleeq"/>
          <w:spacing w:val="-2"/>
          <w:sz w:val="32"/>
        </w:rPr>
        <w:t>)</w:t>
      </w:r>
    </w:p>
    <w:p w:rsidR="00FA12D0" w:rsidRDefault="004B7798">
      <w:pPr>
        <w:numPr>
          <w:ilvl w:val="0"/>
          <w:numId w:val="9"/>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زنا</w:t>
      </w:r>
      <w:r>
        <w:rPr>
          <w:rFonts w:ascii="Jameel Noori Nastaleeq" w:eastAsia="Jameel Noori Nastaleeq" w:hAnsi="Jameel Noori Nastaleeq" w:cs="Jameel Noori Nastaleeq"/>
          <w:sz w:val="32"/>
        </w:rPr>
        <w:t xml:space="preserve"> Fornication))</w:t>
      </w:r>
    </w:p>
    <w:p w:rsidR="00FA12D0" w:rsidRDefault="004B7798">
      <w:pPr>
        <w:numPr>
          <w:ilvl w:val="0"/>
          <w:numId w:val="9"/>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قذف</w:t>
      </w:r>
      <w:r>
        <w:rPr>
          <w:rFonts w:ascii="Jameel Noori Nastaleeq" w:eastAsia="Jameel Noori Nastaleeq" w:hAnsi="Jameel Noori Nastaleeq" w:cs="Jameel Noori Nastaleeq"/>
          <w:sz w:val="32"/>
        </w:rPr>
        <w:t xml:space="preserve"> </w:t>
      </w:r>
      <w:r>
        <w:rPr>
          <w:rFonts w:ascii="Times New Roman" w:eastAsia="Times New Roman" w:hAnsi="Times New Roman" w:cs="Times New Roman"/>
          <w:i/>
          <w:sz w:val="32"/>
        </w:rPr>
        <w:t>Qadhf</w:t>
      </w:r>
      <w:r>
        <w:rPr>
          <w:rFonts w:ascii="Jameel Noori Nastaleeq" w:eastAsia="Jameel Noori Nastaleeq" w:hAnsi="Jameel Noori Nastaleeq" w:cs="Jameel Noori Nastaleeq"/>
          <w:sz w:val="32"/>
        </w:rPr>
        <w:t>))</w:t>
      </w:r>
    </w:p>
    <w:p w:rsidR="00FA12D0" w:rsidRDefault="004B7798">
      <w:pPr>
        <w:numPr>
          <w:ilvl w:val="0"/>
          <w:numId w:val="9"/>
        </w:numPr>
        <w:tabs>
          <w:tab w:val="left" w:pos="1649"/>
        </w:tabs>
        <w:bidi/>
        <w:spacing w:after="0" w:line="240" w:lineRule="auto"/>
        <w:ind w:left="1800" w:hanging="360"/>
        <w:rPr>
          <w:rFonts w:ascii="Jameel Noori Nastaleeq" w:eastAsia="Jameel Noori Nastaleeq" w:hAnsi="Jameel Noori Nastaleeq" w:cs="Jameel Noori Nastaleeq"/>
          <w:sz w:val="32"/>
        </w:rPr>
      </w:pPr>
      <w:r>
        <w:rPr>
          <w:rFonts w:ascii="Jameel Noori Nastaleeq" w:eastAsia="Jameel Noori Nastaleeq" w:hAnsi="Jameel Noori Nastaleeq" w:cs="Jameel Noori Nastaleeq"/>
          <w:sz w:val="32"/>
        </w:rPr>
        <w:t>چوری</w:t>
      </w:r>
      <w:r>
        <w:rPr>
          <w:rFonts w:ascii="Jameel Noori Nastaleeq" w:eastAsia="Jameel Noori Nastaleeq" w:hAnsi="Jameel Noori Nastaleeq" w:cs="Jameel Noori Nastaleeq"/>
          <w:sz w:val="32"/>
        </w:rPr>
        <w:t xml:space="preserve"> Theft))</w:t>
      </w:r>
    </w:p>
    <w:p w:rsidR="00FA12D0" w:rsidRDefault="00FA12D0">
      <w:pPr>
        <w:spacing w:after="0" w:line="240" w:lineRule="auto"/>
        <w:jc w:val="center"/>
        <w:rPr>
          <w:rFonts w:ascii="Andalus" w:eastAsia="Andalus" w:hAnsi="Andalus" w:cs="Andalus"/>
          <w:sz w:val="18"/>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X</w:t>
      </w:r>
    </w:p>
    <w:p w:rsidR="00FA12D0" w:rsidRDefault="004B7798">
      <w:pPr>
        <w:spacing w:after="0" w:line="240" w:lineRule="auto"/>
        <w:jc w:val="center"/>
        <w:rPr>
          <w:rFonts w:ascii="Algerian" w:eastAsia="Algerian" w:hAnsi="Algerian" w:cs="Algerian"/>
          <w:sz w:val="38"/>
          <w:u w:val="single"/>
        </w:rPr>
      </w:pPr>
      <w:r>
        <w:rPr>
          <w:rFonts w:ascii="Algerian" w:eastAsia="Algerian" w:hAnsi="Algerian" w:cs="Algerian"/>
          <w:sz w:val="38"/>
          <w:u w:val="single"/>
        </w:rPr>
        <w:t xml:space="preserve">The dietary </w:t>
      </w:r>
      <w:r>
        <w:rPr>
          <w:rFonts w:ascii="Algerian" w:eastAsia="Algerian" w:hAnsi="Algerian" w:cs="Algerian"/>
          <w:i/>
          <w:sz w:val="38"/>
          <w:u w:val="single"/>
        </w:rPr>
        <w:t>Shar</w:t>
      </w:r>
      <w:r>
        <w:rPr>
          <w:rFonts w:ascii="Times New Roman" w:eastAsia="Times New Roman" w:hAnsi="Times New Roman" w:cs="Times New Roman"/>
          <w:i/>
          <w:sz w:val="38"/>
          <w:u w:val="single"/>
        </w:rPr>
        <w:t>ī‘</w:t>
      </w:r>
      <w:r>
        <w:rPr>
          <w:rFonts w:ascii="Algerian" w:eastAsia="Algerian" w:hAnsi="Algerian" w:cs="Algerian"/>
          <w:i/>
          <w:sz w:val="38"/>
          <w:u w:val="single"/>
        </w:rPr>
        <w:t>ah</w:t>
      </w:r>
      <w:r>
        <w:rPr>
          <w:rFonts w:ascii="Algerian" w:eastAsia="Algerian" w:hAnsi="Algerian" w:cs="Algerian"/>
          <w:sz w:val="38"/>
          <w:u w:val="single"/>
        </w:rPr>
        <w:t xml:space="preserve"> </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خور</w:t>
      </w:r>
      <w:r>
        <w:rPr>
          <w:rFonts w:ascii="Andalus" w:eastAsia="Andalus" w:hAnsi="Andalus" w:cs="Andalus"/>
          <w:sz w:val="62"/>
        </w:rPr>
        <w:t xml:space="preserve"> </w:t>
      </w:r>
      <w:r>
        <w:rPr>
          <w:rFonts w:ascii="Andalus" w:eastAsia="Andalus" w:hAnsi="Andalus" w:cs="Andalus"/>
          <w:sz w:val="62"/>
        </w:rPr>
        <w:t>و</w:t>
      </w:r>
      <w:r>
        <w:rPr>
          <w:rFonts w:ascii="Andalus" w:eastAsia="Andalus" w:hAnsi="Andalus" w:cs="Andalus"/>
          <w:sz w:val="62"/>
        </w:rPr>
        <w:t xml:space="preserve"> </w:t>
      </w:r>
      <w:r>
        <w:rPr>
          <w:rFonts w:ascii="Andalus" w:eastAsia="Andalus" w:hAnsi="Andalus" w:cs="Andalus"/>
          <w:sz w:val="62"/>
        </w:rPr>
        <w:t>نوش</w:t>
      </w:r>
      <w:r>
        <w:rPr>
          <w:rFonts w:ascii="Andalus" w:eastAsia="Andalus" w:hAnsi="Andalus" w:cs="Andalus"/>
          <w:sz w:val="62"/>
        </w:rPr>
        <w:t>)</w:t>
      </w:r>
    </w:p>
    <w:p w:rsidR="00FA12D0" w:rsidRDefault="00FA12D0">
      <w:pPr>
        <w:spacing w:after="0" w:line="240" w:lineRule="auto"/>
        <w:jc w:val="center"/>
        <w:rPr>
          <w:rFonts w:ascii="Andalus" w:eastAsia="Andalus" w:hAnsi="Andalus" w:cs="Andalus"/>
          <w:sz w:val="18"/>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X1</w:t>
      </w:r>
    </w:p>
    <w:p w:rsidR="00FA12D0" w:rsidRDefault="004B7798">
      <w:pPr>
        <w:spacing w:after="0" w:line="240" w:lineRule="auto"/>
        <w:jc w:val="center"/>
        <w:rPr>
          <w:rFonts w:ascii="Algerian" w:eastAsia="Algerian" w:hAnsi="Algerian" w:cs="Algerian"/>
          <w:sz w:val="38"/>
          <w:u w:val="single"/>
        </w:rPr>
      </w:pPr>
      <w:r>
        <w:rPr>
          <w:rFonts w:ascii="Algerian" w:eastAsia="Algerian" w:hAnsi="Algerian" w:cs="Algerian"/>
          <w:sz w:val="38"/>
          <w:u w:val="single"/>
        </w:rPr>
        <w:t>Islamic Customs and Etiquette</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رسوم</w:t>
      </w:r>
      <w:r>
        <w:rPr>
          <w:rFonts w:ascii="Andalus" w:eastAsia="Andalus" w:hAnsi="Andalus" w:cs="Andalus"/>
          <w:sz w:val="62"/>
        </w:rPr>
        <w:t xml:space="preserve"> </w:t>
      </w:r>
      <w:r>
        <w:rPr>
          <w:rFonts w:ascii="Andalus" w:eastAsia="Andalus" w:hAnsi="Andalus" w:cs="Andalus"/>
          <w:sz w:val="62"/>
        </w:rPr>
        <w:t>و</w:t>
      </w:r>
      <w:r>
        <w:rPr>
          <w:rFonts w:ascii="Andalus" w:eastAsia="Andalus" w:hAnsi="Andalus" w:cs="Andalus"/>
          <w:sz w:val="62"/>
        </w:rPr>
        <w:t xml:space="preserve"> </w:t>
      </w:r>
      <w:r>
        <w:rPr>
          <w:rFonts w:ascii="Andalus" w:eastAsia="Andalus" w:hAnsi="Andalus" w:cs="Andalus"/>
          <w:sz w:val="62"/>
        </w:rPr>
        <w:t>آداب</w:t>
      </w:r>
      <w:r>
        <w:rPr>
          <w:rFonts w:ascii="Andalus" w:eastAsia="Andalus" w:hAnsi="Andalus" w:cs="Andalus"/>
          <w:sz w:val="62"/>
        </w:rPr>
        <w:t>)</w:t>
      </w:r>
    </w:p>
    <w:p w:rsidR="00FA12D0" w:rsidRDefault="00FA12D0">
      <w:pPr>
        <w:spacing w:after="0" w:line="240" w:lineRule="auto"/>
        <w:jc w:val="center"/>
        <w:rPr>
          <w:rFonts w:ascii="Andalus" w:eastAsia="Andalus" w:hAnsi="Andalus" w:cs="Andalus"/>
          <w:sz w:val="18"/>
        </w:rPr>
      </w:pPr>
    </w:p>
    <w:p w:rsidR="00FA12D0" w:rsidRDefault="004B7798">
      <w:pPr>
        <w:spacing w:after="0" w:line="240" w:lineRule="auto"/>
        <w:jc w:val="center"/>
        <w:rPr>
          <w:rFonts w:ascii="Berlin Sans FB Demi" w:eastAsia="Berlin Sans FB Demi" w:hAnsi="Berlin Sans FB Demi" w:cs="Berlin Sans FB Demi"/>
          <w:sz w:val="30"/>
        </w:rPr>
      </w:pPr>
      <w:r>
        <w:rPr>
          <w:rFonts w:ascii="Berlin Sans FB Demi" w:eastAsia="Berlin Sans FB Demi" w:hAnsi="Berlin Sans FB Demi" w:cs="Berlin Sans FB Demi"/>
          <w:sz w:val="30"/>
        </w:rPr>
        <w:t xml:space="preserve">CH. </w:t>
      </w:r>
      <w:r>
        <w:rPr>
          <w:rFonts w:ascii="Bauhaus 93" w:eastAsia="Bauhaus 93" w:hAnsi="Bauhaus 93" w:cs="Bauhaus 93"/>
          <w:sz w:val="30"/>
        </w:rPr>
        <w:t>1X</w:t>
      </w:r>
    </w:p>
    <w:p w:rsidR="00FA12D0" w:rsidRDefault="004B7798">
      <w:pPr>
        <w:spacing w:after="0" w:line="240" w:lineRule="auto"/>
        <w:jc w:val="center"/>
        <w:rPr>
          <w:rFonts w:ascii="Algerian" w:eastAsia="Algerian" w:hAnsi="Algerian" w:cs="Algerian"/>
          <w:sz w:val="38"/>
          <w:u w:val="single"/>
        </w:rPr>
      </w:pPr>
      <w:r>
        <w:rPr>
          <w:rFonts w:ascii="Algerian" w:eastAsia="Algerian" w:hAnsi="Algerian" w:cs="Algerian"/>
          <w:sz w:val="38"/>
          <w:u w:val="single"/>
        </w:rPr>
        <w:t>Oaths and Atonements</w:t>
      </w:r>
    </w:p>
    <w:p w:rsidR="00FA12D0" w:rsidRDefault="004B7798">
      <w:pPr>
        <w:bidi/>
        <w:spacing w:after="0" w:line="240" w:lineRule="auto"/>
        <w:jc w:val="center"/>
        <w:rPr>
          <w:rFonts w:ascii="Andalus" w:eastAsia="Andalus" w:hAnsi="Andalus" w:cs="Andalus"/>
          <w:sz w:val="62"/>
        </w:rPr>
      </w:pPr>
      <w:r>
        <w:rPr>
          <w:rFonts w:ascii="Andalus" w:eastAsia="Andalus" w:hAnsi="Andalus" w:cs="Andalus"/>
          <w:sz w:val="62"/>
        </w:rPr>
        <w:t>(</w:t>
      </w:r>
      <w:r>
        <w:rPr>
          <w:rFonts w:ascii="Andalus" w:eastAsia="Andalus" w:hAnsi="Andalus" w:cs="Andalus"/>
          <w:sz w:val="62"/>
        </w:rPr>
        <w:t>قسم</w:t>
      </w:r>
      <w:r>
        <w:rPr>
          <w:rFonts w:ascii="Andalus" w:eastAsia="Andalus" w:hAnsi="Andalus" w:cs="Andalus"/>
          <w:sz w:val="62"/>
        </w:rPr>
        <w:t xml:space="preserve"> </w:t>
      </w:r>
      <w:r>
        <w:rPr>
          <w:rFonts w:ascii="Andalus" w:eastAsia="Andalus" w:hAnsi="Andalus" w:cs="Andalus"/>
          <w:sz w:val="62"/>
        </w:rPr>
        <w:t>اور</w:t>
      </w:r>
      <w:r>
        <w:rPr>
          <w:rFonts w:ascii="Andalus" w:eastAsia="Andalus" w:hAnsi="Andalus" w:cs="Andalus"/>
          <w:sz w:val="62"/>
        </w:rPr>
        <w:t xml:space="preserve"> </w:t>
      </w:r>
      <w:r>
        <w:rPr>
          <w:rFonts w:ascii="Andalus" w:eastAsia="Andalus" w:hAnsi="Andalus" w:cs="Andalus"/>
          <w:sz w:val="62"/>
        </w:rPr>
        <w:t>كفاره</w:t>
      </w:r>
      <w:r>
        <w:rPr>
          <w:rFonts w:ascii="Andalus" w:eastAsia="Andalus" w:hAnsi="Andalus" w:cs="Andalus"/>
          <w:spacing w:val="-20"/>
          <w:sz w:val="62"/>
          <w:vertAlign w:val="superscript"/>
        </w:rPr>
        <w:t>ء</w:t>
      </w:r>
      <w:r>
        <w:rPr>
          <w:rFonts w:ascii="Andalus" w:eastAsia="Andalus" w:hAnsi="Andalus" w:cs="Andalus"/>
          <w:sz w:val="62"/>
        </w:rPr>
        <w:t xml:space="preserve"> </w:t>
      </w:r>
      <w:r>
        <w:rPr>
          <w:rFonts w:ascii="Andalus" w:eastAsia="Andalus" w:hAnsi="Andalus" w:cs="Andalus"/>
          <w:sz w:val="62"/>
        </w:rPr>
        <w:t>قسم</w:t>
      </w:r>
      <w:r>
        <w:rPr>
          <w:rFonts w:ascii="Andalus" w:eastAsia="Andalus" w:hAnsi="Andalus" w:cs="Andalus"/>
          <w:sz w:val="62"/>
        </w:rPr>
        <w:t>)</w:t>
      </w:r>
    </w:p>
    <w:p w:rsidR="00FA12D0" w:rsidRDefault="00FA12D0">
      <w:pPr>
        <w:spacing w:after="0" w:line="240" w:lineRule="auto"/>
        <w:jc w:val="center"/>
        <w:rPr>
          <w:rFonts w:ascii="Andalus" w:eastAsia="Andalus" w:hAnsi="Andalus" w:cs="Andalus"/>
          <w:sz w:val="14"/>
        </w:rPr>
      </w:pPr>
    </w:p>
    <w:p w:rsidR="00FA12D0" w:rsidRDefault="00FA12D0">
      <w:pPr>
        <w:bidi/>
        <w:spacing w:after="0" w:line="240" w:lineRule="auto"/>
        <w:rPr>
          <w:rFonts w:ascii="Calibri" w:eastAsia="Calibri" w:hAnsi="Calibri" w:cs="Calibri"/>
          <w:sz w:val="24"/>
        </w:rPr>
      </w:pPr>
    </w:p>
    <w:tbl>
      <w:tblPr>
        <w:bidiVisual/>
        <w:tblW w:w="0" w:type="auto"/>
        <w:jc w:val="center"/>
        <w:tblCellMar>
          <w:left w:w="10" w:type="dxa"/>
          <w:right w:w="10" w:type="dxa"/>
        </w:tblCellMar>
        <w:tblLook w:val="04A0" w:firstRow="1" w:lastRow="0" w:firstColumn="1" w:lastColumn="0" w:noHBand="0" w:noVBand="1"/>
      </w:tblPr>
      <w:tblGrid>
        <w:gridCol w:w="2280"/>
        <w:gridCol w:w="426"/>
        <w:gridCol w:w="295"/>
        <w:gridCol w:w="310"/>
        <w:gridCol w:w="330"/>
        <w:gridCol w:w="386"/>
        <w:gridCol w:w="409"/>
        <w:gridCol w:w="433"/>
        <w:gridCol w:w="458"/>
        <w:gridCol w:w="485"/>
        <w:gridCol w:w="514"/>
        <w:gridCol w:w="2690"/>
      </w:tblGrid>
      <w:tr w:rsidR="00FA12D0">
        <w:tblPrEx>
          <w:tblCellMar>
            <w:top w:w="0" w:type="dxa"/>
            <w:bottom w:w="0" w:type="dxa"/>
          </w:tblCellMar>
        </w:tblPrEx>
        <w:trPr>
          <w:trHeight w:val="1"/>
          <w:jc w:val="center"/>
        </w:trPr>
        <w:tc>
          <w:tcPr>
            <w:tcW w:w="33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after="240" w:line="240" w:lineRule="auto"/>
              <w:jc w:val="center"/>
            </w:pPr>
            <w:r>
              <w:rPr>
                <w:rFonts w:ascii="Tahoma" w:eastAsia="Tahoma" w:hAnsi="Tahoma" w:cs="Tahoma"/>
                <w:b/>
                <w:sz w:val="34"/>
              </w:rPr>
              <w:t>)</w:t>
            </w:r>
            <w:r>
              <w:rPr>
                <w:rFonts w:ascii="Tahoma" w:eastAsia="Tahoma" w:hAnsi="Tahoma" w:cs="Tahoma"/>
                <w:b/>
                <w:sz w:val="34"/>
              </w:rPr>
              <w:t>قانون</w:t>
            </w:r>
            <w:r>
              <w:rPr>
                <w:rFonts w:ascii="Tahoma" w:eastAsia="Tahoma" w:hAnsi="Tahoma" w:cs="Tahoma"/>
                <w:b/>
                <w:sz w:val="34"/>
              </w:rPr>
              <w:t xml:space="preserve"> </w:t>
            </w:r>
            <w:r>
              <w:rPr>
                <w:rFonts w:ascii="Tahoma" w:eastAsia="Tahoma" w:hAnsi="Tahoma" w:cs="Tahoma"/>
                <w:b/>
                <w:sz w:val="34"/>
              </w:rPr>
              <w:t>عبادات</w:t>
            </w:r>
            <w:r>
              <w:rPr>
                <w:rFonts w:ascii="Tahoma" w:eastAsia="Tahoma" w:hAnsi="Tahoma" w:cs="Tahoma"/>
                <w:b/>
                <w:sz w:val="34"/>
              </w:rPr>
              <w:t xml:space="preserve"> (</w:t>
            </w:r>
          </w:p>
        </w:tc>
        <w:tc>
          <w:tcPr>
            <w:tcW w:w="13956"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after="240" w:line="240" w:lineRule="auto"/>
              <w:ind w:right="-116"/>
              <w:jc w:val="right"/>
            </w:pPr>
            <w:r>
              <w:rPr>
                <w:rFonts w:ascii="Verdana" w:eastAsia="Verdana" w:hAnsi="Verdana" w:cs="Verdana"/>
                <w:b/>
                <w:sz w:val="30"/>
              </w:rPr>
              <w:t xml:space="preserve">I. The </w:t>
            </w:r>
            <w:r>
              <w:rPr>
                <w:rFonts w:ascii="Verdana" w:eastAsia="Verdana" w:hAnsi="Verdana" w:cs="Verdana"/>
                <w:b/>
                <w:i/>
                <w:sz w:val="30"/>
              </w:rPr>
              <w:t>Sharī‘ah</w:t>
            </w:r>
            <w:r>
              <w:rPr>
                <w:rFonts w:ascii="Verdana" w:eastAsia="Verdana" w:hAnsi="Verdana" w:cs="Verdana"/>
                <w:b/>
                <w:sz w:val="30"/>
              </w:rPr>
              <w:t xml:space="preserve"> of Worship Rituals</w:t>
            </w:r>
          </w:p>
        </w:tc>
      </w:tr>
      <w:tr w:rsidR="00FA12D0">
        <w:tblPrEx>
          <w:tblCellMar>
            <w:top w:w="0" w:type="dxa"/>
            <w:bottom w:w="0" w:type="dxa"/>
          </w:tblCellMar>
        </w:tblPrEx>
        <w:trPr>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6"/>
                <w:sz w:val="32"/>
              </w:rPr>
              <w:t>دین</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مقصد</w:t>
            </w:r>
            <w:r>
              <w:rPr>
                <w:rFonts w:ascii="Calibri" w:eastAsia="Calibri" w:hAnsi="Calibri" w:cs="Calibri"/>
                <w:spacing w:val="-6"/>
                <w:sz w:val="32"/>
              </w:rPr>
              <w:t xml:space="preserve"> </w:t>
            </w:r>
            <w:r>
              <w:rPr>
                <w:rFonts w:ascii="Calibri" w:eastAsia="Calibri" w:hAnsi="Calibri" w:cs="Calibri"/>
                <w:spacing w:val="-6"/>
                <w:sz w:val="32"/>
              </w:rPr>
              <w:t>تزکیہ</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منتہاے</w:t>
            </w:r>
            <w:r>
              <w:rPr>
                <w:rFonts w:ascii="Calibri" w:eastAsia="Calibri" w:hAnsi="Calibri" w:cs="Calibri"/>
                <w:spacing w:val="-6"/>
                <w:sz w:val="32"/>
              </w:rPr>
              <w:t xml:space="preserve"> </w:t>
            </w:r>
            <w:r>
              <w:rPr>
                <w:rFonts w:ascii="Calibri" w:eastAsia="Calibri" w:hAnsi="Calibri" w:cs="Calibri"/>
                <w:spacing w:val="-6"/>
                <w:sz w:val="32"/>
              </w:rPr>
              <w:t>کمال</w:t>
            </w:r>
            <w:r>
              <w:rPr>
                <w:rFonts w:ascii="Calibri" w:eastAsia="Calibri" w:hAnsi="Calibri" w:cs="Calibri"/>
                <w:spacing w:val="-6"/>
                <w:sz w:val="32"/>
              </w:rPr>
              <w:t xml:space="preserve"> </w:t>
            </w:r>
            <w:r>
              <w:rPr>
                <w:rFonts w:ascii="Calibri" w:eastAsia="Calibri" w:hAnsi="Calibri" w:cs="Calibri"/>
                <w:spacing w:val="-6"/>
                <w:sz w:val="32"/>
              </w:rPr>
              <w:t>تک</w:t>
            </w:r>
            <w:r>
              <w:rPr>
                <w:rFonts w:ascii="Calibri" w:eastAsia="Calibri" w:hAnsi="Calibri" w:cs="Calibri"/>
                <w:spacing w:val="-6"/>
                <w:sz w:val="32"/>
              </w:rPr>
              <w:t xml:space="preserve"> </w:t>
            </w:r>
            <w:r>
              <w:rPr>
                <w:rFonts w:ascii="Calibri" w:eastAsia="Calibri" w:hAnsi="Calibri" w:cs="Calibri"/>
                <w:spacing w:val="-6"/>
                <w:sz w:val="32"/>
              </w:rPr>
              <w:t>پہنچنے</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ذریعہ</w:t>
            </w:r>
            <w:r>
              <w:rPr>
                <w:rFonts w:ascii="Calibri" w:eastAsia="Calibri" w:hAnsi="Calibri" w:cs="Calibri"/>
                <w:spacing w:val="-6"/>
                <w:sz w:val="32"/>
              </w:rPr>
              <w:t xml:space="preserve"> </w:t>
            </w:r>
            <w:r>
              <w:rPr>
                <w:rFonts w:ascii="Calibri" w:eastAsia="Calibri" w:hAnsi="Calibri" w:cs="Calibri"/>
                <w:spacing w:val="-6"/>
                <w:sz w:val="32"/>
              </w:rPr>
              <w:t>اللہ</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بندے</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درمیان</w:t>
            </w:r>
            <w:r>
              <w:rPr>
                <w:rFonts w:ascii="Calibri" w:eastAsia="Calibri" w:hAnsi="Calibri" w:cs="Calibri"/>
                <w:spacing w:val="-6"/>
                <w:sz w:val="32"/>
              </w:rPr>
              <w:t xml:space="preserve"> </w:t>
            </w:r>
            <w:r>
              <w:rPr>
                <w:rFonts w:ascii="Calibri" w:eastAsia="Calibri" w:hAnsi="Calibri" w:cs="Calibri"/>
                <w:spacing w:val="-6"/>
                <w:sz w:val="32"/>
              </w:rPr>
              <w:t>عبد</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معبود</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تعلق</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صحیح</w:t>
            </w:r>
            <w:r>
              <w:rPr>
                <w:rFonts w:ascii="Calibri" w:eastAsia="Calibri" w:hAnsi="Calibri" w:cs="Calibri"/>
                <w:spacing w:val="-6"/>
                <w:sz w:val="32"/>
              </w:rPr>
              <w:t xml:space="preserve"> </w:t>
            </w:r>
            <w:r>
              <w:rPr>
                <w:rFonts w:ascii="Calibri" w:eastAsia="Calibri" w:hAnsi="Calibri" w:cs="Calibri"/>
                <w:spacing w:val="-6"/>
                <w:sz w:val="32"/>
              </w:rPr>
              <w:t>طریقے</w:t>
            </w:r>
            <w:r>
              <w:rPr>
                <w:rFonts w:ascii="Calibri" w:eastAsia="Calibri" w:hAnsi="Calibri" w:cs="Calibri"/>
                <w:spacing w:val="-6"/>
                <w:sz w:val="32"/>
              </w:rPr>
              <w:t xml:space="preserve"> </w:t>
            </w:r>
            <w:r>
              <w:rPr>
                <w:rFonts w:ascii="Calibri" w:eastAsia="Calibri" w:hAnsi="Calibri" w:cs="Calibri"/>
                <w:spacing w:val="-6"/>
                <w:sz w:val="32"/>
              </w:rPr>
              <w:t>سے</w:t>
            </w:r>
            <w:r>
              <w:rPr>
                <w:rFonts w:ascii="Calibri" w:eastAsia="Calibri" w:hAnsi="Calibri" w:cs="Calibri"/>
                <w:spacing w:val="-6"/>
                <w:sz w:val="32"/>
              </w:rPr>
              <w:t xml:space="preserve"> </w:t>
            </w:r>
            <w:r>
              <w:rPr>
                <w:rFonts w:ascii="Calibri" w:eastAsia="Calibri" w:hAnsi="Calibri" w:cs="Calibri"/>
                <w:spacing w:val="-6"/>
                <w:sz w:val="32"/>
              </w:rPr>
              <w:t>قائم</w:t>
            </w:r>
            <w:r>
              <w:rPr>
                <w:rFonts w:ascii="Calibri" w:eastAsia="Calibri" w:hAnsi="Calibri" w:cs="Calibri"/>
                <w:spacing w:val="-6"/>
                <w:sz w:val="32"/>
              </w:rPr>
              <w:t xml:space="preserve"> </w:t>
            </w:r>
            <w:r>
              <w:rPr>
                <w:rFonts w:ascii="Calibri" w:eastAsia="Calibri" w:hAnsi="Calibri" w:cs="Calibri"/>
                <w:spacing w:val="-6"/>
                <w:sz w:val="32"/>
              </w:rPr>
              <w:t>ہو</w:t>
            </w:r>
            <w:r>
              <w:rPr>
                <w:rFonts w:ascii="Calibri" w:eastAsia="Calibri" w:hAnsi="Calibri" w:cs="Calibri"/>
                <w:spacing w:val="-6"/>
                <w:sz w:val="32"/>
              </w:rPr>
              <w:t xml:space="preserve"> </w:t>
            </w:r>
            <w:r>
              <w:rPr>
                <w:rFonts w:ascii="Calibri" w:eastAsia="Calibri" w:hAnsi="Calibri" w:cs="Calibri"/>
                <w:spacing w:val="-6"/>
                <w:sz w:val="32"/>
              </w:rPr>
              <w:t>جانا</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تعلق</w:t>
            </w:r>
            <w:r>
              <w:rPr>
                <w:rFonts w:ascii="Calibri" w:eastAsia="Calibri" w:hAnsi="Calibri" w:cs="Calibri"/>
                <w:spacing w:val="-6"/>
                <w:sz w:val="32"/>
              </w:rPr>
              <w:t xml:space="preserve"> </w:t>
            </w:r>
            <w:r>
              <w:rPr>
                <w:rFonts w:ascii="Calibri" w:eastAsia="Calibri" w:hAnsi="Calibri" w:cs="Calibri"/>
                <w:spacing w:val="-6"/>
                <w:sz w:val="32"/>
              </w:rPr>
              <w:t>جتنا</w:t>
            </w:r>
            <w:r>
              <w:rPr>
                <w:rFonts w:ascii="Calibri" w:eastAsia="Calibri" w:hAnsi="Calibri" w:cs="Calibri"/>
                <w:spacing w:val="-6"/>
                <w:sz w:val="32"/>
              </w:rPr>
              <w:t xml:space="preserve"> </w:t>
            </w:r>
            <w:r>
              <w:rPr>
                <w:rFonts w:ascii="Calibri" w:eastAsia="Calibri" w:hAnsi="Calibri" w:cs="Calibri"/>
                <w:spacing w:val="-6"/>
                <w:sz w:val="32"/>
              </w:rPr>
              <w:t>محکم</w:t>
            </w:r>
            <w:r>
              <w:rPr>
                <w:rFonts w:ascii="Calibri" w:eastAsia="Calibri" w:hAnsi="Calibri" w:cs="Calibri"/>
                <w:spacing w:val="-6"/>
                <w:sz w:val="32"/>
              </w:rPr>
              <w:t xml:space="preserve"> </w:t>
            </w:r>
            <w:r>
              <w:rPr>
                <w:rFonts w:ascii="Calibri" w:eastAsia="Calibri" w:hAnsi="Calibri" w:cs="Calibri"/>
                <w:spacing w:val="-6"/>
                <w:sz w:val="32"/>
              </w:rPr>
              <w:t>ہوتا</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انسان</w:t>
            </w:r>
            <w:r>
              <w:rPr>
                <w:rFonts w:ascii="Calibri" w:eastAsia="Calibri" w:hAnsi="Calibri" w:cs="Calibri"/>
                <w:spacing w:val="-6"/>
                <w:sz w:val="32"/>
              </w:rPr>
              <w:t xml:space="preserve"> </w:t>
            </w:r>
            <w:r>
              <w:rPr>
                <w:rFonts w:ascii="Calibri" w:eastAsia="Calibri" w:hAnsi="Calibri" w:cs="Calibri"/>
                <w:spacing w:val="-6"/>
                <w:sz w:val="32"/>
              </w:rPr>
              <w:t>اپنے</w:t>
            </w:r>
            <w:r>
              <w:rPr>
                <w:rFonts w:ascii="Calibri" w:eastAsia="Calibri" w:hAnsi="Calibri" w:cs="Calibri"/>
                <w:spacing w:val="-6"/>
                <w:sz w:val="32"/>
              </w:rPr>
              <w:t xml:space="preserve"> </w:t>
            </w:r>
            <w:r>
              <w:rPr>
                <w:rFonts w:ascii="Calibri" w:eastAsia="Calibri" w:hAnsi="Calibri" w:cs="Calibri"/>
                <w:spacing w:val="-6"/>
                <w:sz w:val="32"/>
              </w:rPr>
              <w:t>علم</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عمل</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پاکیزگی</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اتنا</w:t>
            </w:r>
            <w:r>
              <w:rPr>
                <w:rFonts w:ascii="Calibri" w:eastAsia="Calibri" w:hAnsi="Calibri" w:cs="Calibri"/>
                <w:spacing w:val="-6"/>
                <w:sz w:val="32"/>
              </w:rPr>
              <w:t xml:space="preserve"> </w:t>
            </w:r>
            <w:r>
              <w:rPr>
                <w:rFonts w:ascii="Calibri" w:eastAsia="Calibri" w:hAnsi="Calibri" w:cs="Calibri"/>
                <w:spacing w:val="-6"/>
                <w:sz w:val="32"/>
              </w:rPr>
              <w:t>ہی</w:t>
            </w:r>
            <w:r>
              <w:rPr>
                <w:rFonts w:ascii="Calibri" w:eastAsia="Calibri" w:hAnsi="Calibri" w:cs="Calibri"/>
                <w:spacing w:val="-6"/>
                <w:sz w:val="32"/>
              </w:rPr>
              <w:t xml:space="preserve"> </w:t>
            </w:r>
            <w:r>
              <w:rPr>
                <w:rFonts w:ascii="Calibri" w:eastAsia="Calibri" w:hAnsi="Calibri" w:cs="Calibri"/>
                <w:spacing w:val="-6"/>
                <w:sz w:val="32"/>
              </w:rPr>
              <w:t>ترقی</w:t>
            </w:r>
            <w:r>
              <w:rPr>
                <w:rFonts w:ascii="Calibri" w:eastAsia="Calibri" w:hAnsi="Calibri" w:cs="Calibri"/>
                <w:spacing w:val="-6"/>
                <w:sz w:val="32"/>
              </w:rPr>
              <w:t xml:space="preserve"> </w:t>
            </w:r>
            <w:r>
              <w:rPr>
                <w:rFonts w:ascii="Calibri" w:eastAsia="Calibri" w:hAnsi="Calibri" w:cs="Calibri"/>
                <w:spacing w:val="-6"/>
                <w:sz w:val="32"/>
              </w:rPr>
              <w:t>کرتا</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محبت،</w:t>
            </w:r>
            <w:r>
              <w:rPr>
                <w:rFonts w:ascii="Calibri" w:eastAsia="Calibri" w:hAnsi="Calibri" w:cs="Calibri"/>
                <w:spacing w:val="-6"/>
                <w:sz w:val="32"/>
              </w:rPr>
              <w:t xml:space="preserve"> </w:t>
            </w:r>
            <w:r>
              <w:rPr>
                <w:rFonts w:ascii="Calibri" w:eastAsia="Calibri" w:hAnsi="Calibri" w:cs="Calibri"/>
                <w:spacing w:val="-6"/>
                <w:sz w:val="32"/>
              </w:rPr>
              <w:t>خوف،</w:t>
            </w:r>
            <w:r>
              <w:rPr>
                <w:rFonts w:ascii="Calibri" w:eastAsia="Calibri" w:hAnsi="Calibri" w:cs="Calibri"/>
                <w:spacing w:val="-6"/>
                <w:sz w:val="32"/>
              </w:rPr>
              <w:t xml:space="preserve"> </w:t>
            </w:r>
            <w:r>
              <w:rPr>
                <w:rFonts w:ascii="Calibri" w:eastAsia="Calibri" w:hAnsi="Calibri" w:cs="Calibri"/>
                <w:spacing w:val="-6"/>
                <w:sz w:val="32"/>
              </w:rPr>
              <w:t>اخلاص</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وفا</w:t>
            </w:r>
            <w:r>
              <w:rPr>
                <w:rFonts w:ascii="Calibri" w:eastAsia="Calibri" w:hAnsi="Calibri" w:cs="Calibri"/>
                <w:spacing w:val="-6"/>
                <w:sz w:val="32"/>
              </w:rPr>
              <w:t xml:space="preserve"> </w:t>
            </w:r>
            <w:r>
              <w:rPr>
                <w:rFonts w:ascii="Calibri" w:eastAsia="Calibri" w:hAnsi="Calibri" w:cs="Calibri"/>
                <w:spacing w:val="-6"/>
                <w:sz w:val="32"/>
              </w:rPr>
              <w:t>او</w:t>
            </w:r>
            <w:r>
              <w:rPr>
                <w:rFonts w:ascii="Calibri" w:eastAsia="Calibri" w:hAnsi="Calibri" w:cs="Calibri"/>
                <w:spacing w:val="-6"/>
                <w:sz w:val="32"/>
              </w:rPr>
              <w:t>ر</w:t>
            </w:r>
            <w:r>
              <w:rPr>
                <w:rFonts w:ascii="Calibri" w:eastAsia="Calibri" w:hAnsi="Calibri" w:cs="Calibri"/>
                <w:spacing w:val="-6"/>
                <w:sz w:val="32"/>
              </w:rPr>
              <w:t xml:space="preserve"> </w:t>
            </w:r>
            <w:r>
              <w:rPr>
                <w:rFonts w:ascii="Calibri" w:eastAsia="Calibri" w:hAnsi="Calibri" w:cs="Calibri"/>
                <w:spacing w:val="-6"/>
                <w:sz w:val="32"/>
              </w:rPr>
              <w:t>اللہ</w:t>
            </w:r>
            <w:r>
              <w:rPr>
                <w:rFonts w:ascii="Calibri" w:eastAsia="Calibri" w:hAnsi="Calibri" w:cs="Calibri"/>
                <w:spacing w:val="-6"/>
                <w:sz w:val="32"/>
              </w:rPr>
              <w:t xml:space="preserve"> </w:t>
            </w:r>
            <w:r>
              <w:rPr>
                <w:rFonts w:ascii="Calibri" w:eastAsia="Calibri" w:hAnsi="Calibri" w:cs="Calibri"/>
                <w:spacing w:val="-6"/>
                <w:sz w:val="32"/>
              </w:rPr>
              <w:t>تعالیٰ</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بے</w:t>
            </w:r>
            <w:r>
              <w:rPr>
                <w:rFonts w:ascii="Calibri" w:eastAsia="Calibri" w:hAnsi="Calibri" w:cs="Calibri"/>
                <w:spacing w:val="-6"/>
                <w:sz w:val="32"/>
              </w:rPr>
              <w:t xml:space="preserve"> </w:t>
            </w:r>
            <w:r>
              <w:rPr>
                <w:rFonts w:ascii="Calibri" w:eastAsia="Calibri" w:hAnsi="Calibri" w:cs="Calibri"/>
                <w:spacing w:val="-6"/>
                <w:sz w:val="32"/>
              </w:rPr>
              <w:t>پایاں</w:t>
            </w:r>
            <w:r>
              <w:rPr>
                <w:rFonts w:ascii="Calibri" w:eastAsia="Calibri" w:hAnsi="Calibri" w:cs="Calibri"/>
                <w:spacing w:val="-6"/>
                <w:sz w:val="32"/>
              </w:rPr>
              <w:t xml:space="preserve"> </w:t>
            </w:r>
            <w:r>
              <w:rPr>
                <w:rFonts w:ascii="Calibri" w:eastAsia="Calibri" w:hAnsi="Calibri" w:cs="Calibri"/>
                <w:spacing w:val="-6"/>
                <w:sz w:val="32"/>
              </w:rPr>
              <w:t>نعمتوں</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بے</w:t>
            </w:r>
            <w:r>
              <w:rPr>
                <w:rFonts w:ascii="Calibri" w:eastAsia="Calibri" w:hAnsi="Calibri" w:cs="Calibri"/>
                <w:spacing w:val="-6"/>
                <w:sz w:val="32"/>
              </w:rPr>
              <w:t xml:space="preserve"> </w:t>
            </w:r>
            <w:r>
              <w:rPr>
                <w:rFonts w:ascii="Calibri" w:eastAsia="Calibri" w:hAnsi="Calibri" w:cs="Calibri"/>
                <w:spacing w:val="-6"/>
                <w:sz w:val="32"/>
              </w:rPr>
              <w:t>نہایت</w:t>
            </w:r>
            <w:r>
              <w:rPr>
                <w:rFonts w:ascii="Calibri" w:eastAsia="Calibri" w:hAnsi="Calibri" w:cs="Calibri"/>
                <w:spacing w:val="-6"/>
                <w:sz w:val="32"/>
              </w:rPr>
              <w:t xml:space="preserve"> </w:t>
            </w:r>
            <w:r>
              <w:rPr>
                <w:rFonts w:ascii="Calibri" w:eastAsia="Calibri" w:hAnsi="Calibri" w:cs="Calibri"/>
                <w:spacing w:val="-6"/>
                <w:sz w:val="32"/>
              </w:rPr>
              <w:t>احسانات</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لیے</w:t>
            </w:r>
            <w:r>
              <w:rPr>
                <w:rFonts w:ascii="Calibri" w:eastAsia="Calibri" w:hAnsi="Calibri" w:cs="Calibri"/>
                <w:spacing w:val="-6"/>
                <w:sz w:val="32"/>
              </w:rPr>
              <w:t xml:space="preserve"> </w:t>
            </w:r>
            <w:r>
              <w:rPr>
                <w:rFonts w:ascii="Calibri" w:eastAsia="Calibri" w:hAnsi="Calibri" w:cs="Calibri"/>
                <w:spacing w:val="-6"/>
                <w:sz w:val="32"/>
              </w:rPr>
              <w:t>احساس</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اعتراف</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جذبات،</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تعلق</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باطنی</w:t>
            </w:r>
            <w:r>
              <w:rPr>
                <w:rFonts w:ascii="Calibri" w:eastAsia="Calibri" w:hAnsi="Calibri" w:cs="Calibri"/>
                <w:spacing w:val="-6"/>
                <w:sz w:val="32"/>
              </w:rPr>
              <w:t xml:space="preserve"> </w:t>
            </w:r>
            <w:r>
              <w:rPr>
                <w:rFonts w:ascii="Calibri" w:eastAsia="Calibri" w:hAnsi="Calibri" w:cs="Calibri"/>
                <w:spacing w:val="-6"/>
                <w:sz w:val="32"/>
              </w:rPr>
              <w:t>مظاہر</w:t>
            </w:r>
            <w:r>
              <w:rPr>
                <w:rFonts w:ascii="Calibri" w:eastAsia="Calibri" w:hAnsi="Calibri" w:cs="Calibri"/>
                <w:spacing w:val="-6"/>
                <w:sz w:val="32"/>
              </w:rPr>
              <w:t xml:space="preserve"> </w:t>
            </w:r>
            <w:r>
              <w:rPr>
                <w:rFonts w:ascii="Calibri" w:eastAsia="Calibri" w:hAnsi="Calibri" w:cs="Calibri"/>
                <w:spacing w:val="-6"/>
                <w:sz w:val="32"/>
              </w:rPr>
              <w:t>ہیں</w:t>
            </w:r>
            <w:r>
              <w:rPr>
                <w:rFonts w:ascii="Calibri" w:eastAsia="Calibri" w:hAnsi="Calibri" w:cs="Calibri"/>
                <w:spacing w:val="-6"/>
                <w:sz w:val="32"/>
              </w:rPr>
              <w:t xml:space="preserve"> </w:t>
            </w:r>
            <w:r>
              <w:rPr>
                <w:rFonts w:ascii="Calibri" w:eastAsia="Calibri" w:hAnsi="Calibri" w:cs="Calibri"/>
                <w:spacing w:val="-6"/>
                <w:sz w:val="32"/>
              </w:rPr>
              <w:t>۔</w:t>
            </w:r>
            <w:r>
              <w:rPr>
                <w:rFonts w:ascii="Calibri" w:eastAsia="Calibri" w:hAnsi="Calibri" w:cs="Calibri"/>
                <w:spacing w:val="-6"/>
                <w:sz w:val="32"/>
              </w:rPr>
              <w:t xml:space="preserve"> </w:t>
            </w:r>
            <w:r>
              <w:rPr>
                <w:rFonts w:ascii="Calibri" w:eastAsia="Calibri" w:hAnsi="Calibri" w:cs="Calibri"/>
                <w:spacing w:val="-6"/>
                <w:sz w:val="32"/>
              </w:rPr>
              <w:t>انسان</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شب</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روز</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ظہور</w:t>
            </w:r>
            <w:r>
              <w:rPr>
                <w:rFonts w:ascii="Calibri" w:eastAsia="Calibri" w:hAnsi="Calibri" w:cs="Calibri"/>
                <w:spacing w:val="-6"/>
                <w:sz w:val="32"/>
              </w:rPr>
              <w:t xml:space="preserve"> </w:t>
            </w:r>
            <w:r>
              <w:rPr>
                <w:rFonts w:ascii="Calibri" w:eastAsia="Calibri" w:hAnsi="Calibri" w:cs="Calibri"/>
                <w:spacing w:val="-6"/>
                <w:sz w:val="32"/>
              </w:rPr>
              <w:t>بالعموم</w:t>
            </w:r>
            <w:r>
              <w:rPr>
                <w:rFonts w:ascii="Calibri" w:eastAsia="Calibri" w:hAnsi="Calibri" w:cs="Calibri"/>
                <w:spacing w:val="-6"/>
                <w:sz w:val="32"/>
              </w:rPr>
              <w:t xml:space="preserve"> </w:t>
            </w:r>
            <w:r>
              <w:rPr>
                <w:rFonts w:ascii="Calibri" w:eastAsia="Calibri" w:hAnsi="Calibri" w:cs="Calibri"/>
                <w:spacing w:val="-6"/>
                <w:sz w:val="32"/>
              </w:rPr>
              <w:t>تین</w:t>
            </w:r>
            <w:r>
              <w:rPr>
                <w:rFonts w:ascii="Calibri" w:eastAsia="Calibri" w:hAnsi="Calibri" w:cs="Calibri"/>
                <w:spacing w:val="-6"/>
                <w:sz w:val="32"/>
              </w:rPr>
              <w:t xml:space="preserve"> </w:t>
            </w:r>
            <w:r>
              <w:rPr>
                <w:rFonts w:ascii="Calibri" w:eastAsia="Calibri" w:hAnsi="Calibri" w:cs="Calibri"/>
                <w:spacing w:val="-6"/>
                <w:sz w:val="32"/>
              </w:rPr>
              <w:t>ہی</w:t>
            </w:r>
            <w:r>
              <w:rPr>
                <w:rFonts w:ascii="Calibri" w:eastAsia="Calibri" w:hAnsi="Calibri" w:cs="Calibri"/>
                <w:spacing w:val="-6"/>
                <w:sz w:val="32"/>
              </w:rPr>
              <w:t xml:space="preserve"> </w:t>
            </w:r>
            <w:r>
              <w:rPr>
                <w:rFonts w:ascii="Calibri" w:eastAsia="Calibri" w:hAnsi="Calibri" w:cs="Calibri"/>
                <w:spacing w:val="-6"/>
                <w:sz w:val="32"/>
              </w:rPr>
              <w:t>صورتوں</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ہوتا</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پرستش،</w:t>
            </w:r>
            <w:r>
              <w:rPr>
                <w:rFonts w:ascii="Calibri" w:eastAsia="Calibri" w:hAnsi="Calibri" w:cs="Calibri"/>
                <w:spacing w:val="-6"/>
                <w:sz w:val="32"/>
              </w:rPr>
              <w:t xml:space="preserve"> </w:t>
            </w:r>
            <w:r>
              <w:rPr>
                <w:rFonts w:ascii="Calibri" w:eastAsia="Calibri" w:hAnsi="Calibri" w:cs="Calibri"/>
                <w:spacing w:val="-6"/>
                <w:sz w:val="32"/>
              </w:rPr>
              <w:t>اطاعت</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حمیت</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حمایت۔</w:t>
            </w:r>
            <w:r>
              <w:rPr>
                <w:rFonts w:ascii="Calibri" w:eastAsia="Calibri" w:hAnsi="Calibri" w:cs="Calibri"/>
                <w:spacing w:val="-6"/>
                <w:sz w:val="32"/>
              </w:rPr>
              <w:t xml:space="preserve"> </w:t>
            </w:r>
            <w:r>
              <w:rPr>
                <w:rFonts w:ascii="Calibri" w:eastAsia="Calibri" w:hAnsi="Calibri" w:cs="Calibri"/>
                <w:spacing w:val="-6"/>
                <w:sz w:val="32"/>
              </w:rPr>
              <w:t>انبیا</w:t>
            </w:r>
            <w:r>
              <w:rPr>
                <w:rFonts w:ascii="Calibri" w:eastAsia="Calibri" w:hAnsi="Calibri" w:cs="Calibri"/>
                <w:spacing w:val="-6"/>
                <w:sz w:val="32"/>
              </w:rPr>
              <w:t xml:space="preserve"> </w:t>
            </w:r>
            <w:r>
              <w:rPr>
                <w:rFonts w:ascii="Calibri" w:eastAsia="Calibri" w:hAnsi="Calibri" w:cs="Calibri"/>
                <w:spacing w:val="-6"/>
                <w:sz w:val="32"/>
              </w:rPr>
              <w:t>علیہم</w:t>
            </w:r>
            <w:r>
              <w:rPr>
                <w:rFonts w:ascii="Calibri" w:eastAsia="Calibri" w:hAnsi="Calibri" w:cs="Calibri"/>
                <w:spacing w:val="-6"/>
                <w:sz w:val="32"/>
              </w:rPr>
              <w:t xml:space="preserve"> </w:t>
            </w:r>
            <w:r>
              <w:rPr>
                <w:rFonts w:ascii="Calibri" w:eastAsia="Calibri" w:hAnsi="Calibri" w:cs="Calibri"/>
                <w:spacing w:val="-6"/>
                <w:sz w:val="32"/>
              </w:rPr>
              <w:t>السلام</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دین</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عبادات</w:t>
            </w:r>
            <w:r>
              <w:rPr>
                <w:rFonts w:ascii="Calibri" w:eastAsia="Calibri" w:hAnsi="Calibri" w:cs="Calibri"/>
                <w:spacing w:val="-6"/>
                <w:sz w:val="32"/>
              </w:rPr>
              <w:t xml:space="preserve"> </w:t>
            </w:r>
            <w:r>
              <w:rPr>
                <w:rFonts w:ascii="Calibri" w:eastAsia="Calibri" w:hAnsi="Calibri" w:cs="Calibri"/>
                <w:spacing w:val="-6"/>
                <w:sz w:val="32"/>
              </w:rPr>
              <w:t>اِسی</w:t>
            </w:r>
            <w:r>
              <w:rPr>
                <w:rFonts w:ascii="Calibri" w:eastAsia="Calibri" w:hAnsi="Calibri" w:cs="Calibri"/>
                <w:spacing w:val="-6"/>
                <w:sz w:val="32"/>
              </w:rPr>
              <w:t xml:space="preserve"> </w:t>
            </w:r>
            <w:r>
              <w:rPr>
                <w:rFonts w:ascii="Calibri" w:eastAsia="Calibri" w:hAnsi="Calibri" w:cs="Calibri"/>
                <w:spacing w:val="-6"/>
                <w:sz w:val="32"/>
              </w:rPr>
              <w:t>تعلق</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یاددہانی</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لیے</w:t>
            </w:r>
            <w:r>
              <w:rPr>
                <w:rFonts w:ascii="Calibri" w:eastAsia="Calibri" w:hAnsi="Calibri" w:cs="Calibri"/>
                <w:spacing w:val="-6"/>
                <w:sz w:val="32"/>
              </w:rPr>
              <w:t xml:space="preserve"> </w:t>
            </w:r>
            <w:r>
              <w:rPr>
                <w:rFonts w:ascii="Calibri" w:eastAsia="Calibri" w:hAnsi="Calibri" w:cs="Calibri"/>
                <w:spacing w:val="-6"/>
                <w:sz w:val="32"/>
              </w:rPr>
              <w:t>مقرر</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گئی</w:t>
            </w:r>
            <w:r>
              <w:rPr>
                <w:rFonts w:ascii="Calibri" w:eastAsia="Calibri" w:hAnsi="Calibri" w:cs="Calibri"/>
                <w:spacing w:val="-6"/>
                <w:sz w:val="32"/>
              </w:rPr>
              <w:t xml:space="preserve"> </w:t>
            </w:r>
            <w:r>
              <w:rPr>
                <w:rFonts w:ascii="Calibri" w:eastAsia="Calibri" w:hAnsi="Calibri" w:cs="Calibri"/>
                <w:spacing w:val="-6"/>
                <w:sz w:val="32"/>
              </w:rPr>
              <w:t>ہیں</w:t>
            </w:r>
            <w:r>
              <w:rPr>
                <w:rFonts w:ascii="Calibri" w:eastAsia="Calibri" w:hAnsi="Calibri" w:cs="Calibri"/>
                <w:spacing w:val="-6"/>
                <w:sz w:val="32"/>
              </w:rPr>
              <w:t xml:space="preserve"> </w:t>
            </w:r>
            <w:r>
              <w:rPr>
                <w:rFonts w:ascii="Calibri" w:eastAsia="Calibri" w:hAnsi="Calibri" w:cs="Calibri"/>
                <w:spacing w:val="-6"/>
                <w:sz w:val="32"/>
              </w:rPr>
              <w:t>۔</w:t>
            </w:r>
            <w:r>
              <w:rPr>
                <w:rFonts w:ascii="Calibri" w:eastAsia="Calibri" w:hAnsi="Calibri" w:cs="Calibri"/>
                <w:spacing w:val="-6"/>
                <w:sz w:val="32"/>
              </w:rPr>
              <w:t xml:space="preserve"> </w:t>
            </w:r>
            <w:r>
              <w:rPr>
                <w:rFonts w:ascii="Calibri" w:eastAsia="Calibri" w:hAnsi="Calibri" w:cs="Calibri"/>
                <w:spacing w:val="-6"/>
                <w:sz w:val="32"/>
              </w:rPr>
              <w:t>نماز</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زکوٰۃ</w:t>
            </w:r>
            <w:r>
              <w:rPr>
                <w:rFonts w:ascii="Calibri" w:eastAsia="Calibri" w:hAnsi="Calibri" w:cs="Calibri"/>
                <w:spacing w:val="-6"/>
                <w:sz w:val="32"/>
              </w:rPr>
              <w:t xml:space="preserve"> </w:t>
            </w:r>
            <w:r>
              <w:rPr>
                <w:rFonts w:ascii="Calibri" w:eastAsia="Calibri" w:hAnsi="Calibri" w:cs="Calibri"/>
                <w:spacing w:val="-6"/>
                <w:sz w:val="32"/>
              </w:rPr>
              <w:t>پرستش</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قربانی</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عمرہ</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حقیقت</w:t>
            </w:r>
            <w:r>
              <w:rPr>
                <w:rFonts w:ascii="Calibri" w:eastAsia="Calibri" w:hAnsi="Calibri" w:cs="Calibri"/>
                <w:spacing w:val="-6"/>
                <w:sz w:val="32"/>
              </w:rPr>
              <w:t xml:space="preserve"> </w:t>
            </w:r>
            <w:r>
              <w:rPr>
                <w:rFonts w:ascii="Calibri" w:eastAsia="Calibri" w:hAnsi="Calibri" w:cs="Calibri"/>
                <w:spacing w:val="-6"/>
                <w:sz w:val="32"/>
              </w:rPr>
              <w:t>بھی</w:t>
            </w:r>
            <w:r>
              <w:rPr>
                <w:rFonts w:ascii="Calibri" w:eastAsia="Calibri" w:hAnsi="Calibri" w:cs="Calibri"/>
                <w:spacing w:val="-6"/>
                <w:sz w:val="32"/>
              </w:rPr>
              <w:t xml:space="preserve"> </w:t>
            </w:r>
            <w:r>
              <w:rPr>
                <w:rFonts w:ascii="Calibri" w:eastAsia="Calibri" w:hAnsi="Calibri" w:cs="Calibri"/>
                <w:spacing w:val="-6"/>
                <w:sz w:val="32"/>
              </w:rPr>
              <w:t>یہی</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روزہ</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اعتکاف</w:t>
            </w:r>
            <w:r>
              <w:rPr>
                <w:rFonts w:ascii="Calibri" w:eastAsia="Calibri" w:hAnsi="Calibri" w:cs="Calibri"/>
                <w:spacing w:val="-6"/>
                <w:sz w:val="32"/>
              </w:rPr>
              <w:t xml:space="preserve"> </w:t>
            </w:r>
            <w:r>
              <w:rPr>
                <w:rFonts w:ascii="Calibri" w:eastAsia="Calibri" w:hAnsi="Calibri" w:cs="Calibri"/>
                <w:spacing w:val="-6"/>
                <w:sz w:val="32"/>
              </w:rPr>
              <w:t>اطاعت</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حج</w:t>
            </w:r>
            <w:r>
              <w:rPr>
                <w:rFonts w:ascii="Calibri" w:eastAsia="Calibri" w:hAnsi="Calibri" w:cs="Calibri"/>
                <w:spacing w:val="-6"/>
                <w:sz w:val="32"/>
              </w:rPr>
              <w:t xml:space="preserve"> </w:t>
            </w:r>
            <w:r>
              <w:rPr>
                <w:rFonts w:ascii="Calibri" w:eastAsia="Calibri" w:hAnsi="Calibri" w:cs="Calibri"/>
                <w:spacing w:val="-6"/>
                <w:sz w:val="32"/>
              </w:rPr>
              <w:t>اللہ</w:t>
            </w:r>
            <w:r>
              <w:rPr>
                <w:rFonts w:ascii="Calibri" w:eastAsia="Calibri" w:hAnsi="Calibri" w:cs="Calibri"/>
                <w:spacing w:val="-6"/>
                <w:sz w:val="32"/>
              </w:rPr>
              <w:t xml:space="preserve"> </w:t>
            </w:r>
            <w:r>
              <w:rPr>
                <w:rFonts w:ascii="Calibri" w:eastAsia="Calibri" w:hAnsi="Calibri" w:cs="Calibri"/>
                <w:spacing w:val="-6"/>
                <w:sz w:val="32"/>
              </w:rPr>
              <w:t>تعالیٰ</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لیے</w:t>
            </w:r>
            <w:r>
              <w:rPr>
                <w:rFonts w:ascii="Calibri" w:eastAsia="Calibri" w:hAnsi="Calibri" w:cs="Calibri"/>
                <w:spacing w:val="-6"/>
                <w:sz w:val="32"/>
              </w:rPr>
              <w:t xml:space="preserve"> </w:t>
            </w:r>
            <w:r>
              <w:rPr>
                <w:rFonts w:ascii="Calibri" w:eastAsia="Calibri" w:hAnsi="Calibri" w:cs="Calibri"/>
                <w:spacing w:val="-6"/>
                <w:sz w:val="32"/>
              </w:rPr>
              <w:t>حمیت</w:t>
            </w:r>
            <w:r>
              <w:rPr>
                <w:rFonts w:ascii="Calibri" w:eastAsia="Calibri" w:hAnsi="Calibri" w:cs="Calibri"/>
                <w:spacing w:val="-6"/>
                <w:sz w:val="32"/>
              </w:rPr>
              <w:t xml:space="preserve"> </w:t>
            </w:r>
            <w:r>
              <w:rPr>
                <w:rFonts w:ascii="Calibri" w:eastAsia="Calibri" w:hAnsi="Calibri" w:cs="Calibri"/>
                <w:spacing w:val="-6"/>
                <w:sz w:val="32"/>
              </w:rPr>
              <w:t>و</w:t>
            </w:r>
            <w:r>
              <w:rPr>
                <w:rFonts w:ascii="Calibri" w:eastAsia="Calibri" w:hAnsi="Calibri" w:cs="Calibri"/>
                <w:spacing w:val="-6"/>
                <w:sz w:val="32"/>
              </w:rPr>
              <w:t xml:space="preserve"> </w:t>
            </w:r>
            <w:r>
              <w:rPr>
                <w:rFonts w:ascii="Calibri" w:eastAsia="Calibri" w:hAnsi="Calibri" w:cs="Calibri"/>
                <w:spacing w:val="-6"/>
                <w:sz w:val="32"/>
              </w:rPr>
              <w:t>حمایت</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علامتی</w:t>
            </w:r>
            <w:r>
              <w:rPr>
                <w:rFonts w:ascii="Calibri" w:eastAsia="Calibri" w:hAnsi="Calibri" w:cs="Calibri"/>
                <w:spacing w:val="-6"/>
                <w:sz w:val="32"/>
              </w:rPr>
              <w:t xml:space="preserve"> </w:t>
            </w:r>
            <w:r>
              <w:rPr>
                <w:rFonts w:ascii="Calibri" w:eastAsia="Calibri" w:hAnsi="Calibri" w:cs="Calibri"/>
                <w:spacing w:val="-6"/>
                <w:sz w:val="32"/>
              </w:rPr>
              <w:t>اظہار</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3"/>
              </w:rPr>
              <w:t>The objective of Islam is purification of the soul. Attainment of e</w:t>
            </w:r>
            <w:r>
              <w:rPr>
                <w:rFonts w:ascii="Verdana" w:eastAsia="Verdana" w:hAnsi="Verdana" w:cs="Verdana"/>
                <w:spacing w:val="-3"/>
              </w:rPr>
              <w:t>xcellence in this purification relies on a person’s relationship of servitude with the Almighty. The stronger this relationship, the greater a person is able to achieve purification both in his concepts and in his deeds. Love, fear, sincerity, faithfulness</w:t>
            </w:r>
            <w:r>
              <w:rPr>
                <w:rFonts w:ascii="Verdana" w:eastAsia="Verdana" w:hAnsi="Verdana" w:cs="Verdana"/>
                <w:spacing w:val="-3"/>
              </w:rPr>
              <w:t xml:space="preserve"> and gratitude as an acknowledgement of His innumerable favors and blessings are the inner manifestations of this relationship. In the life of a person, this relationship manifests in the form of the following three: worship, obedience and support. In the </w:t>
            </w:r>
            <w:r>
              <w:rPr>
                <w:rFonts w:ascii="Verdana" w:eastAsia="Verdana" w:hAnsi="Verdana" w:cs="Verdana"/>
                <w:spacing w:val="-3"/>
              </w:rPr>
              <w:t xml:space="preserve">religion of the Prophets, worship rituals are prescribed to serve as a reminder for this relationship. Prayer, </w:t>
            </w:r>
            <w:r>
              <w:rPr>
                <w:rFonts w:ascii="Verdana" w:eastAsia="Verdana" w:hAnsi="Verdana" w:cs="Verdana"/>
                <w:i/>
                <w:spacing w:val="-3"/>
              </w:rPr>
              <w:t>zakāh</w:t>
            </w:r>
            <w:r>
              <w:rPr>
                <w:rFonts w:ascii="Verdana" w:eastAsia="Verdana" w:hAnsi="Verdana" w:cs="Verdana"/>
                <w:spacing w:val="-3"/>
              </w:rPr>
              <w:t xml:space="preserve">, </w:t>
            </w:r>
            <w:r>
              <w:rPr>
                <w:rFonts w:ascii="Verdana" w:eastAsia="Verdana" w:hAnsi="Verdana" w:cs="Verdana"/>
                <w:i/>
                <w:spacing w:val="-3"/>
              </w:rPr>
              <w:t>‘umrah</w:t>
            </w:r>
            <w:r>
              <w:rPr>
                <w:rFonts w:ascii="Verdana" w:eastAsia="Verdana" w:hAnsi="Verdana" w:cs="Verdana"/>
                <w:spacing w:val="-3"/>
              </w:rPr>
              <w:t xml:space="preserve"> and animal sacrifice are worship, the rituals of Fasting and </w:t>
            </w:r>
            <w:r>
              <w:rPr>
                <w:rFonts w:ascii="Verdana" w:eastAsia="Verdana" w:hAnsi="Verdana" w:cs="Verdana"/>
                <w:i/>
                <w:spacing w:val="-3"/>
              </w:rPr>
              <w:t>i‘tikāf</w:t>
            </w:r>
            <w:r>
              <w:rPr>
                <w:rFonts w:ascii="Verdana" w:eastAsia="Verdana" w:hAnsi="Verdana" w:cs="Verdana"/>
                <w:spacing w:val="-3"/>
              </w:rPr>
              <w:t xml:space="preserve"> are a symbolic expression for obedience, while the ritual of </w:t>
            </w:r>
            <w:r>
              <w:rPr>
                <w:rFonts w:ascii="Verdana" w:eastAsia="Verdana" w:hAnsi="Verdana" w:cs="Verdana"/>
                <w:i/>
                <w:spacing w:val="-3"/>
              </w:rPr>
              <w:t>h</w:t>
            </w:r>
            <w:r>
              <w:rPr>
                <w:rFonts w:ascii="Verdana" w:eastAsia="Verdana" w:hAnsi="Verdana" w:cs="Verdana"/>
                <w:i/>
                <w:spacing w:val="-3"/>
              </w:rPr>
              <w:t>ajj</w:t>
            </w:r>
            <w:r>
              <w:rPr>
                <w:rFonts w:ascii="Verdana" w:eastAsia="Verdana" w:hAnsi="Verdana" w:cs="Verdana"/>
                <w:spacing w:val="-3"/>
              </w:rPr>
              <w:t xml:space="preserve"> is a symbolic expression for offering support and help for the cause of Allah.</w:t>
            </w:r>
          </w:p>
        </w:tc>
      </w:tr>
      <w:tr w:rsidR="00FA12D0">
        <w:tblPrEx>
          <w:tblCellMar>
            <w:top w:w="0" w:type="dxa"/>
            <w:bottom w:w="0" w:type="dxa"/>
          </w:tblCellMar>
        </w:tblPrEx>
        <w:trPr>
          <w:trHeight w:val="1"/>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1- </w:t>
            </w:r>
            <w:r>
              <w:rPr>
                <w:rFonts w:ascii="Tahoma" w:eastAsia="Tahoma" w:hAnsi="Tahoma" w:cs="Tahoma"/>
                <w:i/>
                <w:sz w:val="30"/>
              </w:rPr>
              <w:t>نماز</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1. The Prayer</w:t>
            </w:r>
          </w:p>
        </w:tc>
      </w:tr>
      <w:tr w:rsidR="00FA12D0">
        <w:tblPrEx>
          <w:tblCellMar>
            <w:top w:w="0" w:type="dxa"/>
            <w:bottom w:w="0" w:type="dxa"/>
          </w:tblCellMar>
        </w:tblPrEx>
        <w:trPr>
          <w:trHeight w:val="1"/>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اہم</w:t>
            </w:r>
            <w:r>
              <w:rPr>
                <w:rFonts w:ascii="Calibri" w:eastAsia="Calibri" w:hAnsi="Calibri" w:cs="Calibri"/>
                <w:sz w:val="32"/>
              </w:rPr>
              <w:t xml:space="preserve"> </w:t>
            </w:r>
            <w:r>
              <w:rPr>
                <w:rFonts w:ascii="Calibri" w:eastAsia="Calibri" w:hAnsi="Calibri" w:cs="Calibri"/>
                <w:sz w:val="32"/>
              </w:rPr>
              <w:t>ترین</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نما</w:t>
            </w:r>
            <w:r>
              <w:rPr>
                <w:rFonts w:ascii="Calibri" w:eastAsia="Calibri" w:hAnsi="Calibri" w:cs="Calibri"/>
                <w:sz w:val="32"/>
              </w:rPr>
              <w:t xml:space="preserve"> </w:t>
            </w:r>
            <w:r>
              <w:rPr>
                <w:rFonts w:ascii="Calibri" w:eastAsia="Calibri" w:hAnsi="Calibri" w:cs="Calibri"/>
                <w:sz w:val="32"/>
              </w:rPr>
              <w:t>زہے۔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غور</w:t>
            </w:r>
            <w:r>
              <w:rPr>
                <w:rFonts w:ascii="Calibri" w:eastAsia="Calibri" w:hAnsi="Calibri" w:cs="Calibri"/>
                <w:sz w:val="32"/>
              </w:rPr>
              <w:t xml:space="preserve"> </w:t>
            </w:r>
            <w:r>
              <w:rPr>
                <w:rFonts w:ascii="Calibri" w:eastAsia="Calibri" w:hAnsi="Calibri" w:cs="Calibri"/>
                <w:sz w:val="32"/>
              </w:rPr>
              <w:t>کیجیے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معبود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معرفت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خوف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محبت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خضوع</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تذلل</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نمایاں</w:t>
            </w:r>
            <w:r>
              <w:rPr>
                <w:rFonts w:ascii="Verdana" w:eastAsia="Verdana" w:hAnsi="Verdana" w:cs="Verdana"/>
                <w:sz w:val="32"/>
              </w:rPr>
              <w:t xml:space="preserve"> </w:t>
            </w:r>
            <w:r>
              <w:rPr>
                <w:rFonts w:ascii="Calibri" w:eastAsia="Calibri" w:hAnsi="Calibri" w:cs="Calibri"/>
                <w:sz w:val="32"/>
              </w:rPr>
              <w:t>ظہور</w:t>
            </w:r>
            <w:r>
              <w:rPr>
                <w:rFonts w:ascii="Calibri" w:eastAsia="Calibri" w:hAnsi="Calibri" w:cs="Calibri"/>
                <w:sz w:val="32"/>
              </w:rPr>
              <w:t xml:space="preserve"> </w:t>
            </w:r>
            <w:r>
              <w:rPr>
                <w:rFonts w:ascii="Calibri" w:eastAsia="Calibri" w:hAnsi="Calibri" w:cs="Calibri"/>
                <w:sz w:val="32"/>
              </w:rPr>
              <w:t>پرستش</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تسبیح</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تحمید،</w:t>
            </w:r>
            <w:r>
              <w:rPr>
                <w:rFonts w:ascii="Calibri" w:eastAsia="Calibri" w:hAnsi="Calibri" w:cs="Calibri"/>
                <w:sz w:val="32"/>
              </w:rPr>
              <w:t xml:space="preserve"> </w:t>
            </w:r>
            <w:r>
              <w:rPr>
                <w:rFonts w:ascii="Calibri" w:eastAsia="Calibri" w:hAnsi="Calibri" w:cs="Calibri"/>
                <w:sz w:val="32"/>
              </w:rPr>
              <w:t>دعا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مناجات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رکوع</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سجود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پرستش</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عملی</w:t>
            </w:r>
            <w:r>
              <w:rPr>
                <w:rFonts w:ascii="Calibri" w:eastAsia="Calibri" w:hAnsi="Calibri" w:cs="Calibri"/>
                <w:sz w:val="32"/>
              </w:rPr>
              <w:t xml:space="preserve"> </w:t>
            </w:r>
            <w:r>
              <w:rPr>
                <w:rFonts w:ascii="Calibri" w:eastAsia="Calibri" w:hAnsi="Calibri" w:cs="Calibri"/>
                <w:sz w:val="32"/>
              </w:rPr>
              <w:t>صورتیں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نما</w:t>
            </w:r>
            <w:r>
              <w:rPr>
                <w:rFonts w:ascii="Calibri" w:eastAsia="Calibri" w:hAnsi="Calibri" w:cs="Calibri"/>
                <w:sz w:val="32"/>
              </w:rPr>
              <w:t>ز</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غایت</w:t>
            </w:r>
            <w:r>
              <w:rPr>
                <w:rFonts w:ascii="Calibri" w:eastAsia="Calibri" w:hAnsi="Calibri" w:cs="Calibri"/>
                <w:sz w:val="32"/>
              </w:rPr>
              <w:t xml:space="preserve"> </w:t>
            </w:r>
            <w:r>
              <w:rPr>
                <w:rFonts w:ascii="Calibri" w:eastAsia="Calibri" w:hAnsi="Calibri" w:cs="Calibri"/>
                <w:sz w:val="32"/>
              </w:rPr>
              <w:t>درجہ</w:t>
            </w:r>
            <w:r>
              <w:rPr>
                <w:rFonts w:ascii="Calibri" w:eastAsia="Calibri" w:hAnsi="Calibri" w:cs="Calibri"/>
                <w:sz w:val="32"/>
              </w:rPr>
              <w:t xml:space="preserve"> </w:t>
            </w:r>
            <w:r>
              <w:rPr>
                <w:rFonts w:ascii="Calibri" w:eastAsia="Calibri" w:hAnsi="Calibri" w:cs="Calibri"/>
                <w:sz w:val="32"/>
              </w:rPr>
              <w:t>حسن</w:t>
            </w:r>
            <w:r>
              <w:rPr>
                <w:rFonts w:ascii="Calibri" w:eastAsia="Calibri" w:hAnsi="Calibri" w:cs="Calibri"/>
                <w:sz w:val="32"/>
              </w:rPr>
              <w:t xml:space="preserve"> </w:t>
            </w:r>
            <w:r>
              <w:rPr>
                <w:rFonts w:ascii="Calibri" w:eastAsia="Calibri" w:hAnsi="Calibri" w:cs="Calibri"/>
                <w:sz w:val="32"/>
              </w:rPr>
              <w:t>توازن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جمع</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لیتی</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The most important worship ritual of Islam is the prayer. A little deliberation shows that the essence of religion is comprehension of God and, with emotions of fear and love, an</w:t>
            </w:r>
            <w:r>
              <w:rPr>
                <w:rFonts w:ascii="Verdana" w:eastAsia="Verdana" w:hAnsi="Verdana" w:cs="Verdana"/>
                <w:spacing w:val="-2"/>
              </w:rPr>
              <w:t xml:space="preserve"> expression of humility and humility before Him. The most prominent expression of this essence is worship. Invoking and glorifying Him, praising and thanking Him and kneeling and prostrating before Him are the practical manifestations of worship. The praye</w:t>
            </w:r>
            <w:r>
              <w:rPr>
                <w:rFonts w:ascii="Verdana" w:eastAsia="Verdana" w:hAnsi="Verdana" w:cs="Verdana"/>
                <w:spacing w:val="-2"/>
              </w:rPr>
              <w:t>r is nothing but an expression of these manifestations and, with graceful poise, combines all of them.</w:t>
            </w:r>
          </w:p>
        </w:tc>
      </w:tr>
      <w:tr w:rsidR="00FA12D0">
        <w:tblPrEx>
          <w:tblCellMar>
            <w:top w:w="0" w:type="dxa"/>
            <w:bottom w:w="0" w:type="dxa"/>
          </w:tblCellMar>
        </w:tblPrEx>
        <w:trPr>
          <w:trHeight w:val="1"/>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64" w:lineRule="auto"/>
              <w:jc w:val="both"/>
              <w:rPr>
                <w:rFonts w:ascii="Calibri" w:eastAsia="Calibri" w:hAnsi="Calibri" w:cs="Calibri"/>
              </w:rPr>
            </w:pPr>
            <w:r>
              <w:rPr>
                <w:rFonts w:ascii="Calibri" w:eastAsia="Calibri" w:hAnsi="Calibri" w:cs="Calibri"/>
                <w:spacing w:val="-4"/>
                <w:sz w:val="32"/>
              </w:rPr>
              <w:t>دین</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عبادت</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اہمیت</w:t>
            </w:r>
            <w:r>
              <w:rPr>
                <w:rFonts w:ascii="Calibri" w:eastAsia="Calibri" w:hAnsi="Calibri" w:cs="Calibri"/>
                <w:spacing w:val="-4"/>
                <w:sz w:val="32"/>
              </w:rPr>
              <w:t xml:space="preserve"> </w:t>
            </w:r>
            <w:r>
              <w:rPr>
                <w:rFonts w:ascii="Calibri" w:eastAsia="Calibri" w:hAnsi="Calibri" w:cs="Calibri"/>
                <w:spacing w:val="-4"/>
                <w:sz w:val="32"/>
              </w:rPr>
              <w:t>غیر</w:t>
            </w:r>
            <w:r>
              <w:rPr>
                <w:rFonts w:ascii="Calibri" w:eastAsia="Calibri" w:hAnsi="Calibri" w:cs="Calibri"/>
                <w:spacing w:val="-4"/>
                <w:sz w:val="32"/>
              </w:rPr>
              <w:t xml:space="preserve"> </w:t>
            </w:r>
            <w:r>
              <w:rPr>
                <w:rFonts w:ascii="Calibri" w:eastAsia="Calibri" w:hAnsi="Calibri" w:cs="Calibri"/>
                <w:spacing w:val="-4"/>
                <w:sz w:val="32"/>
              </w:rPr>
              <w:t>معمولی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ایمانیات</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حیثیت</w:t>
            </w:r>
            <w:r>
              <w:rPr>
                <w:rFonts w:ascii="Calibri" w:eastAsia="Calibri" w:hAnsi="Calibri" w:cs="Calibri"/>
                <w:spacing w:val="-4"/>
                <w:sz w:val="32"/>
              </w:rPr>
              <w:t xml:space="preserve"> </w:t>
            </w:r>
            <w:r>
              <w:rPr>
                <w:rFonts w:ascii="Calibri" w:eastAsia="Calibri" w:hAnsi="Calibri" w:cs="Calibri"/>
                <w:spacing w:val="-4"/>
                <w:sz w:val="32"/>
              </w:rPr>
              <w:t>توحید</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وہی</w:t>
            </w:r>
            <w:r>
              <w:rPr>
                <w:rFonts w:ascii="Calibri" w:eastAsia="Calibri" w:hAnsi="Calibri" w:cs="Calibri"/>
                <w:spacing w:val="-4"/>
                <w:sz w:val="32"/>
              </w:rPr>
              <w:t xml:space="preserve"> </w:t>
            </w:r>
            <w:r>
              <w:rPr>
                <w:rFonts w:ascii="Calibri" w:eastAsia="Calibri" w:hAnsi="Calibri" w:cs="Calibri"/>
                <w:spacing w:val="-4"/>
                <w:sz w:val="32"/>
              </w:rPr>
              <w:t>اعمال</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نماز</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خدا</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یاد</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قائم</w:t>
            </w:r>
            <w:r>
              <w:rPr>
                <w:rFonts w:ascii="Calibri" w:eastAsia="Calibri" w:hAnsi="Calibri" w:cs="Calibri"/>
                <w:spacing w:val="-4"/>
                <w:sz w:val="32"/>
              </w:rPr>
              <w:t xml:space="preserve"> </w:t>
            </w:r>
            <w:r>
              <w:rPr>
                <w:rFonts w:ascii="Calibri" w:eastAsia="Calibri" w:hAnsi="Calibri" w:cs="Calibri"/>
                <w:spacing w:val="-4"/>
                <w:sz w:val="32"/>
              </w:rPr>
              <w:t>رکھنے</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فرض</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گئی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قرآن</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معلوم</w:t>
            </w:r>
            <w:r>
              <w:rPr>
                <w:rFonts w:ascii="Calibri" w:eastAsia="Calibri" w:hAnsi="Calibri" w:cs="Calibri"/>
                <w:spacing w:val="-4"/>
                <w:sz w:val="32"/>
              </w:rPr>
              <w:t xml:space="preserve"> </w:t>
            </w:r>
            <w:r>
              <w:rPr>
                <w:rFonts w:ascii="Calibri" w:eastAsia="Calibri" w:hAnsi="Calibri" w:cs="Calibri"/>
                <w:spacing w:val="-4"/>
                <w:sz w:val="32"/>
              </w:rPr>
              <w:t>ہوتا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آیات</w:t>
            </w:r>
            <w:r>
              <w:rPr>
                <w:rFonts w:ascii="Calibri" w:eastAsia="Calibri" w:hAnsi="Calibri" w:cs="Calibri"/>
                <w:spacing w:val="-4"/>
                <w:sz w:val="32"/>
              </w:rPr>
              <w:t xml:space="preserve"> </w:t>
            </w:r>
            <w:r>
              <w:rPr>
                <w:rFonts w:ascii="Calibri" w:eastAsia="Calibri" w:hAnsi="Calibri" w:cs="Calibri"/>
                <w:spacing w:val="-4"/>
                <w:sz w:val="32"/>
              </w:rPr>
              <w:t>الٰہی</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تذکیر</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خدا</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معرفت</w:t>
            </w:r>
            <w:r>
              <w:rPr>
                <w:rFonts w:ascii="Calibri" w:eastAsia="Calibri" w:hAnsi="Calibri" w:cs="Calibri"/>
                <w:spacing w:val="-4"/>
                <w:sz w:val="32"/>
              </w:rPr>
              <w:t xml:space="preserve"> </w:t>
            </w:r>
            <w:r>
              <w:rPr>
                <w:rFonts w:ascii="Calibri" w:eastAsia="Calibri" w:hAnsi="Calibri" w:cs="Calibri"/>
                <w:spacing w:val="-4"/>
                <w:sz w:val="32"/>
              </w:rPr>
              <w:t>حاصل</w:t>
            </w:r>
            <w:r>
              <w:rPr>
                <w:rFonts w:ascii="Calibri" w:eastAsia="Calibri" w:hAnsi="Calibri" w:cs="Calibri"/>
                <w:spacing w:val="-4"/>
                <w:sz w:val="32"/>
              </w:rPr>
              <w:t xml:space="preserve"> </w:t>
            </w:r>
            <w:r>
              <w:rPr>
                <w:rFonts w:ascii="Calibri" w:eastAsia="Calibri" w:hAnsi="Calibri" w:cs="Calibri"/>
                <w:spacing w:val="-4"/>
                <w:sz w:val="32"/>
              </w:rPr>
              <w:t>ہوتی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تعالیٰ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محبت</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شکرگزاری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جذبات</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اندر</w:t>
            </w:r>
            <w:r>
              <w:rPr>
                <w:rFonts w:ascii="Calibri" w:eastAsia="Calibri" w:hAnsi="Calibri" w:cs="Calibri"/>
                <w:spacing w:val="-4"/>
                <w:sz w:val="32"/>
              </w:rPr>
              <w:t xml:space="preserve"> </w:t>
            </w:r>
            <w:r>
              <w:rPr>
                <w:rFonts w:ascii="Calibri" w:eastAsia="Calibri" w:hAnsi="Calibri" w:cs="Calibri"/>
                <w:spacing w:val="-4"/>
                <w:sz w:val="32"/>
              </w:rPr>
              <w:t>پیدا</w:t>
            </w:r>
            <w:r>
              <w:rPr>
                <w:rFonts w:ascii="Calibri" w:eastAsia="Calibri" w:hAnsi="Calibri" w:cs="Calibri"/>
                <w:spacing w:val="-4"/>
                <w:sz w:val="32"/>
              </w:rPr>
              <w:t xml:space="preserve"> </w:t>
            </w:r>
            <w:r>
              <w:rPr>
                <w:rFonts w:ascii="Calibri" w:eastAsia="Calibri" w:hAnsi="Calibri" w:cs="Calibri"/>
                <w:spacing w:val="-4"/>
                <w:sz w:val="32"/>
              </w:rPr>
              <w:t>ہوتے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یا</w:t>
            </w:r>
            <w:r>
              <w:rPr>
                <w:rFonts w:ascii="Calibri" w:eastAsia="Calibri" w:hAnsi="Calibri" w:cs="Calibri"/>
                <w:spacing w:val="-4"/>
                <w:sz w:val="32"/>
              </w:rPr>
              <w:t xml:space="preserve"> </w:t>
            </w:r>
            <w:r>
              <w:rPr>
                <w:rFonts w:ascii="Calibri" w:eastAsia="Calibri" w:hAnsi="Calibri" w:cs="Calibri"/>
                <w:spacing w:val="-4"/>
                <w:sz w:val="32"/>
              </w:rPr>
              <w:t>ہونے</w:t>
            </w:r>
            <w:r>
              <w:rPr>
                <w:rFonts w:ascii="Calibri" w:eastAsia="Calibri" w:hAnsi="Calibri" w:cs="Calibri"/>
                <w:spacing w:val="-4"/>
                <w:sz w:val="32"/>
              </w:rPr>
              <w:t xml:space="preserve"> </w:t>
            </w:r>
            <w:r>
              <w:rPr>
                <w:rFonts w:ascii="Calibri" w:eastAsia="Calibri" w:hAnsi="Calibri" w:cs="Calibri"/>
                <w:spacing w:val="-4"/>
                <w:sz w:val="32"/>
              </w:rPr>
              <w:t>چاہییں،</w:t>
            </w:r>
            <w:r>
              <w:rPr>
                <w:rFonts w:ascii="Calibri" w:eastAsia="Calibri" w:hAnsi="Calibri" w:cs="Calibri"/>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پہلا</w:t>
            </w:r>
            <w:r>
              <w:rPr>
                <w:rFonts w:ascii="Calibri" w:eastAsia="Calibri" w:hAnsi="Calibri" w:cs="Calibri"/>
                <w:spacing w:val="-4"/>
                <w:sz w:val="32"/>
              </w:rPr>
              <w:t xml:space="preserve"> </w:t>
            </w:r>
            <w:r>
              <w:rPr>
                <w:rFonts w:ascii="Calibri" w:eastAsia="Calibri" w:hAnsi="Calibri" w:cs="Calibri"/>
                <w:spacing w:val="-4"/>
                <w:sz w:val="32"/>
              </w:rPr>
              <w:t>ثمرہ</w:t>
            </w:r>
            <w:r>
              <w:rPr>
                <w:rFonts w:ascii="Calibri" w:eastAsia="Calibri" w:hAnsi="Calibri" w:cs="Calibri"/>
                <w:spacing w:val="-4"/>
                <w:sz w:val="32"/>
              </w:rPr>
              <w:t xml:space="preserve"> </w:t>
            </w:r>
            <w:r>
              <w:rPr>
                <w:rFonts w:ascii="Calibri" w:eastAsia="Calibri" w:hAnsi="Calibri" w:cs="Calibri"/>
                <w:spacing w:val="-4"/>
                <w:sz w:val="32"/>
              </w:rPr>
              <w:t>یہی</w:t>
            </w:r>
            <w:r>
              <w:rPr>
                <w:rFonts w:ascii="Calibri" w:eastAsia="Calibri" w:hAnsi="Calibri" w:cs="Calibri"/>
                <w:spacing w:val="-4"/>
                <w:sz w:val="32"/>
              </w:rPr>
              <w:t xml:space="preserve"> </w:t>
            </w:r>
            <w:r>
              <w:rPr>
                <w:rFonts w:ascii="Calibri" w:eastAsia="Calibri" w:hAnsi="Calibri" w:cs="Calibri"/>
                <w:spacing w:val="-4"/>
                <w:sz w:val="32"/>
              </w:rPr>
              <w:t>نماز</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اسلام</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ستون</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دنیا</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آخرت</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آدمی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مسلمان</w:t>
            </w:r>
            <w:r>
              <w:rPr>
                <w:rFonts w:ascii="Calibri" w:eastAsia="Calibri" w:hAnsi="Calibri" w:cs="Calibri"/>
                <w:spacing w:val="-4"/>
                <w:sz w:val="32"/>
              </w:rPr>
              <w:t xml:space="preserve"> </w:t>
            </w:r>
            <w:r>
              <w:rPr>
                <w:rFonts w:ascii="Calibri" w:eastAsia="Calibri" w:hAnsi="Calibri" w:cs="Calibri"/>
                <w:spacing w:val="-4"/>
                <w:sz w:val="32"/>
              </w:rPr>
              <w:t>سمجھے</w:t>
            </w:r>
            <w:r>
              <w:rPr>
                <w:rFonts w:ascii="Calibri" w:eastAsia="Calibri" w:hAnsi="Calibri" w:cs="Calibri"/>
                <w:spacing w:val="-4"/>
                <w:sz w:val="32"/>
              </w:rPr>
              <w:t xml:space="preserve"> </w:t>
            </w:r>
            <w:r>
              <w:rPr>
                <w:rFonts w:ascii="Calibri" w:eastAsia="Calibri" w:hAnsi="Calibri" w:cs="Calibri"/>
                <w:spacing w:val="-4"/>
                <w:sz w:val="32"/>
              </w:rPr>
              <w:t>جانے</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شرائط</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دین</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قائم</w:t>
            </w:r>
            <w:r>
              <w:rPr>
                <w:rFonts w:ascii="Calibri" w:eastAsia="Calibri" w:hAnsi="Calibri" w:cs="Calibri"/>
                <w:spacing w:val="-4"/>
                <w:sz w:val="32"/>
              </w:rPr>
              <w:t xml:space="preserve"> </w:t>
            </w:r>
            <w:r>
              <w:rPr>
                <w:rFonts w:ascii="Calibri" w:eastAsia="Calibri" w:hAnsi="Calibri" w:cs="Calibri"/>
                <w:spacing w:val="-4"/>
                <w:sz w:val="32"/>
              </w:rPr>
              <w:t>رہنے</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ذریعہ</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مشکل</w:t>
            </w:r>
            <w:r>
              <w:rPr>
                <w:rFonts w:ascii="Calibri" w:eastAsia="Calibri" w:hAnsi="Calibri" w:cs="Calibri"/>
                <w:spacing w:val="-4"/>
                <w:sz w:val="32"/>
              </w:rPr>
              <w:t xml:space="preserve"> </w:t>
            </w:r>
            <w:r>
              <w:rPr>
                <w:rFonts w:ascii="Calibri" w:eastAsia="Calibri" w:hAnsi="Calibri" w:cs="Calibri"/>
                <w:spacing w:val="-4"/>
                <w:sz w:val="32"/>
              </w:rPr>
              <w:t>کشا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گناہوں</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مٹاتی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دعوت</w:t>
            </w:r>
            <w:r>
              <w:rPr>
                <w:rFonts w:ascii="Calibri" w:eastAsia="Calibri" w:hAnsi="Calibri" w:cs="Calibri"/>
                <w:spacing w:val="-4"/>
                <w:sz w:val="32"/>
              </w:rPr>
              <w:t xml:space="preserve"> </w:t>
            </w:r>
            <w:r>
              <w:rPr>
                <w:rFonts w:ascii="Calibri" w:eastAsia="Calibri" w:hAnsi="Calibri" w:cs="Calibri"/>
                <w:spacing w:val="-4"/>
                <w:sz w:val="32"/>
              </w:rPr>
              <w:t>حق</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پہچان</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راہ</w:t>
            </w:r>
            <w:r>
              <w:rPr>
                <w:rFonts w:ascii="Calibri" w:eastAsia="Calibri" w:hAnsi="Calibri" w:cs="Calibri"/>
                <w:spacing w:val="-4"/>
                <w:sz w:val="32"/>
              </w:rPr>
              <w:t xml:space="preserve"> </w:t>
            </w:r>
            <w:r>
              <w:rPr>
                <w:rFonts w:ascii="Calibri" w:eastAsia="Calibri" w:hAnsi="Calibri" w:cs="Calibri"/>
                <w:spacing w:val="-4"/>
                <w:sz w:val="32"/>
              </w:rPr>
              <w:t>حق</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استقامت</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بنیاد</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کائنات</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فطرت</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حقیقی</w:t>
            </w:r>
            <w:r>
              <w:rPr>
                <w:rFonts w:ascii="Calibri" w:eastAsia="Calibri" w:hAnsi="Calibri" w:cs="Calibri"/>
                <w:spacing w:val="-4"/>
                <w:sz w:val="32"/>
              </w:rPr>
              <w:t xml:space="preserve"> </w:t>
            </w:r>
            <w:r>
              <w:rPr>
                <w:rFonts w:ascii="Calibri" w:eastAsia="Calibri" w:hAnsi="Calibri" w:cs="Calibri"/>
                <w:spacing w:val="-4"/>
                <w:sz w:val="32"/>
              </w:rPr>
              <w:t>زندگی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خدا</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معرفت،</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ذکر</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فکر</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قربت</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احساس</w:t>
            </w:r>
            <w:r>
              <w:rPr>
                <w:rFonts w:ascii="Calibri" w:eastAsia="Calibri" w:hAnsi="Calibri" w:cs="Calibri"/>
                <w:spacing w:val="-4"/>
                <w:sz w:val="32"/>
              </w:rPr>
              <w:t xml:space="preserve"> </w:t>
            </w:r>
            <w:r>
              <w:rPr>
                <w:rFonts w:ascii="Calibri" w:eastAsia="Calibri" w:hAnsi="Calibri" w:cs="Calibri"/>
                <w:spacing w:val="-4"/>
                <w:sz w:val="32"/>
              </w:rPr>
              <w:t>جب</w:t>
            </w:r>
            <w:r>
              <w:rPr>
                <w:rFonts w:ascii="Calibri" w:eastAsia="Calibri" w:hAnsi="Calibri" w:cs="Calibri"/>
                <w:spacing w:val="-4"/>
                <w:sz w:val="32"/>
              </w:rPr>
              <w:t xml:space="preserve"> </w:t>
            </w:r>
            <w:r>
              <w:rPr>
                <w:rFonts w:ascii="Calibri" w:eastAsia="Calibri" w:hAnsi="Calibri" w:cs="Calibri"/>
                <w:spacing w:val="-4"/>
                <w:sz w:val="32"/>
              </w:rPr>
              <w:t>منتہا</w:t>
            </w:r>
            <w:r>
              <w:rPr>
                <w:rFonts w:ascii="Calibri" w:eastAsia="Calibri" w:hAnsi="Calibri" w:cs="Calibri"/>
                <w:spacing w:val="-4"/>
                <w:sz w:val="32"/>
              </w:rPr>
              <w:t>ے</w:t>
            </w:r>
            <w:r>
              <w:rPr>
                <w:rFonts w:ascii="Calibri" w:eastAsia="Calibri" w:hAnsi="Calibri" w:cs="Calibri"/>
                <w:spacing w:val="-4"/>
                <w:sz w:val="32"/>
              </w:rPr>
              <w:t xml:space="preserve"> </w:t>
            </w:r>
            <w:r>
              <w:rPr>
                <w:rFonts w:ascii="Calibri" w:eastAsia="Calibri" w:hAnsi="Calibri" w:cs="Calibri"/>
                <w:spacing w:val="-4"/>
                <w:sz w:val="32"/>
              </w:rPr>
              <w:t>کمال</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پہنچتا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نماز</w:t>
            </w:r>
            <w:r>
              <w:rPr>
                <w:rFonts w:ascii="Calibri" w:eastAsia="Calibri" w:hAnsi="Calibri" w:cs="Calibri"/>
                <w:spacing w:val="-4"/>
                <w:sz w:val="32"/>
              </w:rPr>
              <w:t xml:space="preserve"> </w:t>
            </w:r>
            <w:r>
              <w:rPr>
                <w:rFonts w:ascii="Calibri" w:eastAsia="Calibri" w:hAnsi="Calibri" w:cs="Calibri"/>
                <w:spacing w:val="-4"/>
                <w:sz w:val="32"/>
              </w:rPr>
              <w:t>بن</w:t>
            </w:r>
            <w:r>
              <w:rPr>
                <w:rFonts w:ascii="Calibri" w:eastAsia="Calibri" w:hAnsi="Calibri" w:cs="Calibri"/>
                <w:spacing w:val="-4"/>
                <w:sz w:val="32"/>
              </w:rPr>
              <w:t xml:space="preserve"> </w:t>
            </w:r>
            <w:r>
              <w:rPr>
                <w:rFonts w:ascii="Calibri" w:eastAsia="Calibri" w:hAnsi="Calibri" w:cs="Calibri"/>
                <w:spacing w:val="-4"/>
                <w:sz w:val="32"/>
              </w:rPr>
              <w:t>جاتا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دنیا</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سب</w:t>
            </w:r>
            <w:r>
              <w:rPr>
                <w:rFonts w:ascii="Calibri" w:eastAsia="Calibri" w:hAnsi="Calibri" w:cs="Calibri"/>
                <w:spacing w:val="-4"/>
                <w:sz w:val="32"/>
              </w:rPr>
              <w:t xml:space="preserve"> </w:t>
            </w:r>
            <w:r>
              <w:rPr>
                <w:rFonts w:ascii="Calibri" w:eastAsia="Calibri" w:hAnsi="Calibri" w:cs="Calibri"/>
                <w:spacing w:val="-4"/>
                <w:sz w:val="32"/>
              </w:rPr>
              <w:t>عارفوں</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فیصلہ</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اصل</w:t>
            </w:r>
            <w:r>
              <w:rPr>
                <w:rFonts w:ascii="Calibri" w:eastAsia="Calibri" w:hAnsi="Calibri" w:cs="Calibri"/>
                <w:spacing w:val="-4"/>
                <w:sz w:val="32"/>
              </w:rPr>
              <w:t xml:space="preserve"> </w:t>
            </w:r>
            <w:r>
              <w:rPr>
                <w:rFonts w:ascii="Calibri" w:eastAsia="Calibri" w:hAnsi="Calibri" w:cs="Calibri"/>
                <w:spacing w:val="-4"/>
                <w:sz w:val="32"/>
              </w:rPr>
              <w:t>زندگی</w:t>
            </w:r>
            <w:r>
              <w:rPr>
                <w:rFonts w:ascii="Calibri" w:eastAsia="Calibri" w:hAnsi="Calibri" w:cs="Calibri"/>
                <w:spacing w:val="-4"/>
                <w:sz w:val="32"/>
              </w:rPr>
              <w:t xml:space="preserve"> </w:t>
            </w:r>
            <w:r>
              <w:rPr>
                <w:rFonts w:ascii="Calibri" w:eastAsia="Calibri" w:hAnsi="Calibri" w:cs="Calibri"/>
                <w:spacing w:val="-4"/>
                <w:sz w:val="32"/>
              </w:rPr>
              <w:t>دل</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زندگی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دل</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زندگی</w:t>
            </w:r>
            <w:r>
              <w:rPr>
                <w:rFonts w:ascii="Calibri" w:eastAsia="Calibri" w:hAnsi="Calibri" w:cs="Calibri"/>
                <w:spacing w:val="-4"/>
                <w:sz w:val="32"/>
              </w:rPr>
              <w:t xml:space="preserve"> </w:t>
            </w:r>
            <w:r>
              <w:rPr>
                <w:rFonts w:ascii="Calibri" w:eastAsia="Calibri" w:hAnsi="Calibri" w:cs="Calibri"/>
                <w:spacing w:val="-4"/>
                <w:sz w:val="32"/>
              </w:rPr>
              <w:t>یہی</w:t>
            </w:r>
            <w:r>
              <w:rPr>
                <w:rFonts w:ascii="Calibri" w:eastAsia="Calibri" w:hAnsi="Calibri" w:cs="Calibri"/>
                <w:spacing w:val="-4"/>
                <w:sz w:val="32"/>
              </w:rPr>
              <w:t xml:space="preserve"> </w:t>
            </w:r>
            <w:r>
              <w:rPr>
                <w:rFonts w:ascii="Calibri" w:eastAsia="Calibri" w:hAnsi="Calibri" w:cs="Calibri"/>
                <w:spacing w:val="-4"/>
                <w:sz w:val="32"/>
              </w:rPr>
              <w:t>معرفت،</w:t>
            </w:r>
            <w:r>
              <w:rPr>
                <w:rFonts w:ascii="Calibri" w:eastAsia="Calibri" w:hAnsi="Calibri" w:cs="Calibri"/>
                <w:spacing w:val="-4"/>
                <w:sz w:val="32"/>
              </w:rPr>
              <w:t xml:space="preserve"> </w:t>
            </w:r>
            <w:r>
              <w:rPr>
                <w:rFonts w:ascii="Calibri" w:eastAsia="Calibri" w:hAnsi="Calibri" w:cs="Calibri"/>
                <w:spacing w:val="-4"/>
                <w:sz w:val="32"/>
              </w:rPr>
              <w:t>ذکر</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فکر</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قربت</w:t>
            </w:r>
            <w:r>
              <w:rPr>
                <w:rFonts w:ascii="Calibri" w:eastAsia="Calibri" w:hAnsi="Calibri" w:cs="Calibri"/>
                <w:spacing w:val="-4"/>
                <w:sz w:val="32"/>
              </w:rPr>
              <w:t xml:space="preserve"> </w:t>
            </w:r>
            <w:r>
              <w:rPr>
                <w:rFonts w:ascii="Calibri" w:eastAsia="Calibri" w:hAnsi="Calibri" w:cs="Calibri"/>
                <w:spacing w:val="-4"/>
                <w:sz w:val="32"/>
              </w:rPr>
              <w:t>الٰہی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زندگی</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صرف</w:t>
            </w:r>
            <w:r>
              <w:rPr>
                <w:rFonts w:ascii="Calibri" w:eastAsia="Calibri" w:hAnsi="Calibri" w:cs="Calibri"/>
                <w:spacing w:val="-4"/>
                <w:sz w:val="32"/>
              </w:rPr>
              <w:t xml:space="preserve"> </w:t>
            </w:r>
            <w:r>
              <w:rPr>
                <w:rFonts w:ascii="Calibri" w:eastAsia="Calibri" w:hAnsi="Calibri" w:cs="Calibri"/>
                <w:spacing w:val="-4"/>
                <w:sz w:val="32"/>
              </w:rPr>
              <w:t>نماز</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حاصل</w:t>
            </w:r>
            <w:r>
              <w:rPr>
                <w:rFonts w:ascii="Calibri" w:eastAsia="Calibri" w:hAnsi="Calibri" w:cs="Calibri"/>
                <w:spacing w:val="-4"/>
                <w:sz w:val="32"/>
              </w:rPr>
              <w:t xml:space="preserve"> </w:t>
            </w:r>
            <w:r>
              <w:rPr>
                <w:rFonts w:ascii="Calibri" w:eastAsia="Calibri" w:hAnsi="Calibri" w:cs="Calibri"/>
                <w:spacing w:val="-4"/>
                <w:sz w:val="32"/>
              </w:rPr>
              <w:t>ہوتی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نماز</w:t>
            </w:r>
            <w:r>
              <w:rPr>
                <w:rFonts w:ascii="Calibri" w:eastAsia="Calibri" w:hAnsi="Calibri" w:cs="Calibri"/>
                <w:spacing w:val="-4"/>
                <w:sz w:val="32"/>
              </w:rPr>
              <w:t xml:space="preserve"> </w:t>
            </w:r>
            <w:r>
              <w:rPr>
                <w:rFonts w:ascii="Calibri" w:eastAsia="Calibri" w:hAnsi="Calibri" w:cs="Calibri"/>
                <w:spacing w:val="-4"/>
                <w:sz w:val="32"/>
              </w:rPr>
              <w:t>ہی</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باقی</w:t>
            </w:r>
            <w:r>
              <w:rPr>
                <w:rFonts w:ascii="Calibri" w:eastAsia="Calibri" w:hAnsi="Calibri" w:cs="Calibri"/>
                <w:spacing w:val="-4"/>
                <w:sz w:val="32"/>
              </w:rPr>
              <w:t xml:space="preserve"> </w:t>
            </w:r>
            <w:r>
              <w:rPr>
                <w:rFonts w:ascii="Calibri" w:eastAsia="Calibri" w:hAnsi="Calibri" w:cs="Calibri"/>
                <w:spacing w:val="-4"/>
                <w:sz w:val="32"/>
              </w:rPr>
              <w:t>رہتی</w:t>
            </w:r>
            <w:r>
              <w:rPr>
                <w:rFonts w:ascii="Calibri" w:eastAsia="Calibri" w:hAnsi="Calibri" w:cs="Calibri"/>
                <w:spacing w:val="-4"/>
                <w:sz w:val="32"/>
              </w:rPr>
              <w:t xml:space="preserve"> </w:t>
            </w:r>
            <w:r>
              <w:rPr>
                <w:rFonts w:ascii="Calibri" w:eastAsia="Calibri" w:hAnsi="Calibri" w:cs="Calibri"/>
                <w:spacing w:val="-4"/>
                <w:sz w:val="32"/>
              </w:rPr>
              <w:t>ہے۔</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The prayer occupies extra-ordi</w:t>
            </w:r>
            <w:r>
              <w:rPr>
                <w:rFonts w:ascii="Verdana" w:eastAsia="Verdana" w:hAnsi="Verdana" w:cs="Verdana"/>
                <w:spacing w:val="-2"/>
              </w:rPr>
              <w:t>nary importance in religion. The status monotheism occupies in beliefs is exactly the same as what the prayer occupies in deeds. It has been made mandatory to ingrain the remembrance of God in a person. It is evident from the Qur’ān</w:t>
            </w:r>
            <w:r>
              <w:rPr>
                <w:rFonts w:ascii="Verdana" w:eastAsia="Verdana" w:hAnsi="Verdana" w:cs="Verdana"/>
                <w:i/>
                <w:spacing w:val="-2"/>
              </w:rPr>
              <w:t xml:space="preserve"> </w:t>
            </w:r>
            <w:r>
              <w:rPr>
                <w:rFonts w:ascii="Verdana" w:eastAsia="Verdana" w:hAnsi="Verdana" w:cs="Verdana"/>
                <w:spacing w:val="-2"/>
              </w:rPr>
              <w:t xml:space="preserve">that the prayer is the foremost consequence of the comprehension of Allah which one gets after being reminded by His revelations and, as a result of this comprehension, of the emotions of love and gratitude that appear for the Almighty or should appear in </w:t>
            </w:r>
            <w:r>
              <w:rPr>
                <w:rFonts w:ascii="Verdana" w:eastAsia="Verdana" w:hAnsi="Verdana" w:cs="Verdana"/>
                <w:spacing w:val="-2"/>
              </w:rPr>
              <w:t>a person. It is the pillar of Islam and is among the requisites for a person to be called a Muslim both in this world and in the Hereafter. It is a means to remain steadfast on Islam, a vehicle for countering hardships and wipes out sins. It is the identit</w:t>
            </w:r>
            <w:r>
              <w:rPr>
                <w:rFonts w:ascii="Verdana" w:eastAsia="Verdana" w:hAnsi="Verdana" w:cs="Verdana"/>
                <w:spacing w:val="-2"/>
              </w:rPr>
              <w:t>y of true preaching, a means of perseverance on the truth and the nature of every object of this universe and is real life. When the comprehension of God, His remembrance and memory and the feeling of His nearness reach their pinnacle, it becomes the praye</w:t>
            </w:r>
            <w:r>
              <w:rPr>
                <w:rFonts w:ascii="Verdana" w:eastAsia="Verdana" w:hAnsi="Verdana" w:cs="Verdana"/>
                <w:spacing w:val="-2"/>
              </w:rPr>
              <w:t>r. All the sages of the world are unanimous that real life is the life of the soul and this life is nothing but the remembrance of God, His cognizance and attaining His nearness. Only the prayer can furnish and afford such a life to man.</w:t>
            </w:r>
          </w:p>
        </w:tc>
      </w:tr>
      <w:tr w:rsidR="00FA12D0">
        <w:tblPrEx>
          <w:tblCellMar>
            <w:top w:w="0" w:type="dxa"/>
            <w:bottom w:w="0" w:type="dxa"/>
          </w:tblCellMar>
        </w:tblPrEx>
        <w:trPr>
          <w:trHeight w:val="1"/>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b/>
                <w:sz w:val="26"/>
              </w:rPr>
              <w:t>1-</w:t>
            </w:r>
            <w:r>
              <w:rPr>
                <w:rFonts w:ascii="Tahoma" w:eastAsia="Tahoma" w:hAnsi="Tahoma" w:cs="Tahoma"/>
                <w:b/>
                <w:sz w:val="26"/>
              </w:rPr>
              <w:t xml:space="preserve"> </w:t>
            </w:r>
            <w:r>
              <w:rPr>
                <w:rFonts w:ascii="Tahoma" w:eastAsia="Tahoma" w:hAnsi="Tahoma" w:cs="Tahoma"/>
                <w:b/>
                <w:sz w:val="26"/>
              </w:rPr>
              <w:t>نماز</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تاریخ</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i. History of the Prayer</w:t>
            </w:r>
          </w:p>
        </w:tc>
      </w:tr>
      <w:tr w:rsidR="00FA12D0">
        <w:tblPrEx>
          <w:tblCellMar>
            <w:top w:w="0" w:type="dxa"/>
            <w:bottom w:w="0" w:type="dxa"/>
          </w:tblCellMar>
        </w:tblPrEx>
        <w:trPr>
          <w:jc w:val="center"/>
        </w:trPr>
        <w:tc>
          <w:tcPr>
            <w:tcW w:w="681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اتنی</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قدیم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جتنی</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مذہب</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مذاہب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مراسم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اوقات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بیش</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ہندووں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بھجن،</w:t>
            </w:r>
            <w:r>
              <w:rPr>
                <w:rFonts w:ascii="Calibri" w:eastAsia="Calibri" w:hAnsi="Calibri" w:cs="Calibri"/>
                <w:sz w:val="32"/>
              </w:rPr>
              <w:t xml:space="preserve"> </w:t>
            </w:r>
            <w:r>
              <w:rPr>
                <w:rFonts w:ascii="Calibri" w:eastAsia="Calibri" w:hAnsi="Calibri" w:cs="Calibri"/>
                <w:sz w:val="32"/>
              </w:rPr>
              <w:t>پارسیوں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زمزمے،</w:t>
            </w:r>
            <w:r>
              <w:rPr>
                <w:rFonts w:ascii="Calibri" w:eastAsia="Calibri" w:hAnsi="Calibri" w:cs="Calibri"/>
                <w:sz w:val="32"/>
              </w:rPr>
              <w:t xml:space="preserve"> </w:t>
            </w:r>
            <w:r>
              <w:rPr>
                <w:rFonts w:ascii="Calibri" w:eastAsia="Calibri" w:hAnsi="Calibri" w:cs="Calibri"/>
                <w:sz w:val="32"/>
              </w:rPr>
              <w:t>عیسائیوں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دعائیں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یہودیوں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مزامیر،</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دگاریں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بتایا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پیغمبروں</w:t>
            </w:r>
            <w:r>
              <w:rPr>
                <w:rFonts w:ascii="Verdana" w:eastAsia="Verdana" w:hAnsi="Verdana" w:cs="Verdana"/>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تعلیم</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بعثت</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ابراہیمی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تجدید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نمایاں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اجنبی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آداب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شرائط</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اعمال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اذکار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واقف</w:t>
            </w:r>
            <w:r>
              <w:rPr>
                <w:rFonts w:ascii="Calibri" w:eastAsia="Calibri" w:hAnsi="Calibri" w:cs="Calibri"/>
                <w:sz w:val="32"/>
              </w:rPr>
              <w:t xml:space="preserve"> </w:t>
            </w:r>
            <w:r>
              <w:rPr>
                <w:rFonts w:ascii="Calibri" w:eastAsia="Calibri" w:hAnsi="Calibri" w:cs="Calibri"/>
                <w:sz w:val="32"/>
              </w:rPr>
              <w:t>تھے۔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تفصیلات</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ابراہیمی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روایت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ترامیم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ماننے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جاری</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نسل</w:t>
            </w:r>
            <w:r>
              <w:rPr>
                <w:rFonts w:ascii="Calibri" w:eastAsia="Calibri" w:hAnsi="Calibri" w:cs="Calibri"/>
                <w:sz w:val="32"/>
              </w:rPr>
              <w:t xml:space="preserve"> </w:t>
            </w:r>
            <w:r>
              <w:rPr>
                <w:rFonts w:ascii="Calibri" w:eastAsia="Calibri" w:hAnsi="Calibri" w:cs="Calibri"/>
                <w:sz w:val="32"/>
              </w:rPr>
              <w:t>در</w:t>
            </w:r>
            <w:r>
              <w:rPr>
                <w:rFonts w:ascii="Calibri" w:eastAsia="Calibri" w:hAnsi="Calibri" w:cs="Calibri"/>
                <w:sz w:val="32"/>
              </w:rPr>
              <w:t xml:space="preserve"> </w:t>
            </w:r>
            <w:r>
              <w:rPr>
                <w:rFonts w:ascii="Calibri" w:eastAsia="Calibri" w:hAnsi="Calibri" w:cs="Calibri"/>
                <w:sz w:val="32"/>
              </w:rPr>
              <w:t>نسل،</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0538"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4"/>
              </w:rPr>
              <w:t>The history of the prayer is as old as religion itself. The concept of prayer is present in every religion and its rituals and timings are also identifiable in these religions. The hymns sung by the Hindus, the chants of the Zoroastrians, the invocations o</w:t>
            </w:r>
            <w:r>
              <w:rPr>
                <w:rFonts w:ascii="Verdana" w:eastAsia="Verdana" w:hAnsi="Verdana" w:cs="Verdana"/>
                <w:spacing w:val="-4"/>
              </w:rPr>
              <w:t>f the Christians and the psalms of the Jews are all its remnants. The Qur’ān has informed us that all the Prophets of God have directed their followers to offer it. It also occupies the most prominent position in the religion of the Prophet Abraham (sws) w</w:t>
            </w:r>
            <w:r>
              <w:rPr>
                <w:rFonts w:ascii="Verdana" w:eastAsia="Verdana" w:hAnsi="Verdana" w:cs="Verdana"/>
                <w:spacing w:val="-4"/>
              </w:rPr>
              <w:t xml:space="preserve">hich the Prophet Muhammad (sws) revived in Arabia. When the Qur’ān directed people to pray, it was nothing unknown to them. They were fully aware of its pre-requistes and etiquette, rituals and utterances. Consequently, it was not required that the Qur’ān </w:t>
            </w:r>
            <w:r>
              <w:rPr>
                <w:rFonts w:ascii="Verdana" w:eastAsia="Verdana" w:hAnsi="Verdana" w:cs="Verdana"/>
                <w:spacing w:val="-4"/>
              </w:rPr>
              <w:t>mention its details. Just as it used to be offered as a practice of Abraham’s religion, the Prophet (sws) at the behest of the Qur’ān promulgated it with certain changes among his followers, and after that they are offering it generation after generation i</w:t>
            </w:r>
            <w:r>
              <w:rPr>
                <w:rFonts w:ascii="Verdana" w:eastAsia="Verdana" w:hAnsi="Verdana" w:cs="Verdana"/>
                <w:spacing w:val="-4"/>
              </w:rPr>
              <w:t>n the same manner.</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Jameel Noori Nastaleeq" w:eastAsia="Jameel Noori Nastaleeq" w:hAnsi="Jameel Noori Nastaleeq" w:cs="Jameel Noori Nastaleeq"/>
                <w:b/>
                <w:sz w:val="26"/>
              </w:rPr>
              <w:t>2-</w:t>
            </w:r>
            <w:r>
              <w:rPr>
                <w:rFonts w:ascii="Tahoma" w:eastAsia="Tahoma" w:hAnsi="Tahoma" w:cs="Tahoma"/>
                <w:b/>
                <w:sz w:val="26"/>
              </w:rPr>
              <w:t xml:space="preserve"> </w:t>
            </w:r>
            <w:r>
              <w:rPr>
                <w:rFonts w:ascii="Tahoma" w:eastAsia="Tahoma" w:hAnsi="Tahoma" w:cs="Tahoma"/>
                <w:b/>
                <w:sz w:val="26"/>
              </w:rPr>
              <w:t>نماز</w:t>
            </w:r>
            <w:r>
              <w:rPr>
                <w:rFonts w:ascii="Tahoma" w:eastAsia="Tahoma" w:hAnsi="Tahoma" w:cs="Tahoma"/>
                <w:b/>
                <w:sz w:val="26"/>
              </w:rPr>
              <w:t xml:space="preserve"> </w:t>
            </w:r>
            <w:r>
              <w:rPr>
                <w:rFonts w:ascii="Tahoma" w:eastAsia="Tahoma" w:hAnsi="Tahoma" w:cs="Tahoma"/>
                <w:b/>
                <w:sz w:val="26"/>
              </w:rPr>
              <w:t>کے</w:t>
            </w:r>
            <w:r>
              <w:rPr>
                <w:rFonts w:ascii="Tahoma" w:eastAsia="Tahoma" w:hAnsi="Tahoma" w:cs="Tahoma"/>
                <w:b/>
                <w:sz w:val="26"/>
              </w:rPr>
              <w:t xml:space="preserve"> </w:t>
            </w:r>
            <w:r>
              <w:rPr>
                <w:rFonts w:ascii="Tahoma" w:eastAsia="Tahoma" w:hAnsi="Tahoma" w:cs="Tahoma"/>
                <w:b/>
                <w:sz w:val="26"/>
              </w:rPr>
              <w:t>شرائط</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spacing w:val="-2"/>
              </w:rPr>
              <w:t>ii. Pre-Requisites of the Prayer</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چیزوں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اہتمام</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Following are the pre-requisites of the prayer:</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الف</w:t>
            </w:r>
            <w:r>
              <w:rPr>
                <w:rFonts w:ascii="Verdana" w:eastAsia="Verdana" w:hAnsi="Verdana" w:cs="Verdana"/>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پڑھنے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نشے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a) A person must not be in a state of inebriation.</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ب</w:t>
            </w:r>
            <w:r>
              <w:rPr>
                <w:rFonts w:ascii="Verdana" w:eastAsia="Verdana" w:hAnsi="Verdana" w:cs="Verdana"/>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حیض</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نفاس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b). A woman should not be in the state of menstruation or puerperal discharge.</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52" w:lineRule="auto"/>
              <w:jc w:val="both"/>
            </w:pPr>
            <w:r>
              <w:rPr>
                <w:rFonts w:ascii="Calibri" w:eastAsia="Calibri" w:hAnsi="Calibri" w:cs="Calibri"/>
                <w:sz w:val="32"/>
              </w:rPr>
              <w:t>ج</w:t>
            </w:r>
            <w:r>
              <w:rPr>
                <w:rFonts w:ascii="Verdana" w:eastAsia="Verdana" w:hAnsi="Verdana" w:cs="Verdana"/>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باوضو</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حیض</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نفاس</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جنابت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غسل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5"/>
              </w:rPr>
              <w:t xml:space="preserve">c). </w:t>
            </w:r>
            <w:r>
              <w:rPr>
                <w:rFonts w:ascii="Verdana" w:eastAsia="Verdana" w:hAnsi="Verdana" w:cs="Verdana"/>
                <w:spacing w:val="-5"/>
              </w:rPr>
              <w:t>A person must have done the ceremonial ablution (</w:t>
            </w:r>
            <w:r>
              <w:rPr>
                <w:rFonts w:ascii="Verdana" w:eastAsia="Verdana" w:hAnsi="Verdana" w:cs="Verdana"/>
                <w:i/>
                <w:spacing w:val="-5"/>
              </w:rPr>
              <w:t>wudū</w:t>
            </w:r>
            <w:r>
              <w:rPr>
                <w:rFonts w:ascii="Verdana" w:eastAsia="Verdana" w:hAnsi="Verdana" w:cs="Verdana"/>
                <w:spacing w:val="-5"/>
              </w:rPr>
              <w:t xml:space="preserve">) and in case of </w:t>
            </w:r>
            <w:r>
              <w:rPr>
                <w:rFonts w:ascii="Verdana" w:eastAsia="Verdana" w:hAnsi="Verdana" w:cs="Verdana"/>
                <w:i/>
                <w:spacing w:val="-5"/>
              </w:rPr>
              <w:t>janābah</w:t>
            </w:r>
            <w:r>
              <w:rPr>
                <w:rFonts w:ascii="Verdana" w:eastAsia="Verdana" w:hAnsi="Verdana" w:cs="Verdana"/>
                <w:spacing w:val="-5"/>
              </w:rPr>
              <w:t xml:space="preserve"> or menstruation or puerperal discharge must have taken the ceremonial bath.</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د</w:t>
            </w:r>
            <w:r>
              <w:rPr>
                <w:rFonts w:ascii="Verdana" w:eastAsia="Verdana" w:hAnsi="Verdana" w:cs="Verdana"/>
                <w:sz w:val="32"/>
              </w:rPr>
              <w:t xml:space="preserve">) </w:t>
            </w:r>
            <w:r>
              <w:rPr>
                <w:rFonts w:ascii="Calibri" w:eastAsia="Calibri" w:hAnsi="Calibri" w:cs="Calibri"/>
                <w:sz w:val="32"/>
              </w:rPr>
              <w:t>سفر،</w:t>
            </w:r>
            <w:r>
              <w:rPr>
                <w:rFonts w:ascii="Calibri" w:eastAsia="Calibri" w:hAnsi="Calibri" w:cs="Calibri"/>
                <w:sz w:val="32"/>
              </w:rPr>
              <w:t xml:space="preserve"> </w:t>
            </w:r>
            <w:r>
              <w:rPr>
                <w:rFonts w:ascii="Calibri" w:eastAsia="Calibri" w:hAnsi="Calibri" w:cs="Calibri"/>
                <w:sz w:val="32"/>
              </w:rPr>
              <w:t>مرض</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پانی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نایابی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مشکل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تیمم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6"/>
              </w:rPr>
              <w:t>d) A person must have done the ceremonial ablution (</w:t>
            </w:r>
            <w:r>
              <w:rPr>
                <w:rFonts w:ascii="Verdana" w:eastAsia="Verdana" w:hAnsi="Verdana" w:cs="Verdana"/>
                <w:i/>
                <w:spacing w:val="-6"/>
              </w:rPr>
              <w:t>wudū</w:t>
            </w:r>
            <w:r>
              <w:rPr>
                <w:rFonts w:ascii="Verdana" w:eastAsia="Verdana" w:hAnsi="Verdana" w:cs="Verdana"/>
                <w:spacing w:val="-6"/>
              </w:rPr>
              <w:t xml:space="preserve">) and in case of </w:t>
            </w:r>
            <w:r>
              <w:rPr>
                <w:rFonts w:ascii="Verdana" w:eastAsia="Verdana" w:hAnsi="Verdana" w:cs="Verdana"/>
                <w:i/>
                <w:spacing w:val="-6"/>
              </w:rPr>
              <w:t>janābah</w:t>
            </w:r>
            <w:r>
              <w:rPr>
                <w:rFonts w:ascii="Verdana" w:eastAsia="Verdana" w:hAnsi="Verdana" w:cs="Verdana"/>
                <w:spacing w:val="-6"/>
              </w:rPr>
              <w:t xml:space="preserve"> or menstruation or puerperal discharge must have taken the ceremonial bath.</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ہ</w:t>
            </w:r>
            <w:r>
              <w:rPr>
                <w:rFonts w:ascii="Verdana" w:eastAsia="Verdana" w:hAnsi="Verdana" w:cs="Verdana"/>
                <w:sz w:val="32"/>
              </w:rPr>
              <w:t xml:space="preserve">) </w:t>
            </w:r>
            <w:r>
              <w:rPr>
                <w:rFonts w:ascii="Calibri" w:eastAsia="Calibri" w:hAnsi="Calibri" w:cs="Calibri"/>
                <w:sz w:val="32"/>
              </w:rPr>
              <w:t>قبلہ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رخ</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کھڑا</w:t>
            </w:r>
            <w:r>
              <w:rPr>
                <w:rFonts w:ascii="Calibri" w:eastAsia="Calibri" w:hAnsi="Calibri" w:cs="Calibri"/>
                <w:sz w:val="32"/>
              </w:rPr>
              <w:t xml:space="preserve"> </w:t>
            </w:r>
            <w:r>
              <w:rPr>
                <w:rFonts w:ascii="Calibri" w:eastAsia="Calibri" w:hAnsi="Calibri" w:cs="Calibri"/>
                <w:sz w:val="32"/>
              </w:rPr>
              <w:t>ہو۔</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e) A person must face the </w:t>
            </w:r>
            <w:r>
              <w:rPr>
                <w:rFonts w:ascii="Verdana" w:eastAsia="Verdana" w:hAnsi="Verdana" w:cs="Verdana"/>
                <w:i/>
              </w:rPr>
              <w:t>qiblah</w:t>
            </w:r>
            <w:r>
              <w:rPr>
                <w:rFonts w:ascii="Verdana" w:eastAsia="Verdana" w:hAnsi="Verdana" w:cs="Verdana"/>
              </w:rPr>
              <w: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وضو</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منہ</w:t>
            </w:r>
            <w:r>
              <w:rPr>
                <w:rFonts w:ascii="Calibri" w:eastAsia="Calibri" w:hAnsi="Calibri" w:cs="Calibri"/>
                <w:sz w:val="32"/>
              </w:rPr>
              <w:t xml:space="preserve"> </w:t>
            </w:r>
            <w:r>
              <w:rPr>
                <w:rFonts w:ascii="Calibri" w:eastAsia="Calibri" w:hAnsi="Calibri" w:cs="Calibri"/>
                <w:sz w:val="32"/>
              </w:rPr>
              <w:t>دھویا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کہنیوں</w:t>
            </w:r>
            <w:r>
              <w:rPr>
                <w:rFonts w:ascii="Verdana" w:eastAsia="Verdana" w:hAnsi="Verdana" w:cs="Verdana"/>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دھوئے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مسح</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پاؤں</w:t>
            </w:r>
            <w:r>
              <w:rPr>
                <w:rFonts w:ascii="Verdana" w:eastAsia="Verdana" w:hAnsi="Verdana" w:cs="Verdana"/>
                <w:sz w:val="32"/>
              </w:rPr>
              <w:t xml:space="preserve"> </w:t>
            </w:r>
            <w:r>
              <w:rPr>
                <w:rFonts w:ascii="Calibri" w:eastAsia="Calibri" w:hAnsi="Calibri" w:cs="Calibri"/>
                <w:sz w:val="32"/>
              </w:rPr>
              <w:t>دھو</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The method of doing </w:t>
            </w:r>
            <w:r>
              <w:rPr>
                <w:rFonts w:ascii="Verdana" w:eastAsia="Verdana" w:hAnsi="Verdana" w:cs="Verdana"/>
                <w:i/>
              </w:rPr>
              <w:t>wudū</w:t>
            </w:r>
            <w:r>
              <w:rPr>
                <w:rFonts w:ascii="Verdana" w:eastAsia="Verdana" w:hAnsi="Verdana" w:cs="Verdana"/>
              </w:rPr>
              <w:t xml:space="preserve"> is that first the face shall be washed and then hands up to the elbows shall be washed and after that the whole of the head shall be wiped and after that the feet shall be washed.</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8"/>
                <w:sz w:val="32"/>
              </w:rPr>
              <w:t>وضو</w:t>
            </w:r>
            <w:r>
              <w:rPr>
                <w:rFonts w:ascii="Calibri" w:eastAsia="Calibri" w:hAnsi="Calibri" w:cs="Calibri"/>
                <w:spacing w:val="-8"/>
                <w:sz w:val="32"/>
              </w:rPr>
              <w:t xml:space="preserve"> </w:t>
            </w:r>
            <w:r>
              <w:rPr>
                <w:rFonts w:ascii="Calibri" w:eastAsia="Calibri" w:hAnsi="Calibri" w:cs="Calibri"/>
                <w:spacing w:val="-8"/>
                <w:sz w:val="32"/>
              </w:rPr>
              <w:t>اگر</w:t>
            </w:r>
            <w:r>
              <w:rPr>
                <w:rFonts w:ascii="Calibri" w:eastAsia="Calibri" w:hAnsi="Calibri" w:cs="Calibri"/>
                <w:spacing w:val="-8"/>
                <w:sz w:val="32"/>
              </w:rPr>
              <w:t xml:space="preserve"> </w:t>
            </w:r>
            <w:r>
              <w:rPr>
                <w:rFonts w:ascii="Calibri" w:eastAsia="Calibri" w:hAnsi="Calibri" w:cs="Calibri"/>
                <w:spacing w:val="-8"/>
                <w:sz w:val="32"/>
              </w:rPr>
              <w:t>ایک</w:t>
            </w:r>
            <w:r>
              <w:rPr>
                <w:rFonts w:ascii="Calibri" w:eastAsia="Calibri" w:hAnsi="Calibri" w:cs="Calibri"/>
                <w:spacing w:val="-8"/>
                <w:sz w:val="32"/>
              </w:rPr>
              <w:t xml:space="preserve"> </w:t>
            </w:r>
            <w:r>
              <w:rPr>
                <w:rFonts w:ascii="Calibri" w:eastAsia="Calibri" w:hAnsi="Calibri" w:cs="Calibri"/>
                <w:spacing w:val="-8"/>
                <w:sz w:val="32"/>
              </w:rPr>
              <w:t>مرتبہ</w:t>
            </w:r>
            <w:r>
              <w:rPr>
                <w:rFonts w:ascii="Calibri" w:eastAsia="Calibri" w:hAnsi="Calibri" w:cs="Calibri"/>
                <w:spacing w:val="-8"/>
                <w:sz w:val="32"/>
              </w:rPr>
              <w:t xml:space="preserve"> </w:t>
            </w:r>
            <w:r>
              <w:rPr>
                <w:rFonts w:ascii="Calibri" w:eastAsia="Calibri" w:hAnsi="Calibri" w:cs="Calibri"/>
                <w:spacing w:val="-8"/>
                <w:sz w:val="32"/>
              </w:rPr>
              <w:t>کر</w:t>
            </w:r>
            <w:r>
              <w:rPr>
                <w:rFonts w:ascii="Calibri" w:eastAsia="Calibri" w:hAnsi="Calibri" w:cs="Calibri"/>
                <w:spacing w:val="-8"/>
                <w:sz w:val="32"/>
              </w:rPr>
              <w:t xml:space="preserve"> </w:t>
            </w:r>
            <w:r>
              <w:rPr>
                <w:rFonts w:ascii="Calibri" w:eastAsia="Calibri" w:hAnsi="Calibri" w:cs="Calibri"/>
                <w:spacing w:val="-8"/>
                <w:sz w:val="32"/>
              </w:rPr>
              <w:t>لیا</w:t>
            </w:r>
            <w:r>
              <w:rPr>
                <w:rFonts w:ascii="Calibri" w:eastAsia="Calibri" w:hAnsi="Calibri" w:cs="Calibri"/>
                <w:spacing w:val="-8"/>
                <w:sz w:val="32"/>
              </w:rPr>
              <w:t xml:space="preserve"> </w:t>
            </w:r>
            <w:r>
              <w:rPr>
                <w:rFonts w:ascii="Calibri" w:eastAsia="Calibri" w:hAnsi="Calibri" w:cs="Calibri"/>
                <w:spacing w:val="-8"/>
                <w:sz w:val="32"/>
              </w:rPr>
              <w:t>جائے</w:t>
            </w:r>
            <w:r>
              <w:rPr>
                <w:rFonts w:ascii="Calibri" w:eastAsia="Calibri" w:hAnsi="Calibri" w:cs="Calibri"/>
                <w:spacing w:val="-8"/>
                <w:sz w:val="32"/>
              </w:rPr>
              <w:t xml:space="preserve"> </w:t>
            </w:r>
            <w:r>
              <w:rPr>
                <w:rFonts w:ascii="Calibri" w:eastAsia="Calibri" w:hAnsi="Calibri" w:cs="Calibri"/>
                <w:spacing w:val="-8"/>
                <w:sz w:val="32"/>
              </w:rPr>
              <w:t>تو</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وقت</w:t>
            </w:r>
            <w:r>
              <w:rPr>
                <w:rFonts w:ascii="Calibri" w:eastAsia="Calibri" w:hAnsi="Calibri" w:cs="Calibri"/>
                <w:spacing w:val="-8"/>
                <w:sz w:val="32"/>
              </w:rPr>
              <w:t xml:space="preserve"> </w:t>
            </w:r>
            <w:r>
              <w:rPr>
                <w:rFonts w:ascii="Calibri" w:eastAsia="Calibri" w:hAnsi="Calibri" w:cs="Calibri"/>
                <w:spacing w:val="-8"/>
                <w:sz w:val="32"/>
              </w:rPr>
              <w:t>تک</w:t>
            </w:r>
            <w:r>
              <w:rPr>
                <w:rFonts w:ascii="Calibri" w:eastAsia="Calibri" w:hAnsi="Calibri" w:cs="Calibri"/>
                <w:spacing w:val="-8"/>
                <w:sz w:val="32"/>
              </w:rPr>
              <w:t xml:space="preserve"> </w:t>
            </w:r>
            <w:r>
              <w:rPr>
                <w:rFonts w:ascii="Calibri" w:eastAsia="Calibri" w:hAnsi="Calibri" w:cs="Calibri"/>
                <w:spacing w:val="-8"/>
                <w:sz w:val="32"/>
              </w:rPr>
              <w:t>قائم</w:t>
            </w:r>
            <w:r>
              <w:rPr>
                <w:rFonts w:ascii="Calibri" w:eastAsia="Calibri" w:hAnsi="Calibri" w:cs="Calibri"/>
                <w:spacing w:val="-8"/>
                <w:sz w:val="32"/>
              </w:rPr>
              <w:t xml:space="preserve"> </w:t>
            </w:r>
            <w:r>
              <w:rPr>
                <w:rFonts w:ascii="Calibri" w:eastAsia="Calibri" w:hAnsi="Calibri" w:cs="Calibri"/>
                <w:spacing w:val="-8"/>
                <w:sz w:val="32"/>
              </w:rPr>
              <w:t>ر</w:t>
            </w:r>
            <w:r>
              <w:rPr>
                <w:rFonts w:ascii="Calibri" w:eastAsia="Calibri" w:hAnsi="Calibri" w:cs="Calibri"/>
                <w:spacing w:val="-8"/>
                <w:sz w:val="32"/>
              </w:rPr>
              <w:t>ہتا</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جب</w:t>
            </w:r>
            <w:r>
              <w:rPr>
                <w:rFonts w:ascii="Calibri" w:eastAsia="Calibri" w:hAnsi="Calibri" w:cs="Calibri"/>
                <w:spacing w:val="-8"/>
                <w:sz w:val="32"/>
              </w:rPr>
              <w:t xml:space="preserve"> </w:t>
            </w:r>
            <w:r>
              <w:rPr>
                <w:rFonts w:ascii="Calibri" w:eastAsia="Calibri" w:hAnsi="Calibri" w:cs="Calibri"/>
                <w:spacing w:val="-8"/>
                <w:sz w:val="32"/>
              </w:rPr>
              <w:t>تک</w:t>
            </w:r>
            <w:r>
              <w:rPr>
                <w:rFonts w:ascii="Calibri" w:eastAsia="Calibri" w:hAnsi="Calibri" w:cs="Calibri"/>
                <w:spacing w:val="-8"/>
                <w:sz w:val="32"/>
              </w:rPr>
              <w:t xml:space="preserve"> </w:t>
            </w:r>
            <w:r>
              <w:rPr>
                <w:rFonts w:ascii="Calibri" w:eastAsia="Calibri" w:hAnsi="Calibri" w:cs="Calibri"/>
                <w:spacing w:val="-8"/>
                <w:sz w:val="32"/>
              </w:rPr>
              <w:t>کوئی</w:t>
            </w:r>
            <w:r>
              <w:rPr>
                <w:rFonts w:ascii="Calibri" w:eastAsia="Calibri" w:hAnsi="Calibri" w:cs="Calibri"/>
                <w:spacing w:val="-8"/>
                <w:sz w:val="32"/>
              </w:rPr>
              <w:t xml:space="preserve"> </w:t>
            </w:r>
            <w:r>
              <w:rPr>
                <w:rFonts w:ascii="Calibri" w:eastAsia="Calibri" w:hAnsi="Calibri" w:cs="Calibri"/>
                <w:spacing w:val="-8"/>
                <w:sz w:val="32"/>
              </w:rPr>
              <w:t>ناقض</w:t>
            </w:r>
            <w:r>
              <w:rPr>
                <w:rFonts w:ascii="Calibri" w:eastAsia="Calibri" w:hAnsi="Calibri" w:cs="Calibri"/>
                <w:spacing w:val="-8"/>
                <w:sz w:val="32"/>
              </w:rPr>
              <w:t xml:space="preserve"> </w:t>
            </w:r>
            <w:r>
              <w:rPr>
                <w:rFonts w:ascii="Calibri" w:eastAsia="Calibri" w:hAnsi="Calibri" w:cs="Calibri"/>
                <w:spacing w:val="-8"/>
                <w:sz w:val="32"/>
              </w:rPr>
              <w:t>حالت</w:t>
            </w:r>
            <w:r>
              <w:rPr>
                <w:rFonts w:ascii="Calibri" w:eastAsia="Calibri" w:hAnsi="Calibri" w:cs="Calibri"/>
                <w:spacing w:val="-8"/>
                <w:sz w:val="32"/>
              </w:rPr>
              <w:t xml:space="preserve"> </w:t>
            </w:r>
            <w:r>
              <w:rPr>
                <w:rFonts w:ascii="Calibri" w:eastAsia="Calibri" w:hAnsi="Calibri" w:cs="Calibri"/>
                <w:spacing w:val="-8"/>
                <w:sz w:val="32"/>
              </w:rPr>
              <w:t>آدمی</w:t>
            </w:r>
            <w:r>
              <w:rPr>
                <w:rFonts w:ascii="Calibri" w:eastAsia="Calibri" w:hAnsi="Calibri" w:cs="Calibri"/>
                <w:spacing w:val="-8"/>
                <w:sz w:val="32"/>
              </w:rPr>
              <w:t xml:space="preserve"> </w:t>
            </w:r>
            <w:r>
              <w:rPr>
                <w:rFonts w:ascii="Calibri" w:eastAsia="Calibri" w:hAnsi="Calibri" w:cs="Calibri"/>
                <w:spacing w:val="-8"/>
                <w:sz w:val="32"/>
              </w:rPr>
              <w:t>کو</w:t>
            </w:r>
            <w:r>
              <w:rPr>
                <w:rFonts w:ascii="Calibri" w:eastAsia="Calibri" w:hAnsi="Calibri" w:cs="Calibri"/>
                <w:spacing w:val="-8"/>
                <w:sz w:val="32"/>
              </w:rPr>
              <w:t xml:space="preserve"> </w:t>
            </w:r>
            <w:r>
              <w:rPr>
                <w:rFonts w:ascii="Calibri" w:eastAsia="Calibri" w:hAnsi="Calibri" w:cs="Calibri"/>
                <w:spacing w:val="-8"/>
                <w:sz w:val="32"/>
              </w:rPr>
              <w:t>پیش</w:t>
            </w:r>
            <w:r>
              <w:rPr>
                <w:rFonts w:ascii="Calibri" w:eastAsia="Calibri" w:hAnsi="Calibri" w:cs="Calibri"/>
                <w:spacing w:val="-8"/>
                <w:sz w:val="32"/>
              </w:rPr>
              <w:t xml:space="preserve"> </w:t>
            </w:r>
            <w:r>
              <w:rPr>
                <w:rFonts w:ascii="Calibri" w:eastAsia="Calibri" w:hAnsi="Calibri" w:cs="Calibri"/>
                <w:spacing w:val="-8"/>
                <w:sz w:val="32"/>
              </w:rPr>
              <w:t>نہ</w:t>
            </w:r>
            <w:r>
              <w:rPr>
                <w:rFonts w:ascii="Calibri" w:eastAsia="Calibri" w:hAnsi="Calibri" w:cs="Calibri"/>
                <w:spacing w:val="-8"/>
                <w:sz w:val="32"/>
              </w:rPr>
              <w:t xml:space="preserve"> </w:t>
            </w:r>
            <w:r>
              <w:rPr>
                <w:rFonts w:ascii="Calibri" w:eastAsia="Calibri" w:hAnsi="Calibri" w:cs="Calibri"/>
                <w:spacing w:val="-8"/>
                <w:sz w:val="32"/>
              </w:rPr>
              <w:t>آ</w:t>
            </w:r>
            <w:r>
              <w:rPr>
                <w:rFonts w:ascii="Calibri" w:eastAsia="Calibri" w:hAnsi="Calibri" w:cs="Calibri"/>
                <w:spacing w:val="-8"/>
                <w:sz w:val="32"/>
              </w:rPr>
              <w:t xml:space="preserve"> </w:t>
            </w:r>
            <w:r>
              <w:rPr>
                <w:rFonts w:ascii="Calibri" w:eastAsia="Calibri" w:hAnsi="Calibri" w:cs="Calibri"/>
                <w:spacing w:val="-8"/>
                <w:sz w:val="32"/>
              </w:rPr>
              <w:t>جائے۔</w:t>
            </w:r>
            <w:r>
              <w:rPr>
                <w:rFonts w:ascii="Calibri" w:eastAsia="Calibri" w:hAnsi="Calibri" w:cs="Calibri"/>
                <w:spacing w:val="-8"/>
                <w:sz w:val="32"/>
              </w:rPr>
              <w:t xml:space="preserve"> </w:t>
            </w:r>
            <w:r>
              <w:rPr>
                <w:rFonts w:ascii="Calibri" w:eastAsia="Calibri" w:hAnsi="Calibri" w:cs="Calibri"/>
                <w:spacing w:val="-8"/>
                <w:sz w:val="32"/>
              </w:rPr>
              <w:t>چنانچہ</w:t>
            </w:r>
            <w:r>
              <w:rPr>
                <w:rFonts w:ascii="Calibri" w:eastAsia="Calibri" w:hAnsi="Calibri" w:cs="Calibri"/>
                <w:spacing w:val="-8"/>
                <w:sz w:val="32"/>
              </w:rPr>
              <w:t xml:space="preserve"> </w:t>
            </w:r>
            <w:r>
              <w:rPr>
                <w:rFonts w:ascii="Calibri" w:eastAsia="Calibri" w:hAnsi="Calibri" w:cs="Calibri"/>
                <w:spacing w:val="-8"/>
                <w:sz w:val="32"/>
              </w:rPr>
              <w:t>وضو</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یہ</w:t>
            </w:r>
            <w:r>
              <w:rPr>
                <w:rFonts w:ascii="Calibri" w:eastAsia="Calibri" w:hAnsi="Calibri" w:cs="Calibri"/>
                <w:spacing w:val="-8"/>
                <w:sz w:val="32"/>
              </w:rPr>
              <w:t xml:space="preserve"> </w:t>
            </w:r>
            <w:r>
              <w:rPr>
                <w:rFonts w:ascii="Calibri" w:eastAsia="Calibri" w:hAnsi="Calibri" w:cs="Calibri"/>
                <w:spacing w:val="-8"/>
                <w:sz w:val="32"/>
              </w:rPr>
              <w:t>ہدایت</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حالت</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لیے</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جب</w:t>
            </w:r>
            <w:r>
              <w:rPr>
                <w:rFonts w:ascii="Calibri" w:eastAsia="Calibri" w:hAnsi="Calibri" w:cs="Calibri"/>
                <w:spacing w:val="-8"/>
                <w:sz w:val="32"/>
              </w:rPr>
              <w:t xml:space="preserve"> </w:t>
            </w:r>
            <w:r>
              <w:rPr>
                <w:rFonts w:ascii="Calibri" w:eastAsia="Calibri" w:hAnsi="Calibri" w:cs="Calibri"/>
                <w:spacing w:val="-8"/>
                <w:sz w:val="32"/>
              </w:rPr>
              <w:t>وضو</w:t>
            </w:r>
            <w:r>
              <w:rPr>
                <w:rFonts w:ascii="Calibri" w:eastAsia="Calibri" w:hAnsi="Calibri" w:cs="Calibri"/>
                <w:spacing w:val="-8"/>
                <w:sz w:val="32"/>
              </w:rPr>
              <w:t xml:space="preserve"> </w:t>
            </w:r>
            <w:r>
              <w:rPr>
                <w:rFonts w:ascii="Calibri" w:eastAsia="Calibri" w:hAnsi="Calibri" w:cs="Calibri"/>
                <w:spacing w:val="-8"/>
                <w:sz w:val="32"/>
              </w:rPr>
              <w:t>باقی</w:t>
            </w:r>
            <w:r>
              <w:rPr>
                <w:rFonts w:ascii="Calibri" w:eastAsia="Calibri" w:hAnsi="Calibri" w:cs="Calibri"/>
                <w:spacing w:val="-8"/>
                <w:sz w:val="32"/>
              </w:rPr>
              <w:t xml:space="preserve"> </w:t>
            </w:r>
            <w:r>
              <w:rPr>
                <w:rFonts w:ascii="Calibri" w:eastAsia="Calibri" w:hAnsi="Calibri" w:cs="Calibri"/>
                <w:spacing w:val="-8"/>
                <w:sz w:val="32"/>
              </w:rPr>
              <w:t>نہ</w:t>
            </w:r>
            <w:r>
              <w:rPr>
                <w:rFonts w:ascii="Calibri" w:eastAsia="Calibri" w:hAnsi="Calibri" w:cs="Calibri"/>
                <w:spacing w:val="-8"/>
                <w:sz w:val="32"/>
              </w:rPr>
              <w:t xml:space="preserve"> </w:t>
            </w:r>
            <w:r>
              <w:rPr>
                <w:rFonts w:ascii="Calibri" w:eastAsia="Calibri" w:hAnsi="Calibri" w:cs="Calibri"/>
                <w:spacing w:val="-8"/>
                <w:sz w:val="32"/>
              </w:rPr>
              <w:t>رہا</w:t>
            </w:r>
            <w:r>
              <w:rPr>
                <w:rFonts w:ascii="Calibri" w:eastAsia="Calibri" w:hAnsi="Calibri" w:cs="Calibri"/>
                <w:spacing w:val="-8"/>
                <w:sz w:val="32"/>
              </w:rPr>
              <w:t xml:space="preserve"> </w:t>
            </w:r>
            <w:r>
              <w:rPr>
                <w:rFonts w:ascii="Calibri" w:eastAsia="Calibri" w:hAnsi="Calibri" w:cs="Calibri"/>
                <w:spacing w:val="-8"/>
                <w:sz w:val="32"/>
              </w:rPr>
              <w:t>ہو،</w:t>
            </w:r>
            <w:r>
              <w:rPr>
                <w:rFonts w:ascii="Calibri" w:eastAsia="Calibri" w:hAnsi="Calibri" w:cs="Calibri"/>
                <w:spacing w:val="-8"/>
                <w:sz w:val="32"/>
              </w:rPr>
              <w:t xml:space="preserve"> </w:t>
            </w:r>
            <w:r>
              <w:rPr>
                <w:rFonts w:ascii="Calibri" w:eastAsia="Calibri" w:hAnsi="Calibri" w:cs="Calibri"/>
                <w:spacing w:val="-8"/>
                <w:sz w:val="32"/>
              </w:rPr>
              <w:t>الاّ</w:t>
            </w:r>
            <w:r>
              <w:rPr>
                <w:rFonts w:ascii="Calibri" w:eastAsia="Calibri" w:hAnsi="Calibri" w:cs="Calibri"/>
                <w:spacing w:val="-8"/>
                <w:sz w:val="32"/>
              </w:rPr>
              <w:t xml:space="preserve"> </w:t>
            </w:r>
            <w:r>
              <w:rPr>
                <w:rFonts w:ascii="Calibri" w:eastAsia="Calibri" w:hAnsi="Calibri" w:cs="Calibri"/>
                <w:spacing w:val="-8"/>
                <w:sz w:val="32"/>
              </w:rPr>
              <w:t>یہ</w:t>
            </w:r>
            <w:r>
              <w:rPr>
                <w:rFonts w:ascii="Calibri" w:eastAsia="Calibri" w:hAnsi="Calibri" w:cs="Calibri"/>
                <w:spacing w:val="-8"/>
                <w:sz w:val="32"/>
              </w:rPr>
              <w:t xml:space="preserve"> </w:t>
            </w:r>
            <w:r>
              <w:rPr>
                <w:rFonts w:ascii="Calibri" w:eastAsia="Calibri" w:hAnsi="Calibri" w:cs="Calibri"/>
                <w:spacing w:val="-8"/>
                <w:sz w:val="32"/>
              </w:rPr>
              <w:t>کہ</w:t>
            </w:r>
            <w:r>
              <w:rPr>
                <w:rFonts w:ascii="Calibri" w:eastAsia="Calibri" w:hAnsi="Calibri" w:cs="Calibri"/>
                <w:spacing w:val="-8"/>
                <w:sz w:val="32"/>
              </w:rPr>
              <w:t xml:space="preserve"> </w:t>
            </w:r>
            <w:r>
              <w:rPr>
                <w:rFonts w:ascii="Calibri" w:eastAsia="Calibri" w:hAnsi="Calibri" w:cs="Calibri"/>
                <w:spacing w:val="-8"/>
                <w:sz w:val="32"/>
              </w:rPr>
              <w:t>کوئی</w:t>
            </w:r>
            <w:r>
              <w:rPr>
                <w:rFonts w:ascii="Calibri" w:eastAsia="Calibri" w:hAnsi="Calibri" w:cs="Calibri"/>
                <w:spacing w:val="-8"/>
                <w:sz w:val="32"/>
              </w:rPr>
              <w:t xml:space="preserve"> </w:t>
            </w:r>
            <w:r>
              <w:rPr>
                <w:rFonts w:ascii="Calibri" w:eastAsia="Calibri" w:hAnsi="Calibri" w:cs="Calibri"/>
                <w:spacing w:val="-8"/>
                <w:sz w:val="32"/>
              </w:rPr>
              <w:t>شخص</w:t>
            </w:r>
            <w:r>
              <w:rPr>
                <w:rFonts w:ascii="Calibri" w:eastAsia="Calibri" w:hAnsi="Calibri" w:cs="Calibri"/>
                <w:spacing w:val="-8"/>
                <w:sz w:val="32"/>
              </w:rPr>
              <w:t xml:space="preserve"> </w:t>
            </w:r>
            <w:r>
              <w:rPr>
                <w:rFonts w:ascii="Calibri" w:eastAsia="Calibri" w:hAnsi="Calibri" w:cs="Calibri"/>
                <w:spacing w:val="-8"/>
                <w:sz w:val="32"/>
              </w:rPr>
              <w:t>نشاط</w:t>
            </w:r>
            <w:r>
              <w:rPr>
                <w:rFonts w:ascii="Calibri" w:eastAsia="Calibri" w:hAnsi="Calibri" w:cs="Calibri"/>
                <w:spacing w:val="-8"/>
                <w:sz w:val="32"/>
              </w:rPr>
              <w:t xml:space="preserve"> </w:t>
            </w:r>
            <w:r>
              <w:rPr>
                <w:rFonts w:ascii="Calibri" w:eastAsia="Calibri" w:hAnsi="Calibri" w:cs="Calibri"/>
                <w:spacing w:val="-8"/>
                <w:sz w:val="32"/>
              </w:rPr>
              <w:t>خاطر</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لیے</w:t>
            </w:r>
            <w:r>
              <w:rPr>
                <w:rFonts w:ascii="Calibri" w:eastAsia="Calibri" w:hAnsi="Calibri" w:cs="Calibri"/>
                <w:spacing w:val="-8"/>
                <w:sz w:val="32"/>
              </w:rPr>
              <w:t xml:space="preserve"> </w:t>
            </w:r>
            <w:r>
              <w:rPr>
                <w:rFonts w:ascii="Calibri" w:eastAsia="Calibri" w:hAnsi="Calibri" w:cs="Calibri"/>
                <w:spacing w:val="-8"/>
                <w:sz w:val="32"/>
              </w:rPr>
              <w:t>تازہ</w:t>
            </w:r>
            <w:r>
              <w:rPr>
                <w:rFonts w:ascii="Calibri" w:eastAsia="Calibri" w:hAnsi="Calibri" w:cs="Calibri"/>
                <w:spacing w:val="-8"/>
                <w:sz w:val="32"/>
              </w:rPr>
              <w:t xml:space="preserve"> </w:t>
            </w:r>
            <w:r>
              <w:rPr>
                <w:rFonts w:ascii="Calibri" w:eastAsia="Calibri" w:hAnsi="Calibri" w:cs="Calibri"/>
                <w:spacing w:val="-8"/>
                <w:sz w:val="32"/>
              </w:rPr>
              <w:t>وضو</w:t>
            </w:r>
            <w:r>
              <w:rPr>
                <w:rFonts w:ascii="Calibri" w:eastAsia="Calibri" w:hAnsi="Calibri" w:cs="Calibri"/>
                <w:spacing w:val="-8"/>
                <w:sz w:val="32"/>
              </w:rPr>
              <w:t xml:space="preserve"> </w:t>
            </w:r>
            <w:r>
              <w:rPr>
                <w:rFonts w:ascii="Calibri" w:eastAsia="Calibri" w:hAnsi="Calibri" w:cs="Calibri"/>
                <w:spacing w:val="-8"/>
                <w:sz w:val="32"/>
              </w:rPr>
              <w:t>کر</w:t>
            </w:r>
            <w:r>
              <w:rPr>
                <w:rFonts w:ascii="Calibri" w:eastAsia="Calibri" w:hAnsi="Calibri" w:cs="Calibri"/>
                <w:spacing w:val="-8"/>
                <w:sz w:val="32"/>
              </w:rPr>
              <w:t xml:space="preserve"> </w:t>
            </w:r>
            <w:r>
              <w:rPr>
                <w:rFonts w:ascii="Calibri" w:eastAsia="Calibri" w:hAnsi="Calibri" w:cs="Calibri"/>
                <w:spacing w:val="-8"/>
                <w:sz w:val="32"/>
              </w:rPr>
              <w:t>لے۔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6" w:lineRule="auto"/>
              <w:jc w:val="both"/>
            </w:pPr>
            <w:r>
              <w:rPr>
                <w:rFonts w:ascii="Verdana" w:eastAsia="Verdana" w:hAnsi="Verdana" w:cs="Verdana"/>
              </w:rPr>
              <w:t xml:space="preserve">Once </w:t>
            </w:r>
            <w:r>
              <w:rPr>
                <w:rFonts w:ascii="Verdana" w:eastAsia="Verdana" w:hAnsi="Verdana" w:cs="Verdana"/>
                <w:i/>
              </w:rPr>
              <w:t xml:space="preserve">wudū </w:t>
            </w:r>
            <w:r>
              <w:rPr>
                <w:rFonts w:ascii="Verdana" w:eastAsia="Verdana" w:hAnsi="Verdana" w:cs="Verdana"/>
              </w:rPr>
              <w:t xml:space="preserve">is done, it remains intact as long as something which terminates it is not encountered. Consequently, the directive of </w:t>
            </w:r>
            <w:r>
              <w:rPr>
                <w:rFonts w:ascii="Verdana" w:eastAsia="Verdana" w:hAnsi="Verdana" w:cs="Verdana"/>
                <w:i/>
              </w:rPr>
              <w:t xml:space="preserve">wudū </w:t>
            </w:r>
            <w:r>
              <w:rPr>
                <w:rFonts w:ascii="Verdana" w:eastAsia="Verdana" w:hAnsi="Verdana" w:cs="Verdana"/>
              </w:rPr>
              <w:t xml:space="preserve">is for the state in which it no longer remains intact except if a person does </w:t>
            </w:r>
            <w:r>
              <w:rPr>
                <w:rFonts w:ascii="Verdana" w:eastAsia="Verdana" w:hAnsi="Verdana" w:cs="Verdana"/>
                <w:i/>
              </w:rPr>
              <w:t>wudū</w:t>
            </w:r>
            <w:r>
              <w:rPr>
                <w:rFonts w:ascii="Verdana" w:eastAsia="Verdana" w:hAnsi="Verdana" w:cs="Verdana"/>
              </w:rPr>
              <w:t>#</w:t>
            </w:r>
            <w:r>
              <w:rPr>
                <w:rFonts w:ascii="Verdana" w:eastAsia="Verdana" w:hAnsi="Verdana" w:cs="Verdana"/>
                <w:i/>
              </w:rPr>
              <w:t xml:space="preserve"> </w:t>
            </w:r>
            <w:r>
              <w:rPr>
                <w:rFonts w:ascii="Verdana" w:eastAsia="Verdana" w:hAnsi="Verdana" w:cs="Verdana"/>
              </w:rPr>
              <w:t xml:space="preserve">in spite of being in the state of </w:t>
            </w:r>
            <w:r>
              <w:rPr>
                <w:rFonts w:ascii="Verdana" w:eastAsia="Verdana" w:hAnsi="Verdana" w:cs="Verdana"/>
                <w:i/>
              </w:rPr>
              <w:t xml:space="preserve">wudū </w:t>
            </w:r>
            <w:r>
              <w:rPr>
                <w:rFonts w:ascii="Verdana" w:eastAsia="Verdana" w:hAnsi="Verdana" w:cs="Verdana"/>
              </w:rPr>
              <w:t>for the s</w:t>
            </w:r>
            <w:r>
              <w:rPr>
                <w:rFonts w:ascii="Verdana" w:eastAsia="Verdana" w:hAnsi="Verdana" w:cs="Verdana"/>
              </w:rPr>
              <w:t>ake of freshness.</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نواقض</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Following are the things which terminate </w:t>
            </w:r>
            <w:r>
              <w:rPr>
                <w:rFonts w:ascii="Verdana" w:eastAsia="Verdana" w:hAnsi="Verdana" w:cs="Verdana"/>
                <w:i/>
              </w:rPr>
              <w:t>wudū</w:t>
            </w:r>
            <w:r>
              <w:rPr>
                <w:rFonts w:ascii="Verdana" w:eastAsia="Verdana" w:hAnsi="Verdana" w:cs="Verdana"/>
              </w:rPr>
              <w:t xml:space="preserve">: </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الف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پیشاب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a) urination,</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پاخانہ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کرنا۔</w:t>
            </w:r>
            <w:r>
              <w:rPr>
                <w:rFonts w:ascii="Jameel Noori Nastaleeq" w:eastAsia="Jameel Noori Nastaleeq" w:hAnsi="Jameel Noori Nastaleeq" w:cs="Jameel Noori Nastaleeq"/>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b) defecation, </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ج</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ریح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خارج</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خواہ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آواز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آہستہ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c) passing the wind whether with sound or without it, and</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مذی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خارج</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ہونا۔</w:t>
            </w:r>
            <w:r>
              <w:rPr>
                <w:rFonts w:ascii="Jameel Noori Nastaleeq" w:eastAsia="Jameel Noori Nastaleeq" w:hAnsi="Jameel Noori Nastaleeq" w:cs="Jameel Noori Nastaleeq"/>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4" w:lineRule="auto"/>
              <w:jc w:val="both"/>
            </w:pPr>
            <w:r>
              <w:rPr>
                <w:rFonts w:ascii="Verdana" w:eastAsia="Verdana" w:hAnsi="Verdana" w:cs="Verdana"/>
              </w:rPr>
              <w:t>d) pre-seminal discharge and pre-ovular discharge.</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سفر،</w:t>
            </w:r>
            <w:r>
              <w:rPr>
                <w:rFonts w:ascii="Calibri" w:eastAsia="Calibri" w:hAnsi="Calibri" w:cs="Calibri"/>
                <w:sz w:val="32"/>
              </w:rPr>
              <w:t xml:space="preserve"> </w:t>
            </w:r>
            <w:r>
              <w:rPr>
                <w:rFonts w:ascii="Calibri" w:eastAsia="Calibri" w:hAnsi="Calibri" w:cs="Calibri"/>
                <w:sz w:val="32"/>
              </w:rPr>
              <w:t>مرض</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پانی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نایابی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وضو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غسل،</w:t>
            </w:r>
            <w:r>
              <w:rPr>
                <w:rFonts w:ascii="Calibri" w:eastAsia="Calibri" w:hAnsi="Calibri" w:cs="Calibri"/>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مشکل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اجازت</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تیمم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پاک</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دیکھ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چہرے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ہاتھوں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مسح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نجاست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کفایت</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وضو</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نواقض</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آجائے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مباشرت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غسل</w:t>
            </w:r>
            <w:r>
              <w:rPr>
                <w:rFonts w:ascii="Calibri" w:eastAsia="Calibri" w:hAnsi="Calibri" w:cs="Calibri"/>
                <w:sz w:val="32"/>
              </w:rPr>
              <w:t xml:space="preserve"> </w:t>
            </w:r>
            <w:r>
              <w:rPr>
                <w:rFonts w:ascii="Calibri" w:eastAsia="Calibri" w:hAnsi="Calibri" w:cs="Calibri"/>
                <w:sz w:val="32"/>
              </w:rPr>
              <w:t>جنابت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مزید</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مرض</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سفر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پانی</w:t>
            </w:r>
            <w:r>
              <w:rPr>
                <w:rFonts w:ascii="Calibri" w:eastAsia="Calibri" w:hAnsi="Calibri" w:cs="Calibri"/>
                <w:sz w:val="32"/>
              </w:rPr>
              <w:t xml:space="preserve"> </w:t>
            </w:r>
            <w:r>
              <w:rPr>
                <w:rFonts w:ascii="Calibri" w:eastAsia="Calibri" w:hAnsi="Calibri" w:cs="Calibri"/>
                <w:sz w:val="32"/>
              </w:rPr>
              <w:t>موجودہوتے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تیمم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If, in the case of a journey, sickness or unavailability of water, </w:t>
            </w:r>
            <w:r>
              <w:rPr>
                <w:rFonts w:ascii="Verdana" w:eastAsia="Verdana" w:hAnsi="Verdana" w:cs="Verdana"/>
                <w:i/>
              </w:rPr>
              <w:t xml:space="preserve">wudū </w:t>
            </w:r>
            <w:r>
              <w:rPr>
                <w:rFonts w:ascii="Verdana" w:eastAsia="Verdana" w:hAnsi="Verdana" w:cs="Verdana"/>
              </w:rPr>
              <w:t>and the ceremonial bath</w:t>
            </w:r>
            <w:r>
              <w:rPr>
                <w:rFonts w:ascii="Verdana" w:eastAsia="Verdana" w:hAnsi="Verdana" w:cs="Verdana"/>
                <w:i/>
              </w:rPr>
              <w:t xml:space="preserve"> </w:t>
            </w:r>
            <w:r>
              <w:rPr>
                <w:rFonts w:ascii="Verdana" w:eastAsia="Verdana" w:hAnsi="Verdana" w:cs="Verdana"/>
              </w:rPr>
              <w:t xml:space="preserve">become difficult, the Almighty has allowed the believers to do </w:t>
            </w:r>
            <w:r>
              <w:rPr>
                <w:rFonts w:ascii="Verdana" w:eastAsia="Verdana" w:hAnsi="Verdana" w:cs="Verdana"/>
                <w:i/>
              </w:rPr>
              <w:t>tayammum</w:t>
            </w:r>
            <w:r>
              <w:rPr>
                <w:rFonts w:ascii="Verdana" w:eastAsia="Verdana" w:hAnsi="Verdana" w:cs="Verdana"/>
              </w:rPr>
              <w:t xml:space="preserve"> (dry ablution). It is done in the following way: hands should be rubbed on a clean surfa</w:t>
            </w:r>
            <w:r>
              <w:rPr>
                <w:rFonts w:ascii="Verdana" w:eastAsia="Verdana" w:hAnsi="Verdana" w:cs="Verdana"/>
              </w:rPr>
              <w:t xml:space="preserve">ce and wiped over the face and hands. It suffices for all type of impurities. It can thus be done both after things that terminate the </w:t>
            </w:r>
            <w:r>
              <w:rPr>
                <w:rFonts w:ascii="Verdana" w:eastAsia="Verdana" w:hAnsi="Verdana" w:cs="Verdana"/>
                <w:i/>
              </w:rPr>
              <w:t xml:space="preserve">wudū </w:t>
            </w:r>
            <w:r>
              <w:rPr>
                <w:rFonts w:ascii="Verdana" w:eastAsia="Verdana" w:hAnsi="Verdana" w:cs="Verdana"/>
              </w:rPr>
              <w:t>and after having sexual intercourse with the wife in place of the ceremonial bath. Moreover, in case of being on a j</w:t>
            </w:r>
            <w:r>
              <w:rPr>
                <w:rFonts w:ascii="Verdana" w:eastAsia="Verdana" w:hAnsi="Verdana" w:cs="Verdana"/>
              </w:rPr>
              <w:t xml:space="preserve">ourney or being sick, </w:t>
            </w:r>
            <w:r>
              <w:rPr>
                <w:rFonts w:ascii="Verdana" w:eastAsia="Verdana" w:hAnsi="Verdana" w:cs="Verdana"/>
                <w:i/>
              </w:rPr>
              <w:t>tayammum</w:t>
            </w:r>
            <w:r>
              <w:rPr>
                <w:rFonts w:ascii="Verdana" w:eastAsia="Verdana" w:hAnsi="Verdana" w:cs="Verdana"/>
              </w:rPr>
              <w:t xml:space="preserve"> can be done even if water is available. </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بظاہر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پاکیزگی</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غور</w:t>
            </w:r>
            <w:r>
              <w:rPr>
                <w:rFonts w:ascii="Calibri" w:eastAsia="Calibri" w:hAnsi="Calibri" w:cs="Calibri"/>
                <w:sz w:val="32"/>
              </w:rPr>
              <w:t xml:space="preserve"> </w:t>
            </w:r>
            <w:r>
              <w:rPr>
                <w:rFonts w:ascii="Calibri" w:eastAsia="Calibri" w:hAnsi="Calibri" w:cs="Calibri"/>
                <w:sz w:val="32"/>
              </w:rPr>
              <w:t>کیجیے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اصل</w:t>
            </w:r>
            <w:r>
              <w:rPr>
                <w:rFonts w:ascii="Calibri" w:eastAsia="Calibri" w:hAnsi="Calibri" w:cs="Calibri"/>
                <w:sz w:val="32"/>
              </w:rPr>
              <w:t xml:space="preserve"> </w:t>
            </w:r>
            <w:r>
              <w:rPr>
                <w:rFonts w:ascii="Calibri" w:eastAsia="Calibri" w:hAnsi="Calibri" w:cs="Calibri"/>
                <w:sz w:val="32"/>
              </w:rPr>
              <w:t>طریقۂ</w:t>
            </w:r>
            <w:r>
              <w:rPr>
                <w:rFonts w:ascii="Verdana" w:eastAsia="Verdana" w:hAnsi="Verdana" w:cs="Verdana"/>
                <w:sz w:val="32"/>
              </w:rPr>
              <w:t xml:space="preserve"> </w:t>
            </w:r>
            <w:r>
              <w:rPr>
                <w:rFonts w:ascii="Calibri" w:eastAsia="Calibri" w:hAnsi="Calibri" w:cs="Calibri"/>
                <w:sz w:val="32"/>
              </w:rPr>
              <w:t>طہارت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یادداشت</w:t>
            </w:r>
            <w:r>
              <w:rPr>
                <w:rFonts w:ascii="Calibri" w:eastAsia="Calibri" w:hAnsi="Calibri" w:cs="Calibri"/>
                <w:sz w:val="32"/>
              </w:rPr>
              <w:t xml:space="preserve"> </w:t>
            </w:r>
            <w:r>
              <w:rPr>
                <w:rFonts w:ascii="Calibri" w:eastAsia="Calibri" w:hAnsi="Calibri" w:cs="Calibri"/>
                <w:sz w:val="32"/>
              </w:rPr>
              <w:t>ذہن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رکھنے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پہلو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بڑی</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بالعموم</w:t>
            </w:r>
            <w:r>
              <w:rPr>
                <w:rFonts w:ascii="Calibri" w:eastAsia="Calibri" w:hAnsi="Calibri" w:cs="Calibri"/>
                <w:sz w:val="32"/>
              </w:rPr>
              <w:t xml:space="preserve"> </w:t>
            </w:r>
            <w:r>
              <w:rPr>
                <w:rFonts w:ascii="Calibri" w:eastAsia="Calibri" w:hAnsi="Calibri" w:cs="Calibri"/>
                <w:sz w:val="32"/>
              </w:rPr>
              <w:t>ملحوظ</w:t>
            </w:r>
            <w:r>
              <w:rPr>
                <w:rFonts w:ascii="Calibri" w:eastAsia="Calibri" w:hAnsi="Calibri" w:cs="Calibri"/>
                <w:sz w:val="32"/>
              </w:rPr>
              <w:t xml:space="preserve"> </w:t>
            </w:r>
            <w:r>
              <w:rPr>
                <w:rFonts w:ascii="Calibri" w:eastAsia="Calibri" w:hAnsi="Calibri" w:cs="Calibri"/>
                <w:sz w:val="32"/>
              </w:rPr>
              <w:t>رکھی</w:t>
            </w:r>
            <w:r>
              <w:rPr>
                <w:rFonts w:ascii="Calibri" w:eastAsia="Calibri" w:hAnsi="Calibri" w:cs="Calibri"/>
                <w:sz w:val="32"/>
              </w:rPr>
              <w:t xml:space="preserve"> </w:t>
            </w:r>
            <w:r>
              <w:rPr>
                <w:rFonts w:ascii="Calibri" w:eastAsia="Calibri" w:hAnsi="Calibri" w:cs="Calibri"/>
                <w:sz w:val="32"/>
              </w:rPr>
              <w:t>گئ</w:t>
            </w:r>
            <w:r>
              <w:rPr>
                <w:rFonts w:ascii="Calibri" w:eastAsia="Calibri" w:hAnsi="Calibri" w:cs="Calibri"/>
                <w:sz w:val="32"/>
              </w:rPr>
              <w:t>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اصلی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بہت</w:t>
            </w:r>
            <w:r>
              <w:rPr>
                <w:rFonts w:ascii="Calibri" w:eastAsia="Calibri" w:hAnsi="Calibri" w:cs="Calibri"/>
                <w:sz w:val="32"/>
              </w:rPr>
              <w:t xml:space="preserve"> </w:t>
            </w:r>
            <w:r>
              <w:rPr>
                <w:rFonts w:ascii="Calibri" w:eastAsia="Calibri" w:hAnsi="Calibri" w:cs="Calibri"/>
                <w:sz w:val="32"/>
              </w:rPr>
              <w:t>مشکل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شبہی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یادگار</w:t>
            </w:r>
            <w:r>
              <w:rPr>
                <w:rFonts w:ascii="Calibri" w:eastAsia="Calibri" w:hAnsi="Calibri" w:cs="Calibri"/>
                <w:sz w:val="32"/>
              </w:rPr>
              <w:t xml:space="preserve"> </w:t>
            </w:r>
            <w:r>
              <w:rPr>
                <w:rFonts w:ascii="Calibri" w:eastAsia="Calibri" w:hAnsi="Calibri" w:cs="Calibri"/>
                <w:sz w:val="32"/>
              </w:rPr>
              <w:t>باقی</w:t>
            </w:r>
            <w:r>
              <w:rPr>
                <w:rFonts w:ascii="Calibri" w:eastAsia="Calibri" w:hAnsi="Calibri" w:cs="Calibri"/>
                <w:sz w:val="32"/>
              </w:rPr>
              <w:t xml:space="preserve"> </w:t>
            </w:r>
            <w:r>
              <w:rPr>
                <w:rFonts w:ascii="Calibri" w:eastAsia="Calibri" w:hAnsi="Calibri" w:cs="Calibri"/>
                <w:sz w:val="32"/>
              </w:rPr>
              <w:t>رکھی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فائدہ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معمول</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آتے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طبیعت</w:t>
            </w:r>
            <w:r>
              <w:rPr>
                <w:rFonts w:ascii="Calibri" w:eastAsia="Calibri" w:hAnsi="Calibri" w:cs="Calibri"/>
                <w:sz w:val="32"/>
              </w:rPr>
              <w:t xml:space="preserve"> </w:t>
            </w:r>
            <w:r>
              <w:rPr>
                <w:rFonts w:ascii="Calibri" w:eastAsia="Calibri" w:hAnsi="Calibri" w:cs="Calibri"/>
                <w:sz w:val="32"/>
              </w:rPr>
              <w:t>اصلی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پلٹنے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آمادہ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6" w:lineRule="auto"/>
              <w:jc w:val="both"/>
            </w:pPr>
            <w:r>
              <w:rPr>
                <w:rFonts w:ascii="Verdana" w:eastAsia="Verdana" w:hAnsi="Verdana" w:cs="Verdana"/>
                <w:i/>
                <w:spacing w:val="-2"/>
              </w:rPr>
              <w:t>Tayammum</w:t>
            </w:r>
            <w:r>
              <w:rPr>
                <w:rFonts w:ascii="Verdana" w:eastAsia="Verdana" w:hAnsi="Verdana" w:cs="Verdana"/>
                <w:spacing w:val="-2"/>
              </w:rPr>
              <w:t>, no doubt, does not c</w:t>
            </w:r>
            <w:r>
              <w:rPr>
                <w:rFonts w:ascii="Verdana" w:eastAsia="Verdana" w:hAnsi="Verdana" w:cs="Verdana"/>
                <w:spacing w:val="-2"/>
              </w:rPr>
              <w:t xml:space="preserve">lean a person; however, a little deliberation shows that it serves as a reminder of the real means of achieving cleanliness and as such has special importance. The temperament of the </w:t>
            </w:r>
            <w:r>
              <w:rPr>
                <w:rFonts w:ascii="Verdana" w:eastAsia="Verdana" w:hAnsi="Verdana" w:cs="Verdana"/>
                <w:i/>
                <w:spacing w:val="-2"/>
              </w:rPr>
              <w:t>sharī‘ah</w:t>
            </w:r>
            <w:r>
              <w:rPr>
                <w:rFonts w:ascii="Verdana" w:eastAsia="Verdana" w:hAnsi="Verdana" w:cs="Verdana"/>
                <w:spacing w:val="-2"/>
              </w:rPr>
              <w:t xml:space="preserve"> is that if a directive cannot be followed in its original form or it becomes very difficult to follow it, then lesser forms should be adopted to serve as its reminder. One big benefit of this is that once circumstances return to normal, one becomes inclin</w:t>
            </w:r>
            <w:r>
              <w:rPr>
                <w:rFonts w:ascii="Verdana" w:eastAsia="Verdana" w:hAnsi="Verdana" w:cs="Verdana"/>
                <w:spacing w:val="-2"/>
              </w:rPr>
              <w:t>ed to follow the directive in its original form.</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b/>
                <w:sz w:val="26"/>
              </w:rPr>
              <w:t>3</w:t>
            </w:r>
            <w:r>
              <w:rPr>
                <w:rFonts w:ascii="Verdana" w:eastAsia="Verdana" w:hAnsi="Verdana" w:cs="Verdana"/>
                <w:b/>
                <w:sz w:val="26"/>
              </w:rPr>
              <w:t xml:space="preserve">- </w:t>
            </w:r>
            <w:r>
              <w:rPr>
                <w:rFonts w:ascii="Tahoma" w:eastAsia="Tahoma" w:hAnsi="Tahoma" w:cs="Tahoma"/>
                <w:b/>
                <w:sz w:val="26"/>
              </w:rPr>
              <w:t>نماز</w:t>
            </w:r>
            <w:r>
              <w:rPr>
                <w:rFonts w:ascii="Tahoma" w:eastAsia="Tahoma" w:hAnsi="Tahoma" w:cs="Tahoma"/>
                <w:b/>
                <w:sz w:val="26"/>
              </w:rPr>
              <w:t xml:space="preserve"> </w:t>
            </w:r>
            <w:r>
              <w:rPr>
                <w:rFonts w:ascii="Tahoma" w:eastAsia="Tahoma" w:hAnsi="Tahoma" w:cs="Tahoma"/>
                <w:b/>
                <w:sz w:val="26"/>
              </w:rPr>
              <w:t>کے</w:t>
            </w:r>
            <w:r>
              <w:rPr>
                <w:rFonts w:ascii="Tahoma" w:eastAsia="Tahoma" w:hAnsi="Tahoma" w:cs="Tahoma"/>
                <w:b/>
                <w:sz w:val="26"/>
              </w:rPr>
              <w:t xml:space="preserve"> </w:t>
            </w:r>
            <w:r>
              <w:rPr>
                <w:rFonts w:ascii="Tahoma" w:eastAsia="Tahoma" w:hAnsi="Tahoma" w:cs="Tahoma"/>
                <w:b/>
                <w:sz w:val="26"/>
              </w:rPr>
              <w:t>اعمال</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iii. Practices of the Prayer</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اعمال</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Following are the practices of the prayer which are laid down in the </w:t>
            </w:r>
            <w:r>
              <w:rPr>
                <w:rFonts w:ascii="Verdana" w:eastAsia="Verdana" w:hAnsi="Verdana" w:cs="Verdana"/>
                <w:i/>
              </w:rPr>
              <w:t>sharī‘ah</w:t>
            </w:r>
            <w:r>
              <w:rPr>
                <w:rFonts w:ascii="Verdana" w:eastAsia="Verdana" w:hAnsi="Verdana" w:cs="Verdana"/>
              </w:rPr>
              <w:t>:</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ابتدا</w:t>
            </w:r>
            <w:r>
              <w:rPr>
                <w:rFonts w:ascii="Calibri" w:eastAsia="Calibri" w:hAnsi="Calibri" w:cs="Calibri"/>
                <w:sz w:val="32"/>
              </w:rPr>
              <w:t xml:space="preserve"> </w:t>
            </w:r>
            <w:r>
              <w:rPr>
                <w:rFonts w:ascii="Calibri" w:eastAsia="Calibri" w:hAnsi="Calibri" w:cs="Calibri"/>
                <w:sz w:val="32"/>
              </w:rPr>
              <w:t>رفع</w:t>
            </w:r>
            <w:r>
              <w:rPr>
                <w:rFonts w:ascii="Calibri" w:eastAsia="Calibri" w:hAnsi="Calibri" w:cs="Calibri"/>
                <w:sz w:val="32"/>
              </w:rPr>
              <w:t xml:space="preserve"> </w:t>
            </w:r>
            <w:r>
              <w:rPr>
                <w:rFonts w:ascii="Calibri" w:eastAsia="Calibri" w:hAnsi="Calibri" w:cs="Calibri"/>
                <w:sz w:val="32"/>
              </w:rPr>
              <w:t>یدین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اوپر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اٹھا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rPr>
              <w:t xml:space="preserve">The prayer should begin with </w:t>
            </w:r>
            <w:r>
              <w:rPr>
                <w:rFonts w:ascii="Verdana" w:eastAsia="Verdana" w:hAnsi="Verdana" w:cs="Verdana"/>
                <w:i/>
              </w:rPr>
              <w:t>raf‘ al-yadayn</w:t>
            </w:r>
            <w:r>
              <w:rPr>
                <w:rFonts w:ascii="Verdana" w:eastAsia="Verdana" w:hAnsi="Verdana" w:cs="Verdana"/>
              </w:rPr>
              <w:t xml:space="preserve"> (raising high both hands); </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i/>
              </w:rPr>
              <w:t>qiyām</w:t>
            </w:r>
            <w:r>
              <w:rPr>
                <w:rFonts w:ascii="Verdana" w:eastAsia="Verdana" w:hAnsi="Verdana" w:cs="Verdana"/>
              </w:rPr>
              <w:t xml:space="preserve"> (standing upright) should ensue; </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رکوع</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it should be followed by the </w:t>
            </w:r>
            <w:r>
              <w:rPr>
                <w:rFonts w:ascii="Verdana" w:eastAsia="Verdana" w:hAnsi="Verdana" w:cs="Verdana"/>
                <w:i/>
              </w:rPr>
              <w:t xml:space="preserve">rukū‘ </w:t>
            </w:r>
            <w:r>
              <w:rPr>
                <w:rFonts w:ascii="Verdana" w:eastAsia="Verdana" w:hAnsi="Verdana" w:cs="Verdana"/>
              </w:rPr>
              <w:t>(kneeling down);</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قومہ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کھڑا</w:t>
            </w:r>
            <w:r>
              <w:rPr>
                <w:rFonts w:ascii="Calibri" w:eastAsia="Calibri" w:hAnsi="Calibri" w:cs="Calibri"/>
                <w:sz w:val="32"/>
              </w:rPr>
              <w:t xml:space="preserve"> </w:t>
            </w:r>
            <w:r>
              <w:rPr>
                <w:rFonts w:ascii="Calibri" w:eastAsia="Calibri" w:hAnsi="Calibri" w:cs="Calibri"/>
                <w:sz w:val="32"/>
              </w:rPr>
              <w:t>ہو،</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i/>
              </w:rPr>
              <w:t>qawmah</w:t>
            </w:r>
            <w:r>
              <w:rPr>
                <w:rFonts w:ascii="Verdana" w:eastAsia="Verdana" w:hAnsi="Verdana" w:cs="Verdana"/>
              </w:rPr>
              <w:t xml:space="preserve"> (standing up after the </w:t>
            </w:r>
            <w:r>
              <w:rPr>
                <w:rFonts w:ascii="Verdana" w:eastAsia="Verdana" w:hAnsi="Verdana" w:cs="Verdana"/>
                <w:i/>
              </w:rPr>
              <w:t>rukū‘</w:t>
            </w:r>
            <w:r>
              <w:rPr>
                <w:rFonts w:ascii="Verdana" w:eastAsia="Verdana" w:hAnsi="Verdana" w:cs="Verdana"/>
              </w:rPr>
              <w:t xml:space="preserve">) should then be done; </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یکے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دیگرے</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سجدے</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two consecutive prostrations should then follow;</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رکعت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پڑھنے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دوزانو</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قعدے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بیٹھے،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in the second and last </w:t>
            </w:r>
            <w:r>
              <w:rPr>
                <w:rFonts w:ascii="Verdana" w:eastAsia="Verdana" w:hAnsi="Verdana" w:cs="Verdana"/>
                <w:i/>
              </w:rPr>
              <w:t>rak‘at</w:t>
            </w:r>
            <w:r>
              <w:rPr>
                <w:rFonts w:ascii="Verdana" w:eastAsia="Verdana" w:hAnsi="Verdana" w:cs="Verdana"/>
              </w:rPr>
              <w:t xml:space="preserve"> of each prayer, a person should do </w:t>
            </w:r>
            <w:r>
              <w:rPr>
                <w:rFonts w:ascii="Verdana" w:eastAsia="Verdana" w:hAnsi="Verdana" w:cs="Verdana"/>
                <w:i/>
              </w:rPr>
              <w:t>qa‘dah</w:t>
            </w:r>
            <w:r>
              <w:rPr>
                <w:rFonts w:ascii="Verdana" w:eastAsia="Verdana" w:hAnsi="Verdana" w:cs="Verdana"/>
              </w:rPr>
              <w:t xml:space="preserve"> (to sit with legs folded backwards);</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قعدے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منہ</w:t>
            </w:r>
            <w:r>
              <w:rPr>
                <w:rFonts w:ascii="Calibri" w:eastAsia="Calibri" w:hAnsi="Calibri" w:cs="Calibri"/>
                <w:sz w:val="32"/>
              </w:rPr>
              <w:t xml:space="preserve"> </w:t>
            </w:r>
            <w:r>
              <w:rPr>
                <w:rFonts w:ascii="Calibri" w:eastAsia="Calibri" w:hAnsi="Calibri" w:cs="Calibri"/>
                <w:sz w:val="32"/>
              </w:rPr>
              <w:t>پھیر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spacing w:val="-2"/>
              </w:rPr>
              <w:t>when a person intends to end the prayer, he can do so by turning his face</w:t>
            </w:r>
            <w:r>
              <w:rPr>
                <w:rFonts w:ascii="Verdana" w:eastAsia="Verdana" w:hAnsi="Verdana" w:cs="Verdana"/>
                <w:i/>
                <w:spacing w:val="-2"/>
              </w:rPr>
              <w: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b/>
                <w:sz w:val="26"/>
              </w:rPr>
              <w:t>4</w:t>
            </w:r>
            <w:r>
              <w:rPr>
                <w:rFonts w:ascii="Verdana" w:eastAsia="Verdana" w:hAnsi="Verdana" w:cs="Verdana"/>
                <w:b/>
                <w:sz w:val="26"/>
              </w:rPr>
              <w:t xml:space="preserve">- </w:t>
            </w:r>
            <w:r>
              <w:rPr>
                <w:rFonts w:ascii="Tahoma" w:eastAsia="Tahoma" w:hAnsi="Tahoma" w:cs="Tahoma"/>
                <w:b/>
                <w:sz w:val="26"/>
              </w:rPr>
              <w:t>نماز</w:t>
            </w:r>
            <w:r>
              <w:rPr>
                <w:rFonts w:ascii="Tahoma" w:eastAsia="Tahoma" w:hAnsi="Tahoma" w:cs="Tahoma"/>
                <w:b/>
                <w:sz w:val="26"/>
              </w:rPr>
              <w:t xml:space="preserve"> </w:t>
            </w:r>
            <w:r>
              <w:rPr>
                <w:rFonts w:ascii="Tahoma" w:eastAsia="Tahoma" w:hAnsi="Tahoma" w:cs="Tahoma"/>
                <w:b/>
                <w:sz w:val="26"/>
              </w:rPr>
              <w:t>کے</w:t>
            </w:r>
            <w:r>
              <w:rPr>
                <w:rFonts w:ascii="Tahoma" w:eastAsia="Tahoma" w:hAnsi="Tahoma" w:cs="Tahoma"/>
                <w:b/>
                <w:sz w:val="26"/>
              </w:rPr>
              <w:t xml:space="preserve"> </w:t>
            </w:r>
            <w:r>
              <w:rPr>
                <w:rFonts w:ascii="Tahoma" w:eastAsia="Tahoma" w:hAnsi="Tahoma" w:cs="Tahoma"/>
                <w:b/>
                <w:sz w:val="26"/>
              </w:rPr>
              <w:t>اذکار</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iv. Utterances of the Prayer</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اذکار</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Following are the various utterances of the prayer:</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ہوئے</w:t>
            </w:r>
            <w:r>
              <w:rPr>
                <w:rFonts w:ascii="Verdana" w:eastAsia="Verdana" w:hAnsi="Verdana" w:cs="Verdana"/>
                <w:sz w:val="32"/>
              </w:rPr>
              <w:t xml:space="preserve"> '</w:t>
            </w:r>
            <w:r>
              <w:rPr>
                <w:rFonts w:ascii="Verdana" w:eastAsia="Verdana" w:hAnsi="Verdana" w:cs="Verdana"/>
                <w:b/>
                <w:sz w:val="26"/>
              </w:rPr>
              <w:t xml:space="preserve"> </w:t>
            </w:r>
            <w:r>
              <w:rPr>
                <w:rFonts w:ascii="Calibri" w:eastAsia="Calibri" w:hAnsi="Calibri" w:cs="Calibri"/>
                <w:b/>
                <w:sz w:val="34"/>
              </w:rPr>
              <w:t>اللهُ</w:t>
            </w:r>
            <w:r>
              <w:rPr>
                <w:rFonts w:ascii="Calibri" w:eastAsia="Calibri" w:hAnsi="Calibri" w:cs="Calibri"/>
                <w:b/>
                <w:sz w:val="34"/>
              </w:rPr>
              <w:t xml:space="preserve"> </w:t>
            </w:r>
            <w:r>
              <w:rPr>
                <w:rFonts w:ascii="Calibri" w:eastAsia="Calibri" w:hAnsi="Calibri" w:cs="Calibri"/>
                <w:b/>
                <w:sz w:val="34"/>
              </w:rPr>
              <w:t>أكْبَر</w:t>
            </w:r>
            <w:r>
              <w:rPr>
                <w:rFonts w:ascii="Verdana" w:eastAsia="Verdana" w:hAnsi="Verdana" w:cs="Verdana"/>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prayer shall begin by saying </w:t>
            </w:r>
            <w:r>
              <w:rPr>
                <w:rFonts w:ascii="Calibri" w:eastAsia="Calibri" w:hAnsi="Calibri" w:cs="Calibri"/>
                <w:b/>
                <w:sz w:val="30"/>
              </w:rPr>
              <w:t>اللهُ</w:t>
            </w:r>
            <w:r>
              <w:rPr>
                <w:rFonts w:ascii="Calibri" w:eastAsia="Calibri" w:hAnsi="Calibri" w:cs="Calibri"/>
                <w:b/>
                <w:sz w:val="30"/>
              </w:rPr>
              <w:t xml:space="preserve"> </w:t>
            </w:r>
            <w:r>
              <w:rPr>
                <w:rFonts w:ascii="Calibri" w:eastAsia="Calibri" w:hAnsi="Calibri" w:cs="Calibri"/>
                <w:b/>
                <w:sz w:val="30"/>
              </w:rPr>
              <w:t>أكْبَر</w:t>
            </w:r>
            <w:r>
              <w:rPr>
                <w:rFonts w:ascii="Verdana" w:eastAsia="Verdana" w:hAnsi="Verdana" w:cs="Verdana"/>
              </w:rPr>
              <w: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سورۂ</w:t>
            </w:r>
            <w:r>
              <w:rPr>
                <w:rFonts w:ascii="Verdana" w:eastAsia="Verdana" w:hAnsi="Verdana" w:cs="Verdana"/>
                <w:sz w:val="32"/>
              </w:rPr>
              <w:t xml:space="preserve"> </w:t>
            </w:r>
            <w:r>
              <w:rPr>
                <w:rFonts w:ascii="Calibri" w:eastAsia="Calibri" w:hAnsi="Calibri" w:cs="Calibri"/>
                <w:sz w:val="32"/>
              </w:rPr>
              <w:t>فاتحہ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تلاوت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سہولت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باقی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حصے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تلاوت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Then Sūrah Fātihah shall be recited during the </w:t>
            </w:r>
            <w:r>
              <w:rPr>
                <w:rFonts w:ascii="Verdana" w:eastAsia="Verdana" w:hAnsi="Verdana" w:cs="Verdana"/>
                <w:i/>
              </w:rPr>
              <w:t>qiyām</w:t>
            </w:r>
            <w:r>
              <w:rPr>
                <w:rFonts w:ascii="Verdana" w:eastAsia="Verdana" w:hAnsi="Verdana" w:cs="Verdana"/>
              </w:rPr>
              <w:t>, after which, according to one’s convenience, a portion from the rest of the Qur’ān shall be recited;</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رکوع</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ہوئے</w:t>
            </w:r>
            <w:r>
              <w:rPr>
                <w:rFonts w:ascii="Verdana" w:eastAsia="Verdana" w:hAnsi="Verdana" w:cs="Verdana"/>
                <w:sz w:val="32"/>
              </w:rPr>
              <w:t xml:space="preserve"> '</w:t>
            </w:r>
            <w:r>
              <w:rPr>
                <w:rFonts w:ascii="Verdana" w:eastAsia="Verdana" w:hAnsi="Verdana" w:cs="Verdana"/>
                <w:b/>
                <w:sz w:val="26"/>
              </w:rPr>
              <w:t xml:space="preserve"> </w:t>
            </w:r>
            <w:r>
              <w:rPr>
                <w:rFonts w:ascii="Calibri" w:eastAsia="Calibri" w:hAnsi="Calibri" w:cs="Calibri"/>
                <w:b/>
                <w:sz w:val="34"/>
              </w:rPr>
              <w:t>اللهُ</w:t>
            </w:r>
            <w:r>
              <w:rPr>
                <w:rFonts w:ascii="Calibri" w:eastAsia="Calibri" w:hAnsi="Calibri" w:cs="Calibri"/>
                <w:b/>
                <w:sz w:val="34"/>
              </w:rPr>
              <w:t xml:space="preserve"> </w:t>
            </w:r>
            <w:r>
              <w:rPr>
                <w:rFonts w:ascii="Calibri" w:eastAsia="Calibri" w:hAnsi="Calibri" w:cs="Calibri"/>
                <w:b/>
                <w:sz w:val="34"/>
              </w:rPr>
              <w:t>أكْبَر</w:t>
            </w:r>
            <w:r>
              <w:rPr>
                <w:rFonts w:ascii="Verdana" w:eastAsia="Verdana" w:hAnsi="Verdana" w:cs="Verdana"/>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While going into the </w:t>
            </w:r>
            <w:r>
              <w:rPr>
                <w:rFonts w:ascii="Verdana" w:eastAsia="Verdana" w:hAnsi="Verdana" w:cs="Verdana"/>
                <w:i/>
              </w:rPr>
              <w:t>rukū‘</w:t>
            </w:r>
            <w:r>
              <w:rPr>
                <w:rFonts w:ascii="Verdana" w:eastAsia="Verdana" w:hAnsi="Verdana" w:cs="Verdana"/>
              </w:rPr>
              <w:t>,</w:t>
            </w:r>
            <w:r>
              <w:rPr>
                <w:rFonts w:ascii="Calibri" w:eastAsia="Calibri" w:hAnsi="Calibri" w:cs="Calibri"/>
                <w:b/>
                <w:sz w:val="30"/>
              </w:rPr>
              <w:t>اللهُ</w:t>
            </w:r>
            <w:r>
              <w:rPr>
                <w:rFonts w:ascii="Calibri" w:eastAsia="Calibri" w:hAnsi="Calibri" w:cs="Calibri"/>
                <w:b/>
                <w:sz w:val="30"/>
              </w:rPr>
              <w:t xml:space="preserve"> </w:t>
            </w:r>
            <w:r>
              <w:rPr>
                <w:rFonts w:ascii="Calibri" w:eastAsia="Calibri" w:hAnsi="Calibri" w:cs="Calibri"/>
                <w:b/>
                <w:sz w:val="30"/>
              </w:rPr>
              <w:t>أكْبَر</w:t>
            </w:r>
            <w:r>
              <w:rPr>
                <w:rFonts w:ascii="Verdana" w:eastAsia="Verdana" w:hAnsi="Verdana" w:cs="Verdana"/>
              </w:rPr>
              <w:t xml:space="preserve"> shall be pronounced;</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رکوع</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اٹھتے</w:t>
            </w:r>
            <w:r>
              <w:rPr>
                <w:rFonts w:ascii="Calibri" w:eastAsia="Calibri" w:hAnsi="Calibri" w:cs="Calibri"/>
                <w:sz w:val="32"/>
              </w:rPr>
              <w:t xml:space="preserve"> </w:t>
            </w:r>
            <w:r>
              <w:rPr>
                <w:rFonts w:ascii="Calibri" w:eastAsia="Calibri" w:hAnsi="Calibri" w:cs="Calibri"/>
                <w:sz w:val="32"/>
              </w:rPr>
              <w:t>ہوئے</w:t>
            </w:r>
            <w:r>
              <w:rPr>
                <w:rFonts w:ascii="Verdana" w:eastAsia="Verdana" w:hAnsi="Verdana" w:cs="Verdana"/>
                <w:sz w:val="32"/>
              </w:rPr>
              <w:t xml:space="preserve"> '</w:t>
            </w:r>
            <w:r>
              <w:rPr>
                <w:rFonts w:ascii="Verdana" w:eastAsia="Verdana" w:hAnsi="Verdana" w:cs="Verdana"/>
                <w:b/>
                <w:spacing w:val="-2"/>
                <w:sz w:val="26"/>
              </w:rPr>
              <w:t xml:space="preserve"> </w:t>
            </w:r>
            <w:r>
              <w:rPr>
                <w:rFonts w:ascii="Calibri" w:eastAsia="Calibri" w:hAnsi="Calibri" w:cs="Calibri"/>
                <w:b/>
                <w:spacing w:val="-2"/>
                <w:sz w:val="34"/>
              </w:rPr>
              <w:t>سَمِعَ</w:t>
            </w:r>
            <w:r>
              <w:rPr>
                <w:rFonts w:ascii="Calibri" w:eastAsia="Calibri" w:hAnsi="Calibri" w:cs="Calibri"/>
                <w:b/>
                <w:spacing w:val="-2"/>
                <w:sz w:val="34"/>
              </w:rPr>
              <w:t xml:space="preserve"> </w:t>
            </w:r>
            <w:r>
              <w:rPr>
                <w:rFonts w:ascii="Calibri" w:eastAsia="Calibri" w:hAnsi="Calibri" w:cs="Calibri"/>
                <w:b/>
                <w:spacing w:val="-2"/>
                <w:sz w:val="34"/>
              </w:rPr>
              <w:t>اللهُ</w:t>
            </w:r>
            <w:r>
              <w:rPr>
                <w:rFonts w:ascii="Calibri" w:eastAsia="Calibri" w:hAnsi="Calibri" w:cs="Calibri"/>
                <w:b/>
                <w:spacing w:val="-2"/>
                <w:sz w:val="34"/>
              </w:rPr>
              <w:t xml:space="preserve"> </w:t>
            </w:r>
            <w:r>
              <w:rPr>
                <w:rFonts w:ascii="Calibri" w:eastAsia="Calibri" w:hAnsi="Calibri" w:cs="Calibri"/>
                <w:b/>
                <w:spacing w:val="-2"/>
                <w:sz w:val="34"/>
              </w:rPr>
              <w:t>لِمَنْ</w:t>
            </w:r>
            <w:r>
              <w:rPr>
                <w:rFonts w:ascii="Calibri" w:eastAsia="Calibri" w:hAnsi="Calibri" w:cs="Calibri"/>
                <w:b/>
                <w:spacing w:val="-2"/>
                <w:sz w:val="34"/>
              </w:rPr>
              <w:t xml:space="preserve"> </w:t>
            </w:r>
            <w:r>
              <w:rPr>
                <w:rFonts w:ascii="Calibri" w:eastAsia="Calibri" w:hAnsi="Calibri" w:cs="Calibri"/>
                <w:b/>
                <w:spacing w:val="-2"/>
                <w:sz w:val="34"/>
              </w:rPr>
              <w:t>حَمِدَهُ</w:t>
            </w:r>
            <w:r>
              <w:rPr>
                <w:rFonts w:ascii="Verdana" w:eastAsia="Verdana" w:hAnsi="Verdana" w:cs="Verdana"/>
                <w:sz w:val="32"/>
              </w:rPr>
              <w:t>'</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While rising from the </w:t>
            </w:r>
            <w:r>
              <w:rPr>
                <w:rFonts w:ascii="Verdana" w:eastAsia="Verdana" w:hAnsi="Verdana" w:cs="Verdana"/>
                <w:i/>
                <w:spacing w:val="-2"/>
              </w:rPr>
              <w:t>rukū‘</w:t>
            </w:r>
            <w:r>
              <w:rPr>
                <w:rFonts w:ascii="Verdana" w:eastAsia="Verdana" w:hAnsi="Verdana" w:cs="Verdana"/>
                <w:spacing w:val="-2"/>
              </w:rPr>
              <w:t xml:space="preserve">, </w:t>
            </w:r>
            <w:r>
              <w:rPr>
                <w:rFonts w:ascii="Calibri" w:eastAsia="Calibri" w:hAnsi="Calibri" w:cs="Calibri"/>
                <w:b/>
                <w:spacing w:val="-2"/>
                <w:sz w:val="26"/>
              </w:rPr>
              <w:t>سَمِعَ</w:t>
            </w:r>
            <w:r>
              <w:rPr>
                <w:rFonts w:ascii="Calibri" w:eastAsia="Calibri" w:hAnsi="Calibri" w:cs="Calibri"/>
                <w:b/>
                <w:spacing w:val="-2"/>
                <w:sz w:val="26"/>
              </w:rPr>
              <w:t xml:space="preserve"> </w:t>
            </w:r>
            <w:r>
              <w:rPr>
                <w:rFonts w:ascii="Calibri" w:eastAsia="Calibri" w:hAnsi="Calibri" w:cs="Calibri"/>
                <w:b/>
                <w:spacing w:val="-2"/>
                <w:sz w:val="26"/>
              </w:rPr>
              <w:t>اللهُ</w:t>
            </w:r>
            <w:r>
              <w:rPr>
                <w:rFonts w:ascii="Calibri" w:eastAsia="Calibri" w:hAnsi="Calibri" w:cs="Calibri"/>
                <w:b/>
                <w:spacing w:val="-2"/>
                <w:sz w:val="26"/>
              </w:rPr>
              <w:t xml:space="preserve"> </w:t>
            </w:r>
            <w:r>
              <w:rPr>
                <w:rFonts w:ascii="Calibri" w:eastAsia="Calibri" w:hAnsi="Calibri" w:cs="Calibri"/>
                <w:b/>
                <w:spacing w:val="-2"/>
                <w:sz w:val="26"/>
              </w:rPr>
              <w:t>لِمَنْ</w:t>
            </w:r>
            <w:r>
              <w:rPr>
                <w:rFonts w:ascii="Calibri" w:eastAsia="Calibri" w:hAnsi="Calibri" w:cs="Calibri"/>
                <w:b/>
                <w:spacing w:val="-2"/>
                <w:sz w:val="26"/>
              </w:rPr>
              <w:t xml:space="preserve"> </w:t>
            </w:r>
            <w:r>
              <w:rPr>
                <w:rFonts w:ascii="Calibri" w:eastAsia="Calibri" w:hAnsi="Calibri" w:cs="Calibri"/>
                <w:b/>
                <w:spacing w:val="-2"/>
                <w:sz w:val="26"/>
              </w:rPr>
              <w:t>حَمِدَهُ</w:t>
            </w:r>
            <w:r>
              <w:rPr>
                <w:rFonts w:ascii="Verdana" w:eastAsia="Verdana" w:hAnsi="Verdana" w:cs="Verdana"/>
                <w:b/>
                <w:spacing w:val="-2"/>
              </w:rPr>
              <w:t xml:space="preserve"> </w:t>
            </w:r>
            <w:r>
              <w:rPr>
                <w:rFonts w:ascii="Verdana" w:eastAsia="Verdana" w:hAnsi="Verdana" w:cs="Verdana"/>
                <w:spacing w:val="-2"/>
              </w:rPr>
              <w:t xml:space="preserve"> shall be uttered;</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سجدوں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اٹھتے</w:t>
            </w:r>
            <w:r>
              <w:rPr>
                <w:rFonts w:ascii="Calibri" w:eastAsia="Calibri" w:hAnsi="Calibri" w:cs="Calibri"/>
                <w:sz w:val="32"/>
              </w:rPr>
              <w:t xml:space="preserve"> </w:t>
            </w:r>
            <w:r>
              <w:rPr>
                <w:rFonts w:ascii="Calibri" w:eastAsia="Calibri" w:hAnsi="Calibri" w:cs="Calibri"/>
                <w:sz w:val="32"/>
              </w:rPr>
              <w:t>ہوئے</w:t>
            </w:r>
            <w:r>
              <w:rPr>
                <w:rFonts w:ascii="Verdana" w:eastAsia="Verdana" w:hAnsi="Verdana" w:cs="Verdana"/>
                <w:sz w:val="32"/>
              </w:rPr>
              <w:t xml:space="preserve"> '</w:t>
            </w:r>
            <w:r>
              <w:rPr>
                <w:rFonts w:ascii="Verdana" w:eastAsia="Verdana" w:hAnsi="Verdana" w:cs="Verdana"/>
                <w:b/>
                <w:sz w:val="26"/>
              </w:rPr>
              <w:t xml:space="preserve"> </w:t>
            </w:r>
            <w:r>
              <w:rPr>
                <w:rFonts w:ascii="Calibri" w:eastAsia="Calibri" w:hAnsi="Calibri" w:cs="Calibri"/>
                <w:b/>
                <w:sz w:val="34"/>
              </w:rPr>
              <w:t>اللهُ</w:t>
            </w:r>
            <w:r>
              <w:rPr>
                <w:rFonts w:ascii="Calibri" w:eastAsia="Calibri" w:hAnsi="Calibri" w:cs="Calibri"/>
                <w:b/>
                <w:sz w:val="34"/>
              </w:rPr>
              <w:t xml:space="preserve"> </w:t>
            </w:r>
            <w:r>
              <w:rPr>
                <w:rFonts w:ascii="Calibri" w:eastAsia="Calibri" w:hAnsi="Calibri" w:cs="Calibri"/>
                <w:b/>
                <w:sz w:val="34"/>
              </w:rPr>
              <w:t>أكْبَر</w:t>
            </w:r>
            <w:r>
              <w:rPr>
                <w:rFonts w:ascii="Verdana" w:eastAsia="Verdana" w:hAnsi="Verdana" w:cs="Verdana"/>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120" w:after="0" w:line="276" w:lineRule="auto"/>
              <w:jc w:val="both"/>
            </w:pPr>
            <w:r>
              <w:rPr>
                <w:rFonts w:ascii="Verdana" w:eastAsia="Verdana" w:hAnsi="Verdana" w:cs="Verdana"/>
              </w:rPr>
              <w:t xml:space="preserve">While going for the prostrations and rising from them, </w:t>
            </w:r>
            <w:r>
              <w:rPr>
                <w:rFonts w:ascii="Calibri" w:eastAsia="Calibri" w:hAnsi="Calibri" w:cs="Calibri"/>
                <w:b/>
                <w:sz w:val="30"/>
              </w:rPr>
              <w:t>اللهُ</w:t>
            </w:r>
            <w:r>
              <w:rPr>
                <w:rFonts w:ascii="Calibri" w:eastAsia="Calibri" w:hAnsi="Calibri" w:cs="Calibri"/>
                <w:b/>
                <w:sz w:val="30"/>
              </w:rPr>
              <w:t xml:space="preserve"> </w:t>
            </w:r>
            <w:r>
              <w:rPr>
                <w:rFonts w:ascii="Calibri" w:eastAsia="Calibri" w:hAnsi="Calibri" w:cs="Calibri"/>
                <w:b/>
                <w:sz w:val="30"/>
              </w:rPr>
              <w:t>أكْبَر</w:t>
            </w:r>
            <w:r>
              <w:rPr>
                <w:rFonts w:ascii="Times New Roman" w:eastAsia="Times New Roman" w:hAnsi="Times New Roman" w:cs="Times New Roman"/>
                <w:b/>
                <w:sz w:val="26"/>
              </w:rPr>
              <w:t xml:space="preserve"> </w:t>
            </w:r>
            <w:r>
              <w:rPr>
                <w:rFonts w:ascii="Verdana" w:eastAsia="Verdana" w:hAnsi="Verdana" w:cs="Verdana"/>
              </w:rPr>
              <w:t>shall be pronounced;</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قعدے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اٹھتے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بھی</w:t>
            </w:r>
            <w:r>
              <w:rPr>
                <w:rFonts w:ascii="Verdana" w:eastAsia="Verdana" w:hAnsi="Verdana" w:cs="Verdana"/>
                <w:sz w:val="32"/>
              </w:rPr>
              <w:t xml:space="preserve"> '</w:t>
            </w:r>
            <w:r>
              <w:rPr>
                <w:rFonts w:ascii="Calibri" w:eastAsia="Calibri" w:hAnsi="Calibri" w:cs="Calibri"/>
                <w:b/>
                <w:sz w:val="34"/>
              </w:rPr>
              <w:t>اللهُ</w:t>
            </w:r>
            <w:r>
              <w:rPr>
                <w:rFonts w:ascii="Calibri" w:eastAsia="Calibri" w:hAnsi="Calibri" w:cs="Calibri"/>
                <w:b/>
                <w:sz w:val="34"/>
              </w:rPr>
              <w:t xml:space="preserve"> </w:t>
            </w:r>
            <w:r>
              <w:rPr>
                <w:rFonts w:ascii="Calibri" w:eastAsia="Calibri" w:hAnsi="Calibri" w:cs="Calibri"/>
                <w:b/>
                <w:sz w:val="34"/>
              </w:rPr>
              <w:t>أكْبَر</w:t>
            </w:r>
            <w:r>
              <w:rPr>
                <w:rFonts w:ascii="Verdana" w:eastAsia="Verdana" w:hAnsi="Verdana" w:cs="Verdana"/>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While rising from the </w:t>
            </w:r>
            <w:r>
              <w:rPr>
                <w:rFonts w:ascii="Verdana" w:eastAsia="Verdana" w:hAnsi="Verdana" w:cs="Verdana"/>
                <w:i/>
              </w:rPr>
              <w:t>qa‘dah</w:t>
            </w:r>
            <w:r>
              <w:rPr>
                <w:rFonts w:ascii="Verdana" w:eastAsia="Verdana" w:hAnsi="Verdana" w:cs="Verdana"/>
              </w:rPr>
              <w:t xml:space="preserve"> for the </w:t>
            </w:r>
            <w:r>
              <w:rPr>
                <w:rFonts w:ascii="Verdana" w:eastAsia="Verdana" w:hAnsi="Verdana" w:cs="Verdana"/>
                <w:i/>
              </w:rPr>
              <w:t>qiyām</w:t>
            </w:r>
            <w:r>
              <w:rPr>
                <w:rFonts w:ascii="Verdana" w:eastAsia="Verdana" w:hAnsi="Verdana" w:cs="Verdana"/>
              </w:rPr>
              <w:t xml:space="preserve">, </w:t>
            </w:r>
            <w:r>
              <w:rPr>
                <w:rFonts w:ascii="Calibri" w:eastAsia="Calibri" w:hAnsi="Calibri" w:cs="Calibri"/>
                <w:b/>
                <w:sz w:val="30"/>
              </w:rPr>
              <w:t>اللهُ</w:t>
            </w:r>
            <w:r>
              <w:rPr>
                <w:rFonts w:ascii="Calibri" w:eastAsia="Calibri" w:hAnsi="Calibri" w:cs="Calibri"/>
                <w:b/>
                <w:sz w:val="30"/>
              </w:rPr>
              <w:t xml:space="preserve"> </w:t>
            </w:r>
            <w:r>
              <w:rPr>
                <w:rFonts w:ascii="Calibri" w:eastAsia="Calibri" w:hAnsi="Calibri" w:cs="Calibri"/>
                <w:b/>
                <w:sz w:val="30"/>
              </w:rPr>
              <w:t>أكْبَر</w:t>
            </w:r>
            <w:r>
              <w:rPr>
                <w:rFonts w:ascii="Verdana" w:eastAsia="Verdana" w:hAnsi="Verdana" w:cs="Verdana"/>
                <w:b/>
                <w:sz w:val="26"/>
              </w:rPr>
              <w:t xml:space="preserve"> </w:t>
            </w:r>
            <w:r>
              <w:rPr>
                <w:rFonts w:ascii="Verdana" w:eastAsia="Verdana" w:hAnsi="Verdana" w:cs="Verdana"/>
              </w:rPr>
              <w:t>shall once again be pronounced;</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Verdana" w:eastAsia="Verdana" w:hAnsi="Verdana" w:cs="Verdana"/>
                <w:sz w:val="32"/>
              </w:rPr>
              <w:t xml:space="preserve"> '</w:t>
            </w:r>
            <w:r>
              <w:rPr>
                <w:rFonts w:ascii="Calibri" w:eastAsia="Calibri" w:hAnsi="Calibri" w:cs="Calibri"/>
                <w:b/>
                <w:sz w:val="34"/>
              </w:rPr>
              <w:t>السَّلاُمُ</w:t>
            </w:r>
            <w:r>
              <w:rPr>
                <w:rFonts w:ascii="Calibri" w:eastAsia="Calibri" w:hAnsi="Calibri" w:cs="Calibri"/>
                <w:b/>
                <w:sz w:val="34"/>
              </w:rPr>
              <w:t xml:space="preserve"> </w:t>
            </w:r>
            <w:r>
              <w:rPr>
                <w:rFonts w:ascii="Calibri" w:eastAsia="Calibri" w:hAnsi="Calibri" w:cs="Calibri"/>
                <w:b/>
                <w:sz w:val="34"/>
              </w:rPr>
              <w:t>عَلَيكُمْ</w:t>
            </w:r>
            <w:r>
              <w:rPr>
                <w:rFonts w:ascii="Calibri" w:eastAsia="Calibri" w:hAnsi="Calibri" w:cs="Calibri"/>
                <w:b/>
                <w:sz w:val="34"/>
              </w:rPr>
              <w:t xml:space="preserve"> </w:t>
            </w:r>
            <w:r>
              <w:rPr>
                <w:rFonts w:ascii="Calibri" w:eastAsia="Calibri" w:hAnsi="Calibri" w:cs="Calibri"/>
                <w:b/>
                <w:sz w:val="34"/>
              </w:rPr>
              <w:t>وَ</w:t>
            </w:r>
            <w:r>
              <w:rPr>
                <w:rFonts w:ascii="Calibri" w:eastAsia="Calibri" w:hAnsi="Calibri" w:cs="Calibri"/>
                <w:b/>
                <w:sz w:val="34"/>
              </w:rPr>
              <w:t xml:space="preserve"> </w:t>
            </w:r>
            <w:r>
              <w:rPr>
                <w:rFonts w:ascii="Calibri" w:eastAsia="Calibri" w:hAnsi="Calibri" w:cs="Calibri"/>
                <w:b/>
                <w:sz w:val="34"/>
              </w:rPr>
              <w:t>رَحْمَةُ</w:t>
            </w:r>
            <w:r>
              <w:rPr>
                <w:rFonts w:ascii="Calibri" w:eastAsia="Calibri" w:hAnsi="Calibri" w:cs="Calibri"/>
                <w:b/>
                <w:sz w:val="34"/>
              </w:rPr>
              <w:t xml:space="preserve"> </w:t>
            </w:r>
            <w:r>
              <w:rPr>
                <w:rFonts w:ascii="Calibri" w:eastAsia="Calibri" w:hAnsi="Calibri" w:cs="Calibri"/>
                <w:b/>
                <w:sz w:val="34"/>
              </w:rPr>
              <w:t>اللهِ</w:t>
            </w:r>
            <w:r>
              <w:rPr>
                <w:rFonts w:ascii="Verdana" w:eastAsia="Verdana" w:hAnsi="Verdana" w:cs="Verdana"/>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At the end of the prayer</w:t>
            </w:r>
            <w:r>
              <w:rPr>
                <w:rFonts w:ascii="Verdana" w:eastAsia="Verdana" w:hAnsi="Verdana" w:cs="Verdana"/>
                <w:sz w:val="24"/>
              </w:rPr>
              <w:t>,</w:t>
            </w:r>
            <w:r>
              <w:rPr>
                <w:rFonts w:ascii="Verdana" w:eastAsia="Verdana" w:hAnsi="Verdana" w:cs="Verdana"/>
              </w:rPr>
              <w:t xml:space="preserve"> </w:t>
            </w:r>
            <w:r>
              <w:rPr>
                <w:rFonts w:ascii="Calibri" w:eastAsia="Calibri" w:hAnsi="Calibri" w:cs="Calibri"/>
                <w:b/>
                <w:sz w:val="30"/>
              </w:rPr>
              <w:t>السَّلاُمُ</w:t>
            </w:r>
            <w:r>
              <w:rPr>
                <w:rFonts w:ascii="Calibri" w:eastAsia="Calibri" w:hAnsi="Calibri" w:cs="Calibri"/>
                <w:b/>
                <w:sz w:val="30"/>
              </w:rPr>
              <w:t xml:space="preserve"> </w:t>
            </w:r>
            <w:r>
              <w:rPr>
                <w:rFonts w:ascii="Calibri" w:eastAsia="Calibri" w:hAnsi="Calibri" w:cs="Calibri"/>
                <w:b/>
                <w:sz w:val="30"/>
              </w:rPr>
              <w:t>عَلَيكُمْ</w:t>
            </w:r>
            <w:r>
              <w:rPr>
                <w:rFonts w:ascii="Calibri" w:eastAsia="Calibri" w:hAnsi="Calibri" w:cs="Calibri"/>
                <w:b/>
                <w:sz w:val="30"/>
              </w:rPr>
              <w:t xml:space="preserve"> </w:t>
            </w:r>
            <w:r>
              <w:rPr>
                <w:rFonts w:ascii="Calibri" w:eastAsia="Calibri" w:hAnsi="Calibri" w:cs="Calibri"/>
                <w:b/>
                <w:sz w:val="30"/>
              </w:rPr>
              <w:t>وَ</w:t>
            </w:r>
            <w:r>
              <w:rPr>
                <w:rFonts w:ascii="Calibri" w:eastAsia="Calibri" w:hAnsi="Calibri" w:cs="Calibri"/>
                <w:b/>
                <w:sz w:val="30"/>
              </w:rPr>
              <w:t xml:space="preserve"> </w:t>
            </w:r>
            <w:r>
              <w:rPr>
                <w:rFonts w:ascii="Calibri" w:eastAsia="Calibri" w:hAnsi="Calibri" w:cs="Calibri"/>
                <w:b/>
                <w:sz w:val="30"/>
              </w:rPr>
              <w:t>رَحْمَةُ</w:t>
            </w:r>
            <w:r>
              <w:rPr>
                <w:rFonts w:ascii="Calibri" w:eastAsia="Calibri" w:hAnsi="Calibri" w:cs="Calibri"/>
                <w:b/>
                <w:sz w:val="30"/>
              </w:rPr>
              <w:t xml:space="preserve"> </w:t>
            </w:r>
            <w:r>
              <w:rPr>
                <w:rFonts w:ascii="Calibri" w:eastAsia="Calibri" w:hAnsi="Calibri" w:cs="Calibri"/>
                <w:b/>
                <w:sz w:val="30"/>
              </w:rPr>
              <w:t>اللهِ</w:t>
            </w:r>
            <w:r>
              <w:rPr>
                <w:rFonts w:ascii="Verdana" w:eastAsia="Verdana" w:hAnsi="Verdana" w:cs="Verdana"/>
              </w:rPr>
              <w:t xml:space="preserve"> shall be said.</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pacing w:val="-4"/>
                <w:sz w:val="32"/>
              </w:rPr>
              <w:t>'</w:t>
            </w:r>
            <w:r>
              <w:rPr>
                <w:rFonts w:ascii="Calibri" w:eastAsia="Calibri" w:hAnsi="Calibri" w:cs="Calibri"/>
                <w:b/>
                <w:spacing w:val="-4"/>
                <w:sz w:val="30"/>
              </w:rPr>
              <w:t>اللهُ</w:t>
            </w:r>
            <w:r>
              <w:rPr>
                <w:rFonts w:ascii="Calibri" w:eastAsia="Calibri" w:hAnsi="Calibri" w:cs="Calibri"/>
                <w:b/>
                <w:spacing w:val="-4"/>
                <w:sz w:val="30"/>
              </w:rPr>
              <w:t xml:space="preserve"> </w:t>
            </w:r>
            <w:r>
              <w:rPr>
                <w:rFonts w:ascii="Calibri" w:eastAsia="Calibri" w:hAnsi="Calibri" w:cs="Calibri"/>
                <w:b/>
                <w:spacing w:val="-4"/>
                <w:sz w:val="30"/>
              </w:rPr>
              <w:t>أكْبَر</w:t>
            </w:r>
            <w:r>
              <w:rPr>
                <w:rFonts w:ascii="Verdana" w:eastAsia="Verdana" w:hAnsi="Verdana" w:cs="Verdana"/>
                <w:spacing w:val="-4"/>
                <w:sz w:val="32"/>
              </w:rPr>
              <w:t>'</w:t>
            </w:r>
            <w:r>
              <w:rPr>
                <w:rFonts w:ascii="Verdana" w:eastAsia="Verdana" w:hAnsi="Verdana" w:cs="Verdana"/>
                <w:spacing w:val="-4"/>
                <w:sz w:val="26"/>
              </w:rPr>
              <w:t>(</w:t>
            </w:r>
            <w:r>
              <w:rPr>
                <w:rFonts w:ascii="Calibri" w:eastAsia="Calibri" w:hAnsi="Calibri" w:cs="Calibri"/>
                <w:spacing w:val="-4"/>
                <w:sz w:val="26"/>
              </w:rPr>
              <w:t>اللہ</w:t>
            </w:r>
            <w:r>
              <w:rPr>
                <w:rFonts w:ascii="Calibri" w:eastAsia="Calibri" w:hAnsi="Calibri" w:cs="Calibri"/>
                <w:spacing w:val="-4"/>
                <w:sz w:val="26"/>
              </w:rPr>
              <w:t xml:space="preserve"> </w:t>
            </w:r>
            <w:r>
              <w:rPr>
                <w:rFonts w:ascii="Calibri" w:eastAsia="Calibri" w:hAnsi="Calibri" w:cs="Calibri"/>
                <w:spacing w:val="-4"/>
                <w:sz w:val="26"/>
              </w:rPr>
              <w:t>سب</w:t>
            </w:r>
            <w:r>
              <w:rPr>
                <w:rFonts w:ascii="Calibri" w:eastAsia="Calibri" w:hAnsi="Calibri" w:cs="Calibri"/>
                <w:spacing w:val="-4"/>
                <w:sz w:val="26"/>
              </w:rPr>
              <w:t xml:space="preserve"> </w:t>
            </w:r>
            <w:r>
              <w:rPr>
                <w:rFonts w:ascii="Calibri" w:eastAsia="Calibri" w:hAnsi="Calibri" w:cs="Calibri"/>
                <w:spacing w:val="-4"/>
                <w:sz w:val="26"/>
              </w:rPr>
              <w:t>سے</w:t>
            </w:r>
            <w:r>
              <w:rPr>
                <w:rFonts w:ascii="Calibri" w:eastAsia="Calibri" w:hAnsi="Calibri" w:cs="Calibri"/>
                <w:spacing w:val="-4"/>
                <w:sz w:val="26"/>
              </w:rPr>
              <w:t xml:space="preserve"> </w:t>
            </w:r>
            <w:r>
              <w:rPr>
                <w:rFonts w:ascii="Calibri" w:eastAsia="Calibri" w:hAnsi="Calibri" w:cs="Calibri"/>
                <w:spacing w:val="-4"/>
                <w:sz w:val="26"/>
              </w:rPr>
              <w:t>بڑا</w:t>
            </w:r>
            <w:r>
              <w:rPr>
                <w:rFonts w:ascii="Calibri" w:eastAsia="Calibri" w:hAnsi="Calibri" w:cs="Calibri"/>
                <w:spacing w:val="-4"/>
                <w:sz w:val="26"/>
              </w:rPr>
              <w:t xml:space="preserve"> </w:t>
            </w:r>
            <w:r>
              <w:rPr>
                <w:rFonts w:ascii="Calibri" w:eastAsia="Calibri" w:hAnsi="Calibri" w:cs="Calibri"/>
                <w:spacing w:val="-4"/>
                <w:sz w:val="26"/>
              </w:rPr>
              <w:t>ہے</w:t>
            </w:r>
            <w:r>
              <w:rPr>
                <w:rFonts w:ascii="Verdana" w:eastAsia="Verdana" w:hAnsi="Verdana" w:cs="Verdana"/>
                <w:spacing w:val="-4"/>
                <w:sz w:val="26"/>
              </w:rPr>
              <w:t>)</w:t>
            </w:r>
            <w:r>
              <w:rPr>
                <w:rFonts w:ascii="Calibri" w:eastAsia="Calibri" w:hAnsi="Calibri" w:cs="Calibri"/>
                <w:spacing w:val="-4"/>
                <w:sz w:val="32"/>
              </w:rPr>
              <w:t>،</w:t>
            </w:r>
            <w:r>
              <w:rPr>
                <w:rFonts w:ascii="Calibri" w:eastAsia="Calibri" w:hAnsi="Calibri" w:cs="Calibri"/>
                <w:spacing w:val="-4"/>
                <w:sz w:val="32"/>
              </w:rPr>
              <w:t xml:space="preserve"> </w:t>
            </w:r>
            <w:r>
              <w:rPr>
                <w:rFonts w:ascii="Verdana" w:eastAsia="Verdana" w:hAnsi="Verdana" w:cs="Verdana"/>
                <w:spacing w:val="-4"/>
                <w:sz w:val="32"/>
              </w:rPr>
              <w:t>'</w:t>
            </w:r>
            <w:r>
              <w:rPr>
                <w:rFonts w:ascii="Traditional Arabic" w:eastAsia="Traditional Arabic" w:hAnsi="Traditional Arabic" w:cs="Traditional Arabic"/>
                <w:b/>
                <w:spacing w:val="-4"/>
                <w:sz w:val="30"/>
              </w:rPr>
              <w:t>سَمِعَ</w:t>
            </w:r>
            <w:r>
              <w:rPr>
                <w:rFonts w:ascii="Traditional Arabic" w:eastAsia="Traditional Arabic" w:hAnsi="Traditional Arabic" w:cs="Traditional Arabic"/>
                <w:b/>
                <w:spacing w:val="-4"/>
                <w:sz w:val="30"/>
              </w:rPr>
              <w:t xml:space="preserve"> </w:t>
            </w:r>
            <w:r>
              <w:rPr>
                <w:rFonts w:ascii="Traditional Arabic" w:eastAsia="Traditional Arabic" w:hAnsi="Traditional Arabic" w:cs="Traditional Arabic"/>
                <w:b/>
                <w:spacing w:val="-4"/>
                <w:sz w:val="30"/>
              </w:rPr>
              <w:t>اللّٰهُ</w:t>
            </w:r>
            <w:r>
              <w:rPr>
                <w:rFonts w:ascii="Traditional Arabic" w:eastAsia="Traditional Arabic" w:hAnsi="Traditional Arabic" w:cs="Traditional Arabic"/>
                <w:b/>
                <w:spacing w:val="-4"/>
                <w:sz w:val="30"/>
              </w:rPr>
              <w:t xml:space="preserve"> </w:t>
            </w:r>
            <w:r>
              <w:rPr>
                <w:rFonts w:ascii="Traditional Arabic" w:eastAsia="Traditional Arabic" w:hAnsi="Traditional Arabic" w:cs="Traditional Arabic"/>
                <w:b/>
                <w:spacing w:val="-4"/>
                <w:sz w:val="30"/>
              </w:rPr>
              <w:t>لِمَنْ</w:t>
            </w:r>
            <w:r>
              <w:rPr>
                <w:rFonts w:ascii="Traditional Arabic" w:eastAsia="Traditional Arabic" w:hAnsi="Traditional Arabic" w:cs="Traditional Arabic"/>
                <w:b/>
                <w:spacing w:val="-4"/>
                <w:sz w:val="30"/>
              </w:rPr>
              <w:t xml:space="preserve"> </w:t>
            </w:r>
            <w:r>
              <w:rPr>
                <w:rFonts w:ascii="Traditional Arabic" w:eastAsia="Traditional Arabic" w:hAnsi="Traditional Arabic" w:cs="Traditional Arabic"/>
                <w:b/>
                <w:spacing w:val="-4"/>
                <w:sz w:val="30"/>
              </w:rPr>
              <w:t>حَمِدَهُ</w:t>
            </w:r>
            <w:r>
              <w:rPr>
                <w:rFonts w:ascii="Traditional Arabic" w:eastAsia="Traditional Arabic" w:hAnsi="Traditional Arabic" w:cs="Traditional Arabic"/>
                <w:b/>
                <w:spacing w:val="-4"/>
                <w:sz w:val="32"/>
              </w:rPr>
              <w:t>'</w:t>
            </w:r>
            <w:r>
              <w:rPr>
                <w:rFonts w:ascii="Verdana" w:eastAsia="Verdana" w:hAnsi="Verdana" w:cs="Verdana"/>
                <w:spacing w:val="-4"/>
                <w:sz w:val="32"/>
              </w:rPr>
              <w:t xml:space="preserve"> </w:t>
            </w:r>
            <w:r>
              <w:rPr>
                <w:rFonts w:ascii="Verdana" w:eastAsia="Verdana" w:hAnsi="Verdana" w:cs="Verdana"/>
                <w:spacing w:val="-4"/>
                <w:sz w:val="26"/>
              </w:rPr>
              <w:t>(</w:t>
            </w:r>
            <w:r>
              <w:rPr>
                <w:rFonts w:ascii="Traditional Arabic" w:eastAsia="Traditional Arabic" w:hAnsi="Traditional Arabic" w:cs="Traditional Arabic"/>
                <w:spacing w:val="-4"/>
                <w:sz w:val="26"/>
              </w:rPr>
              <w:t>اللہ</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نے</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اُس</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کی</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بات</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سن</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لی</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جس</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نے</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اُس</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کی</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حمد</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کی</w:t>
            </w:r>
            <w:r>
              <w:rPr>
                <w:rFonts w:ascii="Verdana" w:eastAsia="Verdana" w:hAnsi="Verdana" w:cs="Verdana"/>
                <w:spacing w:val="-4"/>
                <w:sz w:val="26"/>
              </w:rPr>
              <w:t xml:space="preserve">) </w:t>
            </w:r>
            <w:r>
              <w:rPr>
                <w:rFonts w:ascii="Traditional Arabic" w:eastAsia="Traditional Arabic" w:hAnsi="Traditional Arabic" w:cs="Traditional Arabic"/>
                <w:spacing w:val="-4"/>
                <w:sz w:val="32"/>
              </w:rPr>
              <w:t>اور</w:t>
            </w:r>
            <w:r>
              <w:rPr>
                <w:rFonts w:ascii="Verdana" w:eastAsia="Verdana" w:hAnsi="Verdana" w:cs="Verdana"/>
                <w:spacing w:val="-4"/>
                <w:sz w:val="32"/>
              </w:rPr>
              <w:t xml:space="preserve"> '</w:t>
            </w:r>
            <w:r>
              <w:rPr>
                <w:rFonts w:ascii="Verdana" w:eastAsia="Verdana" w:hAnsi="Verdana" w:cs="Verdana"/>
                <w:spacing w:val="-4"/>
                <w:sz w:val="30"/>
              </w:rPr>
              <w:t xml:space="preserve"> </w:t>
            </w:r>
            <w:r>
              <w:rPr>
                <w:rFonts w:ascii="Traditional Arabic" w:eastAsia="Traditional Arabic" w:hAnsi="Traditional Arabic" w:cs="Traditional Arabic"/>
                <w:b/>
                <w:spacing w:val="-4"/>
                <w:sz w:val="30"/>
              </w:rPr>
              <w:t>السَّلَامُ</w:t>
            </w:r>
            <w:r>
              <w:rPr>
                <w:rFonts w:ascii="Traditional Arabic" w:eastAsia="Traditional Arabic" w:hAnsi="Traditional Arabic" w:cs="Traditional Arabic"/>
                <w:b/>
                <w:spacing w:val="-4"/>
                <w:sz w:val="30"/>
              </w:rPr>
              <w:t xml:space="preserve"> </w:t>
            </w:r>
            <w:r>
              <w:rPr>
                <w:rFonts w:ascii="Traditional Arabic" w:eastAsia="Traditional Arabic" w:hAnsi="Traditional Arabic" w:cs="Traditional Arabic"/>
                <w:b/>
                <w:spacing w:val="-4"/>
                <w:sz w:val="30"/>
              </w:rPr>
              <w:t>عَلَيكُمْ</w:t>
            </w:r>
            <w:r>
              <w:rPr>
                <w:rFonts w:ascii="Traditional Arabic" w:eastAsia="Traditional Arabic" w:hAnsi="Traditional Arabic" w:cs="Traditional Arabic"/>
                <w:b/>
                <w:spacing w:val="-4"/>
                <w:sz w:val="30"/>
              </w:rPr>
              <w:t xml:space="preserve"> </w:t>
            </w:r>
            <w:r>
              <w:rPr>
                <w:rFonts w:ascii="Traditional Arabic" w:eastAsia="Traditional Arabic" w:hAnsi="Traditional Arabic" w:cs="Traditional Arabic"/>
                <w:b/>
                <w:spacing w:val="-4"/>
                <w:sz w:val="30"/>
              </w:rPr>
              <w:t>وَ</w:t>
            </w:r>
            <w:r>
              <w:rPr>
                <w:rFonts w:ascii="Traditional Arabic" w:eastAsia="Traditional Arabic" w:hAnsi="Traditional Arabic" w:cs="Traditional Arabic"/>
                <w:b/>
                <w:spacing w:val="-4"/>
                <w:sz w:val="30"/>
              </w:rPr>
              <w:t xml:space="preserve"> </w:t>
            </w:r>
            <w:r>
              <w:rPr>
                <w:rFonts w:ascii="Traditional Arabic" w:eastAsia="Traditional Arabic" w:hAnsi="Traditional Arabic" w:cs="Traditional Arabic"/>
                <w:b/>
                <w:spacing w:val="-4"/>
                <w:sz w:val="30"/>
              </w:rPr>
              <w:t>رَحْمَةُ</w:t>
            </w:r>
            <w:r>
              <w:rPr>
                <w:rFonts w:ascii="Traditional Arabic" w:eastAsia="Traditional Arabic" w:hAnsi="Traditional Arabic" w:cs="Traditional Arabic"/>
                <w:b/>
                <w:spacing w:val="-4"/>
                <w:sz w:val="30"/>
              </w:rPr>
              <w:t xml:space="preserve"> </w:t>
            </w:r>
            <w:r>
              <w:rPr>
                <w:rFonts w:ascii="Traditional Arabic" w:eastAsia="Traditional Arabic" w:hAnsi="Traditional Arabic" w:cs="Traditional Arabic"/>
                <w:b/>
                <w:spacing w:val="-4"/>
                <w:sz w:val="30"/>
              </w:rPr>
              <w:t>اللهِ</w:t>
            </w:r>
            <w:r>
              <w:rPr>
                <w:rFonts w:ascii="Verdana" w:eastAsia="Verdana" w:hAnsi="Verdana" w:cs="Verdana"/>
                <w:spacing w:val="-4"/>
                <w:sz w:val="32"/>
              </w:rPr>
              <w:t xml:space="preserve"> ' </w:t>
            </w:r>
            <w:r>
              <w:rPr>
                <w:rFonts w:ascii="Verdana" w:eastAsia="Verdana" w:hAnsi="Verdana" w:cs="Verdana"/>
                <w:spacing w:val="-4"/>
                <w:sz w:val="26"/>
              </w:rPr>
              <w:t>(</w:t>
            </w:r>
            <w:r>
              <w:rPr>
                <w:rFonts w:ascii="Traditional Arabic" w:eastAsia="Traditional Arabic" w:hAnsi="Traditional Arabic" w:cs="Traditional Arabic"/>
                <w:spacing w:val="-4"/>
                <w:sz w:val="26"/>
              </w:rPr>
              <w:t>تم</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پر</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سلامتی</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اور</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اللہ</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کی</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رحمت</w:t>
            </w:r>
            <w:r>
              <w:rPr>
                <w:rFonts w:ascii="Traditional Arabic" w:eastAsia="Traditional Arabic" w:hAnsi="Traditional Arabic" w:cs="Traditional Arabic"/>
                <w:spacing w:val="-4"/>
                <w:sz w:val="26"/>
              </w:rPr>
              <w:t xml:space="preserve"> </w:t>
            </w:r>
            <w:r>
              <w:rPr>
                <w:rFonts w:ascii="Traditional Arabic" w:eastAsia="Traditional Arabic" w:hAnsi="Traditional Arabic" w:cs="Traditional Arabic"/>
                <w:spacing w:val="-4"/>
                <w:sz w:val="26"/>
              </w:rPr>
              <w:t>ہو</w:t>
            </w:r>
            <w:r>
              <w:rPr>
                <w:rFonts w:ascii="Verdana" w:eastAsia="Verdana" w:hAnsi="Verdana" w:cs="Verdana"/>
                <w:spacing w:val="-4"/>
                <w:sz w:val="26"/>
              </w:rPr>
              <w:t xml:space="preserve">) </w:t>
            </w:r>
            <w:r>
              <w:rPr>
                <w:rFonts w:ascii="Traditional Arabic" w:eastAsia="Traditional Arabic" w:hAnsi="Traditional Arabic" w:cs="Traditional Arabic"/>
                <w:spacing w:val="-4"/>
                <w:sz w:val="32"/>
              </w:rPr>
              <w:t>امام</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ہمیشہ</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بالجہر،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یعنی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بلند</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آواز</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سے</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کہے</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گا۔</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مغرب</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اور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عشا</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کی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پہلی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دو</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رکعتوں</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میں</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اور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فجر،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جمعہ</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اور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عیدین</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کی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نمازوں</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میں</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قراءت</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بھی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بلند</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آواز</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سے</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کی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جائے</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گی۔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مغرب</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کی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تیسری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اور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عشا</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کی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تیسری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اور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چوتھی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رکعت</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میں</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یہ</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ہمیشہ</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سری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ہوگی۔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ظہر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اور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عصر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کی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نمازوں</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میں</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بھی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یہ</w:t>
            </w:r>
            <w:r>
              <w:rPr>
                <w:rFonts w:ascii="Traditional Arabic" w:eastAsia="Traditional Arabic" w:hAnsi="Traditional Arabic" w:cs="Traditional Arabic"/>
                <w:spacing w:val="-4"/>
                <w:sz w:val="32"/>
              </w:rPr>
              <w:t>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طریقہ</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اختیار</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کیا</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جائے</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گا۔</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اِن</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کی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چاروں</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رکعتوں</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میں</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قرا</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ء</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ت</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سری</w:t>
            </w:r>
            <w:r>
              <w:rPr>
                <w:rFonts w:ascii="Traditional Arabic" w:eastAsia="Traditional Arabic" w:hAnsi="Traditional Arabic" w:cs="Traditional Arabic"/>
                <w:spacing w:val="-4"/>
                <w:sz w:val="32"/>
              </w:rPr>
              <w:t xml:space="preserve"> </w:t>
            </w:r>
            <w:r>
              <w:rPr>
                <w:rFonts w:ascii="Traditional Arabic" w:eastAsia="Traditional Arabic" w:hAnsi="Traditional Arabic" w:cs="Traditional Arabic"/>
                <w:spacing w:val="-4"/>
                <w:sz w:val="32"/>
              </w:rPr>
              <w:t>ہوگی۔</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6" w:lineRule="auto"/>
              <w:jc w:val="both"/>
            </w:pPr>
            <w:r>
              <w:rPr>
                <w:rFonts w:ascii="Verdana" w:eastAsia="Verdana" w:hAnsi="Verdana" w:cs="Verdana"/>
                <w:b/>
                <w:spacing w:val="-2"/>
                <w:sz w:val="26"/>
              </w:rPr>
              <w:t xml:space="preserve"> </w:t>
            </w:r>
            <w:r>
              <w:rPr>
                <w:rFonts w:ascii="Calibri" w:eastAsia="Calibri" w:hAnsi="Calibri" w:cs="Calibri"/>
                <w:b/>
                <w:spacing w:val="-2"/>
                <w:sz w:val="26"/>
              </w:rPr>
              <w:t>اللهُ</w:t>
            </w:r>
            <w:r>
              <w:rPr>
                <w:rFonts w:ascii="Calibri" w:eastAsia="Calibri" w:hAnsi="Calibri" w:cs="Calibri"/>
                <w:b/>
                <w:spacing w:val="-2"/>
                <w:sz w:val="26"/>
              </w:rPr>
              <w:t xml:space="preserve"> </w:t>
            </w:r>
            <w:r>
              <w:rPr>
                <w:rFonts w:ascii="Calibri" w:eastAsia="Calibri" w:hAnsi="Calibri" w:cs="Calibri"/>
                <w:b/>
                <w:spacing w:val="-2"/>
                <w:sz w:val="26"/>
              </w:rPr>
              <w:t>أكْبَر</w:t>
            </w:r>
            <w:r>
              <w:rPr>
                <w:rFonts w:ascii="Verdana" w:eastAsia="Verdana" w:hAnsi="Verdana" w:cs="Verdana"/>
                <w:sz w:val="20"/>
              </w:rPr>
              <w:t>(God is the greatest)</w:t>
            </w:r>
            <w:r>
              <w:rPr>
                <w:rFonts w:ascii="Verdana" w:eastAsia="Verdana" w:hAnsi="Verdana" w:cs="Verdana"/>
                <w:spacing w:val="-2"/>
              </w:rPr>
              <w:t xml:space="preserve">, </w:t>
            </w:r>
            <w:r>
              <w:rPr>
                <w:rFonts w:ascii="Calibri" w:eastAsia="Calibri" w:hAnsi="Calibri" w:cs="Calibri"/>
                <w:b/>
                <w:spacing w:val="-2"/>
                <w:sz w:val="26"/>
              </w:rPr>
              <w:t>سَمِعَ</w:t>
            </w:r>
            <w:r>
              <w:rPr>
                <w:rFonts w:ascii="Calibri" w:eastAsia="Calibri" w:hAnsi="Calibri" w:cs="Calibri"/>
                <w:b/>
                <w:spacing w:val="-2"/>
                <w:sz w:val="26"/>
              </w:rPr>
              <w:t xml:space="preserve"> </w:t>
            </w:r>
            <w:r>
              <w:rPr>
                <w:rFonts w:ascii="Calibri" w:eastAsia="Calibri" w:hAnsi="Calibri" w:cs="Calibri"/>
                <w:b/>
                <w:spacing w:val="-2"/>
                <w:sz w:val="26"/>
              </w:rPr>
              <w:t>اللهُ</w:t>
            </w:r>
            <w:r>
              <w:rPr>
                <w:rFonts w:ascii="Calibri" w:eastAsia="Calibri" w:hAnsi="Calibri" w:cs="Calibri"/>
                <w:b/>
                <w:spacing w:val="-2"/>
                <w:sz w:val="26"/>
              </w:rPr>
              <w:t xml:space="preserve"> </w:t>
            </w:r>
            <w:r>
              <w:rPr>
                <w:rFonts w:ascii="Calibri" w:eastAsia="Calibri" w:hAnsi="Calibri" w:cs="Calibri"/>
                <w:b/>
                <w:spacing w:val="-2"/>
                <w:sz w:val="26"/>
              </w:rPr>
              <w:t>لِمَنْ</w:t>
            </w:r>
            <w:r>
              <w:rPr>
                <w:rFonts w:ascii="Calibri" w:eastAsia="Calibri" w:hAnsi="Calibri" w:cs="Calibri"/>
                <w:b/>
                <w:spacing w:val="-2"/>
                <w:sz w:val="26"/>
              </w:rPr>
              <w:t xml:space="preserve"> </w:t>
            </w:r>
            <w:r>
              <w:rPr>
                <w:rFonts w:ascii="Calibri" w:eastAsia="Calibri" w:hAnsi="Calibri" w:cs="Calibri"/>
                <w:b/>
                <w:spacing w:val="-2"/>
                <w:sz w:val="26"/>
              </w:rPr>
              <w:t>حَمِدَهُ</w:t>
            </w:r>
            <w:r>
              <w:rPr>
                <w:rFonts w:ascii="Verdana" w:eastAsia="Verdana" w:hAnsi="Verdana" w:cs="Verdana"/>
                <w:b/>
                <w:spacing w:val="-2"/>
                <w:sz w:val="26"/>
              </w:rPr>
              <w:t xml:space="preserve"> </w:t>
            </w:r>
            <w:r>
              <w:rPr>
                <w:rFonts w:ascii="Verdana" w:eastAsia="Verdana" w:hAnsi="Verdana" w:cs="Verdana"/>
                <w:spacing w:val="-2"/>
                <w:sz w:val="20"/>
              </w:rPr>
              <w:t>(God heard him who expressed his gratitude to Him)</w:t>
            </w:r>
            <w:r>
              <w:rPr>
                <w:rFonts w:ascii="Verdana" w:eastAsia="Verdana" w:hAnsi="Verdana" w:cs="Verdana"/>
                <w:spacing w:val="-2"/>
              </w:rPr>
              <w:t xml:space="preserve"> and  </w:t>
            </w:r>
            <w:r>
              <w:rPr>
                <w:rFonts w:ascii="Calibri" w:eastAsia="Calibri" w:hAnsi="Calibri" w:cs="Calibri"/>
                <w:b/>
                <w:spacing w:val="-2"/>
                <w:sz w:val="26"/>
              </w:rPr>
              <w:t>السَّلاُمُ</w:t>
            </w:r>
            <w:r>
              <w:rPr>
                <w:rFonts w:ascii="Calibri" w:eastAsia="Calibri" w:hAnsi="Calibri" w:cs="Calibri"/>
                <w:b/>
                <w:spacing w:val="-2"/>
                <w:sz w:val="26"/>
              </w:rPr>
              <w:t xml:space="preserve"> </w:t>
            </w:r>
            <w:r>
              <w:rPr>
                <w:rFonts w:ascii="Calibri" w:eastAsia="Calibri" w:hAnsi="Calibri" w:cs="Calibri"/>
                <w:b/>
                <w:spacing w:val="-2"/>
                <w:sz w:val="26"/>
              </w:rPr>
              <w:t>عَلَيكُمْ</w:t>
            </w:r>
            <w:r>
              <w:rPr>
                <w:rFonts w:ascii="Calibri" w:eastAsia="Calibri" w:hAnsi="Calibri" w:cs="Calibri"/>
                <w:b/>
                <w:spacing w:val="-2"/>
                <w:sz w:val="26"/>
              </w:rPr>
              <w:t xml:space="preserve"> </w:t>
            </w:r>
            <w:r>
              <w:rPr>
                <w:rFonts w:ascii="Calibri" w:eastAsia="Calibri" w:hAnsi="Calibri" w:cs="Calibri"/>
                <w:b/>
                <w:spacing w:val="-2"/>
                <w:sz w:val="26"/>
              </w:rPr>
              <w:t>وَ</w:t>
            </w:r>
            <w:r>
              <w:rPr>
                <w:rFonts w:ascii="Calibri" w:eastAsia="Calibri" w:hAnsi="Calibri" w:cs="Calibri"/>
                <w:b/>
                <w:spacing w:val="-2"/>
                <w:sz w:val="26"/>
              </w:rPr>
              <w:t xml:space="preserve"> </w:t>
            </w:r>
            <w:r>
              <w:rPr>
                <w:rFonts w:ascii="Calibri" w:eastAsia="Calibri" w:hAnsi="Calibri" w:cs="Calibri"/>
                <w:b/>
                <w:spacing w:val="-2"/>
                <w:sz w:val="26"/>
              </w:rPr>
              <w:t>رَحْمَةُ</w:t>
            </w:r>
            <w:r>
              <w:rPr>
                <w:rFonts w:ascii="Calibri" w:eastAsia="Calibri" w:hAnsi="Calibri" w:cs="Calibri"/>
                <w:b/>
                <w:spacing w:val="-2"/>
                <w:sz w:val="26"/>
              </w:rPr>
              <w:t xml:space="preserve"> </w:t>
            </w:r>
            <w:r>
              <w:rPr>
                <w:rFonts w:ascii="Calibri" w:eastAsia="Calibri" w:hAnsi="Calibri" w:cs="Calibri"/>
                <w:b/>
                <w:spacing w:val="-2"/>
                <w:sz w:val="26"/>
              </w:rPr>
              <w:t>اللهِ</w:t>
            </w:r>
            <w:r>
              <w:rPr>
                <w:rFonts w:ascii="Verdana" w:eastAsia="Verdana" w:hAnsi="Verdana" w:cs="Verdana"/>
                <w:sz w:val="20"/>
              </w:rPr>
              <w:t>(peace and blessings of God be on you)</w:t>
            </w:r>
            <w:r>
              <w:rPr>
                <w:rFonts w:ascii="Verdana" w:eastAsia="Verdana" w:hAnsi="Verdana" w:cs="Verdana"/>
                <w:spacing w:val="-2"/>
              </w:rPr>
              <w:t xml:space="preserve"> shall always be said loudly. In the first two </w:t>
            </w:r>
            <w:r>
              <w:rPr>
                <w:rFonts w:ascii="Verdana" w:eastAsia="Verdana" w:hAnsi="Verdana" w:cs="Verdana"/>
                <w:i/>
                <w:spacing w:val="-2"/>
              </w:rPr>
              <w:t>rak‘āt</w:t>
            </w:r>
            <w:r>
              <w:rPr>
                <w:rFonts w:ascii="Verdana" w:eastAsia="Verdana" w:hAnsi="Verdana" w:cs="Verdana"/>
                <w:spacing w:val="-2"/>
              </w:rPr>
              <w:t xml:space="preserve"> of the </w:t>
            </w:r>
            <w:r>
              <w:rPr>
                <w:rFonts w:ascii="Verdana" w:eastAsia="Verdana" w:hAnsi="Verdana" w:cs="Verdana"/>
                <w:i/>
                <w:spacing w:val="-2"/>
              </w:rPr>
              <w:t>maghrib</w:t>
            </w:r>
            <w:r>
              <w:rPr>
                <w:rFonts w:ascii="Verdana" w:eastAsia="Verdana" w:hAnsi="Verdana" w:cs="Verdana"/>
                <w:spacing w:val="-2"/>
              </w:rPr>
              <w:t xml:space="preserve"> and </w:t>
            </w:r>
            <w:r>
              <w:rPr>
                <w:rFonts w:ascii="Verdana" w:eastAsia="Verdana" w:hAnsi="Verdana" w:cs="Verdana"/>
                <w:i/>
                <w:spacing w:val="-2"/>
              </w:rPr>
              <w:t>‘ishā</w:t>
            </w:r>
            <w:r>
              <w:rPr>
                <w:rFonts w:ascii="Verdana" w:eastAsia="Verdana" w:hAnsi="Verdana" w:cs="Verdana"/>
                <w:spacing w:val="-2"/>
              </w:rPr>
              <w:t xml:space="preserve"> prayers, and in both </w:t>
            </w:r>
            <w:r>
              <w:rPr>
                <w:rFonts w:ascii="Verdana" w:eastAsia="Verdana" w:hAnsi="Verdana" w:cs="Verdana"/>
                <w:i/>
                <w:spacing w:val="-2"/>
              </w:rPr>
              <w:t>rak‘āt</w:t>
            </w:r>
            <w:r>
              <w:rPr>
                <w:rFonts w:ascii="Verdana" w:eastAsia="Verdana" w:hAnsi="Verdana" w:cs="Verdana"/>
                <w:spacing w:val="-2"/>
              </w:rPr>
              <w:t xml:space="preserve"> of the </w:t>
            </w:r>
            <w:r>
              <w:rPr>
                <w:rFonts w:ascii="Verdana" w:eastAsia="Verdana" w:hAnsi="Verdana" w:cs="Verdana"/>
                <w:i/>
                <w:spacing w:val="-2"/>
              </w:rPr>
              <w:t>fajr</w:t>
            </w:r>
            <w:r>
              <w:rPr>
                <w:rFonts w:ascii="Verdana" w:eastAsia="Verdana" w:hAnsi="Verdana" w:cs="Verdana"/>
                <w:spacing w:val="-2"/>
              </w:rPr>
              <w:t xml:space="preserve">, Friday and </w:t>
            </w:r>
            <w:r>
              <w:rPr>
                <w:rFonts w:ascii="Verdana" w:eastAsia="Verdana" w:hAnsi="Verdana" w:cs="Verdana"/>
                <w:i/>
                <w:spacing w:val="-2"/>
              </w:rPr>
              <w:t>‘īd</w:t>
            </w:r>
            <w:r>
              <w:rPr>
                <w:rFonts w:ascii="Verdana" w:eastAsia="Verdana" w:hAnsi="Verdana" w:cs="Verdana"/>
                <w:spacing w:val="-2"/>
              </w:rPr>
              <w:t xml:space="preserve"> prayers, the recital shall be loud. The recit</w:t>
            </w:r>
            <w:r>
              <w:rPr>
                <w:rFonts w:ascii="Verdana" w:eastAsia="Verdana" w:hAnsi="Verdana" w:cs="Verdana"/>
                <w:spacing w:val="-2"/>
              </w:rPr>
              <w:t xml:space="preserve">al shall always be silent in the third </w:t>
            </w:r>
            <w:r>
              <w:rPr>
                <w:rFonts w:ascii="Verdana" w:eastAsia="Verdana" w:hAnsi="Verdana" w:cs="Verdana"/>
                <w:i/>
                <w:spacing w:val="-2"/>
              </w:rPr>
              <w:t>rak‘at</w:t>
            </w:r>
            <w:r>
              <w:rPr>
                <w:rFonts w:ascii="Verdana" w:eastAsia="Verdana" w:hAnsi="Verdana" w:cs="Verdana"/>
                <w:spacing w:val="-2"/>
              </w:rPr>
              <w:t xml:space="preserve"> of the </w:t>
            </w:r>
            <w:r>
              <w:rPr>
                <w:rFonts w:ascii="Verdana" w:eastAsia="Verdana" w:hAnsi="Verdana" w:cs="Verdana"/>
                <w:i/>
                <w:spacing w:val="-2"/>
              </w:rPr>
              <w:t>maghrib</w:t>
            </w:r>
            <w:r>
              <w:rPr>
                <w:rFonts w:ascii="Verdana" w:eastAsia="Verdana" w:hAnsi="Verdana" w:cs="Verdana"/>
                <w:spacing w:val="-2"/>
              </w:rPr>
              <w:t xml:space="preserve"> and in the third and fourth of the </w:t>
            </w:r>
            <w:r>
              <w:rPr>
                <w:rFonts w:ascii="Verdana" w:eastAsia="Verdana" w:hAnsi="Verdana" w:cs="Verdana"/>
                <w:i/>
                <w:spacing w:val="-2"/>
              </w:rPr>
              <w:t>‘ishā</w:t>
            </w:r>
            <w:r>
              <w:rPr>
                <w:rFonts w:ascii="Verdana" w:eastAsia="Verdana" w:hAnsi="Verdana" w:cs="Verdana"/>
                <w:spacing w:val="-2"/>
              </w:rPr>
              <w:t xml:space="preserve"> prayer. In the </w:t>
            </w:r>
            <w:r>
              <w:rPr>
                <w:rFonts w:ascii="Verdana" w:eastAsia="Verdana" w:hAnsi="Verdana" w:cs="Verdana"/>
                <w:i/>
                <w:spacing w:val="-2"/>
              </w:rPr>
              <w:t>zuhr</w:t>
            </w:r>
            <w:r>
              <w:rPr>
                <w:rFonts w:ascii="Verdana" w:eastAsia="Verdana" w:hAnsi="Verdana" w:cs="Verdana"/>
                <w:spacing w:val="-2"/>
              </w:rPr>
              <w:t xml:space="preserve"> and </w:t>
            </w:r>
            <w:r>
              <w:rPr>
                <w:rFonts w:ascii="Verdana" w:eastAsia="Verdana" w:hAnsi="Verdana" w:cs="Verdana"/>
                <w:i/>
                <w:spacing w:val="-2"/>
              </w:rPr>
              <w:t>‘asr</w:t>
            </w:r>
            <w:r>
              <w:rPr>
                <w:rFonts w:ascii="Verdana" w:eastAsia="Verdana" w:hAnsi="Verdana" w:cs="Verdana"/>
                <w:spacing w:val="-2"/>
              </w:rPr>
              <w:t xml:space="preserve"> prayers, the recital shall be silent in all the four </w:t>
            </w:r>
            <w:r>
              <w:rPr>
                <w:rFonts w:ascii="Verdana" w:eastAsia="Verdana" w:hAnsi="Verdana" w:cs="Verdana"/>
                <w:i/>
                <w:spacing w:val="-2"/>
              </w:rPr>
              <w:t>rak‘āt</w:t>
            </w:r>
            <w:r>
              <w:rPr>
                <w:rFonts w:ascii="Verdana" w:eastAsia="Verdana" w:hAnsi="Verdana" w:cs="Verdana"/>
                <w:spacing w:val="-2"/>
              </w:rPr>
              <w: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دہ</w:t>
            </w:r>
            <w:r>
              <w:rPr>
                <w:rFonts w:ascii="Calibri" w:eastAsia="Calibri" w:hAnsi="Calibri" w:cs="Calibri"/>
                <w:sz w:val="32"/>
              </w:rPr>
              <w:t xml:space="preserve"> </w:t>
            </w:r>
            <w:r>
              <w:rPr>
                <w:rFonts w:ascii="Calibri" w:eastAsia="Calibri" w:hAnsi="Calibri" w:cs="Calibri"/>
                <w:sz w:val="32"/>
              </w:rPr>
              <w:t>اذکار</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عربی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علاوہ</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پڑھنے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تسبیح</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تحمید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دعا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مناجات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نوعیت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 xml:space="preserve">These are the utterances prescribed by the </w:t>
            </w:r>
            <w:r>
              <w:rPr>
                <w:rFonts w:ascii="Verdana" w:eastAsia="Verdana" w:hAnsi="Verdana" w:cs="Verdana"/>
                <w:i/>
                <w:spacing w:val="-2"/>
              </w:rPr>
              <w:t>sharī‘ah</w:t>
            </w:r>
            <w:r>
              <w:rPr>
                <w:rFonts w:ascii="Verdana" w:eastAsia="Verdana" w:hAnsi="Verdana" w:cs="Verdana"/>
                <w:spacing w:val="-2"/>
              </w:rPr>
              <w:t xml:space="preserve"> for the prayer. They are in Arabic, and besides these,</w:t>
            </w:r>
            <w:r>
              <w:rPr>
                <w:rFonts w:ascii="Verdana" w:eastAsia="Verdana" w:hAnsi="Verdana" w:cs="Verdana"/>
                <w:spacing w:val="-2"/>
              </w:rPr>
              <w:t xml:space="preserve"> a person can express any utterance in his own language which states the sovereignty of the Almighty, expresses gratitude towards Him or is a supplication. </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5-</w:t>
            </w:r>
            <w:r>
              <w:rPr>
                <w:rFonts w:ascii="Verdana" w:eastAsia="Verdana" w:hAnsi="Verdana" w:cs="Verdana"/>
                <w:b/>
                <w:sz w:val="26"/>
              </w:rPr>
              <w:t xml:space="preserve"> </w:t>
            </w:r>
            <w:r>
              <w:rPr>
                <w:rFonts w:ascii="Tahoma" w:eastAsia="Tahoma" w:hAnsi="Tahoma" w:cs="Tahoma"/>
                <w:b/>
                <w:sz w:val="26"/>
              </w:rPr>
              <w:t>نماز</w:t>
            </w:r>
            <w:r>
              <w:rPr>
                <w:rFonts w:ascii="Tahoma" w:eastAsia="Tahoma" w:hAnsi="Tahoma" w:cs="Tahoma"/>
                <w:b/>
                <w:sz w:val="26"/>
              </w:rPr>
              <w:t xml:space="preserve"> </w:t>
            </w:r>
            <w:r>
              <w:rPr>
                <w:rFonts w:ascii="Tahoma" w:eastAsia="Tahoma" w:hAnsi="Tahoma" w:cs="Tahoma"/>
                <w:b/>
                <w:sz w:val="26"/>
              </w:rPr>
              <w:t>کے</w:t>
            </w:r>
            <w:r>
              <w:rPr>
                <w:rFonts w:ascii="Tahoma" w:eastAsia="Tahoma" w:hAnsi="Tahoma" w:cs="Tahoma"/>
                <w:b/>
                <w:sz w:val="26"/>
              </w:rPr>
              <w:t xml:space="preserve"> </w:t>
            </w:r>
            <w:r>
              <w:rPr>
                <w:rFonts w:ascii="Tahoma" w:eastAsia="Tahoma" w:hAnsi="Tahoma" w:cs="Tahoma"/>
                <w:b/>
                <w:sz w:val="26"/>
              </w:rPr>
              <w:t>اوقات</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0" w:lineRule="auto"/>
              <w:jc w:val="both"/>
            </w:pPr>
            <w:r>
              <w:rPr>
                <w:rFonts w:ascii="Verdana" w:eastAsia="Verdana" w:hAnsi="Verdana" w:cs="Verdana"/>
                <w:b/>
              </w:rPr>
              <w:t>v. Prayer Timings</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شب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روز</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پانچ</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فرض</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اوقات</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0" w:lineRule="auto"/>
              <w:jc w:val="both"/>
            </w:pPr>
            <w:r>
              <w:rPr>
                <w:rFonts w:ascii="Verdana" w:eastAsia="Verdana" w:hAnsi="Verdana" w:cs="Verdana"/>
              </w:rPr>
              <w:t>It is incumbent upon the Muslims to pray five times a day. The time of each prayer is as follows:</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فجر،</w:t>
            </w:r>
            <w:r>
              <w:rPr>
                <w:rFonts w:ascii="Calibri" w:eastAsia="Calibri" w:hAnsi="Calibri" w:cs="Calibri"/>
                <w:sz w:val="32"/>
              </w:rPr>
              <w:t xml:space="preserve"> </w:t>
            </w:r>
            <w:r>
              <w:rPr>
                <w:rFonts w:ascii="Calibri" w:eastAsia="Calibri" w:hAnsi="Calibri" w:cs="Calibri"/>
                <w:sz w:val="32"/>
              </w:rPr>
              <w:t>ظہر،</w:t>
            </w:r>
            <w:r>
              <w:rPr>
                <w:rFonts w:ascii="Calibri" w:eastAsia="Calibri" w:hAnsi="Calibri" w:cs="Calibri"/>
                <w:sz w:val="32"/>
              </w:rPr>
              <w:t xml:space="preserve"> </w:t>
            </w:r>
            <w:r>
              <w:rPr>
                <w:rFonts w:ascii="Calibri" w:eastAsia="Calibri" w:hAnsi="Calibri" w:cs="Calibri"/>
                <w:sz w:val="32"/>
              </w:rPr>
              <w:t>عصر،</w:t>
            </w:r>
            <w:r>
              <w:rPr>
                <w:rFonts w:ascii="Calibri" w:eastAsia="Calibri" w:hAnsi="Calibri" w:cs="Calibri"/>
                <w:sz w:val="32"/>
              </w:rPr>
              <w:t xml:space="preserve"> </w:t>
            </w:r>
            <w:r>
              <w:rPr>
                <w:rFonts w:ascii="Calibri" w:eastAsia="Calibri" w:hAnsi="Calibri" w:cs="Calibri"/>
                <w:sz w:val="32"/>
              </w:rPr>
              <w:t>مغرب</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عشا۔</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0" w:lineRule="auto"/>
              <w:jc w:val="both"/>
            </w:pPr>
            <w:r>
              <w:rPr>
                <w:rFonts w:ascii="Verdana" w:eastAsia="Verdana" w:hAnsi="Verdana" w:cs="Verdana"/>
                <w:i/>
              </w:rPr>
              <w:t>fajr</w:t>
            </w:r>
            <w:r>
              <w:rPr>
                <w:rFonts w:ascii="Verdana" w:eastAsia="Verdana" w:hAnsi="Verdana" w:cs="Verdana"/>
              </w:rPr>
              <w:t xml:space="preserve">, </w:t>
            </w:r>
            <w:r>
              <w:rPr>
                <w:rFonts w:ascii="Verdana" w:eastAsia="Verdana" w:hAnsi="Verdana" w:cs="Verdana"/>
                <w:i/>
              </w:rPr>
              <w:t>zuhr</w:t>
            </w:r>
            <w:r>
              <w:rPr>
                <w:rFonts w:ascii="Verdana" w:eastAsia="Verdana" w:hAnsi="Verdana" w:cs="Verdana"/>
              </w:rPr>
              <w:t xml:space="preserve">, </w:t>
            </w:r>
            <w:r>
              <w:rPr>
                <w:rFonts w:ascii="Verdana" w:eastAsia="Verdana" w:hAnsi="Verdana" w:cs="Verdana"/>
                <w:i/>
              </w:rPr>
              <w:t>‘asr</w:t>
            </w:r>
            <w:r>
              <w:rPr>
                <w:rFonts w:ascii="Verdana" w:eastAsia="Verdana" w:hAnsi="Verdana" w:cs="Verdana"/>
              </w:rPr>
              <w:t xml:space="preserve">, </w:t>
            </w:r>
            <w:r>
              <w:rPr>
                <w:rFonts w:ascii="Verdana" w:eastAsia="Verdana" w:hAnsi="Verdana" w:cs="Verdana"/>
                <w:i/>
              </w:rPr>
              <w:t>maghrib</w:t>
            </w:r>
            <w:r>
              <w:rPr>
                <w:rFonts w:ascii="Verdana" w:eastAsia="Verdana" w:hAnsi="Verdana" w:cs="Verdana"/>
              </w:rPr>
              <w:t xml:space="preserve"> and </w:t>
            </w:r>
            <w:r>
              <w:rPr>
                <w:rFonts w:ascii="Verdana" w:eastAsia="Verdana" w:hAnsi="Verdana" w:cs="Verdana"/>
                <w:i/>
              </w:rPr>
              <w:t>‘ishā</w:t>
            </w:r>
            <w:r>
              <w:rPr>
                <w:rFonts w:ascii="Verdana" w:eastAsia="Verdana" w:hAnsi="Verdana" w:cs="Verdana"/>
              </w:rPr>
              <w: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صبح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سفید</w:t>
            </w:r>
            <w:r>
              <w:rPr>
                <w:rFonts w:ascii="Calibri" w:eastAsia="Calibri" w:hAnsi="Calibri" w:cs="Calibri"/>
                <w:sz w:val="32"/>
              </w:rPr>
              <w:t xml:space="preserve"> </w:t>
            </w:r>
            <w:r>
              <w:rPr>
                <w:rFonts w:ascii="Calibri" w:eastAsia="Calibri" w:hAnsi="Calibri" w:cs="Calibri"/>
                <w:sz w:val="32"/>
              </w:rPr>
              <w:t>دھاری</w:t>
            </w:r>
            <w:r>
              <w:rPr>
                <w:rFonts w:ascii="Calibri" w:eastAsia="Calibri" w:hAnsi="Calibri" w:cs="Calibri"/>
                <w:sz w:val="32"/>
              </w:rPr>
              <w:t xml:space="preserve"> </w:t>
            </w:r>
            <w:r>
              <w:rPr>
                <w:rFonts w:ascii="Calibri" w:eastAsia="Calibri" w:hAnsi="Calibri" w:cs="Calibri"/>
                <w:sz w:val="32"/>
              </w:rPr>
              <w:t>سیاہ</w:t>
            </w:r>
            <w:r>
              <w:rPr>
                <w:rFonts w:ascii="Calibri" w:eastAsia="Calibri" w:hAnsi="Calibri" w:cs="Calibri"/>
                <w:sz w:val="32"/>
              </w:rPr>
              <w:t xml:space="preserve"> </w:t>
            </w:r>
            <w:r>
              <w:rPr>
                <w:rFonts w:ascii="Calibri" w:eastAsia="Calibri" w:hAnsi="Calibri" w:cs="Calibri"/>
                <w:sz w:val="32"/>
              </w:rPr>
              <w:t>دھاری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فجر</w:t>
            </w:r>
            <w:r>
              <w:rPr>
                <w:rFonts w:ascii="Calibri" w:eastAsia="Calibri" w:hAnsi="Calibri" w:cs="Calibri"/>
                <w:sz w:val="32"/>
              </w:rPr>
              <w:t xml:space="preserve"> </w:t>
            </w:r>
            <w:r>
              <w:rPr>
                <w:rFonts w:ascii="Calibri" w:eastAsia="Calibri" w:hAnsi="Calibri" w:cs="Calibri"/>
                <w:sz w:val="32"/>
              </w:rPr>
              <w:t>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When the whiteness of the dawn emerges from the darkness of the night, then this is </w:t>
            </w:r>
            <w:r>
              <w:rPr>
                <w:rFonts w:ascii="Verdana" w:eastAsia="Verdana" w:hAnsi="Verdana" w:cs="Verdana"/>
                <w:i/>
              </w:rPr>
              <w:t>fajr.</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ظہر</w:t>
            </w:r>
            <w:r>
              <w:rPr>
                <w:rFonts w:ascii="Calibri" w:eastAsia="Calibri" w:hAnsi="Calibri" w:cs="Calibri"/>
                <w:sz w:val="32"/>
              </w:rPr>
              <w:t xml:space="preserve"> </w:t>
            </w:r>
            <w:r>
              <w:rPr>
                <w:rFonts w:ascii="Calibri" w:eastAsia="Calibri" w:hAnsi="Calibri" w:cs="Calibri"/>
                <w:sz w:val="32"/>
              </w:rPr>
              <w:t>سورج</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نصف</w:t>
            </w:r>
            <w:r>
              <w:rPr>
                <w:rFonts w:ascii="Calibri" w:eastAsia="Calibri" w:hAnsi="Calibri" w:cs="Calibri"/>
                <w:sz w:val="32"/>
              </w:rPr>
              <w:t xml:space="preserve"> </w:t>
            </w:r>
            <w:r>
              <w:rPr>
                <w:rFonts w:ascii="Calibri" w:eastAsia="Calibri" w:hAnsi="Calibri" w:cs="Calibri"/>
                <w:sz w:val="32"/>
              </w:rPr>
              <w:t>النہار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ڈھلنے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0" w:lineRule="auto"/>
              <w:jc w:val="both"/>
            </w:pPr>
            <w:r>
              <w:rPr>
                <w:rFonts w:ascii="Verdana" w:eastAsia="Verdana" w:hAnsi="Verdana" w:cs="Verdana"/>
              </w:rPr>
              <w:t xml:space="preserve">When the sun starts to descend from midday, then this is </w:t>
            </w:r>
            <w:r>
              <w:rPr>
                <w:rFonts w:ascii="Verdana" w:eastAsia="Verdana" w:hAnsi="Verdana" w:cs="Verdana"/>
                <w:i/>
              </w:rPr>
              <w:t>zuhr</w:t>
            </w:r>
            <w:r>
              <w:rPr>
                <w:rFonts w:ascii="Verdana" w:eastAsia="Verdana" w:hAnsi="Verdana" w:cs="Verdana"/>
              </w:rPr>
              <w: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سورج</w:t>
            </w:r>
            <w:r>
              <w:rPr>
                <w:rFonts w:ascii="Calibri" w:eastAsia="Calibri" w:hAnsi="Calibri" w:cs="Calibri"/>
                <w:sz w:val="32"/>
              </w:rPr>
              <w:t xml:space="preserve"> </w:t>
            </w:r>
            <w:r>
              <w:rPr>
                <w:rFonts w:ascii="Calibri" w:eastAsia="Calibri" w:hAnsi="Calibri" w:cs="Calibri"/>
                <w:sz w:val="32"/>
              </w:rPr>
              <w:t>مرأی</w:t>
            </w:r>
            <w:r>
              <w:rPr>
                <w:rFonts w:ascii="Calibri" w:eastAsia="Calibri" w:hAnsi="Calibri" w:cs="Calibri"/>
                <w:sz w:val="32"/>
              </w:rPr>
              <w:t xml:space="preserve"> </w:t>
            </w:r>
            <w:r>
              <w:rPr>
                <w:rFonts w:ascii="Calibri" w:eastAsia="Calibri" w:hAnsi="Calibri" w:cs="Calibri"/>
                <w:sz w:val="32"/>
              </w:rPr>
              <w:t>العین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نیچے</w:t>
            </w:r>
            <w:r>
              <w:rPr>
                <w:rFonts w:ascii="Calibri" w:eastAsia="Calibri" w:hAnsi="Calibri" w:cs="Calibri"/>
                <w:sz w:val="32"/>
              </w:rPr>
              <w:t xml:space="preserve"> </w:t>
            </w:r>
            <w:r>
              <w:rPr>
                <w:rFonts w:ascii="Calibri" w:eastAsia="Calibri" w:hAnsi="Calibri" w:cs="Calibri"/>
                <w:sz w:val="32"/>
              </w:rPr>
              <w:t>آجائے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عصر</w:t>
            </w:r>
            <w:r>
              <w:rPr>
                <w:rFonts w:ascii="Calibri" w:eastAsia="Calibri" w:hAnsi="Calibri" w:cs="Calibri"/>
                <w:sz w:val="32"/>
              </w:rPr>
              <w:t xml:space="preserve"> </w:t>
            </w:r>
            <w:r>
              <w:rPr>
                <w:rFonts w:ascii="Calibri" w:eastAsia="Calibri" w:hAnsi="Calibri" w:cs="Calibri"/>
                <w:sz w:val="32"/>
              </w:rPr>
              <w:t>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0" w:lineRule="auto"/>
              <w:jc w:val="both"/>
            </w:pPr>
            <w:r>
              <w:rPr>
                <w:rFonts w:ascii="Verdana" w:eastAsia="Verdana" w:hAnsi="Verdana" w:cs="Verdana"/>
                <w:spacing w:val="-2"/>
              </w:rPr>
              <w:t xml:space="preserve">When the sun descends below the line of sight, then this is </w:t>
            </w:r>
            <w:r>
              <w:rPr>
                <w:rFonts w:ascii="Verdana" w:eastAsia="Verdana" w:hAnsi="Verdana" w:cs="Verdana"/>
                <w:i/>
                <w:spacing w:val="-2"/>
              </w:rPr>
              <w:t>‘asr</w:t>
            </w:r>
            <w:r>
              <w:rPr>
                <w:rFonts w:ascii="Verdana" w:eastAsia="Verdana" w:hAnsi="Verdana" w:cs="Verdana"/>
                <w:spacing w:val="-2"/>
              </w:rPr>
              <w: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سورج</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غروب</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مغرب</w:t>
            </w:r>
            <w:r>
              <w:rPr>
                <w:rFonts w:ascii="Calibri" w:eastAsia="Calibri" w:hAnsi="Calibri" w:cs="Calibri"/>
                <w:sz w:val="32"/>
              </w:rPr>
              <w:t xml:space="preserve"> </w:t>
            </w:r>
            <w:r>
              <w:rPr>
                <w:rFonts w:ascii="Calibri" w:eastAsia="Calibri" w:hAnsi="Calibri" w:cs="Calibri"/>
                <w:sz w:val="32"/>
              </w:rPr>
              <w:t>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0" w:lineRule="auto"/>
              <w:jc w:val="both"/>
            </w:pPr>
            <w:r>
              <w:rPr>
                <w:rFonts w:ascii="Verdana" w:eastAsia="Verdana" w:hAnsi="Verdana" w:cs="Verdana"/>
              </w:rPr>
              <w:t xml:space="preserve">The time of sunset is </w:t>
            </w:r>
            <w:r>
              <w:rPr>
                <w:rFonts w:ascii="Verdana" w:eastAsia="Verdana" w:hAnsi="Verdana" w:cs="Verdana"/>
                <w:i/>
              </w:rPr>
              <w:t>maghrib</w:t>
            </w:r>
            <w:r>
              <w:rPr>
                <w:rFonts w:ascii="Verdana" w:eastAsia="Verdana" w:hAnsi="Verdana" w:cs="Verdana"/>
              </w:rPr>
              <w:t>.</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شفق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سرخی</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عشا</w:t>
            </w:r>
            <w:r>
              <w:rPr>
                <w:rFonts w:ascii="Calibri" w:eastAsia="Calibri" w:hAnsi="Calibri" w:cs="Calibri"/>
                <w:sz w:val="32"/>
              </w:rPr>
              <w:t xml:space="preserve"> </w:t>
            </w:r>
            <w:r>
              <w:rPr>
                <w:rFonts w:ascii="Calibri" w:eastAsia="Calibri" w:hAnsi="Calibri" w:cs="Calibri"/>
                <w:sz w:val="32"/>
              </w:rPr>
              <w:t>ہے۔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jc w:val="both"/>
            </w:pPr>
            <w:r>
              <w:rPr>
                <w:rFonts w:ascii="Verdana" w:eastAsia="Verdana" w:hAnsi="Verdana" w:cs="Verdana"/>
              </w:rPr>
              <w:t xml:space="preserve">When the redness of dusk disappears, then this is </w:t>
            </w:r>
            <w:r>
              <w:rPr>
                <w:rFonts w:ascii="Verdana" w:eastAsia="Verdana" w:hAnsi="Verdana" w:cs="Verdana"/>
                <w:i/>
              </w:rPr>
              <w:t>‘ishā.</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فجر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طلوع</w:t>
            </w:r>
            <w:r>
              <w:rPr>
                <w:rFonts w:ascii="Calibri" w:eastAsia="Calibri" w:hAnsi="Calibri" w:cs="Calibri"/>
                <w:sz w:val="32"/>
              </w:rPr>
              <w:t xml:space="preserve"> </w:t>
            </w:r>
            <w:r>
              <w:rPr>
                <w:rFonts w:ascii="Calibri" w:eastAsia="Calibri" w:hAnsi="Calibri" w:cs="Calibri"/>
                <w:sz w:val="32"/>
              </w:rPr>
              <w:t>آفتاب</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ظہر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عصر،</w:t>
            </w:r>
            <w:r>
              <w:rPr>
                <w:rFonts w:ascii="Calibri" w:eastAsia="Calibri" w:hAnsi="Calibri" w:cs="Calibri"/>
                <w:sz w:val="32"/>
              </w:rPr>
              <w:t xml:space="preserve"> </w:t>
            </w:r>
            <w:r>
              <w:rPr>
                <w:rFonts w:ascii="Calibri" w:eastAsia="Calibri" w:hAnsi="Calibri" w:cs="Calibri"/>
                <w:sz w:val="32"/>
              </w:rPr>
              <w:t>عصر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مغرب،</w:t>
            </w:r>
            <w:r>
              <w:rPr>
                <w:rFonts w:ascii="Calibri" w:eastAsia="Calibri" w:hAnsi="Calibri" w:cs="Calibri"/>
                <w:sz w:val="32"/>
              </w:rPr>
              <w:t xml:space="preserve"> </w:t>
            </w:r>
            <w:r>
              <w:rPr>
                <w:rFonts w:ascii="Calibri" w:eastAsia="Calibri" w:hAnsi="Calibri" w:cs="Calibri"/>
                <w:sz w:val="32"/>
              </w:rPr>
              <w:t>مغرب</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عشا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عشا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آدھی</w:t>
            </w:r>
            <w:r>
              <w:rPr>
                <w:rFonts w:ascii="Calibri" w:eastAsia="Calibri" w:hAnsi="Calibri" w:cs="Calibri"/>
                <w:sz w:val="32"/>
              </w:rPr>
              <w:t xml:space="preserve"> </w:t>
            </w:r>
            <w:r>
              <w:rPr>
                <w:rFonts w:ascii="Calibri" w:eastAsia="Calibri" w:hAnsi="Calibri" w:cs="Calibri"/>
                <w:sz w:val="32"/>
              </w:rPr>
              <w:t>رات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سورج</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طلوع</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غروب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چونکہ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w:t>
            </w:r>
            <w:r>
              <w:rPr>
                <w:rFonts w:ascii="Calibri" w:eastAsia="Calibri" w:hAnsi="Calibri" w:cs="Calibri"/>
                <w:sz w:val="32"/>
              </w:rPr>
              <w:t>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ابنیا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اوقات</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The time of </w:t>
            </w:r>
            <w:r>
              <w:rPr>
                <w:rFonts w:ascii="Verdana" w:eastAsia="Verdana" w:hAnsi="Verdana" w:cs="Verdana"/>
                <w:i/>
                <w:spacing w:val="-2"/>
              </w:rPr>
              <w:t>fajr</w:t>
            </w:r>
            <w:r>
              <w:rPr>
                <w:rFonts w:ascii="Verdana" w:eastAsia="Verdana" w:hAnsi="Verdana" w:cs="Verdana"/>
                <w:spacing w:val="-2"/>
              </w:rPr>
              <w:t xml:space="preserve"> remains till sunrise, the time of </w:t>
            </w:r>
            <w:r>
              <w:rPr>
                <w:rFonts w:ascii="Verdana" w:eastAsia="Verdana" w:hAnsi="Verdana" w:cs="Verdana"/>
                <w:i/>
                <w:spacing w:val="-2"/>
              </w:rPr>
              <w:t>zuhr</w:t>
            </w:r>
            <w:r>
              <w:rPr>
                <w:rFonts w:ascii="Verdana" w:eastAsia="Verdana" w:hAnsi="Verdana" w:cs="Verdana"/>
                <w:spacing w:val="-2"/>
              </w:rPr>
              <w:t xml:space="preserve"> remains till </w:t>
            </w:r>
            <w:r>
              <w:rPr>
                <w:rFonts w:ascii="Verdana" w:eastAsia="Verdana" w:hAnsi="Verdana" w:cs="Verdana"/>
                <w:i/>
                <w:spacing w:val="-2"/>
              </w:rPr>
              <w:t>‘asr</w:t>
            </w:r>
            <w:r>
              <w:rPr>
                <w:rFonts w:ascii="Verdana" w:eastAsia="Verdana" w:hAnsi="Verdana" w:cs="Verdana"/>
                <w:spacing w:val="-2"/>
              </w:rPr>
              <w:t xml:space="preserve"> begins, the time of </w:t>
            </w:r>
            <w:r>
              <w:rPr>
                <w:rFonts w:ascii="Verdana" w:eastAsia="Verdana" w:hAnsi="Verdana" w:cs="Verdana"/>
                <w:i/>
                <w:spacing w:val="-2"/>
              </w:rPr>
              <w:t>‘asr</w:t>
            </w:r>
            <w:r>
              <w:rPr>
                <w:rFonts w:ascii="Verdana" w:eastAsia="Verdana" w:hAnsi="Verdana" w:cs="Verdana"/>
                <w:spacing w:val="-2"/>
              </w:rPr>
              <w:t xml:space="preserve"> remains till </w:t>
            </w:r>
            <w:r>
              <w:rPr>
                <w:rFonts w:ascii="Verdana" w:eastAsia="Verdana" w:hAnsi="Verdana" w:cs="Verdana"/>
                <w:i/>
                <w:spacing w:val="-2"/>
              </w:rPr>
              <w:t>maghrib</w:t>
            </w:r>
            <w:r>
              <w:rPr>
                <w:rFonts w:ascii="Verdana" w:eastAsia="Verdana" w:hAnsi="Verdana" w:cs="Verdana"/>
                <w:spacing w:val="-2"/>
              </w:rPr>
              <w:t xml:space="preserve">, the time of </w:t>
            </w:r>
            <w:r>
              <w:rPr>
                <w:rFonts w:ascii="Verdana" w:eastAsia="Verdana" w:hAnsi="Verdana" w:cs="Verdana"/>
                <w:i/>
                <w:spacing w:val="-2"/>
              </w:rPr>
              <w:t>maghrib</w:t>
            </w:r>
            <w:r>
              <w:rPr>
                <w:rFonts w:ascii="Verdana" w:eastAsia="Verdana" w:hAnsi="Verdana" w:cs="Verdana"/>
                <w:spacing w:val="-2"/>
              </w:rPr>
              <w:t xml:space="preserve"> remains till </w:t>
            </w:r>
            <w:r>
              <w:rPr>
                <w:rFonts w:ascii="Verdana" w:eastAsia="Verdana" w:hAnsi="Verdana" w:cs="Verdana"/>
                <w:i/>
                <w:spacing w:val="-2"/>
              </w:rPr>
              <w:t>‘ishā</w:t>
            </w:r>
            <w:r>
              <w:rPr>
                <w:rFonts w:ascii="Verdana" w:eastAsia="Verdana" w:hAnsi="Verdana" w:cs="Verdana"/>
                <w:spacing w:val="-2"/>
              </w:rPr>
              <w:t xml:space="preserve"> and the time of </w:t>
            </w:r>
            <w:r>
              <w:rPr>
                <w:rFonts w:ascii="Verdana" w:eastAsia="Verdana" w:hAnsi="Verdana" w:cs="Verdana"/>
                <w:i/>
                <w:spacing w:val="-2"/>
              </w:rPr>
              <w:t>‘ishā</w:t>
            </w:r>
            <w:r>
              <w:rPr>
                <w:rFonts w:ascii="Verdana" w:eastAsia="Verdana" w:hAnsi="Verdana" w:cs="Verdana"/>
                <w:spacing w:val="-2"/>
              </w:rPr>
              <w:t xml:space="preserve"> remains till midnight. The times of sunrise and sunset are prohibited for praying since the sun used to be worshiped at these times. These timings have remained the same during the era of other Prophets as well. </w:t>
            </w:r>
          </w:p>
        </w:tc>
      </w:tr>
      <w:tr w:rsidR="00FA12D0">
        <w:tblPrEx>
          <w:tblCellMar>
            <w:top w:w="0" w:type="dxa"/>
            <w:bottom w:w="0" w:type="dxa"/>
          </w:tblCellMar>
        </w:tblPrEx>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 xml:space="preserve">6- </w:t>
            </w:r>
            <w:r>
              <w:rPr>
                <w:rFonts w:ascii="Tahoma" w:eastAsia="Tahoma" w:hAnsi="Tahoma" w:cs="Tahoma"/>
                <w:b/>
                <w:sz w:val="26"/>
              </w:rPr>
              <w:t>نماز</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رکعتیں</w:t>
            </w:r>
            <w:r>
              <w:rPr>
                <w:rFonts w:ascii="Tahoma" w:eastAsia="Tahoma" w:hAnsi="Tahoma" w:cs="Tahoma"/>
                <w:b/>
                <w:sz w:val="26"/>
              </w:rPr>
              <w:t xml:space="preserve">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1530"/>
              </w:tabs>
              <w:spacing w:after="0" w:line="240" w:lineRule="auto"/>
              <w:jc w:val="both"/>
            </w:pPr>
            <w:r>
              <w:rPr>
                <w:rFonts w:ascii="Verdana" w:eastAsia="Verdana" w:hAnsi="Verdana" w:cs="Verdana"/>
                <w:b/>
              </w:rPr>
              <w:t xml:space="preserve">vi. </w:t>
            </w:r>
            <w:r>
              <w:rPr>
                <w:rFonts w:ascii="Verdana" w:eastAsia="Verdana" w:hAnsi="Verdana" w:cs="Verdana"/>
                <w:b/>
                <w:i/>
              </w:rPr>
              <w:t>Rak‘āt</w:t>
            </w:r>
            <w:r>
              <w:rPr>
                <w:rFonts w:ascii="Verdana" w:eastAsia="Verdana" w:hAnsi="Verdana" w:cs="Verdana"/>
                <w:b/>
              </w:rPr>
              <w:t xml:space="preserve"> of the Prayer</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نماز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رکعتیں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مقرر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jc w:val="both"/>
            </w:pPr>
            <w:r>
              <w:rPr>
                <w:rFonts w:ascii="Verdana" w:eastAsia="Verdana" w:hAnsi="Verdana" w:cs="Verdana"/>
              </w:rPr>
              <w:t xml:space="preserve">The </w:t>
            </w:r>
            <w:r>
              <w:rPr>
                <w:rFonts w:ascii="Verdana" w:eastAsia="Verdana" w:hAnsi="Verdana" w:cs="Verdana"/>
                <w:i/>
              </w:rPr>
              <w:t>rak‘āt</w:t>
            </w:r>
            <w:r>
              <w:rPr>
                <w:rFonts w:ascii="Verdana" w:eastAsia="Verdana" w:hAnsi="Verdana" w:cs="Verdana"/>
              </w:rPr>
              <w:t xml:space="preserve"> of the prayer which have been fixed by the </w:t>
            </w:r>
            <w:r>
              <w:rPr>
                <w:rFonts w:ascii="Verdana" w:eastAsia="Verdana" w:hAnsi="Verdana" w:cs="Verdana"/>
                <w:i/>
              </w:rPr>
              <w:t>sharī‘ah</w:t>
            </w:r>
            <w:r>
              <w:rPr>
                <w:rFonts w:ascii="Verdana" w:eastAsia="Verdana" w:hAnsi="Verdana" w:cs="Verdana"/>
              </w:rPr>
              <w:t xml:space="preserve"> are:</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فجر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٢رکعت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jc w:val="both"/>
            </w:pPr>
            <w:r>
              <w:rPr>
                <w:rFonts w:ascii="Verdana" w:eastAsia="Verdana" w:hAnsi="Verdana" w:cs="Verdana"/>
                <w:i/>
              </w:rPr>
              <w:t>fajr</w:t>
            </w:r>
            <w:r>
              <w:rPr>
                <w:rFonts w:ascii="Verdana" w:eastAsia="Verdana" w:hAnsi="Verdana" w:cs="Verdana"/>
              </w:rPr>
              <w:t>: two</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ظہر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٤رکعت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jc w:val="both"/>
            </w:pPr>
            <w:r>
              <w:rPr>
                <w:rFonts w:ascii="Verdana" w:eastAsia="Verdana" w:hAnsi="Verdana" w:cs="Verdana"/>
                <w:i/>
              </w:rPr>
              <w:t>zuhr</w:t>
            </w:r>
            <w:r>
              <w:rPr>
                <w:rFonts w:ascii="Verdana" w:eastAsia="Verdana" w:hAnsi="Verdana" w:cs="Verdana"/>
              </w:rPr>
              <w:t>: four</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عصر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٤رکعت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jc w:val="both"/>
            </w:pPr>
            <w:r>
              <w:rPr>
                <w:rFonts w:ascii="Verdana" w:eastAsia="Verdana" w:hAnsi="Verdana" w:cs="Verdana"/>
                <w:i/>
              </w:rPr>
              <w:t>‘asr</w:t>
            </w:r>
            <w:r>
              <w:rPr>
                <w:rFonts w:ascii="Verdana" w:eastAsia="Verdana" w:hAnsi="Verdana" w:cs="Verdana"/>
              </w:rPr>
              <w:t>: four</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مغرب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٣رکعت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i/>
              </w:rPr>
              <w:t>maghrib</w:t>
            </w:r>
            <w:r>
              <w:rPr>
                <w:rFonts w:ascii="Verdana" w:eastAsia="Verdana" w:hAnsi="Verdana" w:cs="Verdana"/>
              </w:rPr>
              <w:t>: three</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عشا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٤</w:t>
            </w:r>
            <w:r>
              <w:rPr>
                <w:rFonts w:ascii="Jameel Noori Nastaleeq" w:eastAsia="Jameel Noori Nastaleeq" w:hAnsi="Jameel Noori Nastaleeq" w:cs="Jameel Noori Nastaleeq"/>
                <w:sz w:val="32"/>
              </w:rPr>
              <w:t>رکعت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i/>
              </w:rPr>
              <w:t>‘ishā</w:t>
            </w:r>
            <w:r>
              <w:rPr>
                <w:rFonts w:ascii="Verdana" w:eastAsia="Verdana" w:hAnsi="Verdana" w:cs="Verdana"/>
              </w:rPr>
              <w:t>: four</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10"/>
                <w:sz w:val="32"/>
              </w:rPr>
              <w:t>نماز</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فرض</w:t>
            </w:r>
            <w:r>
              <w:rPr>
                <w:rFonts w:ascii="Calibri" w:eastAsia="Calibri" w:hAnsi="Calibri" w:cs="Calibri"/>
                <w:spacing w:val="-10"/>
                <w:sz w:val="32"/>
              </w:rPr>
              <w:t xml:space="preserve"> </w:t>
            </w:r>
            <w:r>
              <w:rPr>
                <w:rFonts w:ascii="Calibri" w:eastAsia="Calibri" w:hAnsi="Calibri" w:cs="Calibri"/>
                <w:spacing w:val="-10"/>
                <w:sz w:val="32"/>
              </w:rPr>
              <w:t>رکعتیں</w:t>
            </w:r>
            <w:r>
              <w:rPr>
                <w:rFonts w:ascii="Calibri" w:eastAsia="Calibri" w:hAnsi="Calibri" w:cs="Calibri"/>
                <w:spacing w:val="-10"/>
                <w:sz w:val="32"/>
              </w:rPr>
              <w:t xml:space="preserve"> </w:t>
            </w:r>
            <w:r>
              <w:rPr>
                <w:rFonts w:ascii="Calibri" w:eastAsia="Calibri" w:hAnsi="Calibri" w:cs="Calibri"/>
                <w:spacing w:val="-10"/>
                <w:sz w:val="32"/>
              </w:rPr>
              <w:t>یہی</w:t>
            </w:r>
            <w:r>
              <w:rPr>
                <w:rFonts w:ascii="Calibri" w:eastAsia="Calibri" w:hAnsi="Calibri" w:cs="Calibri"/>
                <w:spacing w:val="-10"/>
                <w:sz w:val="32"/>
              </w:rPr>
              <w:t xml:space="preserve"> </w:t>
            </w:r>
            <w:r>
              <w:rPr>
                <w:rFonts w:ascii="Calibri" w:eastAsia="Calibri" w:hAnsi="Calibri" w:cs="Calibri"/>
                <w:spacing w:val="-10"/>
                <w:sz w:val="32"/>
              </w:rPr>
              <w:t>ہیں</w:t>
            </w:r>
            <w:r>
              <w:rPr>
                <w:rFonts w:ascii="Calibri" w:eastAsia="Calibri" w:hAnsi="Calibri" w:cs="Calibri"/>
                <w:spacing w:val="-10"/>
                <w:sz w:val="32"/>
              </w:rPr>
              <w:t xml:space="preserve"> </w:t>
            </w:r>
            <w:r>
              <w:rPr>
                <w:rFonts w:ascii="Calibri" w:eastAsia="Calibri" w:hAnsi="Calibri" w:cs="Calibri"/>
                <w:spacing w:val="-10"/>
                <w:sz w:val="32"/>
              </w:rPr>
              <w:t>جن</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چھوڑنے</w:t>
            </w:r>
            <w:r>
              <w:rPr>
                <w:rFonts w:ascii="Calibri" w:eastAsia="Calibri" w:hAnsi="Calibri" w:cs="Calibri"/>
                <w:spacing w:val="-10"/>
                <w:sz w:val="32"/>
              </w:rPr>
              <w:t xml:space="preserve"> </w:t>
            </w:r>
            <w:r>
              <w:rPr>
                <w:rFonts w:ascii="Calibri" w:eastAsia="Calibri" w:hAnsi="Calibri" w:cs="Calibri"/>
                <w:spacing w:val="-10"/>
                <w:sz w:val="32"/>
              </w:rPr>
              <w:t>پر</w:t>
            </w:r>
            <w:r>
              <w:rPr>
                <w:rFonts w:ascii="Calibri" w:eastAsia="Calibri" w:hAnsi="Calibri" w:cs="Calibri"/>
                <w:spacing w:val="-10"/>
                <w:sz w:val="32"/>
              </w:rPr>
              <w:t xml:space="preserve"> </w:t>
            </w:r>
            <w:r>
              <w:rPr>
                <w:rFonts w:ascii="Calibri" w:eastAsia="Calibri" w:hAnsi="Calibri" w:cs="Calibri"/>
                <w:spacing w:val="-10"/>
                <w:sz w:val="32"/>
              </w:rPr>
              <w:t>قیامت</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مواخذہ</w:t>
            </w:r>
            <w:r>
              <w:rPr>
                <w:rFonts w:ascii="Calibri" w:eastAsia="Calibri" w:hAnsi="Calibri" w:cs="Calibri"/>
                <w:spacing w:val="-10"/>
                <w:sz w:val="32"/>
              </w:rPr>
              <w:t xml:space="preserve"> </w:t>
            </w:r>
            <w:r>
              <w:rPr>
                <w:rFonts w:ascii="Calibri" w:eastAsia="Calibri" w:hAnsi="Calibri" w:cs="Calibri"/>
                <w:spacing w:val="-10"/>
                <w:sz w:val="32"/>
              </w:rPr>
              <w:t>ہوگا۔</w:t>
            </w:r>
            <w:r>
              <w:rPr>
                <w:rFonts w:ascii="Calibri" w:eastAsia="Calibri" w:hAnsi="Calibri" w:cs="Calibri"/>
                <w:spacing w:val="-10"/>
                <w:sz w:val="32"/>
              </w:rPr>
              <w:t xml:space="preserve"> </w:t>
            </w:r>
            <w:r>
              <w:rPr>
                <w:rFonts w:ascii="Calibri" w:eastAsia="Calibri" w:hAnsi="Calibri" w:cs="Calibri"/>
                <w:spacing w:val="-10"/>
                <w:sz w:val="32"/>
              </w:rPr>
              <w:t>چنانچہ</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صورتوں</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سوا</w:t>
            </w:r>
            <w:r>
              <w:rPr>
                <w:rFonts w:ascii="Calibri" w:eastAsia="Calibri" w:hAnsi="Calibri" w:cs="Calibri"/>
                <w:spacing w:val="-10"/>
                <w:sz w:val="32"/>
              </w:rPr>
              <w:t xml:space="preserve"> </w:t>
            </w:r>
            <w:r>
              <w:rPr>
                <w:rFonts w:ascii="Calibri" w:eastAsia="Calibri" w:hAnsi="Calibri" w:cs="Calibri"/>
                <w:spacing w:val="-10"/>
                <w:sz w:val="32"/>
              </w:rPr>
              <w:t>جن</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قصر</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اجازت</w:t>
            </w:r>
            <w:r>
              <w:rPr>
                <w:rFonts w:ascii="Calibri" w:eastAsia="Calibri" w:hAnsi="Calibri" w:cs="Calibri"/>
                <w:spacing w:val="-10"/>
                <w:sz w:val="32"/>
              </w:rPr>
              <w:t xml:space="preserve"> </w:t>
            </w:r>
            <w:r>
              <w:rPr>
                <w:rFonts w:ascii="Calibri" w:eastAsia="Calibri" w:hAnsi="Calibri" w:cs="Calibri"/>
                <w:spacing w:val="-10"/>
                <w:sz w:val="32"/>
              </w:rPr>
              <w:t>دی</w:t>
            </w:r>
            <w:r>
              <w:rPr>
                <w:rFonts w:ascii="Calibri" w:eastAsia="Calibri" w:hAnsi="Calibri" w:cs="Calibri"/>
                <w:spacing w:val="-10"/>
                <w:sz w:val="32"/>
              </w:rPr>
              <w:t xml:space="preserve"> </w:t>
            </w:r>
            <w:r>
              <w:rPr>
                <w:rFonts w:ascii="Calibri" w:eastAsia="Calibri" w:hAnsi="Calibri" w:cs="Calibri"/>
                <w:spacing w:val="-10"/>
                <w:sz w:val="32"/>
              </w:rPr>
              <w:t>گئی</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لازماً</w:t>
            </w:r>
            <w:r>
              <w:rPr>
                <w:rFonts w:ascii="Calibri" w:eastAsia="Calibri" w:hAnsi="Calibri" w:cs="Calibri"/>
                <w:spacing w:val="-10"/>
                <w:sz w:val="32"/>
              </w:rPr>
              <w:t xml:space="preserve"> </w:t>
            </w:r>
            <w:r>
              <w:rPr>
                <w:rFonts w:ascii="Calibri" w:eastAsia="Calibri" w:hAnsi="Calibri" w:cs="Calibri"/>
                <w:spacing w:val="-10"/>
                <w:sz w:val="32"/>
              </w:rPr>
              <w:t>پڑھی</w:t>
            </w:r>
            <w:r>
              <w:rPr>
                <w:rFonts w:ascii="Calibri" w:eastAsia="Calibri" w:hAnsi="Calibri" w:cs="Calibri"/>
                <w:spacing w:val="-10"/>
                <w:sz w:val="32"/>
              </w:rPr>
              <w:t xml:space="preserve"> </w:t>
            </w:r>
            <w:r>
              <w:rPr>
                <w:rFonts w:ascii="Calibri" w:eastAsia="Calibri" w:hAnsi="Calibri" w:cs="Calibri"/>
                <w:spacing w:val="-10"/>
                <w:sz w:val="32"/>
              </w:rPr>
              <w:t>جائیں</w:t>
            </w:r>
            <w:r>
              <w:rPr>
                <w:rFonts w:ascii="Calibri" w:eastAsia="Calibri" w:hAnsi="Calibri" w:cs="Calibri"/>
                <w:spacing w:val="-10"/>
                <w:sz w:val="32"/>
              </w:rPr>
              <w:t xml:space="preserve"> </w:t>
            </w:r>
            <w:r>
              <w:rPr>
                <w:rFonts w:ascii="Calibri" w:eastAsia="Calibri" w:hAnsi="Calibri" w:cs="Calibri"/>
                <w:spacing w:val="-10"/>
                <w:sz w:val="32"/>
              </w:rPr>
              <w:t>گی۔</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علاوہ</w:t>
            </w:r>
            <w:r>
              <w:rPr>
                <w:rFonts w:ascii="Calibri" w:eastAsia="Calibri" w:hAnsi="Calibri" w:cs="Calibri"/>
                <w:spacing w:val="-10"/>
                <w:sz w:val="32"/>
              </w:rPr>
              <w:t xml:space="preserve"> </w:t>
            </w:r>
            <w:r>
              <w:rPr>
                <w:rFonts w:ascii="Calibri" w:eastAsia="Calibri" w:hAnsi="Calibri" w:cs="Calibri"/>
                <w:spacing w:val="-10"/>
                <w:sz w:val="32"/>
              </w:rPr>
              <w:t>باقی</w:t>
            </w:r>
            <w:r>
              <w:rPr>
                <w:rFonts w:ascii="Calibri" w:eastAsia="Calibri" w:hAnsi="Calibri" w:cs="Calibri"/>
                <w:spacing w:val="-10"/>
                <w:sz w:val="32"/>
              </w:rPr>
              <w:t xml:space="preserve"> </w:t>
            </w:r>
            <w:r>
              <w:rPr>
                <w:rFonts w:ascii="Calibri" w:eastAsia="Calibri" w:hAnsi="Calibri" w:cs="Calibri"/>
                <w:spacing w:val="-10"/>
                <w:sz w:val="32"/>
              </w:rPr>
              <w:t>سب</w:t>
            </w:r>
            <w:r>
              <w:rPr>
                <w:rFonts w:ascii="Calibri" w:eastAsia="Calibri" w:hAnsi="Calibri" w:cs="Calibri"/>
                <w:spacing w:val="-10"/>
                <w:sz w:val="32"/>
              </w:rPr>
              <w:t xml:space="preserve"> </w:t>
            </w:r>
            <w:r>
              <w:rPr>
                <w:rFonts w:ascii="Calibri" w:eastAsia="Calibri" w:hAnsi="Calibri" w:cs="Calibri"/>
                <w:spacing w:val="-10"/>
                <w:sz w:val="32"/>
              </w:rPr>
              <w:t>نمازیں</w:t>
            </w:r>
            <w:r>
              <w:rPr>
                <w:rFonts w:ascii="Calibri" w:eastAsia="Calibri" w:hAnsi="Calibri" w:cs="Calibri"/>
                <w:spacing w:val="-10"/>
                <w:sz w:val="32"/>
              </w:rPr>
              <w:t xml:space="preserve"> </w:t>
            </w:r>
            <w:r>
              <w:rPr>
                <w:rFonts w:ascii="Calibri" w:eastAsia="Calibri" w:hAnsi="Calibri" w:cs="Calibri"/>
                <w:spacing w:val="-10"/>
                <w:sz w:val="32"/>
              </w:rPr>
              <w:t>نفل</w:t>
            </w:r>
            <w:r>
              <w:rPr>
                <w:rFonts w:ascii="Calibri" w:eastAsia="Calibri" w:hAnsi="Calibri" w:cs="Calibri"/>
                <w:spacing w:val="-10"/>
                <w:sz w:val="32"/>
              </w:rPr>
              <w:t xml:space="preserve"> </w:t>
            </w:r>
            <w:r>
              <w:rPr>
                <w:rFonts w:ascii="Calibri" w:eastAsia="Calibri" w:hAnsi="Calibri" w:cs="Calibri"/>
                <w:spacing w:val="-10"/>
                <w:sz w:val="32"/>
              </w:rPr>
              <w:t>ہیں</w:t>
            </w:r>
            <w:r>
              <w:rPr>
                <w:rFonts w:ascii="Calibri" w:eastAsia="Calibri" w:hAnsi="Calibri" w:cs="Calibri"/>
                <w:spacing w:val="-10"/>
                <w:sz w:val="32"/>
              </w:rPr>
              <w:t xml:space="preserve"> </w:t>
            </w:r>
            <w:r>
              <w:rPr>
                <w:rFonts w:ascii="Calibri" w:eastAsia="Calibri" w:hAnsi="Calibri" w:cs="Calibri"/>
                <w:spacing w:val="-10"/>
                <w:sz w:val="32"/>
              </w:rPr>
              <w:t>جن</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پڑھنا</w:t>
            </w:r>
            <w:r>
              <w:rPr>
                <w:rFonts w:ascii="Calibri" w:eastAsia="Calibri" w:hAnsi="Calibri" w:cs="Calibri"/>
                <w:spacing w:val="-10"/>
                <w:sz w:val="32"/>
              </w:rPr>
              <w:t xml:space="preserve"> </w:t>
            </w:r>
            <w:r>
              <w:rPr>
                <w:rFonts w:ascii="Calibri" w:eastAsia="Calibri" w:hAnsi="Calibri" w:cs="Calibri"/>
                <w:spacing w:val="-10"/>
                <w:sz w:val="32"/>
              </w:rPr>
              <w:t>باعث</w:t>
            </w:r>
            <w:r>
              <w:rPr>
                <w:rFonts w:ascii="Calibri" w:eastAsia="Calibri" w:hAnsi="Calibri" w:cs="Calibri"/>
                <w:spacing w:val="-10"/>
                <w:sz w:val="32"/>
              </w:rPr>
              <w:t xml:space="preserve"> </w:t>
            </w:r>
            <w:r>
              <w:rPr>
                <w:rFonts w:ascii="Calibri" w:eastAsia="Calibri" w:hAnsi="Calibri" w:cs="Calibri"/>
                <w:spacing w:val="-10"/>
                <w:sz w:val="32"/>
              </w:rPr>
              <w:t>اجر</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لیکن</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چھوڑ</w:t>
            </w:r>
            <w:r>
              <w:rPr>
                <w:rFonts w:ascii="Calibri" w:eastAsia="Calibri" w:hAnsi="Calibri" w:cs="Calibri"/>
                <w:spacing w:val="-10"/>
                <w:sz w:val="32"/>
              </w:rPr>
              <w:t xml:space="preserve"> </w:t>
            </w:r>
            <w:r>
              <w:rPr>
                <w:rFonts w:ascii="Calibri" w:eastAsia="Calibri" w:hAnsi="Calibri" w:cs="Calibri"/>
                <w:spacing w:val="-10"/>
                <w:sz w:val="32"/>
              </w:rPr>
              <w:t>دینے</w:t>
            </w:r>
            <w:r>
              <w:rPr>
                <w:rFonts w:ascii="Calibri" w:eastAsia="Calibri" w:hAnsi="Calibri" w:cs="Calibri"/>
                <w:spacing w:val="-10"/>
                <w:sz w:val="32"/>
              </w:rPr>
              <w:t xml:space="preserve"> </w:t>
            </w:r>
            <w:r>
              <w:rPr>
                <w:rFonts w:ascii="Calibri" w:eastAsia="Calibri" w:hAnsi="Calibri" w:cs="Calibri"/>
                <w:spacing w:val="-10"/>
                <w:sz w:val="32"/>
              </w:rPr>
              <w:t>پر</w:t>
            </w:r>
            <w:r>
              <w:rPr>
                <w:rFonts w:ascii="Calibri" w:eastAsia="Calibri" w:hAnsi="Calibri" w:cs="Calibri"/>
                <w:spacing w:val="-10"/>
                <w:sz w:val="32"/>
              </w:rPr>
              <w:t xml:space="preserve"> </w:t>
            </w:r>
            <w:r>
              <w:rPr>
                <w:rFonts w:ascii="Calibri" w:eastAsia="Calibri" w:hAnsi="Calibri" w:cs="Calibri"/>
                <w:spacing w:val="-10"/>
                <w:sz w:val="32"/>
              </w:rPr>
              <w:t>اللہ</w:t>
            </w:r>
            <w:r>
              <w:rPr>
                <w:rFonts w:ascii="Calibri" w:eastAsia="Calibri" w:hAnsi="Calibri" w:cs="Calibri"/>
                <w:spacing w:val="-10"/>
                <w:sz w:val="32"/>
              </w:rPr>
              <w:t xml:space="preserve"> </w:t>
            </w:r>
            <w:r>
              <w:rPr>
                <w:rFonts w:ascii="Calibri" w:eastAsia="Calibri" w:hAnsi="Calibri" w:cs="Calibri"/>
                <w:spacing w:val="-10"/>
                <w:sz w:val="32"/>
              </w:rPr>
              <w:t>تعالیٰ</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طرف</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ک</w:t>
            </w:r>
            <w:r>
              <w:rPr>
                <w:rFonts w:ascii="Calibri" w:eastAsia="Calibri" w:hAnsi="Calibri" w:cs="Calibri"/>
                <w:spacing w:val="-10"/>
                <w:sz w:val="32"/>
              </w:rPr>
              <w:t>سی</w:t>
            </w:r>
            <w:r>
              <w:rPr>
                <w:rFonts w:ascii="Calibri" w:eastAsia="Calibri" w:hAnsi="Calibri" w:cs="Calibri"/>
                <w:spacing w:val="-10"/>
                <w:sz w:val="32"/>
              </w:rPr>
              <w:t xml:space="preserve"> </w:t>
            </w:r>
            <w:r>
              <w:rPr>
                <w:rFonts w:ascii="Calibri" w:eastAsia="Calibri" w:hAnsi="Calibri" w:cs="Calibri"/>
                <w:spacing w:val="-10"/>
                <w:sz w:val="32"/>
              </w:rPr>
              <w:t>مواخذے</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اندیشہ</w:t>
            </w:r>
            <w:r>
              <w:rPr>
                <w:rFonts w:ascii="Calibri" w:eastAsia="Calibri" w:hAnsi="Calibri" w:cs="Calibri"/>
                <w:spacing w:val="-10"/>
                <w:sz w:val="32"/>
              </w:rPr>
              <w:t xml:space="preserve"> </w:t>
            </w:r>
            <w:r>
              <w:rPr>
                <w:rFonts w:ascii="Calibri" w:eastAsia="Calibri" w:hAnsi="Calibri" w:cs="Calibri"/>
                <w:spacing w:val="-10"/>
                <w:sz w:val="32"/>
              </w:rPr>
              <w:t>نہیں</w:t>
            </w:r>
            <w:r>
              <w:rPr>
                <w:rFonts w:ascii="Calibri" w:eastAsia="Calibri" w:hAnsi="Calibri" w:cs="Calibri"/>
                <w:spacing w:val="-10"/>
                <w:sz w:val="32"/>
              </w:rPr>
              <w:t xml:space="preserve"> </w:t>
            </w:r>
            <w:r>
              <w:rPr>
                <w:rFonts w:ascii="Calibri" w:eastAsia="Calibri" w:hAnsi="Calibri" w:cs="Calibri"/>
                <w:spacing w:val="-10"/>
                <w:sz w:val="32"/>
              </w:rPr>
              <w:t>ہے۔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These are the obligatory </w:t>
            </w:r>
            <w:r>
              <w:rPr>
                <w:rFonts w:ascii="Verdana" w:eastAsia="Verdana" w:hAnsi="Verdana" w:cs="Verdana"/>
                <w:i/>
                <w:spacing w:val="-2"/>
              </w:rPr>
              <w:t>rak‘āt</w:t>
            </w:r>
            <w:r>
              <w:rPr>
                <w:rFonts w:ascii="Verdana" w:eastAsia="Verdana" w:hAnsi="Verdana" w:cs="Verdana"/>
                <w:spacing w:val="-2"/>
              </w:rPr>
              <w:t xml:space="preserve"> of each of these prayers, leaving which a person would be held accountable on the Day of Judgement. Thus, they must necessarily be offered except in cases when </w:t>
            </w:r>
            <w:r>
              <w:rPr>
                <w:rFonts w:ascii="Verdana" w:eastAsia="Verdana" w:hAnsi="Verdana" w:cs="Verdana"/>
                <w:i/>
                <w:spacing w:val="-2"/>
              </w:rPr>
              <w:t>qasr</w:t>
            </w:r>
            <w:r>
              <w:rPr>
                <w:rFonts w:ascii="Verdana" w:eastAsia="Verdana" w:hAnsi="Verdana" w:cs="Verdana"/>
                <w:spacing w:val="-2"/>
              </w:rPr>
              <w:t xml:space="preserve"> has been permitted. All other </w:t>
            </w:r>
            <w:r>
              <w:rPr>
                <w:rFonts w:ascii="Verdana" w:eastAsia="Verdana" w:hAnsi="Verdana" w:cs="Verdana"/>
                <w:i/>
                <w:spacing w:val="-2"/>
              </w:rPr>
              <w:t>rak‘āt</w:t>
            </w:r>
            <w:r>
              <w:rPr>
                <w:rFonts w:ascii="Verdana" w:eastAsia="Verdana" w:hAnsi="Verdana" w:cs="Verdana"/>
                <w:spacing w:val="-2"/>
              </w:rPr>
              <w:t xml:space="preserve"> apart from them are optional; they earn great reward for a person but will not hold him accountable on the Day of Judgement if he does not offer them.</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b/>
                <w:sz w:val="26"/>
              </w:rPr>
              <w:t>7-</w:t>
            </w:r>
            <w:r>
              <w:rPr>
                <w:rFonts w:ascii="Verdana" w:eastAsia="Verdana" w:hAnsi="Verdana" w:cs="Verdana"/>
                <w:b/>
                <w:sz w:val="26"/>
              </w:rPr>
              <w:t xml:space="preserve"> </w:t>
            </w:r>
            <w:r>
              <w:rPr>
                <w:rFonts w:ascii="Tahoma" w:eastAsia="Tahoma" w:hAnsi="Tahoma" w:cs="Tahoma"/>
                <w:b/>
                <w:sz w:val="26"/>
              </w:rPr>
              <w:t>نماز</w:t>
            </w:r>
            <w:r>
              <w:rPr>
                <w:rFonts w:ascii="Tahoma" w:eastAsia="Tahoma" w:hAnsi="Tahoma" w:cs="Tahoma"/>
                <w:b/>
                <w:sz w:val="26"/>
              </w:rPr>
              <w:t xml:space="preserve"> </w:t>
            </w:r>
            <w:r>
              <w:rPr>
                <w:rFonts w:ascii="Tahoma" w:eastAsia="Tahoma" w:hAnsi="Tahoma" w:cs="Tahoma"/>
                <w:b/>
                <w:sz w:val="26"/>
              </w:rPr>
              <w:t>میں</w:t>
            </w:r>
            <w:r>
              <w:rPr>
                <w:rFonts w:ascii="Tahoma" w:eastAsia="Tahoma" w:hAnsi="Tahoma" w:cs="Tahoma"/>
                <w:b/>
                <w:sz w:val="26"/>
              </w:rPr>
              <w:t xml:space="preserve"> </w:t>
            </w:r>
            <w:r>
              <w:rPr>
                <w:rFonts w:ascii="Tahoma" w:eastAsia="Tahoma" w:hAnsi="Tahoma" w:cs="Tahoma"/>
                <w:b/>
                <w:sz w:val="26"/>
              </w:rPr>
              <w:t>رعایت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vii. Concession in the Prayer</w:t>
            </w:r>
          </w:p>
        </w:tc>
      </w:tr>
      <w:tr w:rsidR="00FA12D0">
        <w:tblPrEx>
          <w:tblCellMar>
            <w:top w:w="0" w:type="dxa"/>
            <w:bottom w:w="0" w:type="dxa"/>
          </w:tblCellMar>
        </w:tblPrEx>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6"/>
                <w:sz w:val="32"/>
              </w:rPr>
              <w:t>نماز</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وقت</w:t>
            </w:r>
            <w:r>
              <w:rPr>
                <w:rFonts w:ascii="Calibri" w:eastAsia="Calibri" w:hAnsi="Calibri" w:cs="Calibri"/>
                <w:spacing w:val="-6"/>
                <w:sz w:val="32"/>
              </w:rPr>
              <w:t xml:space="preserve"> </w:t>
            </w:r>
            <w:r>
              <w:rPr>
                <w:rFonts w:ascii="Calibri" w:eastAsia="Calibri" w:hAnsi="Calibri" w:cs="Calibri"/>
                <w:spacing w:val="-6"/>
                <w:sz w:val="32"/>
              </w:rPr>
              <w:t>کسی</w:t>
            </w:r>
            <w:r>
              <w:rPr>
                <w:rFonts w:ascii="Calibri" w:eastAsia="Calibri" w:hAnsi="Calibri" w:cs="Calibri"/>
                <w:spacing w:val="-6"/>
                <w:sz w:val="32"/>
              </w:rPr>
              <w:t xml:space="preserve"> </w:t>
            </w:r>
            <w:r>
              <w:rPr>
                <w:rFonts w:ascii="Calibri" w:eastAsia="Calibri" w:hAnsi="Calibri" w:cs="Calibri"/>
                <w:spacing w:val="-6"/>
                <w:sz w:val="32"/>
              </w:rPr>
              <w:t>خ</w:t>
            </w:r>
            <w:r>
              <w:rPr>
                <w:rFonts w:ascii="Calibri" w:eastAsia="Calibri" w:hAnsi="Calibri" w:cs="Calibri"/>
                <w:spacing w:val="-6"/>
                <w:sz w:val="32"/>
              </w:rPr>
              <w:t>طرے،</w:t>
            </w:r>
            <w:r>
              <w:rPr>
                <w:rFonts w:ascii="Calibri" w:eastAsia="Calibri" w:hAnsi="Calibri" w:cs="Calibri"/>
                <w:spacing w:val="-6"/>
                <w:sz w:val="32"/>
              </w:rPr>
              <w:t xml:space="preserve"> </w:t>
            </w:r>
            <w:r>
              <w:rPr>
                <w:rFonts w:ascii="Calibri" w:eastAsia="Calibri" w:hAnsi="Calibri" w:cs="Calibri"/>
                <w:spacing w:val="-6"/>
                <w:sz w:val="32"/>
              </w:rPr>
              <w:t>پریشانی،</w:t>
            </w:r>
            <w:r>
              <w:rPr>
                <w:rFonts w:ascii="Calibri" w:eastAsia="Calibri" w:hAnsi="Calibri" w:cs="Calibri"/>
                <w:spacing w:val="-6"/>
                <w:sz w:val="32"/>
              </w:rPr>
              <w:t xml:space="preserve"> </w:t>
            </w:r>
            <w:r>
              <w:rPr>
                <w:rFonts w:ascii="Calibri" w:eastAsia="Calibri" w:hAnsi="Calibri" w:cs="Calibri"/>
                <w:spacing w:val="-6"/>
                <w:sz w:val="32"/>
              </w:rPr>
              <w:t>افراتفری</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آپا</w:t>
            </w:r>
            <w:r>
              <w:rPr>
                <w:rFonts w:ascii="Calibri" w:eastAsia="Calibri" w:hAnsi="Calibri" w:cs="Calibri"/>
                <w:spacing w:val="-6"/>
                <w:sz w:val="32"/>
              </w:rPr>
              <w:t xml:space="preserve"> </w:t>
            </w:r>
            <w:r>
              <w:rPr>
                <w:rFonts w:ascii="Calibri" w:eastAsia="Calibri" w:hAnsi="Calibri" w:cs="Calibri"/>
                <w:spacing w:val="-6"/>
                <w:sz w:val="32"/>
              </w:rPr>
              <w:t>دھاپی</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حالت</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آجائے</w:t>
            </w:r>
            <w:r>
              <w:rPr>
                <w:rFonts w:ascii="Calibri" w:eastAsia="Calibri" w:hAnsi="Calibri" w:cs="Calibri"/>
                <w:spacing w:val="-6"/>
                <w:sz w:val="32"/>
              </w:rPr>
              <w:t xml:space="preserve"> </w:t>
            </w:r>
            <w:r>
              <w:rPr>
                <w:rFonts w:ascii="Calibri" w:eastAsia="Calibri" w:hAnsi="Calibri" w:cs="Calibri"/>
                <w:spacing w:val="-6"/>
                <w:sz w:val="32"/>
              </w:rPr>
              <w:t>تو</w:t>
            </w:r>
            <w:r>
              <w:rPr>
                <w:rFonts w:ascii="Calibri" w:eastAsia="Calibri" w:hAnsi="Calibri" w:cs="Calibri"/>
                <w:spacing w:val="-6"/>
                <w:sz w:val="32"/>
              </w:rPr>
              <w:t xml:space="preserve"> </w:t>
            </w:r>
            <w:r>
              <w:rPr>
                <w:rFonts w:ascii="Calibri" w:eastAsia="Calibri" w:hAnsi="Calibri" w:cs="Calibri"/>
                <w:spacing w:val="-6"/>
                <w:sz w:val="32"/>
              </w:rPr>
              <w:t>اللہ</w:t>
            </w:r>
            <w:r>
              <w:rPr>
                <w:rFonts w:ascii="Calibri" w:eastAsia="Calibri" w:hAnsi="Calibri" w:cs="Calibri"/>
                <w:spacing w:val="-6"/>
                <w:sz w:val="32"/>
              </w:rPr>
              <w:t xml:space="preserve"> </w:t>
            </w:r>
            <w:r>
              <w:rPr>
                <w:rFonts w:ascii="Calibri" w:eastAsia="Calibri" w:hAnsi="Calibri" w:cs="Calibri"/>
                <w:spacing w:val="-6"/>
                <w:sz w:val="32"/>
              </w:rPr>
              <w:t>تعالیٰ</w:t>
            </w:r>
            <w:r>
              <w:rPr>
                <w:rFonts w:ascii="Calibri" w:eastAsia="Calibri" w:hAnsi="Calibri" w:cs="Calibri"/>
                <w:spacing w:val="-6"/>
                <w:sz w:val="32"/>
              </w:rPr>
              <w:t xml:space="preserve"> </w:t>
            </w:r>
            <w:r>
              <w:rPr>
                <w:rFonts w:ascii="Calibri" w:eastAsia="Calibri" w:hAnsi="Calibri" w:cs="Calibri"/>
                <w:spacing w:val="-6"/>
                <w:sz w:val="32"/>
              </w:rPr>
              <w:t>نے</w:t>
            </w:r>
            <w:r>
              <w:rPr>
                <w:rFonts w:ascii="Calibri" w:eastAsia="Calibri" w:hAnsi="Calibri" w:cs="Calibri"/>
                <w:spacing w:val="-6"/>
                <w:sz w:val="32"/>
              </w:rPr>
              <w:t xml:space="preserve"> </w:t>
            </w:r>
            <w:r>
              <w:rPr>
                <w:rFonts w:ascii="Calibri" w:eastAsia="Calibri" w:hAnsi="Calibri" w:cs="Calibri"/>
                <w:spacing w:val="-6"/>
                <w:sz w:val="32"/>
              </w:rPr>
              <w:t>اجازت</w:t>
            </w:r>
            <w:r>
              <w:rPr>
                <w:rFonts w:ascii="Calibri" w:eastAsia="Calibri" w:hAnsi="Calibri" w:cs="Calibri"/>
                <w:spacing w:val="-6"/>
                <w:sz w:val="32"/>
              </w:rPr>
              <w:t xml:space="preserve"> </w:t>
            </w:r>
            <w:r>
              <w:rPr>
                <w:rFonts w:ascii="Calibri" w:eastAsia="Calibri" w:hAnsi="Calibri" w:cs="Calibri"/>
                <w:spacing w:val="-6"/>
                <w:sz w:val="32"/>
              </w:rPr>
              <w:t>دی</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پیدل</w:t>
            </w:r>
            <w:r>
              <w:rPr>
                <w:rFonts w:ascii="Calibri" w:eastAsia="Calibri" w:hAnsi="Calibri" w:cs="Calibri"/>
                <w:spacing w:val="-6"/>
                <w:sz w:val="32"/>
              </w:rPr>
              <w:t xml:space="preserve"> </w:t>
            </w:r>
            <w:r>
              <w:rPr>
                <w:rFonts w:ascii="Calibri" w:eastAsia="Calibri" w:hAnsi="Calibri" w:cs="Calibri"/>
                <w:spacing w:val="-6"/>
                <w:sz w:val="32"/>
              </w:rPr>
              <w:t>چلتے</w:t>
            </w:r>
            <w:r>
              <w:rPr>
                <w:rFonts w:ascii="Calibri" w:eastAsia="Calibri" w:hAnsi="Calibri" w:cs="Calibri"/>
                <w:spacing w:val="-6"/>
                <w:sz w:val="32"/>
              </w:rPr>
              <w:t xml:space="preserve"> </w:t>
            </w:r>
            <w:r>
              <w:rPr>
                <w:rFonts w:ascii="Calibri" w:eastAsia="Calibri" w:hAnsi="Calibri" w:cs="Calibri"/>
                <w:spacing w:val="-6"/>
                <w:sz w:val="32"/>
              </w:rPr>
              <w:t>ہوئے</w:t>
            </w:r>
            <w:r>
              <w:rPr>
                <w:rFonts w:ascii="Calibri" w:eastAsia="Calibri" w:hAnsi="Calibri" w:cs="Calibri"/>
                <w:spacing w:val="-6"/>
                <w:sz w:val="32"/>
              </w:rPr>
              <w:t xml:space="preserve"> </w:t>
            </w:r>
            <w:r>
              <w:rPr>
                <w:rFonts w:ascii="Calibri" w:eastAsia="Calibri" w:hAnsi="Calibri" w:cs="Calibri"/>
                <w:spacing w:val="-6"/>
                <w:sz w:val="32"/>
              </w:rPr>
              <w:t>یا</w:t>
            </w:r>
            <w:r>
              <w:rPr>
                <w:rFonts w:ascii="Calibri" w:eastAsia="Calibri" w:hAnsi="Calibri" w:cs="Calibri"/>
                <w:spacing w:val="-6"/>
                <w:sz w:val="32"/>
              </w:rPr>
              <w:t xml:space="preserve"> </w:t>
            </w:r>
            <w:r>
              <w:rPr>
                <w:rFonts w:ascii="Calibri" w:eastAsia="Calibri" w:hAnsi="Calibri" w:cs="Calibri"/>
                <w:spacing w:val="-6"/>
                <w:sz w:val="32"/>
              </w:rPr>
              <w:t>سواری</w:t>
            </w:r>
            <w:r>
              <w:rPr>
                <w:rFonts w:ascii="Calibri" w:eastAsia="Calibri" w:hAnsi="Calibri" w:cs="Calibri"/>
                <w:spacing w:val="-6"/>
                <w:sz w:val="32"/>
              </w:rPr>
              <w:t xml:space="preserve"> </w:t>
            </w:r>
            <w:r>
              <w:rPr>
                <w:rFonts w:ascii="Calibri" w:eastAsia="Calibri" w:hAnsi="Calibri" w:cs="Calibri"/>
                <w:spacing w:val="-6"/>
                <w:sz w:val="32"/>
              </w:rPr>
              <w:t>پر،</w:t>
            </w:r>
            <w:r>
              <w:rPr>
                <w:rFonts w:ascii="Calibri" w:eastAsia="Calibri" w:hAnsi="Calibri" w:cs="Calibri"/>
                <w:spacing w:val="-6"/>
                <w:sz w:val="32"/>
              </w:rPr>
              <w:t xml:space="preserve"> </w:t>
            </w:r>
            <w:r>
              <w:rPr>
                <w:rFonts w:ascii="Calibri" w:eastAsia="Calibri" w:hAnsi="Calibri" w:cs="Calibri"/>
                <w:spacing w:val="-6"/>
                <w:sz w:val="32"/>
              </w:rPr>
              <w:t>جس</w:t>
            </w:r>
            <w:r>
              <w:rPr>
                <w:rFonts w:ascii="Calibri" w:eastAsia="Calibri" w:hAnsi="Calibri" w:cs="Calibri"/>
                <w:spacing w:val="-6"/>
                <w:sz w:val="32"/>
              </w:rPr>
              <w:t xml:space="preserve"> </w:t>
            </w:r>
            <w:r>
              <w:rPr>
                <w:rFonts w:ascii="Calibri" w:eastAsia="Calibri" w:hAnsi="Calibri" w:cs="Calibri"/>
                <w:spacing w:val="-6"/>
                <w:sz w:val="32"/>
              </w:rPr>
              <w:t>طرح</w:t>
            </w:r>
            <w:r>
              <w:rPr>
                <w:rFonts w:ascii="Calibri" w:eastAsia="Calibri" w:hAnsi="Calibri" w:cs="Calibri"/>
                <w:spacing w:val="-6"/>
                <w:sz w:val="32"/>
              </w:rPr>
              <w:t xml:space="preserve"> </w:t>
            </w:r>
            <w:r>
              <w:rPr>
                <w:rFonts w:ascii="Calibri" w:eastAsia="Calibri" w:hAnsi="Calibri" w:cs="Calibri"/>
                <w:spacing w:val="-6"/>
                <w:sz w:val="32"/>
              </w:rPr>
              <w:t>ممکن</w:t>
            </w:r>
            <w:r>
              <w:rPr>
                <w:rFonts w:ascii="Calibri" w:eastAsia="Calibri" w:hAnsi="Calibri" w:cs="Calibri"/>
                <w:spacing w:val="-6"/>
                <w:sz w:val="32"/>
              </w:rPr>
              <w:t xml:space="preserve"> </w:t>
            </w:r>
            <w:r>
              <w:rPr>
                <w:rFonts w:ascii="Calibri" w:eastAsia="Calibri" w:hAnsi="Calibri" w:cs="Calibri"/>
                <w:spacing w:val="-6"/>
                <w:sz w:val="32"/>
              </w:rPr>
              <w:t>ہو،</w:t>
            </w:r>
            <w:r>
              <w:rPr>
                <w:rFonts w:ascii="Calibri" w:eastAsia="Calibri" w:hAnsi="Calibri" w:cs="Calibri"/>
                <w:spacing w:val="-6"/>
                <w:sz w:val="32"/>
              </w:rPr>
              <w:t xml:space="preserve"> </w:t>
            </w:r>
            <w:r>
              <w:rPr>
                <w:rFonts w:ascii="Calibri" w:eastAsia="Calibri" w:hAnsi="Calibri" w:cs="Calibri"/>
                <w:spacing w:val="-6"/>
                <w:sz w:val="32"/>
              </w:rPr>
              <w:t>نماز</w:t>
            </w:r>
            <w:r>
              <w:rPr>
                <w:rFonts w:ascii="Calibri" w:eastAsia="Calibri" w:hAnsi="Calibri" w:cs="Calibri"/>
                <w:spacing w:val="-6"/>
                <w:sz w:val="32"/>
              </w:rPr>
              <w:t xml:space="preserve"> </w:t>
            </w:r>
            <w:r>
              <w:rPr>
                <w:rFonts w:ascii="Calibri" w:eastAsia="Calibri" w:hAnsi="Calibri" w:cs="Calibri"/>
                <w:spacing w:val="-6"/>
                <w:sz w:val="32"/>
              </w:rPr>
              <w:t>پڑھ</w:t>
            </w:r>
            <w:r>
              <w:rPr>
                <w:rFonts w:ascii="Calibri" w:eastAsia="Calibri" w:hAnsi="Calibri" w:cs="Calibri"/>
                <w:spacing w:val="-6"/>
                <w:sz w:val="32"/>
              </w:rPr>
              <w:t xml:space="preserve"> </w:t>
            </w:r>
            <w:r>
              <w:rPr>
                <w:rFonts w:ascii="Calibri" w:eastAsia="Calibri" w:hAnsi="Calibri" w:cs="Calibri"/>
                <w:spacing w:val="-6"/>
                <w:sz w:val="32"/>
              </w:rPr>
              <w:t>لی</w:t>
            </w:r>
            <w:r>
              <w:rPr>
                <w:rFonts w:ascii="Calibri" w:eastAsia="Calibri" w:hAnsi="Calibri" w:cs="Calibri"/>
                <w:spacing w:val="-6"/>
                <w:sz w:val="32"/>
              </w:rPr>
              <w:t xml:space="preserve"> </w:t>
            </w:r>
            <w:r>
              <w:rPr>
                <w:rFonts w:ascii="Calibri" w:eastAsia="Calibri" w:hAnsi="Calibri" w:cs="Calibri"/>
                <w:spacing w:val="-6"/>
                <w:sz w:val="32"/>
              </w:rPr>
              <w:t>جائے۔</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w:t>
            </w:r>
            <w:r>
              <w:rPr>
                <w:rFonts w:ascii="Calibri" w:eastAsia="Calibri" w:hAnsi="Calibri" w:cs="Calibri"/>
                <w:spacing w:val="-6"/>
                <w:sz w:val="32"/>
              </w:rPr>
              <w:t xml:space="preserve"> </w:t>
            </w:r>
            <w:r>
              <w:rPr>
                <w:rFonts w:ascii="Calibri" w:eastAsia="Calibri" w:hAnsi="Calibri" w:cs="Calibri"/>
                <w:spacing w:val="-6"/>
                <w:sz w:val="32"/>
              </w:rPr>
              <w:t>ظاہر</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کہ</w:t>
            </w:r>
            <w:r>
              <w:rPr>
                <w:rFonts w:ascii="Calibri" w:eastAsia="Calibri" w:hAnsi="Calibri" w:cs="Calibri"/>
                <w:spacing w:val="-6"/>
                <w:sz w:val="32"/>
              </w:rPr>
              <w:t xml:space="preserve"> </w:t>
            </w:r>
            <w:r>
              <w:rPr>
                <w:rFonts w:ascii="Calibri" w:eastAsia="Calibri" w:hAnsi="Calibri" w:cs="Calibri"/>
                <w:spacing w:val="-6"/>
                <w:sz w:val="32"/>
              </w:rPr>
              <w:t>جماعت</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اہتمام</w:t>
            </w:r>
            <w:r>
              <w:rPr>
                <w:rFonts w:ascii="Calibri" w:eastAsia="Calibri" w:hAnsi="Calibri" w:cs="Calibri"/>
                <w:spacing w:val="-6"/>
                <w:sz w:val="32"/>
              </w:rPr>
              <w:t xml:space="preserve"> </w:t>
            </w:r>
            <w:r>
              <w:rPr>
                <w:rFonts w:ascii="Calibri" w:eastAsia="Calibri" w:hAnsi="Calibri" w:cs="Calibri"/>
                <w:spacing w:val="-6"/>
                <w:sz w:val="32"/>
              </w:rPr>
              <w:t>نہیں</w:t>
            </w:r>
            <w:r>
              <w:rPr>
                <w:rFonts w:ascii="Calibri" w:eastAsia="Calibri" w:hAnsi="Calibri" w:cs="Calibri"/>
                <w:spacing w:val="-6"/>
                <w:sz w:val="32"/>
              </w:rPr>
              <w:t xml:space="preserve"> </w:t>
            </w:r>
            <w:r>
              <w:rPr>
                <w:rFonts w:ascii="Calibri" w:eastAsia="Calibri" w:hAnsi="Calibri" w:cs="Calibri"/>
                <w:spacing w:val="-6"/>
                <w:sz w:val="32"/>
              </w:rPr>
              <w:t>ہوگا،</w:t>
            </w:r>
            <w:r>
              <w:rPr>
                <w:rFonts w:ascii="Calibri" w:eastAsia="Calibri" w:hAnsi="Calibri" w:cs="Calibri"/>
                <w:spacing w:val="-6"/>
                <w:sz w:val="32"/>
              </w:rPr>
              <w:t xml:space="preserve"> </w:t>
            </w:r>
            <w:r>
              <w:rPr>
                <w:rFonts w:ascii="Calibri" w:eastAsia="Calibri" w:hAnsi="Calibri" w:cs="Calibri"/>
                <w:spacing w:val="-6"/>
                <w:sz w:val="32"/>
              </w:rPr>
              <w:t>قبلہ</w:t>
            </w:r>
            <w:r>
              <w:rPr>
                <w:rFonts w:ascii="Calibri" w:eastAsia="Calibri" w:hAnsi="Calibri" w:cs="Calibri"/>
                <w:spacing w:val="-6"/>
                <w:sz w:val="32"/>
              </w:rPr>
              <w:t xml:space="preserve"> </w:t>
            </w:r>
            <w:r>
              <w:rPr>
                <w:rFonts w:ascii="Calibri" w:eastAsia="Calibri" w:hAnsi="Calibri" w:cs="Calibri"/>
                <w:spacing w:val="-6"/>
                <w:sz w:val="32"/>
              </w:rPr>
              <w:t>رو</w:t>
            </w:r>
            <w:r>
              <w:rPr>
                <w:rFonts w:ascii="Calibri" w:eastAsia="Calibri" w:hAnsi="Calibri" w:cs="Calibri"/>
                <w:spacing w:val="-6"/>
                <w:sz w:val="32"/>
              </w:rPr>
              <w:t xml:space="preserve"> </w:t>
            </w:r>
            <w:r>
              <w:rPr>
                <w:rFonts w:ascii="Calibri" w:eastAsia="Calibri" w:hAnsi="Calibri" w:cs="Calibri"/>
                <w:spacing w:val="-6"/>
                <w:sz w:val="32"/>
              </w:rPr>
              <w:t>ہونے</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پابندی</w:t>
            </w:r>
            <w:r>
              <w:rPr>
                <w:rFonts w:ascii="Calibri" w:eastAsia="Calibri" w:hAnsi="Calibri" w:cs="Calibri"/>
                <w:spacing w:val="-6"/>
                <w:sz w:val="32"/>
              </w:rPr>
              <w:t xml:space="preserve"> </w:t>
            </w:r>
            <w:r>
              <w:rPr>
                <w:rFonts w:ascii="Calibri" w:eastAsia="Calibri" w:hAnsi="Calibri" w:cs="Calibri"/>
                <w:spacing w:val="-6"/>
                <w:sz w:val="32"/>
              </w:rPr>
              <w:t>بھی</w:t>
            </w:r>
            <w:r>
              <w:rPr>
                <w:rFonts w:ascii="Calibri" w:eastAsia="Calibri" w:hAnsi="Calibri" w:cs="Calibri"/>
                <w:spacing w:val="-6"/>
                <w:sz w:val="32"/>
              </w:rPr>
              <w:t xml:space="preserve"> </w:t>
            </w:r>
            <w:r>
              <w:rPr>
                <w:rFonts w:ascii="Calibri" w:eastAsia="Calibri" w:hAnsi="Calibri" w:cs="Calibri"/>
                <w:spacing w:val="-6"/>
                <w:sz w:val="32"/>
              </w:rPr>
              <w:t>برقرار</w:t>
            </w:r>
            <w:r>
              <w:rPr>
                <w:rFonts w:ascii="Calibri" w:eastAsia="Calibri" w:hAnsi="Calibri" w:cs="Calibri"/>
                <w:spacing w:val="-6"/>
                <w:sz w:val="32"/>
              </w:rPr>
              <w:t xml:space="preserve"> </w:t>
            </w:r>
            <w:r>
              <w:rPr>
                <w:rFonts w:ascii="Calibri" w:eastAsia="Calibri" w:hAnsi="Calibri" w:cs="Calibri"/>
                <w:spacing w:val="-6"/>
                <w:sz w:val="32"/>
              </w:rPr>
              <w:t>نہ</w:t>
            </w:r>
            <w:r>
              <w:rPr>
                <w:rFonts w:ascii="Calibri" w:eastAsia="Calibri" w:hAnsi="Calibri" w:cs="Calibri"/>
                <w:spacing w:val="-6"/>
                <w:sz w:val="32"/>
              </w:rPr>
              <w:t xml:space="preserve"> </w:t>
            </w:r>
            <w:r>
              <w:rPr>
                <w:rFonts w:ascii="Calibri" w:eastAsia="Calibri" w:hAnsi="Calibri" w:cs="Calibri"/>
                <w:spacing w:val="-6"/>
                <w:sz w:val="32"/>
              </w:rPr>
              <w:t>رہے</w:t>
            </w:r>
            <w:r>
              <w:rPr>
                <w:rFonts w:ascii="Calibri" w:eastAsia="Calibri" w:hAnsi="Calibri" w:cs="Calibri"/>
                <w:spacing w:val="-6"/>
                <w:sz w:val="32"/>
              </w:rPr>
              <w:t xml:space="preserve"> </w:t>
            </w:r>
            <w:r>
              <w:rPr>
                <w:rFonts w:ascii="Calibri" w:eastAsia="Calibri" w:hAnsi="Calibri" w:cs="Calibri"/>
                <w:spacing w:val="-6"/>
                <w:sz w:val="32"/>
              </w:rPr>
              <w:t>گی</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نماز</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اع</w:t>
            </w:r>
            <w:r>
              <w:rPr>
                <w:rFonts w:ascii="Calibri" w:eastAsia="Calibri" w:hAnsi="Calibri" w:cs="Calibri"/>
                <w:spacing w:val="-6"/>
                <w:sz w:val="32"/>
              </w:rPr>
              <w:t>مال</w:t>
            </w:r>
            <w:r>
              <w:rPr>
                <w:rFonts w:ascii="Calibri" w:eastAsia="Calibri" w:hAnsi="Calibri" w:cs="Calibri"/>
                <w:spacing w:val="-6"/>
                <w:sz w:val="32"/>
              </w:rPr>
              <w:t xml:space="preserve"> </w:t>
            </w:r>
            <w:r>
              <w:rPr>
                <w:rFonts w:ascii="Calibri" w:eastAsia="Calibri" w:hAnsi="Calibri" w:cs="Calibri"/>
                <w:spacing w:val="-6"/>
                <w:sz w:val="32"/>
              </w:rPr>
              <w:t>بھی</w:t>
            </w:r>
            <w:r>
              <w:rPr>
                <w:rFonts w:ascii="Calibri" w:eastAsia="Calibri" w:hAnsi="Calibri" w:cs="Calibri"/>
                <w:spacing w:val="-6"/>
                <w:sz w:val="32"/>
              </w:rPr>
              <w:t xml:space="preserve"> </w:t>
            </w:r>
            <w:r>
              <w:rPr>
                <w:rFonts w:ascii="Calibri" w:eastAsia="Calibri" w:hAnsi="Calibri" w:cs="Calibri"/>
                <w:spacing w:val="-6"/>
                <w:sz w:val="32"/>
              </w:rPr>
              <w:t>بعض</w:t>
            </w:r>
            <w:r>
              <w:rPr>
                <w:rFonts w:ascii="Calibri" w:eastAsia="Calibri" w:hAnsi="Calibri" w:cs="Calibri"/>
                <w:spacing w:val="-6"/>
                <w:sz w:val="32"/>
              </w:rPr>
              <w:t xml:space="preserve"> </w:t>
            </w:r>
            <w:r>
              <w:rPr>
                <w:rFonts w:ascii="Calibri" w:eastAsia="Calibri" w:hAnsi="Calibri" w:cs="Calibri"/>
                <w:spacing w:val="-6"/>
                <w:sz w:val="32"/>
              </w:rPr>
              <w:t>صورتوں</w:t>
            </w:r>
            <w:r>
              <w:rPr>
                <w:rFonts w:ascii="Calibri" w:eastAsia="Calibri" w:hAnsi="Calibri" w:cs="Calibri"/>
                <w:spacing w:val="-6"/>
                <w:sz w:val="32"/>
              </w:rPr>
              <w:t xml:space="preserve"> </w:t>
            </w:r>
            <w:r>
              <w:rPr>
                <w:rFonts w:ascii="Calibri" w:eastAsia="Calibri" w:hAnsi="Calibri" w:cs="Calibri"/>
                <w:spacing w:val="-6"/>
                <w:sz w:val="32"/>
              </w:rPr>
              <w:t>میں</w:t>
            </w:r>
            <w:r>
              <w:rPr>
                <w:rFonts w:ascii="Calibri" w:eastAsia="Calibri" w:hAnsi="Calibri" w:cs="Calibri"/>
                <w:spacing w:val="-6"/>
                <w:sz w:val="32"/>
              </w:rPr>
              <w:t xml:space="preserve"> </w:t>
            </w:r>
            <w:r>
              <w:rPr>
                <w:rFonts w:ascii="Calibri" w:eastAsia="Calibri" w:hAnsi="Calibri" w:cs="Calibri"/>
                <w:spacing w:val="-6"/>
                <w:sz w:val="32"/>
              </w:rPr>
              <w:t>اُن</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لیے</w:t>
            </w:r>
            <w:r>
              <w:rPr>
                <w:rFonts w:ascii="Calibri" w:eastAsia="Calibri" w:hAnsi="Calibri" w:cs="Calibri"/>
                <w:spacing w:val="-6"/>
                <w:sz w:val="32"/>
              </w:rPr>
              <w:t xml:space="preserve"> </w:t>
            </w:r>
            <w:r>
              <w:rPr>
                <w:rFonts w:ascii="Calibri" w:eastAsia="Calibri" w:hAnsi="Calibri" w:cs="Calibri"/>
                <w:spacing w:val="-6"/>
                <w:sz w:val="32"/>
              </w:rPr>
              <w:t>مقرر</w:t>
            </w:r>
            <w:r>
              <w:rPr>
                <w:rFonts w:ascii="Calibri" w:eastAsia="Calibri" w:hAnsi="Calibri" w:cs="Calibri"/>
                <w:spacing w:val="-6"/>
                <w:sz w:val="32"/>
              </w:rPr>
              <w:t xml:space="preserve"> </w:t>
            </w:r>
            <w:r>
              <w:rPr>
                <w:rFonts w:ascii="Calibri" w:eastAsia="Calibri" w:hAnsi="Calibri" w:cs="Calibri"/>
                <w:spacing w:val="-6"/>
                <w:sz w:val="32"/>
              </w:rPr>
              <w:t>کردہ</w:t>
            </w:r>
            <w:r>
              <w:rPr>
                <w:rFonts w:ascii="Calibri" w:eastAsia="Calibri" w:hAnsi="Calibri" w:cs="Calibri"/>
                <w:spacing w:val="-6"/>
                <w:sz w:val="32"/>
              </w:rPr>
              <w:t xml:space="preserve"> </w:t>
            </w:r>
            <w:r>
              <w:rPr>
                <w:rFonts w:ascii="Calibri" w:eastAsia="Calibri" w:hAnsi="Calibri" w:cs="Calibri"/>
                <w:spacing w:val="-6"/>
                <w:sz w:val="32"/>
              </w:rPr>
              <w:t>طریقے</w:t>
            </w:r>
            <w:r>
              <w:rPr>
                <w:rFonts w:ascii="Calibri" w:eastAsia="Calibri" w:hAnsi="Calibri" w:cs="Calibri"/>
                <w:spacing w:val="-6"/>
                <w:sz w:val="32"/>
              </w:rPr>
              <w:t xml:space="preserve"> </w:t>
            </w:r>
            <w:r>
              <w:rPr>
                <w:rFonts w:ascii="Calibri" w:eastAsia="Calibri" w:hAnsi="Calibri" w:cs="Calibri"/>
                <w:spacing w:val="-6"/>
                <w:sz w:val="32"/>
              </w:rPr>
              <w:t>پر</w:t>
            </w:r>
            <w:r>
              <w:rPr>
                <w:rFonts w:ascii="Calibri" w:eastAsia="Calibri" w:hAnsi="Calibri" w:cs="Calibri"/>
                <w:spacing w:val="-6"/>
                <w:sz w:val="32"/>
              </w:rPr>
              <w:t xml:space="preserve"> </w:t>
            </w:r>
            <w:r>
              <w:rPr>
                <w:rFonts w:ascii="Calibri" w:eastAsia="Calibri" w:hAnsi="Calibri" w:cs="Calibri"/>
                <w:spacing w:val="-6"/>
                <w:sz w:val="32"/>
              </w:rPr>
              <w:t>ادا</w:t>
            </w:r>
            <w:r>
              <w:rPr>
                <w:rFonts w:ascii="Verdana" w:eastAsia="Verdana" w:hAnsi="Verdana" w:cs="Verdana"/>
                <w:spacing w:val="-6"/>
                <w:sz w:val="32"/>
              </w:rPr>
              <w:t xml:space="preserve">  </w:t>
            </w:r>
            <w:r>
              <w:rPr>
                <w:rFonts w:ascii="Calibri" w:eastAsia="Calibri" w:hAnsi="Calibri" w:cs="Calibri"/>
                <w:spacing w:val="-6"/>
                <w:sz w:val="32"/>
              </w:rPr>
              <w:t>نہ</w:t>
            </w:r>
            <w:r>
              <w:rPr>
                <w:rFonts w:ascii="Calibri" w:eastAsia="Calibri" w:hAnsi="Calibri" w:cs="Calibri"/>
                <w:spacing w:val="-6"/>
                <w:sz w:val="32"/>
              </w:rPr>
              <w:t xml:space="preserve"> </w:t>
            </w:r>
            <w:r>
              <w:rPr>
                <w:rFonts w:ascii="Calibri" w:eastAsia="Calibri" w:hAnsi="Calibri" w:cs="Calibri"/>
                <w:spacing w:val="-6"/>
                <w:sz w:val="32"/>
              </w:rPr>
              <w:t>ہو</w:t>
            </w:r>
            <w:r>
              <w:rPr>
                <w:rFonts w:ascii="Calibri" w:eastAsia="Calibri" w:hAnsi="Calibri" w:cs="Calibri"/>
                <w:spacing w:val="-6"/>
                <w:sz w:val="32"/>
              </w:rPr>
              <w:t xml:space="preserve"> </w:t>
            </w:r>
            <w:r>
              <w:rPr>
                <w:rFonts w:ascii="Calibri" w:eastAsia="Calibri" w:hAnsi="Calibri" w:cs="Calibri"/>
                <w:spacing w:val="-6"/>
                <w:sz w:val="32"/>
              </w:rPr>
              <w:t>سکیں</w:t>
            </w:r>
            <w:r>
              <w:rPr>
                <w:rFonts w:ascii="Calibri" w:eastAsia="Calibri" w:hAnsi="Calibri" w:cs="Calibri"/>
                <w:spacing w:val="-6"/>
                <w:sz w:val="32"/>
              </w:rPr>
              <w:t xml:space="preserve"> </w:t>
            </w:r>
            <w:r>
              <w:rPr>
                <w:rFonts w:ascii="Calibri" w:eastAsia="Calibri" w:hAnsi="Calibri" w:cs="Calibri"/>
                <w:spacing w:val="-6"/>
                <w:sz w:val="32"/>
              </w:rPr>
              <w:t>گے۔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4"/>
              </w:rPr>
              <w:t>If the time of the prayer arrives in dangerous, disturbing, or disorderly circumstances, the Almighty has allowed a person to pray while on foot or riding in whatever way possible. In these circumstances, it is evident that there shall be no congregational</w:t>
            </w:r>
            <w:r>
              <w:rPr>
                <w:rFonts w:ascii="Verdana" w:eastAsia="Verdana" w:hAnsi="Verdana" w:cs="Verdana"/>
                <w:spacing w:val="-4"/>
              </w:rPr>
              <w:t xml:space="preserve"> prayer, facing the </w:t>
            </w:r>
            <w:r>
              <w:rPr>
                <w:rFonts w:ascii="Verdana" w:eastAsia="Verdana" w:hAnsi="Verdana" w:cs="Verdana"/>
                <w:i/>
                <w:spacing w:val="-4"/>
              </w:rPr>
              <w:t>qiblah</w:t>
            </w:r>
            <w:r>
              <w:rPr>
                <w:rFonts w:ascii="Verdana" w:eastAsia="Verdana" w:hAnsi="Verdana" w:cs="Verdana"/>
                <w:spacing w:val="-4"/>
              </w:rPr>
              <w:t xml:space="preserve"> shall not be necessary, and, in some situations, it shall not be possible to offer the practices of the prayer according to the prescribed method.</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سفر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آجائے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مزید</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کمی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قصر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سنت</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چار</w:t>
            </w:r>
            <w:r>
              <w:rPr>
                <w:rFonts w:ascii="Calibri" w:eastAsia="Calibri" w:hAnsi="Calibri" w:cs="Calibri"/>
                <w:sz w:val="32"/>
              </w:rPr>
              <w:t xml:space="preserve"> </w:t>
            </w:r>
            <w:r>
              <w:rPr>
                <w:rFonts w:ascii="Calibri" w:eastAsia="Calibri" w:hAnsi="Calibri" w:cs="Calibri"/>
                <w:sz w:val="32"/>
              </w:rPr>
              <w:t>رکعت</w:t>
            </w:r>
            <w:r>
              <w:rPr>
                <w:rFonts w:ascii="Calibri" w:eastAsia="Calibri" w:hAnsi="Calibri" w:cs="Calibri"/>
                <w:sz w:val="32"/>
              </w:rPr>
              <w:t xml:space="preserve"> </w:t>
            </w:r>
            <w:r>
              <w:rPr>
                <w:rFonts w:ascii="Calibri" w:eastAsia="Calibri" w:hAnsi="Calibri" w:cs="Calibri"/>
                <w:sz w:val="32"/>
              </w:rPr>
              <w:t>والی</w:t>
            </w:r>
            <w:r>
              <w:rPr>
                <w:rFonts w:ascii="Calibri" w:eastAsia="Calibri" w:hAnsi="Calibri" w:cs="Calibri"/>
                <w:sz w:val="32"/>
              </w:rPr>
              <w:t xml:space="preserve"> </w:t>
            </w:r>
            <w:r>
              <w:rPr>
                <w:rFonts w:ascii="Calibri" w:eastAsia="Calibri" w:hAnsi="Calibri" w:cs="Calibri"/>
                <w:sz w:val="32"/>
              </w:rPr>
              <w:t>نمازیں</w:t>
            </w:r>
            <w:r>
              <w:rPr>
                <w:rFonts w:ascii="Verdana" w:eastAsia="Verdana" w:hAnsi="Verdana" w:cs="Verdana"/>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رکعت</w:t>
            </w:r>
            <w:r>
              <w:rPr>
                <w:rFonts w:ascii="Calibri" w:eastAsia="Calibri" w:hAnsi="Calibri" w:cs="Calibri"/>
                <w:sz w:val="32"/>
              </w:rPr>
              <w:t xml:space="preserve"> </w:t>
            </w:r>
            <w:r>
              <w:rPr>
                <w:rFonts w:ascii="Calibri" w:eastAsia="Calibri" w:hAnsi="Calibri" w:cs="Calibri"/>
                <w:sz w:val="32"/>
              </w:rPr>
              <w:t>پڑھی</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تین</w:t>
            </w:r>
            <w:r>
              <w:rPr>
                <w:rFonts w:ascii="Calibri" w:eastAsia="Calibri" w:hAnsi="Calibri" w:cs="Calibri"/>
                <w:sz w:val="32"/>
              </w:rPr>
              <w:t xml:space="preserve"> </w:t>
            </w:r>
            <w:r>
              <w:rPr>
                <w:rFonts w:ascii="Calibri" w:eastAsia="Calibri" w:hAnsi="Calibri" w:cs="Calibri"/>
                <w:sz w:val="32"/>
              </w:rPr>
              <w:t>رکعت</w:t>
            </w:r>
            <w:r>
              <w:rPr>
                <w:rFonts w:ascii="Calibri" w:eastAsia="Calibri" w:hAnsi="Calibri" w:cs="Calibri"/>
                <w:sz w:val="32"/>
              </w:rPr>
              <w:t xml:space="preserve"> </w:t>
            </w:r>
            <w:r>
              <w:rPr>
                <w:rFonts w:ascii="Calibri" w:eastAsia="Calibri" w:hAnsi="Calibri" w:cs="Calibri"/>
                <w:sz w:val="32"/>
              </w:rPr>
              <w:t>والی</w:t>
            </w:r>
            <w:r>
              <w:rPr>
                <w:rFonts w:ascii="Calibri" w:eastAsia="Calibri" w:hAnsi="Calibri" w:cs="Calibri"/>
                <w:sz w:val="32"/>
              </w:rPr>
              <w:t xml:space="preserve"> </w:t>
            </w:r>
            <w:r>
              <w:rPr>
                <w:rFonts w:ascii="Calibri" w:eastAsia="Calibri" w:hAnsi="Calibri" w:cs="Calibri"/>
                <w:sz w:val="32"/>
              </w:rPr>
              <w:t>نمازوں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کمی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فجر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مغرب</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نمازیں</w:t>
            </w:r>
            <w:r>
              <w:rPr>
                <w:rFonts w:ascii="Verdana" w:eastAsia="Verdana" w:hAnsi="Verdana" w:cs="Verdana"/>
                <w:sz w:val="32"/>
              </w:rPr>
              <w:t xml:space="preserve"> </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موقعوں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پڑھیں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فجر</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رکعت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مغرب</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وتر</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تبدیل</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سکتی۔</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4"/>
              </w:rPr>
              <w:t>If such a situation arises during a journey, the Qur’ān ha</w:t>
            </w:r>
            <w:r>
              <w:rPr>
                <w:rFonts w:ascii="Verdana" w:eastAsia="Verdana" w:hAnsi="Verdana" w:cs="Verdana"/>
                <w:spacing w:val="-4"/>
              </w:rPr>
              <w:t xml:space="preserve">s further said that people can shorten the prayer. In religious parlance, this is called </w:t>
            </w:r>
            <w:r>
              <w:rPr>
                <w:rFonts w:ascii="Verdana" w:eastAsia="Verdana" w:hAnsi="Verdana" w:cs="Verdana"/>
                <w:i/>
                <w:spacing w:val="-4"/>
              </w:rPr>
              <w:t>qasr</w:t>
            </w:r>
            <w:r>
              <w:rPr>
                <w:rFonts w:ascii="Verdana" w:eastAsia="Verdana" w:hAnsi="Verdana" w:cs="Verdana"/>
                <w:spacing w:val="-4"/>
              </w:rPr>
              <w:t xml:space="preserve">. The </w:t>
            </w:r>
            <w:r>
              <w:rPr>
                <w:rFonts w:ascii="Verdana" w:eastAsia="Verdana" w:hAnsi="Verdana" w:cs="Verdana"/>
                <w:i/>
                <w:spacing w:val="-4"/>
              </w:rPr>
              <w:t>sunnah</w:t>
            </w:r>
            <w:r>
              <w:rPr>
                <w:rFonts w:ascii="Verdana" w:eastAsia="Verdana" w:hAnsi="Verdana" w:cs="Verdana"/>
                <w:spacing w:val="-4"/>
              </w:rPr>
              <w:t xml:space="preserve"> established by the Prophet (sws) in this regard is that the four </w:t>
            </w:r>
            <w:r>
              <w:rPr>
                <w:rFonts w:ascii="Verdana" w:eastAsia="Verdana" w:hAnsi="Verdana" w:cs="Verdana"/>
                <w:i/>
                <w:spacing w:val="-4"/>
              </w:rPr>
              <w:t>rak‘āt</w:t>
            </w:r>
            <w:r>
              <w:rPr>
                <w:rFonts w:ascii="Verdana" w:eastAsia="Verdana" w:hAnsi="Verdana" w:cs="Verdana"/>
                <w:spacing w:val="-4"/>
              </w:rPr>
              <w:t xml:space="preserve"> prayer shall be shortened to two. No reduction shall be made in two and three </w:t>
            </w:r>
            <w:r>
              <w:rPr>
                <w:rFonts w:ascii="Verdana" w:eastAsia="Verdana" w:hAnsi="Verdana" w:cs="Verdana"/>
                <w:i/>
                <w:spacing w:val="-4"/>
              </w:rPr>
              <w:t>rak‘āt</w:t>
            </w:r>
            <w:r>
              <w:rPr>
                <w:rFonts w:ascii="Verdana" w:eastAsia="Verdana" w:hAnsi="Verdana" w:cs="Verdana"/>
                <w:spacing w:val="-4"/>
              </w:rPr>
              <w:t xml:space="preserve"> prayers. Consequently, the </w:t>
            </w:r>
            <w:r>
              <w:rPr>
                <w:rFonts w:ascii="Verdana" w:eastAsia="Verdana" w:hAnsi="Verdana" w:cs="Verdana"/>
                <w:i/>
                <w:spacing w:val="-4"/>
              </w:rPr>
              <w:t>fajr</w:t>
            </w:r>
            <w:r>
              <w:rPr>
                <w:rFonts w:ascii="Verdana" w:eastAsia="Verdana" w:hAnsi="Verdana" w:cs="Verdana"/>
                <w:spacing w:val="-4"/>
              </w:rPr>
              <w:t xml:space="preserve"> and the </w:t>
            </w:r>
            <w:r>
              <w:rPr>
                <w:rFonts w:ascii="Verdana" w:eastAsia="Verdana" w:hAnsi="Verdana" w:cs="Verdana"/>
                <w:i/>
                <w:spacing w:val="-4"/>
              </w:rPr>
              <w:t xml:space="preserve">maghrib </w:t>
            </w:r>
            <w:r>
              <w:rPr>
                <w:rFonts w:ascii="Verdana" w:eastAsia="Verdana" w:hAnsi="Verdana" w:cs="Verdana"/>
                <w:spacing w:val="-4"/>
              </w:rPr>
              <w:t xml:space="preserve">prayers will be offered in full in such circumstances. The reason is that while the former already has two </w:t>
            </w:r>
            <w:r>
              <w:rPr>
                <w:rFonts w:ascii="Verdana" w:eastAsia="Verdana" w:hAnsi="Verdana" w:cs="Verdana"/>
                <w:i/>
                <w:spacing w:val="-4"/>
              </w:rPr>
              <w:t>rak‘āt</w:t>
            </w:r>
            <w:r>
              <w:rPr>
                <w:rFonts w:ascii="Verdana" w:eastAsia="Verdana" w:hAnsi="Verdana" w:cs="Verdana"/>
                <w:spacing w:val="-4"/>
              </w:rPr>
              <w:t>, the lat</w:t>
            </w:r>
            <w:r>
              <w:rPr>
                <w:rFonts w:ascii="Verdana" w:eastAsia="Verdana" w:hAnsi="Verdana" w:cs="Verdana"/>
                <w:spacing w:val="-4"/>
              </w:rPr>
              <w:t xml:space="preserve">ter is considered as the </w:t>
            </w:r>
            <w:r>
              <w:rPr>
                <w:rFonts w:ascii="Verdana" w:eastAsia="Verdana" w:hAnsi="Verdana" w:cs="Verdana"/>
                <w:i/>
                <w:spacing w:val="-4"/>
              </w:rPr>
              <w:t>witr</w:t>
            </w:r>
            <w:r>
              <w:rPr>
                <w:rFonts w:ascii="Verdana" w:eastAsia="Verdana" w:hAnsi="Verdana" w:cs="Verdana"/>
                <w:spacing w:val="-4"/>
              </w:rPr>
              <w:t xml:space="preserve"> of daytime, and this status of the </w:t>
            </w:r>
            <w:r>
              <w:rPr>
                <w:rFonts w:ascii="Verdana" w:eastAsia="Verdana" w:hAnsi="Verdana" w:cs="Verdana"/>
                <w:i/>
                <w:spacing w:val="-4"/>
              </w:rPr>
              <w:t>maghrib</w:t>
            </w:r>
            <w:r>
              <w:rPr>
                <w:rFonts w:ascii="Verdana" w:eastAsia="Verdana" w:hAnsi="Verdana" w:cs="Verdana"/>
                <w:spacing w:val="-4"/>
              </w:rPr>
              <w:t xml:space="preserve"> prayer cannot be changed.</w:t>
            </w:r>
          </w:p>
        </w:tc>
      </w:tr>
      <w:tr w:rsidR="00FA12D0">
        <w:tblPrEx>
          <w:tblCellMar>
            <w:top w:w="0" w:type="dxa"/>
            <w:bottom w:w="0" w:type="dxa"/>
          </w:tblCellMar>
        </w:tblPrEx>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8"/>
                <w:sz w:val="32"/>
              </w:rPr>
              <w:t>نماز</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تخفیف</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اجازت</w:t>
            </w:r>
            <w:r>
              <w:rPr>
                <w:rFonts w:ascii="Calibri" w:eastAsia="Calibri" w:hAnsi="Calibri" w:cs="Calibri"/>
                <w:spacing w:val="-8"/>
                <w:sz w:val="32"/>
              </w:rPr>
              <w:t xml:space="preserve"> </w:t>
            </w:r>
            <w:r>
              <w:rPr>
                <w:rFonts w:ascii="Calibri" w:eastAsia="Calibri" w:hAnsi="Calibri" w:cs="Calibri"/>
                <w:spacing w:val="-8"/>
                <w:sz w:val="32"/>
              </w:rPr>
              <w:t>سے</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اوقات</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تخفیف</w:t>
            </w:r>
            <w:r>
              <w:rPr>
                <w:rFonts w:ascii="Calibri" w:eastAsia="Calibri" w:hAnsi="Calibri" w:cs="Calibri"/>
                <w:spacing w:val="-8"/>
                <w:sz w:val="32"/>
              </w:rPr>
              <w:t xml:space="preserve"> </w:t>
            </w:r>
            <w:r>
              <w:rPr>
                <w:rFonts w:ascii="Calibri" w:eastAsia="Calibri" w:hAnsi="Calibri" w:cs="Calibri"/>
                <w:spacing w:val="-8"/>
                <w:sz w:val="32"/>
              </w:rPr>
              <w:t>کا</w:t>
            </w:r>
            <w:r>
              <w:rPr>
                <w:rFonts w:ascii="Calibri" w:eastAsia="Calibri" w:hAnsi="Calibri" w:cs="Calibri"/>
                <w:spacing w:val="-8"/>
                <w:sz w:val="32"/>
              </w:rPr>
              <w:t xml:space="preserve"> </w:t>
            </w:r>
            <w:r>
              <w:rPr>
                <w:rFonts w:ascii="Calibri" w:eastAsia="Calibri" w:hAnsi="Calibri" w:cs="Calibri"/>
                <w:spacing w:val="-8"/>
                <w:sz w:val="32"/>
              </w:rPr>
              <w:t>استنباط</w:t>
            </w:r>
            <w:r>
              <w:rPr>
                <w:rFonts w:ascii="Calibri" w:eastAsia="Calibri" w:hAnsi="Calibri" w:cs="Calibri"/>
                <w:spacing w:val="-8"/>
                <w:sz w:val="32"/>
              </w:rPr>
              <w:t xml:space="preserve"> </w:t>
            </w:r>
            <w:r>
              <w:rPr>
                <w:rFonts w:ascii="Calibri" w:eastAsia="Calibri" w:hAnsi="Calibri" w:cs="Calibri"/>
                <w:spacing w:val="-8"/>
                <w:sz w:val="32"/>
              </w:rPr>
              <w:t>بھی</w:t>
            </w:r>
            <w:r>
              <w:rPr>
                <w:rFonts w:ascii="Calibri" w:eastAsia="Calibri" w:hAnsi="Calibri" w:cs="Calibri"/>
                <w:spacing w:val="-8"/>
                <w:sz w:val="32"/>
              </w:rPr>
              <w:t xml:space="preserve"> </w:t>
            </w:r>
            <w:r>
              <w:rPr>
                <w:rFonts w:ascii="Calibri" w:eastAsia="Calibri" w:hAnsi="Calibri" w:cs="Calibri"/>
                <w:spacing w:val="-8"/>
                <w:sz w:val="32"/>
              </w:rPr>
              <w:t>کیا</w:t>
            </w:r>
            <w:r>
              <w:rPr>
                <w:rFonts w:ascii="Calibri" w:eastAsia="Calibri" w:hAnsi="Calibri" w:cs="Calibri"/>
                <w:spacing w:val="-8"/>
                <w:sz w:val="32"/>
              </w:rPr>
              <w:t xml:space="preserve"> </w:t>
            </w:r>
            <w:r>
              <w:rPr>
                <w:rFonts w:ascii="Calibri" w:eastAsia="Calibri" w:hAnsi="Calibri" w:cs="Calibri"/>
                <w:spacing w:val="-8"/>
                <w:sz w:val="32"/>
              </w:rPr>
              <w:t>گیا</w:t>
            </w:r>
            <w:r>
              <w:rPr>
                <w:rFonts w:ascii="Calibri" w:eastAsia="Calibri" w:hAnsi="Calibri" w:cs="Calibri"/>
                <w:spacing w:val="-8"/>
                <w:sz w:val="32"/>
              </w:rPr>
              <w:t xml:space="preserve"> </w:t>
            </w:r>
            <w:r>
              <w:rPr>
                <w:rFonts w:ascii="Calibri" w:eastAsia="Calibri" w:hAnsi="Calibri" w:cs="Calibri"/>
                <w:spacing w:val="-8"/>
                <w:sz w:val="32"/>
              </w:rPr>
              <w:t>ہے۔چنانچہ</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طرح</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سفروں</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ظہرو</w:t>
            </w:r>
            <w:r>
              <w:rPr>
                <w:rFonts w:ascii="Calibri" w:eastAsia="Calibri" w:hAnsi="Calibri" w:cs="Calibri"/>
                <w:spacing w:val="-8"/>
                <w:sz w:val="32"/>
              </w:rPr>
              <w:t xml:space="preserve"> </w:t>
            </w:r>
            <w:r>
              <w:rPr>
                <w:rFonts w:ascii="Calibri" w:eastAsia="Calibri" w:hAnsi="Calibri" w:cs="Calibri"/>
                <w:spacing w:val="-8"/>
                <w:sz w:val="32"/>
              </w:rPr>
              <w:t>عصر،</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مغرب</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عشا</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نمازیں</w:t>
            </w:r>
            <w:r>
              <w:rPr>
                <w:rFonts w:ascii="Calibri" w:eastAsia="Calibri" w:hAnsi="Calibri" w:cs="Calibri"/>
                <w:spacing w:val="-8"/>
                <w:sz w:val="32"/>
              </w:rPr>
              <w:t xml:space="preserve"> </w:t>
            </w:r>
            <w:r>
              <w:rPr>
                <w:rFonts w:ascii="Calibri" w:eastAsia="Calibri" w:hAnsi="Calibri" w:cs="Calibri"/>
                <w:spacing w:val="-8"/>
                <w:sz w:val="32"/>
              </w:rPr>
              <w:t>جمع</w:t>
            </w:r>
            <w:r>
              <w:rPr>
                <w:rFonts w:ascii="Calibri" w:eastAsia="Calibri" w:hAnsi="Calibri" w:cs="Calibri"/>
                <w:spacing w:val="-8"/>
                <w:sz w:val="32"/>
              </w:rPr>
              <w:t xml:space="preserve"> </w:t>
            </w:r>
            <w:r>
              <w:rPr>
                <w:rFonts w:ascii="Calibri" w:eastAsia="Calibri" w:hAnsi="Calibri" w:cs="Calibri"/>
                <w:spacing w:val="-8"/>
                <w:sz w:val="32"/>
              </w:rPr>
              <w:t>کر</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ب</w:t>
            </w:r>
            <w:r>
              <w:rPr>
                <w:rFonts w:ascii="Calibri" w:eastAsia="Calibri" w:hAnsi="Calibri" w:cs="Calibri"/>
                <w:spacing w:val="-8"/>
                <w:sz w:val="32"/>
              </w:rPr>
              <w:t>ھی</w:t>
            </w:r>
            <w:r>
              <w:rPr>
                <w:rFonts w:ascii="Calibri" w:eastAsia="Calibri" w:hAnsi="Calibri" w:cs="Calibri"/>
                <w:spacing w:val="-8"/>
                <w:sz w:val="32"/>
              </w:rPr>
              <w:t xml:space="preserve"> </w:t>
            </w:r>
            <w:r>
              <w:rPr>
                <w:rFonts w:ascii="Calibri" w:eastAsia="Calibri" w:hAnsi="Calibri" w:cs="Calibri"/>
                <w:spacing w:val="-8"/>
                <w:sz w:val="32"/>
              </w:rPr>
              <w:t>پڑھی</w:t>
            </w:r>
            <w:r>
              <w:rPr>
                <w:rFonts w:ascii="Calibri" w:eastAsia="Calibri" w:hAnsi="Calibri" w:cs="Calibri"/>
                <w:spacing w:val="-8"/>
                <w:sz w:val="32"/>
              </w:rPr>
              <w:t xml:space="preserve"> </w:t>
            </w:r>
            <w:r>
              <w:rPr>
                <w:rFonts w:ascii="Calibri" w:eastAsia="Calibri" w:hAnsi="Calibri" w:cs="Calibri"/>
                <w:spacing w:val="-8"/>
                <w:sz w:val="32"/>
              </w:rPr>
              <w:t>جاسکتی</w:t>
            </w:r>
            <w:r>
              <w:rPr>
                <w:rFonts w:ascii="Calibri" w:eastAsia="Calibri" w:hAnsi="Calibri" w:cs="Calibri"/>
                <w:spacing w:val="-8"/>
                <w:sz w:val="32"/>
              </w:rPr>
              <w:t xml:space="preserve"> </w:t>
            </w:r>
            <w:r>
              <w:rPr>
                <w:rFonts w:ascii="Calibri" w:eastAsia="Calibri" w:hAnsi="Calibri" w:cs="Calibri"/>
                <w:spacing w:val="-8"/>
                <w:sz w:val="32"/>
              </w:rPr>
              <w:t>ہیں۔</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From this concession granted in the prayer, concession has also been deduced in the times it is offered. Consequently, in such journeys the </w:t>
            </w:r>
            <w:r>
              <w:rPr>
                <w:rFonts w:ascii="Verdana" w:eastAsia="Verdana" w:hAnsi="Verdana" w:cs="Verdana"/>
                <w:i/>
              </w:rPr>
              <w:t>zuhr</w:t>
            </w:r>
            <w:r>
              <w:rPr>
                <w:rFonts w:ascii="Verdana" w:eastAsia="Verdana" w:hAnsi="Verdana" w:cs="Verdana"/>
              </w:rPr>
              <w:t xml:space="preserve"> and the </w:t>
            </w:r>
            <w:r>
              <w:rPr>
                <w:rFonts w:ascii="Verdana" w:eastAsia="Verdana" w:hAnsi="Verdana" w:cs="Verdana"/>
                <w:i/>
              </w:rPr>
              <w:t>‘asr</w:t>
            </w:r>
            <w:r>
              <w:rPr>
                <w:rFonts w:ascii="Verdana" w:eastAsia="Verdana" w:hAnsi="Verdana" w:cs="Verdana"/>
              </w:rPr>
              <w:t xml:space="preserve"> prayers can be combined and the </w:t>
            </w:r>
            <w:r>
              <w:rPr>
                <w:rFonts w:ascii="Verdana" w:eastAsia="Verdana" w:hAnsi="Verdana" w:cs="Verdana"/>
                <w:i/>
              </w:rPr>
              <w:t>maghrib</w:t>
            </w:r>
            <w:r>
              <w:rPr>
                <w:rFonts w:ascii="Verdana" w:eastAsia="Verdana" w:hAnsi="Verdana" w:cs="Verdana"/>
              </w:rPr>
              <w:t xml:space="preserve"> and the </w:t>
            </w:r>
            <w:r>
              <w:rPr>
                <w:rFonts w:ascii="Verdana" w:eastAsia="Verdana" w:hAnsi="Verdana" w:cs="Verdana"/>
                <w:i/>
              </w:rPr>
              <w:t>‘ishā</w:t>
            </w:r>
            <w:r>
              <w:rPr>
                <w:rFonts w:ascii="Verdana" w:eastAsia="Verdana" w:hAnsi="Verdana" w:cs="Verdana"/>
              </w:rPr>
              <w:t xml:space="preserve"> can also be combined and offered together.</w:t>
            </w:r>
          </w:p>
        </w:tc>
      </w:tr>
      <w:tr w:rsidR="00FA12D0">
        <w:tblPrEx>
          <w:tblCellMar>
            <w:top w:w="0" w:type="dxa"/>
            <w:bottom w:w="0" w:type="dxa"/>
          </w:tblCellMar>
        </w:tblPrEx>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b/>
                <w:sz w:val="26"/>
              </w:rPr>
              <w:t>8-</w:t>
            </w:r>
            <w:r>
              <w:rPr>
                <w:rFonts w:ascii="Tahoma" w:eastAsia="Tahoma" w:hAnsi="Tahoma" w:cs="Tahoma"/>
                <w:b/>
                <w:sz w:val="26"/>
              </w:rPr>
              <w:t xml:space="preserve"> </w:t>
            </w:r>
            <w:r>
              <w:rPr>
                <w:rFonts w:ascii="Tahoma" w:eastAsia="Tahoma" w:hAnsi="Tahoma" w:cs="Tahoma"/>
                <w:b/>
                <w:sz w:val="26"/>
              </w:rPr>
              <w:t>نماز</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جماعت</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viii. The Congregational Prayer</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اگرچہ</w:t>
            </w:r>
            <w:r>
              <w:rPr>
                <w:rFonts w:ascii="Calibri" w:eastAsia="Calibri" w:hAnsi="Calibri" w:cs="Calibri"/>
                <w:sz w:val="32"/>
              </w:rPr>
              <w:t xml:space="preserve"> </w:t>
            </w:r>
            <w:r>
              <w:rPr>
                <w:rFonts w:ascii="Calibri" w:eastAsia="Calibri" w:hAnsi="Calibri" w:cs="Calibri"/>
                <w:sz w:val="32"/>
              </w:rPr>
              <w:t>تنہا</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ہے،لیکن</w:t>
            </w:r>
            <w:r>
              <w:rPr>
                <w:rFonts w:ascii="Calibri" w:eastAsia="Calibri" w:hAnsi="Calibri" w:cs="Calibri"/>
                <w:sz w:val="32"/>
              </w:rPr>
              <w:t xml:space="preserve"> </w:t>
            </w:r>
            <w:r>
              <w:rPr>
                <w:rFonts w:ascii="Calibri" w:eastAsia="Calibri" w:hAnsi="Calibri" w:cs="Calibri"/>
                <w:sz w:val="32"/>
              </w:rPr>
              <w:t>بہتر</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جماعت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معبد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یثرب</w:t>
            </w:r>
            <w:r>
              <w:rPr>
                <w:rFonts w:ascii="Calibri" w:eastAsia="Calibri" w:hAnsi="Calibri" w:cs="Calibri"/>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مسجد</w:t>
            </w:r>
            <w:r>
              <w:rPr>
                <w:rFonts w:ascii="Calibri" w:eastAsia="Calibri" w:hAnsi="Calibri" w:cs="Calibri"/>
                <w:sz w:val="32"/>
              </w:rPr>
              <w:t xml:space="preserve"> </w:t>
            </w:r>
            <w:r>
              <w:rPr>
                <w:rFonts w:ascii="Calibri" w:eastAsia="Calibri" w:hAnsi="Calibri" w:cs="Calibri"/>
                <w:sz w:val="32"/>
              </w:rPr>
              <w:t>تعمیر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بستی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محلے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تعمیر</w:t>
            </w:r>
            <w:r>
              <w:rPr>
                <w:rFonts w:ascii="Calibri" w:eastAsia="Calibri" w:hAnsi="Calibri" w:cs="Calibri"/>
                <w:sz w:val="32"/>
              </w:rPr>
              <w:t xml:space="preserve"> </w:t>
            </w:r>
            <w:r>
              <w:rPr>
                <w:rFonts w:ascii="Calibri" w:eastAsia="Calibri" w:hAnsi="Calibri" w:cs="Calibri"/>
                <w:sz w:val="32"/>
              </w:rPr>
              <w:t>مساجد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روایت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حاضری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باجماعت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اہتمام</w:t>
            </w:r>
            <w:r>
              <w:rPr>
                <w:rFonts w:ascii="Calibri" w:eastAsia="Calibri" w:hAnsi="Calibri" w:cs="Calibri"/>
                <w:sz w:val="32"/>
              </w:rPr>
              <w:t xml:space="preserve"> </w:t>
            </w:r>
            <w:r>
              <w:rPr>
                <w:rFonts w:ascii="Calibri" w:eastAsia="Calibri" w:hAnsi="Calibri" w:cs="Calibri"/>
                <w:sz w:val="32"/>
              </w:rPr>
              <w:t>بڑی</w:t>
            </w:r>
            <w:r>
              <w:rPr>
                <w:rFonts w:ascii="Calibri" w:eastAsia="Calibri" w:hAnsi="Calibri" w:cs="Calibri"/>
                <w:sz w:val="32"/>
              </w:rPr>
              <w:t xml:space="preserve"> </w:t>
            </w:r>
            <w:r>
              <w:rPr>
                <w:rFonts w:ascii="Calibri" w:eastAsia="Calibri" w:hAnsi="Calibri" w:cs="Calibri"/>
                <w:sz w:val="32"/>
              </w:rPr>
              <w:t>فضیلت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عورتیں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شک</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مستثنیٰ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عذر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محروم</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رہنا</w:t>
            </w:r>
            <w:r>
              <w:rPr>
                <w:rFonts w:ascii="Calibri" w:eastAsia="Calibri" w:hAnsi="Calibri" w:cs="Calibri"/>
                <w:sz w:val="32"/>
              </w:rPr>
              <w:t xml:space="preserve"> </w:t>
            </w:r>
            <w:r>
              <w:rPr>
                <w:rFonts w:ascii="Calibri" w:eastAsia="Calibri" w:hAnsi="Calibri" w:cs="Calibri"/>
                <w:sz w:val="32"/>
              </w:rPr>
              <w:t>چاہیے۔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spacing w:val="-8"/>
              </w:rPr>
              <w:t>Although the prayer can be offered alone, it is desir</w:t>
            </w:r>
            <w:r>
              <w:rPr>
                <w:rFonts w:ascii="Verdana" w:eastAsia="Verdana" w:hAnsi="Verdana" w:cs="Verdana"/>
                <w:spacing w:val="-8"/>
              </w:rPr>
              <w:t>able that it be offered in congregation and if possible in a place of worship. For this very purpose, the Prophet (sws) built a mosque as soon as he reached Madīnah and with this the practice of building mosques in all localities and settlements of Muslims</w:t>
            </w:r>
            <w:r>
              <w:rPr>
                <w:rFonts w:ascii="Verdana" w:eastAsia="Verdana" w:hAnsi="Verdana" w:cs="Verdana"/>
                <w:spacing w:val="-8"/>
              </w:rPr>
              <w:t xml:space="preserve"> was initiated. Praying in a mosque and showing diligence in praying in congregation is a highly rewarding practice earning the blessings of the Almighty. Though women are exempted from this, men should not deprive themselves of this without any valid reas</w:t>
            </w:r>
            <w:r>
              <w:rPr>
                <w:rFonts w:ascii="Verdana" w:eastAsia="Verdana" w:hAnsi="Verdana" w:cs="Verdana"/>
                <w:spacing w:val="-8"/>
              </w:rPr>
              <w:t>on.</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جماعت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Following is the prescribed way of offering the congregational prayer: </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الف</w:t>
            </w:r>
            <w:r>
              <w:rPr>
                <w:rFonts w:ascii="Jameel Noori Nastaleeq" w:eastAsia="Jameel Noori Nastaleeq" w:hAnsi="Jameel Noori Nastaleeq" w:cs="Jameel Noori Nastaleeq"/>
                <w:sz w:val="32"/>
              </w:rPr>
              <w:t xml:space="preserve">) </w:t>
            </w:r>
            <w:r>
              <w:rPr>
                <w:rFonts w:ascii="Verdana" w:eastAsia="Verdana" w:hAnsi="Verdana" w:cs="Verdana"/>
                <w:sz w:val="32"/>
              </w:rPr>
              <w:t xml:space="preserve"> </w:t>
            </w:r>
            <w:r>
              <w:rPr>
                <w:rFonts w:ascii="Jameel Noori Nastaleeq" w:eastAsia="Jameel Noori Nastaleeq" w:hAnsi="Jameel Noori Nastaleeq" w:cs="Jameel Noori Nastaleeq"/>
                <w:sz w:val="32"/>
              </w:rPr>
              <w:t>نماز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اذان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تاکہ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لوگ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جماعت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شامل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رسول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وسلم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کلمات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مقرر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فرمائے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Verdana" w:eastAsia="Verdana" w:hAnsi="Verdana" w:cs="Verdana"/>
                <w:sz w:val="32"/>
              </w:rPr>
              <w:t xml:space="preserve">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a) Before this prayer, the </w:t>
            </w:r>
            <w:r>
              <w:rPr>
                <w:rFonts w:ascii="Verdana" w:eastAsia="Verdana" w:hAnsi="Verdana" w:cs="Verdana"/>
                <w:i/>
              </w:rPr>
              <w:t>adhān</w:t>
            </w:r>
            <w:r>
              <w:rPr>
                <w:rFonts w:ascii="Verdana" w:eastAsia="Verdana" w:hAnsi="Verdana" w:cs="Verdana"/>
              </w:rPr>
              <w:t xml:space="preserve"> shall be called out so that people are able to join the prayer after hearing this call. The words which the Prophet (sws) has prescribed for th</w:t>
            </w:r>
            <w:r>
              <w:rPr>
                <w:rFonts w:ascii="Verdana" w:eastAsia="Verdana" w:hAnsi="Verdana" w:cs="Verdana"/>
              </w:rPr>
              <w:t xml:space="preserve">e </w:t>
            </w:r>
            <w:r>
              <w:rPr>
                <w:rFonts w:ascii="Verdana" w:eastAsia="Verdana" w:hAnsi="Verdana" w:cs="Verdana"/>
                <w:i/>
              </w:rPr>
              <w:t>adhān</w:t>
            </w:r>
            <w:r>
              <w:rPr>
                <w:rFonts w:ascii="Verdana" w:eastAsia="Verdana" w:hAnsi="Verdana" w:cs="Verdana"/>
              </w:rPr>
              <w:t xml:space="preserve"> are:</w:t>
            </w:r>
          </w:p>
        </w:tc>
      </w:tr>
      <w:tr w:rsidR="00FA12D0">
        <w:tblPrEx>
          <w:tblCellMar>
            <w:top w:w="0" w:type="dxa"/>
            <w:bottom w:w="0" w:type="dxa"/>
          </w:tblCellMar>
        </w:tblPrEx>
        <w:trPr>
          <w:trHeight w:val="1"/>
          <w:jc w:val="center"/>
        </w:trPr>
        <w:tc>
          <w:tcPr>
            <w:tcW w:w="17353" w:type="dxa"/>
            <w:gridSpan w:val="1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1584" w:right="1584"/>
              <w:jc w:val="center"/>
            </w:pPr>
            <w:r>
              <w:rPr>
                <w:rFonts w:ascii="Calibri" w:eastAsia="Calibri" w:hAnsi="Calibri" w:cs="Calibri"/>
                <w:b/>
                <w:sz w:val="34"/>
              </w:rPr>
              <w:t>اَللّٰهُ</w:t>
            </w:r>
            <w:r>
              <w:rPr>
                <w:rFonts w:ascii="Calibri" w:eastAsia="Calibri" w:hAnsi="Calibri" w:cs="Calibri"/>
                <w:b/>
                <w:sz w:val="34"/>
              </w:rPr>
              <w:t xml:space="preserve"> </w:t>
            </w:r>
            <w:r>
              <w:rPr>
                <w:rFonts w:ascii="Calibri" w:eastAsia="Calibri" w:hAnsi="Calibri" w:cs="Calibri"/>
                <w:b/>
                <w:sz w:val="34"/>
              </w:rPr>
              <w:t>اَکْبَرُ؛</w:t>
            </w:r>
            <w:r>
              <w:rPr>
                <w:rFonts w:ascii="Calibri" w:eastAsia="Calibri" w:hAnsi="Calibri" w:cs="Calibri"/>
                <w:b/>
                <w:sz w:val="34"/>
              </w:rPr>
              <w:t xml:space="preserve"> </w:t>
            </w:r>
            <w:r>
              <w:rPr>
                <w:rFonts w:ascii="Calibri" w:eastAsia="Calibri" w:hAnsi="Calibri" w:cs="Calibri"/>
                <w:b/>
                <w:sz w:val="34"/>
              </w:rPr>
              <w:t>اَشْهَدُ</w:t>
            </w:r>
            <w:r>
              <w:rPr>
                <w:rFonts w:ascii="Calibri" w:eastAsia="Calibri" w:hAnsi="Calibri" w:cs="Calibri"/>
                <w:b/>
                <w:sz w:val="34"/>
              </w:rPr>
              <w:t xml:space="preserve"> </w:t>
            </w:r>
            <w:r>
              <w:rPr>
                <w:rFonts w:ascii="Calibri" w:eastAsia="Calibri" w:hAnsi="Calibri" w:cs="Calibri"/>
                <w:b/>
                <w:sz w:val="34"/>
              </w:rPr>
              <w:t>اَنْ</w:t>
            </w:r>
            <w:r>
              <w:rPr>
                <w:rFonts w:ascii="Calibri" w:eastAsia="Calibri" w:hAnsi="Calibri" w:cs="Calibri"/>
                <w:b/>
                <w:sz w:val="34"/>
              </w:rPr>
              <w:t xml:space="preserve"> </w:t>
            </w:r>
            <w:r>
              <w:rPr>
                <w:rFonts w:ascii="Calibri" w:eastAsia="Calibri" w:hAnsi="Calibri" w:cs="Calibri"/>
                <w:b/>
                <w:sz w:val="34"/>
              </w:rPr>
              <w:t>لَّا</w:t>
            </w:r>
            <w:r>
              <w:rPr>
                <w:rFonts w:ascii="Calibri" w:eastAsia="Calibri" w:hAnsi="Calibri" w:cs="Calibri"/>
                <w:b/>
                <w:sz w:val="34"/>
              </w:rPr>
              <w:t xml:space="preserve"> </w:t>
            </w:r>
            <w:r>
              <w:rPr>
                <w:rFonts w:ascii="Calibri" w:eastAsia="Calibri" w:hAnsi="Calibri" w:cs="Calibri"/>
                <w:b/>
                <w:sz w:val="34"/>
              </w:rPr>
              <w:t>اِلٰهَ</w:t>
            </w:r>
            <w:r>
              <w:rPr>
                <w:rFonts w:ascii="Calibri" w:eastAsia="Calibri" w:hAnsi="Calibri" w:cs="Calibri"/>
                <w:b/>
                <w:sz w:val="34"/>
              </w:rPr>
              <w:t xml:space="preserve"> </w:t>
            </w:r>
            <w:r>
              <w:rPr>
                <w:rFonts w:ascii="Calibri" w:eastAsia="Calibri" w:hAnsi="Calibri" w:cs="Calibri"/>
                <w:b/>
                <w:sz w:val="34"/>
              </w:rPr>
              <w:t>اِلَّا</w:t>
            </w:r>
            <w:r>
              <w:rPr>
                <w:rFonts w:ascii="Calibri" w:eastAsia="Calibri" w:hAnsi="Calibri" w:cs="Calibri"/>
                <w:b/>
                <w:sz w:val="34"/>
              </w:rPr>
              <w:t xml:space="preserve"> </w:t>
            </w:r>
            <w:r>
              <w:rPr>
                <w:rFonts w:ascii="Calibri" w:eastAsia="Calibri" w:hAnsi="Calibri" w:cs="Calibri"/>
                <w:b/>
                <w:sz w:val="34"/>
              </w:rPr>
              <w:t>اللّٰهُ؛</w:t>
            </w:r>
            <w:r>
              <w:rPr>
                <w:rFonts w:ascii="Calibri" w:eastAsia="Calibri" w:hAnsi="Calibri" w:cs="Calibri"/>
                <w:b/>
                <w:sz w:val="34"/>
              </w:rPr>
              <w:t xml:space="preserve"> </w:t>
            </w:r>
            <w:r>
              <w:rPr>
                <w:rFonts w:ascii="Calibri" w:eastAsia="Calibri" w:hAnsi="Calibri" w:cs="Calibri"/>
                <w:b/>
                <w:sz w:val="34"/>
              </w:rPr>
              <w:t>اَشْهَدُ</w:t>
            </w:r>
            <w:r>
              <w:rPr>
                <w:rFonts w:ascii="Calibri" w:eastAsia="Calibri" w:hAnsi="Calibri" w:cs="Calibri"/>
                <w:b/>
                <w:sz w:val="34"/>
              </w:rPr>
              <w:t xml:space="preserve"> </w:t>
            </w:r>
            <w:r>
              <w:rPr>
                <w:rFonts w:ascii="Calibri" w:eastAsia="Calibri" w:hAnsi="Calibri" w:cs="Calibri"/>
                <w:b/>
                <w:sz w:val="34"/>
              </w:rPr>
              <w:t>اَنَّ</w:t>
            </w:r>
            <w:r>
              <w:rPr>
                <w:rFonts w:ascii="Calibri" w:eastAsia="Calibri" w:hAnsi="Calibri" w:cs="Calibri"/>
                <w:b/>
                <w:sz w:val="34"/>
              </w:rPr>
              <w:t xml:space="preserve"> </w:t>
            </w:r>
            <w:r>
              <w:rPr>
                <w:rFonts w:ascii="Calibri" w:eastAsia="Calibri" w:hAnsi="Calibri" w:cs="Calibri"/>
                <w:b/>
                <w:sz w:val="34"/>
              </w:rPr>
              <w:t>مُحَمَدًا</w:t>
            </w:r>
            <w:r>
              <w:rPr>
                <w:rFonts w:ascii="Calibri" w:eastAsia="Calibri" w:hAnsi="Calibri" w:cs="Calibri"/>
                <w:b/>
                <w:sz w:val="34"/>
              </w:rPr>
              <w:t xml:space="preserve"> </w:t>
            </w:r>
            <w:r>
              <w:rPr>
                <w:rFonts w:ascii="Calibri" w:eastAsia="Calibri" w:hAnsi="Calibri" w:cs="Calibri"/>
                <w:b/>
                <w:sz w:val="34"/>
              </w:rPr>
              <w:t>رَّسُوْلُ</w:t>
            </w:r>
            <w:r>
              <w:rPr>
                <w:rFonts w:ascii="Calibri" w:eastAsia="Calibri" w:hAnsi="Calibri" w:cs="Calibri"/>
                <w:b/>
                <w:sz w:val="34"/>
              </w:rPr>
              <w:t xml:space="preserve"> </w:t>
            </w:r>
            <w:r>
              <w:rPr>
                <w:rFonts w:ascii="Calibri" w:eastAsia="Calibri" w:hAnsi="Calibri" w:cs="Calibri"/>
                <w:b/>
                <w:sz w:val="34"/>
              </w:rPr>
              <w:t>اللّٰهِ؛</w:t>
            </w:r>
            <w:r>
              <w:rPr>
                <w:rFonts w:ascii="Calibri" w:eastAsia="Calibri" w:hAnsi="Calibri" w:cs="Calibri"/>
                <w:b/>
                <w:sz w:val="34"/>
              </w:rPr>
              <w:t xml:space="preserve"> </w:t>
            </w:r>
            <w:r>
              <w:rPr>
                <w:rFonts w:ascii="Calibri" w:eastAsia="Calibri" w:hAnsi="Calibri" w:cs="Calibri"/>
                <w:b/>
                <w:sz w:val="34"/>
              </w:rPr>
              <w:t>حَیَّ</w:t>
            </w:r>
            <w:r>
              <w:rPr>
                <w:rFonts w:ascii="Calibri" w:eastAsia="Calibri" w:hAnsi="Calibri" w:cs="Calibri"/>
                <w:b/>
                <w:sz w:val="34"/>
              </w:rPr>
              <w:t xml:space="preserve"> </w:t>
            </w:r>
            <w:r>
              <w:rPr>
                <w:rFonts w:ascii="Calibri" w:eastAsia="Calibri" w:hAnsi="Calibri" w:cs="Calibri"/>
                <w:b/>
                <w:sz w:val="34"/>
              </w:rPr>
              <w:t>عَلَی</w:t>
            </w:r>
            <w:r>
              <w:rPr>
                <w:rFonts w:ascii="Calibri" w:eastAsia="Calibri" w:hAnsi="Calibri" w:cs="Calibri"/>
                <w:b/>
                <w:sz w:val="34"/>
              </w:rPr>
              <w:t xml:space="preserve"> </w:t>
            </w:r>
            <w:r>
              <w:rPr>
                <w:rFonts w:ascii="Calibri" w:eastAsia="Calibri" w:hAnsi="Calibri" w:cs="Calibri"/>
                <w:b/>
                <w:sz w:val="34"/>
              </w:rPr>
              <w:t>الصَّلٰوةِ؛</w:t>
            </w:r>
            <w:r>
              <w:rPr>
                <w:rFonts w:ascii="Calibri" w:eastAsia="Calibri" w:hAnsi="Calibri" w:cs="Calibri"/>
                <w:b/>
                <w:sz w:val="34"/>
              </w:rPr>
              <w:t xml:space="preserve"> </w:t>
            </w:r>
            <w:r>
              <w:rPr>
                <w:rFonts w:ascii="Calibri" w:eastAsia="Calibri" w:hAnsi="Calibri" w:cs="Calibri"/>
                <w:b/>
                <w:sz w:val="34"/>
              </w:rPr>
              <w:t>حَیَّ</w:t>
            </w:r>
            <w:r>
              <w:rPr>
                <w:rFonts w:ascii="Calibri" w:eastAsia="Calibri" w:hAnsi="Calibri" w:cs="Calibri"/>
                <w:b/>
                <w:sz w:val="34"/>
              </w:rPr>
              <w:t xml:space="preserve"> </w:t>
            </w:r>
            <w:r>
              <w:rPr>
                <w:rFonts w:ascii="Calibri" w:eastAsia="Calibri" w:hAnsi="Calibri" w:cs="Calibri"/>
                <w:b/>
                <w:sz w:val="34"/>
              </w:rPr>
              <w:t>عَلَی</w:t>
            </w:r>
            <w:r>
              <w:rPr>
                <w:rFonts w:ascii="Calibri" w:eastAsia="Calibri" w:hAnsi="Calibri" w:cs="Calibri"/>
                <w:b/>
                <w:sz w:val="34"/>
              </w:rPr>
              <w:t xml:space="preserve"> </w:t>
            </w:r>
            <w:r>
              <w:rPr>
                <w:rFonts w:ascii="Calibri" w:eastAsia="Calibri" w:hAnsi="Calibri" w:cs="Calibri"/>
                <w:b/>
                <w:sz w:val="34"/>
              </w:rPr>
              <w:t>الْفَلَاحِ؛</w:t>
            </w:r>
            <w:r>
              <w:rPr>
                <w:rFonts w:ascii="Calibri" w:eastAsia="Calibri" w:hAnsi="Calibri" w:cs="Calibri"/>
                <w:b/>
                <w:sz w:val="34"/>
              </w:rPr>
              <w:t xml:space="preserve"> </w:t>
            </w:r>
            <w:r>
              <w:rPr>
                <w:rFonts w:ascii="Calibri" w:eastAsia="Calibri" w:hAnsi="Calibri" w:cs="Calibri"/>
                <w:b/>
                <w:sz w:val="34"/>
              </w:rPr>
              <w:t>اَللّٰهُ</w:t>
            </w:r>
            <w:r>
              <w:rPr>
                <w:rFonts w:ascii="Calibri" w:eastAsia="Calibri" w:hAnsi="Calibri" w:cs="Calibri"/>
                <w:b/>
                <w:sz w:val="34"/>
              </w:rPr>
              <w:t xml:space="preserve"> </w:t>
            </w:r>
            <w:r>
              <w:rPr>
                <w:rFonts w:ascii="Calibri" w:eastAsia="Calibri" w:hAnsi="Calibri" w:cs="Calibri"/>
                <w:b/>
                <w:sz w:val="34"/>
              </w:rPr>
              <w:t>اَکْبَرُ؛</w:t>
            </w:r>
            <w:r>
              <w:rPr>
                <w:rFonts w:ascii="Calibri" w:eastAsia="Calibri" w:hAnsi="Calibri" w:cs="Calibri"/>
                <w:b/>
                <w:sz w:val="34"/>
              </w:rPr>
              <w:t xml:space="preserve"> </w:t>
            </w:r>
            <w:r>
              <w:rPr>
                <w:rFonts w:ascii="Calibri" w:eastAsia="Calibri" w:hAnsi="Calibri" w:cs="Calibri"/>
                <w:b/>
                <w:sz w:val="34"/>
              </w:rPr>
              <w:t>لَا</w:t>
            </w:r>
            <w:r>
              <w:rPr>
                <w:rFonts w:ascii="Calibri" w:eastAsia="Calibri" w:hAnsi="Calibri" w:cs="Calibri"/>
                <w:b/>
                <w:sz w:val="34"/>
              </w:rPr>
              <w:t xml:space="preserve"> </w:t>
            </w:r>
            <w:r>
              <w:rPr>
                <w:rFonts w:ascii="Calibri" w:eastAsia="Calibri" w:hAnsi="Calibri" w:cs="Calibri"/>
                <w:b/>
                <w:sz w:val="34"/>
              </w:rPr>
              <w:t>اِلٰهَ</w:t>
            </w:r>
            <w:r>
              <w:rPr>
                <w:rFonts w:ascii="Calibri" w:eastAsia="Calibri" w:hAnsi="Calibri" w:cs="Calibri"/>
                <w:b/>
                <w:sz w:val="34"/>
              </w:rPr>
              <w:t xml:space="preserve"> </w:t>
            </w:r>
            <w:r>
              <w:rPr>
                <w:rFonts w:ascii="Calibri" w:eastAsia="Calibri" w:hAnsi="Calibri" w:cs="Calibri"/>
                <w:b/>
                <w:sz w:val="34"/>
              </w:rPr>
              <w:t>اِلَّا</w:t>
            </w:r>
            <w:r>
              <w:rPr>
                <w:rFonts w:ascii="Calibri" w:eastAsia="Calibri" w:hAnsi="Calibri" w:cs="Calibri"/>
                <w:b/>
                <w:sz w:val="34"/>
              </w:rPr>
              <w:t xml:space="preserve"> </w:t>
            </w:r>
            <w:r>
              <w:rPr>
                <w:rFonts w:ascii="Calibri" w:eastAsia="Calibri" w:hAnsi="Calibri" w:cs="Calibri"/>
                <w:b/>
                <w:sz w:val="34"/>
              </w:rPr>
              <w:t>اللّٰهُ</w:t>
            </w:r>
            <w:r>
              <w:rPr>
                <w:rFonts w:ascii="Verdana" w:eastAsia="Verdana" w:hAnsi="Verdana" w:cs="Verdana"/>
                <w:b/>
                <w:sz w:val="34"/>
              </w:rPr>
              <w:t>.</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z w:val="32"/>
              </w:rPr>
              <w:t>''</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بڑا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الٰہ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محمد</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آؤ؛</w:t>
            </w:r>
            <w:r>
              <w:rPr>
                <w:rFonts w:ascii="Calibri" w:eastAsia="Calibri" w:hAnsi="Calibri" w:cs="Calibri"/>
                <w:sz w:val="32"/>
              </w:rPr>
              <w:t xml:space="preserve"> </w:t>
            </w:r>
            <w:r>
              <w:rPr>
                <w:rFonts w:ascii="Calibri" w:eastAsia="Calibri" w:hAnsi="Calibri" w:cs="Calibri"/>
                <w:sz w:val="32"/>
              </w:rPr>
              <w:t>فلاح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آؤ؛</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بڑا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الٰہ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Verdana" w:eastAsia="Verdana" w:hAnsi="Verdana" w:cs="Verdana"/>
                <w:sz w:val="32"/>
              </w:rPr>
              <w:t>''</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God is the greatest; I bear witness that there is no god besides Him; I bear witness that Muhammad is God’s messenger; Come towards the prayer; come towards salvation; Go</w:t>
            </w:r>
            <w:r>
              <w:rPr>
                <w:rFonts w:ascii="Verdana" w:eastAsia="Verdana" w:hAnsi="Verdana" w:cs="Verdana"/>
              </w:rPr>
              <w:t>d is the greatest; there is no god besides Him.</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ب</w:t>
            </w:r>
            <w:r>
              <w:rPr>
                <w:rFonts w:ascii="Jameel Noori Nastaleeq" w:eastAsia="Jameel Noori Nastaleeq" w:hAnsi="Jameel Noori Nastaleeq" w:cs="Jameel Noori Nastaleeq"/>
                <w:sz w:val="32"/>
              </w:rPr>
              <w:t xml:space="preserve">) </w:t>
            </w:r>
            <w:r>
              <w:rPr>
                <w:rFonts w:ascii="Verdana" w:eastAsia="Verdana" w:hAnsi="Verdana" w:cs="Verdana"/>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مقتدی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امام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دائیں</w:t>
            </w:r>
            <w:r>
              <w:rPr>
                <w:rFonts w:ascii="Verdana" w:eastAsia="Verdana" w:hAnsi="Verdana" w:cs="Verdana"/>
                <w:sz w:val="32"/>
              </w:rPr>
              <w:t xml:space="preserve"> </w:t>
            </w:r>
            <w:r>
              <w:rPr>
                <w:rFonts w:ascii="Jameel Noori Nastaleeq" w:eastAsia="Jameel Noori Nastaleeq" w:hAnsi="Jameel Noori Nastaleeq" w:cs="Jameel Noori Nastaleeq"/>
                <w:sz w:val="32"/>
              </w:rPr>
              <w:t>جانب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کھڑا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زیادہ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امام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درمیان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ہوگا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پیچھے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کھڑے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b) If there is only one follower, he will stand adjacent t</w:t>
            </w:r>
            <w:r>
              <w:rPr>
                <w:rFonts w:ascii="Verdana" w:eastAsia="Verdana" w:hAnsi="Verdana" w:cs="Verdana"/>
              </w:rPr>
              <w:t xml:space="preserve">o the </w:t>
            </w:r>
            <w:r>
              <w:rPr>
                <w:rFonts w:ascii="Verdana" w:eastAsia="Verdana" w:hAnsi="Verdana" w:cs="Verdana"/>
                <w:i/>
              </w:rPr>
              <w:t>imām</w:t>
            </w:r>
            <w:r>
              <w:rPr>
                <w:rFonts w:ascii="Verdana" w:eastAsia="Verdana" w:hAnsi="Verdana" w:cs="Verdana"/>
              </w:rPr>
              <w:t xml:space="preserve"> on his right side and if there are many followers they shall stand behind him and he shall stand in the centre ahead of them.</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ج</w:t>
            </w:r>
            <w:r>
              <w:rPr>
                <w:rFonts w:ascii="Jameel Noori Nastaleeq" w:eastAsia="Jameel Noori Nastaleeq" w:hAnsi="Jameel Noori Nastaleeq" w:cs="Jameel Noori Nastaleeq"/>
                <w:sz w:val="32"/>
              </w:rPr>
              <w:t>)</w:t>
            </w:r>
            <w:r>
              <w:rPr>
                <w:rFonts w:ascii="Verdana" w:eastAsia="Verdana" w:hAnsi="Verdana" w:cs="Verdana"/>
                <w:sz w:val="32"/>
              </w:rPr>
              <w:t xml:space="preserve"> </w:t>
            </w:r>
            <w:r>
              <w:rPr>
                <w:rFonts w:ascii="Jameel Noori Nastaleeq" w:eastAsia="Jameel Noori Nastaleeq" w:hAnsi="Jameel Noori Nastaleeq" w:cs="Jameel Noori Nastaleeq"/>
                <w:sz w:val="32"/>
              </w:rPr>
              <w:t>نماز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کھڑی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اقامت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اذان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الفاظ</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دہرائے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جائیں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اتنا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البتہ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Verdana" w:eastAsia="Verdana" w:hAnsi="Verdana" w:cs="Verdana"/>
                <w:sz w:val="32"/>
              </w:rPr>
              <w:t xml:space="preserve"> '</w:t>
            </w:r>
            <w:r>
              <w:rPr>
                <w:rFonts w:ascii="Jameel Noori Nastaleeq" w:eastAsia="Jameel Noori Nastaleeq" w:hAnsi="Jameel Noori Nastaleeq" w:cs="Jameel Noori Nastaleeq"/>
                <w:b/>
                <w:sz w:val="30"/>
              </w:rPr>
              <w:t>حَيَّ</w:t>
            </w:r>
            <w:r>
              <w:rPr>
                <w:rFonts w:ascii="Jameel Noori Nastaleeq" w:eastAsia="Jameel Noori Nastaleeq" w:hAnsi="Jameel Noori Nastaleeq" w:cs="Jameel Noori Nastaleeq"/>
                <w:b/>
                <w:sz w:val="30"/>
              </w:rPr>
              <w:t xml:space="preserve"> </w:t>
            </w:r>
            <w:r>
              <w:rPr>
                <w:rFonts w:ascii="Jameel Noori Nastaleeq" w:eastAsia="Jameel Noori Nastaleeq" w:hAnsi="Jameel Noori Nastaleeq" w:cs="Jameel Noori Nastaleeq"/>
                <w:b/>
                <w:sz w:val="30"/>
              </w:rPr>
              <w:t>عَلَى</w:t>
            </w:r>
            <w:r>
              <w:rPr>
                <w:rFonts w:ascii="Jameel Noori Nastaleeq" w:eastAsia="Jameel Noori Nastaleeq" w:hAnsi="Jameel Noori Nastaleeq" w:cs="Jameel Noori Nastaleeq"/>
                <w:b/>
                <w:sz w:val="30"/>
              </w:rPr>
              <w:t xml:space="preserve"> </w:t>
            </w:r>
            <w:r>
              <w:rPr>
                <w:rFonts w:ascii="Jameel Noori Nastaleeq" w:eastAsia="Jameel Noori Nastaleeq" w:hAnsi="Jameel Noori Nastaleeq" w:cs="Jameel Noori Nastaleeq"/>
                <w:b/>
                <w:sz w:val="30"/>
              </w:rPr>
              <w:t>الْفَلَاحِ</w:t>
            </w:r>
            <w:r>
              <w:rPr>
                <w:rFonts w:ascii="Verdana" w:eastAsia="Verdana" w:hAnsi="Verdana" w:cs="Verdana"/>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اقامت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والا</w:t>
            </w:r>
            <w:r>
              <w:rPr>
                <w:rFonts w:ascii="Verdana" w:eastAsia="Verdana" w:hAnsi="Verdana" w:cs="Verdana"/>
                <w:sz w:val="32"/>
              </w:rPr>
              <w:t xml:space="preserve"> '</w:t>
            </w:r>
            <w:r>
              <w:rPr>
                <w:rFonts w:ascii="Verdana" w:eastAsia="Verdana" w:hAnsi="Verdana" w:cs="Verdana"/>
                <w:b/>
                <w:sz w:val="26"/>
              </w:rPr>
              <w:t xml:space="preserve"> </w:t>
            </w:r>
            <w:r>
              <w:rPr>
                <w:rFonts w:ascii="Jameel Noori Nastaleeq" w:eastAsia="Jameel Noori Nastaleeq" w:hAnsi="Jameel Noori Nastaleeq" w:cs="Jameel Noori Nastaleeq"/>
                <w:b/>
                <w:sz w:val="30"/>
              </w:rPr>
              <w:t>قَدْ</w:t>
            </w:r>
            <w:r>
              <w:rPr>
                <w:rFonts w:ascii="Jameel Noori Nastaleeq" w:eastAsia="Jameel Noori Nastaleeq" w:hAnsi="Jameel Noori Nastaleeq" w:cs="Jameel Noori Nastaleeq"/>
                <w:b/>
                <w:sz w:val="30"/>
              </w:rPr>
              <w:t xml:space="preserve"> </w:t>
            </w:r>
            <w:r>
              <w:rPr>
                <w:rFonts w:ascii="Jameel Noori Nastaleeq" w:eastAsia="Jameel Noori Nastaleeq" w:hAnsi="Jameel Noori Nastaleeq" w:cs="Jameel Noori Nastaleeq"/>
                <w:b/>
                <w:sz w:val="30"/>
              </w:rPr>
              <w:t>قَامَتِ</w:t>
            </w:r>
            <w:r>
              <w:rPr>
                <w:rFonts w:ascii="Jameel Noori Nastaleeq" w:eastAsia="Jameel Noori Nastaleeq" w:hAnsi="Jameel Noori Nastaleeq" w:cs="Jameel Noori Nastaleeq"/>
                <w:b/>
                <w:sz w:val="30"/>
              </w:rPr>
              <w:t xml:space="preserve"> </w:t>
            </w:r>
            <w:r>
              <w:rPr>
                <w:rFonts w:ascii="Jameel Noori Nastaleeq" w:eastAsia="Jameel Noori Nastaleeq" w:hAnsi="Jameel Noori Nastaleeq" w:cs="Jameel Noori Nastaleeq"/>
                <w:b/>
                <w:sz w:val="30"/>
              </w:rPr>
              <w:t>الَّصلَاة</w:t>
            </w:r>
            <w:r>
              <w:rPr>
                <w:rFonts w:ascii="Verdana" w:eastAsia="Verdana" w:hAnsi="Verdana" w:cs="Verdana"/>
                <w:sz w:val="32"/>
              </w:rPr>
              <w:t>' (</w:t>
            </w:r>
            <w:r>
              <w:rPr>
                <w:rFonts w:ascii="Jameel Noori Nastaleeq" w:eastAsia="Jameel Noori Nastaleeq" w:hAnsi="Jameel Noori Nastaleeq" w:cs="Jameel Noori Nastaleeq"/>
                <w:sz w:val="32"/>
              </w:rPr>
              <w:t>نماز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کھڑی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c) The </w:t>
            </w:r>
            <w:r>
              <w:rPr>
                <w:rFonts w:ascii="Verdana" w:eastAsia="Verdana" w:hAnsi="Verdana" w:cs="Verdana"/>
                <w:i/>
              </w:rPr>
              <w:t>iqāmah</w:t>
            </w:r>
            <w:r>
              <w:rPr>
                <w:rFonts w:ascii="Verdana" w:eastAsia="Verdana" w:hAnsi="Verdana" w:cs="Verdana"/>
              </w:rPr>
              <w:t xml:space="preserve"> shall be called before the prayer begins. All the words of the </w:t>
            </w:r>
            <w:r>
              <w:rPr>
                <w:rFonts w:ascii="Verdana" w:eastAsia="Verdana" w:hAnsi="Verdana" w:cs="Verdana"/>
                <w:i/>
              </w:rPr>
              <w:t>adhān</w:t>
            </w:r>
            <w:r>
              <w:rPr>
                <w:rFonts w:ascii="Verdana" w:eastAsia="Verdana" w:hAnsi="Verdana" w:cs="Verdana"/>
              </w:rPr>
              <w:t xml:space="preserve"> shall be uttered in it; however, after </w:t>
            </w:r>
            <w:r>
              <w:rPr>
                <w:rFonts w:ascii="Calibri" w:eastAsia="Calibri" w:hAnsi="Calibri" w:cs="Calibri"/>
                <w:b/>
                <w:sz w:val="26"/>
              </w:rPr>
              <w:t>حَيَّ</w:t>
            </w:r>
            <w:r>
              <w:rPr>
                <w:rFonts w:ascii="Calibri" w:eastAsia="Calibri" w:hAnsi="Calibri" w:cs="Calibri"/>
                <w:b/>
                <w:sz w:val="26"/>
              </w:rPr>
              <w:t xml:space="preserve"> </w:t>
            </w:r>
            <w:r>
              <w:rPr>
                <w:rFonts w:ascii="Calibri" w:eastAsia="Calibri" w:hAnsi="Calibri" w:cs="Calibri"/>
                <w:b/>
                <w:sz w:val="26"/>
              </w:rPr>
              <w:t>عَلَى</w:t>
            </w:r>
            <w:r>
              <w:rPr>
                <w:rFonts w:ascii="Calibri" w:eastAsia="Calibri" w:hAnsi="Calibri" w:cs="Calibri"/>
                <w:b/>
                <w:sz w:val="26"/>
              </w:rPr>
              <w:t xml:space="preserve"> </w:t>
            </w:r>
            <w:r>
              <w:rPr>
                <w:rFonts w:ascii="Calibri" w:eastAsia="Calibri" w:hAnsi="Calibri" w:cs="Calibri"/>
                <w:b/>
                <w:sz w:val="26"/>
              </w:rPr>
              <w:t>الْفَلَاحِ</w:t>
            </w:r>
            <w:r>
              <w:rPr>
                <w:rFonts w:ascii="Verdana" w:eastAsia="Verdana" w:hAnsi="Verdana" w:cs="Verdana"/>
              </w:rPr>
              <w:t xml:space="preserve"> the words </w:t>
            </w:r>
            <w:r>
              <w:rPr>
                <w:rFonts w:ascii="Calibri" w:eastAsia="Calibri" w:hAnsi="Calibri" w:cs="Calibri"/>
                <w:b/>
                <w:sz w:val="26"/>
              </w:rPr>
              <w:t>قَدْ</w:t>
            </w:r>
            <w:r>
              <w:rPr>
                <w:rFonts w:ascii="Calibri" w:eastAsia="Calibri" w:hAnsi="Calibri" w:cs="Calibri"/>
                <w:b/>
                <w:sz w:val="26"/>
              </w:rPr>
              <w:t xml:space="preserve"> </w:t>
            </w:r>
            <w:r>
              <w:rPr>
                <w:rFonts w:ascii="Calibri" w:eastAsia="Calibri" w:hAnsi="Calibri" w:cs="Calibri"/>
                <w:b/>
                <w:sz w:val="26"/>
              </w:rPr>
              <w:t>قَامَتِ</w:t>
            </w:r>
            <w:r>
              <w:rPr>
                <w:rFonts w:ascii="Calibri" w:eastAsia="Calibri" w:hAnsi="Calibri" w:cs="Calibri"/>
                <w:b/>
                <w:sz w:val="26"/>
              </w:rPr>
              <w:t xml:space="preserve"> </w:t>
            </w:r>
            <w:r>
              <w:rPr>
                <w:rFonts w:ascii="Calibri" w:eastAsia="Calibri" w:hAnsi="Calibri" w:cs="Calibri"/>
                <w:b/>
                <w:sz w:val="26"/>
              </w:rPr>
              <w:t>الَّصلَاة</w:t>
            </w:r>
            <w:r>
              <w:rPr>
                <w:rFonts w:ascii="Verdana" w:eastAsia="Verdana" w:hAnsi="Verdana" w:cs="Verdana"/>
              </w:rPr>
              <w:t xml:space="preserve"> (the prayer is ready to be offered) shall be said by the person who says the </w:t>
            </w:r>
            <w:r>
              <w:rPr>
                <w:rFonts w:ascii="Verdana" w:eastAsia="Verdana" w:hAnsi="Verdana" w:cs="Verdana"/>
                <w:i/>
              </w:rPr>
              <w:t>iqāmah.</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د</w:t>
            </w:r>
            <w:r>
              <w:rPr>
                <w:rFonts w:ascii="Jameel Noori Nastaleeq" w:eastAsia="Jameel Noori Nastaleeq" w:hAnsi="Jameel Noori Nastaleeq" w:cs="Jameel Noori Nastaleeq"/>
                <w:sz w:val="32"/>
              </w:rPr>
              <w:t>)</w:t>
            </w:r>
            <w:r>
              <w:rPr>
                <w:rFonts w:ascii="Verdana" w:eastAsia="Verdana" w:hAnsi="Verdana" w:cs="Verdana"/>
                <w:sz w:val="32"/>
              </w:rPr>
              <w:t xml:space="preserve"> </w:t>
            </w:r>
            <w:r>
              <w:rPr>
                <w:rFonts w:ascii="Jameel Noori Nastaleeq" w:eastAsia="Jameel Noori Nastaleeq" w:hAnsi="Jameel Noori Nastaleeq" w:cs="Jameel Noori Nastaleeq"/>
                <w:sz w:val="32"/>
              </w:rPr>
              <w:t>اذ</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کلمات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نظر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مقصد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زیادہ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مرتبہ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دہرائے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جائیں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d) The words of the </w:t>
            </w:r>
            <w:r>
              <w:rPr>
                <w:rFonts w:ascii="Verdana" w:eastAsia="Verdana" w:hAnsi="Verdana" w:cs="Verdana"/>
                <w:i/>
              </w:rPr>
              <w:t>adhān</w:t>
            </w:r>
            <w:r>
              <w:rPr>
                <w:rFonts w:ascii="Verdana" w:eastAsia="Verdana" w:hAnsi="Verdana" w:cs="Verdana"/>
              </w:rPr>
              <w:t xml:space="preserve"> can be repeated more than once for the purpose they are said.</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ه</w:t>
            </w:r>
            <w:r>
              <w:rPr>
                <w:rFonts w:ascii="Jameel Noori Nastaleeq" w:eastAsia="Jameel Noori Nastaleeq" w:hAnsi="Jameel Noori Nastaleeq" w:cs="Jameel Noori Nastaleeq"/>
                <w:sz w:val="32"/>
              </w:rPr>
              <w:t xml:space="preserve">) </w:t>
            </w:r>
            <w:r>
              <w:rPr>
                <w:rFonts w:ascii="Verdana" w:eastAsia="Verdana" w:hAnsi="Verdana" w:cs="Verdana"/>
                <w:sz w:val="32"/>
              </w:rPr>
              <w:t xml:space="preserve"> </w:t>
            </w:r>
            <w:r>
              <w:rPr>
                <w:rFonts w:ascii="Jameel Noori Nastaleeq" w:eastAsia="Jameel Noori Nastaleeq" w:hAnsi="Jameel Noori Nastaleeq" w:cs="Jameel Noori Nastaleeq"/>
                <w:sz w:val="32"/>
              </w:rPr>
              <w:t>اقامت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کلمات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دہرائے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rPr>
              <w:t xml:space="preserve">e) The words of the </w:t>
            </w:r>
            <w:r>
              <w:rPr>
                <w:rFonts w:ascii="Verdana" w:eastAsia="Verdana" w:hAnsi="Verdana" w:cs="Verdana"/>
                <w:i/>
              </w:rPr>
              <w:t>iqāmah</w:t>
            </w:r>
            <w:r>
              <w:rPr>
                <w:rFonts w:ascii="Verdana" w:eastAsia="Verdana" w:hAnsi="Verdana" w:cs="Verdana"/>
              </w:rPr>
              <w:t xml:space="preserve"> also can similarly be repeated if there is a need.</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9-</w:t>
            </w:r>
            <w:r>
              <w:rPr>
                <w:rFonts w:ascii="Verdana" w:eastAsia="Verdana" w:hAnsi="Verdana" w:cs="Verdana"/>
                <w:b/>
                <w:sz w:val="26"/>
              </w:rPr>
              <w:t xml:space="preserve"> </w:t>
            </w:r>
            <w:r>
              <w:rPr>
                <w:rFonts w:ascii="Tahoma" w:eastAsia="Tahoma" w:hAnsi="Tahoma" w:cs="Tahoma"/>
                <w:b/>
                <w:sz w:val="26"/>
              </w:rPr>
              <w:t>نماز</w:t>
            </w:r>
            <w:r>
              <w:rPr>
                <w:rFonts w:ascii="Tahoma" w:eastAsia="Tahoma" w:hAnsi="Tahoma" w:cs="Tahoma"/>
                <w:b/>
                <w:sz w:val="26"/>
              </w:rPr>
              <w:t xml:space="preserve"> </w:t>
            </w:r>
            <w:r>
              <w:rPr>
                <w:rFonts w:ascii="Tahoma" w:eastAsia="Tahoma" w:hAnsi="Tahoma" w:cs="Tahoma"/>
                <w:b/>
                <w:sz w:val="26"/>
              </w:rPr>
              <w:t>میں</w:t>
            </w:r>
            <w:r>
              <w:rPr>
                <w:rFonts w:ascii="Tahoma" w:eastAsia="Tahoma" w:hAnsi="Tahoma" w:cs="Tahoma"/>
                <w:b/>
                <w:sz w:val="26"/>
              </w:rPr>
              <w:t xml:space="preserve"> </w:t>
            </w:r>
            <w:r>
              <w:rPr>
                <w:rFonts w:ascii="Tahoma" w:eastAsia="Tahoma" w:hAnsi="Tahoma" w:cs="Tahoma"/>
                <w:b/>
                <w:sz w:val="26"/>
              </w:rPr>
              <w:t>غلطی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ix. Rectifying Mistakes in the Prayer</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0" w:line="252" w:lineRule="auto"/>
              <w:jc w:val="both"/>
              <w:rPr>
                <w:rFonts w:ascii="Calibri" w:eastAsia="Calibri" w:hAnsi="Calibri" w:cs="Calibri"/>
              </w:rPr>
            </w:pPr>
            <w:r>
              <w:rPr>
                <w:rFonts w:ascii="Calibri" w:eastAsia="Calibri" w:hAnsi="Calibri" w:cs="Calibri"/>
                <w:spacing w:val="-4"/>
                <w:sz w:val="32"/>
              </w:rPr>
              <w:t>نماز</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اعمال</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اذکار</w:t>
            </w:r>
            <w:r>
              <w:rPr>
                <w:rFonts w:ascii="Calibri" w:eastAsia="Calibri" w:hAnsi="Calibri" w:cs="Calibri"/>
                <w:spacing w:val="-4"/>
                <w:sz w:val="32"/>
              </w:rPr>
              <w:t xml:space="preserve"> </w:t>
            </w:r>
            <w:r>
              <w:rPr>
                <w:rFonts w:ascii="Calibri" w:eastAsia="Calibri" w:hAnsi="Calibri" w:cs="Calibri"/>
                <w:spacing w:val="-4"/>
                <w:sz w:val="32"/>
              </w:rPr>
              <w:t>مقرر</w:t>
            </w:r>
            <w:r>
              <w:rPr>
                <w:rFonts w:ascii="Calibri" w:eastAsia="Calibri" w:hAnsi="Calibri" w:cs="Calibri"/>
                <w:spacing w:val="-4"/>
                <w:sz w:val="32"/>
              </w:rPr>
              <w:t xml:space="preserve"> </w:t>
            </w:r>
            <w:r>
              <w:rPr>
                <w:rFonts w:ascii="Calibri" w:eastAsia="Calibri" w:hAnsi="Calibri" w:cs="Calibri"/>
                <w:spacing w:val="-4"/>
                <w:sz w:val="32"/>
              </w:rPr>
              <w:t>کیے</w:t>
            </w:r>
            <w:r>
              <w:rPr>
                <w:rFonts w:ascii="Calibri" w:eastAsia="Calibri" w:hAnsi="Calibri" w:cs="Calibri"/>
                <w:spacing w:val="-4"/>
                <w:sz w:val="32"/>
              </w:rPr>
              <w:t xml:space="preserve"> </w:t>
            </w:r>
            <w:r>
              <w:rPr>
                <w:rFonts w:ascii="Calibri" w:eastAsia="Calibri" w:hAnsi="Calibri" w:cs="Calibri"/>
                <w:spacing w:val="-4"/>
                <w:sz w:val="32"/>
              </w:rPr>
              <w:t>گئے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کوئی</w:t>
            </w:r>
            <w:r>
              <w:rPr>
                <w:rFonts w:ascii="Calibri" w:eastAsia="Calibri" w:hAnsi="Calibri" w:cs="Calibri"/>
                <w:spacing w:val="-4"/>
                <w:sz w:val="32"/>
              </w:rPr>
              <w:t xml:space="preserve"> </w:t>
            </w:r>
            <w:r>
              <w:rPr>
                <w:rFonts w:ascii="Calibri" w:eastAsia="Calibri" w:hAnsi="Calibri" w:cs="Calibri"/>
                <w:spacing w:val="-4"/>
                <w:sz w:val="32"/>
              </w:rPr>
              <w:t>غلطی</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جائے</w:t>
            </w:r>
            <w:r>
              <w:rPr>
                <w:rFonts w:ascii="Calibri" w:eastAsia="Calibri" w:hAnsi="Calibri" w:cs="Calibri"/>
                <w:spacing w:val="-4"/>
                <w:sz w:val="32"/>
              </w:rPr>
              <w:t xml:space="preserve"> </w:t>
            </w:r>
            <w:r>
              <w:rPr>
                <w:rFonts w:ascii="Calibri" w:eastAsia="Calibri" w:hAnsi="Calibri" w:cs="Calibri"/>
                <w:spacing w:val="-4"/>
                <w:sz w:val="32"/>
              </w:rPr>
              <w:t>یا</w:t>
            </w:r>
            <w:r>
              <w:rPr>
                <w:rFonts w:ascii="Calibri" w:eastAsia="Calibri" w:hAnsi="Calibri" w:cs="Calibri"/>
                <w:spacing w:val="-4"/>
                <w:sz w:val="32"/>
              </w:rPr>
              <w:t xml:space="preserve"> </w:t>
            </w:r>
            <w:r>
              <w:rPr>
                <w:rFonts w:ascii="Calibri" w:eastAsia="Calibri" w:hAnsi="Calibri" w:cs="Calibri"/>
                <w:spacing w:val="-4"/>
                <w:sz w:val="32"/>
              </w:rPr>
              <w:t>شبہ</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غلطی</w:t>
            </w:r>
            <w:r>
              <w:rPr>
                <w:rFonts w:ascii="Calibri" w:eastAsia="Calibri" w:hAnsi="Calibri" w:cs="Calibri"/>
                <w:spacing w:val="-4"/>
                <w:sz w:val="32"/>
              </w:rPr>
              <w:t xml:space="preserve"> </w:t>
            </w:r>
            <w:r>
              <w:rPr>
                <w:rFonts w:ascii="Calibri" w:eastAsia="Calibri" w:hAnsi="Calibri" w:cs="Calibri"/>
                <w:spacing w:val="-4"/>
                <w:sz w:val="32"/>
              </w:rPr>
              <w:t>ہوئی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سنت</w:t>
            </w:r>
            <w:r>
              <w:rPr>
                <w:rFonts w:ascii="Calibri" w:eastAsia="Calibri" w:hAnsi="Calibri" w:cs="Calibri"/>
                <w:spacing w:val="-4"/>
                <w:sz w:val="32"/>
              </w:rPr>
              <w:t xml:space="preserve"> </w:t>
            </w:r>
            <w:r>
              <w:rPr>
                <w:rFonts w:ascii="Calibri" w:eastAsia="Calibri" w:hAnsi="Calibri" w:cs="Calibri"/>
                <w:spacing w:val="-4"/>
                <w:sz w:val="32"/>
              </w:rPr>
              <w:t>قائم</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گئی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غلطی</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تلافی</w:t>
            </w:r>
            <w:r>
              <w:rPr>
                <w:rFonts w:ascii="Calibri" w:eastAsia="Calibri" w:hAnsi="Calibri" w:cs="Calibri"/>
                <w:spacing w:val="-4"/>
                <w:sz w:val="32"/>
              </w:rPr>
              <w:t xml:space="preserve"> </w:t>
            </w:r>
            <w:r>
              <w:rPr>
                <w:rFonts w:ascii="Calibri" w:eastAsia="Calibri" w:hAnsi="Calibri" w:cs="Calibri"/>
                <w:spacing w:val="-4"/>
                <w:sz w:val="32"/>
              </w:rPr>
              <w:t>کرنا</w:t>
            </w:r>
            <w:r>
              <w:rPr>
                <w:rFonts w:ascii="Calibri" w:eastAsia="Calibri" w:hAnsi="Calibri" w:cs="Calibri"/>
                <w:spacing w:val="-4"/>
                <w:sz w:val="32"/>
              </w:rPr>
              <w:t xml:space="preserve"> </w:t>
            </w:r>
            <w:r>
              <w:rPr>
                <w:rFonts w:ascii="Calibri" w:eastAsia="Calibri" w:hAnsi="Calibri" w:cs="Calibri"/>
                <w:spacing w:val="-4"/>
                <w:sz w:val="32"/>
              </w:rPr>
              <w:t>ممکن</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تلافی</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بعد</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ممکن</w:t>
            </w:r>
            <w:r>
              <w:rPr>
                <w:rFonts w:ascii="Calibri" w:eastAsia="Calibri" w:hAnsi="Calibri" w:cs="Calibri"/>
                <w:spacing w:val="-4"/>
                <w:sz w:val="32"/>
              </w:rPr>
              <w:t xml:space="preserve"> </w:t>
            </w:r>
            <w:r>
              <w:rPr>
                <w:rFonts w:ascii="Calibri" w:eastAsia="Calibri" w:hAnsi="Calibri" w:cs="Calibri"/>
                <w:spacing w:val="-4"/>
                <w:sz w:val="32"/>
              </w:rPr>
              <w:t>نہ</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بغیر</w:t>
            </w:r>
            <w:r>
              <w:rPr>
                <w:rFonts w:ascii="Calibri" w:eastAsia="Calibri" w:hAnsi="Calibri" w:cs="Calibri"/>
                <w:spacing w:val="-4"/>
                <w:sz w:val="32"/>
              </w:rPr>
              <w:t xml:space="preserve"> </w:t>
            </w:r>
            <w:r>
              <w:rPr>
                <w:rFonts w:ascii="Calibri" w:eastAsia="Calibri" w:hAnsi="Calibri" w:cs="Calibri"/>
                <w:spacing w:val="-4"/>
                <w:sz w:val="32"/>
              </w:rPr>
              <w:t>ہی</w:t>
            </w:r>
            <w:r>
              <w:rPr>
                <w:rFonts w:ascii="Calibri" w:eastAsia="Calibri" w:hAnsi="Calibri" w:cs="Calibri"/>
                <w:spacing w:val="-4"/>
                <w:sz w:val="32"/>
              </w:rPr>
              <w:t xml:space="preserve"> </w:t>
            </w:r>
            <w:r>
              <w:rPr>
                <w:rFonts w:ascii="Calibri" w:eastAsia="Calibri" w:hAnsi="Calibri" w:cs="Calibri"/>
                <w:spacing w:val="-4"/>
                <w:sz w:val="32"/>
              </w:rPr>
              <w:t>نماز</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آخر</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دو</w:t>
            </w:r>
            <w:r>
              <w:rPr>
                <w:rFonts w:ascii="Calibri" w:eastAsia="Calibri" w:hAnsi="Calibri" w:cs="Calibri"/>
                <w:spacing w:val="-4"/>
                <w:sz w:val="32"/>
              </w:rPr>
              <w:t xml:space="preserve"> </w:t>
            </w:r>
            <w:r>
              <w:rPr>
                <w:rFonts w:ascii="Calibri" w:eastAsia="Calibri" w:hAnsi="Calibri" w:cs="Calibri"/>
                <w:spacing w:val="-4"/>
                <w:sz w:val="32"/>
              </w:rPr>
              <w:t>سجدے</w:t>
            </w:r>
            <w:r>
              <w:rPr>
                <w:rFonts w:ascii="Calibri" w:eastAsia="Calibri" w:hAnsi="Calibri" w:cs="Calibri"/>
                <w:spacing w:val="-4"/>
                <w:sz w:val="32"/>
              </w:rPr>
              <w:t xml:space="preserve"> </w:t>
            </w:r>
            <w:r>
              <w:rPr>
                <w:rFonts w:ascii="Calibri" w:eastAsia="Calibri" w:hAnsi="Calibri" w:cs="Calibri"/>
                <w:spacing w:val="-4"/>
                <w:sz w:val="32"/>
              </w:rPr>
              <w:t>زیادہ</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جائیں۔</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In case </w:t>
            </w:r>
            <w:r>
              <w:rPr>
                <w:rFonts w:ascii="Verdana" w:eastAsia="Verdana" w:hAnsi="Verdana" w:cs="Verdana"/>
              </w:rPr>
              <w:t xml:space="preserve">a person makes a mistake or thinks that he has made a mistake in the utterances and practices of the prayer, the amendment prescribed as a </w:t>
            </w:r>
            <w:r>
              <w:rPr>
                <w:rFonts w:ascii="Verdana" w:eastAsia="Verdana" w:hAnsi="Verdana" w:cs="Verdana"/>
                <w:i/>
              </w:rPr>
              <w:t>sunnah</w:t>
            </w:r>
            <w:r>
              <w:rPr>
                <w:rFonts w:ascii="Verdana" w:eastAsia="Verdana" w:hAnsi="Verdana" w:cs="Verdana"/>
              </w:rPr>
              <w:t xml:space="preserve"> is that if amends can be made for the mistake, then they should be made and two prostrations should be offered</w:t>
            </w:r>
            <w:r>
              <w:rPr>
                <w:rFonts w:ascii="Verdana" w:eastAsia="Verdana" w:hAnsi="Verdana" w:cs="Verdana"/>
              </w:rPr>
              <w:t xml:space="preserve"> before ending the prayer, and if making amends is not possible, then only the prostrations should be offered.</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 xml:space="preserve">10- </w:t>
            </w:r>
            <w:r>
              <w:rPr>
                <w:rFonts w:ascii="Tahoma" w:eastAsia="Tahoma" w:hAnsi="Tahoma" w:cs="Tahoma"/>
                <w:b/>
                <w:sz w:val="26"/>
              </w:rPr>
              <w:t>جمعہ</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نماز</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4" w:lineRule="auto"/>
              <w:jc w:val="both"/>
            </w:pPr>
            <w:r>
              <w:rPr>
                <w:rFonts w:ascii="Verdana" w:eastAsia="Verdana" w:hAnsi="Verdana" w:cs="Verdana"/>
                <w:b/>
              </w:rPr>
              <w:t>x. The Friday Prayer</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جمعہ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لازم</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ظہر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اہتمام</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5"/>
              </w:rPr>
              <w:t xml:space="preserve">On Fridays, it has been made incumbent upon Muslims to pray in congregation at the time of the </w:t>
            </w:r>
            <w:r>
              <w:rPr>
                <w:rFonts w:ascii="Verdana" w:eastAsia="Verdana" w:hAnsi="Verdana" w:cs="Verdana"/>
                <w:i/>
                <w:spacing w:val="-5"/>
              </w:rPr>
              <w:t>zuhr</w:t>
            </w:r>
            <w:r>
              <w:rPr>
                <w:rFonts w:ascii="Verdana" w:eastAsia="Verdana" w:hAnsi="Verdana" w:cs="Verdana"/>
                <w:spacing w:val="-5"/>
              </w:rPr>
              <w:t xml:space="preserve"> prayer and in place of it. Followin</w:t>
            </w:r>
            <w:r>
              <w:rPr>
                <w:rFonts w:ascii="Verdana" w:eastAsia="Verdana" w:hAnsi="Verdana" w:cs="Verdana"/>
                <w:spacing w:val="-5"/>
              </w:rPr>
              <w:t>g is the way prescribed for it:</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الف</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رکعت</w:t>
            </w:r>
            <w:r>
              <w:rPr>
                <w:rFonts w:ascii="Calibri" w:eastAsia="Calibri" w:hAnsi="Calibri" w:cs="Calibri"/>
                <w:sz w:val="32"/>
              </w:rPr>
              <w:t xml:space="preserve"> </w:t>
            </w:r>
            <w:r>
              <w:rPr>
                <w:rFonts w:ascii="Calibri" w:eastAsia="Calibri" w:hAnsi="Calibri" w:cs="Calibri"/>
                <w:sz w:val="32"/>
              </w:rPr>
              <w:t>پڑھی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a) There are two </w:t>
            </w:r>
            <w:r>
              <w:rPr>
                <w:rFonts w:ascii="Verdana" w:eastAsia="Verdana" w:hAnsi="Verdana" w:cs="Verdana"/>
                <w:i/>
              </w:rPr>
              <w:t>rak‘āt</w:t>
            </w:r>
            <w:r>
              <w:rPr>
                <w:rFonts w:ascii="Verdana" w:eastAsia="Verdana" w:hAnsi="Verdana" w:cs="Verdana"/>
              </w:rPr>
              <w:t xml:space="preserve"> of this prayer.</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ب</w:t>
            </w:r>
            <w:r>
              <w:rPr>
                <w:rFonts w:ascii="Verdana" w:eastAsia="Verdana" w:hAnsi="Verdana" w:cs="Verdana"/>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ظہر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برخلاف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رکعتوں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قرا</w:t>
            </w:r>
            <w:r>
              <w:rPr>
                <w:rFonts w:ascii="Calibri" w:eastAsia="Calibri" w:hAnsi="Calibri" w:cs="Calibri"/>
                <w:sz w:val="32"/>
              </w:rPr>
              <w:t xml:space="preserve"> </w:t>
            </w:r>
            <w:r>
              <w:rPr>
                <w:rFonts w:ascii="Calibri" w:eastAsia="Calibri" w:hAnsi="Calibri" w:cs="Calibri"/>
                <w:sz w:val="32"/>
              </w:rPr>
              <w:t>ء</w:t>
            </w:r>
            <w:r>
              <w:rPr>
                <w:rFonts w:ascii="Calibri" w:eastAsia="Calibri" w:hAnsi="Calibri" w:cs="Calibri"/>
                <w:sz w:val="32"/>
              </w:rPr>
              <w:t xml:space="preserve"> </w:t>
            </w:r>
            <w:r>
              <w:rPr>
                <w:rFonts w:ascii="Calibri" w:eastAsia="Calibri" w:hAnsi="Calibri" w:cs="Calibri"/>
                <w:sz w:val="32"/>
              </w:rPr>
              <w:t>ت</w:t>
            </w:r>
            <w:r>
              <w:rPr>
                <w:rFonts w:ascii="Calibri" w:eastAsia="Calibri" w:hAnsi="Calibri" w:cs="Calibri"/>
                <w:sz w:val="32"/>
              </w:rPr>
              <w:t xml:space="preserve"> </w:t>
            </w:r>
            <w:r>
              <w:rPr>
                <w:rFonts w:ascii="Calibri" w:eastAsia="Calibri" w:hAnsi="Calibri" w:cs="Calibri"/>
                <w:sz w:val="32"/>
              </w:rPr>
              <w:t>جہری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b) In contrast with the </w:t>
            </w:r>
            <w:r>
              <w:rPr>
                <w:rFonts w:ascii="Verdana" w:eastAsia="Verdana" w:hAnsi="Verdana" w:cs="Verdana"/>
                <w:i/>
              </w:rPr>
              <w:t>zuhr</w:t>
            </w:r>
            <w:r>
              <w:rPr>
                <w:rFonts w:ascii="Verdana" w:eastAsia="Verdana" w:hAnsi="Verdana" w:cs="Verdana"/>
              </w:rPr>
              <w:t xml:space="preserve"> prayer, the recital shall not be silent in both its </w:t>
            </w:r>
            <w:r>
              <w:rPr>
                <w:rFonts w:ascii="Verdana" w:eastAsia="Verdana" w:hAnsi="Verdana" w:cs="Verdana"/>
                <w:i/>
              </w:rPr>
              <w:t>rak‘āt.</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ج</w:t>
            </w:r>
            <w:r>
              <w:rPr>
                <w:rFonts w:ascii="Verdana" w:eastAsia="Verdana" w:hAnsi="Verdana" w:cs="Verdana"/>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تکبیر</w:t>
            </w:r>
            <w:r>
              <w:rPr>
                <w:rFonts w:ascii="Calibri" w:eastAsia="Calibri" w:hAnsi="Calibri" w:cs="Calibri"/>
                <w:sz w:val="32"/>
              </w:rPr>
              <w:t xml:space="preserve"> </w:t>
            </w:r>
            <w:r>
              <w:rPr>
                <w:rFonts w:ascii="Calibri" w:eastAsia="Calibri" w:hAnsi="Calibri" w:cs="Calibri"/>
                <w:sz w:val="32"/>
              </w:rPr>
              <w:t>کہی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rPr>
              <w:t xml:space="preserve">c) The </w:t>
            </w:r>
            <w:r>
              <w:rPr>
                <w:rFonts w:ascii="Verdana" w:eastAsia="Verdana" w:hAnsi="Verdana" w:cs="Verdana"/>
                <w:i/>
              </w:rPr>
              <w:t>iqāmah</w:t>
            </w:r>
            <w:r>
              <w:rPr>
                <w:rFonts w:ascii="Verdana" w:eastAsia="Verdana" w:hAnsi="Verdana" w:cs="Verdana"/>
              </w:rPr>
              <w:t xml:space="preserve"> shall be said before the prayer.</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4"/>
                <w:sz w:val="32"/>
              </w:rPr>
              <w:t>د</w:t>
            </w:r>
            <w:r>
              <w:rPr>
                <w:rFonts w:ascii="Verdana" w:eastAsia="Verdana" w:hAnsi="Verdana" w:cs="Verdana"/>
                <w:spacing w:val="-4"/>
                <w:sz w:val="32"/>
              </w:rPr>
              <w:t xml:space="preserve">) </w:t>
            </w:r>
            <w:r>
              <w:rPr>
                <w:rFonts w:ascii="Calibri" w:eastAsia="Calibri" w:hAnsi="Calibri" w:cs="Calibri"/>
                <w:spacing w:val="-4"/>
                <w:sz w:val="32"/>
              </w:rPr>
              <w:t>نماز</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پہلے</w:t>
            </w:r>
            <w:r>
              <w:rPr>
                <w:rFonts w:ascii="Calibri" w:eastAsia="Calibri" w:hAnsi="Calibri" w:cs="Calibri"/>
                <w:spacing w:val="-4"/>
                <w:sz w:val="32"/>
              </w:rPr>
              <w:t xml:space="preserve"> </w:t>
            </w:r>
            <w:r>
              <w:rPr>
                <w:rFonts w:ascii="Calibri" w:eastAsia="Calibri" w:hAnsi="Calibri" w:cs="Calibri"/>
                <w:spacing w:val="-4"/>
                <w:sz w:val="32"/>
              </w:rPr>
              <w:t>امام</w:t>
            </w:r>
            <w:r>
              <w:rPr>
                <w:rFonts w:ascii="Calibri" w:eastAsia="Calibri" w:hAnsi="Calibri" w:cs="Calibri"/>
                <w:spacing w:val="-4"/>
                <w:sz w:val="32"/>
              </w:rPr>
              <w:t xml:space="preserve"> </w:t>
            </w:r>
            <w:r>
              <w:rPr>
                <w:rFonts w:ascii="Calibri" w:eastAsia="Calibri" w:hAnsi="Calibri" w:cs="Calibri"/>
                <w:spacing w:val="-4"/>
                <w:sz w:val="32"/>
              </w:rPr>
              <w:t>حاضرین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تذکیر</w:t>
            </w:r>
            <w:r>
              <w:rPr>
                <w:rFonts w:ascii="Calibri" w:eastAsia="Calibri" w:hAnsi="Calibri" w:cs="Calibri"/>
                <w:spacing w:val="-4"/>
                <w:sz w:val="32"/>
              </w:rPr>
              <w:t xml:space="preserve"> </w:t>
            </w:r>
            <w:r>
              <w:rPr>
                <w:rFonts w:ascii="Calibri" w:eastAsia="Calibri" w:hAnsi="Calibri" w:cs="Calibri"/>
                <w:spacing w:val="-4"/>
                <w:sz w:val="32"/>
              </w:rPr>
              <w:t>و</w:t>
            </w:r>
            <w:r>
              <w:rPr>
                <w:rFonts w:ascii="Calibri" w:eastAsia="Calibri" w:hAnsi="Calibri" w:cs="Calibri"/>
                <w:spacing w:val="-4"/>
                <w:sz w:val="32"/>
              </w:rPr>
              <w:t xml:space="preserve"> </w:t>
            </w:r>
            <w:r>
              <w:rPr>
                <w:rFonts w:ascii="Calibri" w:eastAsia="Calibri" w:hAnsi="Calibri" w:cs="Calibri"/>
                <w:spacing w:val="-4"/>
                <w:sz w:val="32"/>
              </w:rPr>
              <w:t>نصیحت</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دو</w:t>
            </w:r>
            <w:r>
              <w:rPr>
                <w:rFonts w:ascii="Calibri" w:eastAsia="Calibri" w:hAnsi="Calibri" w:cs="Calibri"/>
                <w:spacing w:val="-4"/>
                <w:sz w:val="32"/>
              </w:rPr>
              <w:t xml:space="preserve"> </w:t>
            </w:r>
            <w:r>
              <w:rPr>
                <w:rFonts w:ascii="Calibri" w:eastAsia="Calibri" w:hAnsi="Calibri" w:cs="Calibri"/>
                <w:spacing w:val="-4"/>
                <w:sz w:val="32"/>
              </w:rPr>
              <w:t>خطبے</w:t>
            </w:r>
            <w:r>
              <w:rPr>
                <w:rFonts w:ascii="Calibri" w:eastAsia="Calibri" w:hAnsi="Calibri" w:cs="Calibri"/>
                <w:spacing w:val="-4"/>
                <w:sz w:val="32"/>
              </w:rPr>
              <w:t xml:space="preserve"> </w:t>
            </w:r>
            <w:r>
              <w:rPr>
                <w:rFonts w:ascii="Calibri" w:eastAsia="Calibri" w:hAnsi="Calibri" w:cs="Calibri"/>
                <w:spacing w:val="-4"/>
                <w:sz w:val="32"/>
              </w:rPr>
              <w:t>دے</w:t>
            </w:r>
            <w:r>
              <w:rPr>
                <w:rFonts w:ascii="Calibri" w:eastAsia="Calibri" w:hAnsi="Calibri" w:cs="Calibri"/>
                <w:spacing w:val="-4"/>
                <w:sz w:val="32"/>
              </w:rPr>
              <w:t xml:space="preserve"> </w:t>
            </w:r>
            <w:r>
              <w:rPr>
                <w:rFonts w:ascii="Calibri" w:eastAsia="Calibri" w:hAnsi="Calibri" w:cs="Calibri"/>
                <w:spacing w:val="-4"/>
                <w:sz w:val="32"/>
              </w:rPr>
              <w:t>گا۔</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خطبے</w:t>
            </w:r>
            <w:r>
              <w:rPr>
                <w:rFonts w:ascii="Calibri" w:eastAsia="Calibri" w:hAnsi="Calibri" w:cs="Calibri"/>
                <w:spacing w:val="-4"/>
                <w:sz w:val="32"/>
              </w:rPr>
              <w:t xml:space="preserve"> </w:t>
            </w:r>
            <w:r>
              <w:rPr>
                <w:rFonts w:ascii="Calibri" w:eastAsia="Calibri" w:hAnsi="Calibri" w:cs="Calibri"/>
                <w:spacing w:val="-4"/>
                <w:sz w:val="32"/>
              </w:rPr>
              <w:t>کھڑے</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دیے</w:t>
            </w:r>
            <w:r>
              <w:rPr>
                <w:rFonts w:ascii="Calibri" w:eastAsia="Calibri" w:hAnsi="Calibri" w:cs="Calibri"/>
                <w:spacing w:val="-4"/>
                <w:sz w:val="32"/>
              </w:rPr>
              <w:t xml:space="preserve"> </w:t>
            </w:r>
            <w:r>
              <w:rPr>
                <w:rFonts w:ascii="Calibri" w:eastAsia="Calibri" w:hAnsi="Calibri" w:cs="Calibri"/>
                <w:spacing w:val="-4"/>
                <w:sz w:val="32"/>
              </w:rPr>
              <w:t>جائیں</w:t>
            </w:r>
            <w:r>
              <w:rPr>
                <w:rFonts w:ascii="Calibri" w:eastAsia="Calibri" w:hAnsi="Calibri" w:cs="Calibri"/>
                <w:spacing w:val="-4"/>
                <w:sz w:val="32"/>
              </w:rPr>
              <w:t xml:space="preserve"> </w:t>
            </w:r>
            <w:r>
              <w:rPr>
                <w:rFonts w:ascii="Calibri" w:eastAsia="Calibri" w:hAnsi="Calibri" w:cs="Calibri"/>
                <w:spacing w:val="-4"/>
                <w:sz w:val="32"/>
              </w:rPr>
              <w:t>گے۔</w:t>
            </w:r>
            <w:r>
              <w:rPr>
                <w:rFonts w:ascii="Calibri" w:eastAsia="Calibri" w:hAnsi="Calibri" w:cs="Calibri"/>
                <w:spacing w:val="-4"/>
                <w:sz w:val="32"/>
              </w:rPr>
              <w:t xml:space="preserve"> </w:t>
            </w:r>
            <w:r>
              <w:rPr>
                <w:rFonts w:ascii="Calibri" w:eastAsia="Calibri" w:hAnsi="Calibri" w:cs="Calibri"/>
                <w:spacing w:val="-4"/>
                <w:sz w:val="32"/>
              </w:rPr>
              <w:t>پہلے</w:t>
            </w:r>
            <w:r>
              <w:rPr>
                <w:rFonts w:ascii="Calibri" w:eastAsia="Calibri" w:hAnsi="Calibri" w:cs="Calibri"/>
                <w:spacing w:val="-4"/>
                <w:sz w:val="32"/>
              </w:rPr>
              <w:t xml:space="preserve"> </w:t>
            </w:r>
            <w:r>
              <w:rPr>
                <w:rFonts w:ascii="Calibri" w:eastAsia="Calibri" w:hAnsi="Calibri" w:cs="Calibri"/>
                <w:spacing w:val="-4"/>
                <w:sz w:val="32"/>
              </w:rPr>
              <w:t>خطبے</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بعد</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دوسرا</w:t>
            </w:r>
            <w:r>
              <w:rPr>
                <w:rFonts w:ascii="Calibri" w:eastAsia="Calibri" w:hAnsi="Calibri" w:cs="Calibri"/>
                <w:spacing w:val="-4"/>
                <w:sz w:val="32"/>
              </w:rPr>
              <w:t xml:space="preserve"> </w:t>
            </w:r>
            <w:r>
              <w:rPr>
                <w:rFonts w:ascii="Calibri" w:eastAsia="Calibri" w:hAnsi="Calibri" w:cs="Calibri"/>
                <w:spacing w:val="-4"/>
                <w:sz w:val="32"/>
              </w:rPr>
              <w:t>خطبہ</w:t>
            </w:r>
            <w:r>
              <w:rPr>
                <w:rFonts w:ascii="Calibri" w:eastAsia="Calibri" w:hAnsi="Calibri" w:cs="Calibri"/>
                <w:spacing w:val="-4"/>
                <w:sz w:val="32"/>
              </w:rPr>
              <w:t xml:space="preserve"> </w:t>
            </w:r>
            <w:r>
              <w:rPr>
                <w:rFonts w:ascii="Calibri" w:eastAsia="Calibri" w:hAnsi="Calibri" w:cs="Calibri"/>
                <w:spacing w:val="-4"/>
                <w:sz w:val="32"/>
              </w:rPr>
              <w:t>شروع</w:t>
            </w:r>
            <w:r>
              <w:rPr>
                <w:rFonts w:ascii="Calibri" w:eastAsia="Calibri" w:hAnsi="Calibri" w:cs="Calibri"/>
                <w:spacing w:val="-4"/>
                <w:sz w:val="32"/>
              </w:rPr>
              <w:t xml:space="preserve"> </w:t>
            </w:r>
            <w:r>
              <w:rPr>
                <w:rFonts w:ascii="Calibri" w:eastAsia="Calibri" w:hAnsi="Calibri" w:cs="Calibri"/>
                <w:spacing w:val="-4"/>
                <w:sz w:val="32"/>
              </w:rPr>
              <w:t>ہونے</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قبل</w:t>
            </w:r>
            <w:r>
              <w:rPr>
                <w:rFonts w:ascii="Calibri" w:eastAsia="Calibri" w:hAnsi="Calibri" w:cs="Calibri"/>
                <w:spacing w:val="-4"/>
                <w:sz w:val="32"/>
              </w:rPr>
              <w:t xml:space="preserve"> </w:t>
            </w:r>
            <w:r>
              <w:rPr>
                <w:rFonts w:ascii="Calibri" w:eastAsia="Calibri" w:hAnsi="Calibri" w:cs="Calibri"/>
                <w:spacing w:val="-4"/>
                <w:sz w:val="32"/>
              </w:rPr>
              <w:t>امام</w:t>
            </w:r>
            <w:r>
              <w:rPr>
                <w:rFonts w:ascii="Calibri" w:eastAsia="Calibri" w:hAnsi="Calibri" w:cs="Calibri"/>
                <w:spacing w:val="-4"/>
                <w:sz w:val="32"/>
              </w:rPr>
              <w:t xml:space="preserve"> </w:t>
            </w:r>
            <w:r>
              <w:rPr>
                <w:rFonts w:ascii="Calibri" w:eastAsia="Calibri" w:hAnsi="Calibri" w:cs="Calibri"/>
                <w:spacing w:val="-4"/>
                <w:sz w:val="32"/>
              </w:rPr>
              <w:t>چند</w:t>
            </w:r>
            <w:r>
              <w:rPr>
                <w:rFonts w:ascii="Calibri" w:eastAsia="Calibri" w:hAnsi="Calibri" w:cs="Calibri"/>
                <w:spacing w:val="-4"/>
                <w:sz w:val="32"/>
              </w:rPr>
              <w:t xml:space="preserve"> </w:t>
            </w:r>
            <w:r>
              <w:rPr>
                <w:rFonts w:ascii="Calibri" w:eastAsia="Calibri" w:hAnsi="Calibri" w:cs="Calibri"/>
                <w:spacing w:val="-4"/>
                <w:sz w:val="32"/>
              </w:rPr>
              <w:t>لمحوں</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بیٹھے</w:t>
            </w:r>
            <w:r>
              <w:rPr>
                <w:rFonts w:ascii="Calibri" w:eastAsia="Calibri" w:hAnsi="Calibri" w:cs="Calibri"/>
                <w:spacing w:val="-4"/>
                <w:sz w:val="32"/>
              </w:rPr>
              <w:t xml:space="preserve"> </w:t>
            </w:r>
            <w:r>
              <w:rPr>
                <w:rFonts w:ascii="Calibri" w:eastAsia="Calibri" w:hAnsi="Calibri" w:cs="Calibri"/>
                <w:spacing w:val="-4"/>
                <w:sz w:val="32"/>
              </w:rPr>
              <w:t>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8"/>
              </w:rPr>
              <w:t xml:space="preserve">d) Before the prayer, the </w:t>
            </w:r>
            <w:r>
              <w:rPr>
                <w:rFonts w:ascii="Verdana" w:eastAsia="Verdana" w:hAnsi="Verdana" w:cs="Verdana"/>
                <w:i/>
                <w:spacing w:val="-8"/>
              </w:rPr>
              <w:t>imām</w:t>
            </w:r>
            <w:r>
              <w:rPr>
                <w:rFonts w:ascii="Verdana" w:eastAsia="Verdana" w:hAnsi="Verdana" w:cs="Verdana"/>
                <w:spacing w:val="-8"/>
              </w:rPr>
              <w:t xml:space="preserve"> shall deliver two sermons to remind and urge pe</w:t>
            </w:r>
            <w:r>
              <w:rPr>
                <w:rFonts w:ascii="Verdana" w:eastAsia="Verdana" w:hAnsi="Verdana" w:cs="Verdana"/>
                <w:spacing w:val="-8"/>
              </w:rPr>
              <w:t xml:space="preserve">ople about various teachings of Islam. He shall deliver these sermons while standing. The </w:t>
            </w:r>
            <w:r>
              <w:rPr>
                <w:rFonts w:ascii="Verdana" w:eastAsia="Verdana" w:hAnsi="Verdana" w:cs="Verdana"/>
                <w:i/>
                <w:spacing w:val="-8"/>
              </w:rPr>
              <w:t>imām</w:t>
            </w:r>
            <w:r>
              <w:rPr>
                <w:rFonts w:ascii="Verdana" w:eastAsia="Verdana" w:hAnsi="Verdana" w:cs="Verdana"/>
                <w:spacing w:val="-8"/>
              </w:rPr>
              <w:t xml:space="preserve"> shall sit for a short while after he ends the first sermon and shall then stand up to deliver the second one.</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ہ</w:t>
            </w:r>
            <w:r>
              <w:rPr>
                <w:rFonts w:ascii="Verdana" w:eastAsia="Verdana" w:hAnsi="Verdana" w:cs="Verdana"/>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اذان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امام</w:t>
            </w:r>
            <w:r>
              <w:rPr>
                <w:rFonts w:ascii="Calibri" w:eastAsia="Calibri" w:hAnsi="Calibri" w:cs="Calibri"/>
                <w:sz w:val="32"/>
              </w:rPr>
              <w:t xml:space="preserve"> </w:t>
            </w:r>
            <w:r>
              <w:rPr>
                <w:rFonts w:ascii="Calibri" w:eastAsia="Calibri" w:hAnsi="Calibri" w:cs="Calibri"/>
                <w:sz w:val="32"/>
              </w:rPr>
              <w:t>خطبے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آجائے</w:t>
            </w:r>
            <w:r>
              <w:rPr>
                <w:rFonts w:ascii="Calibri" w:eastAsia="Calibri" w:hAnsi="Calibri" w:cs="Calibri"/>
                <w:sz w:val="32"/>
              </w:rPr>
              <w:t xml:space="preserve"> </w:t>
            </w:r>
            <w:r>
              <w:rPr>
                <w:rFonts w:ascii="Calibri" w:eastAsia="Calibri" w:hAnsi="Calibri" w:cs="Calibri"/>
                <w:sz w:val="32"/>
              </w:rPr>
              <w:t>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 xml:space="preserve">e) The </w:t>
            </w:r>
            <w:r>
              <w:rPr>
                <w:rFonts w:ascii="Verdana" w:eastAsia="Verdana" w:hAnsi="Verdana" w:cs="Verdana"/>
                <w:i/>
                <w:spacing w:val="-2"/>
              </w:rPr>
              <w:t>adhān</w:t>
            </w:r>
            <w:r>
              <w:rPr>
                <w:rFonts w:ascii="Verdana" w:eastAsia="Verdana" w:hAnsi="Verdana" w:cs="Verdana"/>
                <w:spacing w:val="-2"/>
              </w:rPr>
              <w:t xml:space="preserve"> for the prayer shall be recited when the </w:t>
            </w:r>
            <w:r>
              <w:rPr>
                <w:rFonts w:ascii="Verdana" w:eastAsia="Verdana" w:hAnsi="Verdana" w:cs="Verdana"/>
                <w:i/>
                <w:spacing w:val="-2"/>
              </w:rPr>
              <w:t>imām</w:t>
            </w:r>
            <w:r>
              <w:rPr>
                <w:rFonts w:ascii="Verdana" w:eastAsia="Verdana" w:hAnsi="Verdana" w:cs="Verdana"/>
                <w:spacing w:val="-2"/>
              </w:rPr>
              <w:t xml:space="preserve"> reaches the place where he is to deliver the sermon.</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و</w:t>
            </w:r>
            <w:r>
              <w:rPr>
                <w:rFonts w:ascii="Verdana" w:eastAsia="Verdana" w:hAnsi="Verdana" w:cs="Verdana"/>
                <w:sz w:val="32"/>
              </w:rPr>
              <w:t xml:space="preserve">) </w:t>
            </w:r>
            <w:r>
              <w:rPr>
                <w:rFonts w:ascii="Calibri" w:eastAsia="Calibri" w:hAnsi="Calibri" w:cs="Calibri"/>
                <w:sz w:val="32"/>
              </w:rPr>
              <w:t>اذان</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مردوں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عذر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مصروفیات</w:t>
            </w:r>
            <w:r>
              <w:rPr>
                <w:rFonts w:ascii="Calibri" w:eastAsia="Calibri" w:hAnsi="Calibri" w:cs="Calibri"/>
                <w:sz w:val="32"/>
              </w:rPr>
              <w:t xml:space="preserve"> </w:t>
            </w:r>
            <w:r>
              <w:rPr>
                <w:rFonts w:ascii="Calibri" w:eastAsia="Calibri" w:hAnsi="Calibri" w:cs="Calibri"/>
                <w:sz w:val="32"/>
              </w:rPr>
              <w:t>چھوڑ</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حاضر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36" w:lineRule="auto"/>
              <w:jc w:val="both"/>
            </w:pPr>
            <w:r>
              <w:rPr>
                <w:rFonts w:ascii="Verdana" w:eastAsia="Verdana" w:hAnsi="Verdana" w:cs="Verdana"/>
              </w:rPr>
              <w:t xml:space="preserve">f) As soon as the </w:t>
            </w:r>
            <w:r>
              <w:rPr>
                <w:rFonts w:ascii="Verdana" w:eastAsia="Verdana" w:hAnsi="Verdana" w:cs="Verdana"/>
                <w:i/>
              </w:rPr>
              <w:t>adhān</w:t>
            </w:r>
            <w:r>
              <w:rPr>
                <w:rFonts w:ascii="Verdana" w:eastAsia="Verdana" w:hAnsi="Verdana" w:cs="Verdana"/>
              </w:rPr>
              <w:t xml:space="preserve"> is said, it is incumbent upon all Muslim men to leave all their involvements and come to the mosque if they have no excuse.</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8"/>
                <w:sz w:val="32"/>
              </w:rPr>
              <w:t>ذ</w:t>
            </w:r>
            <w:r>
              <w:rPr>
                <w:rFonts w:ascii="Verdana" w:eastAsia="Verdana" w:hAnsi="Verdana" w:cs="Verdana"/>
                <w:spacing w:val="-8"/>
                <w:sz w:val="32"/>
              </w:rPr>
              <w:t xml:space="preserve">) </w:t>
            </w:r>
            <w:r>
              <w:rPr>
                <w:rFonts w:ascii="Calibri" w:eastAsia="Calibri" w:hAnsi="Calibri" w:cs="Calibri"/>
                <w:spacing w:val="-8"/>
                <w:sz w:val="32"/>
              </w:rPr>
              <w:t>نماز</w:t>
            </w:r>
            <w:r>
              <w:rPr>
                <w:rFonts w:ascii="Calibri" w:eastAsia="Calibri" w:hAnsi="Calibri" w:cs="Calibri"/>
                <w:spacing w:val="-8"/>
                <w:sz w:val="32"/>
              </w:rPr>
              <w:t xml:space="preserve"> </w:t>
            </w:r>
            <w:r>
              <w:rPr>
                <w:rFonts w:ascii="Calibri" w:eastAsia="Calibri" w:hAnsi="Calibri" w:cs="Calibri"/>
                <w:spacing w:val="-8"/>
                <w:sz w:val="32"/>
              </w:rPr>
              <w:t>کا</w:t>
            </w:r>
            <w:r>
              <w:rPr>
                <w:rFonts w:ascii="Calibri" w:eastAsia="Calibri" w:hAnsi="Calibri" w:cs="Calibri"/>
                <w:spacing w:val="-8"/>
                <w:sz w:val="32"/>
              </w:rPr>
              <w:t xml:space="preserve"> </w:t>
            </w:r>
            <w:r>
              <w:rPr>
                <w:rFonts w:ascii="Calibri" w:eastAsia="Calibri" w:hAnsi="Calibri" w:cs="Calibri"/>
                <w:spacing w:val="-8"/>
                <w:sz w:val="32"/>
              </w:rPr>
              <w:t>خطاب</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امامت</w:t>
            </w:r>
            <w:r>
              <w:rPr>
                <w:rFonts w:ascii="Calibri" w:eastAsia="Calibri" w:hAnsi="Calibri" w:cs="Calibri"/>
                <w:spacing w:val="-8"/>
                <w:sz w:val="32"/>
              </w:rPr>
              <w:t xml:space="preserve"> </w:t>
            </w:r>
            <w:r>
              <w:rPr>
                <w:rFonts w:ascii="Calibri" w:eastAsia="Calibri" w:hAnsi="Calibri" w:cs="Calibri"/>
                <w:spacing w:val="-8"/>
                <w:sz w:val="32"/>
              </w:rPr>
              <w:t>مسلمانوں</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ارباب</w:t>
            </w:r>
            <w:r>
              <w:rPr>
                <w:rFonts w:ascii="Calibri" w:eastAsia="Calibri" w:hAnsi="Calibri" w:cs="Calibri"/>
                <w:spacing w:val="-8"/>
                <w:sz w:val="32"/>
              </w:rPr>
              <w:t xml:space="preserve"> </w:t>
            </w:r>
            <w:r>
              <w:rPr>
                <w:rFonts w:ascii="Calibri" w:eastAsia="Calibri" w:hAnsi="Calibri" w:cs="Calibri"/>
                <w:spacing w:val="-8"/>
                <w:sz w:val="32"/>
              </w:rPr>
              <w:t>حل</w:t>
            </w:r>
            <w:r>
              <w:rPr>
                <w:rFonts w:ascii="Calibri" w:eastAsia="Calibri" w:hAnsi="Calibri" w:cs="Calibri"/>
                <w:spacing w:val="-8"/>
                <w:sz w:val="32"/>
              </w:rPr>
              <w:t xml:space="preserve"> </w:t>
            </w:r>
            <w:r>
              <w:rPr>
                <w:rFonts w:ascii="Calibri" w:eastAsia="Calibri" w:hAnsi="Calibri" w:cs="Calibri"/>
                <w:spacing w:val="-8"/>
                <w:sz w:val="32"/>
              </w:rPr>
              <w:t>و</w:t>
            </w:r>
            <w:r>
              <w:rPr>
                <w:rFonts w:ascii="Calibri" w:eastAsia="Calibri" w:hAnsi="Calibri" w:cs="Calibri"/>
                <w:spacing w:val="-8"/>
                <w:sz w:val="32"/>
              </w:rPr>
              <w:t xml:space="preserve"> </w:t>
            </w:r>
            <w:r>
              <w:rPr>
                <w:rFonts w:ascii="Calibri" w:eastAsia="Calibri" w:hAnsi="Calibri" w:cs="Calibri"/>
                <w:spacing w:val="-8"/>
                <w:sz w:val="32"/>
              </w:rPr>
              <w:t>عقد</w:t>
            </w:r>
            <w:r>
              <w:rPr>
                <w:rFonts w:ascii="Calibri" w:eastAsia="Calibri" w:hAnsi="Calibri" w:cs="Calibri"/>
                <w:spacing w:val="-8"/>
                <w:sz w:val="32"/>
              </w:rPr>
              <w:t xml:space="preserve"> </w:t>
            </w:r>
            <w:r>
              <w:rPr>
                <w:rFonts w:ascii="Calibri" w:eastAsia="Calibri" w:hAnsi="Calibri" w:cs="Calibri"/>
                <w:spacing w:val="-8"/>
                <w:sz w:val="32"/>
              </w:rPr>
              <w:t>کریں</w:t>
            </w:r>
            <w:r>
              <w:rPr>
                <w:rFonts w:ascii="Calibri" w:eastAsia="Calibri" w:hAnsi="Calibri" w:cs="Calibri"/>
                <w:spacing w:val="-8"/>
                <w:sz w:val="32"/>
              </w:rPr>
              <w:t xml:space="preserve"> </w:t>
            </w:r>
            <w:r>
              <w:rPr>
                <w:rFonts w:ascii="Calibri" w:eastAsia="Calibri" w:hAnsi="Calibri" w:cs="Calibri"/>
                <w:spacing w:val="-8"/>
                <w:sz w:val="32"/>
              </w:rPr>
              <w:t>گے</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یہ</w:t>
            </w:r>
            <w:r>
              <w:rPr>
                <w:rFonts w:ascii="Calibri" w:eastAsia="Calibri" w:hAnsi="Calibri" w:cs="Calibri"/>
                <w:spacing w:val="-8"/>
                <w:sz w:val="32"/>
              </w:rPr>
              <w:t xml:space="preserve"> </w:t>
            </w:r>
            <w:r>
              <w:rPr>
                <w:rFonts w:ascii="Calibri" w:eastAsia="Calibri" w:hAnsi="Calibri" w:cs="Calibri"/>
                <w:spacing w:val="-8"/>
                <w:sz w:val="32"/>
              </w:rPr>
              <w:t>صرف</w:t>
            </w:r>
            <w:r>
              <w:rPr>
                <w:rFonts w:ascii="Calibri" w:eastAsia="Calibri" w:hAnsi="Calibri" w:cs="Calibri"/>
                <w:spacing w:val="-8"/>
                <w:sz w:val="32"/>
              </w:rPr>
              <w:t xml:space="preserve"> </w:t>
            </w:r>
            <w:r>
              <w:rPr>
                <w:rFonts w:ascii="Calibri" w:eastAsia="Calibri" w:hAnsi="Calibri" w:cs="Calibri"/>
                <w:spacing w:val="-8"/>
                <w:sz w:val="32"/>
              </w:rPr>
              <w:t>اُنھی</w:t>
            </w:r>
            <w:r>
              <w:rPr>
                <w:rFonts w:ascii="Calibri" w:eastAsia="Calibri" w:hAnsi="Calibri" w:cs="Calibri"/>
                <w:spacing w:val="-8"/>
                <w:sz w:val="32"/>
              </w:rPr>
              <w:t xml:space="preserve"> </w:t>
            </w:r>
            <w:r>
              <w:rPr>
                <w:rFonts w:ascii="Calibri" w:eastAsia="Calibri" w:hAnsi="Calibri" w:cs="Calibri"/>
                <w:spacing w:val="-8"/>
                <w:sz w:val="32"/>
              </w:rPr>
              <w:t>مقامات</w:t>
            </w:r>
            <w:r>
              <w:rPr>
                <w:rFonts w:ascii="Calibri" w:eastAsia="Calibri" w:hAnsi="Calibri" w:cs="Calibri"/>
                <w:spacing w:val="-8"/>
                <w:sz w:val="32"/>
              </w:rPr>
              <w:t xml:space="preserve"> </w:t>
            </w:r>
            <w:r>
              <w:rPr>
                <w:rFonts w:ascii="Calibri" w:eastAsia="Calibri" w:hAnsi="Calibri" w:cs="Calibri"/>
                <w:spacing w:val="-8"/>
                <w:sz w:val="32"/>
              </w:rPr>
              <w:t>پر</w:t>
            </w:r>
            <w:r>
              <w:rPr>
                <w:rFonts w:ascii="Calibri" w:eastAsia="Calibri" w:hAnsi="Calibri" w:cs="Calibri"/>
                <w:spacing w:val="-8"/>
                <w:sz w:val="32"/>
              </w:rPr>
              <w:t xml:space="preserve"> </w:t>
            </w:r>
            <w:r>
              <w:rPr>
                <w:rFonts w:ascii="Calibri" w:eastAsia="Calibri" w:hAnsi="Calibri" w:cs="Calibri"/>
                <w:spacing w:val="-8"/>
                <w:sz w:val="32"/>
              </w:rPr>
              <w:t>ادا</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جائے</w:t>
            </w:r>
            <w:r>
              <w:rPr>
                <w:rFonts w:ascii="Calibri" w:eastAsia="Calibri" w:hAnsi="Calibri" w:cs="Calibri"/>
                <w:spacing w:val="-8"/>
                <w:sz w:val="32"/>
              </w:rPr>
              <w:t xml:space="preserve"> </w:t>
            </w:r>
            <w:r>
              <w:rPr>
                <w:rFonts w:ascii="Calibri" w:eastAsia="Calibri" w:hAnsi="Calibri" w:cs="Calibri"/>
                <w:spacing w:val="-8"/>
                <w:sz w:val="32"/>
              </w:rPr>
              <w:t>گی</w:t>
            </w:r>
            <w:r>
              <w:rPr>
                <w:rFonts w:ascii="Calibri" w:eastAsia="Calibri" w:hAnsi="Calibri" w:cs="Calibri"/>
                <w:spacing w:val="-8"/>
                <w:sz w:val="32"/>
              </w:rPr>
              <w:t xml:space="preserve"> </w:t>
            </w:r>
            <w:r>
              <w:rPr>
                <w:rFonts w:ascii="Calibri" w:eastAsia="Calibri" w:hAnsi="Calibri" w:cs="Calibri"/>
                <w:spacing w:val="-8"/>
                <w:sz w:val="32"/>
              </w:rPr>
              <w:t>جو</w:t>
            </w:r>
            <w:r>
              <w:rPr>
                <w:rFonts w:ascii="Calibri" w:eastAsia="Calibri" w:hAnsi="Calibri" w:cs="Calibri"/>
                <w:spacing w:val="-8"/>
                <w:sz w:val="32"/>
              </w:rPr>
              <w:t xml:space="preserve"> </w:t>
            </w:r>
            <w:r>
              <w:rPr>
                <w:rFonts w:ascii="Calibri" w:eastAsia="Calibri" w:hAnsi="Calibri" w:cs="Calibri"/>
                <w:spacing w:val="-8"/>
                <w:sz w:val="32"/>
              </w:rPr>
              <w:t>اُن</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طرف</w:t>
            </w:r>
            <w:r>
              <w:rPr>
                <w:rFonts w:ascii="Calibri" w:eastAsia="Calibri" w:hAnsi="Calibri" w:cs="Calibri"/>
                <w:spacing w:val="-8"/>
                <w:sz w:val="32"/>
              </w:rPr>
              <w:t xml:space="preserve"> </w:t>
            </w:r>
            <w:r>
              <w:rPr>
                <w:rFonts w:ascii="Calibri" w:eastAsia="Calibri" w:hAnsi="Calibri" w:cs="Calibri"/>
                <w:spacing w:val="-8"/>
                <w:sz w:val="32"/>
              </w:rPr>
              <w:t>سے</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نماز</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جماعت</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لیے</w:t>
            </w:r>
            <w:r>
              <w:rPr>
                <w:rFonts w:ascii="Calibri" w:eastAsia="Calibri" w:hAnsi="Calibri" w:cs="Calibri"/>
                <w:spacing w:val="-8"/>
                <w:sz w:val="32"/>
              </w:rPr>
              <w:t xml:space="preserve"> </w:t>
            </w:r>
            <w:r>
              <w:rPr>
                <w:rFonts w:ascii="Calibri" w:eastAsia="Calibri" w:hAnsi="Calibri" w:cs="Calibri"/>
                <w:spacing w:val="-8"/>
                <w:sz w:val="32"/>
              </w:rPr>
              <w:t>مقرر</w:t>
            </w:r>
            <w:r>
              <w:rPr>
                <w:rFonts w:ascii="Calibri" w:eastAsia="Calibri" w:hAnsi="Calibri" w:cs="Calibri"/>
                <w:spacing w:val="-8"/>
                <w:sz w:val="32"/>
              </w:rPr>
              <w:t xml:space="preserve"> </w:t>
            </w:r>
            <w:r>
              <w:rPr>
                <w:rFonts w:ascii="Calibri" w:eastAsia="Calibri" w:hAnsi="Calibri" w:cs="Calibri"/>
                <w:spacing w:val="-8"/>
                <w:sz w:val="32"/>
              </w:rPr>
              <w:t>کیے</w:t>
            </w:r>
            <w:r>
              <w:rPr>
                <w:rFonts w:ascii="Calibri" w:eastAsia="Calibri" w:hAnsi="Calibri" w:cs="Calibri"/>
                <w:spacing w:val="-8"/>
                <w:sz w:val="32"/>
              </w:rPr>
              <w:t xml:space="preserve"> </w:t>
            </w:r>
            <w:r>
              <w:rPr>
                <w:rFonts w:ascii="Calibri" w:eastAsia="Calibri" w:hAnsi="Calibri" w:cs="Calibri"/>
                <w:spacing w:val="-8"/>
                <w:sz w:val="32"/>
              </w:rPr>
              <w:t>جائیں</w:t>
            </w:r>
            <w:r>
              <w:rPr>
                <w:rFonts w:ascii="Calibri" w:eastAsia="Calibri" w:hAnsi="Calibri" w:cs="Calibri"/>
                <w:spacing w:val="-8"/>
                <w:sz w:val="32"/>
              </w:rPr>
              <w:t xml:space="preserve"> </w:t>
            </w:r>
            <w:r>
              <w:rPr>
                <w:rFonts w:ascii="Calibri" w:eastAsia="Calibri" w:hAnsi="Calibri" w:cs="Calibri"/>
                <w:spacing w:val="-8"/>
                <w:sz w:val="32"/>
              </w:rPr>
              <w:t>گے</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جہاں</w:t>
            </w:r>
            <w:r>
              <w:rPr>
                <w:rFonts w:ascii="Calibri" w:eastAsia="Calibri" w:hAnsi="Calibri" w:cs="Calibri"/>
                <w:spacing w:val="-8"/>
                <w:sz w:val="32"/>
              </w:rPr>
              <w:t xml:space="preserve"> </w:t>
            </w:r>
            <w:r>
              <w:rPr>
                <w:rFonts w:ascii="Calibri" w:eastAsia="Calibri" w:hAnsi="Calibri" w:cs="Calibri"/>
                <w:spacing w:val="-8"/>
                <w:sz w:val="32"/>
              </w:rPr>
              <w:t>وہ</w:t>
            </w:r>
            <w:r>
              <w:rPr>
                <w:rFonts w:ascii="Calibri" w:eastAsia="Calibri" w:hAnsi="Calibri" w:cs="Calibri"/>
                <w:spacing w:val="-8"/>
                <w:sz w:val="32"/>
              </w:rPr>
              <w:t xml:space="preserve"> </w:t>
            </w:r>
            <w:r>
              <w:rPr>
                <w:rFonts w:ascii="Calibri" w:eastAsia="Calibri" w:hAnsi="Calibri" w:cs="Calibri"/>
                <w:spacing w:val="-8"/>
                <w:sz w:val="32"/>
              </w:rPr>
              <w:t>خود</w:t>
            </w:r>
            <w:r>
              <w:rPr>
                <w:rFonts w:ascii="Calibri" w:eastAsia="Calibri" w:hAnsi="Calibri" w:cs="Calibri"/>
                <w:spacing w:val="-8"/>
                <w:sz w:val="32"/>
              </w:rPr>
              <w:t xml:space="preserve"> </w:t>
            </w:r>
            <w:r>
              <w:rPr>
                <w:rFonts w:ascii="Calibri" w:eastAsia="Calibri" w:hAnsi="Calibri" w:cs="Calibri"/>
                <w:spacing w:val="-8"/>
                <w:sz w:val="32"/>
              </w:rPr>
              <w:t>یا</w:t>
            </w:r>
            <w:r>
              <w:rPr>
                <w:rFonts w:ascii="Calibri" w:eastAsia="Calibri" w:hAnsi="Calibri" w:cs="Calibri"/>
                <w:spacing w:val="-8"/>
                <w:sz w:val="32"/>
              </w:rPr>
              <w:t xml:space="preserve"> </w:t>
            </w:r>
            <w:r>
              <w:rPr>
                <w:rFonts w:ascii="Calibri" w:eastAsia="Calibri" w:hAnsi="Calibri" w:cs="Calibri"/>
                <w:spacing w:val="-8"/>
                <w:sz w:val="32"/>
              </w:rPr>
              <w:t>اُن</w:t>
            </w:r>
            <w:r>
              <w:rPr>
                <w:rFonts w:ascii="Calibri" w:eastAsia="Calibri" w:hAnsi="Calibri" w:cs="Calibri"/>
                <w:spacing w:val="-8"/>
                <w:sz w:val="32"/>
              </w:rPr>
              <w:t xml:space="preserve"> </w:t>
            </w:r>
            <w:r>
              <w:rPr>
                <w:rFonts w:ascii="Calibri" w:eastAsia="Calibri" w:hAnsi="Calibri" w:cs="Calibri"/>
                <w:spacing w:val="-8"/>
                <w:sz w:val="32"/>
              </w:rPr>
              <w:t>کا</w:t>
            </w:r>
            <w:r>
              <w:rPr>
                <w:rFonts w:ascii="Calibri" w:eastAsia="Calibri" w:hAnsi="Calibri" w:cs="Calibri"/>
                <w:spacing w:val="-8"/>
                <w:sz w:val="32"/>
              </w:rPr>
              <w:t xml:space="preserve"> </w:t>
            </w:r>
            <w:r>
              <w:rPr>
                <w:rFonts w:ascii="Calibri" w:eastAsia="Calibri" w:hAnsi="Calibri" w:cs="Calibri"/>
                <w:spacing w:val="-8"/>
                <w:sz w:val="32"/>
              </w:rPr>
              <w:t>کوئی</w:t>
            </w:r>
            <w:r>
              <w:rPr>
                <w:rFonts w:ascii="Calibri" w:eastAsia="Calibri" w:hAnsi="Calibri" w:cs="Calibri"/>
                <w:spacing w:val="-8"/>
                <w:sz w:val="32"/>
              </w:rPr>
              <w:t xml:space="preserve"> </w:t>
            </w:r>
            <w:r>
              <w:rPr>
                <w:rFonts w:ascii="Calibri" w:eastAsia="Calibri" w:hAnsi="Calibri" w:cs="Calibri"/>
                <w:spacing w:val="-8"/>
                <w:sz w:val="32"/>
              </w:rPr>
              <w:t>نمایندہ</w:t>
            </w:r>
            <w:r>
              <w:rPr>
                <w:rFonts w:ascii="Calibri" w:eastAsia="Calibri" w:hAnsi="Calibri" w:cs="Calibri"/>
                <w:spacing w:val="-8"/>
                <w:sz w:val="32"/>
              </w:rPr>
              <w:t xml:space="preserve"> </w:t>
            </w:r>
            <w:r>
              <w:rPr>
                <w:rFonts w:ascii="Calibri" w:eastAsia="Calibri" w:hAnsi="Calibri" w:cs="Calibri"/>
                <w:spacing w:val="-8"/>
                <w:sz w:val="32"/>
              </w:rPr>
              <w:t>اِس</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امامت</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لیے</w:t>
            </w:r>
            <w:r>
              <w:rPr>
                <w:rFonts w:ascii="Calibri" w:eastAsia="Calibri" w:hAnsi="Calibri" w:cs="Calibri"/>
                <w:spacing w:val="-8"/>
                <w:sz w:val="32"/>
              </w:rPr>
              <w:t xml:space="preserve"> </w:t>
            </w:r>
            <w:r>
              <w:rPr>
                <w:rFonts w:ascii="Calibri" w:eastAsia="Calibri" w:hAnsi="Calibri" w:cs="Calibri"/>
                <w:spacing w:val="-8"/>
                <w:sz w:val="32"/>
              </w:rPr>
              <w:t>موجود</w:t>
            </w:r>
            <w:r>
              <w:rPr>
                <w:rFonts w:ascii="Calibri" w:eastAsia="Calibri" w:hAnsi="Calibri" w:cs="Calibri"/>
                <w:spacing w:val="-8"/>
                <w:sz w:val="32"/>
              </w:rPr>
              <w:t xml:space="preserve"> </w:t>
            </w:r>
            <w:r>
              <w:rPr>
                <w:rFonts w:ascii="Calibri" w:eastAsia="Calibri" w:hAnsi="Calibri" w:cs="Calibri"/>
                <w:spacing w:val="-8"/>
                <w:sz w:val="32"/>
              </w:rPr>
              <w:t>ہو</w:t>
            </w:r>
            <w:r>
              <w:rPr>
                <w:rFonts w:ascii="Calibri" w:eastAsia="Calibri" w:hAnsi="Calibri" w:cs="Calibri"/>
                <w:spacing w:val="-8"/>
                <w:sz w:val="32"/>
              </w:rPr>
              <w:t xml:space="preserve"> </w:t>
            </w:r>
            <w:r>
              <w:rPr>
                <w:rFonts w:ascii="Calibri" w:eastAsia="Calibri" w:hAnsi="Calibri" w:cs="Calibri"/>
                <w:spacing w:val="-8"/>
                <w:sz w:val="32"/>
              </w:rPr>
              <w:t>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g) The sermon sha</w:t>
            </w:r>
            <w:r>
              <w:rPr>
                <w:rFonts w:ascii="Verdana" w:eastAsia="Verdana" w:hAnsi="Verdana" w:cs="Verdana"/>
              </w:rPr>
              <w:t>ll be delivered and the prayer shall be led by the rulers of the Muslims and this prayer shall only be offered at places which have been specified by them or where a representative of theirs is present to lead the prayer.</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11</w:t>
            </w:r>
            <w:r>
              <w:rPr>
                <w:rFonts w:ascii="Verdana" w:eastAsia="Verdana" w:hAnsi="Verdana" w:cs="Verdana"/>
                <w:sz w:val="26"/>
              </w:rPr>
              <w:t>-</w:t>
            </w:r>
            <w:r>
              <w:rPr>
                <w:rFonts w:ascii="Verdana" w:eastAsia="Verdana" w:hAnsi="Verdana" w:cs="Verdana"/>
                <w:b/>
                <w:sz w:val="26"/>
              </w:rPr>
              <w:t xml:space="preserve"> </w:t>
            </w:r>
            <w:r>
              <w:rPr>
                <w:rFonts w:ascii="Tahoma" w:eastAsia="Tahoma" w:hAnsi="Tahoma" w:cs="Tahoma"/>
                <w:b/>
                <w:sz w:val="26"/>
              </w:rPr>
              <w:t>عیدین</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نماز</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xi. The</w:t>
            </w:r>
            <w:r>
              <w:rPr>
                <w:rFonts w:ascii="Verdana" w:eastAsia="Verdana" w:hAnsi="Verdana" w:cs="Verdana"/>
                <w:b/>
                <w:i/>
              </w:rPr>
              <w:t xml:space="preserve"> ‘Īd</w:t>
            </w:r>
            <w:r>
              <w:rPr>
                <w:rFonts w:ascii="Verdana" w:eastAsia="Verdana" w:hAnsi="Verdana" w:cs="Verdana"/>
                <w:b/>
              </w:rPr>
              <w:t xml:space="preserve"> Prayer</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عید</w:t>
            </w:r>
            <w:r>
              <w:rPr>
                <w:rFonts w:ascii="Calibri" w:eastAsia="Calibri" w:hAnsi="Calibri" w:cs="Calibri"/>
                <w:sz w:val="32"/>
              </w:rPr>
              <w:t xml:space="preserve"> </w:t>
            </w:r>
            <w:r>
              <w:rPr>
                <w:rFonts w:ascii="Calibri" w:eastAsia="Calibri" w:hAnsi="Calibri" w:cs="Calibri"/>
                <w:sz w:val="32"/>
              </w:rPr>
              <w:t>الفطر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عید</w:t>
            </w:r>
            <w:r>
              <w:rPr>
                <w:rFonts w:ascii="Calibri" w:eastAsia="Calibri" w:hAnsi="Calibri" w:cs="Calibri"/>
                <w:sz w:val="32"/>
              </w:rPr>
              <w:t xml:space="preserve"> </w:t>
            </w:r>
            <w:r>
              <w:rPr>
                <w:rFonts w:ascii="Calibri" w:eastAsia="Calibri" w:hAnsi="Calibri" w:cs="Calibri"/>
                <w:sz w:val="32"/>
              </w:rPr>
              <w:t>الاضحی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لازم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طلوع</w:t>
            </w:r>
            <w:r>
              <w:rPr>
                <w:rFonts w:ascii="Calibri" w:eastAsia="Calibri" w:hAnsi="Calibri" w:cs="Calibri"/>
                <w:sz w:val="32"/>
              </w:rPr>
              <w:t xml:space="preserve"> </w:t>
            </w:r>
            <w:r>
              <w:rPr>
                <w:rFonts w:ascii="Calibri" w:eastAsia="Calibri" w:hAnsi="Calibri" w:cs="Calibri"/>
                <w:sz w:val="32"/>
              </w:rPr>
              <w:t>آفتاب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زوال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جمعہ</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اہتمام</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spacing w:val="-2"/>
              </w:rPr>
              <w:t xml:space="preserve">On the days of </w:t>
            </w:r>
            <w:r>
              <w:rPr>
                <w:rFonts w:ascii="Verdana" w:eastAsia="Verdana" w:hAnsi="Verdana" w:cs="Verdana"/>
                <w:i/>
                <w:spacing w:val="-2"/>
              </w:rPr>
              <w:t>‘īd al-adhā</w:t>
            </w:r>
            <w:r>
              <w:rPr>
                <w:rFonts w:ascii="Verdana" w:eastAsia="Verdana" w:hAnsi="Verdana" w:cs="Verdana"/>
                <w:spacing w:val="-2"/>
              </w:rPr>
              <w:t xml:space="preserve"> and </w:t>
            </w:r>
            <w:r>
              <w:rPr>
                <w:rFonts w:ascii="Verdana" w:eastAsia="Verdana" w:hAnsi="Verdana" w:cs="Verdana"/>
                <w:i/>
                <w:spacing w:val="-2"/>
              </w:rPr>
              <w:t>‘īd al-fitr</w:t>
            </w:r>
            <w:r>
              <w:rPr>
                <w:rFonts w:ascii="Verdana" w:eastAsia="Verdana" w:hAnsi="Verdana" w:cs="Verdana"/>
                <w:spacing w:val="-2"/>
              </w:rPr>
              <w:t>, it is essential for the Muslims t</w:t>
            </w:r>
            <w:r>
              <w:rPr>
                <w:rFonts w:ascii="Verdana" w:eastAsia="Verdana" w:hAnsi="Verdana" w:cs="Verdana"/>
                <w:spacing w:val="-2"/>
              </w:rPr>
              <w:t>hat they arrange a collective prayer like that of the Friday prayer. It should be offered between the time of sunrise and the sun’s descent. Following is the prescribed way in which it should be offered:</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الف</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رکعت</w:t>
            </w:r>
            <w:r>
              <w:rPr>
                <w:rFonts w:ascii="Calibri" w:eastAsia="Calibri" w:hAnsi="Calibri" w:cs="Calibri"/>
                <w:sz w:val="32"/>
              </w:rPr>
              <w:t xml:space="preserve"> </w:t>
            </w:r>
            <w:r>
              <w:rPr>
                <w:rFonts w:ascii="Calibri" w:eastAsia="Calibri" w:hAnsi="Calibri" w:cs="Calibri"/>
                <w:sz w:val="32"/>
              </w:rPr>
              <w:t>پڑھی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rPr>
              <w:t>a) This prayer s</w:t>
            </w:r>
            <w:r>
              <w:rPr>
                <w:rFonts w:ascii="Verdana" w:eastAsia="Verdana" w:hAnsi="Verdana" w:cs="Verdana"/>
              </w:rPr>
              <w:t xml:space="preserve">hall consist of two </w:t>
            </w:r>
            <w:r>
              <w:rPr>
                <w:rFonts w:ascii="Verdana" w:eastAsia="Verdana" w:hAnsi="Verdana" w:cs="Verdana"/>
                <w:i/>
              </w:rPr>
              <w:t>rak‘āt</w:t>
            </w:r>
            <w:r>
              <w:rPr>
                <w:rFonts w:ascii="Verdana" w:eastAsia="Verdana" w:hAnsi="Verdana" w:cs="Verdana"/>
              </w:rPr>
              <w:t>.</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ب</w:t>
            </w:r>
            <w:r>
              <w:rPr>
                <w:rFonts w:ascii="Verdana" w:eastAsia="Verdana" w:hAnsi="Verdana" w:cs="Verdana"/>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رکعتوں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قرا</w:t>
            </w:r>
            <w:r>
              <w:rPr>
                <w:rFonts w:ascii="Calibri" w:eastAsia="Calibri" w:hAnsi="Calibri" w:cs="Calibri"/>
                <w:sz w:val="32"/>
              </w:rPr>
              <w:t xml:space="preserve"> </w:t>
            </w:r>
            <w:r>
              <w:rPr>
                <w:rFonts w:ascii="Calibri" w:eastAsia="Calibri" w:hAnsi="Calibri" w:cs="Calibri"/>
                <w:sz w:val="32"/>
              </w:rPr>
              <w:t>ء</w:t>
            </w:r>
            <w:r>
              <w:rPr>
                <w:rFonts w:ascii="Calibri" w:eastAsia="Calibri" w:hAnsi="Calibri" w:cs="Calibri"/>
                <w:sz w:val="32"/>
              </w:rPr>
              <w:t xml:space="preserve"> </w:t>
            </w:r>
            <w:r>
              <w:rPr>
                <w:rFonts w:ascii="Calibri" w:eastAsia="Calibri" w:hAnsi="Calibri" w:cs="Calibri"/>
                <w:sz w:val="32"/>
              </w:rPr>
              <w:t>ت</w:t>
            </w:r>
            <w:r>
              <w:rPr>
                <w:rFonts w:ascii="Calibri" w:eastAsia="Calibri" w:hAnsi="Calibri" w:cs="Calibri"/>
                <w:sz w:val="32"/>
              </w:rPr>
              <w:t xml:space="preserve"> </w:t>
            </w:r>
            <w:r>
              <w:rPr>
                <w:rFonts w:ascii="Calibri" w:eastAsia="Calibri" w:hAnsi="Calibri" w:cs="Calibri"/>
                <w:sz w:val="32"/>
              </w:rPr>
              <w:t>جہری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rPr>
              <w:t xml:space="preserve">b) In both </w:t>
            </w:r>
            <w:r>
              <w:rPr>
                <w:rFonts w:ascii="Verdana" w:eastAsia="Verdana" w:hAnsi="Verdana" w:cs="Verdana"/>
                <w:i/>
              </w:rPr>
              <w:t>rak‘āt</w:t>
            </w:r>
            <w:r>
              <w:rPr>
                <w:rFonts w:ascii="Verdana" w:eastAsia="Verdana" w:hAnsi="Verdana" w:cs="Verdana"/>
              </w:rPr>
              <w:t>, the recital shall be loud.</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ج</w:t>
            </w:r>
            <w:r>
              <w:rPr>
                <w:rFonts w:ascii="Verdana" w:eastAsia="Verdana" w:hAnsi="Verdana" w:cs="Verdana"/>
                <w:sz w:val="32"/>
              </w:rPr>
              <w:t xml:space="preserve">) </w:t>
            </w: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نمازی</w:t>
            </w:r>
            <w:r>
              <w:rPr>
                <w:rFonts w:ascii="Calibri" w:eastAsia="Calibri" w:hAnsi="Calibri" w:cs="Calibri"/>
                <w:sz w:val="32"/>
              </w:rPr>
              <w:t xml:space="preserve"> </w:t>
            </w:r>
            <w:r>
              <w:rPr>
                <w:rFonts w:ascii="Calibri" w:eastAsia="Calibri" w:hAnsi="Calibri" w:cs="Calibri"/>
                <w:sz w:val="32"/>
              </w:rPr>
              <w:t>چند</w:t>
            </w:r>
            <w:r>
              <w:rPr>
                <w:rFonts w:ascii="Calibri" w:eastAsia="Calibri" w:hAnsi="Calibri" w:cs="Calibri"/>
                <w:sz w:val="32"/>
              </w:rPr>
              <w:t xml:space="preserve"> </w:t>
            </w:r>
            <w:r>
              <w:rPr>
                <w:rFonts w:ascii="Calibri" w:eastAsia="Calibri" w:hAnsi="Calibri" w:cs="Calibri"/>
                <w:sz w:val="32"/>
              </w:rPr>
              <w:t>زائد</w:t>
            </w:r>
            <w:r>
              <w:rPr>
                <w:rFonts w:ascii="Calibri" w:eastAsia="Calibri" w:hAnsi="Calibri" w:cs="Calibri"/>
                <w:sz w:val="32"/>
              </w:rPr>
              <w:t xml:space="preserve"> </w:t>
            </w:r>
            <w:r>
              <w:rPr>
                <w:rFonts w:ascii="Calibri" w:eastAsia="Calibri" w:hAnsi="Calibri" w:cs="Calibri"/>
                <w:sz w:val="32"/>
              </w:rPr>
              <w:t>تکبیریں</w:t>
            </w:r>
            <w:r>
              <w:rPr>
                <w:rFonts w:ascii="Verdana" w:eastAsia="Verdana" w:hAnsi="Verdana" w:cs="Verdana"/>
                <w:sz w:val="32"/>
              </w:rPr>
              <w:t xml:space="preserve"> </w:t>
            </w:r>
            <w:r>
              <w:rPr>
                <w:rFonts w:ascii="Calibri" w:eastAsia="Calibri" w:hAnsi="Calibri" w:cs="Calibri"/>
                <w:sz w:val="32"/>
              </w:rPr>
              <w:t>کہیں</w:t>
            </w:r>
            <w:r>
              <w:rPr>
                <w:rFonts w:ascii="Verdana" w:eastAsia="Verdana" w:hAnsi="Verdana" w:cs="Verdana"/>
                <w:sz w:val="32"/>
              </w:rPr>
              <w:t xml:space="preserve"> </w:t>
            </w:r>
            <w:r>
              <w:rPr>
                <w:rFonts w:ascii="Calibri" w:eastAsia="Calibri" w:hAnsi="Calibri" w:cs="Calibri"/>
                <w:sz w:val="32"/>
              </w:rPr>
              <w:t>گے،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rPr>
              <w:t xml:space="preserve">c) While standing in </w:t>
            </w:r>
            <w:r>
              <w:rPr>
                <w:rFonts w:ascii="Verdana" w:eastAsia="Verdana" w:hAnsi="Verdana" w:cs="Verdana"/>
                <w:i/>
              </w:rPr>
              <w:t>qiyām</w:t>
            </w:r>
            <w:r>
              <w:rPr>
                <w:rFonts w:ascii="Verdana" w:eastAsia="Verdana" w:hAnsi="Verdana" w:cs="Verdana"/>
              </w:rPr>
              <w:t xml:space="preserve"> some additional</w:t>
            </w:r>
            <w:r>
              <w:rPr>
                <w:rFonts w:ascii="Verdana" w:eastAsia="Verdana" w:hAnsi="Verdana" w:cs="Verdana"/>
                <w:i/>
              </w:rPr>
              <w:t xml:space="preserve"> takbīrs</w:t>
            </w:r>
            <w:r>
              <w:rPr>
                <w:rFonts w:ascii="Verdana" w:eastAsia="Verdana" w:hAnsi="Verdana" w:cs="Verdana"/>
              </w:rPr>
              <w:t xml:space="preserve"> shall be recited.</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w:t>
            </w:r>
            <w:r>
              <w:rPr>
                <w:rFonts w:ascii="Verdana" w:eastAsia="Verdana" w:hAnsi="Verdana" w:cs="Verdana"/>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اذان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تکبیر</w:t>
            </w:r>
            <w:r>
              <w:rPr>
                <w:rFonts w:ascii="Calibri" w:eastAsia="Calibri" w:hAnsi="Calibri" w:cs="Calibri"/>
                <w:sz w:val="32"/>
              </w:rPr>
              <w:t xml:space="preserve"> </w:t>
            </w:r>
            <w:r>
              <w:rPr>
                <w:rFonts w:ascii="Calibri" w:eastAsia="Calibri" w:hAnsi="Calibri" w:cs="Calibri"/>
                <w:sz w:val="32"/>
              </w:rPr>
              <w:t>کہی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d) Neither will there be any </w:t>
            </w:r>
            <w:r>
              <w:rPr>
                <w:rFonts w:ascii="Verdana" w:eastAsia="Verdana" w:hAnsi="Verdana" w:cs="Verdana"/>
                <w:i/>
              </w:rPr>
              <w:t>adhān</w:t>
            </w:r>
            <w:r>
              <w:rPr>
                <w:rFonts w:ascii="Verdana" w:eastAsia="Verdana" w:hAnsi="Verdana" w:cs="Verdana"/>
              </w:rPr>
              <w:t xml:space="preserve"> for the prayer nor </w:t>
            </w:r>
            <w:r>
              <w:rPr>
                <w:rFonts w:ascii="Verdana" w:eastAsia="Verdana" w:hAnsi="Verdana" w:cs="Verdana"/>
                <w:i/>
              </w:rPr>
              <w:t>iqāmah</w:t>
            </w:r>
            <w:r>
              <w:rPr>
                <w:rFonts w:ascii="Verdana" w:eastAsia="Verdana" w:hAnsi="Verdana" w:cs="Verdana"/>
              </w:rPr>
              <w:t>.</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12"/>
                <w:sz w:val="32"/>
              </w:rPr>
              <w:t>ہ</w:t>
            </w:r>
            <w:r>
              <w:rPr>
                <w:rFonts w:ascii="Verdana" w:eastAsia="Verdana" w:hAnsi="Verdana" w:cs="Verdana"/>
                <w:spacing w:val="-12"/>
                <w:sz w:val="32"/>
              </w:rPr>
              <w:t xml:space="preserve">) </w:t>
            </w:r>
            <w:r>
              <w:rPr>
                <w:rFonts w:ascii="Calibri" w:eastAsia="Calibri" w:hAnsi="Calibri" w:cs="Calibri"/>
                <w:spacing w:val="-12"/>
                <w:sz w:val="32"/>
              </w:rPr>
              <w:t>نماز</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بعد</w:t>
            </w:r>
            <w:r>
              <w:rPr>
                <w:rFonts w:ascii="Calibri" w:eastAsia="Calibri" w:hAnsi="Calibri" w:cs="Calibri"/>
                <w:spacing w:val="-12"/>
                <w:sz w:val="32"/>
              </w:rPr>
              <w:t xml:space="preserve"> </w:t>
            </w:r>
            <w:r>
              <w:rPr>
                <w:rFonts w:ascii="Calibri" w:eastAsia="Calibri" w:hAnsi="Calibri" w:cs="Calibri"/>
                <w:spacing w:val="-12"/>
                <w:sz w:val="32"/>
              </w:rPr>
              <w:t>امام</w:t>
            </w:r>
            <w:r>
              <w:rPr>
                <w:rFonts w:ascii="Calibri" w:eastAsia="Calibri" w:hAnsi="Calibri" w:cs="Calibri"/>
                <w:spacing w:val="-12"/>
                <w:sz w:val="32"/>
              </w:rPr>
              <w:t xml:space="preserve"> </w:t>
            </w:r>
            <w:r>
              <w:rPr>
                <w:rFonts w:ascii="Calibri" w:eastAsia="Calibri" w:hAnsi="Calibri" w:cs="Calibri"/>
                <w:spacing w:val="-12"/>
                <w:sz w:val="32"/>
              </w:rPr>
              <w:t>حاضرین</w:t>
            </w:r>
            <w:r>
              <w:rPr>
                <w:rFonts w:ascii="Calibri" w:eastAsia="Calibri" w:hAnsi="Calibri" w:cs="Calibri"/>
                <w:spacing w:val="-12"/>
                <w:sz w:val="32"/>
              </w:rPr>
              <w:t xml:space="preserve"> </w:t>
            </w:r>
            <w:r>
              <w:rPr>
                <w:rFonts w:ascii="Calibri" w:eastAsia="Calibri" w:hAnsi="Calibri" w:cs="Calibri"/>
                <w:spacing w:val="-12"/>
                <w:sz w:val="32"/>
              </w:rPr>
              <w:t>کی</w:t>
            </w:r>
            <w:r>
              <w:rPr>
                <w:rFonts w:ascii="Calibri" w:eastAsia="Calibri" w:hAnsi="Calibri" w:cs="Calibri"/>
                <w:spacing w:val="-12"/>
                <w:sz w:val="32"/>
              </w:rPr>
              <w:t xml:space="preserve"> </w:t>
            </w:r>
            <w:r>
              <w:rPr>
                <w:rFonts w:ascii="Calibri" w:eastAsia="Calibri" w:hAnsi="Calibri" w:cs="Calibri"/>
                <w:spacing w:val="-12"/>
                <w:sz w:val="32"/>
              </w:rPr>
              <w:t>تذکیر</w:t>
            </w:r>
            <w:r>
              <w:rPr>
                <w:rFonts w:ascii="Calibri" w:eastAsia="Calibri" w:hAnsi="Calibri" w:cs="Calibri"/>
                <w:spacing w:val="-12"/>
                <w:sz w:val="32"/>
              </w:rPr>
              <w:t xml:space="preserve"> </w:t>
            </w:r>
            <w:r>
              <w:rPr>
                <w:rFonts w:ascii="Calibri" w:eastAsia="Calibri" w:hAnsi="Calibri" w:cs="Calibri"/>
                <w:spacing w:val="-12"/>
                <w:sz w:val="32"/>
              </w:rPr>
              <w:t>و</w:t>
            </w:r>
            <w:r>
              <w:rPr>
                <w:rFonts w:ascii="Calibri" w:eastAsia="Calibri" w:hAnsi="Calibri" w:cs="Calibri"/>
                <w:spacing w:val="-12"/>
                <w:sz w:val="32"/>
              </w:rPr>
              <w:t xml:space="preserve"> </w:t>
            </w:r>
            <w:r>
              <w:rPr>
                <w:rFonts w:ascii="Calibri" w:eastAsia="Calibri" w:hAnsi="Calibri" w:cs="Calibri"/>
                <w:spacing w:val="-12"/>
                <w:sz w:val="32"/>
              </w:rPr>
              <w:t>نصیحت</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لیے</w:t>
            </w:r>
            <w:r>
              <w:rPr>
                <w:rFonts w:ascii="Calibri" w:eastAsia="Calibri" w:hAnsi="Calibri" w:cs="Calibri"/>
                <w:spacing w:val="-12"/>
                <w:sz w:val="32"/>
              </w:rPr>
              <w:t xml:space="preserve"> </w:t>
            </w:r>
            <w:r>
              <w:rPr>
                <w:rFonts w:ascii="Calibri" w:eastAsia="Calibri" w:hAnsi="Calibri" w:cs="Calibri"/>
                <w:spacing w:val="-12"/>
                <w:sz w:val="32"/>
              </w:rPr>
              <w:t>دو</w:t>
            </w:r>
            <w:r>
              <w:rPr>
                <w:rFonts w:ascii="Calibri" w:eastAsia="Calibri" w:hAnsi="Calibri" w:cs="Calibri"/>
                <w:spacing w:val="-12"/>
                <w:sz w:val="32"/>
              </w:rPr>
              <w:t xml:space="preserve"> </w:t>
            </w:r>
            <w:r>
              <w:rPr>
                <w:rFonts w:ascii="Calibri" w:eastAsia="Calibri" w:hAnsi="Calibri" w:cs="Calibri"/>
                <w:spacing w:val="-12"/>
                <w:sz w:val="32"/>
              </w:rPr>
              <w:t>خطبے</w:t>
            </w:r>
            <w:r>
              <w:rPr>
                <w:rFonts w:ascii="Calibri" w:eastAsia="Calibri" w:hAnsi="Calibri" w:cs="Calibri"/>
                <w:spacing w:val="-12"/>
                <w:sz w:val="32"/>
              </w:rPr>
              <w:t xml:space="preserve"> </w:t>
            </w:r>
            <w:r>
              <w:rPr>
                <w:rFonts w:ascii="Calibri" w:eastAsia="Calibri" w:hAnsi="Calibri" w:cs="Calibri"/>
                <w:spacing w:val="-12"/>
                <w:sz w:val="32"/>
              </w:rPr>
              <w:t>دے</w:t>
            </w:r>
            <w:r>
              <w:rPr>
                <w:rFonts w:ascii="Calibri" w:eastAsia="Calibri" w:hAnsi="Calibri" w:cs="Calibri"/>
                <w:spacing w:val="-12"/>
                <w:sz w:val="32"/>
              </w:rPr>
              <w:t xml:space="preserve"> </w:t>
            </w:r>
            <w:r>
              <w:rPr>
                <w:rFonts w:ascii="Calibri" w:eastAsia="Calibri" w:hAnsi="Calibri" w:cs="Calibri"/>
                <w:spacing w:val="-12"/>
                <w:sz w:val="32"/>
              </w:rPr>
              <w:t>گا۔یہ</w:t>
            </w:r>
            <w:r>
              <w:rPr>
                <w:rFonts w:ascii="Calibri" w:eastAsia="Calibri" w:hAnsi="Calibri" w:cs="Calibri"/>
                <w:spacing w:val="-12"/>
                <w:sz w:val="32"/>
              </w:rPr>
              <w:t xml:space="preserve"> </w:t>
            </w:r>
            <w:r>
              <w:rPr>
                <w:rFonts w:ascii="Calibri" w:eastAsia="Calibri" w:hAnsi="Calibri" w:cs="Calibri"/>
                <w:spacing w:val="-12"/>
                <w:sz w:val="32"/>
              </w:rPr>
              <w:t>خطبے</w:t>
            </w:r>
            <w:r>
              <w:rPr>
                <w:rFonts w:ascii="Calibri" w:eastAsia="Calibri" w:hAnsi="Calibri" w:cs="Calibri"/>
                <w:spacing w:val="-12"/>
                <w:sz w:val="32"/>
              </w:rPr>
              <w:t xml:space="preserve"> </w:t>
            </w:r>
            <w:r>
              <w:rPr>
                <w:rFonts w:ascii="Calibri" w:eastAsia="Calibri" w:hAnsi="Calibri" w:cs="Calibri"/>
                <w:spacing w:val="-12"/>
                <w:sz w:val="32"/>
              </w:rPr>
              <w:t>کھڑے</w:t>
            </w:r>
            <w:r>
              <w:rPr>
                <w:rFonts w:ascii="Calibri" w:eastAsia="Calibri" w:hAnsi="Calibri" w:cs="Calibri"/>
                <w:spacing w:val="-12"/>
                <w:sz w:val="32"/>
              </w:rPr>
              <w:t xml:space="preserve"> </w:t>
            </w:r>
            <w:r>
              <w:rPr>
                <w:rFonts w:ascii="Calibri" w:eastAsia="Calibri" w:hAnsi="Calibri" w:cs="Calibri"/>
                <w:spacing w:val="-12"/>
                <w:sz w:val="32"/>
              </w:rPr>
              <w:t>ہو</w:t>
            </w:r>
            <w:r>
              <w:rPr>
                <w:rFonts w:ascii="Calibri" w:eastAsia="Calibri" w:hAnsi="Calibri" w:cs="Calibri"/>
                <w:spacing w:val="-12"/>
                <w:sz w:val="32"/>
              </w:rPr>
              <w:t xml:space="preserve"> </w:t>
            </w:r>
            <w:r>
              <w:rPr>
                <w:rFonts w:ascii="Calibri" w:eastAsia="Calibri" w:hAnsi="Calibri" w:cs="Calibri"/>
                <w:spacing w:val="-12"/>
                <w:sz w:val="32"/>
              </w:rPr>
              <w:t>کر</w:t>
            </w:r>
            <w:r>
              <w:rPr>
                <w:rFonts w:ascii="Calibri" w:eastAsia="Calibri" w:hAnsi="Calibri" w:cs="Calibri"/>
                <w:spacing w:val="-12"/>
                <w:sz w:val="32"/>
              </w:rPr>
              <w:t xml:space="preserve"> </w:t>
            </w:r>
            <w:r>
              <w:rPr>
                <w:rFonts w:ascii="Calibri" w:eastAsia="Calibri" w:hAnsi="Calibri" w:cs="Calibri"/>
                <w:spacing w:val="-12"/>
                <w:sz w:val="32"/>
              </w:rPr>
              <w:t>دیے</w:t>
            </w:r>
            <w:r>
              <w:rPr>
                <w:rFonts w:ascii="Calibri" w:eastAsia="Calibri" w:hAnsi="Calibri" w:cs="Calibri"/>
                <w:spacing w:val="-12"/>
                <w:sz w:val="32"/>
              </w:rPr>
              <w:t xml:space="preserve"> </w:t>
            </w:r>
            <w:r>
              <w:rPr>
                <w:rFonts w:ascii="Calibri" w:eastAsia="Calibri" w:hAnsi="Calibri" w:cs="Calibri"/>
                <w:spacing w:val="-12"/>
                <w:sz w:val="32"/>
              </w:rPr>
              <w:t>جائیں</w:t>
            </w:r>
            <w:r>
              <w:rPr>
                <w:rFonts w:ascii="Calibri" w:eastAsia="Calibri" w:hAnsi="Calibri" w:cs="Calibri"/>
                <w:spacing w:val="-12"/>
                <w:sz w:val="32"/>
              </w:rPr>
              <w:t xml:space="preserve"> </w:t>
            </w:r>
            <w:r>
              <w:rPr>
                <w:rFonts w:ascii="Calibri" w:eastAsia="Calibri" w:hAnsi="Calibri" w:cs="Calibri"/>
                <w:spacing w:val="-12"/>
                <w:sz w:val="32"/>
              </w:rPr>
              <w:t>گے۔</w:t>
            </w:r>
            <w:r>
              <w:rPr>
                <w:rFonts w:ascii="Calibri" w:eastAsia="Calibri" w:hAnsi="Calibri" w:cs="Calibri"/>
                <w:spacing w:val="-12"/>
                <w:sz w:val="32"/>
              </w:rPr>
              <w:t xml:space="preserve"> </w:t>
            </w:r>
            <w:r>
              <w:rPr>
                <w:rFonts w:ascii="Calibri" w:eastAsia="Calibri" w:hAnsi="Calibri" w:cs="Calibri"/>
                <w:spacing w:val="-12"/>
                <w:sz w:val="32"/>
              </w:rPr>
              <w:t>پہلے</w:t>
            </w:r>
            <w:r>
              <w:rPr>
                <w:rFonts w:ascii="Calibri" w:eastAsia="Calibri" w:hAnsi="Calibri" w:cs="Calibri"/>
                <w:spacing w:val="-12"/>
                <w:sz w:val="32"/>
              </w:rPr>
              <w:t xml:space="preserve"> </w:t>
            </w:r>
            <w:r>
              <w:rPr>
                <w:rFonts w:ascii="Calibri" w:eastAsia="Calibri" w:hAnsi="Calibri" w:cs="Calibri"/>
                <w:spacing w:val="-12"/>
                <w:sz w:val="32"/>
              </w:rPr>
              <w:t>خطبے</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بعد</w:t>
            </w:r>
            <w:r>
              <w:rPr>
                <w:rFonts w:ascii="Calibri" w:eastAsia="Calibri" w:hAnsi="Calibri" w:cs="Calibri"/>
                <w:spacing w:val="-12"/>
                <w:sz w:val="32"/>
              </w:rPr>
              <w:t xml:space="preserve"> </w:t>
            </w:r>
            <w:r>
              <w:rPr>
                <w:rFonts w:ascii="Calibri" w:eastAsia="Calibri" w:hAnsi="Calibri" w:cs="Calibri"/>
                <w:spacing w:val="-12"/>
                <w:sz w:val="32"/>
              </w:rPr>
              <w:t>اور</w:t>
            </w:r>
            <w:r>
              <w:rPr>
                <w:rFonts w:ascii="Calibri" w:eastAsia="Calibri" w:hAnsi="Calibri" w:cs="Calibri"/>
                <w:spacing w:val="-12"/>
                <w:sz w:val="32"/>
              </w:rPr>
              <w:t xml:space="preserve"> </w:t>
            </w:r>
            <w:r>
              <w:rPr>
                <w:rFonts w:ascii="Calibri" w:eastAsia="Calibri" w:hAnsi="Calibri" w:cs="Calibri"/>
                <w:spacing w:val="-12"/>
                <w:sz w:val="32"/>
              </w:rPr>
              <w:t>دوسرا</w:t>
            </w:r>
            <w:r>
              <w:rPr>
                <w:rFonts w:ascii="Calibri" w:eastAsia="Calibri" w:hAnsi="Calibri" w:cs="Calibri"/>
                <w:spacing w:val="-12"/>
                <w:sz w:val="32"/>
              </w:rPr>
              <w:t xml:space="preserve"> </w:t>
            </w:r>
            <w:r>
              <w:rPr>
                <w:rFonts w:ascii="Calibri" w:eastAsia="Calibri" w:hAnsi="Calibri" w:cs="Calibri"/>
                <w:spacing w:val="-12"/>
                <w:sz w:val="32"/>
              </w:rPr>
              <w:t>خطبہ</w:t>
            </w:r>
            <w:r>
              <w:rPr>
                <w:rFonts w:ascii="Calibri" w:eastAsia="Calibri" w:hAnsi="Calibri" w:cs="Calibri"/>
                <w:spacing w:val="-12"/>
                <w:sz w:val="32"/>
              </w:rPr>
              <w:t xml:space="preserve"> </w:t>
            </w:r>
            <w:r>
              <w:rPr>
                <w:rFonts w:ascii="Calibri" w:eastAsia="Calibri" w:hAnsi="Calibri" w:cs="Calibri"/>
                <w:spacing w:val="-12"/>
                <w:sz w:val="32"/>
              </w:rPr>
              <w:t>شروع</w:t>
            </w:r>
            <w:r>
              <w:rPr>
                <w:rFonts w:ascii="Calibri" w:eastAsia="Calibri" w:hAnsi="Calibri" w:cs="Calibri"/>
                <w:spacing w:val="-12"/>
                <w:sz w:val="32"/>
              </w:rPr>
              <w:t xml:space="preserve"> </w:t>
            </w:r>
            <w:r>
              <w:rPr>
                <w:rFonts w:ascii="Calibri" w:eastAsia="Calibri" w:hAnsi="Calibri" w:cs="Calibri"/>
                <w:spacing w:val="-12"/>
                <w:sz w:val="32"/>
              </w:rPr>
              <w:t>کرنے</w:t>
            </w:r>
            <w:r>
              <w:rPr>
                <w:rFonts w:ascii="Calibri" w:eastAsia="Calibri" w:hAnsi="Calibri" w:cs="Calibri"/>
                <w:spacing w:val="-12"/>
                <w:sz w:val="32"/>
              </w:rPr>
              <w:t xml:space="preserve"> </w:t>
            </w:r>
            <w:r>
              <w:rPr>
                <w:rFonts w:ascii="Calibri" w:eastAsia="Calibri" w:hAnsi="Calibri" w:cs="Calibri"/>
                <w:spacing w:val="-12"/>
                <w:sz w:val="32"/>
              </w:rPr>
              <w:t>سے</w:t>
            </w:r>
            <w:r>
              <w:rPr>
                <w:rFonts w:ascii="Calibri" w:eastAsia="Calibri" w:hAnsi="Calibri" w:cs="Calibri"/>
                <w:spacing w:val="-12"/>
                <w:sz w:val="32"/>
              </w:rPr>
              <w:t xml:space="preserve"> </w:t>
            </w:r>
            <w:r>
              <w:rPr>
                <w:rFonts w:ascii="Calibri" w:eastAsia="Calibri" w:hAnsi="Calibri" w:cs="Calibri"/>
                <w:spacing w:val="-12"/>
                <w:sz w:val="32"/>
              </w:rPr>
              <w:t>قبل</w:t>
            </w:r>
            <w:r>
              <w:rPr>
                <w:rFonts w:ascii="Calibri" w:eastAsia="Calibri" w:hAnsi="Calibri" w:cs="Calibri"/>
                <w:spacing w:val="-12"/>
                <w:sz w:val="32"/>
              </w:rPr>
              <w:t xml:space="preserve"> </w:t>
            </w:r>
            <w:r>
              <w:rPr>
                <w:rFonts w:ascii="Calibri" w:eastAsia="Calibri" w:hAnsi="Calibri" w:cs="Calibri"/>
                <w:spacing w:val="-12"/>
                <w:sz w:val="32"/>
              </w:rPr>
              <w:t>امام</w:t>
            </w:r>
            <w:r>
              <w:rPr>
                <w:rFonts w:ascii="Calibri" w:eastAsia="Calibri" w:hAnsi="Calibri" w:cs="Calibri"/>
                <w:spacing w:val="-12"/>
                <w:sz w:val="32"/>
              </w:rPr>
              <w:t xml:space="preserve"> </w:t>
            </w:r>
            <w:r>
              <w:rPr>
                <w:rFonts w:ascii="Calibri" w:eastAsia="Calibri" w:hAnsi="Calibri" w:cs="Calibri"/>
                <w:spacing w:val="-12"/>
                <w:sz w:val="32"/>
              </w:rPr>
              <w:t>چند</w:t>
            </w:r>
            <w:r>
              <w:rPr>
                <w:rFonts w:ascii="Calibri" w:eastAsia="Calibri" w:hAnsi="Calibri" w:cs="Calibri"/>
                <w:spacing w:val="-12"/>
                <w:sz w:val="32"/>
              </w:rPr>
              <w:t xml:space="preserve"> </w:t>
            </w:r>
            <w:r>
              <w:rPr>
                <w:rFonts w:ascii="Calibri" w:eastAsia="Calibri" w:hAnsi="Calibri" w:cs="Calibri"/>
                <w:spacing w:val="-12"/>
                <w:sz w:val="32"/>
              </w:rPr>
              <w:t>لمحوں</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لیے</w:t>
            </w:r>
            <w:r>
              <w:rPr>
                <w:rFonts w:ascii="Calibri" w:eastAsia="Calibri" w:hAnsi="Calibri" w:cs="Calibri"/>
                <w:spacing w:val="-12"/>
                <w:sz w:val="32"/>
              </w:rPr>
              <w:t xml:space="preserve"> </w:t>
            </w:r>
            <w:r>
              <w:rPr>
                <w:rFonts w:ascii="Calibri" w:eastAsia="Calibri" w:hAnsi="Calibri" w:cs="Calibri"/>
                <w:spacing w:val="-12"/>
                <w:sz w:val="32"/>
              </w:rPr>
              <w:t>بیٹھے</w:t>
            </w:r>
            <w:r>
              <w:rPr>
                <w:rFonts w:ascii="Calibri" w:eastAsia="Calibri" w:hAnsi="Calibri" w:cs="Calibri"/>
                <w:spacing w:val="-12"/>
                <w:sz w:val="32"/>
              </w:rPr>
              <w:t xml:space="preserve"> </w:t>
            </w:r>
            <w:r>
              <w:rPr>
                <w:rFonts w:ascii="Calibri" w:eastAsia="Calibri" w:hAnsi="Calibri" w:cs="Calibri"/>
                <w:spacing w:val="-12"/>
                <w:sz w:val="32"/>
              </w:rPr>
              <w:t>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e. After the prayer, the </w:t>
            </w:r>
            <w:r>
              <w:rPr>
                <w:rFonts w:ascii="Verdana" w:eastAsia="Verdana" w:hAnsi="Verdana" w:cs="Verdana"/>
                <w:i/>
              </w:rPr>
              <w:t>imām</w:t>
            </w:r>
            <w:r>
              <w:rPr>
                <w:rFonts w:ascii="Verdana" w:eastAsia="Verdana" w:hAnsi="Verdana" w:cs="Verdana"/>
              </w:rPr>
              <w:t xml:space="preserve"> shall deliver two sermons to remind and urge peopl</w:t>
            </w:r>
            <w:r>
              <w:rPr>
                <w:rFonts w:ascii="Verdana" w:eastAsia="Verdana" w:hAnsi="Verdana" w:cs="Verdana"/>
              </w:rPr>
              <w:t xml:space="preserve">e regarding the basic message of Islam. Both these sermons shall be delivered with the </w:t>
            </w:r>
            <w:r>
              <w:rPr>
                <w:rFonts w:ascii="Verdana" w:eastAsia="Verdana" w:hAnsi="Verdana" w:cs="Verdana"/>
                <w:i/>
              </w:rPr>
              <w:t>imām</w:t>
            </w:r>
            <w:r>
              <w:rPr>
                <w:rFonts w:ascii="Verdana" w:eastAsia="Verdana" w:hAnsi="Verdana" w:cs="Verdana"/>
              </w:rPr>
              <w:t xml:space="preserve"> standing. He shall sit for a while in between the two.</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و</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خطاب</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امامت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جمعہ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ارباب</w:t>
            </w:r>
            <w:r>
              <w:rPr>
                <w:rFonts w:ascii="Calibri" w:eastAsia="Calibri" w:hAnsi="Calibri" w:cs="Calibri"/>
                <w:sz w:val="32"/>
              </w:rPr>
              <w:t xml:space="preserve"> </w:t>
            </w:r>
            <w:r>
              <w:rPr>
                <w:rFonts w:ascii="Calibri" w:eastAsia="Calibri" w:hAnsi="Calibri" w:cs="Calibri"/>
                <w:sz w:val="32"/>
              </w:rPr>
              <w:t>حل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عقد</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مق</w:t>
            </w:r>
            <w:r>
              <w:rPr>
                <w:rFonts w:ascii="Calibri" w:eastAsia="Calibri" w:hAnsi="Calibri" w:cs="Calibri"/>
                <w:sz w:val="32"/>
              </w:rPr>
              <w:t>امات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جماعت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نمایندہ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امامت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موجود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f. Like the Friday prayer, this prayer too shall be led and its sermon delivered by the rulers of the Muslims and their representatives and it shall be offered only at those places which have been specified by them, where either they or their representativ</w:t>
            </w:r>
            <w:r>
              <w:rPr>
                <w:rFonts w:ascii="Verdana" w:eastAsia="Verdana" w:hAnsi="Verdana" w:cs="Verdana"/>
              </w:rPr>
              <w:t>es are present to lead the prayer.</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12-</w:t>
            </w:r>
            <w:r>
              <w:rPr>
                <w:rFonts w:ascii="Verdana" w:eastAsia="Verdana" w:hAnsi="Verdana" w:cs="Verdana"/>
                <w:b/>
                <w:sz w:val="26"/>
              </w:rPr>
              <w:t xml:space="preserve"> </w:t>
            </w:r>
            <w:r>
              <w:rPr>
                <w:rFonts w:ascii="Tahoma" w:eastAsia="Tahoma" w:hAnsi="Tahoma" w:cs="Tahoma"/>
                <w:b/>
                <w:sz w:val="26"/>
              </w:rPr>
              <w:t>جنازہ</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نماز</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xii. The Funeral Prayer</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مرنے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جنازہ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In the religion of the prophets, the prayer for a deceased is held obligatory.</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نہلانے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تجہیز</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تکفین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Once the dead body of the deceased is bathed and enshrouded, this prayer shall be of</w:t>
            </w:r>
            <w:r>
              <w:rPr>
                <w:rFonts w:ascii="Verdana" w:eastAsia="Verdana" w:hAnsi="Verdana" w:cs="Verdana"/>
              </w:rPr>
              <w:t>fered in the following manner:</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قبلہ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درمیان</w:t>
            </w:r>
            <w:r>
              <w:rPr>
                <w:rFonts w:ascii="Calibri" w:eastAsia="Calibri" w:hAnsi="Calibri" w:cs="Calibri"/>
                <w:sz w:val="32"/>
              </w:rPr>
              <w:t xml:space="preserve"> </w:t>
            </w:r>
            <w:r>
              <w:rPr>
                <w:rFonts w:ascii="Calibri" w:eastAsia="Calibri" w:hAnsi="Calibri" w:cs="Calibri"/>
                <w:sz w:val="32"/>
              </w:rPr>
              <w:t>رکھ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مقتدی</w:t>
            </w:r>
            <w:r>
              <w:rPr>
                <w:rFonts w:ascii="Calibri" w:eastAsia="Calibri" w:hAnsi="Calibri" w:cs="Calibri"/>
                <w:sz w:val="32"/>
              </w:rPr>
              <w:t xml:space="preserve"> </w:t>
            </w:r>
            <w:r>
              <w:rPr>
                <w:rFonts w:ascii="Calibri" w:eastAsia="Calibri" w:hAnsi="Calibri" w:cs="Calibri"/>
                <w:sz w:val="32"/>
              </w:rPr>
              <w:t>امام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پیچھے</w:t>
            </w:r>
            <w:r>
              <w:rPr>
                <w:rFonts w:ascii="Calibri" w:eastAsia="Calibri" w:hAnsi="Calibri" w:cs="Calibri"/>
                <w:sz w:val="32"/>
              </w:rPr>
              <w:t xml:space="preserve"> </w:t>
            </w:r>
            <w:r>
              <w:rPr>
                <w:rFonts w:ascii="Calibri" w:eastAsia="Calibri" w:hAnsi="Calibri" w:cs="Calibri"/>
                <w:sz w:val="32"/>
              </w:rPr>
              <w:t>صف</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لیں</w:t>
            </w:r>
            <w:r>
              <w:rPr>
                <w:rFonts w:ascii="Verdana" w:eastAsia="Verdana" w:hAnsi="Verdana" w:cs="Verdana"/>
                <w:sz w:val="32"/>
              </w:rPr>
              <w:t xml:space="preserve"> </w:t>
            </w:r>
            <w:r>
              <w:rPr>
                <w:rFonts w:ascii="Calibri" w:eastAsia="Calibri" w:hAnsi="Calibri" w:cs="Calibri"/>
                <w:sz w:val="32"/>
              </w:rPr>
              <w:t>گے،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People shall stand in rows behind the </w:t>
            </w:r>
            <w:r>
              <w:rPr>
                <w:rFonts w:ascii="Verdana" w:eastAsia="Verdana" w:hAnsi="Verdana" w:cs="Verdana"/>
                <w:i/>
              </w:rPr>
              <w:t>imām</w:t>
            </w:r>
            <w:r>
              <w:rPr>
                <w:rFonts w:ascii="Verdana" w:eastAsia="Verdana" w:hAnsi="Verdana" w:cs="Verdana"/>
              </w:rPr>
              <w:t xml:space="preserve"> while placing the dead body between themselves and the </w:t>
            </w:r>
            <w:r>
              <w:rPr>
                <w:rFonts w:ascii="Verdana" w:eastAsia="Verdana" w:hAnsi="Verdana" w:cs="Verdana"/>
                <w:i/>
              </w:rPr>
              <w:t>qiblah</w:t>
            </w:r>
            <w:r>
              <w:rPr>
                <w:rFonts w:ascii="Verdana" w:eastAsia="Verdana" w:hAnsi="Verdana" w:cs="Verdana"/>
              </w:rPr>
              <w:t>.</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رفع</w:t>
            </w:r>
            <w:r>
              <w:rPr>
                <w:rFonts w:ascii="Calibri" w:eastAsia="Calibri" w:hAnsi="Calibri" w:cs="Calibri"/>
                <w:sz w:val="32"/>
              </w:rPr>
              <w:t xml:space="preserve"> </w:t>
            </w:r>
            <w:r>
              <w:rPr>
                <w:rFonts w:ascii="Calibri" w:eastAsia="Calibri" w:hAnsi="Calibri" w:cs="Calibri"/>
                <w:sz w:val="32"/>
              </w:rPr>
              <w:t>یدین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اَکْبَرُ</w:t>
            </w:r>
            <w:r>
              <w:rPr>
                <w:rFonts w:ascii="Calibri" w:eastAsia="Calibri" w:hAnsi="Calibri" w:cs="Calibri"/>
                <w:sz w:val="32"/>
              </w:rPr>
              <w:t xml:space="preserve">' </w:t>
            </w:r>
            <w:r>
              <w:rPr>
                <w:rFonts w:ascii="Calibri" w:eastAsia="Calibri" w:hAnsi="Calibri" w:cs="Calibri"/>
                <w:sz w:val="32"/>
              </w:rPr>
              <w:t>کہہ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The prayer shall begin by saying the </w:t>
            </w:r>
            <w:r>
              <w:rPr>
                <w:rFonts w:ascii="Verdana" w:eastAsia="Verdana" w:hAnsi="Verdana" w:cs="Verdana"/>
                <w:i/>
                <w:spacing w:val="-2"/>
              </w:rPr>
              <w:t xml:space="preserve">takbīr </w:t>
            </w:r>
            <w:r>
              <w:rPr>
                <w:rFonts w:ascii="Verdana" w:eastAsia="Verdana" w:hAnsi="Verdana" w:cs="Verdana"/>
                <w:spacing w:val="-2"/>
              </w:rPr>
              <w:t>and by raising hands.</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10"/>
                <w:sz w:val="32"/>
              </w:rPr>
              <w:t>عیدین</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طرح</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نماز</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بھی</w:t>
            </w:r>
            <w:r>
              <w:rPr>
                <w:rFonts w:ascii="Calibri" w:eastAsia="Calibri" w:hAnsi="Calibri" w:cs="Calibri"/>
                <w:spacing w:val="-10"/>
                <w:sz w:val="32"/>
              </w:rPr>
              <w:t xml:space="preserve"> </w:t>
            </w:r>
            <w:r>
              <w:rPr>
                <w:rFonts w:ascii="Calibri" w:eastAsia="Calibri" w:hAnsi="Calibri" w:cs="Calibri"/>
                <w:spacing w:val="-10"/>
                <w:sz w:val="32"/>
              </w:rPr>
              <w:t>چند</w:t>
            </w:r>
            <w:r>
              <w:rPr>
                <w:rFonts w:ascii="Calibri" w:eastAsia="Calibri" w:hAnsi="Calibri" w:cs="Calibri"/>
                <w:spacing w:val="-10"/>
                <w:sz w:val="32"/>
              </w:rPr>
              <w:t xml:space="preserve"> </w:t>
            </w:r>
            <w:r>
              <w:rPr>
                <w:rFonts w:ascii="Calibri" w:eastAsia="Calibri" w:hAnsi="Calibri" w:cs="Calibri"/>
                <w:spacing w:val="-10"/>
                <w:sz w:val="32"/>
              </w:rPr>
              <w:t>زائد</w:t>
            </w:r>
            <w:r>
              <w:rPr>
                <w:rFonts w:ascii="Calibri" w:eastAsia="Calibri" w:hAnsi="Calibri" w:cs="Calibri"/>
                <w:spacing w:val="-10"/>
                <w:sz w:val="32"/>
              </w:rPr>
              <w:t xml:space="preserve"> </w:t>
            </w:r>
            <w:r>
              <w:rPr>
                <w:rFonts w:ascii="Calibri" w:eastAsia="Calibri" w:hAnsi="Calibri" w:cs="Calibri"/>
                <w:spacing w:val="-10"/>
                <w:sz w:val="32"/>
              </w:rPr>
              <w:t>تکبیریں</w:t>
            </w:r>
            <w:r>
              <w:rPr>
                <w:rFonts w:ascii="Calibri" w:eastAsia="Calibri" w:hAnsi="Calibri" w:cs="Calibri"/>
                <w:spacing w:val="-10"/>
                <w:sz w:val="32"/>
              </w:rPr>
              <w:t xml:space="preserve"> </w:t>
            </w:r>
            <w:r>
              <w:rPr>
                <w:rFonts w:ascii="Calibri" w:eastAsia="Calibri" w:hAnsi="Calibri" w:cs="Calibri"/>
                <w:spacing w:val="-10"/>
                <w:sz w:val="32"/>
              </w:rPr>
              <w:t>کہی</w:t>
            </w:r>
            <w:r>
              <w:rPr>
                <w:rFonts w:ascii="Calibri" w:eastAsia="Calibri" w:hAnsi="Calibri" w:cs="Calibri"/>
                <w:spacing w:val="-10"/>
                <w:sz w:val="32"/>
              </w:rPr>
              <w:t xml:space="preserve"> </w:t>
            </w:r>
            <w:r>
              <w:rPr>
                <w:rFonts w:ascii="Calibri" w:eastAsia="Calibri" w:hAnsi="Calibri" w:cs="Calibri"/>
                <w:spacing w:val="-10"/>
                <w:sz w:val="32"/>
              </w:rPr>
              <w:t>جائیں</w:t>
            </w:r>
            <w:r>
              <w:rPr>
                <w:rFonts w:ascii="Calibri" w:eastAsia="Calibri" w:hAnsi="Calibri" w:cs="Calibri"/>
                <w:spacing w:val="-10"/>
                <w:sz w:val="32"/>
              </w:rPr>
              <w:t xml:space="preserve"> </w:t>
            </w:r>
            <w:r>
              <w:rPr>
                <w:rFonts w:ascii="Calibri" w:eastAsia="Calibri" w:hAnsi="Calibri" w:cs="Calibri"/>
                <w:spacing w:val="-10"/>
                <w:sz w:val="32"/>
              </w:rPr>
              <w:t>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Like the </w:t>
            </w:r>
            <w:r>
              <w:rPr>
                <w:rFonts w:ascii="Verdana" w:eastAsia="Verdana" w:hAnsi="Verdana" w:cs="Verdana"/>
                <w:i/>
              </w:rPr>
              <w:t>‘īd</w:t>
            </w:r>
            <w:r>
              <w:rPr>
                <w:rFonts w:ascii="Verdana" w:eastAsia="Verdana" w:hAnsi="Verdana" w:cs="Verdana"/>
              </w:rPr>
              <w:t xml:space="preserve"> prayer, some additional </w:t>
            </w:r>
            <w:r>
              <w:rPr>
                <w:rFonts w:ascii="Verdana" w:eastAsia="Verdana" w:hAnsi="Verdana" w:cs="Verdana"/>
                <w:i/>
              </w:rPr>
              <w:t>takbīrs</w:t>
            </w:r>
            <w:r>
              <w:rPr>
                <w:rFonts w:ascii="Verdana" w:eastAsia="Verdana" w:hAnsi="Verdana" w:cs="Verdana"/>
              </w:rPr>
              <w:t xml:space="preserve"> shall be said in this prayer.</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تکبیرات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دعاؤں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سلام</w:t>
            </w:r>
            <w:r>
              <w:rPr>
                <w:rFonts w:ascii="Calibri" w:eastAsia="Calibri" w:hAnsi="Calibri" w:cs="Calibri"/>
                <w:sz w:val="32"/>
              </w:rPr>
              <w:t xml:space="preserve"> </w:t>
            </w:r>
            <w:r>
              <w:rPr>
                <w:rFonts w:ascii="Calibri" w:eastAsia="Calibri" w:hAnsi="Calibri" w:cs="Calibri"/>
                <w:sz w:val="32"/>
              </w:rPr>
              <w:t>پھیر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4"/>
              </w:rPr>
              <w:t xml:space="preserve">The prayer shall end after the </w:t>
            </w:r>
            <w:r>
              <w:rPr>
                <w:rFonts w:ascii="Verdana" w:eastAsia="Verdana" w:hAnsi="Verdana" w:cs="Verdana"/>
                <w:i/>
                <w:spacing w:val="-4"/>
              </w:rPr>
              <w:t>salām</w:t>
            </w:r>
            <w:r>
              <w:rPr>
                <w:rFonts w:ascii="Verdana" w:eastAsia="Verdana" w:hAnsi="Verdana" w:cs="Verdana"/>
                <w:spacing w:val="-4"/>
              </w:rPr>
              <w:t xml:space="preserve"> is said while a person is standing once the </w:t>
            </w:r>
            <w:r>
              <w:rPr>
                <w:rFonts w:ascii="Verdana" w:eastAsia="Verdana" w:hAnsi="Verdana" w:cs="Verdana"/>
                <w:i/>
                <w:spacing w:val="-4"/>
              </w:rPr>
              <w:t>takbīrs</w:t>
            </w:r>
            <w:r>
              <w:rPr>
                <w:rFonts w:ascii="Verdana" w:eastAsia="Verdana" w:hAnsi="Verdana" w:cs="Verdana"/>
                <w:spacing w:val="-4"/>
              </w:rPr>
              <w:t xml:space="preserve"> and the supplications have been offered.</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10"/>
                <w:sz w:val="32"/>
              </w:rPr>
              <w:t>نماز</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صورت</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کم</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کم</w:t>
            </w:r>
            <w:r>
              <w:rPr>
                <w:rFonts w:ascii="Calibri" w:eastAsia="Calibri" w:hAnsi="Calibri" w:cs="Calibri"/>
                <w:spacing w:val="-10"/>
                <w:sz w:val="32"/>
              </w:rPr>
              <w:t xml:space="preserve"> </w:t>
            </w:r>
            <w:r>
              <w:rPr>
                <w:rFonts w:ascii="Calibri" w:eastAsia="Calibri" w:hAnsi="Calibri" w:cs="Calibri"/>
                <w:spacing w:val="-10"/>
                <w:sz w:val="32"/>
              </w:rPr>
              <w:t>یہی</w:t>
            </w:r>
            <w:r>
              <w:rPr>
                <w:rFonts w:ascii="Calibri" w:eastAsia="Calibri" w:hAnsi="Calibri" w:cs="Calibri"/>
                <w:spacing w:val="-10"/>
                <w:sz w:val="32"/>
              </w:rPr>
              <w:t xml:space="preserve"> </w:t>
            </w:r>
            <w:r>
              <w:rPr>
                <w:rFonts w:ascii="Calibri" w:eastAsia="Calibri" w:hAnsi="Calibri" w:cs="Calibri"/>
                <w:spacing w:val="-10"/>
                <w:sz w:val="32"/>
              </w:rPr>
              <w:t>عبادت</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جس</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مسلمانوں</w:t>
            </w:r>
            <w:r>
              <w:rPr>
                <w:rFonts w:ascii="Calibri" w:eastAsia="Calibri" w:hAnsi="Calibri" w:cs="Calibri"/>
                <w:spacing w:val="-10"/>
                <w:sz w:val="32"/>
              </w:rPr>
              <w:t xml:space="preserve"> </w:t>
            </w:r>
            <w:r>
              <w:rPr>
                <w:rFonts w:ascii="Calibri" w:eastAsia="Calibri" w:hAnsi="Calibri" w:cs="Calibri"/>
                <w:spacing w:val="-10"/>
                <w:sz w:val="32"/>
              </w:rPr>
              <w:t>کو</w:t>
            </w:r>
            <w:r>
              <w:rPr>
                <w:rFonts w:ascii="Calibri" w:eastAsia="Calibri" w:hAnsi="Calibri" w:cs="Calibri"/>
                <w:spacing w:val="-10"/>
                <w:sz w:val="32"/>
              </w:rPr>
              <w:t xml:space="preserve"> </w:t>
            </w:r>
            <w:r>
              <w:rPr>
                <w:rFonts w:ascii="Calibri" w:eastAsia="Calibri" w:hAnsi="Calibri" w:cs="Calibri"/>
                <w:spacing w:val="-10"/>
                <w:sz w:val="32"/>
              </w:rPr>
              <w:t>مکلف</w:t>
            </w:r>
            <w:r>
              <w:rPr>
                <w:rFonts w:ascii="Calibri" w:eastAsia="Calibri" w:hAnsi="Calibri" w:cs="Calibri"/>
                <w:spacing w:val="-10"/>
                <w:sz w:val="32"/>
              </w:rPr>
              <w:t xml:space="preserve"> </w:t>
            </w:r>
            <w:r>
              <w:rPr>
                <w:rFonts w:ascii="Calibri" w:eastAsia="Calibri" w:hAnsi="Calibri" w:cs="Calibri"/>
                <w:spacing w:val="-10"/>
                <w:sz w:val="32"/>
              </w:rPr>
              <w:t>ٹھیرایا</w:t>
            </w:r>
            <w:r>
              <w:rPr>
                <w:rFonts w:ascii="Calibri" w:eastAsia="Calibri" w:hAnsi="Calibri" w:cs="Calibri"/>
                <w:spacing w:val="-10"/>
                <w:sz w:val="32"/>
              </w:rPr>
              <w:t xml:space="preserve"> </w:t>
            </w:r>
            <w:r>
              <w:rPr>
                <w:rFonts w:ascii="Calibri" w:eastAsia="Calibri" w:hAnsi="Calibri" w:cs="Calibri"/>
                <w:spacing w:val="-10"/>
                <w:sz w:val="32"/>
              </w:rPr>
              <w:t>گیا</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تاہ</w:t>
            </w:r>
            <w:r>
              <w:rPr>
                <w:rFonts w:ascii="Calibri" w:eastAsia="Calibri" w:hAnsi="Calibri" w:cs="Calibri"/>
                <w:spacing w:val="-10"/>
                <w:sz w:val="32"/>
              </w:rPr>
              <w:t>م</w:t>
            </w:r>
            <w:r>
              <w:rPr>
                <w:rFonts w:ascii="Calibri" w:eastAsia="Calibri" w:hAnsi="Calibri" w:cs="Calibri"/>
                <w:spacing w:val="-10"/>
                <w:sz w:val="32"/>
              </w:rPr>
              <w:t xml:space="preserve"> </w:t>
            </w:r>
            <w:r>
              <w:rPr>
                <w:rFonts w:ascii="Calibri" w:eastAsia="Calibri" w:hAnsi="Calibri" w:cs="Calibri"/>
                <w:spacing w:val="-10"/>
                <w:sz w:val="32"/>
              </w:rPr>
              <w:t>قرآن</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ارشاد</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کہ</w:t>
            </w:r>
            <w:r>
              <w:rPr>
                <w:rFonts w:ascii="Calibri" w:eastAsia="Calibri" w:hAnsi="Calibri" w:cs="Calibri"/>
                <w:spacing w:val="-10"/>
                <w:sz w:val="32"/>
              </w:rPr>
              <w:t xml:space="preserve"> </w:t>
            </w:r>
            <w:r>
              <w:rPr>
                <w:rFonts w:ascii="Calibri" w:eastAsia="Calibri" w:hAnsi="Calibri" w:cs="Calibri"/>
                <w:spacing w:val="-10"/>
                <w:sz w:val="32"/>
              </w:rPr>
              <w:t>جس</w:t>
            </w:r>
            <w:r>
              <w:rPr>
                <w:rFonts w:ascii="Calibri" w:eastAsia="Calibri" w:hAnsi="Calibri" w:cs="Calibri"/>
                <w:spacing w:val="-10"/>
                <w:sz w:val="32"/>
              </w:rPr>
              <w:t xml:space="preserve"> </w:t>
            </w:r>
            <w:r>
              <w:rPr>
                <w:rFonts w:ascii="Calibri" w:eastAsia="Calibri" w:hAnsi="Calibri" w:cs="Calibri"/>
                <w:spacing w:val="-10"/>
                <w:sz w:val="32"/>
              </w:rPr>
              <w:t>نے</w:t>
            </w:r>
            <w:r>
              <w:rPr>
                <w:rFonts w:ascii="Calibri" w:eastAsia="Calibri" w:hAnsi="Calibri" w:cs="Calibri"/>
                <w:spacing w:val="-10"/>
                <w:sz w:val="32"/>
              </w:rPr>
              <w:t xml:space="preserve"> </w:t>
            </w:r>
            <w:r>
              <w:rPr>
                <w:rFonts w:ascii="Calibri" w:eastAsia="Calibri" w:hAnsi="Calibri" w:cs="Calibri"/>
                <w:spacing w:val="-10"/>
                <w:sz w:val="32"/>
              </w:rPr>
              <w:t>اپنے</w:t>
            </w:r>
            <w:r>
              <w:rPr>
                <w:rFonts w:ascii="Calibri" w:eastAsia="Calibri" w:hAnsi="Calibri" w:cs="Calibri"/>
                <w:spacing w:val="-10"/>
                <w:sz w:val="32"/>
              </w:rPr>
              <w:t xml:space="preserve"> </w:t>
            </w:r>
            <w:r>
              <w:rPr>
                <w:rFonts w:ascii="Calibri" w:eastAsia="Calibri" w:hAnsi="Calibri" w:cs="Calibri"/>
                <w:spacing w:val="-10"/>
                <w:sz w:val="32"/>
              </w:rPr>
              <w:t>شوق</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نیکی</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کوئی</w:t>
            </w:r>
            <w:r>
              <w:rPr>
                <w:rFonts w:ascii="Calibri" w:eastAsia="Calibri" w:hAnsi="Calibri" w:cs="Calibri"/>
                <w:spacing w:val="-10"/>
                <w:sz w:val="32"/>
              </w:rPr>
              <w:t xml:space="preserve"> </w:t>
            </w:r>
            <w:r>
              <w:rPr>
                <w:rFonts w:ascii="Calibri" w:eastAsia="Calibri" w:hAnsi="Calibri" w:cs="Calibri"/>
                <w:spacing w:val="-10"/>
                <w:sz w:val="32"/>
              </w:rPr>
              <w:t>کام</w:t>
            </w:r>
            <w:r>
              <w:rPr>
                <w:rFonts w:ascii="Calibri" w:eastAsia="Calibri" w:hAnsi="Calibri" w:cs="Calibri"/>
                <w:spacing w:val="-10"/>
                <w:sz w:val="32"/>
              </w:rPr>
              <w:t xml:space="preserve"> </w:t>
            </w:r>
            <w:r>
              <w:rPr>
                <w:rFonts w:ascii="Calibri" w:eastAsia="Calibri" w:hAnsi="Calibri" w:cs="Calibri"/>
                <w:spacing w:val="-10"/>
                <w:sz w:val="32"/>
              </w:rPr>
              <w:t>کیا،</w:t>
            </w:r>
            <w:r>
              <w:rPr>
                <w:rFonts w:ascii="Calibri" w:eastAsia="Calibri" w:hAnsi="Calibri" w:cs="Calibri"/>
                <w:spacing w:val="-10"/>
                <w:sz w:val="32"/>
              </w:rPr>
              <w:t xml:space="preserve"> </w:t>
            </w:r>
            <w:r>
              <w:rPr>
                <w:rFonts w:ascii="Calibri" w:eastAsia="Calibri" w:hAnsi="Calibri" w:cs="Calibri"/>
                <w:spacing w:val="-10"/>
                <w:sz w:val="32"/>
              </w:rPr>
              <w:t>اُسے</w:t>
            </w:r>
            <w:r>
              <w:rPr>
                <w:rFonts w:ascii="Calibri" w:eastAsia="Calibri" w:hAnsi="Calibri" w:cs="Calibri"/>
                <w:spacing w:val="-10"/>
                <w:sz w:val="32"/>
              </w:rPr>
              <w:t xml:space="preserve"> </w:t>
            </w:r>
            <w:r>
              <w:rPr>
                <w:rFonts w:ascii="Calibri" w:eastAsia="Calibri" w:hAnsi="Calibri" w:cs="Calibri"/>
                <w:spacing w:val="-10"/>
                <w:sz w:val="32"/>
              </w:rPr>
              <w:t>اللہ</w:t>
            </w:r>
            <w:r>
              <w:rPr>
                <w:rFonts w:ascii="Calibri" w:eastAsia="Calibri" w:hAnsi="Calibri" w:cs="Calibri"/>
                <w:spacing w:val="-10"/>
                <w:sz w:val="32"/>
              </w:rPr>
              <w:t xml:space="preserve"> </w:t>
            </w:r>
            <w:r>
              <w:rPr>
                <w:rFonts w:ascii="Calibri" w:eastAsia="Calibri" w:hAnsi="Calibri" w:cs="Calibri"/>
                <w:spacing w:val="-10"/>
                <w:sz w:val="32"/>
              </w:rPr>
              <w:t>قبول</w:t>
            </w:r>
            <w:r>
              <w:rPr>
                <w:rFonts w:ascii="Calibri" w:eastAsia="Calibri" w:hAnsi="Calibri" w:cs="Calibri"/>
                <w:spacing w:val="-10"/>
                <w:sz w:val="32"/>
              </w:rPr>
              <w:t xml:space="preserve"> </w:t>
            </w:r>
            <w:r>
              <w:rPr>
                <w:rFonts w:ascii="Calibri" w:eastAsia="Calibri" w:hAnsi="Calibri" w:cs="Calibri"/>
                <w:spacing w:val="-10"/>
                <w:sz w:val="32"/>
              </w:rPr>
              <w:t>کرنے</w:t>
            </w:r>
            <w:r>
              <w:rPr>
                <w:rFonts w:ascii="Calibri" w:eastAsia="Calibri" w:hAnsi="Calibri" w:cs="Calibri"/>
                <w:spacing w:val="-10"/>
                <w:sz w:val="32"/>
              </w:rPr>
              <w:t xml:space="preserve"> </w:t>
            </w:r>
            <w:r>
              <w:rPr>
                <w:rFonts w:ascii="Calibri" w:eastAsia="Calibri" w:hAnsi="Calibri" w:cs="Calibri"/>
                <w:spacing w:val="-10"/>
                <w:sz w:val="32"/>
              </w:rPr>
              <w:t>والا</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اِسی</w:t>
            </w:r>
            <w:r>
              <w:rPr>
                <w:rFonts w:ascii="Calibri" w:eastAsia="Calibri" w:hAnsi="Calibri" w:cs="Calibri"/>
                <w:spacing w:val="-10"/>
                <w:sz w:val="32"/>
              </w:rPr>
              <w:t xml:space="preserve"> </w:t>
            </w:r>
            <w:r>
              <w:rPr>
                <w:rFonts w:ascii="Calibri" w:eastAsia="Calibri" w:hAnsi="Calibri" w:cs="Calibri"/>
                <w:spacing w:val="-10"/>
                <w:sz w:val="32"/>
              </w:rPr>
              <w:t>طرح</w:t>
            </w:r>
            <w:r>
              <w:rPr>
                <w:rFonts w:ascii="Calibri" w:eastAsia="Calibri" w:hAnsi="Calibri" w:cs="Calibri"/>
                <w:spacing w:val="-10"/>
                <w:sz w:val="32"/>
              </w:rPr>
              <w:t xml:space="preserve"> </w:t>
            </w:r>
            <w:r>
              <w:rPr>
                <w:rFonts w:ascii="Calibri" w:eastAsia="Calibri" w:hAnsi="Calibri" w:cs="Calibri"/>
                <w:spacing w:val="-10"/>
                <w:sz w:val="32"/>
              </w:rPr>
              <w:t>فرمایا</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کہ</w:t>
            </w:r>
            <w:r>
              <w:rPr>
                <w:rFonts w:ascii="Calibri" w:eastAsia="Calibri" w:hAnsi="Calibri" w:cs="Calibri"/>
                <w:spacing w:val="-10"/>
                <w:sz w:val="32"/>
              </w:rPr>
              <w:t xml:space="preserve"> </w:t>
            </w:r>
            <w:r>
              <w:rPr>
                <w:rFonts w:ascii="Calibri" w:eastAsia="Calibri" w:hAnsi="Calibri" w:cs="Calibri"/>
                <w:spacing w:val="-10"/>
                <w:sz w:val="32"/>
              </w:rPr>
              <w:t>مصیبت</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موقعوں</w:t>
            </w:r>
            <w:r>
              <w:rPr>
                <w:rFonts w:ascii="Calibri" w:eastAsia="Calibri" w:hAnsi="Calibri" w:cs="Calibri"/>
                <w:spacing w:val="-10"/>
                <w:sz w:val="32"/>
              </w:rPr>
              <w:t xml:space="preserve"> </w:t>
            </w:r>
            <w:r>
              <w:rPr>
                <w:rFonts w:ascii="Calibri" w:eastAsia="Calibri" w:hAnsi="Calibri" w:cs="Calibri"/>
                <w:spacing w:val="-10"/>
                <w:sz w:val="32"/>
              </w:rPr>
              <w:t>پر</w:t>
            </w:r>
            <w:r>
              <w:rPr>
                <w:rFonts w:ascii="Calibri" w:eastAsia="Calibri" w:hAnsi="Calibri" w:cs="Calibri"/>
                <w:spacing w:val="-10"/>
                <w:sz w:val="32"/>
              </w:rPr>
              <w:t xml:space="preserve"> </w:t>
            </w:r>
            <w:r>
              <w:rPr>
                <w:rFonts w:ascii="Calibri" w:eastAsia="Calibri" w:hAnsi="Calibri" w:cs="Calibri"/>
                <w:spacing w:val="-10"/>
                <w:sz w:val="32"/>
              </w:rPr>
              <w:t>صبر</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نماز</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مدد</w:t>
            </w:r>
            <w:r>
              <w:rPr>
                <w:rFonts w:ascii="Calibri" w:eastAsia="Calibri" w:hAnsi="Calibri" w:cs="Calibri"/>
                <w:spacing w:val="-10"/>
                <w:sz w:val="32"/>
              </w:rPr>
              <w:t xml:space="preserve"> </w:t>
            </w:r>
            <w:r>
              <w:rPr>
                <w:rFonts w:ascii="Calibri" w:eastAsia="Calibri" w:hAnsi="Calibri" w:cs="Calibri"/>
                <w:spacing w:val="-10"/>
                <w:sz w:val="32"/>
              </w:rPr>
              <w:t>چاہو۔</w:t>
            </w:r>
            <w:r>
              <w:rPr>
                <w:rFonts w:ascii="Calibri" w:eastAsia="Calibri" w:hAnsi="Calibri" w:cs="Calibri"/>
                <w:spacing w:val="-10"/>
                <w:sz w:val="32"/>
              </w:rPr>
              <w:t xml:space="preserve"> </w:t>
            </w:r>
            <w:r>
              <w:rPr>
                <w:rFonts w:ascii="Calibri" w:eastAsia="Calibri" w:hAnsi="Calibri" w:cs="Calibri"/>
                <w:spacing w:val="-10"/>
                <w:sz w:val="32"/>
              </w:rPr>
              <w:t>چنانچہ</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ارشادات</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پیش</w:t>
            </w:r>
            <w:r>
              <w:rPr>
                <w:rFonts w:ascii="Calibri" w:eastAsia="Calibri" w:hAnsi="Calibri" w:cs="Calibri"/>
                <w:spacing w:val="-10"/>
                <w:sz w:val="32"/>
              </w:rPr>
              <w:t xml:space="preserve"> </w:t>
            </w:r>
            <w:r>
              <w:rPr>
                <w:rFonts w:ascii="Calibri" w:eastAsia="Calibri" w:hAnsi="Calibri" w:cs="Calibri"/>
                <w:spacing w:val="-10"/>
                <w:sz w:val="32"/>
              </w:rPr>
              <w:t>نظر</w:t>
            </w:r>
            <w:r>
              <w:rPr>
                <w:rFonts w:ascii="Calibri" w:eastAsia="Calibri" w:hAnsi="Calibri" w:cs="Calibri"/>
                <w:spacing w:val="-10"/>
                <w:sz w:val="32"/>
              </w:rPr>
              <w:t xml:space="preserve"> </w:t>
            </w:r>
            <w:r>
              <w:rPr>
                <w:rFonts w:ascii="Calibri" w:eastAsia="Calibri" w:hAnsi="Calibri" w:cs="Calibri"/>
                <w:spacing w:val="-10"/>
                <w:sz w:val="32"/>
              </w:rPr>
              <w:t>مسلمان</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لازمی</w:t>
            </w:r>
            <w:r>
              <w:rPr>
                <w:rFonts w:ascii="Calibri" w:eastAsia="Calibri" w:hAnsi="Calibri" w:cs="Calibri"/>
                <w:spacing w:val="-10"/>
                <w:sz w:val="32"/>
              </w:rPr>
              <w:t xml:space="preserve"> </w:t>
            </w:r>
            <w:r>
              <w:rPr>
                <w:rFonts w:ascii="Calibri" w:eastAsia="Calibri" w:hAnsi="Calibri" w:cs="Calibri"/>
                <w:spacing w:val="-10"/>
                <w:sz w:val="32"/>
              </w:rPr>
              <w:t>نماز</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علاوہ</w:t>
            </w:r>
            <w:r>
              <w:rPr>
                <w:rFonts w:ascii="Calibri" w:eastAsia="Calibri" w:hAnsi="Calibri" w:cs="Calibri"/>
                <w:spacing w:val="-10"/>
                <w:sz w:val="32"/>
              </w:rPr>
              <w:t xml:space="preserve"> </w:t>
            </w:r>
            <w:r>
              <w:rPr>
                <w:rFonts w:ascii="Calibri" w:eastAsia="Calibri" w:hAnsi="Calibri" w:cs="Calibri"/>
                <w:spacing w:val="-10"/>
                <w:sz w:val="32"/>
              </w:rPr>
              <w:t>بالعموم</w:t>
            </w:r>
            <w:r>
              <w:rPr>
                <w:rFonts w:ascii="Calibri" w:eastAsia="Calibri" w:hAnsi="Calibri" w:cs="Calibri"/>
                <w:spacing w:val="-10"/>
                <w:sz w:val="32"/>
              </w:rPr>
              <w:t xml:space="preserve"> </w:t>
            </w:r>
            <w:r>
              <w:rPr>
                <w:rFonts w:ascii="Calibri" w:eastAsia="Calibri" w:hAnsi="Calibri" w:cs="Calibri"/>
                <w:spacing w:val="-10"/>
                <w:sz w:val="32"/>
              </w:rPr>
              <w:t>نوافل</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اہتمام</w:t>
            </w:r>
            <w:r>
              <w:rPr>
                <w:rFonts w:ascii="Calibri" w:eastAsia="Calibri" w:hAnsi="Calibri" w:cs="Calibri"/>
                <w:spacing w:val="-10"/>
                <w:sz w:val="32"/>
              </w:rPr>
              <w:t xml:space="preserve"> </w:t>
            </w:r>
            <w:r>
              <w:rPr>
                <w:rFonts w:ascii="Calibri" w:eastAsia="Calibri" w:hAnsi="Calibri" w:cs="Calibri"/>
                <w:spacing w:val="-10"/>
                <w:sz w:val="32"/>
              </w:rPr>
              <w:t>بھی</w:t>
            </w:r>
            <w:r>
              <w:rPr>
                <w:rFonts w:ascii="Calibri" w:eastAsia="Calibri" w:hAnsi="Calibri" w:cs="Calibri"/>
                <w:spacing w:val="-10"/>
                <w:sz w:val="32"/>
              </w:rPr>
              <w:t xml:space="preserve"> </w:t>
            </w:r>
            <w:r>
              <w:rPr>
                <w:rFonts w:ascii="Calibri" w:eastAsia="Calibri" w:hAnsi="Calibri" w:cs="Calibri"/>
                <w:spacing w:val="-10"/>
                <w:sz w:val="32"/>
              </w:rPr>
              <w:t>کرتے</w:t>
            </w:r>
            <w:r>
              <w:rPr>
                <w:rFonts w:ascii="Calibri" w:eastAsia="Calibri" w:hAnsi="Calibri" w:cs="Calibri"/>
                <w:spacing w:val="-10"/>
                <w:sz w:val="32"/>
              </w:rPr>
              <w:t xml:space="preserve"> </w:t>
            </w:r>
            <w:r>
              <w:rPr>
                <w:rFonts w:ascii="Calibri" w:eastAsia="Calibri" w:hAnsi="Calibri" w:cs="Calibri"/>
                <w:spacing w:val="-10"/>
                <w:sz w:val="32"/>
              </w:rPr>
              <w:t>ہیں</w:t>
            </w:r>
            <w:r>
              <w:rPr>
                <w:rFonts w:ascii="Calibri" w:eastAsia="Calibri" w:hAnsi="Calibri" w:cs="Calibri"/>
                <w:spacing w:val="-10"/>
                <w:sz w:val="32"/>
              </w:rPr>
              <w:t xml:space="preserve"> </w:t>
            </w:r>
            <w:r>
              <w:rPr>
                <w:rFonts w:ascii="Calibri" w:eastAsia="Calibri" w:hAnsi="Calibri" w:cs="Calibri"/>
                <w:spacing w:val="-10"/>
                <w:sz w:val="32"/>
              </w:rPr>
              <w:t>۔</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طرح</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جو</w:t>
            </w:r>
            <w:r>
              <w:rPr>
                <w:rFonts w:ascii="Calibri" w:eastAsia="Calibri" w:hAnsi="Calibri" w:cs="Calibri"/>
                <w:spacing w:val="-10"/>
                <w:sz w:val="32"/>
              </w:rPr>
              <w:t xml:space="preserve"> </w:t>
            </w:r>
            <w:r>
              <w:rPr>
                <w:rFonts w:ascii="Calibri" w:eastAsia="Calibri" w:hAnsi="Calibri" w:cs="Calibri"/>
                <w:spacing w:val="-10"/>
                <w:sz w:val="32"/>
              </w:rPr>
              <w:t>نوافل</w:t>
            </w:r>
            <w:r>
              <w:rPr>
                <w:rFonts w:ascii="Calibri" w:eastAsia="Calibri" w:hAnsi="Calibri" w:cs="Calibri"/>
                <w:spacing w:val="-10"/>
                <w:sz w:val="32"/>
              </w:rPr>
              <w:t xml:space="preserve"> </w:t>
            </w:r>
            <w:r>
              <w:rPr>
                <w:rFonts w:ascii="Calibri" w:eastAsia="Calibri" w:hAnsi="Calibri" w:cs="Calibri"/>
                <w:spacing w:val="-10"/>
                <w:sz w:val="32"/>
              </w:rPr>
              <w:t>رسول</w:t>
            </w:r>
            <w:r>
              <w:rPr>
                <w:rFonts w:ascii="Calibri" w:eastAsia="Calibri" w:hAnsi="Calibri" w:cs="Calibri"/>
                <w:spacing w:val="-10"/>
                <w:sz w:val="32"/>
              </w:rPr>
              <w:t xml:space="preserve"> </w:t>
            </w:r>
            <w:r>
              <w:rPr>
                <w:rFonts w:ascii="Calibri" w:eastAsia="Calibri" w:hAnsi="Calibri" w:cs="Calibri"/>
                <w:spacing w:val="-10"/>
                <w:sz w:val="32"/>
              </w:rPr>
              <w:t>اللہ</w:t>
            </w:r>
            <w:r>
              <w:rPr>
                <w:rFonts w:ascii="Calibri" w:eastAsia="Calibri" w:hAnsi="Calibri" w:cs="Calibri"/>
                <w:spacing w:val="-10"/>
                <w:sz w:val="32"/>
              </w:rPr>
              <w:t xml:space="preserve"> </w:t>
            </w:r>
            <w:r>
              <w:rPr>
                <w:rFonts w:ascii="Calibri" w:eastAsia="Calibri" w:hAnsi="Calibri" w:cs="Calibri"/>
                <w:spacing w:val="-10"/>
                <w:sz w:val="32"/>
              </w:rPr>
              <w:t>صلی</w:t>
            </w:r>
            <w:r>
              <w:rPr>
                <w:rFonts w:ascii="Calibri" w:eastAsia="Calibri" w:hAnsi="Calibri" w:cs="Calibri"/>
                <w:spacing w:val="-10"/>
                <w:sz w:val="32"/>
              </w:rPr>
              <w:t xml:space="preserve"> </w:t>
            </w:r>
            <w:r>
              <w:rPr>
                <w:rFonts w:ascii="Calibri" w:eastAsia="Calibri" w:hAnsi="Calibri" w:cs="Calibri"/>
                <w:spacing w:val="-10"/>
                <w:sz w:val="32"/>
              </w:rPr>
              <w:t>اللہ</w:t>
            </w:r>
            <w:r>
              <w:rPr>
                <w:rFonts w:ascii="Calibri" w:eastAsia="Calibri" w:hAnsi="Calibri" w:cs="Calibri"/>
                <w:spacing w:val="-10"/>
                <w:sz w:val="32"/>
              </w:rPr>
              <w:t xml:space="preserve"> </w:t>
            </w:r>
            <w:r>
              <w:rPr>
                <w:rFonts w:ascii="Calibri" w:eastAsia="Calibri" w:hAnsi="Calibri" w:cs="Calibri"/>
                <w:spacing w:val="-10"/>
                <w:sz w:val="32"/>
              </w:rPr>
              <w:t>علیہ</w:t>
            </w:r>
            <w:r>
              <w:rPr>
                <w:rFonts w:ascii="Calibri" w:eastAsia="Calibri" w:hAnsi="Calibri" w:cs="Calibri"/>
                <w:spacing w:val="-10"/>
                <w:sz w:val="32"/>
              </w:rPr>
              <w:t xml:space="preserve"> </w:t>
            </w:r>
            <w:r>
              <w:rPr>
                <w:rFonts w:ascii="Calibri" w:eastAsia="Calibri" w:hAnsi="Calibri" w:cs="Calibri"/>
                <w:spacing w:val="-10"/>
                <w:sz w:val="32"/>
              </w:rPr>
              <w:t>وسلم</w:t>
            </w:r>
            <w:r>
              <w:rPr>
                <w:rFonts w:ascii="Calibri" w:eastAsia="Calibri" w:hAnsi="Calibri" w:cs="Calibri"/>
                <w:spacing w:val="-10"/>
                <w:sz w:val="32"/>
              </w:rPr>
              <w:t xml:space="preserve"> </w:t>
            </w:r>
            <w:r>
              <w:rPr>
                <w:rFonts w:ascii="Calibri" w:eastAsia="Calibri" w:hAnsi="Calibri" w:cs="Calibri"/>
                <w:spacing w:val="-10"/>
                <w:sz w:val="32"/>
              </w:rPr>
              <w:t>نے</w:t>
            </w:r>
            <w:r>
              <w:rPr>
                <w:rFonts w:ascii="Calibri" w:eastAsia="Calibri" w:hAnsi="Calibri" w:cs="Calibri"/>
                <w:spacing w:val="-10"/>
                <w:sz w:val="32"/>
              </w:rPr>
              <w:t xml:space="preserve"> </w:t>
            </w:r>
            <w:r>
              <w:rPr>
                <w:rFonts w:ascii="Calibri" w:eastAsia="Calibri" w:hAnsi="Calibri" w:cs="Calibri"/>
                <w:spacing w:val="-10"/>
                <w:sz w:val="32"/>
              </w:rPr>
              <w:t>پڑھے</w:t>
            </w:r>
            <w:r>
              <w:rPr>
                <w:rFonts w:ascii="Calibri" w:eastAsia="Calibri" w:hAnsi="Calibri" w:cs="Calibri"/>
                <w:spacing w:val="-10"/>
                <w:sz w:val="32"/>
              </w:rPr>
              <w:t xml:space="preserve"> </w:t>
            </w:r>
            <w:r>
              <w:rPr>
                <w:rFonts w:ascii="Calibri" w:eastAsia="Calibri" w:hAnsi="Calibri" w:cs="Calibri"/>
                <w:spacing w:val="-10"/>
                <w:sz w:val="32"/>
              </w:rPr>
              <w:t>ہیں</w:t>
            </w:r>
            <w:r>
              <w:rPr>
                <w:rFonts w:ascii="Calibri" w:eastAsia="Calibri" w:hAnsi="Calibri" w:cs="Calibri"/>
                <w:spacing w:val="-10"/>
                <w:sz w:val="32"/>
              </w:rPr>
              <w:t xml:space="preserve"> </w:t>
            </w:r>
            <w:r>
              <w:rPr>
                <w:rFonts w:ascii="Calibri" w:eastAsia="Calibri" w:hAnsi="Calibri" w:cs="Calibri"/>
                <w:spacing w:val="-10"/>
                <w:sz w:val="32"/>
              </w:rPr>
              <w:t>یا</w:t>
            </w:r>
            <w:r>
              <w:rPr>
                <w:rFonts w:ascii="Calibri" w:eastAsia="Calibri" w:hAnsi="Calibri" w:cs="Calibri"/>
                <w:spacing w:val="-10"/>
                <w:sz w:val="32"/>
              </w:rPr>
              <w:t xml:space="preserve"> </w:t>
            </w:r>
            <w:r>
              <w:rPr>
                <w:rFonts w:ascii="Calibri" w:eastAsia="Calibri" w:hAnsi="Calibri" w:cs="Calibri"/>
                <w:spacing w:val="-10"/>
                <w:sz w:val="32"/>
              </w:rPr>
              <w:t>لوگوں</w:t>
            </w:r>
            <w:r>
              <w:rPr>
                <w:rFonts w:ascii="Calibri" w:eastAsia="Calibri" w:hAnsi="Calibri" w:cs="Calibri"/>
                <w:spacing w:val="-10"/>
                <w:sz w:val="32"/>
              </w:rPr>
              <w:t xml:space="preserve"> </w:t>
            </w:r>
            <w:r>
              <w:rPr>
                <w:rFonts w:ascii="Calibri" w:eastAsia="Calibri" w:hAnsi="Calibri" w:cs="Calibri"/>
                <w:spacing w:val="-10"/>
                <w:sz w:val="32"/>
              </w:rPr>
              <w:t>کو</w:t>
            </w:r>
            <w:r>
              <w:rPr>
                <w:rFonts w:ascii="Calibri" w:eastAsia="Calibri" w:hAnsi="Calibri" w:cs="Calibri"/>
                <w:spacing w:val="-10"/>
                <w:sz w:val="32"/>
              </w:rPr>
              <w:t xml:space="preserve"> </w:t>
            </w:r>
            <w:r>
              <w:rPr>
                <w:rFonts w:ascii="Calibri" w:eastAsia="Calibri" w:hAnsi="Calibri" w:cs="Calibri"/>
                <w:spacing w:val="-10"/>
                <w:sz w:val="32"/>
              </w:rPr>
              <w:t>پڑھنے</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ترغیب</w:t>
            </w:r>
            <w:r>
              <w:rPr>
                <w:rFonts w:ascii="Calibri" w:eastAsia="Calibri" w:hAnsi="Calibri" w:cs="Calibri"/>
                <w:spacing w:val="-10"/>
                <w:sz w:val="32"/>
              </w:rPr>
              <w:t xml:space="preserve"> </w:t>
            </w:r>
            <w:r>
              <w:rPr>
                <w:rFonts w:ascii="Calibri" w:eastAsia="Calibri" w:hAnsi="Calibri" w:cs="Calibri"/>
                <w:spacing w:val="-10"/>
                <w:sz w:val="32"/>
              </w:rPr>
              <w:t>دی</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تفصیلات</w:t>
            </w:r>
            <w:r>
              <w:rPr>
                <w:rFonts w:ascii="Calibri" w:eastAsia="Calibri" w:hAnsi="Calibri" w:cs="Calibri"/>
                <w:spacing w:val="-10"/>
                <w:sz w:val="32"/>
              </w:rPr>
              <w:t xml:space="preserve"> </w:t>
            </w:r>
            <w:r>
              <w:rPr>
                <w:rFonts w:ascii="Calibri" w:eastAsia="Calibri" w:hAnsi="Calibri" w:cs="Calibri"/>
                <w:spacing w:val="-10"/>
                <w:sz w:val="32"/>
              </w:rPr>
              <w:t>روایتوں</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دیکھی</w:t>
            </w:r>
            <w:r>
              <w:rPr>
                <w:rFonts w:ascii="Calibri" w:eastAsia="Calibri" w:hAnsi="Calibri" w:cs="Calibri"/>
                <w:spacing w:val="-10"/>
                <w:sz w:val="32"/>
              </w:rPr>
              <w:t xml:space="preserve"> </w:t>
            </w:r>
            <w:r>
              <w:rPr>
                <w:rFonts w:ascii="Calibri" w:eastAsia="Calibri" w:hAnsi="Calibri" w:cs="Calibri"/>
                <w:spacing w:val="-10"/>
                <w:sz w:val="32"/>
              </w:rPr>
              <w:t>جا</w:t>
            </w:r>
            <w:r>
              <w:rPr>
                <w:rFonts w:ascii="Calibri" w:eastAsia="Calibri" w:hAnsi="Calibri" w:cs="Calibri"/>
                <w:spacing w:val="-10"/>
                <w:sz w:val="32"/>
              </w:rPr>
              <w:t xml:space="preserve"> </w:t>
            </w:r>
            <w:r>
              <w:rPr>
                <w:rFonts w:ascii="Calibri" w:eastAsia="Calibri" w:hAnsi="Calibri" w:cs="Calibri"/>
                <w:spacing w:val="-10"/>
                <w:sz w:val="32"/>
              </w:rPr>
              <w:t>سکتی</w:t>
            </w:r>
            <w:r>
              <w:rPr>
                <w:rFonts w:ascii="Calibri" w:eastAsia="Calibri" w:hAnsi="Calibri" w:cs="Calibri"/>
                <w:spacing w:val="-10"/>
                <w:sz w:val="32"/>
              </w:rPr>
              <w:t xml:space="preserve"> </w:t>
            </w:r>
            <w:r>
              <w:rPr>
                <w:rFonts w:ascii="Calibri" w:eastAsia="Calibri" w:hAnsi="Calibri" w:cs="Calibri"/>
                <w:spacing w:val="-10"/>
                <w:sz w:val="32"/>
              </w:rPr>
              <w:t>ہیں۔</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10"/>
              </w:rPr>
              <w:t>This refers to the minimum obligatory worship related to the prayer. However, the Qur’ān says that he who did som</w:t>
            </w:r>
            <w:r>
              <w:rPr>
                <w:rFonts w:ascii="Verdana" w:eastAsia="Verdana" w:hAnsi="Verdana" w:cs="Verdana"/>
                <w:spacing w:val="-10"/>
              </w:rPr>
              <w:t>e virtuous act out of his own desire, God will accept it. Similarly, it is stated in the Qur’ān that help should be sought from perseverance and from the prayer in times of hardship. Consequently, while complying with these directives, Muslims, besides off</w:t>
            </w:r>
            <w:r>
              <w:rPr>
                <w:rFonts w:ascii="Verdana" w:eastAsia="Verdana" w:hAnsi="Verdana" w:cs="Verdana"/>
                <w:spacing w:val="-10"/>
              </w:rPr>
              <w:t>ering the obligatory prayers, show diligence and vigilance in offering optional prayers. The details of such optional prayers which the Prophet (sws) offered or urged others to offer can be looked up in various Hadīth narratives.</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2- </w:t>
            </w:r>
            <w:r>
              <w:rPr>
                <w:rFonts w:ascii="Tahoma" w:eastAsia="Tahoma" w:hAnsi="Tahoma" w:cs="Tahoma"/>
                <w:i/>
                <w:sz w:val="30"/>
              </w:rPr>
              <w:t>زکوٰۃ</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 xml:space="preserve">2. The </w:t>
            </w:r>
            <w:r>
              <w:rPr>
                <w:rFonts w:ascii="Verdana" w:eastAsia="Verdana" w:hAnsi="Verdana" w:cs="Verdana"/>
                <w:b/>
                <w:i/>
                <w:sz w:val="26"/>
              </w:rPr>
              <w:t>Zakāh</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7"/>
                <w:sz w:val="32"/>
              </w:rPr>
              <w:t>نماز</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بعد</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دوسری</w:t>
            </w:r>
            <w:r>
              <w:rPr>
                <w:rFonts w:ascii="Calibri" w:eastAsia="Calibri" w:hAnsi="Calibri" w:cs="Calibri"/>
                <w:spacing w:val="-7"/>
                <w:sz w:val="32"/>
              </w:rPr>
              <w:t xml:space="preserve"> </w:t>
            </w:r>
            <w:r>
              <w:rPr>
                <w:rFonts w:ascii="Calibri" w:eastAsia="Calibri" w:hAnsi="Calibri" w:cs="Calibri"/>
                <w:spacing w:val="-7"/>
                <w:sz w:val="32"/>
              </w:rPr>
              <w:t>اہم</w:t>
            </w:r>
            <w:r>
              <w:rPr>
                <w:rFonts w:ascii="Calibri" w:eastAsia="Calibri" w:hAnsi="Calibri" w:cs="Calibri"/>
                <w:spacing w:val="-7"/>
                <w:sz w:val="32"/>
              </w:rPr>
              <w:t xml:space="preserve"> </w:t>
            </w:r>
            <w:r>
              <w:rPr>
                <w:rFonts w:ascii="Calibri" w:eastAsia="Calibri" w:hAnsi="Calibri" w:cs="Calibri"/>
                <w:spacing w:val="-7"/>
                <w:sz w:val="32"/>
              </w:rPr>
              <w:t>ترین</w:t>
            </w:r>
            <w:r>
              <w:rPr>
                <w:rFonts w:ascii="Calibri" w:eastAsia="Calibri" w:hAnsi="Calibri" w:cs="Calibri"/>
                <w:spacing w:val="-7"/>
                <w:sz w:val="32"/>
              </w:rPr>
              <w:t xml:space="preserve"> </w:t>
            </w:r>
            <w:r>
              <w:rPr>
                <w:rFonts w:ascii="Calibri" w:eastAsia="Calibri" w:hAnsi="Calibri" w:cs="Calibri"/>
                <w:spacing w:val="-7"/>
                <w:sz w:val="32"/>
              </w:rPr>
              <w:t>عبادت</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اپنے</w:t>
            </w:r>
            <w:r>
              <w:rPr>
                <w:rFonts w:ascii="Calibri" w:eastAsia="Calibri" w:hAnsi="Calibri" w:cs="Calibri"/>
                <w:spacing w:val="-7"/>
                <w:sz w:val="32"/>
              </w:rPr>
              <w:t xml:space="preserve"> </w:t>
            </w:r>
            <w:r>
              <w:rPr>
                <w:rFonts w:ascii="Calibri" w:eastAsia="Calibri" w:hAnsi="Calibri" w:cs="Calibri"/>
                <w:spacing w:val="-7"/>
                <w:sz w:val="32"/>
              </w:rPr>
              <w:t>معبودوں</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لیے</w:t>
            </w:r>
            <w:r>
              <w:rPr>
                <w:rFonts w:ascii="Calibri" w:eastAsia="Calibri" w:hAnsi="Calibri" w:cs="Calibri"/>
                <w:spacing w:val="-7"/>
                <w:sz w:val="32"/>
              </w:rPr>
              <w:t xml:space="preserve"> </w:t>
            </w:r>
            <w:r>
              <w:rPr>
                <w:rFonts w:ascii="Calibri" w:eastAsia="Calibri" w:hAnsi="Calibri" w:cs="Calibri"/>
                <w:spacing w:val="-7"/>
                <w:sz w:val="32"/>
              </w:rPr>
              <w:t>پرستش</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جو</w:t>
            </w:r>
            <w:r>
              <w:rPr>
                <w:rFonts w:ascii="Calibri" w:eastAsia="Calibri" w:hAnsi="Calibri" w:cs="Calibri"/>
                <w:spacing w:val="-7"/>
                <w:sz w:val="32"/>
              </w:rPr>
              <w:t xml:space="preserve"> </w:t>
            </w:r>
            <w:r>
              <w:rPr>
                <w:rFonts w:ascii="Calibri" w:eastAsia="Calibri" w:hAnsi="Calibri" w:cs="Calibri"/>
                <w:spacing w:val="-7"/>
                <w:sz w:val="32"/>
              </w:rPr>
              <w:t>آداب</w:t>
            </w:r>
            <w:r>
              <w:rPr>
                <w:rFonts w:ascii="Calibri" w:eastAsia="Calibri" w:hAnsi="Calibri" w:cs="Calibri"/>
                <w:spacing w:val="-7"/>
                <w:sz w:val="32"/>
              </w:rPr>
              <w:t xml:space="preserve"> </w:t>
            </w:r>
            <w:r>
              <w:rPr>
                <w:rFonts w:ascii="Calibri" w:eastAsia="Calibri" w:hAnsi="Calibri" w:cs="Calibri"/>
                <w:spacing w:val="-7"/>
                <w:sz w:val="32"/>
              </w:rPr>
              <w:t>انسان</w:t>
            </w:r>
            <w:r>
              <w:rPr>
                <w:rFonts w:ascii="Calibri" w:eastAsia="Calibri" w:hAnsi="Calibri" w:cs="Calibri"/>
                <w:spacing w:val="-7"/>
                <w:sz w:val="32"/>
              </w:rPr>
              <w:t xml:space="preserve"> </w:t>
            </w:r>
            <w:r>
              <w:rPr>
                <w:rFonts w:ascii="Calibri" w:eastAsia="Calibri" w:hAnsi="Calibri" w:cs="Calibri"/>
                <w:spacing w:val="-7"/>
                <w:sz w:val="32"/>
              </w:rPr>
              <w:t>نے</w:t>
            </w:r>
            <w:r>
              <w:rPr>
                <w:rFonts w:ascii="Calibri" w:eastAsia="Calibri" w:hAnsi="Calibri" w:cs="Calibri"/>
                <w:spacing w:val="-7"/>
                <w:sz w:val="32"/>
              </w:rPr>
              <w:t xml:space="preserve"> </w:t>
            </w:r>
            <w:r>
              <w:rPr>
                <w:rFonts w:ascii="Calibri" w:eastAsia="Calibri" w:hAnsi="Calibri" w:cs="Calibri"/>
                <w:spacing w:val="-7"/>
                <w:sz w:val="32"/>
              </w:rPr>
              <w:t>بالعموم</w:t>
            </w:r>
            <w:r>
              <w:rPr>
                <w:rFonts w:ascii="Calibri" w:eastAsia="Calibri" w:hAnsi="Calibri" w:cs="Calibri"/>
                <w:spacing w:val="-7"/>
                <w:sz w:val="32"/>
              </w:rPr>
              <w:t xml:space="preserve"> </w:t>
            </w:r>
            <w:r>
              <w:rPr>
                <w:rFonts w:ascii="Calibri" w:eastAsia="Calibri" w:hAnsi="Calibri" w:cs="Calibri"/>
                <w:spacing w:val="-7"/>
                <w:sz w:val="32"/>
              </w:rPr>
              <w:t>اختیار</w:t>
            </w:r>
            <w:r>
              <w:rPr>
                <w:rFonts w:ascii="Calibri" w:eastAsia="Calibri" w:hAnsi="Calibri" w:cs="Calibri"/>
                <w:spacing w:val="-7"/>
                <w:sz w:val="32"/>
              </w:rPr>
              <w:t xml:space="preserve"> </w:t>
            </w:r>
            <w:r>
              <w:rPr>
                <w:rFonts w:ascii="Calibri" w:eastAsia="Calibri" w:hAnsi="Calibri" w:cs="Calibri"/>
                <w:spacing w:val="-7"/>
                <w:sz w:val="32"/>
              </w:rPr>
              <w:t>کیے</w:t>
            </w:r>
            <w:r>
              <w:rPr>
                <w:rFonts w:ascii="Calibri" w:eastAsia="Calibri" w:hAnsi="Calibri" w:cs="Calibri"/>
                <w:spacing w:val="-7"/>
                <w:sz w:val="32"/>
              </w:rPr>
              <w:t xml:space="preserve"> </w:t>
            </w:r>
            <w:r>
              <w:rPr>
                <w:rFonts w:ascii="Calibri" w:eastAsia="Calibri" w:hAnsi="Calibri" w:cs="Calibri"/>
                <w:spacing w:val="-7"/>
                <w:sz w:val="32"/>
              </w:rPr>
              <w:t>ہیں</w:t>
            </w:r>
            <w:r>
              <w:rPr>
                <w:rFonts w:ascii="Calibri" w:eastAsia="Calibri" w:hAnsi="Calibri" w:cs="Calibri"/>
                <w:spacing w:val="-7"/>
                <w:sz w:val="32"/>
              </w:rPr>
              <w:t xml:space="preserve"> </w:t>
            </w:r>
            <w:r>
              <w:rPr>
                <w:rFonts w:ascii="Calibri" w:eastAsia="Calibri" w:hAnsi="Calibri" w:cs="Calibri"/>
                <w:spacing w:val="-7"/>
                <w:sz w:val="32"/>
              </w:rPr>
              <w:t>،</w:t>
            </w:r>
            <w:r>
              <w:rPr>
                <w:rFonts w:ascii="Calibri" w:eastAsia="Calibri" w:hAnsi="Calibri" w:cs="Calibri"/>
                <w:spacing w:val="-7"/>
                <w:sz w:val="32"/>
              </w:rPr>
              <w:t xml:space="preserve"> </w:t>
            </w:r>
            <w:r>
              <w:rPr>
                <w:rFonts w:ascii="Calibri" w:eastAsia="Calibri" w:hAnsi="Calibri" w:cs="Calibri"/>
                <w:spacing w:val="-7"/>
                <w:sz w:val="32"/>
              </w:rPr>
              <w:t>اُن</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سے</w:t>
            </w:r>
            <w:r>
              <w:rPr>
                <w:rFonts w:ascii="Calibri" w:eastAsia="Calibri" w:hAnsi="Calibri" w:cs="Calibri"/>
                <w:spacing w:val="-7"/>
                <w:sz w:val="32"/>
              </w:rPr>
              <w:t xml:space="preserve"> </w:t>
            </w:r>
            <w:r>
              <w:rPr>
                <w:rFonts w:ascii="Calibri" w:eastAsia="Calibri" w:hAnsi="Calibri" w:cs="Calibri"/>
                <w:spacing w:val="-7"/>
                <w:sz w:val="32"/>
              </w:rPr>
              <w:t>ایک</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بھی</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کہ</w:t>
            </w:r>
            <w:r>
              <w:rPr>
                <w:rFonts w:ascii="Calibri" w:eastAsia="Calibri" w:hAnsi="Calibri" w:cs="Calibri"/>
                <w:spacing w:val="-7"/>
                <w:sz w:val="32"/>
              </w:rPr>
              <w:t xml:space="preserve"> </w:t>
            </w:r>
            <w:r>
              <w:rPr>
                <w:rFonts w:ascii="Calibri" w:eastAsia="Calibri" w:hAnsi="Calibri" w:cs="Calibri"/>
                <w:spacing w:val="-7"/>
                <w:sz w:val="32"/>
              </w:rPr>
              <w:t>اپنے</w:t>
            </w:r>
            <w:r>
              <w:rPr>
                <w:rFonts w:ascii="Calibri" w:eastAsia="Calibri" w:hAnsi="Calibri" w:cs="Calibri"/>
                <w:spacing w:val="-7"/>
                <w:sz w:val="32"/>
              </w:rPr>
              <w:t xml:space="preserve"> </w:t>
            </w:r>
            <w:r>
              <w:rPr>
                <w:rFonts w:ascii="Calibri" w:eastAsia="Calibri" w:hAnsi="Calibri" w:cs="Calibri"/>
                <w:spacing w:val="-7"/>
                <w:sz w:val="32"/>
              </w:rPr>
              <w:t>مال،</w:t>
            </w:r>
            <w:r>
              <w:rPr>
                <w:rFonts w:ascii="Calibri" w:eastAsia="Calibri" w:hAnsi="Calibri" w:cs="Calibri"/>
                <w:spacing w:val="-7"/>
                <w:sz w:val="32"/>
              </w:rPr>
              <w:t xml:space="preserve"> </w:t>
            </w:r>
            <w:r>
              <w:rPr>
                <w:rFonts w:ascii="Calibri" w:eastAsia="Calibri" w:hAnsi="Calibri" w:cs="Calibri"/>
                <w:spacing w:val="-7"/>
                <w:sz w:val="32"/>
              </w:rPr>
              <w:t>مواشی</w:t>
            </w:r>
            <w:r>
              <w:rPr>
                <w:rFonts w:ascii="Calibri" w:eastAsia="Calibri" w:hAnsi="Calibri" w:cs="Calibri"/>
                <w:spacing w:val="-7"/>
                <w:sz w:val="32"/>
              </w:rPr>
              <w:t xml:space="preserve"> </w:t>
            </w:r>
            <w:r>
              <w:rPr>
                <w:rFonts w:ascii="Calibri" w:eastAsia="Calibri" w:hAnsi="Calibri" w:cs="Calibri"/>
                <w:spacing w:val="-7"/>
                <w:sz w:val="32"/>
              </w:rPr>
              <w:t>اور</w:t>
            </w:r>
            <w:r>
              <w:rPr>
                <w:rFonts w:ascii="Calibri" w:eastAsia="Calibri" w:hAnsi="Calibri" w:cs="Calibri"/>
                <w:spacing w:val="-7"/>
                <w:sz w:val="32"/>
              </w:rPr>
              <w:t xml:space="preserve"> </w:t>
            </w:r>
            <w:r>
              <w:rPr>
                <w:rFonts w:ascii="Calibri" w:eastAsia="Calibri" w:hAnsi="Calibri" w:cs="Calibri"/>
                <w:spacing w:val="-7"/>
                <w:sz w:val="32"/>
              </w:rPr>
              <w:t>پیداوار</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سے</w:t>
            </w:r>
            <w:r>
              <w:rPr>
                <w:rFonts w:ascii="Calibri" w:eastAsia="Calibri" w:hAnsi="Calibri" w:cs="Calibri"/>
                <w:spacing w:val="-7"/>
                <w:sz w:val="32"/>
              </w:rPr>
              <w:t xml:space="preserve"> </w:t>
            </w:r>
            <w:r>
              <w:rPr>
                <w:rFonts w:ascii="Calibri" w:eastAsia="Calibri" w:hAnsi="Calibri" w:cs="Calibri"/>
                <w:spacing w:val="-7"/>
                <w:sz w:val="32"/>
              </w:rPr>
              <w:t>ایک</w:t>
            </w:r>
            <w:r>
              <w:rPr>
                <w:rFonts w:ascii="Calibri" w:eastAsia="Calibri" w:hAnsi="Calibri" w:cs="Calibri"/>
                <w:spacing w:val="-7"/>
                <w:sz w:val="32"/>
              </w:rPr>
              <w:t xml:space="preserve"> </w:t>
            </w:r>
            <w:r>
              <w:rPr>
                <w:rFonts w:ascii="Calibri" w:eastAsia="Calibri" w:hAnsi="Calibri" w:cs="Calibri"/>
                <w:spacing w:val="-7"/>
                <w:sz w:val="32"/>
              </w:rPr>
              <w:t>حصہ</w:t>
            </w:r>
            <w:r>
              <w:rPr>
                <w:rFonts w:ascii="Calibri" w:eastAsia="Calibri" w:hAnsi="Calibri" w:cs="Calibri"/>
                <w:spacing w:val="-7"/>
                <w:sz w:val="32"/>
              </w:rPr>
              <w:t xml:space="preserve"> </w:t>
            </w:r>
            <w:r>
              <w:rPr>
                <w:rFonts w:ascii="Calibri" w:eastAsia="Calibri" w:hAnsi="Calibri" w:cs="Calibri"/>
                <w:spacing w:val="-7"/>
                <w:sz w:val="32"/>
              </w:rPr>
              <w:t>اُن</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حضور</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نذر</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طور</w:t>
            </w:r>
            <w:r>
              <w:rPr>
                <w:rFonts w:ascii="Calibri" w:eastAsia="Calibri" w:hAnsi="Calibri" w:cs="Calibri"/>
                <w:spacing w:val="-7"/>
                <w:sz w:val="32"/>
              </w:rPr>
              <w:t xml:space="preserve"> </w:t>
            </w:r>
            <w:r>
              <w:rPr>
                <w:rFonts w:ascii="Calibri" w:eastAsia="Calibri" w:hAnsi="Calibri" w:cs="Calibri"/>
                <w:spacing w:val="-7"/>
                <w:sz w:val="32"/>
              </w:rPr>
              <w:t>پر</w:t>
            </w:r>
            <w:r>
              <w:rPr>
                <w:rFonts w:ascii="Calibri" w:eastAsia="Calibri" w:hAnsi="Calibri" w:cs="Calibri"/>
                <w:spacing w:val="-7"/>
                <w:sz w:val="32"/>
              </w:rPr>
              <w:t xml:space="preserve"> </w:t>
            </w:r>
            <w:r>
              <w:rPr>
                <w:rFonts w:ascii="Calibri" w:eastAsia="Calibri" w:hAnsi="Calibri" w:cs="Calibri"/>
                <w:spacing w:val="-7"/>
                <w:sz w:val="32"/>
              </w:rPr>
              <w:t>پیش</w:t>
            </w:r>
            <w:r>
              <w:rPr>
                <w:rFonts w:ascii="Calibri" w:eastAsia="Calibri" w:hAnsi="Calibri" w:cs="Calibri"/>
                <w:spacing w:val="-7"/>
                <w:sz w:val="32"/>
              </w:rPr>
              <w:t xml:space="preserve"> </w:t>
            </w:r>
            <w:r>
              <w:rPr>
                <w:rFonts w:ascii="Calibri" w:eastAsia="Calibri" w:hAnsi="Calibri" w:cs="Calibri"/>
                <w:spacing w:val="-7"/>
                <w:sz w:val="32"/>
              </w:rPr>
              <w:t>کیا</w:t>
            </w:r>
            <w:r>
              <w:rPr>
                <w:rFonts w:ascii="Calibri" w:eastAsia="Calibri" w:hAnsi="Calibri" w:cs="Calibri"/>
                <w:spacing w:val="-7"/>
                <w:sz w:val="32"/>
              </w:rPr>
              <w:t xml:space="preserve"> </w:t>
            </w:r>
            <w:r>
              <w:rPr>
                <w:rFonts w:ascii="Calibri" w:eastAsia="Calibri" w:hAnsi="Calibri" w:cs="Calibri"/>
                <w:spacing w:val="-7"/>
                <w:sz w:val="32"/>
              </w:rPr>
              <w:t>جائے۔</w:t>
            </w:r>
            <w:r>
              <w:rPr>
                <w:rFonts w:ascii="Calibri" w:eastAsia="Calibri" w:hAnsi="Calibri" w:cs="Calibri"/>
                <w:spacing w:val="-7"/>
                <w:sz w:val="32"/>
              </w:rPr>
              <w:t xml:space="preserve"> </w:t>
            </w:r>
            <w:r>
              <w:rPr>
                <w:rFonts w:ascii="Calibri" w:eastAsia="Calibri" w:hAnsi="Calibri" w:cs="Calibri"/>
                <w:spacing w:val="-7"/>
                <w:sz w:val="32"/>
              </w:rPr>
              <w:t>اِسے</w:t>
            </w:r>
            <w:r>
              <w:rPr>
                <w:rFonts w:ascii="Calibri" w:eastAsia="Calibri" w:hAnsi="Calibri" w:cs="Calibri"/>
                <w:spacing w:val="-7"/>
                <w:sz w:val="32"/>
              </w:rPr>
              <w:t xml:space="preserve"> </w:t>
            </w:r>
            <w:r>
              <w:rPr>
                <w:rFonts w:ascii="Calibri" w:eastAsia="Calibri" w:hAnsi="Calibri" w:cs="Calibri"/>
                <w:spacing w:val="-7"/>
                <w:sz w:val="32"/>
              </w:rPr>
              <w:t>صدقہ،</w:t>
            </w:r>
            <w:r>
              <w:rPr>
                <w:rFonts w:ascii="Calibri" w:eastAsia="Calibri" w:hAnsi="Calibri" w:cs="Calibri"/>
                <w:spacing w:val="-7"/>
                <w:sz w:val="32"/>
              </w:rPr>
              <w:t xml:space="preserve"> </w:t>
            </w:r>
            <w:r>
              <w:rPr>
                <w:rFonts w:ascii="Calibri" w:eastAsia="Calibri" w:hAnsi="Calibri" w:cs="Calibri"/>
                <w:spacing w:val="-7"/>
                <w:sz w:val="32"/>
              </w:rPr>
              <w:t>نیاز،</w:t>
            </w:r>
            <w:r>
              <w:rPr>
                <w:rFonts w:ascii="Calibri" w:eastAsia="Calibri" w:hAnsi="Calibri" w:cs="Calibri"/>
                <w:spacing w:val="-7"/>
                <w:sz w:val="32"/>
              </w:rPr>
              <w:t xml:space="preserve"> </w:t>
            </w:r>
            <w:r>
              <w:rPr>
                <w:rFonts w:ascii="Calibri" w:eastAsia="Calibri" w:hAnsi="Calibri" w:cs="Calibri"/>
                <w:spacing w:val="-7"/>
                <w:sz w:val="32"/>
              </w:rPr>
              <w:t>نذرانے</w:t>
            </w:r>
            <w:r>
              <w:rPr>
                <w:rFonts w:ascii="Calibri" w:eastAsia="Calibri" w:hAnsi="Calibri" w:cs="Calibri"/>
                <w:spacing w:val="-7"/>
                <w:sz w:val="32"/>
              </w:rPr>
              <w:t xml:space="preserve"> </w:t>
            </w:r>
            <w:r>
              <w:rPr>
                <w:rFonts w:ascii="Calibri" w:eastAsia="Calibri" w:hAnsi="Calibri" w:cs="Calibri"/>
                <w:spacing w:val="-7"/>
                <w:sz w:val="32"/>
              </w:rPr>
              <w:t>اور</w:t>
            </w:r>
            <w:r>
              <w:rPr>
                <w:rFonts w:ascii="Calibri" w:eastAsia="Calibri" w:hAnsi="Calibri" w:cs="Calibri"/>
                <w:spacing w:val="-7"/>
                <w:sz w:val="32"/>
              </w:rPr>
              <w:t xml:space="preserve"> </w:t>
            </w:r>
            <w:r>
              <w:rPr>
                <w:rFonts w:ascii="Calibri" w:eastAsia="Calibri" w:hAnsi="Calibri" w:cs="Calibri"/>
                <w:spacing w:val="-7"/>
                <w:sz w:val="32"/>
              </w:rPr>
              <w:t>بھ</w:t>
            </w:r>
            <w:r>
              <w:rPr>
                <w:rFonts w:ascii="Calibri" w:eastAsia="Calibri" w:hAnsi="Calibri" w:cs="Calibri"/>
                <w:spacing w:val="-7"/>
                <w:sz w:val="32"/>
              </w:rPr>
              <w:t>ینٹ</w:t>
            </w:r>
            <w:r>
              <w:rPr>
                <w:rFonts w:ascii="Calibri" w:eastAsia="Calibri" w:hAnsi="Calibri" w:cs="Calibri"/>
                <w:spacing w:val="-7"/>
                <w:sz w:val="32"/>
              </w:rPr>
              <w:t xml:space="preserve"> </w:t>
            </w:r>
            <w:r>
              <w:rPr>
                <w:rFonts w:ascii="Calibri" w:eastAsia="Calibri" w:hAnsi="Calibri" w:cs="Calibri"/>
                <w:spacing w:val="-7"/>
                <w:sz w:val="32"/>
              </w:rPr>
              <w:t>سے</w:t>
            </w:r>
            <w:r>
              <w:rPr>
                <w:rFonts w:ascii="Calibri" w:eastAsia="Calibri" w:hAnsi="Calibri" w:cs="Calibri"/>
                <w:spacing w:val="-7"/>
                <w:sz w:val="32"/>
              </w:rPr>
              <w:t xml:space="preserve"> </w:t>
            </w:r>
            <w:r>
              <w:rPr>
                <w:rFonts w:ascii="Calibri" w:eastAsia="Calibri" w:hAnsi="Calibri" w:cs="Calibri"/>
                <w:spacing w:val="-7"/>
                <w:sz w:val="32"/>
              </w:rPr>
              <w:t>تعبیر</w:t>
            </w:r>
            <w:r>
              <w:rPr>
                <w:rFonts w:ascii="Calibri" w:eastAsia="Calibri" w:hAnsi="Calibri" w:cs="Calibri"/>
                <w:spacing w:val="-7"/>
                <w:sz w:val="32"/>
              </w:rPr>
              <w:t xml:space="preserve"> </w:t>
            </w:r>
            <w:r>
              <w:rPr>
                <w:rFonts w:ascii="Calibri" w:eastAsia="Calibri" w:hAnsi="Calibri" w:cs="Calibri"/>
                <w:spacing w:val="-7"/>
                <w:sz w:val="32"/>
              </w:rPr>
              <w:t>کیا</w:t>
            </w:r>
            <w:r>
              <w:rPr>
                <w:rFonts w:ascii="Calibri" w:eastAsia="Calibri" w:hAnsi="Calibri" w:cs="Calibri"/>
                <w:spacing w:val="-7"/>
                <w:sz w:val="32"/>
              </w:rPr>
              <w:t xml:space="preserve"> </w:t>
            </w:r>
            <w:r>
              <w:rPr>
                <w:rFonts w:ascii="Calibri" w:eastAsia="Calibri" w:hAnsi="Calibri" w:cs="Calibri"/>
                <w:spacing w:val="-7"/>
                <w:sz w:val="32"/>
              </w:rPr>
              <w:t>جاتا</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انبیا</w:t>
            </w:r>
            <w:r>
              <w:rPr>
                <w:rFonts w:ascii="Calibri" w:eastAsia="Calibri" w:hAnsi="Calibri" w:cs="Calibri"/>
                <w:spacing w:val="-7"/>
                <w:sz w:val="32"/>
              </w:rPr>
              <w:t xml:space="preserve"> </w:t>
            </w:r>
            <w:r>
              <w:rPr>
                <w:rFonts w:ascii="Calibri" w:eastAsia="Calibri" w:hAnsi="Calibri" w:cs="Calibri"/>
                <w:spacing w:val="-7"/>
                <w:sz w:val="32"/>
              </w:rPr>
              <w:t>علیہم</w:t>
            </w:r>
            <w:r>
              <w:rPr>
                <w:rFonts w:ascii="Calibri" w:eastAsia="Calibri" w:hAnsi="Calibri" w:cs="Calibri"/>
                <w:spacing w:val="-7"/>
                <w:sz w:val="32"/>
              </w:rPr>
              <w:t xml:space="preserve"> </w:t>
            </w:r>
            <w:r>
              <w:rPr>
                <w:rFonts w:ascii="Calibri" w:eastAsia="Calibri" w:hAnsi="Calibri" w:cs="Calibri"/>
                <w:spacing w:val="-7"/>
                <w:sz w:val="32"/>
              </w:rPr>
              <w:t>السلام</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دین</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زکوٰۃ</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حیثیت</w:t>
            </w:r>
            <w:r>
              <w:rPr>
                <w:rFonts w:ascii="Calibri" w:eastAsia="Calibri" w:hAnsi="Calibri" w:cs="Calibri"/>
                <w:spacing w:val="-7"/>
                <w:sz w:val="32"/>
              </w:rPr>
              <w:t xml:space="preserve"> </w:t>
            </w:r>
            <w:r>
              <w:rPr>
                <w:rFonts w:ascii="Calibri" w:eastAsia="Calibri" w:hAnsi="Calibri" w:cs="Calibri"/>
                <w:spacing w:val="-7"/>
                <w:sz w:val="32"/>
              </w:rPr>
              <w:t>اصلاً</w:t>
            </w:r>
            <w:r>
              <w:rPr>
                <w:rFonts w:ascii="Calibri" w:eastAsia="Calibri" w:hAnsi="Calibri" w:cs="Calibri"/>
                <w:spacing w:val="-7"/>
                <w:sz w:val="32"/>
              </w:rPr>
              <w:t xml:space="preserve"> </w:t>
            </w:r>
            <w:r>
              <w:rPr>
                <w:rFonts w:ascii="Calibri" w:eastAsia="Calibri" w:hAnsi="Calibri" w:cs="Calibri"/>
                <w:spacing w:val="-7"/>
                <w:sz w:val="32"/>
              </w:rPr>
              <w:t>یہی</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اور</w:t>
            </w:r>
            <w:r>
              <w:rPr>
                <w:rFonts w:ascii="Calibri" w:eastAsia="Calibri" w:hAnsi="Calibri" w:cs="Calibri"/>
                <w:spacing w:val="-7"/>
                <w:sz w:val="32"/>
              </w:rPr>
              <w:t xml:space="preserve"> </w:t>
            </w:r>
            <w:r>
              <w:rPr>
                <w:rFonts w:ascii="Calibri" w:eastAsia="Calibri" w:hAnsi="Calibri" w:cs="Calibri"/>
                <w:spacing w:val="-7"/>
                <w:sz w:val="32"/>
              </w:rPr>
              <w:t>اِسی</w:t>
            </w:r>
            <w:r>
              <w:rPr>
                <w:rFonts w:ascii="Calibri" w:eastAsia="Calibri" w:hAnsi="Calibri" w:cs="Calibri"/>
                <w:spacing w:val="-7"/>
                <w:sz w:val="32"/>
              </w:rPr>
              <w:t xml:space="preserve"> </w:t>
            </w:r>
            <w:r>
              <w:rPr>
                <w:rFonts w:ascii="Calibri" w:eastAsia="Calibri" w:hAnsi="Calibri" w:cs="Calibri"/>
                <w:spacing w:val="-7"/>
                <w:sz w:val="32"/>
              </w:rPr>
              <w:t>بنا</w:t>
            </w:r>
            <w:r>
              <w:rPr>
                <w:rFonts w:ascii="Calibri" w:eastAsia="Calibri" w:hAnsi="Calibri" w:cs="Calibri"/>
                <w:spacing w:val="-7"/>
                <w:sz w:val="32"/>
              </w:rPr>
              <w:t xml:space="preserve"> </w:t>
            </w:r>
            <w:r>
              <w:rPr>
                <w:rFonts w:ascii="Calibri" w:eastAsia="Calibri" w:hAnsi="Calibri" w:cs="Calibri"/>
                <w:spacing w:val="-7"/>
                <w:sz w:val="32"/>
              </w:rPr>
              <w:t>پر</w:t>
            </w:r>
            <w:r>
              <w:rPr>
                <w:rFonts w:ascii="Calibri" w:eastAsia="Calibri" w:hAnsi="Calibri" w:cs="Calibri"/>
                <w:spacing w:val="-7"/>
                <w:sz w:val="32"/>
              </w:rPr>
              <w:t xml:space="preserve"> </w:t>
            </w:r>
            <w:r>
              <w:rPr>
                <w:rFonts w:ascii="Calibri" w:eastAsia="Calibri" w:hAnsi="Calibri" w:cs="Calibri"/>
                <w:spacing w:val="-7"/>
                <w:sz w:val="32"/>
              </w:rPr>
              <w:t>اِسے</w:t>
            </w:r>
            <w:r>
              <w:rPr>
                <w:rFonts w:ascii="Calibri" w:eastAsia="Calibri" w:hAnsi="Calibri" w:cs="Calibri"/>
                <w:spacing w:val="-7"/>
                <w:sz w:val="32"/>
              </w:rPr>
              <w:t xml:space="preserve"> </w:t>
            </w:r>
            <w:r>
              <w:rPr>
                <w:rFonts w:ascii="Calibri" w:eastAsia="Calibri" w:hAnsi="Calibri" w:cs="Calibri"/>
                <w:spacing w:val="-7"/>
                <w:sz w:val="32"/>
              </w:rPr>
              <w:t>عبادت</w:t>
            </w:r>
            <w:r>
              <w:rPr>
                <w:rFonts w:ascii="Calibri" w:eastAsia="Calibri" w:hAnsi="Calibri" w:cs="Calibri"/>
                <w:spacing w:val="-7"/>
                <w:sz w:val="32"/>
              </w:rPr>
              <w:t xml:space="preserve"> </w:t>
            </w:r>
            <w:r>
              <w:rPr>
                <w:rFonts w:ascii="Calibri" w:eastAsia="Calibri" w:hAnsi="Calibri" w:cs="Calibri"/>
                <w:spacing w:val="-7"/>
                <w:sz w:val="32"/>
              </w:rPr>
              <w:t>قرار</w:t>
            </w:r>
            <w:r>
              <w:rPr>
                <w:rFonts w:ascii="Calibri" w:eastAsia="Calibri" w:hAnsi="Calibri" w:cs="Calibri"/>
                <w:spacing w:val="-7"/>
                <w:sz w:val="32"/>
              </w:rPr>
              <w:t xml:space="preserve"> </w:t>
            </w:r>
            <w:r>
              <w:rPr>
                <w:rFonts w:ascii="Calibri" w:eastAsia="Calibri" w:hAnsi="Calibri" w:cs="Calibri"/>
                <w:spacing w:val="-7"/>
                <w:sz w:val="32"/>
              </w:rPr>
              <w:t>دیا</w:t>
            </w:r>
            <w:r>
              <w:rPr>
                <w:rFonts w:ascii="Calibri" w:eastAsia="Calibri" w:hAnsi="Calibri" w:cs="Calibri"/>
                <w:spacing w:val="-7"/>
                <w:sz w:val="32"/>
              </w:rPr>
              <w:t xml:space="preserve"> </w:t>
            </w:r>
            <w:r>
              <w:rPr>
                <w:rFonts w:ascii="Calibri" w:eastAsia="Calibri" w:hAnsi="Calibri" w:cs="Calibri"/>
                <w:spacing w:val="-7"/>
                <w:sz w:val="32"/>
              </w:rPr>
              <w:t>جاتا</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چنانچہ</w:t>
            </w:r>
            <w:r>
              <w:rPr>
                <w:rFonts w:ascii="Calibri" w:eastAsia="Calibri" w:hAnsi="Calibri" w:cs="Calibri"/>
                <w:spacing w:val="-7"/>
                <w:sz w:val="32"/>
              </w:rPr>
              <w:t xml:space="preserve"> </w:t>
            </w:r>
            <w:r>
              <w:rPr>
                <w:rFonts w:ascii="Calibri" w:eastAsia="Calibri" w:hAnsi="Calibri" w:cs="Calibri"/>
                <w:spacing w:val="-7"/>
                <w:sz w:val="32"/>
              </w:rPr>
              <w:t>قرآن</w:t>
            </w:r>
            <w:r>
              <w:rPr>
                <w:rFonts w:ascii="Calibri" w:eastAsia="Calibri" w:hAnsi="Calibri" w:cs="Calibri"/>
                <w:spacing w:val="-7"/>
                <w:sz w:val="32"/>
              </w:rPr>
              <w:t xml:space="preserve"> </w:t>
            </w:r>
            <w:r>
              <w:rPr>
                <w:rFonts w:ascii="Calibri" w:eastAsia="Calibri" w:hAnsi="Calibri" w:cs="Calibri"/>
                <w:spacing w:val="-7"/>
                <w:sz w:val="32"/>
              </w:rPr>
              <w:t>نے</w:t>
            </w:r>
            <w:r>
              <w:rPr>
                <w:rFonts w:ascii="Calibri" w:eastAsia="Calibri" w:hAnsi="Calibri" w:cs="Calibri"/>
                <w:spacing w:val="-7"/>
                <w:sz w:val="32"/>
              </w:rPr>
              <w:t xml:space="preserve"> </w:t>
            </w:r>
            <w:r>
              <w:rPr>
                <w:rFonts w:ascii="Calibri" w:eastAsia="Calibri" w:hAnsi="Calibri" w:cs="Calibri"/>
                <w:spacing w:val="-7"/>
                <w:sz w:val="32"/>
              </w:rPr>
              <w:t>کئی</w:t>
            </w:r>
            <w:r>
              <w:rPr>
                <w:rFonts w:ascii="Calibri" w:eastAsia="Calibri" w:hAnsi="Calibri" w:cs="Calibri"/>
                <w:spacing w:val="-7"/>
                <w:sz w:val="32"/>
              </w:rPr>
              <w:t xml:space="preserve"> </w:t>
            </w:r>
            <w:r>
              <w:rPr>
                <w:rFonts w:ascii="Calibri" w:eastAsia="Calibri" w:hAnsi="Calibri" w:cs="Calibri"/>
                <w:spacing w:val="-7"/>
                <w:sz w:val="32"/>
              </w:rPr>
              <w:t>جگہ</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لیے</w:t>
            </w:r>
            <w:r>
              <w:rPr>
                <w:rFonts w:ascii="Calibri" w:eastAsia="Calibri" w:hAnsi="Calibri" w:cs="Calibri"/>
                <w:spacing w:val="-7"/>
                <w:sz w:val="32"/>
              </w:rPr>
              <w:t xml:space="preserve"> </w:t>
            </w:r>
            <w:r>
              <w:rPr>
                <w:rFonts w:ascii="Calibri" w:eastAsia="Calibri" w:hAnsi="Calibri" w:cs="Calibri"/>
                <w:spacing w:val="-7"/>
                <w:sz w:val="32"/>
              </w:rPr>
              <w:t>لفظ</w:t>
            </w:r>
            <w:r>
              <w:rPr>
                <w:rFonts w:ascii="Calibri" w:eastAsia="Calibri" w:hAnsi="Calibri" w:cs="Calibri"/>
                <w:spacing w:val="-7"/>
                <w:sz w:val="32"/>
              </w:rPr>
              <w:t xml:space="preserve"> </w:t>
            </w:r>
            <w:r>
              <w:rPr>
                <w:rFonts w:ascii="Calibri" w:eastAsia="Calibri" w:hAnsi="Calibri" w:cs="Calibri"/>
                <w:spacing w:val="-7"/>
                <w:sz w:val="32"/>
              </w:rPr>
              <w:t>صدقہ</w:t>
            </w:r>
            <w:r>
              <w:rPr>
                <w:rFonts w:ascii="Calibri" w:eastAsia="Calibri" w:hAnsi="Calibri" w:cs="Calibri"/>
                <w:spacing w:val="-7"/>
                <w:sz w:val="32"/>
              </w:rPr>
              <w:t xml:space="preserve"> </w:t>
            </w:r>
            <w:r>
              <w:rPr>
                <w:rFonts w:ascii="Calibri" w:eastAsia="Calibri" w:hAnsi="Calibri" w:cs="Calibri"/>
                <w:spacing w:val="-7"/>
                <w:sz w:val="32"/>
              </w:rPr>
              <w:t>استعمال</w:t>
            </w:r>
            <w:r>
              <w:rPr>
                <w:rFonts w:ascii="Calibri" w:eastAsia="Calibri" w:hAnsi="Calibri" w:cs="Calibri"/>
                <w:spacing w:val="-7"/>
                <w:sz w:val="32"/>
              </w:rPr>
              <w:t xml:space="preserve"> </w:t>
            </w:r>
            <w:r>
              <w:rPr>
                <w:rFonts w:ascii="Calibri" w:eastAsia="Calibri" w:hAnsi="Calibri" w:cs="Calibri"/>
                <w:spacing w:val="-7"/>
                <w:sz w:val="32"/>
              </w:rPr>
              <w:t>کیا</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اور</w:t>
            </w:r>
            <w:r>
              <w:rPr>
                <w:rFonts w:ascii="Calibri" w:eastAsia="Calibri" w:hAnsi="Calibri" w:cs="Calibri"/>
                <w:spacing w:val="-7"/>
                <w:sz w:val="32"/>
              </w:rPr>
              <w:t xml:space="preserve"> </w:t>
            </w:r>
            <w:r>
              <w:rPr>
                <w:rFonts w:ascii="Calibri" w:eastAsia="Calibri" w:hAnsi="Calibri" w:cs="Calibri"/>
                <w:spacing w:val="-7"/>
                <w:sz w:val="32"/>
              </w:rPr>
              <w:t>وضاحت</w:t>
            </w:r>
            <w:r>
              <w:rPr>
                <w:rFonts w:ascii="Calibri" w:eastAsia="Calibri" w:hAnsi="Calibri" w:cs="Calibri"/>
                <w:spacing w:val="-7"/>
                <w:sz w:val="32"/>
              </w:rPr>
              <w:t xml:space="preserve"> </w:t>
            </w:r>
            <w:r>
              <w:rPr>
                <w:rFonts w:ascii="Calibri" w:eastAsia="Calibri" w:hAnsi="Calibri" w:cs="Calibri"/>
                <w:spacing w:val="-7"/>
                <w:sz w:val="32"/>
              </w:rPr>
              <w:t>فرمائی</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کہ</w:t>
            </w:r>
            <w:r>
              <w:rPr>
                <w:rFonts w:ascii="Calibri" w:eastAsia="Calibri" w:hAnsi="Calibri" w:cs="Calibri"/>
                <w:spacing w:val="-7"/>
                <w:sz w:val="32"/>
              </w:rPr>
              <w:t xml:space="preserve"> </w:t>
            </w:r>
            <w:r>
              <w:rPr>
                <w:rFonts w:ascii="Calibri" w:eastAsia="Calibri" w:hAnsi="Calibri" w:cs="Calibri"/>
                <w:spacing w:val="-7"/>
                <w:sz w:val="32"/>
              </w:rPr>
              <w:t>اِسے</w:t>
            </w:r>
            <w:r>
              <w:rPr>
                <w:rFonts w:ascii="Calibri" w:eastAsia="Calibri" w:hAnsi="Calibri" w:cs="Calibri"/>
                <w:spacing w:val="-7"/>
                <w:sz w:val="32"/>
              </w:rPr>
              <w:t xml:space="preserve"> </w:t>
            </w:r>
            <w:r>
              <w:rPr>
                <w:rFonts w:ascii="Calibri" w:eastAsia="Calibri" w:hAnsi="Calibri" w:cs="Calibri"/>
                <w:spacing w:val="-7"/>
                <w:sz w:val="32"/>
              </w:rPr>
              <w:t>دل</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خستگی</w:t>
            </w:r>
            <w:r>
              <w:rPr>
                <w:rFonts w:ascii="Calibri" w:eastAsia="Calibri" w:hAnsi="Calibri" w:cs="Calibri"/>
                <w:spacing w:val="-7"/>
                <w:sz w:val="32"/>
              </w:rPr>
              <w:t xml:space="preserve"> </w:t>
            </w:r>
            <w:r>
              <w:rPr>
                <w:rFonts w:ascii="Calibri" w:eastAsia="Calibri" w:hAnsi="Calibri" w:cs="Calibri"/>
                <w:spacing w:val="-7"/>
                <w:sz w:val="32"/>
              </w:rPr>
              <w:t>اور</w:t>
            </w:r>
            <w:r>
              <w:rPr>
                <w:rFonts w:ascii="Calibri" w:eastAsia="Calibri" w:hAnsi="Calibri" w:cs="Calibri"/>
                <w:spacing w:val="-7"/>
                <w:sz w:val="32"/>
              </w:rPr>
              <w:t xml:space="preserve"> </w:t>
            </w:r>
            <w:r>
              <w:rPr>
                <w:rFonts w:ascii="Calibri" w:eastAsia="Calibri" w:hAnsi="Calibri" w:cs="Calibri"/>
                <w:spacing w:val="-7"/>
                <w:sz w:val="32"/>
              </w:rPr>
              <w:t>فروتنی</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ساتھ</w:t>
            </w:r>
            <w:r>
              <w:rPr>
                <w:rFonts w:ascii="Calibri" w:eastAsia="Calibri" w:hAnsi="Calibri" w:cs="Calibri"/>
                <w:spacing w:val="-7"/>
                <w:sz w:val="32"/>
              </w:rPr>
              <w:t xml:space="preserve"> </w:t>
            </w:r>
            <w:r>
              <w:rPr>
                <w:rFonts w:ascii="Calibri" w:eastAsia="Calibri" w:hAnsi="Calibri" w:cs="Calibri"/>
                <w:spacing w:val="-7"/>
                <w:sz w:val="32"/>
              </w:rPr>
              <w:t>ادا</w:t>
            </w:r>
            <w:r>
              <w:rPr>
                <w:rFonts w:ascii="Calibri" w:eastAsia="Calibri" w:hAnsi="Calibri" w:cs="Calibri"/>
                <w:spacing w:val="-7"/>
                <w:sz w:val="32"/>
              </w:rPr>
              <w:t xml:space="preserve"> </w:t>
            </w:r>
            <w:r>
              <w:rPr>
                <w:rFonts w:ascii="Calibri" w:eastAsia="Calibri" w:hAnsi="Calibri" w:cs="Calibri"/>
                <w:spacing w:val="-7"/>
                <w:sz w:val="32"/>
              </w:rPr>
              <w:t>کیا</w:t>
            </w:r>
            <w:r>
              <w:rPr>
                <w:rFonts w:ascii="Calibri" w:eastAsia="Calibri" w:hAnsi="Calibri" w:cs="Calibri"/>
                <w:spacing w:val="-7"/>
                <w:sz w:val="32"/>
              </w:rPr>
              <w:t xml:space="preserve"> </w:t>
            </w:r>
            <w:r>
              <w:rPr>
                <w:rFonts w:ascii="Calibri" w:eastAsia="Calibri" w:hAnsi="Calibri" w:cs="Calibri"/>
                <w:spacing w:val="-7"/>
                <w:sz w:val="32"/>
              </w:rPr>
              <w:t>جا</w:t>
            </w:r>
            <w:r>
              <w:rPr>
                <w:rFonts w:ascii="Calibri" w:eastAsia="Calibri" w:hAnsi="Calibri" w:cs="Calibri"/>
                <w:spacing w:val="-7"/>
                <w:sz w:val="32"/>
              </w:rPr>
              <w:t>ئے۔</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بارے</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عام</w:t>
            </w:r>
            <w:r>
              <w:rPr>
                <w:rFonts w:ascii="Calibri" w:eastAsia="Calibri" w:hAnsi="Calibri" w:cs="Calibri"/>
                <w:spacing w:val="-7"/>
                <w:sz w:val="32"/>
              </w:rPr>
              <w:t xml:space="preserve"> </w:t>
            </w:r>
            <w:r>
              <w:rPr>
                <w:rFonts w:ascii="Calibri" w:eastAsia="Calibri" w:hAnsi="Calibri" w:cs="Calibri"/>
                <w:spacing w:val="-7"/>
                <w:sz w:val="32"/>
              </w:rPr>
              <w:t>روایت</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رہی</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کہ</w:t>
            </w:r>
            <w:r>
              <w:rPr>
                <w:rFonts w:ascii="Calibri" w:eastAsia="Calibri" w:hAnsi="Calibri" w:cs="Calibri"/>
                <w:spacing w:val="-7"/>
                <w:sz w:val="32"/>
              </w:rPr>
              <w:t xml:space="preserve"> </w:t>
            </w:r>
            <w:r>
              <w:rPr>
                <w:rFonts w:ascii="Calibri" w:eastAsia="Calibri" w:hAnsi="Calibri" w:cs="Calibri"/>
                <w:spacing w:val="-7"/>
                <w:sz w:val="32"/>
              </w:rPr>
              <w:t>نذر</w:t>
            </w:r>
            <w:r>
              <w:rPr>
                <w:rFonts w:ascii="Calibri" w:eastAsia="Calibri" w:hAnsi="Calibri" w:cs="Calibri"/>
                <w:spacing w:val="-7"/>
                <w:sz w:val="32"/>
              </w:rPr>
              <w:t xml:space="preserve"> </w:t>
            </w:r>
            <w:r>
              <w:rPr>
                <w:rFonts w:ascii="Calibri" w:eastAsia="Calibri" w:hAnsi="Calibri" w:cs="Calibri"/>
                <w:spacing w:val="-7"/>
                <w:sz w:val="32"/>
              </w:rPr>
              <w:t>گزارنے</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بعد</w:t>
            </w:r>
            <w:r>
              <w:rPr>
                <w:rFonts w:ascii="Calibri" w:eastAsia="Calibri" w:hAnsi="Calibri" w:cs="Calibri"/>
                <w:spacing w:val="-7"/>
                <w:sz w:val="32"/>
              </w:rPr>
              <w:t xml:space="preserve"> </w:t>
            </w:r>
            <w:r>
              <w:rPr>
                <w:rFonts w:ascii="Calibri" w:eastAsia="Calibri" w:hAnsi="Calibri" w:cs="Calibri"/>
                <w:spacing w:val="-7"/>
                <w:sz w:val="32"/>
              </w:rPr>
              <w:t>اِسے</w:t>
            </w:r>
            <w:r>
              <w:rPr>
                <w:rFonts w:ascii="Calibri" w:eastAsia="Calibri" w:hAnsi="Calibri" w:cs="Calibri"/>
                <w:spacing w:val="-7"/>
                <w:sz w:val="32"/>
              </w:rPr>
              <w:t xml:space="preserve"> </w:t>
            </w:r>
            <w:r>
              <w:rPr>
                <w:rFonts w:ascii="Calibri" w:eastAsia="Calibri" w:hAnsi="Calibri" w:cs="Calibri"/>
                <w:spacing w:val="-7"/>
                <w:sz w:val="32"/>
              </w:rPr>
              <w:t>معبد</w:t>
            </w:r>
            <w:r>
              <w:rPr>
                <w:rFonts w:ascii="Calibri" w:eastAsia="Calibri" w:hAnsi="Calibri" w:cs="Calibri"/>
                <w:spacing w:val="-7"/>
                <w:sz w:val="32"/>
              </w:rPr>
              <w:t xml:space="preserve"> </w:t>
            </w:r>
            <w:r>
              <w:rPr>
                <w:rFonts w:ascii="Calibri" w:eastAsia="Calibri" w:hAnsi="Calibri" w:cs="Calibri"/>
                <w:spacing w:val="-7"/>
                <w:sz w:val="32"/>
              </w:rPr>
              <w:t>سے</w:t>
            </w:r>
            <w:r>
              <w:rPr>
                <w:rFonts w:ascii="Calibri" w:eastAsia="Calibri" w:hAnsi="Calibri" w:cs="Calibri"/>
                <w:spacing w:val="-7"/>
                <w:sz w:val="32"/>
              </w:rPr>
              <w:t xml:space="preserve"> </w:t>
            </w:r>
            <w:r>
              <w:rPr>
                <w:rFonts w:ascii="Calibri" w:eastAsia="Calibri" w:hAnsi="Calibri" w:cs="Calibri"/>
                <w:spacing w:val="-7"/>
                <w:sz w:val="32"/>
              </w:rPr>
              <w:t>اٹھا</w:t>
            </w:r>
            <w:r>
              <w:rPr>
                <w:rFonts w:ascii="Calibri" w:eastAsia="Calibri" w:hAnsi="Calibri" w:cs="Calibri"/>
                <w:spacing w:val="-7"/>
                <w:sz w:val="32"/>
              </w:rPr>
              <w:t xml:space="preserve"> </w:t>
            </w:r>
            <w:r>
              <w:rPr>
                <w:rFonts w:ascii="Calibri" w:eastAsia="Calibri" w:hAnsi="Calibri" w:cs="Calibri"/>
                <w:spacing w:val="-7"/>
                <w:sz w:val="32"/>
              </w:rPr>
              <w:t>کر</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خدام</w:t>
            </w:r>
            <w:r>
              <w:rPr>
                <w:rFonts w:ascii="Calibri" w:eastAsia="Calibri" w:hAnsi="Calibri" w:cs="Calibri"/>
                <w:spacing w:val="-7"/>
                <w:sz w:val="32"/>
              </w:rPr>
              <w:t xml:space="preserve"> </w:t>
            </w:r>
            <w:r>
              <w:rPr>
                <w:rFonts w:ascii="Calibri" w:eastAsia="Calibri" w:hAnsi="Calibri" w:cs="Calibri"/>
                <w:spacing w:val="-7"/>
                <w:sz w:val="32"/>
              </w:rPr>
              <w:t>کو</w:t>
            </w:r>
            <w:r>
              <w:rPr>
                <w:rFonts w:ascii="Calibri" w:eastAsia="Calibri" w:hAnsi="Calibri" w:cs="Calibri"/>
                <w:spacing w:val="-7"/>
                <w:sz w:val="32"/>
              </w:rPr>
              <w:t xml:space="preserve"> </w:t>
            </w:r>
            <w:r>
              <w:rPr>
                <w:rFonts w:ascii="Calibri" w:eastAsia="Calibri" w:hAnsi="Calibri" w:cs="Calibri"/>
                <w:spacing w:val="-7"/>
                <w:sz w:val="32"/>
              </w:rPr>
              <w:t>دیا</w:t>
            </w:r>
            <w:r>
              <w:rPr>
                <w:rFonts w:ascii="Calibri" w:eastAsia="Calibri" w:hAnsi="Calibri" w:cs="Calibri"/>
                <w:spacing w:val="-7"/>
                <w:sz w:val="32"/>
              </w:rPr>
              <w:t xml:space="preserve"> </w:t>
            </w:r>
            <w:r>
              <w:rPr>
                <w:rFonts w:ascii="Calibri" w:eastAsia="Calibri" w:hAnsi="Calibri" w:cs="Calibri"/>
                <w:spacing w:val="-7"/>
                <w:sz w:val="32"/>
              </w:rPr>
              <w:t>جاتا</w:t>
            </w:r>
            <w:r>
              <w:rPr>
                <w:rFonts w:ascii="Calibri" w:eastAsia="Calibri" w:hAnsi="Calibri" w:cs="Calibri"/>
                <w:spacing w:val="-7"/>
                <w:sz w:val="32"/>
              </w:rPr>
              <w:t xml:space="preserve"> </w:t>
            </w:r>
            <w:r>
              <w:rPr>
                <w:rFonts w:ascii="Calibri" w:eastAsia="Calibri" w:hAnsi="Calibri" w:cs="Calibri"/>
                <w:spacing w:val="-7"/>
                <w:sz w:val="32"/>
              </w:rPr>
              <w:t>تھا</w:t>
            </w:r>
            <w:r>
              <w:rPr>
                <w:rFonts w:ascii="Calibri" w:eastAsia="Calibri" w:hAnsi="Calibri" w:cs="Calibri"/>
                <w:spacing w:val="-7"/>
                <w:sz w:val="32"/>
              </w:rPr>
              <w:t xml:space="preserve"> </w:t>
            </w:r>
            <w:r>
              <w:rPr>
                <w:rFonts w:ascii="Calibri" w:eastAsia="Calibri" w:hAnsi="Calibri" w:cs="Calibri"/>
                <w:spacing w:val="-7"/>
                <w:sz w:val="32"/>
              </w:rPr>
              <w:t>کہ</w:t>
            </w:r>
            <w:r>
              <w:rPr>
                <w:rFonts w:ascii="Calibri" w:eastAsia="Calibri" w:hAnsi="Calibri" w:cs="Calibri"/>
                <w:spacing w:val="-7"/>
                <w:sz w:val="32"/>
              </w:rPr>
              <w:t xml:space="preserve"> </w:t>
            </w:r>
            <w:r>
              <w:rPr>
                <w:rFonts w:ascii="Calibri" w:eastAsia="Calibri" w:hAnsi="Calibri" w:cs="Calibri"/>
                <w:spacing w:val="-7"/>
                <w:sz w:val="32"/>
              </w:rPr>
              <w:t>وہ</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سے</w:t>
            </w:r>
            <w:r>
              <w:rPr>
                <w:rFonts w:ascii="Calibri" w:eastAsia="Calibri" w:hAnsi="Calibri" w:cs="Calibri"/>
                <w:spacing w:val="-7"/>
                <w:sz w:val="32"/>
              </w:rPr>
              <w:t xml:space="preserve"> </w:t>
            </w:r>
            <w:r>
              <w:rPr>
                <w:rFonts w:ascii="Calibri" w:eastAsia="Calibri" w:hAnsi="Calibri" w:cs="Calibri"/>
                <w:spacing w:val="-7"/>
                <w:sz w:val="32"/>
              </w:rPr>
              <w:t>عبادت</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لیے</w:t>
            </w:r>
            <w:r>
              <w:rPr>
                <w:rFonts w:ascii="Calibri" w:eastAsia="Calibri" w:hAnsi="Calibri" w:cs="Calibri"/>
                <w:spacing w:val="-7"/>
                <w:sz w:val="32"/>
              </w:rPr>
              <w:t xml:space="preserve"> </w:t>
            </w:r>
            <w:r>
              <w:rPr>
                <w:rFonts w:ascii="Calibri" w:eastAsia="Calibri" w:hAnsi="Calibri" w:cs="Calibri"/>
                <w:spacing w:val="-7"/>
                <w:sz w:val="32"/>
              </w:rPr>
              <w:t>آنے</w:t>
            </w:r>
            <w:r>
              <w:rPr>
                <w:rFonts w:ascii="Calibri" w:eastAsia="Calibri" w:hAnsi="Calibri" w:cs="Calibri"/>
                <w:spacing w:val="-7"/>
                <w:sz w:val="32"/>
              </w:rPr>
              <w:t xml:space="preserve"> </w:t>
            </w:r>
            <w:r>
              <w:rPr>
                <w:rFonts w:ascii="Calibri" w:eastAsia="Calibri" w:hAnsi="Calibri" w:cs="Calibri"/>
                <w:spacing w:val="-7"/>
                <w:sz w:val="32"/>
              </w:rPr>
              <w:t>والوں</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خدمت</w:t>
            </w:r>
            <w:r>
              <w:rPr>
                <w:rFonts w:ascii="Calibri" w:eastAsia="Calibri" w:hAnsi="Calibri" w:cs="Calibri"/>
                <w:spacing w:val="-7"/>
                <w:sz w:val="32"/>
              </w:rPr>
              <w:t xml:space="preserve"> </w:t>
            </w:r>
            <w:r>
              <w:rPr>
                <w:rFonts w:ascii="Calibri" w:eastAsia="Calibri" w:hAnsi="Calibri" w:cs="Calibri"/>
                <w:spacing w:val="-7"/>
                <w:sz w:val="32"/>
              </w:rPr>
              <w:t>کریں</w:t>
            </w:r>
            <w:r>
              <w:rPr>
                <w:rFonts w:ascii="Calibri" w:eastAsia="Calibri" w:hAnsi="Calibri" w:cs="Calibri"/>
                <w:spacing w:val="-7"/>
                <w:sz w:val="32"/>
              </w:rPr>
              <w:t xml:space="preserve"> </w:t>
            </w:r>
            <w:r>
              <w:rPr>
                <w:rFonts w:ascii="Calibri" w:eastAsia="Calibri" w:hAnsi="Calibri" w:cs="Calibri"/>
                <w:spacing w:val="-7"/>
                <w:sz w:val="32"/>
              </w:rPr>
              <w:t>۔</w:t>
            </w:r>
            <w:r>
              <w:rPr>
                <w:rFonts w:ascii="Calibri" w:eastAsia="Calibri" w:hAnsi="Calibri" w:cs="Calibri"/>
                <w:spacing w:val="-7"/>
                <w:sz w:val="32"/>
              </w:rPr>
              <w:t xml:space="preserve"> </w:t>
            </w:r>
            <w:r>
              <w:rPr>
                <w:rFonts w:ascii="Calibri" w:eastAsia="Calibri" w:hAnsi="Calibri" w:cs="Calibri"/>
                <w:spacing w:val="-7"/>
                <w:sz w:val="32"/>
              </w:rPr>
              <w:t>اب</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طریقہ</w:t>
            </w:r>
            <w:r>
              <w:rPr>
                <w:rFonts w:ascii="Calibri" w:eastAsia="Calibri" w:hAnsi="Calibri" w:cs="Calibri"/>
                <w:spacing w:val="-7"/>
                <w:sz w:val="32"/>
              </w:rPr>
              <w:t xml:space="preserve"> </w:t>
            </w:r>
            <w:r>
              <w:rPr>
                <w:rFonts w:ascii="Calibri" w:eastAsia="Calibri" w:hAnsi="Calibri" w:cs="Calibri"/>
                <w:spacing w:val="-7"/>
                <w:sz w:val="32"/>
              </w:rPr>
              <w:t>باقی</w:t>
            </w:r>
            <w:r>
              <w:rPr>
                <w:rFonts w:ascii="Calibri" w:eastAsia="Calibri" w:hAnsi="Calibri" w:cs="Calibri"/>
                <w:spacing w:val="-7"/>
                <w:sz w:val="32"/>
              </w:rPr>
              <w:t xml:space="preserve"> </w:t>
            </w:r>
            <w:r>
              <w:rPr>
                <w:rFonts w:ascii="Calibri" w:eastAsia="Calibri" w:hAnsi="Calibri" w:cs="Calibri"/>
                <w:spacing w:val="-7"/>
                <w:sz w:val="32"/>
              </w:rPr>
              <w:t>نہیں</w:t>
            </w:r>
            <w:r>
              <w:rPr>
                <w:rFonts w:ascii="Calibri" w:eastAsia="Calibri" w:hAnsi="Calibri" w:cs="Calibri"/>
                <w:spacing w:val="-7"/>
                <w:sz w:val="32"/>
              </w:rPr>
              <w:t xml:space="preserve"> </w:t>
            </w:r>
            <w:r>
              <w:rPr>
                <w:rFonts w:ascii="Calibri" w:eastAsia="Calibri" w:hAnsi="Calibri" w:cs="Calibri"/>
                <w:spacing w:val="-7"/>
                <w:sz w:val="32"/>
              </w:rPr>
              <w:t>رہا۔</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جگہ</w:t>
            </w:r>
            <w:r>
              <w:rPr>
                <w:rFonts w:ascii="Calibri" w:eastAsia="Calibri" w:hAnsi="Calibri" w:cs="Calibri"/>
                <w:spacing w:val="-7"/>
                <w:sz w:val="32"/>
              </w:rPr>
              <w:t xml:space="preserve"> </w:t>
            </w:r>
            <w:r>
              <w:rPr>
                <w:rFonts w:ascii="Calibri" w:eastAsia="Calibri" w:hAnsi="Calibri" w:cs="Calibri"/>
                <w:spacing w:val="-7"/>
                <w:sz w:val="32"/>
              </w:rPr>
              <w:t>مسلمانوں</w:t>
            </w:r>
            <w:r>
              <w:rPr>
                <w:rFonts w:ascii="Calibri" w:eastAsia="Calibri" w:hAnsi="Calibri" w:cs="Calibri"/>
                <w:spacing w:val="-7"/>
                <w:sz w:val="32"/>
              </w:rPr>
              <w:t xml:space="preserve"> </w:t>
            </w:r>
            <w:r>
              <w:rPr>
                <w:rFonts w:ascii="Calibri" w:eastAsia="Calibri" w:hAnsi="Calibri" w:cs="Calibri"/>
                <w:spacing w:val="-7"/>
                <w:sz w:val="32"/>
              </w:rPr>
              <w:t>کو</w:t>
            </w:r>
            <w:r>
              <w:rPr>
                <w:rFonts w:ascii="Calibri" w:eastAsia="Calibri" w:hAnsi="Calibri" w:cs="Calibri"/>
                <w:spacing w:val="-7"/>
                <w:sz w:val="32"/>
              </w:rPr>
              <w:t xml:space="preserve"> </w:t>
            </w:r>
            <w:r>
              <w:rPr>
                <w:rFonts w:ascii="Calibri" w:eastAsia="Calibri" w:hAnsi="Calibri" w:cs="Calibri"/>
                <w:spacing w:val="-7"/>
                <w:sz w:val="32"/>
              </w:rPr>
              <w:t>ہدایت</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گئی</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کہ</w:t>
            </w:r>
            <w:r>
              <w:rPr>
                <w:rFonts w:ascii="Calibri" w:eastAsia="Calibri" w:hAnsi="Calibri" w:cs="Calibri"/>
                <w:spacing w:val="-7"/>
                <w:sz w:val="32"/>
              </w:rPr>
              <w:t xml:space="preserve"> </w:t>
            </w:r>
            <w:r>
              <w:rPr>
                <w:rFonts w:ascii="Calibri" w:eastAsia="Calibri" w:hAnsi="Calibri" w:cs="Calibri"/>
                <w:spacing w:val="-7"/>
                <w:sz w:val="32"/>
              </w:rPr>
              <w:t>نظم</w:t>
            </w:r>
            <w:r>
              <w:rPr>
                <w:rFonts w:ascii="Calibri" w:eastAsia="Calibri" w:hAnsi="Calibri" w:cs="Calibri"/>
                <w:spacing w:val="-7"/>
                <w:sz w:val="32"/>
              </w:rPr>
              <w:t xml:space="preserve"> </w:t>
            </w:r>
            <w:r>
              <w:rPr>
                <w:rFonts w:ascii="Calibri" w:eastAsia="Calibri" w:hAnsi="Calibri" w:cs="Calibri"/>
                <w:spacing w:val="-7"/>
                <w:sz w:val="32"/>
              </w:rPr>
              <w:t>اجتماعی</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ضرورتوں</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لیے</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مال</w:t>
            </w:r>
            <w:r>
              <w:rPr>
                <w:rFonts w:ascii="Calibri" w:eastAsia="Calibri" w:hAnsi="Calibri" w:cs="Calibri"/>
                <w:spacing w:val="-7"/>
                <w:sz w:val="32"/>
              </w:rPr>
              <w:t xml:space="preserve"> </w:t>
            </w:r>
            <w:r>
              <w:rPr>
                <w:rFonts w:ascii="Calibri" w:eastAsia="Calibri" w:hAnsi="Calibri" w:cs="Calibri"/>
                <w:spacing w:val="-7"/>
                <w:sz w:val="32"/>
              </w:rPr>
              <w:t>ارباب</w:t>
            </w:r>
            <w:r>
              <w:rPr>
                <w:rFonts w:ascii="Calibri" w:eastAsia="Calibri" w:hAnsi="Calibri" w:cs="Calibri"/>
                <w:spacing w:val="-7"/>
                <w:sz w:val="32"/>
              </w:rPr>
              <w:t xml:space="preserve"> </w:t>
            </w:r>
            <w:r>
              <w:rPr>
                <w:rFonts w:ascii="Calibri" w:eastAsia="Calibri" w:hAnsi="Calibri" w:cs="Calibri"/>
                <w:spacing w:val="-7"/>
                <w:sz w:val="32"/>
              </w:rPr>
              <w:t>حل</w:t>
            </w:r>
            <w:r>
              <w:rPr>
                <w:rFonts w:ascii="Calibri" w:eastAsia="Calibri" w:hAnsi="Calibri" w:cs="Calibri"/>
                <w:spacing w:val="-7"/>
                <w:sz w:val="32"/>
              </w:rPr>
              <w:t xml:space="preserve"> </w:t>
            </w:r>
            <w:r>
              <w:rPr>
                <w:rFonts w:ascii="Calibri" w:eastAsia="Calibri" w:hAnsi="Calibri" w:cs="Calibri"/>
                <w:spacing w:val="-7"/>
                <w:sz w:val="32"/>
              </w:rPr>
              <w:t>و</w:t>
            </w:r>
            <w:r>
              <w:rPr>
                <w:rFonts w:ascii="Calibri" w:eastAsia="Calibri" w:hAnsi="Calibri" w:cs="Calibri"/>
                <w:spacing w:val="-7"/>
                <w:sz w:val="32"/>
              </w:rPr>
              <w:t xml:space="preserve"> </w:t>
            </w:r>
            <w:r>
              <w:rPr>
                <w:rFonts w:ascii="Calibri" w:eastAsia="Calibri" w:hAnsi="Calibri" w:cs="Calibri"/>
                <w:spacing w:val="-7"/>
                <w:sz w:val="32"/>
              </w:rPr>
              <w:t>عقد</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سپرد</w:t>
            </w:r>
            <w:r>
              <w:rPr>
                <w:rFonts w:ascii="Calibri" w:eastAsia="Calibri" w:hAnsi="Calibri" w:cs="Calibri"/>
                <w:spacing w:val="-7"/>
                <w:sz w:val="32"/>
              </w:rPr>
              <w:t xml:space="preserve"> </w:t>
            </w:r>
            <w:r>
              <w:rPr>
                <w:rFonts w:ascii="Calibri" w:eastAsia="Calibri" w:hAnsi="Calibri" w:cs="Calibri"/>
                <w:spacing w:val="-7"/>
                <w:sz w:val="32"/>
              </w:rPr>
              <w:t>کر</w:t>
            </w:r>
            <w:r>
              <w:rPr>
                <w:rFonts w:ascii="Calibri" w:eastAsia="Calibri" w:hAnsi="Calibri" w:cs="Calibri"/>
                <w:spacing w:val="-7"/>
                <w:sz w:val="32"/>
              </w:rPr>
              <w:t xml:space="preserve"> </w:t>
            </w:r>
            <w:r>
              <w:rPr>
                <w:rFonts w:ascii="Calibri" w:eastAsia="Calibri" w:hAnsi="Calibri" w:cs="Calibri"/>
                <w:spacing w:val="-7"/>
                <w:sz w:val="32"/>
              </w:rPr>
              <w:t>دیا</w:t>
            </w:r>
            <w:r>
              <w:rPr>
                <w:rFonts w:ascii="Calibri" w:eastAsia="Calibri" w:hAnsi="Calibri" w:cs="Calibri"/>
                <w:spacing w:val="-7"/>
                <w:sz w:val="32"/>
              </w:rPr>
              <w:t xml:space="preserve"> </w:t>
            </w:r>
            <w:r>
              <w:rPr>
                <w:rFonts w:ascii="Calibri" w:eastAsia="Calibri" w:hAnsi="Calibri" w:cs="Calibri"/>
                <w:spacing w:val="-7"/>
                <w:sz w:val="32"/>
              </w:rPr>
              <w:t>جائے۔</w:t>
            </w:r>
            <w:r>
              <w:rPr>
                <w:rFonts w:ascii="Calibri" w:eastAsia="Calibri" w:hAnsi="Calibri" w:cs="Calibri"/>
                <w:spacing w:val="-7"/>
                <w:sz w:val="32"/>
              </w:rPr>
              <w:t xml:space="preserve"> </w:t>
            </w:r>
            <w:r>
              <w:rPr>
                <w:rFonts w:ascii="Calibri" w:eastAsia="Calibri" w:hAnsi="Calibri" w:cs="Calibri"/>
                <w:spacing w:val="-7"/>
                <w:sz w:val="32"/>
              </w:rPr>
              <w:t>تاہم</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حقیقت</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سے</w:t>
            </w:r>
            <w:r>
              <w:rPr>
                <w:rFonts w:ascii="Calibri" w:eastAsia="Calibri" w:hAnsi="Calibri" w:cs="Calibri"/>
                <w:spacing w:val="-7"/>
                <w:sz w:val="32"/>
              </w:rPr>
              <w:t xml:space="preserve"> </w:t>
            </w:r>
            <w:r>
              <w:rPr>
                <w:rFonts w:ascii="Calibri" w:eastAsia="Calibri" w:hAnsi="Calibri" w:cs="Calibri"/>
                <w:spacing w:val="-7"/>
                <w:sz w:val="32"/>
              </w:rPr>
              <w:t>کوئی</w:t>
            </w:r>
            <w:r>
              <w:rPr>
                <w:rFonts w:ascii="Calibri" w:eastAsia="Calibri" w:hAnsi="Calibri" w:cs="Calibri"/>
                <w:spacing w:val="-7"/>
                <w:sz w:val="32"/>
              </w:rPr>
              <w:t xml:space="preserve"> </w:t>
            </w:r>
            <w:r>
              <w:rPr>
                <w:rFonts w:ascii="Calibri" w:eastAsia="Calibri" w:hAnsi="Calibri" w:cs="Calibri"/>
                <w:spacing w:val="-7"/>
                <w:sz w:val="32"/>
              </w:rPr>
              <w:t>تبدیلی</w:t>
            </w:r>
            <w:r>
              <w:rPr>
                <w:rFonts w:ascii="Calibri" w:eastAsia="Calibri" w:hAnsi="Calibri" w:cs="Calibri"/>
                <w:spacing w:val="-7"/>
                <w:sz w:val="32"/>
              </w:rPr>
              <w:t xml:space="preserve"> </w:t>
            </w:r>
            <w:r>
              <w:rPr>
                <w:rFonts w:ascii="Calibri" w:eastAsia="Calibri" w:hAnsi="Calibri" w:cs="Calibri"/>
                <w:spacing w:val="-7"/>
                <w:sz w:val="32"/>
              </w:rPr>
              <w:t>نہیں</w:t>
            </w:r>
            <w:r>
              <w:rPr>
                <w:rFonts w:ascii="Calibri" w:eastAsia="Calibri" w:hAnsi="Calibri" w:cs="Calibri"/>
                <w:spacing w:val="-7"/>
                <w:sz w:val="32"/>
              </w:rPr>
              <w:t xml:space="preserve"> </w:t>
            </w:r>
            <w:r>
              <w:rPr>
                <w:rFonts w:ascii="Calibri" w:eastAsia="Calibri" w:hAnsi="Calibri" w:cs="Calibri"/>
                <w:spacing w:val="-7"/>
                <w:sz w:val="32"/>
              </w:rPr>
              <w:t>ہوئی۔</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خدا</w:t>
            </w:r>
            <w:r>
              <w:rPr>
                <w:rFonts w:ascii="Calibri" w:eastAsia="Calibri" w:hAnsi="Calibri" w:cs="Calibri"/>
                <w:spacing w:val="-7"/>
                <w:sz w:val="32"/>
              </w:rPr>
              <w:t xml:space="preserve"> </w:t>
            </w:r>
            <w:r>
              <w:rPr>
                <w:rFonts w:ascii="Calibri" w:eastAsia="Calibri" w:hAnsi="Calibri" w:cs="Calibri"/>
                <w:spacing w:val="-7"/>
                <w:sz w:val="32"/>
              </w:rPr>
              <w:t>ہی</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لیے</w:t>
            </w:r>
            <w:r>
              <w:rPr>
                <w:rFonts w:ascii="Calibri" w:eastAsia="Calibri" w:hAnsi="Calibri" w:cs="Calibri"/>
                <w:spacing w:val="-7"/>
                <w:sz w:val="32"/>
              </w:rPr>
              <w:t xml:space="preserve"> </w:t>
            </w:r>
            <w:r>
              <w:rPr>
                <w:rFonts w:ascii="Calibri" w:eastAsia="Calibri" w:hAnsi="Calibri" w:cs="Calibri"/>
                <w:spacing w:val="-7"/>
                <w:sz w:val="32"/>
              </w:rPr>
              <w:t>خاص</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اور</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بندے</w:t>
            </w:r>
            <w:r>
              <w:rPr>
                <w:rFonts w:ascii="Calibri" w:eastAsia="Calibri" w:hAnsi="Calibri" w:cs="Calibri"/>
                <w:spacing w:val="-7"/>
                <w:sz w:val="32"/>
              </w:rPr>
              <w:t xml:space="preserve"> </w:t>
            </w:r>
            <w:r>
              <w:rPr>
                <w:rFonts w:ascii="Calibri" w:eastAsia="Calibri" w:hAnsi="Calibri" w:cs="Calibri"/>
                <w:spacing w:val="-7"/>
                <w:sz w:val="32"/>
              </w:rPr>
              <w:t>جب</w:t>
            </w:r>
            <w:r>
              <w:rPr>
                <w:rFonts w:ascii="Calibri" w:eastAsia="Calibri" w:hAnsi="Calibri" w:cs="Calibri"/>
                <w:spacing w:val="-7"/>
                <w:sz w:val="32"/>
              </w:rPr>
              <w:t xml:space="preserve"> </w:t>
            </w:r>
            <w:r>
              <w:rPr>
                <w:rFonts w:ascii="Calibri" w:eastAsia="Calibri" w:hAnsi="Calibri" w:cs="Calibri"/>
                <w:spacing w:val="-7"/>
                <w:sz w:val="32"/>
              </w:rPr>
              <w:t>اِسے</w:t>
            </w:r>
            <w:r>
              <w:rPr>
                <w:rFonts w:ascii="Calibri" w:eastAsia="Calibri" w:hAnsi="Calibri" w:cs="Calibri"/>
                <w:spacing w:val="-7"/>
                <w:sz w:val="32"/>
              </w:rPr>
              <w:t xml:space="preserve"> </w:t>
            </w:r>
            <w:r>
              <w:rPr>
                <w:rFonts w:ascii="Calibri" w:eastAsia="Calibri" w:hAnsi="Calibri" w:cs="Calibri"/>
                <w:spacing w:val="-7"/>
                <w:sz w:val="32"/>
              </w:rPr>
              <w:t>ادا</w:t>
            </w:r>
            <w:r>
              <w:rPr>
                <w:rFonts w:ascii="Calibri" w:eastAsia="Calibri" w:hAnsi="Calibri" w:cs="Calibri"/>
                <w:spacing w:val="-7"/>
                <w:sz w:val="32"/>
              </w:rPr>
              <w:t xml:space="preserve"> </w:t>
            </w:r>
            <w:r>
              <w:rPr>
                <w:rFonts w:ascii="Calibri" w:eastAsia="Calibri" w:hAnsi="Calibri" w:cs="Calibri"/>
                <w:spacing w:val="-7"/>
                <w:sz w:val="32"/>
              </w:rPr>
              <w:t>کرتے</w:t>
            </w:r>
            <w:r>
              <w:rPr>
                <w:rFonts w:ascii="Calibri" w:eastAsia="Calibri" w:hAnsi="Calibri" w:cs="Calibri"/>
                <w:spacing w:val="-7"/>
                <w:sz w:val="32"/>
              </w:rPr>
              <w:t xml:space="preserve"> </w:t>
            </w:r>
            <w:r>
              <w:rPr>
                <w:rFonts w:ascii="Calibri" w:eastAsia="Calibri" w:hAnsi="Calibri" w:cs="Calibri"/>
                <w:spacing w:val="-7"/>
                <w:sz w:val="32"/>
              </w:rPr>
              <w:t>ہیں</w:t>
            </w:r>
            <w:r>
              <w:rPr>
                <w:rFonts w:ascii="Calibri" w:eastAsia="Calibri" w:hAnsi="Calibri" w:cs="Calibri"/>
                <w:spacing w:val="-7"/>
                <w:sz w:val="32"/>
              </w:rPr>
              <w:t xml:space="preserve"> </w:t>
            </w:r>
            <w:r>
              <w:rPr>
                <w:rFonts w:ascii="Calibri" w:eastAsia="Calibri" w:hAnsi="Calibri" w:cs="Calibri"/>
                <w:spacing w:val="-7"/>
                <w:sz w:val="32"/>
              </w:rPr>
              <w:t>تو</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پذیرائی</w:t>
            </w:r>
            <w:r>
              <w:rPr>
                <w:rFonts w:ascii="Calibri" w:eastAsia="Calibri" w:hAnsi="Calibri" w:cs="Calibri"/>
                <w:spacing w:val="-7"/>
                <w:sz w:val="32"/>
              </w:rPr>
              <w:t xml:space="preserve"> </w:t>
            </w:r>
            <w:r>
              <w:rPr>
                <w:rFonts w:ascii="Calibri" w:eastAsia="Calibri" w:hAnsi="Calibri" w:cs="Calibri"/>
                <w:spacing w:val="-7"/>
                <w:sz w:val="32"/>
              </w:rPr>
              <w:t>کا</w:t>
            </w:r>
            <w:r>
              <w:rPr>
                <w:rFonts w:ascii="Calibri" w:eastAsia="Calibri" w:hAnsi="Calibri" w:cs="Calibri"/>
                <w:spacing w:val="-7"/>
                <w:sz w:val="32"/>
              </w:rPr>
              <w:t xml:space="preserve"> </w:t>
            </w:r>
            <w:r>
              <w:rPr>
                <w:rFonts w:ascii="Calibri" w:eastAsia="Calibri" w:hAnsi="Calibri" w:cs="Calibri"/>
                <w:spacing w:val="-7"/>
                <w:sz w:val="32"/>
              </w:rPr>
              <w:t>فیصلہ</w:t>
            </w:r>
            <w:r>
              <w:rPr>
                <w:rFonts w:ascii="Calibri" w:eastAsia="Calibri" w:hAnsi="Calibri" w:cs="Calibri"/>
                <w:spacing w:val="-7"/>
                <w:sz w:val="32"/>
              </w:rPr>
              <w:t xml:space="preserve"> </w:t>
            </w:r>
            <w:r>
              <w:rPr>
                <w:rFonts w:ascii="Calibri" w:eastAsia="Calibri" w:hAnsi="Calibri" w:cs="Calibri"/>
                <w:spacing w:val="-7"/>
                <w:sz w:val="32"/>
              </w:rPr>
              <w:t>بھی</w:t>
            </w:r>
            <w:r>
              <w:rPr>
                <w:rFonts w:ascii="Calibri" w:eastAsia="Calibri" w:hAnsi="Calibri" w:cs="Calibri"/>
                <w:spacing w:val="-7"/>
                <w:sz w:val="32"/>
              </w:rPr>
              <w:t xml:space="preserve"> </w:t>
            </w:r>
            <w:r>
              <w:rPr>
                <w:rFonts w:ascii="Calibri" w:eastAsia="Calibri" w:hAnsi="Calibri" w:cs="Calibri"/>
                <w:spacing w:val="-7"/>
                <w:sz w:val="32"/>
              </w:rPr>
              <w:t>اُسی</w:t>
            </w:r>
            <w:r>
              <w:rPr>
                <w:rFonts w:ascii="Calibri" w:eastAsia="Calibri" w:hAnsi="Calibri" w:cs="Calibri"/>
                <w:spacing w:val="-7"/>
                <w:sz w:val="32"/>
              </w:rPr>
              <w:t xml:space="preserve"> </w:t>
            </w:r>
            <w:r>
              <w:rPr>
                <w:rFonts w:ascii="Calibri" w:eastAsia="Calibri" w:hAnsi="Calibri" w:cs="Calibri"/>
                <w:spacing w:val="-7"/>
                <w:sz w:val="32"/>
              </w:rPr>
              <w:t>بارگاہ</w:t>
            </w:r>
            <w:r>
              <w:rPr>
                <w:rFonts w:ascii="Calibri" w:eastAsia="Calibri" w:hAnsi="Calibri" w:cs="Calibri"/>
                <w:spacing w:val="-7"/>
                <w:sz w:val="32"/>
              </w:rPr>
              <w:t xml:space="preserve"> </w:t>
            </w:r>
            <w:r>
              <w:rPr>
                <w:rFonts w:ascii="Calibri" w:eastAsia="Calibri" w:hAnsi="Calibri" w:cs="Calibri"/>
                <w:spacing w:val="-7"/>
                <w:sz w:val="32"/>
              </w:rPr>
              <w:t>سے</w:t>
            </w:r>
            <w:r>
              <w:rPr>
                <w:rFonts w:ascii="Calibri" w:eastAsia="Calibri" w:hAnsi="Calibri" w:cs="Calibri"/>
                <w:spacing w:val="-7"/>
                <w:sz w:val="32"/>
              </w:rPr>
              <w:t xml:space="preserve"> </w:t>
            </w:r>
            <w:r>
              <w:rPr>
                <w:rFonts w:ascii="Calibri" w:eastAsia="Calibri" w:hAnsi="Calibri" w:cs="Calibri"/>
                <w:spacing w:val="-7"/>
                <w:sz w:val="32"/>
              </w:rPr>
              <w:t>ہوتا</w:t>
            </w:r>
            <w:r>
              <w:rPr>
                <w:rFonts w:ascii="Calibri" w:eastAsia="Calibri" w:hAnsi="Calibri" w:cs="Calibri"/>
                <w:spacing w:val="-7"/>
                <w:sz w:val="32"/>
              </w:rPr>
              <w:t xml:space="preserve"> </w:t>
            </w:r>
            <w:r>
              <w:rPr>
                <w:rFonts w:ascii="Calibri" w:eastAsia="Calibri" w:hAnsi="Calibri" w:cs="Calibri"/>
                <w:spacing w:val="-7"/>
                <w:sz w:val="32"/>
              </w:rPr>
              <w:t>ہے۔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rPr>
              <w:t xml:space="preserve">After </w:t>
            </w:r>
            <w:r>
              <w:rPr>
                <w:rFonts w:ascii="Verdana" w:eastAsia="Verdana" w:hAnsi="Verdana" w:cs="Verdana"/>
                <w:i/>
              </w:rPr>
              <w:t>salāh</w:t>
            </w:r>
            <w:r>
              <w:rPr>
                <w:rFonts w:ascii="Verdana" w:eastAsia="Verdana" w:hAnsi="Verdana" w:cs="Verdana"/>
              </w:rPr>
              <w:t xml:space="preserve"> (the prayer), </w:t>
            </w:r>
            <w:r>
              <w:rPr>
                <w:rFonts w:ascii="Verdana" w:eastAsia="Verdana" w:hAnsi="Verdana" w:cs="Verdana"/>
                <w:i/>
              </w:rPr>
              <w:t>zakāh</w:t>
            </w:r>
            <w:r>
              <w:rPr>
                <w:rFonts w:ascii="Verdana" w:eastAsia="Verdana" w:hAnsi="Verdana" w:cs="Verdana"/>
              </w:rPr>
              <w:t xml:space="preserve"> is the se</w:t>
            </w:r>
            <w:r>
              <w:rPr>
                <w:rFonts w:ascii="Verdana" w:eastAsia="Verdana" w:hAnsi="Verdana" w:cs="Verdana"/>
              </w:rPr>
              <w:t xml:space="preserve">cond important worship ritual in Islam. Among the various mannerisms which man has generally adopted to worship deities, one is to present before them a part of his wealth, livestock and produce. In the religion of the prophets, this is the essence of </w:t>
            </w:r>
            <w:r>
              <w:rPr>
                <w:rFonts w:ascii="Verdana" w:eastAsia="Verdana" w:hAnsi="Verdana" w:cs="Verdana"/>
                <w:i/>
              </w:rPr>
              <w:t>zakā</w:t>
            </w:r>
            <w:r>
              <w:rPr>
                <w:rFonts w:ascii="Verdana" w:eastAsia="Verdana" w:hAnsi="Verdana" w:cs="Verdana"/>
                <w:i/>
              </w:rPr>
              <w:t>h</w:t>
            </w:r>
            <w:r>
              <w:rPr>
                <w:rFonts w:ascii="Verdana" w:eastAsia="Verdana" w:hAnsi="Verdana" w:cs="Verdana"/>
              </w:rPr>
              <w:t xml:space="preserve">, and on this very basis, it is has been regarded as a ritual of worship. Names like </w:t>
            </w:r>
            <w:r>
              <w:rPr>
                <w:rFonts w:ascii="Verdana" w:eastAsia="Verdana" w:hAnsi="Verdana" w:cs="Verdana"/>
                <w:i/>
              </w:rPr>
              <w:t>sadaqah, niyādh, bhīnt</w:t>
            </w:r>
            <w:r>
              <w:rPr>
                <w:rFonts w:ascii="Verdana" w:eastAsia="Verdana" w:hAnsi="Verdana" w:cs="Verdana"/>
              </w:rPr>
              <w:t xml:space="preserve"> and </w:t>
            </w:r>
            <w:r>
              <w:rPr>
                <w:rFonts w:ascii="Verdana" w:eastAsia="Verdana" w:hAnsi="Verdana" w:cs="Verdana"/>
                <w:i/>
              </w:rPr>
              <w:t>nadhr</w:t>
            </w:r>
            <w:r>
              <w:rPr>
                <w:rFonts w:ascii="Verdana" w:eastAsia="Verdana" w:hAnsi="Verdana" w:cs="Verdana"/>
              </w:rPr>
              <w:t xml:space="preserve"> are also used for it. Consequently, the Qur’ān has used the word </w:t>
            </w:r>
            <w:r>
              <w:rPr>
                <w:rFonts w:ascii="Verdana" w:eastAsia="Verdana" w:hAnsi="Verdana" w:cs="Verdana"/>
                <w:i/>
              </w:rPr>
              <w:t>sadaqah</w:t>
            </w:r>
            <w:r>
              <w:rPr>
                <w:rFonts w:ascii="Verdana" w:eastAsia="Verdana" w:hAnsi="Verdana" w:cs="Verdana"/>
              </w:rPr>
              <w:t xml:space="preserve"> for it in various verses, and has explained that it should be pa</w:t>
            </w:r>
            <w:r>
              <w:rPr>
                <w:rFonts w:ascii="Verdana" w:eastAsia="Verdana" w:hAnsi="Verdana" w:cs="Verdana"/>
              </w:rPr>
              <w:t>id with humility. The general custom about it was that once it had been presented, it was taken from the place of worship and given to its custodians so that they were able to serve the needs of the worshippers from this money. This practice has now been d</w:t>
            </w:r>
            <w:r>
              <w:rPr>
                <w:rFonts w:ascii="Verdana" w:eastAsia="Verdana" w:hAnsi="Verdana" w:cs="Verdana"/>
              </w:rPr>
              <w:t xml:space="preserve">iscontinued. In its place, Muslims have been directed to give this money to their rulers so that the needs of the state can be met; however, this change does not affect the essence of </w:t>
            </w:r>
            <w:r>
              <w:rPr>
                <w:rFonts w:ascii="Verdana" w:eastAsia="Verdana" w:hAnsi="Verdana" w:cs="Verdana"/>
                <w:i/>
              </w:rPr>
              <w:t>zakāh</w:t>
            </w:r>
            <w:r>
              <w:rPr>
                <w:rFonts w:ascii="Verdana" w:eastAsia="Verdana" w:hAnsi="Verdana" w:cs="Verdana"/>
              </w:rPr>
              <w:t>. It is reserved for the Almighty and when His servants pay it, the</w:t>
            </w:r>
            <w:r>
              <w:rPr>
                <w:rFonts w:ascii="Verdana" w:eastAsia="Verdana" w:hAnsi="Verdana" w:cs="Verdana"/>
              </w:rPr>
              <w:t xml:space="preserve"> decision for accepting it also comes from Him. </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1-</w:t>
            </w:r>
            <w:r>
              <w:rPr>
                <w:rFonts w:ascii="Tahoma" w:eastAsia="Tahoma" w:hAnsi="Tahoma" w:cs="Tahoma"/>
                <w:b/>
                <w:sz w:val="26"/>
              </w:rPr>
              <w:t xml:space="preserve"> </w:t>
            </w:r>
            <w:r>
              <w:rPr>
                <w:rFonts w:ascii="Tahoma" w:eastAsia="Tahoma" w:hAnsi="Tahoma" w:cs="Tahoma"/>
                <w:b/>
                <w:sz w:val="26"/>
              </w:rPr>
              <w:t>زکوٰۃ</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تاریخ</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b/>
              </w:rPr>
              <w:t xml:space="preserve">i. History of </w:t>
            </w:r>
            <w:r>
              <w:rPr>
                <w:rFonts w:ascii="Verdana" w:eastAsia="Verdana" w:hAnsi="Verdana" w:cs="Verdana"/>
                <w:b/>
                <w:i/>
              </w:rPr>
              <w:t>Zakāh</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تاریخ</w:t>
            </w:r>
            <w:r>
              <w:rPr>
                <w:rFonts w:ascii="Calibri" w:eastAsia="Calibri" w:hAnsi="Calibri" w:cs="Calibri"/>
                <w:spacing w:val="-5"/>
                <w:sz w:val="32"/>
              </w:rPr>
              <w:t xml:space="preserve"> </w:t>
            </w:r>
            <w:r>
              <w:rPr>
                <w:rFonts w:ascii="Calibri" w:eastAsia="Calibri" w:hAnsi="Calibri" w:cs="Calibri"/>
                <w:spacing w:val="-5"/>
                <w:sz w:val="32"/>
              </w:rPr>
              <w:t>وہی</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جو</w:t>
            </w:r>
            <w:r>
              <w:rPr>
                <w:rFonts w:ascii="Calibri" w:eastAsia="Calibri" w:hAnsi="Calibri" w:cs="Calibri"/>
                <w:spacing w:val="-5"/>
                <w:sz w:val="32"/>
              </w:rPr>
              <w:t xml:space="preserve"> </w:t>
            </w:r>
            <w:r>
              <w:rPr>
                <w:rFonts w:ascii="Calibri" w:eastAsia="Calibri" w:hAnsi="Calibri" w:cs="Calibri"/>
                <w:spacing w:val="-5"/>
                <w:sz w:val="32"/>
              </w:rPr>
              <w:t>نماز</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قرآن</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معلوم</w:t>
            </w:r>
            <w:r>
              <w:rPr>
                <w:rFonts w:ascii="Calibri" w:eastAsia="Calibri" w:hAnsi="Calibri" w:cs="Calibri"/>
                <w:spacing w:val="-5"/>
                <w:sz w:val="32"/>
              </w:rPr>
              <w:t xml:space="preserve"> </w:t>
            </w:r>
            <w:r>
              <w:rPr>
                <w:rFonts w:ascii="Calibri" w:eastAsia="Calibri" w:hAnsi="Calibri" w:cs="Calibri"/>
                <w:spacing w:val="-5"/>
                <w:sz w:val="32"/>
              </w:rPr>
              <w:t>ہوتا</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نماز</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طرح</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حکم</w:t>
            </w:r>
            <w:r>
              <w:rPr>
                <w:rFonts w:ascii="Calibri" w:eastAsia="Calibri" w:hAnsi="Calibri" w:cs="Calibri"/>
                <w:spacing w:val="-5"/>
                <w:sz w:val="32"/>
              </w:rPr>
              <w:t xml:space="preserve"> </w:t>
            </w:r>
            <w:r>
              <w:rPr>
                <w:rFonts w:ascii="Calibri" w:eastAsia="Calibri" w:hAnsi="Calibri" w:cs="Calibri"/>
                <w:spacing w:val="-5"/>
                <w:sz w:val="32"/>
              </w:rPr>
              <w:t>بھی</w:t>
            </w:r>
            <w:r>
              <w:rPr>
                <w:rFonts w:ascii="Calibri" w:eastAsia="Calibri" w:hAnsi="Calibri" w:cs="Calibri"/>
                <w:spacing w:val="-5"/>
                <w:sz w:val="32"/>
              </w:rPr>
              <w:t xml:space="preserve"> </w:t>
            </w:r>
            <w:r>
              <w:rPr>
                <w:rFonts w:ascii="Calibri" w:eastAsia="Calibri" w:hAnsi="Calibri" w:cs="Calibri"/>
                <w:spacing w:val="-5"/>
                <w:sz w:val="32"/>
              </w:rPr>
              <w:t>انبیا</w:t>
            </w:r>
            <w:r>
              <w:rPr>
                <w:rFonts w:ascii="Calibri" w:eastAsia="Calibri" w:hAnsi="Calibri" w:cs="Calibri"/>
                <w:spacing w:val="-5"/>
                <w:sz w:val="32"/>
              </w:rPr>
              <w:t xml:space="preserve"> </w:t>
            </w:r>
            <w:r>
              <w:rPr>
                <w:rFonts w:ascii="Calibri" w:eastAsia="Calibri" w:hAnsi="Calibri" w:cs="Calibri"/>
                <w:spacing w:val="-5"/>
                <w:sz w:val="32"/>
              </w:rPr>
              <w:t>علیہم</w:t>
            </w:r>
            <w:r>
              <w:rPr>
                <w:rFonts w:ascii="Calibri" w:eastAsia="Calibri" w:hAnsi="Calibri" w:cs="Calibri"/>
                <w:spacing w:val="-5"/>
                <w:sz w:val="32"/>
              </w:rPr>
              <w:t xml:space="preserve"> </w:t>
            </w:r>
            <w:r>
              <w:rPr>
                <w:rFonts w:ascii="Calibri" w:eastAsia="Calibri" w:hAnsi="Calibri" w:cs="Calibri"/>
                <w:spacing w:val="-5"/>
                <w:sz w:val="32"/>
              </w:rPr>
              <w:t>السلام</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شریعت</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ہمیشہ</w:t>
            </w:r>
            <w:r>
              <w:rPr>
                <w:rFonts w:ascii="Calibri" w:eastAsia="Calibri" w:hAnsi="Calibri" w:cs="Calibri"/>
                <w:spacing w:val="-5"/>
                <w:sz w:val="32"/>
              </w:rPr>
              <w:t xml:space="preserve"> </w:t>
            </w:r>
            <w:r>
              <w:rPr>
                <w:rFonts w:ascii="Calibri" w:eastAsia="Calibri" w:hAnsi="Calibri" w:cs="Calibri"/>
                <w:spacing w:val="-5"/>
                <w:sz w:val="32"/>
              </w:rPr>
              <w:t>موجود</w:t>
            </w:r>
            <w:r>
              <w:rPr>
                <w:rFonts w:ascii="Calibri" w:eastAsia="Calibri" w:hAnsi="Calibri" w:cs="Calibri"/>
                <w:spacing w:val="-5"/>
                <w:sz w:val="32"/>
              </w:rPr>
              <w:t xml:space="preserve"> </w:t>
            </w:r>
            <w:r>
              <w:rPr>
                <w:rFonts w:ascii="Calibri" w:eastAsia="Calibri" w:hAnsi="Calibri" w:cs="Calibri"/>
                <w:spacing w:val="-5"/>
                <w:sz w:val="32"/>
              </w:rPr>
              <w:t>رہا</w:t>
            </w:r>
            <w:r>
              <w:rPr>
                <w:rFonts w:ascii="Calibri" w:eastAsia="Calibri" w:hAnsi="Calibri" w:cs="Calibri"/>
                <w:spacing w:val="-5"/>
                <w:sz w:val="32"/>
              </w:rPr>
              <w:t xml:space="preserve"> </w:t>
            </w:r>
            <w:r>
              <w:rPr>
                <w:rFonts w:ascii="Calibri" w:eastAsia="Calibri" w:hAnsi="Calibri" w:cs="Calibri"/>
                <w:spacing w:val="-5"/>
                <w:sz w:val="32"/>
              </w:rPr>
              <w:t>ہے۔اللہ</w:t>
            </w:r>
            <w:r>
              <w:rPr>
                <w:rFonts w:ascii="Calibri" w:eastAsia="Calibri" w:hAnsi="Calibri" w:cs="Calibri"/>
                <w:spacing w:val="-5"/>
                <w:sz w:val="32"/>
              </w:rPr>
              <w:t xml:space="preserve"> </w:t>
            </w:r>
            <w:r>
              <w:rPr>
                <w:rFonts w:ascii="Calibri" w:eastAsia="Calibri" w:hAnsi="Calibri" w:cs="Calibri"/>
                <w:spacing w:val="-5"/>
                <w:sz w:val="32"/>
              </w:rPr>
              <w:t>تعالیٰ</w:t>
            </w:r>
            <w:r>
              <w:rPr>
                <w:rFonts w:ascii="Calibri" w:eastAsia="Calibri" w:hAnsi="Calibri" w:cs="Calibri"/>
                <w:spacing w:val="-5"/>
                <w:sz w:val="32"/>
              </w:rPr>
              <w:t xml:space="preserve"> </w:t>
            </w:r>
            <w:r>
              <w:rPr>
                <w:rFonts w:ascii="Calibri" w:eastAsia="Calibri" w:hAnsi="Calibri" w:cs="Calibri"/>
                <w:spacing w:val="-5"/>
                <w:sz w:val="32"/>
              </w:rPr>
              <w:t>نے</w:t>
            </w:r>
            <w:r>
              <w:rPr>
                <w:rFonts w:ascii="Calibri" w:eastAsia="Calibri" w:hAnsi="Calibri" w:cs="Calibri"/>
                <w:spacing w:val="-5"/>
                <w:sz w:val="32"/>
              </w:rPr>
              <w:t xml:space="preserve"> </w:t>
            </w:r>
            <w:r>
              <w:rPr>
                <w:rFonts w:ascii="Calibri" w:eastAsia="Calibri" w:hAnsi="Calibri" w:cs="Calibri"/>
                <w:spacing w:val="-5"/>
                <w:sz w:val="32"/>
              </w:rPr>
              <w:t>جب</w:t>
            </w:r>
            <w:r>
              <w:rPr>
                <w:rFonts w:ascii="Calibri" w:eastAsia="Calibri" w:hAnsi="Calibri" w:cs="Calibri"/>
                <w:spacing w:val="-5"/>
                <w:sz w:val="32"/>
              </w:rPr>
              <w:t xml:space="preserve"> </w:t>
            </w:r>
            <w:r>
              <w:rPr>
                <w:rFonts w:ascii="Calibri" w:eastAsia="Calibri" w:hAnsi="Calibri" w:cs="Calibri"/>
                <w:spacing w:val="-5"/>
                <w:sz w:val="32"/>
              </w:rPr>
              <w:t>مسلمانوں</w:t>
            </w:r>
            <w:r>
              <w:rPr>
                <w:rFonts w:ascii="Calibri" w:eastAsia="Calibri" w:hAnsi="Calibri" w:cs="Calibri"/>
                <w:spacing w:val="-5"/>
                <w:sz w:val="32"/>
              </w:rPr>
              <w:t xml:space="preserve"> </w:t>
            </w:r>
            <w:r>
              <w:rPr>
                <w:rFonts w:ascii="Calibri" w:eastAsia="Calibri" w:hAnsi="Calibri" w:cs="Calibri"/>
                <w:spacing w:val="-5"/>
                <w:sz w:val="32"/>
              </w:rPr>
              <w:t>کو</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ادا</w:t>
            </w:r>
            <w:r>
              <w:rPr>
                <w:rFonts w:ascii="Calibri" w:eastAsia="Calibri" w:hAnsi="Calibri" w:cs="Calibri"/>
                <w:spacing w:val="-5"/>
                <w:sz w:val="32"/>
              </w:rPr>
              <w:t xml:space="preserve"> </w:t>
            </w:r>
            <w:r>
              <w:rPr>
                <w:rFonts w:ascii="Calibri" w:eastAsia="Calibri" w:hAnsi="Calibri" w:cs="Calibri"/>
                <w:spacing w:val="-5"/>
                <w:sz w:val="32"/>
              </w:rPr>
              <w:t>کرنے</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ہدایت</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اُن</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اجنبی</w:t>
            </w:r>
            <w:r>
              <w:rPr>
                <w:rFonts w:ascii="Calibri" w:eastAsia="Calibri" w:hAnsi="Calibri" w:cs="Calibri"/>
                <w:spacing w:val="-5"/>
                <w:sz w:val="32"/>
              </w:rPr>
              <w:t xml:space="preserve"> </w:t>
            </w:r>
            <w:r>
              <w:rPr>
                <w:rFonts w:ascii="Calibri" w:eastAsia="Calibri" w:hAnsi="Calibri" w:cs="Calibri"/>
                <w:spacing w:val="-5"/>
                <w:sz w:val="32"/>
              </w:rPr>
              <w:t>چیز</w:t>
            </w:r>
            <w:r>
              <w:rPr>
                <w:rFonts w:ascii="Calibri" w:eastAsia="Calibri" w:hAnsi="Calibri" w:cs="Calibri"/>
                <w:spacing w:val="-5"/>
                <w:sz w:val="32"/>
              </w:rPr>
              <w:t xml:space="preserve"> </w:t>
            </w:r>
            <w:r>
              <w:rPr>
                <w:rFonts w:ascii="Calibri" w:eastAsia="Calibri" w:hAnsi="Calibri" w:cs="Calibri"/>
                <w:spacing w:val="-5"/>
                <w:sz w:val="32"/>
              </w:rPr>
              <w:t>نہ</w:t>
            </w:r>
            <w:r>
              <w:rPr>
                <w:rFonts w:ascii="Calibri" w:eastAsia="Calibri" w:hAnsi="Calibri" w:cs="Calibri"/>
                <w:spacing w:val="-5"/>
                <w:sz w:val="32"/>
              </w:rPr>
              <w:t xml:space="preserve"> </w:t>
            </w:r>
            <w:r>
              <w:rPr>
                <w:rFonts w:ascii="Calibri" w:eastAsia="Calibri" w:hAnsi="Calibri" w:cs="Calibri"/>
                <w:spacing w:val="-5"/>
                <w:sz w:val="32"/>
              </w:rPr>
              <w:t>تھی۔</w:t>
            </w:r>
            <w:r>
              <w:rPr>
                <w:rFonts w:ascii="Calibri" w:eastAsia="Calibri" w:hAnsi="Calibri" w:cs="Calibri"/>
                <w:spacing w:val="-5"/>
                <w:sz w:val="32"/>
              </w:rPr>
              <w:t xml:space="preserve"> </w:t>
            </w:r>
            <w:r>
              <w:rPr>
                <w:rFonts w:ascii="Calibri" w:eastAsia="Calibri" w:hAnsi="Calibri" w:cs="Calibri"/>
                <w:spacing w:val="-5"/>
                <w:sz w:val="32"/>
              </w:rPr>
              <w:t>دین</w:t>
            </w:r>
            <w:r>
              <w:rPr>
                <w:rFonts w:ascii="Calibri" w:eastAsia="Calibri" w:hAnsi="Calibri" w:cs="Calibri"/>
                <w:spacing w:val="-5"/>
                <w:sz w:val="32"/>
              </w:rPr>
              <w:t xml:space="preserve"> </w:t>
            </w:r>
            <w:r>
              <w:rPr>
                <w:rFonts w:ascii="Calibri" w:eastAsia="Calibri" w:hAnsi="Calibri" w:cs="Calibri"/>
                <w:spacing w:val="-5"/>
                <w:sz w:val="32"/>
              </w:rPr>
              <w:t>ابراہیمی</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تمام</w:t>
            </w:r>
            <w:r>
              <w:rPr>
                <w:rFonts w:ascii="Calibri" w:eastAsia="Calibri" w:hAnsi="Calibri" w:cs="Calibri"/>
                <w:spacing w:val="-5"/>
                <w:sz w:val="32"/>
              </w:rPr>
              <w:t xml:space="preserve"> </w:t>
            </w:r>
            <w:r>
              <w:rPr>
                <w:rFonts w:ascii="Calibri" w:eastAsia="Calibri" w:hAnsi="Calibri" w:cs="Calibri"/>
                <w:spacing w:val="-5"/>
                <w:sz w:val="32"/>
              </w:rPr>
              <w:t>پیرو</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احکام</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پوری</w:t>
            </w:r>
            <w:r>
              <w:rPr>
                <w:rFonts w:ascii="Calibri" w:eastAsia="Calibri" w:hAnsi="Calibri" w:cs="Calibri"/>
                <w:spacing w:val="-5"/>
                <w:sz w:val="32"/>
              </w:rPr>
              <w:t xml:space="preserve"> </w:t>
            </w:r>
            <w:r>
              <w:rPr>
                <w:rFonts w:ascii="Calibri" w:eastAsia="Calibri" w:hAnsi="Calibri" w:cs="Calibri"/>
                <w:spacing w:val="-5"/>
                <w:sz w:val="32"/>
              </w:rPr>
              <w:t>طرح</w:t>
            </w:r>
            <w:r>
              <w:rPr>
                <w:rFonts w:ascii="Calibri" w:eastAsia="Calibri" w:hAnsi="Calibri" w:cs="Calibri"/>
                <w:spacing w:val="-5"/>
                <w:sz w:val="32"/>
              </w:rPr>
              <w:t xml:space="preserve"> </w:t>
            </w:r>
            <w:r>
              <w:rPr>
                <w:rFonts w:ascii="Calibri" w:eastAsia="Calibri" w:hAnsi="Calibri" w:cs="Calibri"/>
                <w:spacing w:val="-5"/>
                <w:sz w:val="32"/>
              </w:rPr>
              <w:t>واقف</w:t>
            </w:r>
            <w:r>
              <w:rPr>
                <w:rFonts w:ascii="Calibri" w:eastAsia="Calibri" w:hAnsi="Calibri" w:cs="Calibri"/>
                <w:spacing w:val="-5"/>
                <w:sz w:val="32"/>
              </w:rPr>
              <w:t xml:space="preserve"> </w:t>
            </w:r>
            <w:r>
              <w:rPr>
                <w:rFonts w:ascii="Calibri" w:eastAsia="Calibri" w:hAnsi="Calibri" w:cs="Calibri"/>
                <w:spacing w:val="-5"/>
                <w:sz w:val="32"/>
              </w:rPr>
              <w:t>تھے۔</w:t>
            </w:r>
            <w:r>
              <w:rPr>
                <w:rFonts w:ascii="Calibri" w:eastAsia="Calibri" w:hAnsi="Calibri" w:cs="Calibri"/>
                <w:spacing w:val="-5"/>
                <w:sz w:val="32"/>
              </w:rPr>
              <w:t xml:space="preserve"> </w:t>
            </w:r>
            <w:r>
              <w:rPr>
                <w:rFonts w:ascii="Calibri" w:eastAsia="Calibri" w:hAnsi="Calibri" w:cs="Calibri"/>
                <w:spacing w:val="-5"/>
                <w:sz w:val="32"/>
              </w:rPr>
              <w:t>چنانچہ</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پہلے</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موجود</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سنت</w:t>
            </w:r>
            <w:r>
              <w:rPr>
                <w:rFonts w:ascii="Calibri" w:eastAsia="Calibri" w:hAnsi="Calibri" w:cs="Calibri"/>
                <w:spacing w:val="-5"/>
                <w:sz w:val="32"/>
              </w:rPr>
              <w:t xml:space="preserve"> </w:t>
            </w:r>
            <w:r>
              <w:rPr>
                <w:rFonts w:ascii="Calibri" w:eastAsia="Calibri" w:hAnsi="Calibri" w:cs="Calibri"/>
                <w:spacing w:val="-5"/>
                <w:sz w:val="32"/>
              </w:rPr>
              <w:t>تھی</w:t>
            </w:r>
            <w:r>
              <w:rPr>
                <w:rFonts w:ascii="Calibri" w:eastAsia="Calibri" w:hAnsi="Calibri" w:cs="Calibri"/>
                <w:spacing w:val="-5"/>
                <w:sz w:val="32"/>
              </w:rPr>
              <w:t xml:space="preserve"> </w:t>
            </w:r>
            <w:r>
              <w:rPr>
                <w:rFonts w:ascii="Calibri" w:eastAsia="Calibri" w:hAnsi="Calibri" w:cs="Calibri"/>
                <w:spacing w:val="-5"/>
                <w:sz w:val="32"/>
              </w:rPr>
              <w:t>جسے</w:t>
            </w:r>
            <w:r>
              <w:rPr>
                <w:rFonts w:ascii="Calibri" w:eastAsia="Calibri" w:hAnsi="Calibri" w:cs="Calibri"/>
                <w:spacing w:val="-5"/>
                <w:sz w:val="32"/>
              </w:rPr>
              <w:t xml:space="preserve"> </w:t>
            </w:r>
            <w:r>
              <w:rPr>
                <w:rFonts w:ascii="Calibri" w:eastAsia="Calibri" w:hAnsi="Calibri" w:cs="Calibri"/>
                <w:spacing w:val="-5"/>
                <w:sz w:val="32"/>
              </w:rPr>
              <w:t>نبی</w:t>
            </w:r>
            <w:r>
              <w:rPr>
                <w:rFonts w:ascii="Calibri" w:eastAsia="Calibri" w:hAnsi="Calibri" w:cs="Calibri"/>
                <w:spacing w:val="-5"/>
                <w:sz w:val="32"/>
              </w:rPr>
              <w:t xml:space="preserve"> </w:t>
            </w:r>
            <w:r>
              <w:rPr>
                <w:rFonts w:ascii="Calibri" w:eastAsia="Calibri" w:hAnsi="Calibri" w:cs="Calibri"/>
                <w:spacing w:val="-5"/>
                <w:sz w:val="32"/>
              </w:rPr>
              <w:t>صلی</w:t>
            </w:r>
            <w:r>
              <w:rPr>
                <w:rFonts w:ascii="Calibri" w:eastAsia="Calibri" w:hAnsi="Calibri" w:cs="Calibri"/>
                <w:spacing w:val="-5"/>
                <w:sz w:val="32"/>
              </w:rPr>
              <w:t xml:space="preserve"> </w:t>
            </w:r>
            <w:r>
              <w:rPr>
                <w:rFonts w:ascii="Calibri" w:eastAsia="Calibri" w:hAnsi="Calibri" w:cs="Calibri"/>
                <w:spacing w:val="-5"/>
                <w:sz w:val="32"/>
              </w:rPr>
              <w:t>اللہ</w:t>
            </w:r>
            <w:r>
              <w:rPr>
                <w:rFonts w:ascii="Calibri" w:eastAsia="Calibri" w:hAnsi="Calibri" w:cs="Calibri"/>
                <w:spacing w:val="-5"/>
                <w:sz w:val="32"/>
              </w:rPr>
              <w:t xml:space="preserve"> </w:t>
            </w:r>
            <w:r>
              <w:rPr>
                <w:rFonts w:ascii="Calibri" w:eastAsia="Calibri" w:hAnsi="Calibri" w:cs="Calibri"/>
                <w:spacing w:val="-5"/>
                <w:sz w:val="32"/>
              </w:rPr>
              <w:t>علیہ</w:t>
            </w:r>
            <w:r>
              <w:rPr>
                <w:rFonts w:ascii="Calibri" w:eastAsia="Calibri" w:hAnsi="Calibri" w:cs="Calibri"/>
                <w:spacing w:val="-5"/>
                <w:sz w:val="32"/>
              </w:rPr>
              <w:t xml:space="preserve"> </w:t>
            </w:r>
            <w:r>
              <w:rPr>
                <w:rFonts w:ascii="Calibri" w:eastAsia="Calibri" w:hAnsi="Calibri" w:cs="Calibri"/>
                <w:spacing w:val="-5"/>
                <w:sz w:val="32"/>
              </w:rPr>
              <w:t>وسلم</w:t>
            </w:r>
            <w:r>
              <w:rPr>
                <w:rFonts w:ascii="Calibri" w:eastAsia="Calibri" w:hAnsi="Calibri" w:cs="Calibri"/>
                <w:spacing w:val="-5"/>
                <w:sz w:val="32"/>
              </w:rPr>
              <w:t xml:space="preserve"> </w:t>
            </w:r>
            <w:r>
              <w:rPr>
                <w:rFonts w:ascii="Calibri" w:eastAsia="Calibri" w:hAnsi="Calibri" w:cs="Calibri"/>
                <w:spacing w:val="-5"/>
                <w:sz w:val="32"/>
              </w:rPr>
              <w:t>نے</w:t>
            </w:r>
            <w:r>
              <w:rPr>
                <w:rFonts w:ascii="Calibri" w:eastAsia="Calibri" w:hAnsi="Calibri" w:cs="Calibri"/>
                <w:spacing w:val="-5"/>
                <w:sz w:val="32"/>
              </w:rPr>
              <w:t xml:space="preserve"> </w:t>
            </w:r>
            <w:r>
              <w:rPr>
                <w:rFonts w:ascii="Calibri" w:eastAsia="Calibri" w:hAnsi="Calibri" w:cs="Calibri"/>
                <w:spacing w:val="-5"/>
                <w:sz w:val="32"/>
              </w:rPr>
              <w:t>خدا</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حکم</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ضروری</w:t>
            </w:r>
            <w:r>
              <w:rPr>
                <w:rFonts w:ascii="Calibri" w:eastAsia="Calibri" w:hAnsi="Calibri" w:cs="Calibri"/>
                <w:spacing w:val="-5"/>
                <w:sz w:val="32"/>
              </w:rPr>
              <w:t xml:space="preserve"> </w:t>
            </w:r>
            <w:r>
              <w:rPr>
                <w:rFonts w:ascii="Calibri" w:eastAsia="Calibri" w:hAnsi="Calibri" w:cs="Calibri"/>
                <w:spacing w:val="-5"/>
                <w:sz w:val="32"/>
              </w:rPr>
              <w:t>اصلاحات</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بعد</w:t>
            </w:r>
            <w:r>
              <w:rPr>
                <w:rFonts w:ascii="Calibri" w:eastAsia="Calibri" w:hAnsi="Calibri" w:cs="Calibri"/>
                <w:spacing w:val="-5"/>
                <w:sz w:val="32"/>
              </w:rPr>
              <w:t xml:space="preserve"> </w:t>
            </w:r>
            <w:r>
              <w:rPr>
                <w:rFonts w:ascii="Calibri" w:eastAsia="Calibri" w:hAnsi="Calibri" w:cs="Calibri"/>
                <w:spacing w:val="-5"/>
                <w:sz w:val="32"/>
              </w:rPr>
              <w:t>مسلمانوں</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جاری</w:t>
            </w:r>
            <w:r>
              <w:rPr>
                <w:rFonts w:ascii="Calibri" w:eastAsia="Calibri" w:hAnsi="Calibri" w:cs="Calibri"/>
                <w:spacing w:val="-5"/>
                <w:sz w:val="32"/>
              </w:rPr>
              <w:t xml:space="preserve"> </w:t>
            </w:r>
            <w:r>
              <w:rPr>
                <w:rFonts w:ascii="Calibri" w:eastAsia="Calibri" w:hAnsi="Calibri" w:cs="Calibri"/>
                <w:spacing w:val="-5"/>
                <w:sz w:val="32"/>
              </w:rPr>
              <w:t>فرمایا</w:t>
            </w:r>
            <w:r>
              <w:rPr>
                <w:rFonts w:ascii="Calibri" w:eastAsia="Calibri" w:hAnsi="Calibri" w:cs="Calibri"/>
                <w:spacing w:val="-5"/>
                <w:sz w:val="32"/>
              </w:rPr>
              <w:t xml:space="preserve"> </w:t>
            </w:r>
            <w:r>
              <w:rPr>
                <w:rFonts w:ascii="Calibri" w:eastAsia="Calibri" w:hAnsi="Calibri" w:cs="Calibri"/>
                <w:spacing w:val="-5"/>
                <w:sz w:val="32"/>
              </w:rPr>
              <w:t>ہے۔</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The history of </w:t>
            </w:r>
            <w:r>
              <w:rPr>
                <w:rFonts w:ascii="Verdana" w:eastAsia="Verdana" w:hAnsi="Verdana" w:cs="Verdana"/>
                <w:i/>
              </w:rPr>
              <w:t>zakāh</w:t>
            </w:r>
            <w:r>
              <w:rPr>
                <w:rFonts w:ascii="Verdana" w:eastAsia="Verdana" w:hAnsi="Verdana" w:cs="Verdana"/>
              </w:rPr>
              <w:t xml:space="preserve"> is the same as that of the prayer. It is evident from the Qu</w:t>
            </w:r>
            <w:r>
              <w:rPr>
                <w:rFonts w:ascii="Verdana" w:eastAsia="Verdana" w:hAnsi="Verdana" w:cs="Verdana"/>
              </w:rPr>
              <w:t xml:space="preserve">r’ān that like the prayer its directive always existed in the </w:t>
            </w:r>
            <w:r>
              <w:rPr>
                <w:rFonts w:ascii="Verdana" w:eastAsia="Verdana" w:hAnsi="Verdana" w:cs="Verdana"/>
                <w:i/>
              </w:rPr>
              <w:t>sharī‘ah</w:t>
            </w:r>
            <w:r>
              <w:rPr>
                <w:rFonts w:ascii="Verdana" w:eastAsia="Verdana" w:hAnsi="Verdana" w:cs="Verdana"/>
              </w:rPr>
              <w:t xml:space="preserve"> of the Prophets. When the Almighty asked the Muslims to pay it, it was not something unknown to them. All the followers of the religion of Abraham (sws) were fully aware of it. Thus it </w:t>
            </w:r>
            <w:r>
              <w:rPr>
                <w:rFonts w:ascii="Verdana" w:eastAsia="Verdana" w:hAnsi="Verdana" w:cs="Verdana"/>
              </w:rPr>
              <w:t xml:space="preserve">was a pre-existing </w:t>
            </w:r>
            <w:r>
              <w:rPr>
                <w:rFonts w:ascii="Verdana" w:eastAsia="Verdana" w:hAnsi="Verdana" w:cs="Verdana"/>
                <w:i/>
              </w:rPr>
              <w:t xml:space="preserve">sunnah </w:t>
            </w:r>
            <w:r>
              <w:rPr>
                <w:rFonts w:ascii="Verdana" w:eastAsia="Verdana" w:hAnsi="Verdana" w:cs="Verdana"/>
              </w:rPr>
              <w:t>which the Prophet (sws), with necessary reformations, gave currency among the Muslims at the behest of the Almighty.</w:t>
            </w:r>
          </w:p>
        </w:tc>
      </w:tr>
      <w:tr w:rsidR="00FA12D0">
        <w:tblPrEx>
          <w:tblCellMar>
            <w:top w:w="0" w:type="dxa"/>
            <w:bottom w:w="0" w:type="dxa"/>
          </w:tblCellMar>
        </w:tblPrEx>
        <w:trPr>
          <w:trHeight w:val="1"/>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6"/>
              </w:rPr>
              <w:t>2-</w:t>
            </w:r>
            <w:r>
              <w:rPr>
                <w:rFonts w:ascii="Tahoma" w:eastAsia="Tahoma" w:hAnsi="Tahoma" w:cs="Tahoma"/>
                <w:b/>
                <w:sz w:val="26"/>
              </w:rPr>
              <w:t xml:space="preserve"> </w:t>
            </w:r>
            <w:r>
              <w:rPr>
                <w:rFonts w:ascii="Tahoma" w:eastAsia="Tahoma" w:hAnsi="Tahoma" w:cs="Tahoma"/>
                <w:b/>
                <w:sz w:val="26"/>
              </w:rPr>
              <w:t>زکوٰۃ</w:t>
            </w:r>
            <w:r>
              <w:rPr>
                <w:rFonts w:ascii="Tahoma" w:eastAsia="Tahoma" w:hAnsi="Tahoma" w:cs="Tahoma"/>
                <w:b/>
                <w:sz w:val="26"/>
              </w:rPr>
              <w:t xml:space="preserve"> </w:t>
            </w:r>
            <w:r>
              <w:rPr>
                <w:rFonts w:ascii="Tahoma" w:eastAsia="Tahoma" w:hAnsi="Tahoma" w:cs="Tahoma"/>
                <w:b/>
                <w:sz w:val="26"/>
              </w:rPr>
              <w:t>کا</w:t>
            </w:r>
            <w:r>
              <w:rPr>
                <w:rFonts w:ascii="Tahoma" w:eastAsia="Tahoma" w:hAnsi="Tahoma" w:cs="Tahoma"/>
                <w:b/>
                <w:sz w:val="26"/>
              </w:rPr>
              <w:t xml:space="preserve"> </w:t>
            </w:r>
            <w:r>
              <w:rPr>
                <w:rFonts w:ascii="Tahoma" w:eastAsia="Tahoma" w:hAnsi="Tahoma" w:cs="Tahoma"/>
                <w:b/>
                <w:sz w:val="26"/>
              </w:rPr>
              <w:t>مقصد</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0"/>
              </w:tabs>
              <w:spacing w:after="0" w:line="240" w:lineRule="auto"/>
              <w:jc w:val="both"/>
            </w:pPr>
            <w:r>
              <w:rPr>
                <w:rFonts w:ascii="Verdana" w:eastAsia="Verdana" w:hAnsi="Verdana" w:cs="Verdana"/>
                <w:b/>
              </w:rPr>
              <w:t xml:space="preserve">ii. Objective of </w:t>
            </w:r>
            <w:r>
              <w:rPr>
                <w:rFonts w:ascii="Verdana" w:eastAsia="Verdana" w:hAnsi="Verdana" w:cs="Verdana"/>
                <w:b/>
                <w:i/>
              </w:rPr>
              <w:t>Zakāh</w:t>
            </w:r>
          </w:p>
        </w:tc>
      </w:tr>
      <w:tr w:rsidR="00FA12D0">
        <w:tblPrEx>
          <w:tblCellMar>
            <w:top w:w="0" w:type="dxa"/>
            <w:bottom w:w="0" w:type="dxa"/>
          </w:tblCellMar>
        </w:tblPrEx>
        <w:trPr>
          <w:jc w:val="center"/>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غور</w:t>
            </w:r>
            <w:r>
              <w:rPr>
                <w:rFonts w:ascii="Calibri" w:eastAsia="Calibri" w:hAnsi="Calibri" w:cs="Calibri"/>
                <w:sz w:val="32"/>
              </w:rPr>
              <w:t xml:space="preserve"> </w:t>
            </w:r>
            <w:r>
              <w:rPr>
                <w:rFonts w:ascii="Calibri" w:eastAsia="Calibri" w:hAnsi="Calibri" w:cs="Calibri"/>
                <w:sz w:val="32"/>
              </w:rPr>
              <w:t>کیجیے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نام</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اصل</w:t>
            </w:r>
            <w:r>
              <w:rPr>
                <w:rFonts w:ascii="Calibri" w:eastAsia="Calibri" w:hAnsi="Calibri" w:cs="Calibri"/>
                <w:sz w:val="32"/>
              </w:rPr>
              <w:t xml:space="preserve"> </w:t>
            </w:r>
            <w:r>
              <w:rPr>
                <w:rFonts w:ascii="Calibri" w:eastAsia="Calibri" w:hAnsi="Calibri" w:cs="Calibri"/>
                <w:sz w:val="32"/>
              </w:rPr>
              <w:t>نمو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طہارت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مراد</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پاکیزگی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طہارت</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زکوٰۃ</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آلایشوں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پاک</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محبت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آسکتی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برکت</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پاکیزگی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بڑھانے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باعث</w:t>
            </w:r>
            <w:r>
              <w:rPr>
                <w:rFonts w:ascii="Calibri" w:eastAsia="Calibri" w:hAnsi="Calibri" w:cs="Calibri"/>
                <w:sz w:val="32"/>
              </w:rPr>
              <w:t xml:space="preserve"> </w:t>
            </w:r>
            <w:r>
              <w:rPr>
                <w:rFonts w:ascii="Calibri" w:eastAsia="Calibri" w:hAnsi="Calibri" w:cs="Calibri"/>
                <w:sz w:val="32"/>
              </w:rPr>
              <w:t>بنتی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راہ</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انفاق</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کرناہے،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آگے</w:t>
            </w:r>
            <w:r>
              <w:rPr>
                <w:rFonts w:ascii="Calibri" w:eastAsia="Calibri" w:hAnsi="Calibri" w:cs="Calibri"/>
                <w:sz w:val="32"/>
              </w:rPr>
              <w:t xml:space="preserve"> </w:t>
            </w:r>
            <w:r>
              <w:rPr>
                <w:rFonts w:ascii="Calibri" w:eastAsia="Calibri" w:hAnsi="Calibri" w:cs="Calibri"/>
                <w:sz w:val="32"/>
              </w:rPr>
              <w:t>انفاق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عام</w:t>
            </w:r>
            <w:r>
              <w:rPr>
                <w:rFonts w:ascii="Calibri" w:eastAsia="Calibri" w:hAnsi="Calibri" w:cs="Calibri"/>
                <w:sz w:val="32"/>
              </w:rPr>
              <w:t xml:space="preserve"> </w:t>
            </w:r>
            <w:r>
              <w:rPr>
                <w:rFonts w:ascii="Calibri" w:eastAsia="Calibri" w:hAnsi="Calibri" w:cs="Calibri"/>
                <w:sz w:val="32"/>
              </w:rPr>
              <w:t>مطالبات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تاہم</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لگ</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غفلت</w:t>
            </w:r>
            <w:r>
              <w:rPr>
                <w:rFonts w:ascii="Calibri" w:eastAsia="Calibri" w:hAnsi="Calibri" w:cs="Calibri"/>
                <w:sz w:val="32"/>
              </w:rPr>
              <w:t xml:space="preserve"> </w:t>
            </w:r>
            <w:r>
              <w:rPr>
                <w:rFonts w:ascii="Calibri" w:eastAsia="Calibri" w:hAnsi="Calibri" w:cs="Calibri"/>
                <w:sz w:val="32"/>
              </w:rPr>
              <w:t>بڑی</w:t>
            </w:r>
            <w:r>
              <w:rPr>
                <w:rFonts w:ascii="Calibri" w:eastAsia="Calibri" w:hAnsi="Calibri" w:cs="Calibri"/>
                <w:sz w:val="32"/>
              </w:rPr>
              <w:t xml:space="preserve"> </w:t>
            </w:r>
            <w:r>
              <w:rPr>
                <w:rFonts w:ascii="Calibri" w:eastAsia="Calibri" w:hAnsi="Calibri" w:cs="Calibri"/>
                <w:sz w:val="32"/>
              </w:rPr>
              <w:t>حد</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دور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اسباب</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خاطر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طاری</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w:t>
            </w:r>
          </w:p>
        </w:tc>
        <w:tc>
          <w:tcPr>
            <w:tcW w:w="11373"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8" w:lineRule="auto"/>
              <w:jc w:val="both"/>
            </w:pPr>
            <w:r>
              <w:rPr>
                <w:rFonts w:ascii="Verdana" w:eastAsia="Verdana" w:hAnsi="Verdana" w:cs="Verdana"/>
              </w:rPr>
              <w:t xml:space="preserve">The objective of </w:t>
            </w:r>
            <w:r>
              <w:rPr>
                <w:rFonts w:ascii="Verdana" w:eastAsia="Verdana" w:hAnsi="Verdana" w:cs="Verdana"/>
                <w:i/>
              </w:rPr>
              <w:t>zakāh</w:t>
            </w:r>
            <w:r>
              <w:rPr>
                <w:rFonts w:ascii="Verdana" w:eastAsia="Verdana" w:hAnsi="Verdana" w:cs="Verdana"/>
              </w:rPr>
              <w:t xml:space="preserve"> can be determined from its very name. The root of the word </w:t>
            </w:r>
            <w:r>
              <w:rPr>
                <w:rFonts w:ascii="Verdana" w:eastAsia="Verdana" w:hAnsi="Verdana" w:cs="Verdana"/>
                <w:i/>
              </w:rPr>
              <w:t xml:space="preserve">zakāh </w:t>
            </w:r>
            <w:r>
              <w:rPr>
                <w:rFonts w:ascii="Verdana" w:eastAsia="Verdana" w:hAnsi="Verdana" w:cs="Verdana"/>
              </w:rPr>
              <w:t>in Arabic has two meanings: “purity” and “growth”. It thus means the wealth given in the way of Allah to obtain purity of heart. It is evident from this that the obje</w:t>
            </w:r>
            <w:r>
              <w:rPr>
                <w:rFonts w:ascii="Verdana" w:eastAsia="Verdana" w:hAnsi="Verdana" w:cs="Verdana"/>
              </w:rPr>
              <w:t xml:space="preserve">ctive of </w:t>
            </w:r>
            <w:r>
              <w:rPr>
                <w:rFonts w:ascii="Verdana" w:eastAsia="Verdana" w:hAnsi="Verdana" w:cs="Verdana"/>
                <w:i/>
              </w:rPr>
              <w:t>zakāh</w:t>
            </w:r>
            <w:r>
              <w:rPr>
                <w:rFonts w:ascii="Verdana" w:eastAsia="Verdana" w:hAnsi="Verdana" w:cs="Verdana"/>
              </w:rPr>
              <w:t xml:space="preserve"> is the same as that of the whole of Islam. It cleanses the soul from the stains that can soil it because of love for wealth, infuses blessings in the wealth and is instrumental in increasing the purity of the human soul. </w:t>
            </w:r>
            <w:r>
              <w:rPr>
                <w:rFonts w:ascii="Verdana" w:eastAsia="Verdana" w:hAnsi="Verdana" w:cs="Verdana"/>
                <w:i/>
              </w:rPr>
              <w:t>Zakāh</w:t>
            </w:r>
            <w:r>
              <w:rPr>
                <w:rFonts w:ascii="Verdana" w:eastAsia="Verdana" w:hAnsi="Verdana" w:cs="Verdana"/>
              </w:rPr>
              <w:t xml:space="preserve"> is the minimum</w:t>
            </w:r>
            <w:r>
              <w:rPr>
                <w:rFonts w:ascii="Verdana" w:eastAsia="Verdana" w:hAnsi="Verdana" w:cs="Verdana"/>
              </w:rPr>
              <w:t xml:space="preserve"> financial obligation on a person of spending his wealth in the way of God. A Muslim must fulfill it at all costs; thus it does not win what spending in the way of God beyond it wins; however, merely paying </w:t>
            </w:r>
            <w:r>
              <w:rPr>
                <w:rFonts w:ascii="Verdana" w:eastAsia="Verdana" w:hAnsi="Verdana" w:cs="Verdana"/>
                <w:i/>
              </w:rPr>
              <w:t>zakāh</w:t>
            </w:r>
            <w:r>
              <w:rPr>
                <w:rFonts w:ascii="Verdana" w:eastAsia="Verdana" w:hAnsi="Verdana" w:cs="Verdana"/>
              </w:rPr>
              <w:t xml:space="preserve"> is enough to attach a person’s heart with t</w:t>
            </w:r>
            <w:r>
              <w:rPr>
                <w:rFonts w:ascii="Verdana" w:eastAsia="Verdana" w:hAnsi="Verdana" w:cs="Verdana"/>
              </w:rPr>
              <w:t>he Almighty and greatly does away with indifference to the Almighty which so often comes in a person because of love for this world and its resources.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Jameel Noori Nastaleeq" w:eastAsia="Jameel Noori Nastaleeq" w:hAnsi="Jameel Noori Nastaleeq" w:cs="Jameel Noori Nastaleeq"/>
                <w:sz w:val="26"/>
              </w:rPr>
              <w:t xml:space="preserve">3- </w:t>
            </w:r>
            <w:r>
              <w:rPr>
                <w:rFonts w:ascii="Tahoma" w:eastAsia="Tahoma" w:hAnsi="Tahoma" w:cs="Tahoma"/>
                <w:b/>
                <w:sz w:val="26"/>
              </w:rPr>
              <w:t>زکوٰۃ</w:t>
            </w:r>
            <w:r>
              <w:rPr>
                <w:rFonts w:ascii="Tahoma" w:eastAsia="Tahoma" w:hAnsi="Tahoma" w:cs="Tahoma"/>
                <w:b/>
                <w:sz w:val="26"/>
              </w:rPr>
              <w:t xml:space="preserve"> </w:t>
            </w:r>
            <w:r>
              <w:rPr>
                <w:rFonts w:ascii="Tahoma" w:eastAsia="Tahoma" w:hAnsi="Tahoma" w:cs="Tahoma"/>
                <w:b/>
                <w:sz w:val="26"/>
              </w:rPr>
              <w:t>کا</w:t>
            </w:r>
            <w:r>
              <w:rPr>
                <w:rFonts w:ascii="Tahoma" w:eastAsia="Tahoma" w:hAnsi="Tahoma" w:cs="Tahoma"/>
                <w:b/>
                <w:sz w:val="26"/>
              </w:rPr>
              <w:t xml:space="preserve"> </w:t>
            </w:r>
            <w:r>
              <w:rPr>
                <w:rFonts w:ascii="Tahoma" w:eastAsia="Tahoma" w:hAnsi="Tahoma" w:cs="Tahoma"/>
                <w:b/>
                <w:sz w:val="26"/>
              </w:rPr>
              <w:t>قانون</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rPr>
              <w:t xml:space="preserve">iii. </w:t>
            </w:r>
            <w:r>
              <w:rPr>
                <w:rFonts w:ascii="Verdana" w:eastAsia="Verdana" w:hAnsi="Verdana" w:cs="Verdana"/>
                <w:b/>
                <w:i/>
              </w:rPr>
              <w:t>Sharī‘ah</w:t>
            </w:r>
            <w:r>
              <w:rPr>
                <w:rFonts w:ascii="Verdana" w:eastAsia="Verdana" w:hAnsi="Verdana" w:cs="Verdana"/>
                <w:b/>
              </w:rPr>
              <w:t xml:space="preserve"> of </w:t>
            </w:r>
            <w:r>
              <w:rPr>
                <w:rFonts w:ascii="Verdana" w:eastAsia="Verdana" w:hAnsi="Verdana" w:cs="Verdana"/>
                <w:b/>
                <w:i/>
              </w:rPr>
              <w:t>Zakāh</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زکوٰۃ</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0"/>
              </w:tabs>
              <w:spacing w:after="0" w:line="240" w:lineRule="auto"/>
              <w:jc w:val="both"/>
            </w:pPr>
            <w:r>
              <w:rPr>
                <w:rFonts w:ascii="Verdana" w:eastAsia="Verdana" w:hAnsi="Verdana" w:cs="Verdana"/>
                <w:spacing w:val="-2"/>
              </w:rPr>
              <w:t xml:space="preserve">The </w:t>
            </w:r>
            <w:r>
              <w:rPr>
                <w:rFonts w:ascii="Verdana" w:eastAsia="Verdana" w:hAnsi="Verdana" w:cs="Verdana"/>
                <w:i/>
                <w:spacing w:val="-2"/>
              </w:rPr>
              <w:t>sharī‘ah</w:t>
            </w:r>
            <w:r>
              <w:rPr>
                <w:rFonts w:ascii="Verdana" w:eastAsia="Verdana" w:hAnsi="Verdana" w:cs="Verdana"/>
                <w:spacing w:val="-2"/>
              </w:rPr>
              <w:t xml:space="preserve"> of </w:t>
            </w:r>
            <w:r>
              <w:rPr>
                <w:rFonts w:ascii="Verdana" w:eastAsia="Verdana" w:hAnsi="Verdana" w:cs="Verdana"/>
                <w:i/>
              </w:rPr>
              <w:t>zakāh</w:t>
            </w:r>
            <w:r>
              <w:rPr>
                <w:rFonts w:ascii="Verdana" w:eastAsia="Verdana" w:hAnsi="Verdana" w:cs="Verdana"/>
                <w:spacing w:val="-2"/>
              </w:rPr>
              <w:t xml:space="preserve"> can be stated as follows: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10"/>
                <w:sz w:val="32"/>
              </w:rPr>
              <w:t>الف</w:t>
            </w:r>
            <w:r>
              <w:rPr>
                <w:rFonts w:ascii="Jameel Noori Nastaleeq" w:eastAsia="Jameel Noori Nastaleeq" w:hAnsi="Jameel Noori Nastaleeq" w:cs="Jameel Noori Nastaleeq"/>
                <w:spacing w:val="-10"/>
                <w:sz w:val="32"/>
              </w:rPr>
              <w:t xml:space="preserve">) </w:t>
            </w:r>
            <w:r>
              <w:rPr>
                <w:rFonts w:ascii="Verdana" w:eastAsia="Verdana" w:hAnsi="Verdana" w:cs="Verdana"/>
                <w:spacing w:val="-10"/>
                <w:sz w:val="32"/>
              </w:rPr>
              <w:t xml:space="preserve"> </w:t>
            </w:r>
            <w:r>
              <w:rPr>
                <w:rFonts w:ascii="Jameel Noori Nastaleeq" w:eastAsia="Jameel Noori Nastaleeq" w:hAnsi="Jameel Noori Nastaleeq" w:cs="Jameel Noori Nastaleeq"/>
                <w:spacing w:val="-10"/>
                <w:sz w:val="32"/>
              </w:rPr>
              <w:t>پیداوار،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تجارت</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اور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کاروبار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کے</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ذرائع،</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ذاتی</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استعمال</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کی</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چیزوں</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اور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حدنصاب</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سے</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کم</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سرمایے</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کے</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سوا</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کوئی</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چیز</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بھی</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زکوٰۃ</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سے</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مستثنیٰ</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نہیں</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ہے۔</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یہ</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ہر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مال،</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ہر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قسم</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کے</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مواشی</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اور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ہر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نوعیت</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کی</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پیداوار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پر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عائد</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ہو</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گی</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اور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ہر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سال</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ریاست</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کے</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ہر</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مسلما</w:t>
            </w:r>
            <w:r>
              <w:rPr>
                <w:rFonts w:ascii="Jameel Noori Nastaleeq" w:eastAsia="Jameel Noori Nastaleeq" w:hAnsi="Jameel Noori Nastaleeq" w:cs="Jameel Noori Nastaleeq"/>
                <w:spacing w:val="-10"/>
                <w:sz w:val="32"/>
              </w:rPr>
              <w:t>ن</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شہری</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سے</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لازماً</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وصول</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کی</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جائے</w:t>
            </w:r>
            <w:r>
              <w:rPr>
                <w:rFonts w:ascii="Jameel Noori Nastaleeq" w:eastAsia="Jameel Noori Nastaleeq" w:hAnsi="Jameel Noori Nastaleeq" w:cs="Jameel Noori Nastaleeq"/>
                <w:spacing w:val="-10"/>
                <w:sz w:val="32"/>
              </w:rPr>
              <w:t xml:space="preserve"> </w:t>
            </w:r>
            <w:r>
              <w:rPr>
                <w:rFonts w:ascii="Jameel Noori Nastaleeq" w:eastAsia="Jameel Noori Nastaleeq" w:hAnsi="Jameel Noori Nastaleeq" w:cs="Jameel Noori Nastaleeq"/>
                <w:spacing w:val="-10"/>
                <w:sz w:val="32"/>
              </w:rPr>
              <w:t>گی۔</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5"/>
              </w:rPr>
              <w:t>a</w:t>
            </w:r>
            <w:r>
              <w:rPr>
                <w:rFonts w:ascii="Verdana" w:eastAsia="Verdana" w:hAnsi="Verdana" w:cs="Verdana"/>
              </w:rPr>
              <w:t>)</w:t>
            </w:r>
            <w:r>
              <w:rPr>
                <w:rFonts w:ascii="Verdana" w:eastAsia="Verdana" w:hAnsi="Verdana" w:cs="Verdana"/>
                <w:spacing w:val="-5"/>
              </w:rPr>
              <w:t xml:space="preserve"> Nothing except the means and tools of trade, business and production, personal items of daily use and a fixed quantity called </w:t>
            </w:r>
            <w:r>
              <w:rPr>
                <w:rFonts w:ascii="Verdana" w:eastAsia="Verdana" w:hAnsi="Verdana" w:cs="Verdana"/>
                <w:i/>
                <w:spacing w:val="-5"/>
              </w:rPr>
              <w:t>nisāb</w:t>
            </w:r>
            <w:r>
              <w:rPr>
                <w:rFonts w:ascii="Verdana" w:eastAsia="Verdana" w:hAnsi="Verdana" w:cs="Verdana"/>
                <w:spacing w:val="-5"/>
              </w:rPr>
              <w:t xml:space="preserve"> are exempt from </w:t>
            </w:r>
            <w:r>
              <w:rPr>
                <w:rFonts w:ascii="Verdana" w:eastAsia="Verdana" w:hAnsi="Verdana" w:cs="Verdana"/>
                <w:i/>
                <w:spacing w:val="-5"/>
              </w:rPr>
              <w:t>zakāh</w:t>
            </w:r>
            <w:r>
              <w:rPr>
                <w:rFonts w:ascii="Verdana" w:eastAsia="Verdana" w:hAnsi="Verdana" w:cs="Verdana"/>
                <w:spacing w:val="-5"/>
              </w:rPr>
              <w:t>. It shall be collected on wealth of all sorts, livestock of all t</w:t>
            </w:r>
            <w:r>
              <w:rPr>
                <w:rFonts w:ascii="Verdana" w:eastAsia="Verdana" w:hAnsi="Verdana" w:cs="Verdana"/>
                <w:spacing w:val="-5"/>
              </w:rPr>
              <w:t>ypes and produce of all forms of every Muslim citizen who is liable to it.</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ب</w:t>
            </w:r>
            <w:r>
              <w:rPr>
                <w:rFonts w:ascii="Jameel Noori Nastaleeq" w:eastAsia="Jameel Noori Nastaleeq" w:hAnsi="Jameel Noori Nastaleeq" w:cs="Jameel Noori Nastaleeq"/>
                <w:sz w:val="32"/>
              </w:rPr>
              <w:t xml:space="preserve">) </w:t>
            </w:r>
            <w:r>
              <w:rPr>
                <w:rFonts w:ascii="Verdana" w:eastAsia="Verdana" w:hAnsi="Verdana" w:cs="Verdana"/>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Verdana" w:eastAsia="Verdana" w:hAnsi="Verdana" w:cs="Verdana"/>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b) Following are its rates: </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2.5</w:t>
            </w:r>
            <w:r>
              <w:rPr>
                <w:rFonts w:ascii="Jameel Noori Nastaleeq" w:eastAsia="Jameel Noori Nastaleeq" w:hAnsi="Jameel Noori Nastaleeq" w:cs="Jameel Noori Nastaleeq"/>
                <w:sz w:val="32"/>
              </w:rPr>
              <w:t>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سالانہ</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xml:space="preserve">(i) </w:t>
            </w:r>
            <w:r>
              <w:rPr>
                <w:rFonts w:ascii="Verdana" w:eastAsia="Verdana" w:hAnsi="Verdana" w:cs="Verdana"/>
                <w:i/>
              </w:rPr>
              <w:t>Wealth</w:t>
            </w:r>
            <w:r>
              <w:rPr>
                <w:rFonts w:ascii="Verdana" w:eastAsia="Verdana" w:hAnsi="Verdana" w:cs="Verdana"/>
              </w:rPr>
              <w:t>:</w:t>
            </w:r>
            <w:r>
              <w:rPr>
                <w:rFonts w:ascii="Verdana" w:eastAsia="Verdana" w:hAnsi="Verdana" w:cs="Verdana"/>
                <w:i/>
              </w:rPr>
              <w:t xml:space="preserve"> </w:t>
            </w:r>
            <w:r>
              <w:rPr>
                <w:rFonts w:ascii="Verdana" w:eastAsia="Verdana" w:hAnsi="Verdana" w:cs="Verdana"/>
              </w:rPr>
              <w:t>2 ½</w:t>
            </w:r>
            <w:r>
              <w:rPr>
                <w:rFonts w:ascii="Verdana" w:eastAsia="Verdana" w:hAnsi="Verdana" w:cs="Verdana"/>
                <w:i/>
              </w:rPr>
              <w:t xml:space="preserve"> </w:t>
            </w:r>
            <w:r>
              <w:rPr>
                <w:rFonts w:ascii="Verdana" w:eastAsia="Verdana" w:hAnsi="Verdana" w:cs="Verdana"/>
              </w:rPr>
              <w:t>% annually</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66" w:lineRule="auto"/>
              <w:jc w:val="both"/>
            </w:pPr>
            <w:r>
              <w:rPr>
                <w:rFonts w:ascii="Jameel Noori Nastaleeq" w:eastAsia="Jameel Noori Nastaleeq" w:hAnsi="Jameel Noori Nastaleeq" w:cs="Jameel Noori Nastaleeq"/>
                <w:spacing w:val="-4"/>
                <w:sz w:val="32"/>
              </w:rPr>
              <w:t>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pacing w:val="-4"/>
                <w:sz w:val="32"/>
              </w:rPr>
              <w:t>پیداوار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میں</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اگر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وہ</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اصلاً</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محنت</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یا</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اصلاً</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سرمایے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سے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وجود</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میں</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آئے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تو</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ہر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پیداوار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موقع</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پراُس</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کا</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١٠فی</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صدی،</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اور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اگر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محنت</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اورسرمایہ،</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دونوں</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تعامل</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سے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وجود</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میں</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آئے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تو٥</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فی</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صدی،</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اور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دونوں</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بغیر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محض</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عطیۂ</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خداوندی</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کے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طور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پر</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حاصل</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ہو</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جائے</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تو</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٢٠</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فی</w:t>
            </w:r>
            <w:r>
              <w:rPr>
                <w:rFonts w:ascii="Jameel Noori Nastaleeq" w:eastAsia="Jameel Noori Nastaleeq" w:hAnsi="Jameel Noori Nastaleeq" w:cs="Jameel Noori Nastaleeq"/>
                <w:spacing w:val="-4"/>
                <w:sz w:val="32"/>
              </w:rPr>
              <w:t xml:space="preserve"> </w:t>
            </w:r>
            <w:r>
              <w:rPr>
                <w:rFonts w:ascii="Jameel Noori Nastaleeq" w:eastAsia="Jameel Noori Nastaleeq" w:hAnsi="Jameel Noori Nastaleeq" w:cs="Jameel Noori Nastaleeq"/>
                <w:spacing w:val="-4"/>
                <w:sz w:val="32"/>
              </w:rPr>
              <w:t>صدی۔</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spacing w:val="-2"/>
              </w:rPr>
              <w:t xml:space="preserve">(ii) </w:t>
            </w:r>
            <w:r>
              <w:rPr>
                <w:rFonts w:ascii="Verdana" w:eastAsia="Verdana" w:hAnsi="Verdana" w:cs="Verdana"/>
                <w:i/>
                <w:spacing w:val="-2"/>
              </w:rPr>
              <w:t>Produce</w:t>
            </w:r>
            <w:r>
              <w:rPr>
                <w:rFonts w:ascii="Verdana" w:eastAsia="Verdana" w:hAnsi="Verdana" w:cs="Verdana"/>
                <w:spacing w:val="-2"/>
              </w:rPr>
              <w:t>:</w:t>
            </w:r>
            <w:r>
              <w:rPr>
                <w:rFonts w:ascii="Verdana" w:eastAsia="Verdana" w:hAnsi="Verdana" w:cs="Verdana"/>
                <w:i/>
                <w:spacing w:val="-2"/>
              </w:rPr>
              <w:t xml:space="preserve"> </w:t>
            </w:r>
            <w:r>
              <w:rPr>
                <w:rFonts w:ascii="Verdana" w:eastAsia="Verdana" w:hAnsi="Verdana" w:cs="Verdana"/>
                <w:spacing w:val="-2"/>
              </w:rPr>
              <w:t>(a) 5%: on all items which are produced primarily by the interaction of both labour and capital, (b) 10 % on items which are produced such that the basic factor in producing them is either labour or capital and (c) 20</w:t>
            </w:r>
            <w:r>
              <w:rPr>
                <w:rFonts w:ascii="Verdana" w:eastAsia="Verdana" w:hAnsi="Verdana" w:cs="Verdana"/>
                <w:i/>
                <w:spacing w:val="-2"/>
              </w:rPr>
              <w:t xml:space="preserve"> </w:t>
            </w:r>
            <w:r>
              <w:rPr>
                <w:rFonts w:ascii="Verdana" w:eastAsia="Verdana" w:hAnsi="Verdana" w:cs="Verdana"/>
                <w:spacing w:val="-2"/>
              </w:rPr>
              <w:t>% in items which are produced neither as a result of capital nor labour but actually are a gift of God.</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٣</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مواشی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xml:space="preserve">(iii) </w:t>
            </w:r>
            <w:r>
              <w:rPr>
                <w:rFonts w:ascii="Verdana" w:eastAsia="Verdana" w:hAnsi="Verdana" w:cs="Verdana"/>
                <w:i/>
              </w:rPr>
              <w:t>Livestock</w:t>
            </w:r>
          </w:p>
        </w:tc>
      </w:tr>
      <w:tr w:rsidR="00FA12D0">
        <w:tblPrEx>
          <w:tblCellMar>
            <w:top w:w="0" w:type="dxa"/>
            <w:bottom w:w="0" w:type="dxa"/>
          </w:tblCellMar>
        </w:tblPrEx>
        <w:trPr>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sz w:val="24"/>
              </w:rPr>
              <w:t>الف</w:t>
            </w:r>
            <w:r>
              <w:rPr>
                <w:rFonts w:ascii="Tahoma" w:eastAsia="Tahoma" w:hAnsi="Tahoma" w:cs="Tahoma"/>
                <w:sz w:val="24"/>
              </w:rPr>
              <w:t xml:space="preserve">) </w:t>
            </w:r>
            <w:r>
              <w:rPr>
                <w:rFonts w:ascii="Tahoma" w:eastAsia="Tahoma" w:hAnsi="Tahoma" w:cs="Tahoma"/>
                <w:sz w:val="24"/>
              </w:rPr>
              <w:t>اونٹ</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sz w:val="24"/>
              </w:rPr>
              <w:t>(a) CAMELS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09"/>
              <w:jc w:val="both"/>
            </w:pPr>
            <w:r>
              <w:rPr>
                <w:rFonts w:ascii="Jameel Noori Nastaleeq" w:eastAsia="Jameel Noori Nastaleeq" w:hAnsi="Jameel Noori Nastaleeq" w:cs="Jameel Noori Nastaleeq"/>
                <w:sz w:val="32"/>
              </w:rPr>
              <w:t>٥</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٢٤تک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پانچ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اونٹوں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xml:space="preserve">– From 5 to 24 </w:t>
            </w:r>
            <w:r>
              <w:rPr>
                <w:rFonts w:ascii="Verdana" w:eastAsia="Verdana" w:hAnsi="Verdana" w:cs="Verdana"/>
              </w:rPr>
              <w:t>(camels): one she-goat on every five camels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16"/>
              <w:jc w:val="both"/>
            </w:pPr>
            <w:r>
              <w:rPr>
                <w:rFonts w:ascii="Jameel Noori Nastaleeq" w:eastAsia="Jameel Noori Nastaleeq" w:hAnsi="Jameel Noori Nastaleeq" w:cs="Jameel Noori Nastaleeq"/>
                <w:sz w:val="32"/>
              </w:rPr>
              <w:t>٢٥</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٣٥</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اونٹنی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میسر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اونٹ</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jc w:val="both"/>
            </w:pPr>
            <w:r>
              <w:rPr>
                <w:rFonts w:ascii="Verdana" w:eastAsia="Verdana" w:hAnsi="Verdana" w:cs="Verdana"/>
              </w:rPr>
              <w:t>– From 25 to 35</w:t>
            </w:r>
            <w:r>
              <w:rPr>
                <w:rFonts w:ascii="Verdana" w:eastAsia="Verdana" w:hAnsi="Verdana" w:cs="Verdana"/>
              </w:rPr>
              <w:t>: one one-year old she-camel or in its absence, a two-year old camel</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16"/>
              <w:jc w:val="both"/>
            </w:pPr>
            <w:r>
              <w:rPr>
                <w:rFonts w:ascii="Jameel Noori Nastaleeq" w:eastAsia="Jameel Noori Nastaleeq" w:hAnsi="Jameel Noori Nastaleeq" w:cs="Jameel Noori Nastaleeq"/>
                <w:sz w:val="32"/>
              </w:rPr>
              <w:t>٣٦</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٤٥</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اونٹنی</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From 36 to 45: one two-year old she-camel</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16"/>
              <w:jc w:val="both"/>
            </w:pPr>
            <w:r>
              <w:rPr>
                <w:rFonts w:ascii="Jameel Noori Nastaleeq" w:eastAsia="Jameel Noori Nastaleeq" w:hAnsi="Jameel Noori Nastaleeq" w:cs="Jameel Noori Nastaleeq"/>
                <w:sz w:val="32"/>
              </w:rPr>
              <w:t>٤٦</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٦٠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اونٹنی</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From 46 to 60: one three-year old she-camel</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16"/>
              <w:jc w:val="both"/>
            </w:pPr>
            <w:r>
              <w:rPr>
                <w:rFonts w:ascii="Jameel Noori Nastaleeq" w:eastAsia="Jameel Noori Nastaleeq" w:hAnsi="Jameel Noori Nastaleeq" w:cs="Jameel Noori Nastaleeq"/>
                <w:sz w:val="32"/>
              </w:rPr>
              <w:t>٦١</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٧٥</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w:t>
            </w:r>
            <w:r>
              <w:rPr>
                <w:rFonts w:ascii="Jameel Noori Nastaleeq" w:eastAsia="Jameel Noori Nastaleeq" w:hAnsi="Jameel Noori Nastaleeq" w:cs="Jameel Noori Nastaleeq"/>
                <w:sz w:val="32"/>
              </w:rPr>
              <w:t>نٹنی</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xml:space="preserve">– From 61 to 75: one four-year old she-camel </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16"/>
              <w:jc w:val="both"/>
            </w:pPr>
            <w:r>
              <w:rPr>
                <w:rFonts w:ascii="Jameel Noori Nastaleeq" w:eastAsia="Jameel Noori Nastaleeq" w:hAnsi="Jameel Noori Nastaleeq" w:cs="Jameel Noori Nastaleeq"/>
                <w:sz w:val="32"/>
              </w:rPr>
              <w:t>٧٦</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٩٠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اونٹنیاں</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From 76 to 90: two two-year old she-camels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16"/>
              <w:jc w:val="both"/>
            </w:pPr>
            <w:r>
              <w:rPr>
                <w:rFonts w:ascii="Jameel Noori Nastaleeq" w:eastAsia="Jameel Noori Nastaleeq" w:hAnsi="Jameel Noori Nastaleeq" w:cs="Jameel Noori Nastaleeq"/>
                <w:sz w:val="32"/>
              </w:rPr>
              <w:t>٩١</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١٢٠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اونٹنیاں</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From 91 to 120: two three-year old she-camels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16"/>
              <w:jc w:val="both"/>
            </w:pPr>
            <w:r>
              <w:rPr>
                <w:rFonts w:ascii="Jameel Noori Nastaleeq" w:eastAsia="Jameel Noori Nastaleeq" w:hAnsi="Jameel Noori Nastaleeq" w:cs="Jameel Noori Nastaleeq"/>
                <w:sz w:val="32"/>
              </w:rPr>
              <w:t>١٢٠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زائد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٤٠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٥٠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اونٹنی</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Over 120: one two-year old she-camel on every forty camels and one three-year old on every fifty camels</w:t>
            </w:r>
          </w:p>
        </w:tc>
      </w:tr>
      <w:tr w:rsidR="00FA12D0">
        <w:tblPrEx>
          <w:tblCellMar>
            <w:top w:w="0" w:type="dxa"/>
            <w:bottom w:w="0" w:type="dxa"/>
          </w:tblCellMar>
        </w:tblPrEx>
        <w:trPr>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sz w:val="24"/>
              </w:rPr>
              <w:t>ب</w:t>
            </w:r>
            <w:r>
              <w:rPr>
                <w:rFonts w:ascii="Tahoma" w:eastAsia="Tahoma" w:hAnsi="Tahoma" w:cs="Tahoma"/>
                <w:sz w:val="24"/>
              </w:rPr>
              <w:t xml:space="preserve">) </w:t>
            </w:r>
            <w:r>
              <w:rPr>
                <w:rFonts w:ascii="Tahoma" w:eastAsia="Tahoma" w:hAnsi="Tahoma" w:cs="Tahoma"/>
                <w:sz w:val="24"/>
              </w:rPr>
              <w:t>گائیں</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sz w:val="24"/>
              </w:rPr>
              <w:t>(b) COWS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09"/>
              <w:jc w:val="both"/>
            </w:pPr>
            <w:r>
              <w:rPr>
                <w:rFonts w:ascii="Jameel Noori Nastaleeq" w:eastAsia="Jameel Noori Nastaleeq" w:hAnsi="Jameel Noori Nastaleeq" w:cs="Jameel Noori Nastaleeq"/>
                <w:sz w:val="32"/>
              </w:rPr>
              <w:t>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٣٠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٤٠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بچھڑا</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one one-year old calf on every thirty cows and one two-year old calf on every forty cows</w:t>
            </w:r>
          </w:p>
        </w:tc>
      </w:tr>
      <w:tr w:rsidR="00FA12D0">
        <w:tblPrEx>
          <w:tblCellMar>
            <w:top w:w="0" w:type="dxa"/>
            <w:bottom w:w="0" w:type="dxa"/>
          </w:tblCellMar>
        </w:tblPrEx>
        <w:trPr>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sz w:val="24"/>
              </w:rPr>
              <w:t>ج</w:t>
            </w:r>
            <w:r>
              <w:rPr>
                <w:rFonts w:ascii="Tahoma" w:eastAsia="Tahoma" w:hAnsi="Tahoma" w:cs="Tahoma"/>
                <w:sz w:val="24"/>
              </w:rPr>
              <w:t xml:space="preserve">) </w:t>
            </w:r>
            <w:r>
              <w:rPr>
                <w:rFonts w:ascii="Tahoma" w:eastAsia="Tahoma" w:hAnsi="Tahoma" w:cs="Tahoma"/>
                <w:sz w:val="24"/>
              </w:rPr>
              <w:t>بکریاں</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sz w:val="24"/>
              </w:rPr>
              <w:t>(c) GOATS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16"/>
              <w:jc w:val="both"/>
            </w:pPr>
            <w:r>
              <w:rPr>
                <w:rFonts w:ascii="Jameel Noori Nastaleeq" w:eastAsia="Jameel Noori Nastaleeq" w:hAnsi="Jameel Noori Nastaleeq" w:cs="Jameel Noori Nastaleeq"/>
                <w:sz w:val="32"/>
              </w:rPr>
              <w:t>٤٠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١٢٠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بکری</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From 40 to 120: one she-goat</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16"/>
              <w:jc w:val="both"/>
            </w:pPr>
            <w:r>
              <w:rPr>
                <w:rFonts w:ascii="Jameel Noori Nastaleeq" w:eastAsia="Jameel Noori Nastaleeq" w:hAnsi="Jameel Noori Nastaleeq" w:cs="Jameel Noori Nastaleeq"/>
                <w:sz w:val="32"/>
              </w:rPr>
              <w:t>١٢١</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٢٠٠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دوبکریاں</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From 121 to 200: two she-goats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16"/>
              <w:jc w:val="both"/>
            </w:pPr>
            <w:r>
              <w:rPr>
                <w:rFonts w:ascii="Jameel Noori Nastaleeq" w:eastAsia="Jameel Noori Nastaleeq" w:hAnsi="Jameel Noori Nastaleeq" w:cs="Jameel Noori Nastaleeq"/>
                <w:sz w:val="32"/>
              </w:rPr>
              <w:t>٢٠١</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٣٠٠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بکریاں</w:t>
            </w:r>
            <w:r>
              <w:rPr>
                <w:rFonts w:ascii="Jameel Noori Nastaleeq" w:eastAsia="Jameel Noori Nastaleeq" w:hAnsi="Jameel Noori Nastaleeq" w:cs="Jameel Noori Nastaleeq"/>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From 201 to 300: three she-goats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ind w:left="209"/>
              <w:jc w:val="both"/>
            </w:pPr>
            <w:r>
              <w:rPr>
                <w:rFonts w:ascii="Jameel Noori Nastaleeq" w:eastAsia="Jameel Noori Nastaleeq" w:hAnsi="Jameel Noori Nastaleeq" w:cs="Jameel Noori Nastaleeq"/>
                <w:sz w:val="32"/>
              </w:rPr>
              <w:t>٣٠٠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زائد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١٠٠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بکری</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sz w:val="20"/>
              </w:rPr>
              <w:t>– Over 300: one she-goat on every hundred goats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ج</w:t>
            </w:r>
            <w:r>
              <w:rPr>
                <w:rFonts w:ascii="Jameel Noori Nastaleeq" w:eastAsia="Jameel Noori Nastaleeq" w:hAnsi="Jameel Noori Nastaleeq" w:cs="Jameel Noori Nastaleeq"/>
                <w:sz w:val="32"/>
              </w:rPr>
              <w:t>)</w:t>
            </w:r>
            <w:r>
              <w:rPr>
                <w:rFonts w:ascii="Verdana" w:eastAsia="Verdana" w:hAnsi="Verdana" w:cs="Verdana"/>
                <w:sz w:val="32"/>
              </w:rPr>
              <w:t xml:space="preserve"> </w:t>
            </w:r>
            <w:r>
              <w:rPr>
                <w:rFonts w:ascii="Jameel Noori Nastaleeq" w:eastAsia="Jameel Noori Nastaleeq" w:hAnsi="Jameel Noori Nastaleeq" w:cs="Jameel Noori Nastaleeq"/>
                <w:sz w:val="32"/>
              </w:rPr>
              <w:t>زکوٰۃ</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مصارف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قرآن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بیان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تفصیل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Verdana" w:eastAsia="Verdana" w:hAnsi="Verdana" w:cs="Verdana"/>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before="120" w:after="0" w:line="360" w:lineRule="auto"/>
              <w:jc w:val="both"/>
            </w:pPr>
            <w:r>
              <w:rPr>
                <w:rFonts w:ascii="Verdana" w:eastAsia="Verdana" w:hAnsi="Verdana" w:cs="Verdana"/>
              </w:rPr>
              <w:t xml:space="preserve">C( The heads in which </w:t>
            </w:r>
            <w:r>
              <w:rPr>
                <w:rFonts w:ascii="Verdana" w:eastAsia="Verdana" w:hAnsi="Verdana" w:cs="Verdana"/>
                <w:i/>
              </w:rPr>
              <w:t>zakāh</w:t>
            </w:r>
            <w:r>
              <w:rPr>
                <w:rFonts w:ascii="Verdana" w:eastAsia="Verdana" w:hAnsi="Verdana" w:cs="Verdana"/>
              </w:rPr>
              <w:t xml:space="preserve"> can be spent are stated in the Qur’ān thus: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فقرا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مساکین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spacing w:val="-2"/>
              </w:rPr>
              <w:t>(i) The poor and the needy.</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ملازمین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خدمات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معاوضے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(ii) The salaries of all employees of the state.</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اسلام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مفاد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سیاسی</w:t>
            </w:r>
            <w:r>
              <w:rPr>
                <w:rFonts w:ascii="Calibri" w:eastAsia="Calibri" w:hAnsi="Calibri" w:cs="Calibri"/>
                <w:sz w:val="32"/>
              </w:rPr>
              <w:t xml:space="preserve"> </w:t>
            </w:r>
            <w:r>
              <w:rPr>
                <w:rFonts w:ascii="Calibri" w:eastAsia="Calibri" w:hAnsi="Calibri" w:cs="Calibri"/>
                <w:sz w:val="32"/>
              </w:rPr>
              <w:t>اخراجات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(iii) All political expenditures in the interest of Islam and the Muslims.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غلامی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نجات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spacing w:val="-2"/>
              </w:rPr>
              <w:t>(iv) For liberation from slavery of all kinds.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نقصان،</w:t>
            </w:r>
            <w:r>
              <w:rPr>
                <w:rFonts w:ascii="Calibri" w:eastAsia="Calibri" w:hAnsi="Calibri" w:cs="Calibri"/>
                <w:sz w:val="32"/>
              </w:rPr>
              <w:t xml:space="preserve"> </w:t>
            </w:r>
            <w:r>
              <w:rPr>
                <w:rFonts w:ascii="Calibri" w:eastAsia="Calibri" w:hAnsi="Calibri" w:cs="Calibri"/>
                <w:sz w:val="32"/>
              </w:rPr>
              <w:t>تاوان</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قرض</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بوجھ</w:t>
            </w:r>
            <w:r>
              <w:rPr>
                <w:rFonts w:ascii="Calibri" w:eastAsia="Calibri" w:hAnsi="Calibri" w:cs="Calibri"/>
                <w:sz w:val="32"/>
              </w:rPr>
              <w:t xml:space="preserve"> </w:t>
            </w:r>
            <w:r>
              <w:rPr>
                <w:rFonts w:ascii="Calibri" w:eastAsia="Calibri" w:hAnsi="Calibri" w:cs="Calibri"/>
                <w:sz w:val="32"/>
              </w:rPr>
              <w:t>تلے</w:t>
            </w:r>
            <w:r>
              <w:rPr>
                <w:rFonts w:ascii="Calibri" w:eastAsia="Calibri" w:hAnsi="Calibri" w:cs="Calibri"/>
                <w:sz w:val="32"/>
              </w:rPr>
              <w:t xml:space="preserve"> </w:t>
            </w:r>
            <w:r>
              <w:rPr>
                <w:rFonts w:ascii="Calibri" w:eastAsia="Calibri" w:hAnsi="Calibri" w:cs="Calibri"/>
                <w:sz w:val="32"/>
              </w:rPr>
              <w:t>دبے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(v) For helping people who are suffering economic losses, or are burdened with a fine or a loan.</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خدمت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بہبود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کاموں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xml:space="preserve">(vi) For serving Islam and for the welfare of the </w:t>
            </w:r>
            <w:r>
              <w:rPr>
                <w:rFonts w:ascii="Verdana" w:eastAsia="Verdana" w:hAnsi="Verdana" w:cs="Verdana"/>
              </w:rPr>
              <w:t>citizens.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مسافروں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سڑکوں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پلوں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سراؤں</w:t>
            </w:r>
            <w:r>
              <w:rPr>
                <w:rFonts w:ascii="Verdana" w:eastAsia="Verdana" w:hAnsi="Verdana" w:cs="Verdana"/>
                <w:sz w:val="32"/>
              </w:rPr>
              <w:t xml:space="preserve"> </w:t>
            </w:r>
            <w:r>
              <w:rPr>
                <w:rFonts w:ascii="Calibri" w:eastAsia="Calibri" w:hAnsi="Calibri" w:cs="Calibri"/>
                <w:sz w:val="32"/>
              </w:rPr>
              <w:t>وغیرہ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تعمیر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64" w:lineRule="auto"/>
              <w:jc w:val="both"/>
            </w:pPr>
            <w:r>
              <w:rPr>
                <w:rFonts w:ascii="Verdana" w:eastAsia="Verdana" w:hAnsi="Verdana" w:cs="Verdana"/>
                <w:spacing w:val="-2"/>
              </w:rPr>
              <w:t>(vii) For helping travellers and for the construction of roads, bridges and rest houses for these travellers.</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د</w:t>
            </w:r>
            <w:r>
              <w:rPr>
                <w:rFonts w:ascii="Jameel Noori Nastaleeq" w:eastAsia="Jameel Noori Nastaleeq" w:hAnsi="Jameel Noori Nastaleeq" w:cs="Jameel Noori Nastaleeq"/>
                <w:sz w:val="32"/>
              </w:rPr>
              <w:t xml:space="preserve">) </w:t>
            </w:r>
            <w:r>
              <w:rPr>
                <w:rFonts w:ascii="Verdana" w:eastAsia="Verdana" w:hAnsi="Verdana" w:cs="Verdana"/>
                <w:sz w:val="32"/>
              </w:rPr>
              <w:t xml:space="preserve"> </w:t>
            </w:r>
            <w:r>
              <w:rPr>
                <w:rFonts w:ascii="Jameel Noori Nastaleeq" w:eastAsia="Jameel Noori Nastaleeq" w:hAnsi="Jameel Noori Nastaleeq" w:cs="Jameel Noori Nastaleeq"/>
                <w:sz w:val="32"/>
              </w:rPr>
              <w:t>زکوٰۃ</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قسم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صدقۂ</w:t>
            </w:r>
            <w:r>
              <w:rPr>
                <w:rFonts w:ascii="Verdana" w:eastAsia="Verdana" w:hAnsi="Verdana" w:cs="Verdana"/>
                <w:sz w:val="32"/>
              </w:rPr>
              <w:t xml:space="preserve"> </w:t>
            </w:r>
            <w:r>
              <w:rPr>
                <w:rFonts w:ascii="Jameel Noori Nastaleeq" w:eastAsia="Jameel Noori Nastaleeq" w:hAnsi="Jameel Noori Nastaleeq" w:cs="Jameel Noori Nastaleeq"/>
                <w:sz w:val="32"/>
              </w:rPr>
              <w:t>فطر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صبح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کھانا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چھوٹے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بڑے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لازم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رمضان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اختتام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نماز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عید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Verdana" w:eastAsia="Verdana" w:hAnsi="Verdana" w:cs="Verdana"/>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60" w:lineRule="auto"/>
              <w:jc w:val="both"/>
            </w:pPr>
            <w:r>
              <w:rPr>
                <w:rFonts w:ascii="Verdana" w:eastAsia="Verdana" w:hAnsi="Verdana" w:cs="Verdana"/>
                <w:spacing w:val="-2"/>
              </w:rPr>
              <w:t xml:space="preserve">d( One form of </w:t>
            </w:r>
            <w:r>
              <w:rPr>
                <w:rFonts w:ascii="Verdana" w:eastAsia="Verdana" w:hAnsi="Verdana" w:cs="Verdana"/>
                <w:i/>
                <w:spacing w:val="-2"/>
              </w:rPr>
              <w:t>zakāh</w:t>
            </w:r>
            <w:r>
              <w:rPr>
                <w:rFonts w:ascii="Verdana" w:eastAsia="Verdana" w:hAnsi="Verdana" w:cs="Verdana"/>
                <w:spacing w:val="-2"/>
              </w:rPr>
              <w:t xml:space="preserve"> is the </w:t>
            </w:r>
            <w:r>
              <w:rPr>
                <w:rFonts w:ascii="Verdana" w:eastAsia="Verdana" w:hAnsi="Verdana" w:cs="Verdana"/>
                <w:i/>
                <w:spacing w:val="-2"/>
              </w:rPr>
              <w:t>sadaqah</w:t>
            </w:r>
            <w:r>
              <w:rPr>
                <w:rFonts w:ascii="Verdana" w:eastAsia="Verdana" w:hAnsi="Verdana" w:cs="Verdana"/>
                <w:spacing w:val="-2"/>
              </w:rPr>
              <w:t xml:space="preserve"> of </w:t>
            </w:r>
            <w:r>
              <w:rPr>
                <w:rFonts w:ascii="Verdana" w:eastAsia="Verdana" w:hAnsi="Verdana" w:cs="Verdana"/>
                <w:i/>
                <w:spacing w:val="-2"/>
              </w:rPr>
              <w:t>fitr</w:t>
            </w:r>
            <w:r>
              <w:rPr>
                <w:rFonts w:ascii="Verdana" w:eastAsia="Verdana" w:hAnsi="Verdana" w:cs="Verdana"/>
                <w:spacing w:val="-2"/>
              </w:rPr>
              <w:t xml:space="preserve">. It is the food of a person that he consumes in a day and </w:t>
            </w:r>
            <w:r>
              <w:rPr>
                <w:rFonts w:ascii="Verdana" w:eastAsia="Verdana" w:hAnsi="Verdana" w:cs="Verdana"/>
                <w:spacing w:val="-2"/>
              </w:rPr>
              <w:t xml:space="preserve">is obligatory on every person whether young or old, and is given at the end of Ramadān before the </w:t>
            </w:r>
            <w:r>
              <w:rPr>
                <w:rFonts w:ascii="Verdana" w:eastAsia="Verdana" w:hAnsi="Verdana" w:cs="Verdana"/>
                <w:i/>
                <w:spacing w:val="-2"/>
              </w:rPr>
              <w:t>‘īd</w:t>
            </w:r>
            <w:r>
              <w:rPr>
                <w:rFonts w:ascii="Verdana" w:eastAsia="Verdana" w:hAnsi="Verdana" w:cs="Verdana"/>
                <w:spacing w:val="-2"/>
              </w:rPr>
              <w:t xml:space="preserve"> prayer is offered. </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3- </w:t>
            </w:r>
            <w:r>
              <w:rPr>
                <w:rFonts w:ascii="Tahoma" w:eastAsia="Tahoma" w:hAnsi="Tahoma" w:cs="Tahoma"/>
                <w:i/>
                <w:sz w:val="30"/>
              </w:rPr>
              <w:t>روزہ</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3. The Fast</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زکوٰۃ</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تیسری</w:t>
            </w:r>
            <w:r>
              <w:rPr>
                <w:rFonts w:ascii="Calibri" w:eastAsia="Calibri" w:hAnsi="Calibri" w:cs="Calibri"/>
                <w:sz w:val="32"/>
              </w:rPr>
              <w:t xml:space="preserve"> </w:t>
            </w:r>
            <w:r>
              <w:rPr>
                <w:rFonts w:ascii="Calibri" w:eastAsia="Calibri" w:hAnsi="Calibri" w:cs="Calibri"/>
                <w:sz w:val="32"/>
              </w:rPr>
              <w:t>اہم</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روزہ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عربی</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صوم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آتا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رک</w:t>
            </w:r>
            <w:r>
              <w:rPr>
                <w:rFonts w:ascii="Calibri" w:eastAsia="Calibri" w:hAnsi="Calibri" w:cs="Calibri"/>
                <w:sz w:val="32"/>
              </w:rPr>
              <w:t xml:space="preserve"> </w:t>
            </w:r>
            <w:r>
              <w:rPr>
                <w:rFonts w:ascii="Calibri" w:eastAsia="Calibri" w:hAnsi="Calibri" w:cs="Calibri"/>
                <w:sz w:val="32"/>
              </w:rPr>
              <w:t>جانے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ترک</w:t>
            </w:r>
            <w:r>
              <w:rPr>
                <w:rFonts w:ascii="Calibri" w:eastAsia="Calibri" w:hAnsi="Calibri" w:cs="Calibri"/>
                <w:sz w:val="32"/>
              </w:rPr>
              <w:t xml:space="preserve"> </w:t>
            </w:r>
            <w:r>
              <w:rPr>
                <w:rFonts w:ascii="Calibri" w:eastAsia="Calibri" w:hAnsi="Calibri" w:cs="Calibri"/>
                <w:sz w:val="32"/>
              </w:rPr>
              <w:t>کردینے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وقیود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کھانے</w:t>
            </w:r>
            <w:r>
              <w:rPr>
                <w:rFonts w:ascii="Calibri" w:eastAsia="Calibri" w:hAnsi="Calibri" w:cs="Calibri"/>
                <w:sz w:val="32"/>
              </w:rPr>
              <w:t xml:space="preserve"> </w:t>
            </w:r>
            <w:r>
              <w:rPr>
                <w:rFonts w:ascii="Calibri" w:eastAsia="Calibri" w:hAnsi="Calibri" w:cs="Calibri"/>
                <w:sz w:val="32"/>
              </w:rPr>
              <w:t>پینے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ازدواجی</w:t>
            </w:r>
            <w:r>
              <w:rPr>
                <w:rFonts w:ascii="Calibri" w:eastAsia="Calibri" w:hAnsi="Calibri" w:cs="Calibri"/>
                <w:sz w:val="32"/>
              </w:rPr>
              <w:t xml:space="preserve"> </w:t>
            </w:r>
            <w:r>
              <w:rPr>
                <w:rFonts w:ascii="Calibri" w:eastAsia="Calibri" w:hAnsi="Calibri" w:cs="Calibri"/>
                <w:sz w:val="32"/>
              </w:rPr>
              <w:t>تعلقات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رک</w:t>
            </w:r>
            <w:r>
              <w:rPr>
                <w:rFonts w:ascii="Calibri" w:eastAsia="Calibri" w:hAnsi="Calibri" w:cs="Calibri"/>
                <w:sz w:val="32"/>
              </w:rPr>
              <w:t xml:space="preserve"> </w:t>
            </w:r>
            <w:r>
              <w:rPr>
                <w:rFonts w:ascii="Calibri" w:eastAsia="Calibri" w:hAnsi="Calibri" w:cs="Calibri"/>
                <w:sz w:val="32"/>
              </w:rPr>
              <w:t>جانے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استعمال</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اردو</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روزہ</w:t>
            </w:r>
            <w:r>
              <w:rPr>
                <w:rFonts w:ascii="Calibri" w:eastAsia="Calibri" w:hAnsi="Calibri" w:cs="Calibri"/>
                <w:sz w:val="32"/>
              </w:rPr>
              <w:t xml:space="preserve"> </w:t>
            </w:r>
            <w:r>
              <w:rPr>
                <w:rFonts w:ascii="Calibri" w:eastAsia="Calibri" w:hAnsi="Calibri" w:cs="Calibri"/>
                <w:sz w:val="32"/>
              </w:rPr>
              <w:t>کہتے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چونکہ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عملی</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رکھتا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جذبۂ</w:t>
            </w:r>
            <w:r>
              <w:rPr>
                <w:rFonts w:ascii="Verdana" w:eastAsia="Verdana" w:hAnsi="Verdana" w:cs="Verdana"/>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عملی</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پرستش</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اطاعت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شامل</w:t>
            </w:r>
            <w:r>
              <w:rPr>
                <w:rFonts w:ascii="Calibri" w:eastAsia="Calibri" w:hAnsi="Calibri" w:cs="Calibri"/>
                <w:sz w:val="32"/>
              </w:rPr>
              <w:t xml:space="preserve"> </w:t>
            </w:r>
            <w:r>
              <w:rPr>
                <w:rFonts w:ascii="Calibri" w:eastAsia="Calibri" w:hAnsi="Calibri" w:cs="Calibri"/>
                <w:sz w:val="32"/>
              </w:rPr>
              <w:t>ہوجاتا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روزہ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اطاعت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علامتی</w:t>
            </w:r>
            <w:r>
              <w:rPr>
                <w:rFonts w:ascii="Calibri" w:eastAsia="Calibri" w:hAnsi="Calibri" w:cs="Calibri"/>
                <w:sz w:val="32"/>
              </w:rPr>
              <w:t xml:space="preserve"> </w:t>
            </w:r>
            <w:r>
              <w:rPr>
                <w:rFonts w:ascii="Calibri" w:eastAsia="Calibri" w:hAnsi="Calibri" w:cs="Calibri"/>
                <w:sz w:val="32"/>
              </w:rPr>
              <w:t>اظہارہے۔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بندہ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پراور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رضا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خوشنودی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طلب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مباحات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حرام</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مجسم</w:t>
            </w:r>
            <w:r>
              <w:rPr>
                <w:rFonts w:ascii="Calibri" w:eastAsia="Calibri" w:hAnsi="Calibri" w:cs="Calibri"/>
                <w:sz w:val="32"/>
              </w:rPr>
              <w:t xml:space="preserve"> </w:t>
            </w:r>
            <w:r>
              <w:rPr>
                <w:rFonts w:ascii="Calibri" w:eastAsia="Calibri" w:hAnsi="Calibri" w:cs="Calibri"/>
                <w:sz w:val="32"/>
              </w:rPr>
              <w:t>اطاعت</w:t>
            </w:r>
            <w:r>
              <w:rPr>
                <w:rFonts w:ascii="Calibri" w:eastAsia="Calibri" w:hAnsi="Calibri" w:cs="Calibri"/>
                <w:sz w:val="32"/>
              </w:rPr>
              <w:t xml:space="preserve"> </w:t>
            </w:r>
            <w:r>
              <w:rPr>
                <w:rFonts w:ascii="Calibri" w:eastAsia="Calibri" w:hAnsi="Calibri" w:cs="Calibri"/>
                <w:sz w:val="32"/>
              </w:rPr>
              <w:t>بن</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گویا</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اعلان</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بڑی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شے</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ٹھیرا</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بندے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زیبا</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چون</w:t>
            </w:r>
            <w:r>
              <w:rPr>
                <w:rFonts w:ascii="Calibri" w:eastAsia="Calibri" w:hAnsi="Calibri" w:cs="Calibri"/>
                <w:sz w:val="32"/>
              </w:rPr>
              <w:t xml:space="preserve"> </w:t>
            </w:r>
            <w:r>
              <w:rPr>
                <w:rFonts w:ascii="Calibri" w:eastAsia="Calibri" w:hAnsi="Calibri" w:cs="Calibri"/>
                <w:sz w:val="32"/>
              </w:rPr>
              <w:t>وچرا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سرتسلیم</w:t>
            </w:r>
            <w:r>
              <w:rPr>
                <w:rFonts w:ascii="Calibri" w:eastAsia="Calibri" w:hAnsi="Calibri" w:cs="Calibri"/>
                <w:sz w:val="32"/>
              </w:rPr>
              <w:t xml:space="preserve"> </w:t>
            </w:r>
            <w:r>
              <w:rPr>
                <w:rFonts w:ascii="Calibri" w:eastAsia="Calibri" w:hAnsi="Calibri" w:cs="Calibri"/>
                <w:sz w:val="32"/>
              </w:rPr>
              <w:t>خم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دے۔</w:t>
            </w:r>
            <w:r>
              <w:rPr>
                <w:rFonts w:ascii="Verdana" w:eastAsia="Verdana" w:hAnsi="Verdana" w:cs="Verdana"/>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spacing w:val="-4"/>
              </w:rPr>
              <w:t xml:space="preserve">After the </w:t>
            </w:r>
            <w:r>
              <w:rPr>
                <w:rFonts w:ascii="Verdana" w:eastAsia="Verdana" w:hAnsi="Verdana" w:cs="Verdana"/>
                <w:spacing w:val="-4"/>
              </w:rPr>
              <w:t xml:space="preserve">prayer and </w:t>
            </w:r>
            <w:r>
              <w:rPr>
                <w:rFonts w:ascii="Verdana" w:eastAsia="Verdana" w:hAnsi="Verdana" w:cs="Verdana"/>
                <w:i/>
                <w:spacing w:val="-4"/>
              </w:rPr>
              <w:t>zakāh</w:t>
            </w:r>
            <w:r>
              <w:rPr>
                <w:rFonts w:ascii="Verdana" w:eastAsia="Verdana" w:hAnsi="Verdana" w:cs="Verdana"/>
                <w:spacing w:val="-4"/>
              </w:rPr>
              <w:t xml:space="preserve">, the fast is the next important worship ritual of Islam. In the Arabic language, the word used for it is </w:t>
            </w:r>
            <w:r>
              <w:rPr>
                <w:rFonts w:ascii="Calibri" w:eastAsia="Calibri" w:hAnsi="Calibri" w:cs="Calibri"/>
                <w:spacing w:val="-4"/>
              </w:rPr>
              <w:t>صَوْم</w:t>
            </w:r>
            <w:r>
              <w:rPr>
                <w:rFonts w:ascii="Verdana" w:eastAsia="Verdana" w:hAnsi="Verdana" w:cs="Verdana"/>
                <w:spacing w:val="-4"/>
              </w:rPr>
              <w:t xml:space="preserve"> (</w:t>
            </w:r>
            <w:r>
              <w:rPr>
                <w:rFonts w:ascii="Verdana" w:eastAsia="Verdana" w:hAnsi="Verdana" w:cs="Verdana"/>
                <w:i/>
                <w:spacing w:val="-4"/>
              </w:rPr>
              <w:t>sawm</w:t>
            </w:r>
            <w:r>
              <w:rPr>
                <w:rFonts w:ascii="Verdana" w:eastAsia="Verdana" w:hAnsi="Verdana" w:cs="Verdana"/>
                <w:spacing w:val="-4"/>
              </w:rPr>
              <w:t xml:space="preserve">), which literally means “to abstain from something” and “to give up something”. As a term of the Islamic </w:t>
            </w:r>
            <w:r>
              <w:rPr>
                <w:rFonts w:ascii="Verdana" w:eastAsia="Verdana" w:hAnsi="Verdana" w:cs="Verdana"/>
                <w:i/>
                <w:spacing w:val="-4"/>
              </w:rPr>
              <w:t>sharī‘ah</w:t>
            </w:r>
            <w:r>
              <w:rPr>
                <w:rFonts w:ascii="Verdana" w:eastAsia="Verdana" w:hAnsi="Verdana" w:cs="Verdana"/>
                <w:spacing w:val="-4"/>
              </w:rPr>
              <w:t>, it refe</w:t>
            </w:r>
            <w:r>
              <w:rPr>
                <w:rFonts w:ascii="Verdana" w:eastAsia="Verdana" w:hAnsi="Verdana" w:cs="Verdana"/>
                <w:spacing w:val="-4"/>
              </w:rPr>
              <w:t>rs to the state of a person in which he is required to abstain from eating and drinking and from marital relations with certain limits and conditions. A person expresses himself through deeds and practices; hence when his emotions of worship for the Almigh</w:t>
            </w:r>
            <w:r>
              <w:rPr>
                <w:rFonts w:ascii="Verdana" w:eastAsia="Verdana" w:hAnsi="Verdana" w:cs="Verdana"/>
                <w:spacing w:val="-4"/>
              </w:rPr>
              <w:t xml:space="preserve">ty relate to his deeds and practices then these emotions, besides manifesting in worshipping Him, also manifest in obeying His commands. Fasts are a symbolic expression of this obedience. While fasting, a person, at the behest of His Lord, gives up things </w:t>
            </w:r>
            <w:r>
              <w:rPr>
                <w:rFonts w:ascii="Verdana" w:eastAsia="Verdana" w:hAnsi="Verdana" w:cs="Verdana"/>
                <w:spacing w:val="-4"/>
              </w:rPr>
              <w:t>which are originally allowed to him to win His pleasure; he thus becomes an embodiment of obedience and through his practice acknowledges the fact that there is nothing greater than the command of God. So if the Almighty forbids him things perfectly allowe</w:t>
            </w:r>
            <w:r>
              <w:rPr>
                <w:rFonts w:ascii="Verdana" w:eastAsia="Verdana" w:hAnsi="Verdana" w:cs="Verdana"/>
                <w:spacing w:val="-4"/>
              </w:rPr>
              <w:t>d by innate guidance, then it is only befitting for a person who is the servant of his Creator to obey Him without any hesitation whatsoever.</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عظمت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جلالت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بزرگی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کبریائی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احساس</w:t>
            </w:r>
            <w:r>
              <w:rPr>
                <w:rFonts w:ascii="Calibri" w:eastAsia="Calibri" w:hAnsi="Calibri" w:cs="Calibri"/>
                <w:sz w:val="32"/>
              </w:rPr>
              <w:t xml:space="preserve"> </w:t>
            </w:r>
            <w:r>
              <w:rPr>
                <w:rFonts w:ascii="Calibri" w:eastAsia="Calibri" w:hAnsi="Calibri" w:cs="Calibri"/>
                <w:sz w:val="32"/>
              </w:rPr>
              <w:t>واعتراف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غور</w:t>
            </w:r>
            <w:r>
              <w:rPr>
                <w:rFonts w:ascii="Calibri" w:eastAsia="Calibri" w:hAnsi="Calibri" w:cs="Calibri"/>
                <w:sz w:val="32"/>
              </w:rPr>
              <w:t xml:space="preserve"> </w:t>
            </w:r>
            <w:r>
              <w:rPr>
                <w:rFonts w:ascii="Calibri" w:eastAsia="Calibri" w:hAnsi="Calibri" w:cs="Calibri"/>
                <w:sz w:val="32"/>
              </w:rPr>
              <w:t>کیجیے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شکر</w:t>
            </w:r>
            <w:r>
              <w:rPr>
                <w:rFonts w:ascii="Calibri" w:eastAsia="Calibri" w:hAnsi="Calibri" w:cs="Calibri"/>
                <w:sz w:val="32"/>
              </w:rPr>
              <w:t xml:space="preserve"> </w:t>
            </w:r>
            <w:r>
              <w:rPr>
                <w:rFonts w:ascii="Calibri" w:eastAsia="Calibri" w:hAnsi="Calibri" w:cs="Calibri"/>
                <w:sz w:val="32"/>
              </w:rPr>
              <w:t>گزاری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حقیقی</w:t>
            </w:r>
            <w:r>
              <w:rPr>
                <w:rFonts w:ascii="Calibri" w:eastAsia="Calibri" w:hAnsi="Calibri" w:cs="Calibri"/>
                <w:sz w:val="32"/>
              </w:rPr>
              <w:t xml:space="preserve"> </w:t>
            </w:r>
            <w:r>
              <w:rPr>
                <w:rFonts w:ascii="Calibri" w:eastAsia="Calibri" w:hAnsi="Calibri" w:cs="Calibri"/>
                <w:sz w:val="32"/>
              </w:rPr>
              <w:t>اظہار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تکبیر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شکر</w:t>
            </w:r>
            <w:r>
              <w:rPr>
                <w:rFonts w:ascii="Calibri" w:eastAsia="Calibri" w:hAnsi="Calibri" w:cs="Calibri"/>
                <w:sz w:val="32"/>
              </w:rPr>
              <w:t xml:space="preserve"> </w:t>
            </w:r>
            <w:r>
              <w:rPr>
                <w:rFonts w:ascii="Calibri" w:eastAsia="Calibri" w:hAnsi="Calibri" w:cs="Calibri"/>
                <w:sz w:val="32"/>
              </w:rPr>
              <w:t>گزاری</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فرمایاہے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رمضان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مہینا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مہینے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تمھیں</w:t>
            </w:r>
            <w:r>
              <w:rPr>
                <w:rFonts w:ascii="Verdana" w:eastAsia="Verdana" w:hAnsi="Verdana" w:cs="Verdana"/>
                <w:sz w:val="32"/>
              </w:rPr>
              <w:t xml:space="preserve"> </w:t>
            </w:r>
            <w:r>
              <w:rPr>
                <w:rFonts w:ascii="Calibri" w:eastAsia="Calibri" w:hAnsi="Calibri" w:cs="Calibri"/>
                <w:sz w:val="32"/>
              </w:rPr>
              <w:t>عطا</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رہن</w:t>
            </w:r>
            <w:r>
              <w:rPr>
                <w:rFonts w:ascii="Calibri" w:eastAsia="Calibri" w:hAnsi="Calibri" w:cs="Calibri"/>
                <w:sz w:val="32"/>
              </w:rPr>
              <w:t>مائی</w:t>
            </w:r>
            <w:r>
              <w:rPr>
                <w:rFonts w:ascii="Calibri" w:eastAsia="Calibri" w:hAnsi="Calibri" w:cs="Calibri"/>
                <w:sz w:val="32"/>
              </w:rPr>
              <w:t xml:space="preserve"> </w:t>
            </w:r>
            <w:r>
              <w:rPr>
                <w:rFonts w:ascii="Calibri" w:eastAsia="Calibri" w:hAnsi="Calibri" w:cs="Calibri"/>
                <w:sz w:val="32"/>
              </w:rPr>
              <w:t>اورحق</w:t>
            </w:r>
            <w:r>
              <w:rPr>
                <w:rFonts w:ascii="Calibri" w:eastAsia="Calibri" w:hAnsi="Calibri" w:cs="Calibri"/>
                <w:sz w:val="32"/>
              </w:rPr>
              <w:t xml:space="preserve"> </w:t>
            </w:r>
            <w:r>
              <w:rPr>
                <w:rFonts w:ascii="Calibri" w:eastAsia="Calibri" w:hAnsi="Calibri" w:cs="Calibri"/>
                <w:sz w:val="32"/>
              </w:rPr>
              <w:t>وباطل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فرق</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امتیاز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اورقطعی</w:t>
            </w:r>
            <w:r>
              <w:rPr>
                <w:rFonts w:ascii="Calibri" w:eastAsia="Calibri" w:hAnsi="Calibri" w:cs="Calibri"/>
                <w:sz w:val="32"/>
              </w:rPr>
              <w:t xml:space="preserve"> </w:t>
            </w:r>
            <w:r>
              <w:rPr>
                <w:rFonts w:ascii="Calibri" w:eastAsia="Calibri" w:hAnsi="Calibri" w:cs="Calibri"/>
                <w:sz w:val="32"/>
              </w:rPr>
              <w:t>حجتیں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ـاُس</w:t>
            </w:r>
            <w:r>
              <w:rPr>
                <w:rFonts w:ascii="Calibri" w:eastAsia="Calibri" w:hAnsi="Calibri" w:cs="Calibri"/>
                <w:sz w:val="32"/>
              </w:rPr>
              <w:t xml:space="preserve"> </w:t>
            </w:r>
            <w:r>
              <w:rPr>
                <w:rFonts w:ascii="Calibri" w:eastAsia="Calibri" w:hAnsi="Calibri" w:cs="Calibri"/>
                <w:sz w:val="32"/>
              </w:rPr>
              <w:t>پراللہ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بڑائی</w:t>
            </w:r>
            <w:r>
              <w:rPr>
                <w:rFonts w:ascii="Calibri" w:eastAsia="Calibri" w:hAnsi="Calibri" w:cs="Calibri"/>
                <w:sz w:val="32"/>
              </w:rPr>
              <w:t xml:space="preserve"> </w:t>
            </w:r>
            <w:r>
              <w:rPr>
                <w:rFonts w:ascii="Calibri" w:eastAsia="Calibri" w:hAnsi="Calibri" w:cs="Calibri"/>
                <w:sz w:val="32"/>
              </w:rPr>
              <w:t>کرو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شکرگزار</w:t>
            </w:r>
            <w:r>
              <w:rPr>
                <w:rFonts w:ascii="Calibri" w:eastAsia="Calibri" w:hAnsi="Calibri" w:cs="Calibri"/>
                <w:sz w:val="32"/>
              </w:rPr>
              <w:t xml:space="preserve"> </w:t>
            </w:r>
            <w:r>
              <w:rPr>
                <w:rFonts w:ascii="Calibri" w:eastAsia="Calibri" w:hAnsi="Calibri" w:cs="Calibri"/>
                <w:sz w:val="32"/>
              </w:rPr>
              <w:t>بنو۔</w:t>
            </w:r>
            <w:r>
              <w:rPr>
                <w:rFonts w:ascii="Verdana" w:eastAsia="Verdana" w:hAnsi="Verdana" w:cs="Verdana"/>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spacing w:val="-2"/>
              </w:rPr>
              <w:t>A little deliberation reveals that this state of a person in which he experiences and acknowledges the power, magnificence and exaltedness o</w:t>
            </w:r>
            <w:r>
              <w:rPr>
                <w:rFonts w:ascii="Verdana" w:eastAsia="Verdana" w:hAnsi="Verdana" w:cs="Verdana"/>
                <w:spacing w:val="-2"/>
              </w:rPr>
              <w:t>f the Almighty is also a true expression of gratitude from him. On this very basis, the Qur’ān says that the fast glorifies the Almighty and is a means through which gratitude can be shown to Him: The Qur’ān says that for this very purpose the month of Ram</w:t>
            </w:r>
            <w:r>
              <w:rPr>
                <w:rFonts w:ascii="Verdana" w:eastAsia="Verdana" w:hAnsi="Verdana" w:cs="Verdana"/>
                <w:spacing w:val="-2"/>
              </w:rPr>
              <w:t>adān was set apart because in this month the Qur’ān was revealed as a guide for human intellect having clear arguments to distinguish right from wrong so that people could glorify God and express their gratitude to Him.</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منتہاے</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اوپر</w:t>
            </w:r>
            <w:r>
              <w:rPr>
                <w:rFonts w:ascii="Calibri" w:eastAsia="Calibri" w:hAnsi="Calibri" w:cs="Calibri"/>
                <w:sz w:val="32"/>
              </w:rPr>
              <w:t xml:space="preserve"> </w:t>
            </w:r>
            <w:r>
              <w:rPr>
                <w:rFonts w:ascii="Calibri" w:eastAsia="Calibri" w:hAnsi="Calibri" w:cs="Calibri"/>
                <w:sz w:val="32"/>
              </w:rPr>
              <w:t>مزید</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پابندیاں</w:t>
            </w:r>
            <w:r>
              <w:rPr>
                <w:rFonts w:ascii="Verdana" w:eastAsia="Verdana" w:hAnsi="Verdana" w:cs="Verdana"/>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اوردوسروں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تھلگ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چند</w:t>
            </w:r>
            <w:r>
              <w:rPr>
                <w:rFonts w:ascii="Calibri" w:eastAsia="Calibri" w:hAnsi="Calibri" w:cs="Calibri"/>
                <w:sz w:val="32"/>
              </w:rPr>
              <w:t xml:space="preserve"> </w:t>
            </w:r>
            <w:r>
              <w:rPr>
                <w:rFonts w:ascii="Calibri" w:eastAsia="Calibri" w:hAnsi="Calibri" w:cs="Calibri"/>
                <w:sz w:val="32"/>
              </w:rPr>
              <w:t>دنوں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مسجد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بیٹھ</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اعتکاف</w:t>
            </w:r>
            <w:r>
              <w:rPr>
                <w:rFonts w:ascii="Calibri" w:eastAsia="Calibri" w:hAnsi="Calibri" w:cs="Calibri"/>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اگرچہ</w:t>
            </w:r>
            <w:r>
              <w:rPr>
                <w:rFonts w:ascii="Calibri" w:eastAsia="Calibri" w:hAnsi="Calibri" w:cs="Calibri"/>
                <w:sz w:val="32"/>
              </w:rPr>
              <w:t xml:space="preserve"> </w:t>
            </w:r>
            <w:r>
              <w:rPr>
                <w:rFonts w:ascii="Calibri" w:eastAsia="Calibri" w:hAnsi="Calibri" w:cs="Calibri"/>
                <w:sz w:val="32"/>
              </w:rPr>
              <w:t>رمضان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روزوں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لازم</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تزکیۂ</w:t>
            </w:r>
            <w:r>
              <w:rPr>
                <w:rFonts w:ascii="Verdana" w:eastAsia="Verdana" w:hAnsi="Verdana" w:cs="Verdana"/>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نقطۂ</w:t>
            </w:r>
            <w:r>
              <w:rPr>
                <w:rFonts w:ascii="Verdana" w:eastAsia="Verdana" w:hAnsi="Verdana" w:cs="Verdana"/>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بڑی</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روزہ</w:t>
            </w:r>
            <w:r>
              <w:rPr>
                <w:rFonts w:ascii="Calibri" w:eastAsia="Calibri" w:hAnsi="Calibri" w:cs="Calibri"/>
                <w:sz w:val="32"/>
              </w:rPr>
              <w:t xml:space="preserve"> </w:t>
            </w:r>
            <w:r>
              <w:rPr>
                <w:rFonts w:ascii="Calibri" w:eastAsia="Calibri" w:hAnsi="Calibri" w:cs="Calibri"/>
                <w:sz w:val="32"/>
              </w:rPr>
              <w:t>ونماز</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تلاوت</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امتزاج</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کیفیت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تجرد</w:t>
            </w:r>
            <w:r>
              <w:rPr>
                <w:rFonts w:ascii="Calibri" w:eastAsia="Calibri" w:hAnsi="Calibri" w:cs="Calibri"/>
                <w:sz w:val="32"/>
              </w:rPr>
              <w:t xml:space="preserve"> </w:t>
            </w:r>
            <w:r>
              <w:rPr>
                <w:rFonts w:ascii="Calibri" w:eastAsia="Calibri" w:hAnsi="Calibri" w:cs="Calibri"/>
                <w:sz w:val="32"/>
              </w:rPr>
              <w:t>وانقطاع</w:t>
            </w:r>
            <w:r>
              <w:rPr>
                <w:rFonts w:ascii="Calibri" w:eastAsia="Calibri" w:hAnsi="Calibri" w:cs="Calibri"/>
                <w:sz w:val="32"/>
              </w:rPr>
              <w:t xml:space="preserve"> </w:t>
            </w:r>
            <w:r>
              <w:rPr>
                <w:rFonts w:ascii="Calibri" w:eastAsia="Calibri" w:hAnsi="Calibri" w:cs="Calibri"/>
                <w:sz w:val="32"/>
              </w:rPr>
              <w:t>اورتبتل</w:t>
            </w:r>
            <w:r>
              <w:rPr>
                <w:rFonts w:ascii="Calibri" w:eastAsia="Calibri" w:hAnsi="Calibri" w:cs="Calibri"/>
                <w:sz w:val="32"/>
              </w:rPr>
              <w:t xml:space="preserve"> </w:t>
            </w:r>
            <w:r>
              <w:rPr>
                <w:rFonts w:ascii="Calibri" w:eastAsia="Calibri" w:hAnsi="Calibri" w:cs="Calibri"/>
                <w:sz w:val="32"/>
              </w:rPr>
              <w:t>الی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طاری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کااصلی</w:t>
            </w:r>
            <w:r>
              <w:rPr>
                <w:rFonts w:ascii="Calibri" w:eastAsia="Calibri" w:hAnsi="Calibri" w:cs="Calibri"/>
                <w:sz w:val="32"/>
              </w:rPr>
              <w:t xml:space="preserve"> </w:t>
            </w:r>
            <w:r>
              <w:rPr>
                <w:rFonts w:ascii="Calibri" w:eastAsia="Calibri" w:hAnsi="Calibri" w:cs="Calibri"/>
                <w:sz w:val="32"/>
              </w:rPr>
              <w:t>مقصود</w:t>
            </w:r>
            <w:r>
              <w:rPr>
                <w:rFonts w:ascii="Calibri" w:eastAsia="Calibri" w:hAnsi="Calibri" w:cs="Calibri"/>
                <w:sz w:val="32"/>
              </w:rPr>
              <w:t xml:space="preserve"> </w:t>
            </w:r>
            <w:r>
              <w:rPr>
                <w:rFonts w:ascii="Calibri" w:eastAsia="Calibri" w:hAnsi="Calibri" w:cs="Calibri"/>
                <w:sz w:val="32"/>
              </w:rPr>
              <w:t>درجۂ</w:t>
            </w:r>
            <w:r>
              <w:rPr>
                <w:rFonts w:ascii="Verdana" w:eastAsia="Verdana" w:hAnsi="Verdana" w:cs="Verdana"/>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پرحاصل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تا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The excellence a person can attain in this ritual of worship is that while fasting he imposes certain other restrictions on himself and confines himself to a mosque for a few days to worship the Almighty as much as he can. In religious terminology,</w:t>
            </w:r>
            <w:r>
              <w:rPr>
                <w:rFonts w:ascii="Verdana" w:eastAsia="Verdana" w:hAnsi="Verdana" w:cs="Verdana"/>
              </w:rPr>
              <w:t xml:space="preserve"> this is called </w:t>
            </w:r>
            <w:r>
              <w:rPr>
                <w:rFonts w:ascii="Calibri" w:eastAsia="Calibri" w:hAnsi="Calibri" w:cs="Calibri"/>
              </w:rPr>
              <w:t>اِعْتِكَاف</w:t>
            </w:r>
            <w:r>
              <w:rPr>
                <w:rFonts w:ascii="Verdana" w:eastAsia="Verdana" w:hAnsi="Verdana" w:cs="Verdana"/>
              </w:rPr>
              <w:t xml:space="preserve"> (</w:t>
            </w:r>
            <w:r>
              <w:rPr>
                <w:rFonts w:ascii="Verdana" w:eastAsia="Verdana" w:hAnsi="Verdana" w:cs="Verdana"/>
                <w:i/>
              </w:rPr>
              <w:t>i‘tikāf</w:t>
            </w:r>
            <w:r>
              <w:rPr>
                <w:rFonts w:ascii="Verdana" w:eastAsia="Verdana" w:hAnsi="Verdana" w:cs="Verdana"/>
              </w:rPr>
              <w:t>). Though this worship ritual is not incumbent upon the believers like the fasts of Ramadān, it occupies great importance viz-a-viz purification of the soul. The cherished state which arises by combining the prayer and th</w:t>
            </w:r>
            <w:r>
              <w:rPr>
                <w:rFonts w:ascii="Verdana" w:eastAsia="Verdana" w:hAnsi="Verdana" w:cs="Verdana"/>
              </w:rPr>
              <w:t>e fast with recitals of the Qur’ān and the feeling of being solely devoted to the Almighty having no one around helps achieve the objective of the fast in the very best way.</w:t>
            </w:r>
          </w:p>
        </w:tc>
      </w:tr>
      <w:tr w:rsidR="00FA12D0">
        <w:tblPrEx>
          <w:tblCellMar>
            <w:top w:w="0" w:type="dxa"/>
            <w:bottom w:w="0" w:type="dxa"/>
          </w:tblCellMar>
        </w:tblPrEx>
        <w:trPr>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rPr>
              <w:t>1</w:t>
            </w:r>
            <w:r>
              <w:rPr>
                <w:rFonts w:ascii="Tahoma" w:eastAsia="Tahoma" w:hAnsi="Tahoma" w:cs="Tahoma"/>
                <w:sz w:val="26"/>
              </w:rPr>
              <w:t xml:space="preserve">- </w:t>
            </w:r>
            <w:r>
              <w:rPr>
                <w:rFonts w:ascii="Tahoma" w:eastAsia="Tahoma" w:hAnsi="Tahoma" w:cs="Tahoma"/>
                <w:b/>
                <w:sz w:val="26"/>
              </w:rPr>
              <w:t>روزے</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تاریخ</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b/>
              </w:rPr>
              <w:t>i. History of the Fast</w:t>
            </w:r>
          </w:p>
        </w:tc>
      </w:tr>
      <w:tr w:rsidR="00FA12D0">
        <w:tblPrEx>
          <w:tblCellMar>
            <w:top w:w="0" w:type="dxa"/>
            <w:bottom w:w="0" w:type="dxa"/>
          </w:tblCellMar>
        </w:tblPrEx>
        <w:trPr>
          <w:trHeight w:val="1"/>
          <w:jc w:val="center"/>
        </w:trPr>
        <w:tc>
          <w:tcPr>
            <w:tcW w:w="8661"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نہایت</w:t>
            </w:r>
            <w:r>
              <w:rPr>
                <w:rFonts w:ascii="Calibri" w:eastAsia="Calibri" w:hAnsi="Calibri" w:cs="Calibri"/>
                <w:sz w:val="32"/>
              </w:rPr>
              <w:t xml:space="preserve"> </w:t>
            </w:r>
            <w:r>
              <w:rPr>
                <w:rFonts w:ascii="Calibri" w:eastAsia="Calibri" w:hAnsi="Calibri" w:cs="Calibri"/>
                <w:sz w:val="32"/>
              </w:rPr>
              <w:t>قدیم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بتایا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روزہ</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فرض</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قوموں</w:t>
            </w:r>
            <w:r>
              <w:rPr>
                <w:rFonts w:ascii="Verdana" w:eastAsia="Verdana" w:hAnsi="Verdana" w:cs="Verdana"/>
                <w:sz w:val="32"/>
              </w:rPr>
              <w:t xml:space="preserve"> </w:t>
            </w:r>
            <w:r>
              <w:rPr>
                <w:rFonts w:ascii="Calibri" w:eastAsia="Calibri" w:hAnsi="Calibri" w:cs="Calibri"/>
                <w:sz w:val="32"/>
              </w:rPr>
              <w:t>پرفرض</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تربیت</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اہم</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تصور</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مذاہب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ہے۔</w:t>
            </w:r>
          </w:p>
        </w:tc>
        <w:tc>
          <w:tcPr>
            <w:tcW w:w="869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Like the prayer, t</w:t>
            </w:r>
            <w:r>
              <w:rPr>
                <w:rFonts w:ascii="Verdana" w:eastAsia="Verdana" w:hAnsi="Verdana" w:cs="Verdana"/>
              </w:rPr>
              <w:t>he fast is also an ancient ritual of worship. The Qur’ān says that fasting has been made obligatory for the Muslims, just as it was made so for earlier peoples. Consequently, this is a reality that as a ritual of worship which trains and disciplines the so</w:t>
            </w:r>
            <w:r>
              <w:rPr>
                <w:rFonts w:ascii="Verdana" w:eastAsia="Verdana" w:hAnsi="Verdana" w:cs="Verdana"/>
              </w:rPr>
              <w:t>ul, it has existed in various forms in all religions.</w:t>
            </w:r>
          </w:p>
        </w:tc>
      </w:tr>
      <w:tr w:rsidR="00FA12D0">
        <w:tblPrEx>
          <w:tblCellMar>
            <w:top w:w="0" w:type="dxa"/>
            <w:bottom w:w="0" w:type="dxa"/>
          </w:tblCellMar>
        </w:tblPrEx>
        <w:trPr>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Tahoma" w:eastAsia="Tahoma" w:hAnsi="Tahoma" w:cs="Tahoma"/>
              </w:rPr>
              <w:t xml:space="preserve">2- </w:t>
            </w:r>
            <w:r>
              <w:rPr>
                <w:rFonts w:ascii="Tahoma" w:eastAsia="Tahoma" w:hAnsi="Tahoma" w:cs="Tahoma"/>
                <w:b/>
                <w:sz w:val="26"/>
              </w:rPr>
              <w:t>روزے</w:t>
            </w:r>
            <w:r>
              <w:rPr>
                <w:rFonts w:ascii="Tahoma" w:eastAsia="Tahoma" w:hAnsi="Tahoma" w:cs="Tahoma"/>
                <w:b/>
                <w:sz w:val="26"/>
              </w:rPr>
              <w:t xml:space="preserve"> </w:t>
            </w:r>
            <w:r>
              <w:rPr>
                <w:rFonts w:ascii="Tahoma" w:eastAsia="Tahoma" w:hAnsi="Tahoma" w:cs="Tahoma"/>
                <w:b/>
                <w:sz w:val="26"/>
              </w:rPr>
              <w:t>کا</w:t>
            </w:r>
            <w:r>
              <w:rPr>
                <w:rFonts w:ascii="Tahoma" w:eastAsia="Tahoma" w:hAnsi="Tahoma" w:cs="Tahoma"/>
                <w:b/>
                <w:sz w:val="26"/>
              </w:rPr>
              <w:t xml:space="preserve"> </w:t>
            </w:r>
            <w:r>
              <w:rPr>
                <w:rFonts w:ascii="Tahoma" w:eastAsia="Tahoma" w:hAnsi="Tahoma" w:cs="Tahoma"/>
                <w:b/>
                <w:sz w:val="26"/>
              </w:rPr>
              <w:t>مقصد</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b/>
              </w:rPr>
              <w:t>ii. Objective of the Fast</w:t>
            </w:r>
          </w:p>
        </w:tc>
      </w:tr>
      <w:tr w:rsidR="00FA12D0">
        <w:tblPrEx>
          <w:tblCellMar>
            <w:top w:w="0" w:type="dxa"/>
            <w:bottom w:w="0" w:type="dxa"/>
          </w:tblCellMar>
        </w:tblPrEx>
        <w:trPr>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کیاہے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تقویٰ</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تقویٰ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شب</w:t>
            </w:r>
            <w:r>
              <w:rPr>
                <w:rFonts w:ascii="Calibri" w:eastAsia="Calibri" w:hAnsi="Calibri" w:cs="Calibri"/>
                <w:sz w:val="32"/>
              </w:rPr>
              <w:t xml:space="preserve"> </w:t>
            </w:r>
            <w:r>
              <w:rPr>
                <w:rFonts w:ascii="Calibri" w:eastAsia="Calibri" w:hAnsi="Calibri" w:cs="Calibri"/>
                <w:sz w:val="32"/>
              </w:rPr>
              <w:t>وروزکو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کردہ</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رکھ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بسر</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گہرائیوں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ڈرتا</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توڑا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پاداش</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بچانے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سکتا۔</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objective of the </w:t>
            </w:r>
            <w:r>
              <w:rPr>
                <w:rFonts w:ascii="Verdana" w:eastAsia="Verdana" w:hAnsi="Verdana" w:cs="Verdana"/>
              </w:rPr>
              <w:t xml:space="preserve">fast as delineated by the Qur’ān is that people adopt the </w:t>
            </w:r>
            <w:r>
              <w:rPr>
                <w:rFonts w:ascii="Verdana" w:eastAsia="Verdana" w:hAnsi="Verdana" w:cs="Verdana"/>
                <w:i/>
              </w:rPr>
              <w:t>taqwā</w:t>
            </w:r>
            <w:r>
              <w:rPr>
                <w:rFonts w:ascii="Verdana" w:eastAsia="Verdana" w:hAnsi="Verdana" w:cs="Verdana"/>
              </w:rPr>
              <w:t xml:space="preserve"> of God. In the terminology of the Qur’ān, </w:t>
            </w:r>
            <w:r>
              <w:rPr>
                <w:rFonts w:ascii="Verdana" w:eastAsia="Verdana" w:hAnsi="Verdana" w:cs="Verdana"/>
                <w:i/>
              </w:rPr>
              <w:t>taqwā</w:t>
            </w:r>
            <w:r>
              <w:rPr>
                <w:rFonts w:ascii="Verdana" w:eastAsia="Verdana" w:hAnsi="Verdana" w:cs="Verdana"/>
              </w:rPr>
              <w:t xml:space="preserve"> means that a person should spend his life within the limits set by Allah and should keep fearing Him from the depth of his heart that if ever he</w:t>
            </w:r>
            <w:r>
              <w:rPr>
                <w:rFonts w:ascii="Verdana" w:eastAsia="Verdana" w:hAnsi="Verdana" w:cs="Verdana"/>
              </w:rPr>
              <w:t xml:space="preserve"> crosses these limits, there will be no one except God to save him from its punishment. </w:t>
            </w:r>
          </w:p>
        </w:tc>
      </w:tr>
      <w:tr w:rsidR="00FA12D0">
        <w:tblPrEx>
          <w:tblCellMar>
            <w:top w:w="0" w:type="dxa"/>
            <w:bottom w:w="0" w:type="dxa"/>
          </w:tblCellMar>
        </w:tblPrEx>
        <w:trPr>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rPr>
              <w:t>3-</w:t>
            </w:r>
            <w:r>
              <w:rPr>
                <w:rFonts w:ascii="Tahoma" w:eastAsia="Tahoma" w:hAnsi="Tahoma" w:cs="Tahoma"/>
                <w:b/>
                <w:sz w:val="26"/>
              </w:rPr>
              <w:t xml:space="preserve"> </w:t>
            </w:r>
            <w:r>
              <w:rPr>
                <w:rFonts w:ascii="Tahoma" w:eastAsia="Tahoma" w:hAnsi="Tahoma" w:cs="Tahoma"/>
                <w:b/>
                <w:sz w:val="26"/>
              </w:rPr>
              <w:t>روزے</w:t>
            </w:r>
            <w:r>
              <w:rPr>
                <w:rFonts w:ascii="Tahoma" w:eastAsia="Tahoma" w:hAnsi="Tahoma" w:cs="Tahoma"/>
                <w:b/>
                <w:sz w:val="26"/>
              </w:rPr>
              <w:t xml:space="preserve"> </w:t>
            </w:r>
            <w:r>
              <w:rPr>
                <w:rFonts w:ascii="Tahoma" w:eastAsia="Tahoma" w:hAnsi="Tahoma" w:cs="Tahoma"/>
                <w:b/>
                <w:sz w:val="26"/>
              </w:rPr>
              <w:t>کا</w:t>
            </w:r>
            <w:r>
              <w:rPr>
                <w:rFonts w:ascii="Tahoma" w:eastAsia="Tahoma" w:hAnsi="Tahoma" w:cs="Tahoma"/>
                <w:b/>
                <w:sz w:val="26"/>
              </w:rPr>
              <w:t xml:space="preserve"> </w:t>
            </w:r>
            <w:r>
              <w:rPr>
                <w:rFonts w:ascii="Tahoma" w:eastAsia="Tahoma" w:hAnsi="Tahoma" w:cs="Tahoma"/>
                <w:b/>
                <w:sz w:val="26"/>
              </w:rPr>
              <w:t>قانون</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 xml:space="preserve">iii. </w:t>
            </w:r>
            <w:r>
              <w:rPr>
                <w:rFonts w:ascii="Verdana" w:eastAsia="Verdana" w:hAnsi="Verdana" w:cs="Verdana"/>
                <w:b/>
                <w:i/>
              </w:rPr>
              <w:t>Sharī‘ah</w:t>
            </w:r>
            <w:r>
              <w:rPr>
                <w:rFonts w:ascii="Verdana" w:eastAsia="Verdana" w:hAnsi="Verdana" w:cs="Verdana"/>
                <w:b/>
              </w:rPr>
              <w:t xml:space="preserve"> of the Fast</w:t>
            </w:r>
          </w:p>
        </w:tc>
      </w:tr>
      <w:tr w:rsidR="00FA12D0">
        <w:tblPrEx>
          <w:tblCellMar>
            <w:top w:w="0" w:type="dxa"/>
            <w:bottom w:w="0" w:type="dxa"/>
          </w:tblCellMar>
        </w:tblPrEx>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Following is the </w:t>
            </w:r>
            <w:r>
              <w:rPr>
                <w:rFonts w:ascii="Verdana" w:eastAsia="Verdana" w:hAnsi="Verdana" w:cs="Verdana"/>
                <w:i/>
              </w:rPr>
              <w:t>sharī‘ah</w:t>
            </w:r>
            <w:r>
              <w:rPr>
                <w:rFonts w:ascii="Verdana" w:eastAsia="Verdana" w:hAnsi="Verdana" w:cs="Verdana"/>
              </w:rPr>
              <w:t xml:space="preserve"> of the fast:</w:t>
            </w:r>
          </w:p>
        </w:tc>
      </w:tr>
      <w:tr w:rsidR="00FA12D0">
        <w:tblPrEx>
          <w:tblCellMar>
            <w:top w:w="0" w:type="dxa"/>
            <w:bottom w:w="0" w:type="dxa"/>
          </w:tblCellMar>
        </w:tblPrEx>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محض</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خوشنودی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کھانے</w:t>
            </w:r>
            <w:r>
              <w:rPr>
                <w:rFonts w:ascii="Calibri" w:eastAsia="Calibri" w:hAnsi="Calibri" w:cs="Calibri"/>
                <w:sz w:val="32"/>
              </w:rPr>
              <w:t xml:space="preserve"> </w:t>
            </w:r>
            <w:r>
              <w:rPr>
                <w:rFonts w:ascii="Calibri" w:eastAsia="Calibri" w:hAnsi="Calibri" w:cs="Calibri"/>
                <w:sz w:val="32"/>
              </w:rPr>
              <w:t>پینے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بیویوں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اجتناب</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روزہ</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a. The fast is abstention from eating and drinking and from having sexual intercourse with the wife with the intention that a person is going to fast.</w:t>
            </w:r>
          </w:p>
        </w:tc>
      </w:tr>
      <w:tr w:rsidR="00FA12D0">
        <w:tblPrEx>
          <w:tblCellMar>
            <w:top w:w="0" w:type="dxa"/>
            <w:bottom w:w="0" w:type="dxa"/>
          </w:tblCellMar>
        </w:tblPrEx>
        <w:trPr>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پابندی</w:t>
            </w:r>
            <w:r>
              <w:rPr>
                <w:rFonts w:ascii="Calibri" w:eastAsia="Calibri" w:hAnsi="Calibri" w:cs="Calibri"/>
                <w:sz w:val="32"/>
              </w:rPr>
              <w:t xml:space="preserve"> </w:t>
            </w:r>
            <w:r>
              <w:rPr>
                <w:rFonts w:ascii="Calibri" w:eastAsia="Calibri" w:hAnsi="Calibri" w:cs="Calibri"/>
                <w:sz w:val="32"/>
              </w:rPr>
              <w:t>فجر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راتوں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کھانا</w:t>
            </w:r>
            <w:r>
              <w:rPr>
                <w:rFonts w:ascii="Calibri" w:eastAsia="Calibri" w:hAnsi="Calibri" w:cs="Calibri"/>
                <w:sz w:val="32"/>
              </w:rPr>
              <w:t xml:space="preserve"> </w:t>
            </w:r>
            <w:r>
              <w:rPr>
                <w:rFonts w:ascii="Calibri" w:eastAsia="Calibri" w:hAnsi="Calibri" w:cs="Calibri"/>
                <w:sz w:val="32"/>
              </w:rPr>
              <w:t>پینا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بیویوں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جانا</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b. This abstention is from </w:t>
            </w:r>
            <w:r>
              <w:rPr>
                <w:rFonts w:ascii="Verdana" w:eastAsia="Verdana" w:hAnsi="Verdana" w:cs="Verdana"/>
                <w:i/>
              </w:rPr>
              <w:t>fajr</w:t>
            </w:r>
            <w:r>
              <w:rPr>
                <w:rFonts w:ascii="Verdana" w:eastAsia="Verdana" w:hAnsi="Verdana" w:cs="Verdana"/>
              </w:rPr>
              <w:t xml:space="preserve"> to nightfall; hence eating and drinking and having sexual intercourse with the wife during the night is</w:t>
            </w:r>
            <w:r>
              <w:rPr>
                <w:rFonts w:ascii="Verdana" w:eastAsia="Verdana" w:hAnsi="Verdana" w:cs="Verdana"/>
              </w:rPr>
              <w:t xml:space="preserve"> permitted.</w:t>
            </w:r>
          </w:p>
        </w:tc>
      </w:tr>
      <w:tr w:rsidR="00FA12D0">
        <w:tblPrEx>
          <w:tblCellMar>
            <w:top w:w="0" w:type="dxa"/>
            <w:bottom w:w="0" w:type="dxa"/>
          </w:tblCellMar>
        </w:tblPrEx>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10"/>
                <w:sz w:val="32"/>
              </w:rPr>
              <w:t>روزوں</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لیے</w:t>
            </w:r>
            <w:r>
              <w:rPr>
                <w:rFonts w:ascii="Calibri" w:eastAsia="Calibri" w:hAnsi="Calibri" w:cs="Calibri"/>
                <w:spacing w:val="-10"/>
                <w:sz w:val="32"/>
              </w:rPr>
              <w:t xml:space="preserve"> </w:t>
            </w:r>
            <w:r>
              <w:rPr>
                <w:rFonts w:ascii="Calibri" w:eastAsia="Calibri" w:hAnsi="Calibri" w:cs="Calibri"/>
                <w:spacing w:val="-10"/>
                <w:sz w:val="32"/>
              </w:rPr>
              <w:t>رمضان</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مہینا</w:t>
            </w:r>
            <w:r>
              <w:rPr>
                <w:rFonts w:ascii="Calibri" w:eastAsia="Calibri" w:hAnsi="Calibri" w:cs="Calibri"/>
                <w:spacing w:val="-10"/>
                <w:sz w:val="32"/>
              </w:rPr>
              <w:t xml:space="preserve"> </w:t>
            </w:r>
            <w:r>
              <w:rPr>
                <w:rFonts w:ascii="Calibri" w:eastAsia="Calibri" w:hAnsi="Calibri" w:cs="Calibri"/>
                <w:spacing w:val="-10"/>
                <w:sz w:val="32"/>
              </w:rPr>
              <w:t>خاص</w:t>
            </w:r>
            <w:r>
              <w:rPr>
                <w:rFonts w:ascii="Calibri" w:eastAsia="Calibri" w:hAnsi="Calibri" w:cs="Calibri"/>
                <w:spacing w:val="-10"/>
                <w:sz w:val="32"/>
              </w:rPr>
              <w:t xml:space="preserve"> </w:t>
            </w:r>
            <w:r>
              <w:rPr>
                <w:rFonts w:ascii="Calibri" w:eastAsia="Calibri" w:hAnsi="Calibri" w:cs="Calibri"/>
                <w:spacing w:val="-10"/>
                <w:sz w:val="32"/>
              </w:rPr>
              <w:t>کیا</w:t>
            </w:r>
            <w:r>
              <w:rPr>
                <w:rFonts w:ascii="Calibri" w:eastAsia="Calibri" w:hAnsi="Calibri" w:cs="Calibri"/>
                <w:spacing w:val="-10"/>
                <w:sz w:val="32"/>
              </w:rPr>
              <w:t xml:space="preserve"> </w:t>
            </w:r>
            <w:r>
              <w:rPr>
                <w:rFonts w:ascii="Calibri" w:eastAsia="Calibri" w:hAnsi="Calibri" w:cs="Calibri"/>
                <w:spacing w:val="-10"/>
                <w:sz w:val="32"/>
              </w:rPr>
              <w:t>گیا</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لیے</w:t>
            </w:r>
            <w:r>
              <w:rPr>
                <w:rFonts w:ascii="Calibri" w:eastAsia="Calibri" w:hAnsi="Calibri" w:cs="Calibri"/>
                <w:spacing w:val="-10"/>
                <w:sz w:val="32"/>
              </w:rPr>
              <w:t xml:space="preserve"> </w:t>
            </w:r>
            <w:r>
              <w:rPr>
                <w:rFonts w:ascii="Calibri" w:eastAsia="Calibri" w:hAnsi="Calibri" w:cs="Calibri"/>
                <w:spacing w:val="-10"/>
                <w:sz w:val="32"/>
              </w:rPr>
              <w:t>جو</w:t>
            </w:r>
            <w:r>
              <w:rPr>
                <w:rFonts w:ascii="Calibri" w:eastAsia="Calibri" w:hAnsi="Calibri" w:cs="Calibri"/>
                <w:spacing w:val="-10"/>
                <w:sz w:val="32"/>
              </w:rPr>
              <w:t xml:space="preserve"> </w:t>
            </w:r>
            <w:r>
              <w:rPr>
                <w:rFonts w:ascii="Calibri" w:eastAsia="Calibri" w:hAnsi="Calibri" w:cs="Calibri"/>
                <w:spacing w:val="-10"/>
                <w:sz w:val="32"/>
              </w:rPr>
              <w:t>شخص</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مہینے</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موجود</w:t>
            </w:r>
            <w:r>
              <w:rPr>
                <w:rFonts w:ascii="Calibri" w:eastAsia="Calibri" w:hAnsi="Calibri" w:cs="Calibri"/>
                <w:spacing w:val="-10"/>
                <w:sz w:val="32"/>
              </w:rPr>
              <w:t xml:space="preserve"> </w:t>
            </w:r>
            <w:r>
              <w:rPr>
                <w:rFonts w:ascii="Calibri" w:eastAsia="Calibri" w:hAnsi="Calibri" w:cs="Calibri"/>
                <w:spacing w:val="-10"/>
                <w:sz w:val="32"/>
              </w:rPr>
              <w:t>ہو،</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پر</w:t>
            </w:r>
            <w:r>
              <w:rPr>
                <w:rFonts w:ascii="Calibri" w:eastAsia="Calibri" w:hAnsi="Calibri" w:cs="Calibri"/>
                <w:spacing w:val="-10"/>
                <w:sz w:val="32"/>
              </w:rPr>
              <w:t xml:space="preserve"> </w:t>
            </w:r>
            <w:r>
              <w:rPr>
                <w:rFonts w:ascii="Calibri" w:eastAsia="Calibri" w:hAnsi="Calibri" w:cs="Calibri"/>
                <w:spacing w:val="-10"/>
                <w:sz w:val="32"/>
              </w:rPr>
              <w:t>فرض</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کہ</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پورے</w:t>
            </w:r>
            <w:r>
              <w:rPr>
                <w:rFonts w:ascii="Calibri" w:eastAsia="Calibri" w:hAnsi="Calibri" w:cs="Calibri"/>
                <w:spacing w:val="-10"/>
                <w:sz w:val="32"/>
              </w:rPr>
              <w:t xml:space="preserve"> </w:t>
            </w:r>
            <w:r>
              <w:rPr>
                <w:rFonts w:ascii="Calibri" w:eastAsia="Calibri" w:hAnsi="Calibri" w:cs="Calibri"/>
                <w:spacing w:val="-10"/>
                <w:sz w:val="32"/>
              </w:rPr>
              <w:t>مہینے</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روزے</w:t>
            </w:r>
            <w:r>
              <w:rPr>
                <w:rFonts w:ascii="Calibri" w:eastAsia="Calibri" w:hAnsi="Calibri" w:cs="Calibri"/>
                <w:spacing w:val="-10"/>
                <w:sz w:val="32"/>
              </w:rPr>
              <w:t xml:space="preserve"> </w:t>
            </w:r>
            <w:r>
              <w:rPr>
                <w:rFonts w:ascii="Calibri" w:eastAsia="Calibri" w:hAnsi="Calibri" w:cs="Calibri"/>
                <w:spacing w:val="-10"/>
                <w:sz w:val="32"/>
              </w:rPr>
              <w:t>رکھے۔</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c. The month of </w:t>
            </w:r>
            <w:r>
              <w:rPr>
                <w:rFonts w:ascii="Verdana" w:eastAsia="Verdana" w:hAnsi="Verdana" w:cs="Verdana"/>
              </w:rPr>
              <w:t xml:space="preserve">Ramadān </w:t>
            </w:r>
            <w:r>
              <w:rPr>
                <w:rFonts w:ascii="Verdana" w:eastAsia="Verdana" w:hAnsi="Verdana" w:cs="Verdana"/>
                <w:spacing w:val="-2"/>
              </w:rPr>
              <w:t>has been fixed for fasting; hence it is obligatory for every person who is present in this month to fas</w:t>
            </w:r>
            <w:r>
              <w:rPr>
                <w:rFonts w:ascii="Verdana" w:eastAsia="Verdana" w:hAnsi="Verdana" w:cs="Verdana"/>
                <w:spacing w:val="-2"/>
              </w:rPr>
              <w:t>t.</w:t>
            </w:r>
          </w:p>
        </w:tc>
      </w:tr>
      <w:tr w:rsidR="00FA12D0">
        <w:tblPrEx>
          <w:tblCellMar>
            <w:top w:w="0" w:type="dxa"/>
            <w:bottom w:w="0" w:type="dxa"/>
          </w:tblCellMar>
        </w:tblPrEx>
        <w:trPr>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52" w:lineRule="auto"/>
              <w:jc w:val="both"/>
            </w:pPr>
            <w:r>
              <w:rPr>
                <w:rFonts w:ascii="Calibri" w:eastAsia="Calibri" w:hAnsi="Calibri" w:cs="Calibri"/>
                <w:sz w:val="32"/>
              </w:rPr>
              <w:t>بیماری</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سفر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مجبوری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باعث</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رمضان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لازم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دنوں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رکھ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تلافی</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تعداد</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دے۔</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d. If owing to sickness, travel or any other compelling reason a person is not able to keep all the fasts of Ramadān, it is incumbent upon him to make up for this by keeping in other months an equal number of the fasts missed.</w:t>
            </w:r>
          </w:p>
        </w:tc>
      </w:tr>
      <w:tr w:rsidR="00FA12D0">
        <w:tblPrEx>
          <w:tblCellMar>
            <w:top w:w="0" w:type="dxa"/>
            <w:bottom w:w="0" w:type="dxa"/>
          </w:tblCellMar>
        </w:tblPrEx>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حیض</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نفاس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روزہ</w:t>
            </w:r>
            <w:r>
              <w:rPr>
                <w:rFonts w:ascii="Calibri" w:eastAsia="Calibri" w:hAnsi="Calibri" w:cs="Calibri"/>
                <w:sz w:val="32"/>
              </w:rPr>
              <w:t xml:space="preserve"> </w:t>
            </w:r>
            <w:r>
              <w:rPr>
                <w:rFonts w:ascii="Calibri" w:eastAsia="Calibri" w:hAnsi="Calibri" w:cs="Calibri"/>
                <w:sz w:val="32"/>
              </w:rPr>
              <w:t>رکھنا</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تاہم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چھوڑے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بعدمیں</w:t>
            </w:r>
            <w:r>
              <w:rPr>
                <w:rFonts w:ascii="Verdana" w:eastAsia="Verdana" w:hAnsi="Verdana" w:cs="Verdana"/>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گے۔</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e. Fasting during the menstrual and puerperal cycles is forbidden. However, the fasts missed as a result must be kept later.</w:t>
            </w:r>
          </w:p>
        </w:tc>
      </w:tr>
      <w:tr w:rsidR="00FA12D0">
        <w:tblPrEx>
          <w:tblCellMar>
            <w:top w:w="0" w:type="dxa"/>
            <w:bottom w:w="0" w:type="dxa"/>
          </w:tblCellMar>
        </w:tblPrEx>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منتہاے</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اعتکاف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توفیق</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روزوں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مہینے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جتنے</w:t>
            </w:r>
            <w:r>
              <w:rPr>
                <w:rFonts w:ascii="Calibri" w:eastAsia="Calibri" w:hAnsi="Calibri" w:cs="Calibri"/>
                <w:sz w:val="32"/>
              </w:rPr>
              <w:t xml:space="preserve"> </w:t>
            </w:r>
            <w:r>
              <w:rPr>
                <w:rFonts w:ascii="Calibri" w:eastAsia="Calibri" w:hAnsi="Calibri" w:cs="Calibri"/>
                <w:sz w:val="32"/>
              </w:rPr>
              <w:t>دنوں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مسجد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گوشہ</w:t>
            </w:r>
            <w:r>
              <w:rPr>
                <w:rFonts w:ascii="Calibri" w:eastAsia="Calibri" w:hAnsi="Calibri" w:cs="Calibri"/>
                <w:sz w:val="32"/>
              </w:rPr>
              <w:t xml:space="preserve"> </w:t>
            </w:r>
            <w:r>
              <w:rPr>
                <w:rFonts w:ascii="Calibri" w:eastAsia="Calibri" w:hAnsi="Calibri" w:cs="Calibri"/>
                <w:sz w:val="32"/>
              </w:rPr>
              <w:t>نشین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ناگزیر</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مسجد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باہر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نک</w:t>
            </w:r>
            <w:r>
              <w:rPr>
                <w:rFonts w:ascii="Calibri" w:eastAsia="Calibri" w:hAnsi="Calibri" w:cs="Calibri"/>
                <w:sz w:val="32"/>
              </w:rPr>
              <w:t>لے۔</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f. The pinnacle of the fast is the </w:t>
            </w:r>
            <w:r>
              <w:rPr>
                <w:rFonts w:ascii="Verdana" w:eastAsia="Verdana" w:hAnsi="Verdana" w:cs="Verdana"/>
                <w:i/>
                <w:spacing w:val="-2"/>
              </w:rPr>
              <w:t xml:space="preserve">i‘tikāf. </w:t>
            </w:r>
            <w:r>
              <w:rPr>
                <w:rFonts w:ascii="Verdana" w:eastAsia="Verdana" w:hAnsi="Verdana" w:cs="Verdana"/>
                <w:spacing w:val="-2"/>
              </w:rPr>
              <w:t>If a person is given this opportunity by God, he should seclude himself from the world for as many days as he can in a mosque to worship the Almighty and he should not leave the mosque except because of some compelling human need.</w:t>
            </w:r>
          </w:p>
        </w:tc>
      </w:tr>
      <w:tr w:rsidR="00FA12D0">
        <w:tblPrEx>
          <w:tblCellMar>
            <w:top w:w="0" w:type="dxa"/>
            <w:bottom w:w="0" w:type="dxa"/>
          </w:tblCellMar>
        </w:tblPrEx>
        <w:trPr>
          <w:trHeight w:val="1"/>
          <w:jc w:val="center"/>
        </w:trPr>
        <w:tc>
          <w:tcPr>
            <w:tcW w:w="13194" w:type="dxa"/>
            <w:gridSpan w:val="11"/>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اعتکاف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بیٹھا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راتوں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کھانے</w:t>
            </w:r>
            <w:r>
              <w:rPr>
                <w:rFonts w:ascii="Calibri" w:eastAsia="Calibri" w:hAnsi="Calibri" w:cs="Calibri"/>
                <w:sz w:val="32"/>
              </w:rPr>
              <w:t xml:space="preserve"> </w:t>
            </w:r>
            <w:r>
              <w:rPr>
                <w:rFonts w:ascii="Calibri" w:eastAsia="Calibri" w:hAnsi="Calibri" w:cs="Calibri"/>
                <w:sz w:val="32"/>
              </w:rPr>
              <w:t>پینے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پابندی</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بیویوں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جانا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رہتا۔</w:t>
            </w:r>
            <w:r>
              <w:rPr>
                <w:rFonts w:ascii="Calibri" w:eastAsia="Calibri" w:hAnsi="Calibri" w:cs="Calibri"/>
                <w:sz w:val="32"/>
              </w:rPr>
              <w:t xml:space="preserve"> </w:t>
            </w:r>
            <w:r>
              <w:rPr>
                <w:rFonts w:ascii="Calibri" w:eastAsia="Calibri" w:hAnsi="Calibri" w:cs="Calibri"/>
                <w:sz w:val="32"/>
              </w:rPr>
              <w:t>اعتکاف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p>
        </w:tc>
        <w:tc>
          <w:tcPr>
            <w:tcW w:w="41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spacing w:val="-5"/>
              </w:rPr>
              <w:t xml:space="preserve">g. During </w:t>
            </w:r>
            <w:r>
              <w:rPr>
                <w:rFonts w:ascii="Verdana" w:eastAsia="Verdana" w:hAnsi="Verdana" w:cs="Verdana"/>
                <w:i/>
                <w:spacing w:val="-5"/>
              </w:rPr>
              <w:t>i‘tikāf</w:t>
            </w:r>
            <w:r>
              <w:rPr>
                <w:rFonts w:ascii="Verdana" w:eastAsia="Verdana" w:hAnsi="Verdana" w:cs="Verdana"/>
                <w:spacing w:val="-5"/>
              </w:rPr>
              <w:t>, a person is permitted to eat and drink during the night but he ca</w:t>
            </w:r>
            <w:r>
              <w:rPr>
                <w:rFonts w:ascii="Verdana" w:eastAsia="Verdana" w:hAnsi="Verdana" w:cs="Verdana"/>
                <w:spacing w:val="-5"/>
              </w:rPr>
              <w:t>nnot have sexual intercourse with his wife. This has been prohibited by the Almighty.</w:t>
            </w:r>
            <w:r>
              <w:rPr>
                <w:rFonts w:ascii="Verdana" w:eastAsia="Verdana" w:hAnsi="Verdana" w:cs="Verdana"/>
              </w:rPr>
              <w:t xml:space="preserve"> </w:t>
            </w:r>
          </w:p>
        </w:tc>
      </w:tr>
      <w:tr w:rsidR="00FA12D0">
        <w:tblPrEx>
          <w:tblCellMar>
            <w:top w:w="0" w:type="dxa"/>
            <w:bottom w:w="0" w:type="dxa"/>
          </w:tblCellMar>
        </w:tblPrEx>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4</w:t>
            </w:r>
            <w:r>
              <w:rPr>
                <w:rFonts w:ascii="Tahoma" w:eastAsia="Tahoma" w:hAnsi="Tahoma" w:cs="Tahoma"/>
                <w:i/>
                <w:sz w:val="30"/>
              </w:rPr>
              <w:t>۔</w:t>
            </w:r>
            <w:r>
              <w:rPr>
                <w:rFonts w:ascii="Tahoma" w:eastAsia="Tahoma" w:hAnsi="Tahoma" w:cs="Tahoma"/>
                <w:i/>
                <w:sz w:val="30"/>
              </w:rPr>
              <w:t xml:space="preserve"> </w:t>
            </w:r>
            <w:r>
              <w:rPr>
                <w:rFonts w:ascii="Tahoma" w:eastAsia="Tahoma" w:hAnsi="Tahoma" w:cs="Tahoma"/>
                <w:i/>
                <w:sz w:val="30"/>
              </w:rPr>
              <w:t>حج</w:t>
            </w:r>
            <w:r>
              <w:rPr>
                <w:rFonts w:ascii="Tahoma" w:eastAsia="Tahoma" w:hAnsi="Tahoma" w:cs="Tahoma"/>
                <w:i/>
                <w:sz w:val="30"/>
              </w:rPr>
              <w:t xml:space="preserve"> </w:t>
            </w:r>
            <w:r>
              <w:rPr>
                <w:rFonts w:ascii="Tahoma" w:eastAsia="Tahoma" w:hAnsi="Tahoma" w:cs="Tahoma"/>
                <w:i/>
                <w:sz w:val="30"/>
              </w:rPr>
              <w:t>و</w:t>
            </w:r>
            <w:r>
              <w:rPr>
                <w:rFonts w:ascii="Tahoma" w:eastAsia="Tahoma" w:hAnsi="Tahoma" w:cs="Tahoma"/>
                <w:i/>
                <w:sz w:val="30"/>
              </w:rPr>
              <w:t xml:space="preserve"> </w:t>
            </w:r>
            <w:r>
              <w:rPr>
                <w:rFonts w:ascii="Tahoma" w:eastAsia="Tahoma" w:hAnsi="Tahoma" w:cs="Tahoma"/>
                <w:i/>
                <w:sz w:val="30"/>
              </w:rPr>
              <w:t>عمرہ</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4. Hajj and ‘Umrah</w:t>
            </w:r>
          </w:p>
        </w:tc>
      </w:tr>
      <w:tr w:rsidR="00FA12D0">
        <w:tblPrEx>
          <w:tblCellMar>
            <w:top w:w="0" w:type="dxa"/>
            <w:bottom w:w="0" w:type="dxa"/>
          </w:tblCellMar>
        </w:tblPrEx>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عبادات</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ابراہیمی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منتہاے</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منادی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مسجد</w:t>
            </w:r>
            <w:r>
              <w:rPr>
                <w:rFonts w:ascii="Calibri" w:eastAsia="Calibri" w:hAnsi="Calibri" w:cs="Calibri"/>
                <w:sz w:val="32"/>
              </w:rPr>
              <w:t xml:space="preserve"> </w:t>
            </w:r>
            <w:r>
              <w:rPr>
                <w:rFonts w:ascii="Calibri" w:eastAsia="Calibri" w:hAnsi="Calibri" w:cs="Calibri"/>
                <w:sz w:val="32"/>
              </w:rPr>
              <w:t>حرام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تعمیر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خداوند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چڑھانے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آئیں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توحید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عہد</w:t>
            </w:r>
            <w:r>
              <w:rPr>
                <w:rFonts w:ascii="Calibri" w:eastAsia="Calibri" w:hAnsi="Calibri" w:cs="Calibri"/>
                <w:sz w:val="32"/>
              </w:rPr>
              <w:t xml:space="preserve"> </w:t>
            </w:r>
            <w:r>
              <w:rPr>
                <w:rFonts w:ascii="Calibri" w:eastAsia="Calibri" w:hAnsi="Calibri" w:cs="Calibri"/>
                <w:sz w:val="32"/>
              </w:rPr>
              <w:t>اُنھوں</w:t>
            </w:r>
            <w:r>
              <w:rPr>
                <w:rFonts w:ascii="Verdana" w:eastAsia="Verdana" w:hAnsi="Verdana" w:cs="Verdana"/>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باندھ</w:t>
            </w:r>
            <w:r>
              <w:rPr>
                <w:rFonts w:ascii="Calibri" w:eastAsia="Calibri" w:hAnsi="Calibri" w:cs="Calibri"/>
                <w:sz w:val="32"/>
              </w:rPr>
              <w:t xml:space="preserve"> </w:t>
            </w:r>
            <w:r>
              <w:rPr>
                <w:rFonts w:ascii="Calibri" w:eastAsia="Calibri" w:hAnsi="Calibri" w:cs="Calibri"/>
                <w:sz w:val="32"/>
              </w:rPr>
              <w:t>رکھا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آکر</w:t>
            </w:r>
            <w:r>
              <w:rPr>
                <w:rFonts w:ascii="Calibri" w:eastAsia="Calibri" w:hAnsi="Calibri" w:cs="Calibri"/>
                <w:sz w:val="32"/>
              </w:rPr>
              <w:t xml:space="preserve"> </w:t>
            </w:r>
            <w:r>
              <w:rPr>
                <w:rFonts w:ascii="Calibri" w:eastAsia="Calibri" w:hAnsi="Calibri" w:cs="Calibri"/>
                <w:sz w:val="32"/>
              </w:rPr>
              <w:t>تازہ</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In the religion of Abraham (sws), th</w:t>
            </w:r>
            <w:r>
              <w:rPr>
                <w:rFonts w:ascii="Verdana" w:eastAsia="Verdana" w:hAnsi="Verdana" w:cs="Verdana"/>
              </w:rPr>
              <w:t xml:space="preserve">ese two rituals are the pinnacle of worship. Their history begins with the proclamation made by Abraham (sws) after building the House of God that people should come here to ceremonially devote themselves and revive their commitment to the belief of </w:t>
            </w:r>
            <w:r>
              <w:rPr>
                <w:rFonts w:ascii="Verdana" w:eastAsia="Verdana" w:hAnsi="Verdana" w:cs="Verdana"/>
                <w:i/>
              </w:rPr>
              <w:t>tawhīd</w:t>
            </w:r>
            <w:r>
              <w:rPr>
                <w:rFonts w:ascii="Verdana" w:eastAsia="Verdana" w:hAnsi="Verdana" w:cs="Verdana"/>
              </w:rPr>
              <w:t>.</w:t>
            </w:r>
          </w:p>
        </w:tc>
      </w:tr>
      <w:tr w:rsidR="00FA12D0">
        <w:tblPrEx>
          <w:tblCellMar>
            <w:top w:w="0" w:type="dxa"/>
            <w:bottom w:w="0" w:type="dxa"/>
          </w:tblCellMar>
        </w:tblPrEx>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معبود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جذبۂ</w:t>
            </w:r>
            <w:r>
              <w:rPr>
                <w:rFonts w:ascii="Verdana" w:eastAsia="Verdana" w:hAnsi="Verdana" w:cs="Verdana"/>
                <w:sz w:val="32"/>
              </w:rPr>
              <w:t xml:space="preserve"> </w:t>
            </w:r>
            <w:r>
              <w:rPr>
                <w:rFonts w:ascii="Calibri" w:eastAsia="Calibri" w:hAnsi="Calibri" w:cs="Calibri"/>
                <w:sz w:val="32"/>
              </w:rPr>
              <w:t>پرستش</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درجہ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طلب</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بندہ</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حاضر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عمرہ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تمثیل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ممثل</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فرق</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عمرہ</w:t>
            </w:r>
            <w:r>
              <w:rPr>
                <w:rFonts w:ascii="Calibri" w:eastAsia="Calibri" w:hAnsi="Calibri" w:cs="Calibri"/>
                <w:sz w:val="32"/>
              </w:rPr>
              <w:t xml:space="preserve"> </w:t>
            </w:r>
            <w:r>
              <w:rPr>
                <w:rFonts w:ascii="Calibri" w:eastAsia="Calibri" w:hAnsi="Calibri" w:cs="Calibri"/>
                <w:sz w:val="32"/>
              </w:rPr>
              <w:t>اجمال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تفصیل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نمایاں</w:t>
            </w:r>
            <w:r>
              <w:rPr>
                <w:rFonts w:ascii="Verdana" w:eastAsia="Verdana" w:hAnsi="Verdana" w:cs="Verdana"/>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آجاتا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spacing w:val="-2"/>
              </w:rPr>
              <w:t xml:space="preserve">This is the highest position a person can attain in his zeal for worshiping the Almighty: he is ready to offer his life and wealth for Him when he is called for this. </w:t>
            </w:r>
            <w:r>
              <w:rPr>
                <w:rFonts w:ascii="Verdana" w:eastAsia="Verdana" w:hAnsi="Verdana" w:cs="Verdana"/>
                <w:i/>
                <w:spacing w:val="-2"/>
              </w:rPr>
              <w:t xml:space="preserve">Hajj </w:t>
            </w:r>
            <w:r>
              <w:rPr>
                <w:rFonts w:ascii="Verdana" w:eastAsia="Verdana" w:hAnsi="Verdana" w:cs="Verdana"/>
                <w:spacing w:val="-2"/>
              </w:rPr>
              <w:t>and</w:t>
            </w:r>
            <w:r>
              <w:rPr>
                <w:rFonts w:ascii="Verdana" w:eastAsia="Verdana" w:hAnsi="Verdana" w:cs="Verdana"/>
                <w:i/>
                <w:spacing w:val="-2"/>
              </w:rPr>
              <w:t xml:space="preserve"> ‘umrah</w:t>
            </w:r>
            <w:r>
              <w:rPr>
                <w:rFonts w:ascii="Verdana" w:eastAsia="Verdana" w:hAnsi="Verdana" w:cs="Verdana"/>
                <w:spacing w:val="-2"/>
              </w:rPr>
              <w:t xml:space="preserve"> are symbolic manifestations of this offering. Both are an embodiment of t</w:t>
            </w:r>
            <w:r>
              <w:rPr>
                <w:rFonts w:ascii="Verdana" w:eastAsia="Verdana" w:hAnsi="Verdana" w:cs="Verdana"/>
                <w:spacing w:val="-2"/>
              </w:rPr>
              <w:t>he same reality. The only difference is that the latter is compact and the former more comprehensive in which the objective for which life and wealth are offered becomes very evident.</w:t>
            </w:r>
          </w:p>
        </w:tc>
      </w:tr>
      <w:tr w:rsidR="00FA12D0">
        <w:tblPrEx>
          <w:tblCellMar>
            <w:top w:w="0" w:type="dxa"/>
            <w:bottom w:w="0" w:type="dxa"/>
          </w:tblCellMar>
        </w:tblPrEx>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تعالیٰ</w:t>
            </w:r>
            <w:r>
              <w:rPr>
                <w:rFonts w:ascii="Calibri" w:eastAsia="Calibri" w:hAnsi="Calibri" w:cs="Calibri"/>
                <w:spacing w:val="-4"/>
                <w:sz w:val="32"/>
              </w:rPr>
              <w:t xml:space="preserve"> </w:t>
            </w:r>
            <w:r>
              <w:rPr>
                <w:rFonts w:ascii="Calibri" w:eastAsia="Calibri" w:hAnsi="Calibri" w:cs="Calibri"/>
                <w:spacing w:val="-4"/>
                <w:sz w:val="32"/>
              </w:rPr>
              <w:t>نے</w:t>
            </w:r>
            <w:r>
              <w:rPr>
                <w:rFonts w:ascii="Calibri" w:eastAsia="Calibri" w:hAnsi="Calibri" w:cs="Calibri"/>
                <w:spacing w:val="-4"/>
                <w:sz w:val="32"/>
              </w:rPr>
              <w:t xml:space="preserve"> </w:t>
            </w:r>
            <w:r>
              <w:rPr>
                <w:rFonts w:ascii="Calibri" w:eastAsia="Calibri" w:hAnsi="Calibri" w:cs="Calibri"/>
                <w:spacing w:val="-4"/>
                <w:sz w:val="32"/>
              </w:rPr>
              <w:t>بتایا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آدم</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تخلیق</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اسکیم</w:t>
            </w:r>
            <w:r>
              <w:rPr>
                <w:rFonts w:ascii="Calibri" w:eastAsia="Calibri" w:hAnsi="Calibri" w:cs="Calibri"/>
                <w:spacing w:val="-4"/>
                <w:sz w:val="32"/>
              </w:rPr>
              <w:t xml:space="preserve"> </w:t>
            </w:r>
            <w:r>
              <w:rPr>
                <w:rFonts w:ascii="Calibri" w:eastAsia="Calibri" w:hAnsi="Calibri" w:cs="Calibri"/>
                <w:spacing w:val="-4"/>
                <w:sz w:val="32"/>
              </w:rPr>
              <w:t>دنیا</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برپ</w:t>
            </w:r>
            <w:r>
              <w:rPr>
                <w:rFonts w:ascii="Calibri" w:eastAsia="Calibri" w:hAnsi="Calibri" w:cs="Calibri"/>
                <w:spacing w:val="-4"/>
                <w:sz w:val="32"/>
              </w:rPr>
              <w:t>ا</w:t>
            </w:r>
            <w:r>
              <w:rPr>
                <w:rFonts w:ascii="Calibri" w:eastAsia="Calibri" w:hAnsi="Calibri" w:cs="Calibri"/>
                <w:spacing w:val="-4"/>
                <w:sz w:val="32"/>
              </w:rPr>
              <w:t xml:space="preserve"> </w:t>
            </w:r>
            <w:r>
              <w:rPr>
                <w:rFonts w:ascii="Calibri" w:eastAsia="Calibri" w:hAnsi="Calibri" w:cs="Calibri"/>
                <w:spacing w:val="-4"/>
                <w:sz w:val="32"/>
              </w:rPr>
              <w:t>ہوئی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ابلیس</w:t>
            </w:r>
            <w:r>
              <w:rPr>
                <w:rFonts w:ascii="Calibri" w:eastAsia="Calibri" w:hAnsi="Calibri" w:cs="Calibri"/>
                <w:spacing w:val="-4"/>
                <w:sz w:val="32"/>
              </w:rPr>
              <w:t xml:space="preserve"> </w:t>
            </w:r>
            <w:r>
              <w:rPr>
                <w:rFonts w:ascii="Calibri" w:eastAsia="Calibri" w:hAnsi="Calibri" w:cs="Calibri"/>
                <w:spacing w:val="-4"/>
                <w:sz w:val="32"/>
              </w:rPr>
              <w:t>نے</w:t>
            </w:r>
            <w:r>
              <w:rPr>
                <w:rFonts w:ascii="Calibri" w:eastAsia="Calibri" w:hAnsi="Calibri" w:cs="Calibri"/>
                <w:spacing w:val="-4"/>
                <w:sz w:val="32"/>
              </w:rPr>
              <w:t xml:space="preserve"> </w:t>
            </w:r>
            <w:r>
              <w:rPr>
                <w:rFonts w:ascii="Calibri" w:eastAsia="Calibri" w:hAnsi="Calibri" w:cs="Calibri"/>
                <w:spacing w:val="-4"/>
                <w:sz w:val="32"/>
              </w:rPr>
              <w:t>پہلے</w:t>
            </w:r>
            <w:r>
              <w:rPr>
                <w:rFonts w:ascii="Calibri" w:eastAsia="Calibri" w:hAnsi="Calibri" w:cs="Calibri"/>
                <w:spacing w:val="-4"/>
                <w:sz w:val="32"/>
              </w:rPr>
              <w:t xml:space="preserve"> </w:t>
            </w:r>
            <w:r>
              <w:rPr>
                <w:rFonts w:ascii="Calibri" w:eastAsia="Calibri" w:hAnsi="Calibri" w:cs="Calibri"/>
                <w:spacing w:val="-4"/>
                <w:sz w:val="32"/>
              </w:rPr>
              <w:t>دن</w:t>
            </w:r>
            <w:r>
              <w:rPr>
                <w:rFonts w:ascii="Calibri" w:eastAsia="Calibri" w:hAnsi="Calibri" w:cs="Calibri"/>
                <w:spacing w:val="-4"/>
                <w:sz w:val="32"/>
              </w:rPr>
              <w:t xml:space="preserve"> </w:t>
            </w:r>
            <w:r>
              <w:rPr>
                <w:rFonts w:ascii="Calibri" w:eastAsia="Calibri" w:hAnsi="Calibri" w:cs="Calibri"/>
                <w:spacing w:val="-4"/>
                <w:sz w:val="32"/>
              </w:rPr>
              <w:t>ہی</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خلاف</w:t>
            </w:r>
            <w:r>
              <w:rPr>
                <w:rFonts w:ascii="Calibri" w:eastAsia="Calibri" w:hAnsi="Calibri" w:cs="Calibri"/>
                <w:spacing w:val="-4"/>
                <w:sz w:val="32"/>
              </w:rPr>
              <w:t xml:space="preserve"> </w:t>
            </w:r>
            <w:r>
              <w:rPr>
                <w:rFonts w:ascii="Calibri" w:eastAsia="Calibri" w:hAnsi="Calibri" w:cs="Calibri"/>
                <w:spacing w:val="-4"/>
                <w:sz w:val="32"/>
              </w:rPr>
              <w:t>اعلان</w:t>
            </w:r>
            <w:r>
              <w:rPr>
                <w:rFonts w:ascii="Calibri" w:eastAsia="Calibri" w:hAnsi="Calibri" w:cs="Calibri"/>
                <w:spacing w:val="-4"/>
                <w:sz w:val="32"/>
              </w:rPr>
              <w:t xml:space="preserve"> </w:t>
            </w:r>
            <w:r>
              <w:rPr>
                <w:rFonts w:ascii="Calibri" w:eastAsia="Calibri" w:hAnsi="Calibri" w:cs="Calibri"/>
                <w:spacing w:val="-4"/>
                <w:sz w:val="32"/>
              </w:rPr>
              <w:t>جنگ</w:t>
            </w:r>
            <w:r>
              <w:rPr>
                <w:rFonts w:ascii="Calibri" w:eastAsia="Calibri" w:hAnsi="Calibri" w:cs="Calibri"/>
                <w:spacing w:val="-4"/>
                <w:sz w:val="32"/>
              </w:rPr>
              <w:t xml:space="preserve"> </w:t>
            </w:r>
            <w:r>
              <w:rPr>
                <w:rFonts w:ascii="Calibri" w:eastAsia="Calibri" w:hAnsi="Calibri" w:cs="Calibri"/>
                <w:spacing w:val="-4"/>
                <w:sz w:val="32"/>
              </w:rPr>
              <w:t>کر</w:t>
            </w:r>
            <w:r>
              <w:rPr>
                <w:rFonts w:ascii="Calibri" w:eastAsia="Calibri" w:hAnsi="Calibri" w:cs="Calibri"/>
                <w:spacing w:val="-4"/>
                <w:sz w:val="32"/>
              </w:rPr>
              <w:t xml:space="preserve"> </w:t>
            </w:r>
            <w:r>
              <w:rPr>
                <w:rFonts w:ascii="Calibri" w:eastAsia="Calibri" w:hAnsi="Calibri" w:cs="Calibri"/>
                <w:spacing w:val="-4"/>
                <w:sz w:val="32"/>
              </w:rPr>
              <w:t>رکھا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چنانچہ</w:t>
            </w:r>
            <w:r>
              <w:rPr>
                <w:rFonts w:ascii="Calibri" w:eastAsia="Calibri" w:hAnsi="Calibri" w:cs="Calibri"/>
                <w:spacing w:val="-4"/>
                <w:sz w:val="32"/>
              </w:rPr>
              <w:t xml:space="preserve"> </w:t>
            </w: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بندے</w:t>
            </w:r>
            <w:r>
              <w:rPr>
                <w:rFonts w:ascii="Calibri" w:eastAsia="Calibri" w:hAnsi="Calibri" w:cs="Calibri"/>
                <w:spacing w:val="-4"/>
                <w:sz w:val="32"/>
              </w:rPr>
              <w:t xml:space="preserve"> </w:t>
            </w:r>
            <w:r>
              <w:rPr>
                <w:rFonts w:ascii="Calibri" w:eastAsia="Calibri" w:hAnsi="Calibri" w:cs="Calibri"/>
                <w:spacing w:val="-4"/>
                <w:sz w:val="32"/>
              </w:rPr>
              <w:t>اب</w:t>
            </w:r>
            <w:r>
              <w:rPr>
                <w:rFonts w:ascii="Calibri" w:eastAsia="Calibri" w:hAnsi="Calibri" w:cs="Calibri"/>
                <w:spacing w:val="-4"/>
                <w:sz w:val="32"/>
              </w:rPr>
              <w:t xml:space="preserve"> </w:t>
            </w:r>
            <w:r>
              <w:rPr>
                <w:rFonts w:ascii="Calibri" w:eastAsia="Calibri" w:hAnsi="Calibri" w:cs="Calibri"/>
                <w:spacing w:val="-4"/>
                <w:sz w:val="32"/>
              </w:rPr>
              <w:t>قیامت</w:t>
            </w:r>
            <w:r>
              <w:rPr>
                <w:rFonts w:ascii="Calibri" w:eastAsia="Calibri" w:hAnsi="Calibri" w:cs="Calibri"/>
                <w:spacing w:val="-4"/>
                <w:sz w:val="32"/>
              </w:rPr>
              <w:t xml:space="preserve"> </w:t>
            </w:r>
            <w:r>
              <w:rPr>
                <w:rFonts w:ascii="Calibri" w:eastAsia="Calibri" w:hAnsi="Calibri" w:cs="Calibri"/>
                <w:spacing w:val="-4"/>
                <w:sz w:val="32"/>
              </w:rPr>
              <w:t>تک</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اپنے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ازلی</w:t>
            </w:r>
            <w:r>
              <w:rPr>
                <w:rFonts w:ascii="Calibri" w:eastAsia="Calibri" w:hAnsi="Calibri" w:cs="Calibri"/>
                <w:spacing w:val="-4"/>
                <w:sz w:val="32"/>
              </w:rPr>
              <w:t xml:space="preserve"> </w:t>
            </w:r>
            <w:r>
              <w:rPr>
                <w:rFonts w:ascii="Calibri" w:eastAsia="Calibri" w:hAnsi="Calibri" w:cs="Calibri"/>
                <w:spacing w:val="-4"/>
                <w:sz w:val="32"/>
              </w:rPr>
              <w:t>دشمن</w:t>
            </w:r>
            <w:r>
              <w:rPr>
                <w:rFonts w:ascii="Calibri" w:eastAsia="Calibri" w:hAnsi="Calibri" w:cs="Calibri"/>
                <w:spacing w:val="-4"/>
                <w:sz w:val="32"/>
              </w:rPr>
              <w:t xml:space="preserve"> </w:t>
            </w:r>
            <w:r>
              <w:rPr>
                <w:rFonts w:ascii="Calibri" w:eastAsia="Calibri" w:hAnsi="Calibri" w:cs="Calibri"/>
                <w:spacing w:val="-4"/>
                <w:sz w:val="32"/>
              </w:rPr>
              <w:t>اوراِس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ذریت</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خلاف</w:t>
            </w:r>
            <w:r>
              <w:rPr>
                <w:rFonts w:ascii="Calibri" w:eastAsia="Calibri" w:hAnsi="Calibri" w:cs="Calibri"/>
                <w:spacing w:val="-4"/>
                <w:sz w:val="32"/>
              </w:rPr>
              <w:t xml:space="preserve"> </w:t>
            </w:r>
            <w:r>
              <w:rPr>
                <w:rFonts w:ascii="Calibri" w:eastAsia="Calibri" w:hAnsi="Calibri" w:cs="Calibri"/>
                <w:spacing w:val="-4"/>
                <w:sz w:val="32"/>
              </w:rPr>
              <w:t>برسرجنگ</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یہی</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دنیا</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آزمایش</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جس</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کامیابی</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ناکامی</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ابدی</w:t>
            </w:r>
            <w:r>
              <w:rPr>
                <w:rFonts w:ascii="Calibri" w:eastAsia="Calibri" w:hAnsi="Calibri" w:cs="Calibri"/>
                <w:spacing w:val="-4"/>
                <w:sz w:val="32"/>
              </w:rPr>
              <w:t xml:space="preserve"> </w:t>
            </w:r>
            <w:r>
              <w:rPr>
                <w:rFonts w:ascii="Calibri" w:eastAsia="Calibri" w:hAnsi="Calibri" w:cs="Calibri"/>
                <w:spacing w:val="-4"/>
                <w:sz w:val="32"/>
              </w:rPr>
              <w:t>مستقبل</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انحصار</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اپن</w:t>
            </w:r>
            <w:r>
              <w:rPr>
                <w:rFonts w:ascii="Calibri" w:eastAsia="Calibri" w:hAnsi="Calibri" w:cs="Calibri"/>
                <w:spacing w:val="-4"/>
                <w:sz w:val="32"/>
              </w:rPr>
              <w:t>ا</w:t>
            </w:r>
            <w:r>
              <w:rPr>
                <w:rFonts w:ascii="Calibri" w:eastAsia="Calibri" w:hAnsi="Calibri" w:cs="Calibri"/>
                <w:spacing w:val="-4"/>
                <w:sz w:val="32"/>
              </w:rPr>
              <w:t xml:space="preserve"> </w:t>
            </w:r>
            <w:r>
              <w:rPr>
                <w:rFonts w:ascii="Calibri" w:eastAsia="Calibri" w:hAnsi="Calibri" w:cs="Calibri"/>
                <w:spacing w:val="-4"/>
                <w:sz w:val="32"/>
              </w:rPr>
              <w:t>جان</w:t>
            </w:r>
            <w:r>
              <w:rPr>
                <w:rFonts w:ascii="Calibri" w:eastAsia="Calibri" w:hAnsi="Calibri" w:cs="Calibri"/>
                <w:spacing w:val="-4"/>
                <w:sz w:val="32"/>
              </w:rPr>
              <w:t xml:space="preserve"> </w:t>
            </w:r>
            <w:r>
              <w:rPr>
                <w:rFonts w:ascii="Calibri" w:eastAsia="Calibri" w:hAnsi="Calibri" w:cs="Calibri"/>
                <w:spacing w:val="-4"/>
                <w:sz w:val="32"/>
              </w:rPr>
              <w:t>ومال</w:t>
            </w:r>
            <w:r>
              <w:rPr>
                <w:rFonts w:ascii="Calibri" w:eastAsia="Calibri" w:hAnsi="Calibri" w:cs="Calibri"/>
                <w:spacing w:val="-4"/>
                <w:sz w:val="32"/>
              </w:rPr>
              <w:t xml:space="preserve"> </w:t>
            </w:r>
            <w:r>
              <w:rPr>
                <w:rFonts w:ascii="Calibri" w:eastAsia="Calibri" w:hAnsi="Calibri" w:cs="Calibri"/>
                <w:spacing w:val="-4"/>
                <w:sz w:val="32"/>
              </w:rPr>
              <w:t>ہم</w:t>
            </w:r>
            <w:r>
              <w:rPr>
                <w:rFonts w:ascii="Calibri" w:eastAsia="Calibri" w:hAnsi="Calibri" w:cs="Calibri"/>
                <w:spacing w:val="-4"/>
                <w:sz w:val="32"/>
              </w:rPr>
              <w:t xml:space="preserve"> </w:t>
            </w:r>
            <w:r>
              <w:rPr>
                <w:rFonts w:ascii="Calibri" w:eastAsia="Calibri" w:hAnsi="Calibri" w:cs="Calibri"/>
                <w:spacing w:val="-4"/>
                <w:sz w:val="32"/>
              </w:rPr>
              <w:t>اِسی</w:t>
            </w:r>
            <w:r>
              <w:rPr>
                <w:rFonts w:ascii="Calibri" w:eastAsia="Calibri" w:hAnsi="Calibri" w:cs="Calibri"/>
                <w:spacing w:val="-4"/>
                <w:sz w:val="32"/>
              </w:rPr>
              <w:t xml:space="preserve"> </w:t>
            </w:r>
            <w:r>
              <w:rPr>
                <w:rFonts w:ascii="Calibri" w:eastAsia="Calibri" w:hAnsi="Calibri" w:cs="Calibri"/>
                <w:spacing w:val="-4"/>
                <w:sz w:val="32"/>
              </w:rPr>
              <w:t>جنگ</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نذر</w:t>
            </w:r>
            <w:r>
              <w:rPr>
                <w:rFonts w:ascii="Calibri" w:eastAsia="Calibri" w:hAnsi="Calibri" w:cs="Calibri"/>
                <w:spacing w:val="-4"/>
                <w:sz w:val="32"/>
              </w:rPr>
              <w:t xml:space="preserve"> </w:t>
            </w:r>
            <w:r>
              <w:rPr>
                <w:rFonts w:ascii="Calibri" w:eastAsia="Calibri" w:hAnsi="Calibri" w:cs="Calibri"/>
                <w:spacing w:val="-4"/>
                <w:sz w:val="32"/>
              </w:rPr>
              <w:t>کرتے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ابلیس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خلاف</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جنگ</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حج</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ممثل</w:t>
            </w:r>
            <w:r>
              <w:rPr>
                <w:rFonts w:ascii="Calibri" w:eastAsia="Calibri" w:hAnsi="Calibri" w:cs="Calibri"/>
                <w:spacing w:val="-4"/>
                <w:sz w:val="32"/>
              </w:rPr>
              <w:t xml:space="preserve"> </w:t>
            </w:r>
            <w:r>
              <w:rPr>
                <w:rFonts w:ascii="Calibri" w:eastAsia="Calibri" w:hAnsi="Calibri" w:cs="Calibri"/>
                <w:spacing w:val="-4"/>
                <w:sz w:val="32"/>
              </w:rPr>
              <w:t>کیا</w:t>
            </w:r>
            <w:r>
              <w:rPr>
                <w:rFonts w:ascii="Calibri" w:eastAsia="Calibri" w:hAnsi="Calibri" w:cs="Calibri"/>
                <w:spacing w:val="-4"/>
                <w:sz w:val="32"/>
              </w:rPr>
              <w:t xml:space="preserve"> </w:t>
            </w:r>
            <w:r>
              <w:rPr>
                <w:rFonts w:ascii="Calibri" w:eastAsia="Calibri" w:hAnsi="Calibri" w:cs="Calibri"/>
                <w:spacing w:val="-4"/>
                <w:sz w:val="32"/>
              </w:rPr>
              <w:t>گیا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تمثیل</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طرح</w:t>
            </w:r>
            <w:r>
              <w:rPr>
                <w:rFonts w:ascii="Calibri" w:eastAsia="Calibri" w:hAnsi="Calibri" w:cs="Calibri"/>
                <w:spacing w:val="-4"/>
                <w:sz w:val="32"/>
              </w:rPr>
              <w:t xml:space="preserve"> </w:t>
            </w:r>
            <w:r>
              <w:rPr>
                <w:rFonts w:ascii="Calibri" w:eastAsia="Calibri" w:hAnsi="Calibri" w:cs="Calibri"/>
                <w:spacing w:val="-4"/>
                <w:sz w:val="32"/>
              </w:rPr>
              <w:t>ہے</w:t>
            </w:r>
            <w:r>
              <w:rPr>
                <w:rFonts w:ascii="Verdana" w:eastAsia="Verdana" w:hAnsi="Verdana" w:cs="Verdana"/>
                <w:spacing w:val="-4"/>
                <w:sz w:val="32"/>
              </w:rPr>
              <w:t>:</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1440"/>
              </w:tabs>
              <w:spacing w:after="0" w:line="276" w:lineRule="auto"/>
              <w:jc w:val="both"/>
            </w:pPr>
            <w:r>
              <w:rPr>
                <w:rFonts w:ascii="Verdana" w:eastAsia="Verdana" w:hAnsi="Verdana" w:cs="Verdana"/>
                <w:spacing w:val="-12"/>
              </w:rPr>
              <w:t>The Almighty has informed us that Satan has declared war on the scheme according to which He has created Adam in this world since the very first day. Consequently, his servants are now at war with their foremost enemy till the Day of Judgement. This is the</w:t>
            </w:r>
            <w:r>
              <w:rPr>
                <w:rFonts w:ascii="Verdana" w:eastAsia="Verdana" w:hAnsi="Verdana" w:cs="Verdana"/>
                <w:spacing w:val="-12"/>
              </w:rPr>
              <w:t xml:space="preserve"> very test on which this world has been made and our future depends on success or failure in it. It is for this war that we dedicate our life and devote our wealth. This war against Iblīs has been symbolized in the ritual of </w:t>
            </w:r>
            <w:r>
              <w:rPr>
                <w:rFonts w:ascii="Verdana" w:eastAsia="Verdana" w:hAnsi="Verdana" w:cs="Verdana"/>
                <w:i/>
                <w:spacing w:val="-12"/>
              </w:rPr>
              <w:t>hajj</w:t>
            </w:r>
            <w:r>
              <w:rPr>
                <w:rFonts w:ascii="Verdana" w:eastAsia="Verdana" w:hAnsi="Verdana" w:cs="Verdana"/>
                <w:spacing w:val="-12"/>
              </w:rPr>
              <w:t xml:space="preserve">. The manner in which this </w:t>
            </w:r>
            <w:r>
              <w:rPr>
                <w:rFonts w:ascii="Verdana" w:eastAsia="Verdana" w:hAnsi="Verdana" w:cs="Verdana"/>
                <w:spacing w:val="-12"/>
              </w:rPr>
              <w:t>symbolization has been done is as follows:</w:t>
            </w:r>
          </w:p>
        </w:tc>
      </w:tr>
      <w:tr w:rsidR="00FA12D0">
        <w:tblPrEx>
          <w:tblCellMar>
            <w:top w:w="0" w:type="dxa"/>
            <w:bottom w:w="0" w:type="dxa"/>
          </w:tblCellMar>
        </w:tblPrEx>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بندے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ندا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ومتاع</w:t>
            </w:r>
            <w:r>
              <w:rPr>
                <w:rFonts w:ascii="Calibri" w:eastAsia="Calibri" w:hAnsi="Calibri" w:cs="Calibri"/>
                <w:sz w:val="32"/>
              </w:rPr>
              <w:t xml:space="preserve"> </w:t>
            </w:r>
            <w:r>
              <w:rPr>
                <w:rFonts w:ascii="Calibri" w:eastAsia="Calibri" w:hAnsi="Calibri" w:cs="Calibri"/>
                <w:sz w:val="32"/>
              </w:rPr>
              <w:t>اوراُس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لذتوں</w:t>
            </w:r>
            <w:r>
              <w:rPr>
                <w:rFonts w:ascii="Verdana" w:eastAsia="Verdana" w:hAnsi="Verdana" w:cs="Verdana"/>
                <w:sz w:val="32"/>
              </w:rPr>
              <w:t xml:space="preserve"> </w:t>
            </w:r>
            <w:r>
              <w:rPr>
                <w:rFonts w:ascii="Calibri" w:eastAsia="Calibri" w:hAnsi="Calibri" w:cs="Calibri"/>
                <w:sz w:val="32"/>
              </w:rPr>
              <w:t>اورمصروفیتوں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اٹھاتے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1440"/>
              </w:tabs>
              <w:spacing w:after="0" w:line="240" w:lineRule="auto"/>
              <w:jc w:val="both"/>
            </w:pPr>
            <w:r>
              <w:rPr>
                <w:rFonts w:ascii="Verdana" w:eastAsia="Verdana" w:hAnsi="Verdana" w:cs="Verdana"/>
              </w:rPr>
              <w:t>At the behest of Allah, His servants take time out from the pleasures and involvements of life and leave aside their goods and possessions.</w:t>
            </w:r>
          </w:p>
        </w:tc>
      </w:tr>
      <w:tr w:rsidR="00FA12D0">
        <w:tblPrEx>
          <w:tblCellMar>
            <w:top w:w="0" w:type="dxa"/>
            <w:bottom w:w="0" w:type="dxa"/>
          </w:tblCellMar>
        </w:tblPrEx>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پھر</w:t>
            </w:r>
            <w:r>
              <w:rPr>
                <w:rFonts w:ascii="Verdana" w:eastAsia="Verdana" w:hAnsi="Verdana" w:cs="Verdana"/>
                <w:sz w:val="32"/>
              </w:rPr>
              <w:t xml:space="preserve"> '</w:t>
            </w:r>
            <w:r>
              <w:rPr>
                <w:rFonts w:ascii="Calibri" w:eastAsia="Calibri" w:hAnsi="Calibri" w:cs="Calibri"/>
                <w:b/>
                <w:sz w:val="30"/>
              </w:rPr>
              <w:t>لَبَّيْك</w:t>
            </w:r>
            <w:r>
              <w:rPr>
                <w:rFonts w:ascii="Calibri" w:eastAsia="Calibri" w:hAnsi="Calibri" w:cs="Calibri"/>
                <w:b/>
                <w:sz w:val="30"/>
              </w:rPr>
              <w:t xml:space="preserve"> </w:t>
            </w:r>
            <w:r>
              <w:rPr>
                <w:rFonts w:ascii="Calibri" w:eastAsia="Calibri" w:hAnsi="Calibri" w:cs="Calibri"/>
                <w:b/>
                <w:sz w:val="30"/>
              </w:rPr>
              <w:t>لَبَّيْك</w:t>
            </w:r>
            <w:r>
              <w:rPr>
                <w:rFonts w:ascii="Verdana" w:eastAsia="Verdana" w:hAnsi="Verdana" w:cs="Verdana"/>
                <w:sz w:val="32"/>
              </w:rPr>
              <w:t xml:space="preserve">' </w:t>
            </w:r>
            <w:r>
              <w:rPr>
                <w:rFonts w:ascii="Calibri" w:eastAsia="Calibri" w:hAnsi="Calibri" w:cs="Calibri"/>
                <w:sz w:val="32"/>
              </w:rPr>
              <w:t>کہتے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میدان</w:t>
            </w:r>
            <w:r>
              <w:rPr>
                <w:rFonts w:ascii="Calibri" w:eastAsia="Calibri" w:hAnsi="Calibri" w:cs="Calibri"/>
                <w:sz w:val="32"/>
              </w:rPr>
              <w:t xml:space="preserve"> </w:t>
            </w:r>
            <w:r>
              <w:rPr>
                <w:rFonts w:ascii="Calibri" w:eastAsia="Calibri" w:hAnsi="Calibri" w:cs="Calibri"/>
                <w:sz w:val="32"/>
              </w:rPr>
              <w:t>جنگ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پہنچتے</w:t>
            </w:r>
            <w:r>
              <w:rPr>
                <w:rFonts w:ascii="Calibri" w:eastAsia="Calibri" w:hAnsi="Calibri" w:cs="Calibri"/>
                <w:sz w:val="32"/>
              </w:rPr>
              <w:t xml:space="preserve"> </w:t>
            </w:r>
            <w:r>
              <w:rPr>
                <w:rFonts w:ascii="Calibri" w:eastAsia="Calibri" w:hAnsi="Calibri" w:cs="Calibri"/>
                <w:sz w:val="32"/>
              </w:rPr>
              <w:t>اوربالکل</w:t>
            </w:r>
            <w:r>
              <w:rPr>
                <w:rFonts w:ascii="Calibri" w:eastAsia="Calibri" w:hAnsi="Calibri" w:cs="Calibri"/>
                <w:sz w:val="32"/>
              </w:rPr>
              <w:t xml:space="preserve"> </w:t>
            </w:r>
            <w:r>
              <w:rPr>
                <w:rFonts w:ascii="Calibri" w:eastAsia="Calibri" w:hAnsi="Calibri" w:cs="Calibri"/>
                <w:sz w:val="32"/>
              </w:rPr>
              <w:t>مجاہدین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وادی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ڈیرے</w:t>
            </w:r>
            <w:r>
              <w:rPr>
                <w:rFonts w:ascii="Calibri" w:eastAsia="Calibri" w:hAnsi="Calibri" w:cs="Calibri"/>
                <w:sz w:val="32"/>
              </w:rPr>
              <w:t xml:space="preserve"> </w:t>
            </w:r>
            <w:r>
              <w:rPr>
                <w:rFonts w:ascii="Calibri" w:eastAsia="Calibri" w:hAnsi="Calibri" w:cs="Calibri"/>
                <w:sz w:val="32"/>
              </w:rPr>
              <w:t>ڈال</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They then proceed to the battlefield with the words </w:t>
            </w:r>
            <w:r>
              <w:rPr>
                <w:rFonts w:ascii="Calibri" w:eastAsia="Calibri" w:hAnsi="Calibri" w:cs="Calibri"/>
                <w:b/>
                <w:sz w:val="26"/>
              </w:rPr>
              <w:t>لَبَّيْك</w:t>
            </w:r>
            <w:r>
              <w:rPr>
                <w:rFonts w:ascii="Calibri" w:eastAsia="Calibri" w:hAnsi="Calibri" w:cs="Calibri"/>
                <w:b/>
                <w:sz w:val="26"/>
              </w:rPr>
              <w:t xml:space="preserve"> </w:t>
            </w:r>
            <w:r>
              <w:rPr>
                <w:rFonts w:ascii="Calibri" w:eastAsia="Calibri" w:hAnsi="Calibri" w:cs="Calibri"/>
                <w:b/>
                <w:sz w:val="26"/>
              </w:rPr>
              <w:t>لَبَّيْك</w:t>
            </w:r>
            <w:r>
              <w:rPr>
                <w:rFonts w:ascii="Verdana" w:eastAsia="Verdana" w:hAnsi="Verdana" w:cs="Verdana"/>
                <w:sz w:val="26"/>
              </w:rPr>
              <w:t xml:space="preserve"> </w:t>
            </w:r>
            <w:r>
              <w:rPr>
                <w:rFonts w:ascii="Verdana" w:eastAsia="Verdana" w:hAnsi="Verdana" w:cs="Verdana"/>
              </w:rPr>
              <w:t>and just like warriors encamp in a valley.</w:t>
            </w:r>
          </w:p>
        </w:tc>
      </w:tr>
      <w:tr w:rsidR="00FA12D0">
        <w:tblPrEx>
          <w:tblCellMar>
            <w:top w:w="0" w:type="dxa"/>
            <w:bottom w:w="0" w:type="dxa"/>
          </w:tblCellMar>
        </w:tblPrEx>
        <w:trPr>
          <w:trHeight w:val="1"/>
          <w:jc w:val="center"/>
        </w:trPr>
        <w:tc>
          <w:tcPr>
            <w:tcW w:w="9681"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اگلے</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کھلے</w:t>
            </w:r>
            <w:r>
              <w:rPr>
                <w:rFonts w:ascii="Calibri" w:eastAsia="Calibri" w:hAnsi="Calibri" w:cs="Calibri"/>
                <w:sz w:val="32"/>
              </w:rPr>
              <w:t xml:space="preserve"> </w:t>
            </w:r>
            <w:r>
              <w:rPr>
                <w:rFonts w:ascii="Calibri" w:eastAsia="Calibri" w:hAnsi="Calibri" w:cs="Calibri"/>
                <w:sz w:val="32"/>
              </w:rPr>
              <w:t>میدان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گناہوں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معافی</w:t>
            </w:r>
            <w:r>
              <w:rPr>
                <w:rFonts w:ascii="Calibri" w:eastAsia="Calibri" w:hAnsi="Calibri" w:cs="Calibri"/>
                <w:sz w:val="32"/>
              </w:rPr>
              <w:t xml:space="preserve"> </w:t>
            </w:r>
            <w:r>
              <w:rPr>
                <w:rFonts w:ascii="Calibri" w:eastAsia="Calibri" w:hAnsi="Calibri" w:cs="Calibri"/>
                <w:sz w:val="32"/>
              </w:rPr>
              <w:t>مانگتے،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جنگ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کامیابی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دعا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مناجات</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امام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خطبہ</w:t>
            </w:r>
            <w:r>
              <w:rPr>
                <w:rFonts w:ascii="Calibri" w:eastAsia="Calibri" w:hAnsi="Calibri" w:cs="Calibri"/>
                <w:sz w:val="32"/>
              </w:rPr>
              <w:t xml:space="preserve"> </w:t>
            </w:r>
            <w:r>
              <w:rPr>
                <w:rFonts w:ascii="Calibri" w:eastAsia="Calibri" w:hAnsi="Calibri" w:cs="Calibri"/>
                <w:sz w:val="32"/>
              </w:rPr>
              <w:t>سنتے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7672"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next day they reach an open field seeking the forgiveness of the Almighty, praying and beseeching Him to grant them success in this war and listening to the sermon of the </w:t>
            </w:r>
            <w:r>
              <w:rPr>
                <w:rFonts w:ascii="Verdana" w:eastAsia="Verdana" w:hAnsi="Verdana" w:cs="Verdana"/>
                <w:i/>
              </w:rPr>
              <w:t>imām</w:t>
            </w:r>
            <w:r>
              <w:rPr>
                <w:rFonts w:ascii="Verdana" w:eastAsia="Verdana" w:hAnsi="Verdana" w:cs="Verdana"/>
              </w:rPr>
              <w:t xml:space="preserve">. </w:t>
            </w:r>
          </w:p>
        </w:tc>
      </w:tr>
      <w:tr w:rsidR="00FA12D0">
        <w:tblPrEx>
          <w:tblCellMar>
            <w:top w:w="0" w:type="dxa"/>
            <w:bottom w:w="0" w:type="dxa"/>
          </w:tblCellMar>
        </w:tblPrEx>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تمثیل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تقاضے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نمازیں</w:t>
            </w:r>
            <w:r>
              <w:rPr>
                <w:rFonts w:ascii="Verdana" w:eastAsia="Verdana" w:hAnsi="Verdana" w:cs="Verdana"/>
                <w:sz w:val="32"/>
              </w:rPr>
              <w:t xml:space="preserve"> </w:t>
            </w:r>
            <w:r>
              <w:rPr>
                <w:rFonts w:ascii="Calibri" w:eastAsia="Calibri" w:hAnsi="Calibri" w:cs="Calibri"/>
                <w:sz w:val="32"/>
              </w:rPr>
              <w:t>قصر</w:t>
            </w:r>
            <w:r>
              <w:rPr>
                <w:rFonts w:ascii="Calibri" w:eastAsia="Calibri" w:hAnsi="Calibri" w:cs="Calibri"/>
                <w:sz w:val="32"/>
              </w:rPr>
              <w:t xml:space="preserve"> </w:t>
            </w:r>
            <w:r>
              <w:rPr>
                <w:rFonts w:ascii="Calibri" w:eastAsia="Calibri" w:hAnsi="Calibri" w:cs="Calibri"/>
                <w:sz w:val="32"/>
              </w:rPr>
              <w:t>اورجمع</w:t>
            </w:r>
            <w:r>
              <w:rPr>
                <w:rFonts w:ascii="Calibri" w:eastAsia="Calibri" w:hAnsi="Calibri" w:cs="Calibri"/>
                <w:sz w:val="32"/>
              </w:rPr>
              <w:t xml:space="preserve"> </w:t>
            </w:r>
            <w:r>
              <w:rPr>
                <w:rFonts w:ascii="Calibri" w:eastAsia="Calibri" w:hAnsi="Calibri" w:cs="Calibri"/>
                <w:sz w:val="32"/>
              </w:rPr>
              <w:t>کرکے</w:t>
            </w:r>
            <w:r>
              <w:rPr>
                <w:rFonts w:ascii="Calibri" w:eastAsia="Calibri" w:hAnsi="Calibri" w:cs="Calibri"/>
                <w:sz w:val="32"/>
              </w:rPr>
              <w:t xml:space="preserve"> </w:t>
            </w:r>
            <w:r>
              <w:rPr>
                <w:rFonts w:ascii="Calibri" w:eastAsia="Calibri" w:hAnsi="Calibri" w:cs="Calibri"/>
                <w:sz w:val="32"/>
              </w:rPr>
              <w:t>پڑھتے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راستے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مختصر</w:t>
            </w:r>
            <w:r>
              <w:rPr>
                <w:rFonts w:ascii="Calibri" w:eastAsia="Calibri" w:hAnsi="Calibri" w:cs="Calibri"/>
                <w:sz w:val="32"/>
              </w:rPr>
              <w:t xml:space="preserve"> </w:t>
            </w:r>
            <w:r>
              <w:rPr>
                <w:rFonts w:ascii="Calibri" w:eastAsia="Calibri" w:hAnsi="Calibri" w:cs="Calibri"/>
                <w:sz w:val="32"/>
              </w:rPr>
              <w:t>پڑاؤ</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رتے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دوبارہ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ڈیروں</w:t>
            </w:r>
            <w:r>
              <w:rPr>
                <w:rFonts w:ascii="Verdana" w:eastAsia="Verdana" w:hAnsi="Verdana" w:cs="Verdana"/>
                <w:sz w:val="32"/>
              </w:rPr>
              <w:t xml:space="preserve"> </w:t>
            </w:r>
            <w:r>
              <w:rPr>
                <w:rFonts w:ascii="Calibri" w:eastAsia="Calibri" w:hAnsi="Calibri" w:cs="Calibri"/>
                <w:sz w:val="32"/>
              </w:rPr>
              <w:t>پرپہنچ</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10"/>
              </w:rPr>
              <w:t>Giving due consideration to the symbolism of waging war against Iblīs, they shorten and combine their prayers and then after a short stay on the way back reach their camps.</w:t>
            </w:r>
          </w:p>
        </w:tc>
      </w:tr>
      <w:tr w:rsidR="00FA12D0">
        <w:tblPrEx>
          <w:tblCellMar>
            <w:top w:w="0" w:type="dxa"/>
            <w:bottom w:w="0" w:type="dxa"/>
          </w:tblCellMar>
        </w:tblPrEx>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شیطان</w:t>
            </w:r>
            <w:r>
              <w:rPr>
                <w:rFonts w:ascii="Calibri" w:eastAsia="Calibri" w:hAnsi="Calibri" w:cs="Calibri"/>
                <w:sz w:val="32"/>
              </w:rPr>
              <w:t xml:space="preserve"> </w:t>
            </w:r>
            <w:r>
              <w:rPr>
                <w:rFonts w:ascii="Calibri" w:eastAsia="Calibri" w:hAnsi="Calibri" w:cs="Calibri"/>
                <w:sz w:val="32"/>
              </w:rPr>
              <w:t>پرسنگ</w:t>
            </w:r>
            <w:r>
              <w:rPr>
                <w:rFonts w:ascii="Calibri" w:eastAsia="Calibri" w:hAnsi="Calibri" w:cs="Calibri"/>
                <w:sz w:val="32"/>
              </w:rPr>
              <w:t xml:space="preserve"> </w:t>
            </w:r>
            <w:r>
              <w:rPr>
                <w:rFonts w:ascii="Calibri" w:eastAsia="Calibri" w:hAnsi="Calibri" w:cs="Calibri"/>
                <w:sz w:val="32"/>
              </w:rPr>
              <w:t>باری</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جانوروں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کرکے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خداوند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سرمنڈاتے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پھیروں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اصل</w:t>
            </w:r>
            <w:r>
              <w:rPr>
                <w:rFonts w:ascii="Calibri" w:eastAsia="Calibri" w:hAnsi="Calibri" w:cs="Calibri"/>
                <w:sz w:val="32"/>
              </w:rPr>
              <w:t xml:space="preserve"> </w:t>
            </w:r>
            <w:r>
              <w:rPr>
                <w:rFonts w:ascii="Calibri" w:eastAsia="Calibri" w:hAnsi="Calibri" w:cs="Calibri"/>
                <w:sz w:val="32"/>
              </w:rPr>
              <w:t>معبد</w:t>
            </w:r>
            <w:r>
              <w:rPr>
                <w:rFonts w:ascii="Calibri" w:eastAsia="Calibri" w:hAnsi="Calibri" w:cs="Calibri"/>
                <w:sz w:val="32"/>
              </w:rPr>
              <w:t xml:space="preserve"> </w:t>
            </w:r>
            <w:r>
              <w:rPr>
                <w:rFonts w:ascii="Calibri" w:eastAsia="Calibri" w:hAnsi="Calibri" w:cs="Calibri"/>
                <w:sz w:val="32"/>
              </w:rPr>
              <w:t>اورقربان</w:t>
            </w:r>
            <w:r>
              <w:rPr>
                <w:rFonts w:ascii="Calibri" w:eastAsia="Calibri" w:hAnsi="Calibri" w:cs="Calibri"/>
                <w:sz w:val="32"/>
              </w:rPr>
              <w:t xml:space="preserve"> </w:t>
            </w:r>
            <w:r>
              <w:rPr>
                <w:rFonts w:ascii="Calibri" w:eastAsia="Calibri" w:hAnsi="Calibri" w:cs="Calibri"/>
                <w:sz w:val="32"/>
              </w:rPr>
              <w:t>گاہ</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حاضر</w:t>
            </w:r>
            <w:r>
              <w:rPr>
                <w:rFonts w:ascii="Calibri" w:eastAsia="Calibri" w:hAnsi="Calibri" w:cs="Calibri"/>
                <w:sz w:val="32"/>
              </w:rPr>
              <w:t xml:space="preserve"> </w:t>
            </w:r>
            <w:r>
              <w:rPr>
                <w:rFonts w:ascii="Calibri" w:eastAsia="Calibri" w:hAnsi="Calibri" w:cs="Calibri"/>
                <w:sz w:val="32"/>
              </w:rPr>
              <w:t>ہوجاتے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Afterwards they fling stones at Satan and symbolically offer themselves to God by sacri</w:t>
            </w:r>
            <w:r>
              <w:rPr>
                <w:rFonts w:ascii="Verdana" w:eastAsia="Verdana" w:hAnsi="Verdana" w:cs="Verdana"/>
              </w:rPr>
              <w:t>ficing animals. They then shave their heads and to offer the rounds of vow come to the real place of worship and sacrifice.</w:t>
            </w:r>
          </w:p>
        </w:tc>
      </w:tr>
      <w:tr w:rsidR="00FA12D0">
        <w:tblPrEx>
          <w:tblCellMar>
            <w:top w:w="0" w:type="dxa"/>
            <w:bottom w:w="0" w:type="dxa"/>
          </w:tblCellMar>
        </w:tblPrEx>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وہاں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لوٹتے</w:t>
            </w:r>
            <w:r>
              <w:rPr>
                <w:rFonts w:ascii="Calibri" w:eastAsia="Calibri" w:hAnsi="Calibri" w:cs="Calibri"/>
                <w:sz w:val="32"/>
              </w:rPr>
              <w:t xml:space="preserve"> </w:t>
            </w:r>
            <w:r>
              <w:rPr>
                <w:rFonts w:ascii="Calibri" w:eastAsia="Calibri" w:hAnsi="Calibri" w:cs="Calibri"/>
                <w:sz w:val="32"/>
              </w:rPr>
              <w:t>اوراگلے</w:t>
            </w:r>
            <w:r>
              <w:rPr>
                <w:rFonts w:ascii="Calibri" w:eastAsia="Calibri" w:hAnsi="Calibri" w:cs="Calibri"/>
                <w:sz w:val="32"/>
              </w:rPr>
              <w:t xml:space="preserve"> </w:t>
            </w:r>
            <w:r>
              <w:rPr>
                <w:rFonts w:ascii="Calibri" w:eastAsia="Calibri" w:hAnsi="Calibri" w:cs="Calibri"/>
                <w:sz w:val="32"/>
              </w:rPr>
              <w:t>دویا</w:t>
            </w:r>
            <w:r>
              <w:rPr>
                <w:rFonts w:ascii="Calibri" w:eastAsia="Calibri" w:hAnsi="Calibri" w:cs="Calibri"/>
                <w:sz w:val="32"/>
              </w:rPr>
              <w:t xml:space="preserve"> </w:t>
            </w:r>
            <w:r>
              <w:rPr>
                <w:rFonts w:ascii="Calibri" w:eastAsia="Calibri" w:hAnsi="Calibri" w:cs="Calibri"/>
                <w:sz w:val="32"/>
              </w:rPr>
              <w:t>تین</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شیطان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سنگ</w:t>
            </w:r>
            <w:r>
              <w:rPr>
                <w:rFonts w:ascii="Calibri" w:eastAsia="Calibri" w:hAnsi="Calibri" w:cs="Calibri"/>
                <w:sz w:val="32"/>
              </w:rPr>
              <w:t xml:space="preserve"> </w:t>
            </w:r>
            <w:r>
              <w:rPr>
                <w:rFonts w:ascii="Calibri" w:eastAsia="Calibri" w:hAnsi="Calibri" w:cs="Calibri"/>
                <w:sz w:val="32"/>
              </w:rPr>
              <w:t>باری</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رہتے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Then they return to their camps again and in the n</w:t>
            </w:r>
            <w:r>
              <w:rPr>
                <w:rFonts w:ascii="Verdana" w:eastAsia="Verdana" w:hAnsi="Verdana" w:cs="Verdana"/>
              </w:rPr>
              <w:t>ext two or three days fling stones at Satan in the manner they had done earlier.</w:t>
            </w:r>
          </w:p>
        </w:tc>
      </w:tr>
      <w:tr w:rsidR="00FA12D0">
        <w:tblPrEx>
          <w:tblCellMar>
            <w:top w:w="0" w:type="dxa"/>
            <w:bottom w:w="0" w:type="dxa"/>
          </w:tblCellMar>
        </w:tblPrEx>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دیکھیے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وعمرہ</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علامت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بندۂ</w:t>
            </w:r>
            <w:r>
              <w:rPr>
                <w:rFonts w:ascii="Verdana" w:eastAsia="Verdana" w:hAnsi="Verdana" w:cs="Verdana"/>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لذتوں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مصروفیتوں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مرغوبات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اٹھالیا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سلی</w:t>
            </w:r>
            <w:r>
              <w:rPr>
                <w:rFonts w:ascii="Calibri" w:eastAsia="Calibri" w:hAnsi="Calibri" w:cs="Calibri"/>
                <w:sz w:val="32"/>
              </w:rPr>
              <w:t xml:space="preserve"> </w:t>
            </w:r>
            <w:r>
              <w:rPr>
                <w:rFonts w:ascii="Calibri" w:eastAsia="Calibri" w:hAnsi="Calibri" w:cs="Calibri"/>
                <w:sz w:val="32"/>
              </w:rPr>
              <w:t>چادروں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بدن</w:t>
            </w:r>
            <w:r>
              <w:rPr>
                <w:rFonts w:ascii="Calibri" w:eastAsia="Calibri" w:hAnsi="Calibri" w:cs="Calibri"/>
                <w:sz w:val="32"/>
              </w:rPr>
              <w:t xml:space="preserve"> </w:t>
            </w:r>
            <w:r>
              <w:rPr>
                <w:rFonts w:ascii="Calibri" w:eastAsia="Calibri" w:hAnsi="Calibri" w:cs="Calibri"/>
                <w:sz w:val="32"/>
              </w:rPr>
              <w:t>ڈھانپ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برہنہ</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حد</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برہنہ</w:t>
            </w:r>
            <w:r>
              <w:rPr>
                <w:rFonts w:ascii="Calibri" w:eastAsia="Calibri" w:hAnsi="Calibri" w:cs="Calibri"/>
                <w:sz w:val="32"/>
              </w:rPr>
              <w:t xml:space="preserve"> </w:t>
            </w:r>
            <w:r>
              <w:rPr>
                <w:rFonts w:ascii="Calibri" w:eastAsia="Calibri" w:hAnsi="Calibri" w:cs="Calibri"/>
                <w:sz w:val="32"/>
              </w:rPr>
              <w:t>پا</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راہبوں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بنائے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پہنچنے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نکل</w:t>
            </w:r>
            <w:r>
              <w:rPr>
                <w:rFonts w:ascii="Calibri" w:eastAsia="Calibri" w:hAnsi="Calibri" w:cs="Calibri"/>
                <w:sz w:val="32"/>
              </w:rPr>
              <w:t xml:space="preserve"> </w:t>
            </w:r>
            <w:r>
              <w:rPr>
                <w:rFonts w:ascii="Calibri" w:eastAsia="Calibri" w:hAnsi="Calibri" w:cs="Calibri"/>
                <w:sz w:val="32"/>
              </w:rPr>
              <w:t>کھڑا</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 xml:space="preserve">Viewed thus, the </w:t>
            </w:r>
            <w:r>
              <w:rPr>
                <w:rFonts w:ascii="Verdana" w:eastAsia="Verdana" w:hAnsi="Verdana" w:cs="Verdana"/>
                <w:i/>
                <w:spacing w:val="-2"/>
              </w:rPr>
              <w:t>ihrām</w:t>
            </w:r>
            <w:r>
              <w:rPr>
                <w:rFonts w:ascii="Verdana" w:eastAsia="Verdana" w:hAnsi="Verdana" w:cs="Verdana"/>
                <w:spacing w:val="-2"/>
              </w:rPr>
              <w:t xml:space="preserve"> worn in </w:t>
            </w:r>
            <w:r>
              <w:rPr>
                <w:rFonts w:ascii="Verdana" w:eastAsia="Verdana" w:hAnsi="Verdana" w:cs="Verdana"/>
                <w:i/>
                <w:spacing w:val="-2"/>
              </w:rPr>
              <w:t xml:space="preserve">hajj </w:t>
            </w:r>
            <w:r>
              <w:rPr>
                <w:rFonts w:ascii="Verdana" w:eastAsia="Verdana" w:hAnsi="Verdana" w:cs="Verdana"/>
                <w:spacing w:val="-2"/>
              </w:rPr>
              <w:t>and</w:t>
            </w:r>
            <w:r>
              <w:rPr>
                <w:rFonts w:ascii="Verdana" w:eastAsia="Verdana" w:hAnsi="Verdana" w:cs="Verdana"/>
                <w:i/>
                <w:spacing w:val="-2"/>
              </w:rPr>
              <w:t xml:space="preserve"> ‘umrah</w:t>
            </w:r>
            <w:r>
              <w:rPr>
                <w:rFonts w:ascii="Verdana" w:eastAsia="Verdana" w:hAnsi="Verdana" w:cs="Verdana"/>
                <w:spacing w:val="-2"/>
              </w:rPr>
              <w:t xml:space="preserve"> symbolizes the fact that a believer has withdrawn from t</w:t>
            </w:r>
            <w:r>
              <w:rPr>
                <w:rFonts w:ascii="Verdana" w:eastAsia="Verdana" w:hAnsi="Verdana" w:cs="Verdana"/>
                <w:spacing w:val="-2"/>
              </w:rPr>
              <w:t>he amusement, attractions and involvements of this world and like a monk wearing two unstitched robes, bare-headed and to some extent bare-footed too has resolved to reach the presence of the Almighty.</w:t>
            </w:r>
          </w:p>
        </w:tc>
      </w:tr>
      <w:tr w:rsidR="00FA12D0">
        <w:tblPrEx>
          <w:tblCellMar>
            <w:top w:w="0" w:type="dxa"/>
            <w:bottom w:w="0" w:type="dxa"/>
          </w:tblCellMar>
        </w:tblPrEx>
        <w:trPr>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6"/>
                <w:sz w:val="32"/>
              </w:rPr>
              <w:t>تلبیہ</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صدا</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جواب</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جو</w:t>
            </w:r>
            <w:r>
              <w:rPr>
                <w:rFonts w:ascii="Calibri" w:eastAsia="Calibri" w:hAnsi="Calibri" w:cs="Calibri"/>
                <w:spacing w:val="-6"/>
                <w:sz w:val="32"/>
              </w:rPr>
              <w:t xml:space="preserve"> </w:t>
            </w:r>
            <w:r>
              <w:rPr>
                <w:rFonts w:ascii="Calibri" w:eastAsia="Calibri" w:hAnsi="Calibri" w:cs="Calibri"/>
                <w:spacing w:val="-6"/>
                <w:sz w:val="32"/>
              </w:rPr>
              <w:t>سیدنا</w:t>
            </w:r>
            <w:r>
              <w:rPr>
                <w:rFonts w:ascii="Calibri" w:eastAsia="Calibri" w:hAnsi="Calibri" w:cs="Calibri"/>
                <w:spacing w:val="-6"/>
                <w:sz w:val="32"/>
              </w:rPr>
              <w:t xml:space="preserve"> </w:t>
            </w:r>
            <w:r>
              <w:rPr>
                <w:rFonts w:ascii="Calibri" w:eastAsia="Calibri" w:hAnsi="Calibri" w:cs="Calibri"/>
                <w:spacing w:val="-6"/>
                <w:sz w:val="32"/>
              </w:rPr>
              <w:t>ابراہیم</w:t>
            </w:r>
            <w:r>
              <w:rPr>
                <w:rFonts w:ascii="Calibri" w:eastAsia="Calibri" w:hAnsi="Calibri" w:cs="Calibri"/>
                <w:spacing w:val="-6"/>
                <w:sz w:val="32"/>
              </w:rPr>
              <w:t xml:space="preserve"> </w:t>
            </w:r>
            <w:r>
              <w:rPr>
                <w:rFonts w:ascii="Calibri" w:eastAsia="Calibri" w:hAnsi="Calibri" w:cs="Calibri"/>
                <w:spacing w:val="-6"/>
                <w:sz w:val="32"/>
              </w:rPr>
              <w:t>علیہ</w:t>
            </w:r>
            <w:r>
              <w:rPr>
                <w:rFonts w:ascii="Calibri" w:eastAsia="Calibri" w:hAnsi="Calibri" w:cs="Calibri"/>
                <w:spacing w:val="-6"/>
                <w:sz w:val="32"/>
              </w:rPr>
              <w:t xml:space="preserve"> </w:t>
            </w:r>
            <w:r>
              <w:rPr>
                <w:rFonts w:ascii="Calibri" w:eastAsia="Calibri" w:hAnsi="Calibri" w:cs="Calibri"/>
                <w:spacing w:val="-6"/>
                <w:sz w:val="32"/>
              </w:rPr>
              <w:t>السلام</w:t>
            </w:r>
            <w:r>
              <w:rPr>
                <w:rFonts w:ascii="Calibri" w:eastAsia="Calibri" w:hAnsi="Calibri" w:cs="Calibri"/>
                <w:spacing w:val="-6"/>
                <w:sz w:val="32"/>
              </w:rPr>
              <w:t xml:space="preserve"> </w:t>
            </w:r>
            <w:r>
              <w:rPr>
                <w:rFonts w:ascii="Calibri" w:eastAsia="Calibri" w:hAnsi="Calibri" w:cs="Calibri"/>
                <w:spacing w:val="-6"/>
                <w:sz w:val="32"/>
              </w:rPr>
              <w:t>نے</w:t>
            </w:r>
            <w:r>
              <w:rPr>
                <w:rFonts w:ascii="Calibri" w:eastAsia="Calibri" w:hAnsi="Calibri" w:cs="Calibri"/>
                <w:spacing w:val="-6"/>
                <w:sz w:val="32"/>
              </w:rPr>
              <w:t xml:space="preserve"> </w:t>
            </w:r>
            <w:r>
              <w:rPr>
                <w:rFonts w:ascii="Calibri" w:eastAsia="Calibri" w:hAnsi="Calibri" w:cs="Calibri"/>
                <w:spacing w:val="-6"/>
                <w:sz w:val="32"/>
              </w:rPr>
              <w:t>بیت</w:t>
            </w:r>
            <w:r>
              <w:rPr>
                <w:rFonts w:ascii="Calibri" w:eastAsia="Calibri" w:hAnsi="Calibri" w:cs="Calibri"/>
                <w:spacing w:val="-6"/>
                <w:sz w:val="32"/>
              </w:rPr>
              <w:t xml:space="preserve"> </w:t>
            </w:r>
            <w:r>
              <w:rPr>
                <w:rFonts w:ascii="Calibri" w:eastAsia="Calibri" w:hAnsi="Calibri" w:cs="Calibri"/>
                <w:spacing w:val="-6"/>
                <w:sz w:val="32"/>
              </w:rPr>
              <w:t>الحرام</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تعمیرنو</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بعد</w:t>
            </w:r>
            <w:r>
              <w:rPr>
                <w:rFonts w:ascii="Calibri" w:eastAsia="Calibri" w:hAnsi="Calibri" w:cs="Calibri"/>
                <w:spacing w:val="-6"/>
                <w:sz w:val="32"/>
              </w:rPr>
              <w:t xml:space="preserve"> </w:t>
            </w:r>
            <w:r>
              <w:rPr>
                <w:rFonts w:ascii="Calibri" w:eastAsia="Calibri" w:hAnsi="Calibri" w:cs="Calibri"/>
                <w:spacing w:val="-6"/>
                <w:sz w:val="32"/>
              </w:rPr>
              <w:t>اللہ</w:t>
            </w:r>
            <w:r>
              <w:rPr>
                <w:rFonts w:ascii="Calibri" w:eastAsia="Calibri" w:hAnsi="Calibri" w:cs="Calibri"/>
                <w:spacing w:val="-6"/>
                <w:sz w:val="32"/>
              </w:rPr>
              <w:t xml:space="preserve"> </w:t>
            </w:r>
            <w:r>
              <w:rPr>
                <w:rFonts w:ascii="Calibri" w:eastAsia="Calibri" w:hAnsi="Calibri" w:cs="Calibri"/>
                <w:spacing w:val="-6"/>
                <w:sz w:val="32"/>
              </w:rPr>
              <w:t>تعالیٰ</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حکم</w:t>
            </w:r>
            <w:r>
              <w:rPr>
                <w:rFonts w:ascii="Calibri" w:eastAsia="Calibri" w:hAnsi="Calibri" w:cs="Calibri"/>
                <w:spacing w:val="-6"/>
                <w:sz w:val="32"/>
              </w:rPr>
              <w:t xml:space="preserve"> </w:t>
            </w:r>
            <w:r>
              <w:rPr>
                <w:rFonts w:ascii="Calibri" w:eastAsia="Calibri" w:hAnsi="Calibri" w:cs="Calibri"/>
                <w:spacing w:val="-6"/>
                <w:sz w:val="32"/>
              </w:rPr>
              <w:t>سے</w:t>
            </w:r>
            <w:r>
              <w:rPr>
                <w:rFonts w:ascii="Calibri" w:eastAsia="Calibri" w:hAnsi="Calibri" w:cs="Calibri"/>
                <w:spacing w:val="-6"/>
                <w:sz w:val="32"/>
              </w:rPr>
              <w:t xml:space="preserve"> </w:t>
            </w:r>
            <w:r>
              <w:rPr>
                <w:rFonts w:ascii="Calibri" w:eastAsia="Calibri" w:hAnsi="Calibri" w:cs="Calibri"/>
                <w:spacing w:val="-6"/>
                <w:sz w:val="32"/>
              </w:rPr>
              <w:t>ایک</w:t>
            </w:r>
            <w:r>
              <w:rPr>
                <w:rFonts w:ascii="Calibri" w:eastAsia="Calibri" w:hAnsi="Calibri" w:cs="Calibri"/>
                <w:spacing w:val="-6"/>
                <w:sz w:val="32"/>
              </w:rPr>
              <w:t xml:space="preserve"> </w:t>
            </w:r>
            <w:r>
              <w:rPr>
                <w:rFonts w:ascii="Calibri" w:eastAsia="Calibri" w:hAnsi="Calibri" w:cs="Calibri"/>
                <w:spacing w:val="-6"/>
                <w:sz w:val="32"/>
              </w:rPr>
              <w:t>پتھر</w:t>
            </w:r>
            <w:r>
              <w:rPr>
                <w:rFonts w:ascii="Calibri" w:eastAsia="Calibri" w:hAnsi="Calibri" w:cs="Calibri"/>
                <w:spacing w:val="-6"/>
                <w:sz w:val="32"/>
              </w:rPr>
              <w:t xml:space="preserve"> </w:t>
            </w:r>
            <w:r>
              <w:rPr>
                <w:rFonts w:ascii="Calibri" w:eastAsia="Calibri" w:hAnsi="Calibri" w:cs="Calibri"/>
                <w:spacing w:val="-6"/>
                <w:sz w:val="32"/>
              </w:rPr>
              <w:t>پر</w:t>
            </w:r>
            <w:r>
              <w:rPr>
                <w:rFonts w:ascii="Calibri" w:eastAsia="Calibri" w:hAnsi="Calibri" w:cs="Calibri"/>
                <w:spacing w:val="-6"/>
                <w:sz w:val="32"/>
              </w:rPr>
              <w:t xml:space="preserve"> </w:t>
            </w:r>
            <w:r>
              <w:rPr>
                <w:rFonts w:ascii="Calibri" w:eastAsia="Calibri" w:hAnsi="Calibri" w:cs="Calibri"/>
                <w:spacing w:val="-6"/>
                <w:sz w:val="32"/>
              </w:rPr>
              <w:t>کھڑے</w:t>
            </w:r>
            <w:r>
              <w:rPr>
                <w:rFonts w:ascii="Calibri" w:eastAsia="Calibri" w:hAnsi="Calibri" w:cs="Calibri"/>
                <w:spacing w:val="-6"/>
                <w:sz w:val="32"/>
              </w:rPr>
              <w:t xml:space="preserve"> </w:t>
            </w:r>
            <w:r>
              <w:rPr>
                <w:rFonts w:ascii="Calibri" w:eastAsia="Calibri" w:hAnsi="Calibri" w:cs="Calibri"/>
                <w:spacing w:val="-6"/>
                <w:sz w:val="32"/>
              </w:rPr>
              <w:t>ہوکر</w:t>
            </w:r>
            <w:r>
              <w:rPr>
                <w:rFonts w:ascii="Calibri" w:eastAsia="Calibri" w:hAnsi="Calibri" w:cs="Calibri"/>
                <w:spacing w:val="-6"/>
                <w:sz w:val="32"/>
              </w:rPr>
              <w:t xml:space="preserve"> </w:t>
            </w:r>
            <w:r>
              <w:rPr>
                <w:rFonts w:ascii="Calibri" w:eastAsia="Calibri" w:hAnsi="Calibri" w:cs="Calibri"/>
                <w:spacing w:val="-6"/>
                <w:sz w:val="32"/>
              </w:rPr>
              <w:t>بلند</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تھی۔</w:t>
            </w:r>
            <w:r>
              <w:rPr>
                <w:rFonts w:ascii="Calibri" w:eastAsia="Calibri" w:hAnsi="Calibri" w:cs="Calibri"/>
                <w:spacing w:val="-6"/>
                <w:sz w:val="32"/>
              </w:rPr>
              <w:t xml:space="preserve"> </w:t>
            </w:r>
            <w:r>
              <w:rPr>
                <w:rFonts w:ascii="Calibri" w:eastAsia="Calibri" w:hAnsi="Calibri" w:cs="Calibri"/>
                <w:spacing w:val="-6"/>
                <w:sz w:val="32"/>
              </w:rPr>
              <w:t>اب</w:t>
            </w:r>
            <w:r>
              <w:rPr>
                <w:rFonts w:ascii="Calibri" w:eastAsia="Calibri" w:hAnsi="Calibri" w:cs="Calibri"/>
                <w:spacing w:val="-6"/>
                <w:sz w:val="32"/>
              </w:rPr>
              <w:t xml:space="preserve"> </w:t>
            </w:r>
            <w:r>
              <w:rPr>
                <w:rFonts w:ascii="Calibri" w:eastAsia="Calibri" w:hAnsi="Calibri" w:cs="Calibri"/>
                <w:spacing w:val="-6"/>
                <w:sz w:val="32"/>
              </w:rPr>
              <w:t>یہ</w:t>
            </w:r>
            <w:r>
              <w:rPr>
                <w:rFonts w:ascii="Calibri" w:eastAsia="Calibri" w:hAnsi="Calibri" w:cs="Calibri"/>
                <w:spacing w:val="-6"/>
                <w:sz w:val="32"/>
              </w:rPr>
              <w:t xml:space="preserve"> </w:t>
            </w:r>
            <w:r>
              <w:rPr>
                <w:rFonts w:ascii="Calibri" w:eastAsia="Calibri" w:hAnsi="Calibri" w:cs="Calibri"/>
                <w:spacing w:val="-6"/>
                <w:sz w:val="32"/>
              </w:rPr>
              <w:t>صدا</w:t>
            </w:r>
            <w:r>
              <w:rPr>
                <w:rFonts w:ascii="Calibri" w:eastAsia="Calibri" w:hAnsi="Calibri" w:cs="Calibri"/>
                <w:spacing w:val="-6"/>
                <w:sz w:val="32"/>
              </w:rPr>
              <w:t xml:space="preserve"> </w:t>
            </w:r>
            <w:r>
              <w:rPr>
                <w:rFonts w:ascii="Calibri" w:eastAsia="Calibri" w:hAnsi="Calibri" w:cs="Calibri"/>
                <w:spacing w:val="-6"/>
                <w:sz w:val="32"/>
              </w:rPr>
              <w:t>دنیا</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گوشے</w:t>
            </w:r>
            <w:r>
              <w:rPr>
                <w:rFonts w:ascii="Calibri" w:eastAsia="Calibri" w:hAnsi="Calibri" w:cs="Calibri"/>
                <w:spacing w:val="-6"/>
                <w:sz w:val="32"/>
              </w:rPr>
              <w:t xml:space="preserve"> </w:t>
            </w:r>
            <w:r>
              <w:rPr>
                <w:rFonts w:ascii="Calibri" w:eastAsia="Calibri" w:hAnsi="Calibri" w:cs="Calibri"/>
                <w:spacing w:val="-6"/>
                <w:sz w:val="32"/>
              </w:rPr>
              <w:t>گوشے</w:t>
            </w:r>
            <w:r>
              <w:rPr>
                <w:rFonts w:ascii="Calibri" w:eastAsia="Calibri" w:hAnsi="Calibri" w:cs="Calibri"/>
                <w:spacing w:val="-6"/>
                <w:sz w:val="32"/>
              </w:rPr>
              <w:t xml:space="preserve"> </w:t>
            </w:r>
            <w:r>
              <w:rPr>
                <w:rFonts w:ascii="Calibri" w:eastAsia="Calibri" w:hAnsi="Calibri" w:cs="Calibri"/>
                <w:spacing w:val="-6"/>
                <w:sz w:val="32"/>
              </w:rPr>
              <w:t>تک</w:t>
            </w:r>
            <w:r>
              <w:rPr>
                <w:rFonts w:ascii="Calibri" w:eastAsia="Calibri" w:hAnsi="Calibri" w:cs="Calibri"/>
                <w:spacing w:val="-6"/>
                <w:sz w:val="32"/>
              </w:rPr>
              <w:t xml:space="preserve"> </w:t>
            </w:r>
            <w:r>
              <w:rPr>
                <w:rFonts w:ascii="Calibri" w:eastAsia="Calibri" w:hAnsi="Calibri" w:cs="Calibri"/>
                <w:spacing w:val="-6"/>
                <w:sz w:val="32"/>
              </w:rPr>
              <w:t>پہنچ</w:t>
            </w:r>
            <w:r>
              <w:rPr>
                <w:rFonts w:ascii="Calibri" w:eastAsia="Calibri" w:hAnsi="Calibri" w:cs="Calibri"/>
                <w:spacing w:val="-6"/>
                <w:sz w:val="32"/>
              </w:rPr>
              <w:t xml:space="preserve"> </w:t>
            </w:r>
            <w:r>
              <w:rPr>
                <w:rFonts w:ascii="Calibri" w:eastAsia="Calibri" w:hAnsi="Calibri" w:cs="Calibri"/>
                <w:spacing w:val="-6"/>
                <w:sz w:val="32"/>
              </w:rPr>
              <w:t>چکی</w:t>
            </w:r>
            <w:r>
              <w:rPr>
                <w:rFonts w:ascii="Calibri" w:eastAsia="Calibri" w:hAnsi="Calibri" w:cs="Calibri"/>
                <w:spacing w:val="-6"/>
                <w:sz w:val="32"/>
              </w:rPr>
              <w:t xml:space="preserve"> </w:t>
            </w:r>
            <w:r>
              <w:rPr>
                <w:rFonts w:ascii="Calibri" w:eastAsia="Calibri" w:hAnsi="Calibri" w:cs="Calibri"/>
                <w:spacing w:val="-6"/>
                <w:sz w:val="32"/>
              </w:rPr>
              <w:t>ہے</w:t>
            </w:r>
            <w:r>
              <w:rPr>
                <w:rFonts w:ascii="Calibri" w:eastAsia="Calibri" w:hAnsi="Calibri" w:cs="Calibri"/>
                <w:spacing w:val="-6"/>
                <w:sz w:val="32"/>
              </w:rPr>
              <w:t xml:space="preserve"> </w:t>
            </w:r>
            <w:r>
              <w:rPr>
                <w:rFonts w:ascii="Calibri" w:eastAsia="Calibri" w:hAnsi="Calibri" w:cs="Calibri"/>
                <w:spacing w:val="-6"/>
                <w:sz w:val="32"/>
              </w:rPr>
              <w:t>اوراللہ</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بندے</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نعمتوں</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اعتراف</w:t>
            </w:r>
            <w:r>
              <w:rPr>
                <w:rFonts w:ascii="Calibri" w:eastAsia="Calibri" w:hAnsi="Calibri" w:cs="Calibri"/>
                <w:spacing w:val="-6"/>
                <w:sz w:val="32"/>
              </w:rPr>
              <w:t xml:space="preserve"> </w:t>
            </w:r>
            <w:r>
              <w:rPr>
                <w:rFonts w:ascii="Calibri" w:eastAsia="Calibri" w:hAnsi="Calibri" w:cs="Calibri"/>
                <w:spacing w:val="-6"/>
                <w:sz w:val="32"/>
              </w:rPr>
              <w:t>اور</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کی</w:t>
            </w:r>
            <w:r>
              <w:rPr>
                <w:rFonts w:ascii="Calibri" w:eastAsia="Calibri" w:hAnsi="Calibri" w:cs="Calibri"/>
                <w:spacing w:val="-6"/>
                <w:sz w:val="32"/>
              </w:rPr>
              <w:t xml:space="preserve"> </w:t>
            </w:r>
            <w:r>
              <w:rPr>
                <w:rFonts w:ascii="Calibri" w:eastAsia="Calibri" w:hAnsi="Calibri" w:cs="Calibri"/>
                <w:spacing w:val="-6"/>
                <w:sz w:val="32"/>
              </w:rPr>
              <w:t>توحید</w:t>
            </w:r>
            <w:r>
              <w:rPr>
                <w:rFonts w:ascii="Calibri" w:eastAsia="Calibri" w:hAnsi="Calibri" w:cs="Calibri"/>
                <w:spacing w:val="-6"/>
                <w:sz w:val="32"/>
              </w:rPr>
              <w:t xml:space="preserve"> </w:t>
            </w:r>
            <w:r>
              <w:rPr>
                <w:rFonts w:ascii="Calibri" w:eastAsia="Calibri" w:hAnsi="Calibri" w:cs="Calibri"/>
                <w:spacing w:val="-6"/>
                <w:sz w:val="32"/>
              </w:rPr>
              <w:t>کا</w:t>
            </w:r>
            <w:r>
              <w:rPr>
                <w:rFonts w:ascii="Calibri" w:eastAsia="Calibri" w:hAnsi="Calibri" w:cs="Calibri"/>
                <w:spacing w:val="-6"/>
                <w:sz w:val="32"/>
              </w:rPr>
              <w:t xml:space="preserve"> </w:t>
            </w:r>
            <w:r>
              <w:rPr>
                <w:rFonts w:ascii="Calibri" w:eastAsia="Calibri" w:hAnsi="Calibri" w:cs="Calibri"/>
                <w:spacing w:val="-6"/>
                <w:sz w:val="32"/>
              </w:rPr>
              <w:t>اقرار</w:t>
            </w:r>
            <w:r>
              <w:rPr>
                <w:rFonts w:ascii="Calibri" w:eastAsia="Calibri" w:hAnsi="Calibri" w:cs="Calibri"/>
                <w:spacing w:val="-6"/>
                <w:sz w:val="32"/>
              </w:rPr>
              <w:t xml:space="preserve"> </w:t>
            </w:r>
            <w:r>
              <w:rPr>
                <w:rFonts w:ascii="Calibri" w:eastAsia="Calibri" w:hAnsi="Calibri" w:cs="Calibri"/>
                <w:spacing w:val="-6"/>
                <w:sz w:val="32"/>
              </w:rPr>
              <w:t>کرتے</w:t>
            </w:r>
            <w:r>
              <w:rPr>
                <w:rFonts w:ascii="Calibri" w:eastAsia="Calibri" w:hAnsi="Calibri" w:cs="Calibri"/>
                <w:spacing w:val="-6"/>
                <w:sz w:val="32"/>
              </w:rPr>
              <w:t xml:space="preserve"> </w:t>
            </w:r>
            <w:r>
              <w:rPr>
                <w:rFonts w:ascii="Calibri" w:eastAsia="Calibri" w:hAnsi="Calibri" w:cs="Calibri"/>
                <w:spacing w:val="-6"/>
                <w:sz w:val="32"/>
              </w:rPr>
              <w:t>ہوئے</w:t>
            </w:r>
            <w:r>
              <w:rPr>
                <w:rFonts w:ascii="Calibri" w:eastAsia="Calibri" w:hAnsi="Calibri" w:cs="Calibri"/>
                <w:spacing w:val="-6"/>
                <w:sz w:val="32"/>
              </w:rPr>
              <w:t xml:space="preserve"> </w:t>
            </w:r>
            <w:r>
              <w:rPr>
                <w:rFonts w:ascii="Calibri" w:eastAsia="Calibri" w:hAnsi="Calibri" w:cs="Calibri"/>
                <w:spacing w:val="-6"/>
                <w:sz w:val="32"/>
              </w:rPr>
              <w:t>اِس</w:t>
            </w:r>
            <w:r>
              <w:rPr>
                <w:rFonts w:ascii="Calibri" w:eastAsia="Calibri" w:hAnsi="Calibri" w:cs="Calibri"/>
                <w:spacing w:val="-6"/>
                <w:sz w:val="32"/>
              </w:rPr>
              <w:t xml:space="preserve"> </w:t>
            </w:r>
            <w:r>
              <w:rPr>
                <w:rFonts w:ascii="Calibri" w:eastAsia="Calibri" w:hAnsi="Calibri" w:cs="Calibri"/>
                <w:spacing w:val="-6"/>
                <w:sz w:val="32"/>
              </w:rPr>
              <w:t>صدا</w:t>
            </w:r>
            <w:r>
              <w:rPr>
                <w:rFonts w:ascii="Calibri" w:eastAsia="Calibri" w:hAnsi="Calibri" w:cs="Calibri"/>
                <w:spacing w:val="-6"/>
                <w:sz w:val="32"/>
              </w:rPr>
              <w:t xml:space="preserve"> </w:t>
            </w:r>
            <w:r>
              <w:rPr>
                <w:rFonts w:ascii="Calibri" w:eastAsia="Calibri" w:hAnsi="Calibri" w:cs="Calibri"/>
                <w:spacing w:val="-6"/>
                <w:sz w:val="32"/>
              </w:rPr>
              <w:t>کے</w:t>
            </w:r>
            <w:r>
              <w:rPr>
                <w:rFonts w:ascii="Calibri" w:eastAsia="Calibri" w:hAnsi="Calibri" w:cs="Calibri"/>
                <w:spacing w:val="-6"/>
                <w:sz w:val="32"/>
              </w:rPr>
              <w:t xml:space="preserve"> </w:t>
            </w:r>
            <w:r>
              <w:rPr>
                <w:rFonts w:ascii="Calibri" w:eastAsia="Calibri" w:hAnsi="Calibri" w:cs="Calibri"/>
                <w:spacing w:val="-6"/>
                <w:sz w:val="32"/>
              </w:rPr>
              <w:t>جواب</w:t>
            </w:r>
            <w:r>
              <w:rPr>
                <w:rFonts w:ascii="Calibri" w:eastAsia="Calibri" w:hAnsi="Calibri" w:cs="Calibri"/>
                <w:spacing w:val="-6"/>
                <w:sz w:val="32"/>
              </w:rPr>
              <w:t xml:space="preserve"> </w:t>
            </w:r>
            <w:r>
              <w:rPr>
                <w:rFonts w:ascii="Calibri" w:eastAsia="Calibri" w:hAnsi="Calibri" w:cs="Calibri"/>
                <w:spacing w:val="-6"/>
                <w:sz w:val="32"/>
              </w:rPr>
              <w:t>میں</w:t>
            </w:r>
            <w:r>
              <w:rPr>
                <w:rFonts w:ascii="Verdana" w:eastAsia="Verdana" w:hAnsi="Verdana" w:cs="Verdana"/>
                <w:spacing w:val="-6"/>
                <w:sz w:val="32"/>
              </w:rPr>
              <w:t xml:space="preserve"> '</w:t>
            </w:r>
            <w:r>
              <w:rPr>
                <w:rFonts w:ascii="Traditional Arabic" w:eastAsia="Traditional Arabic" w:hAnsi="Traditional Arabic" w:cs="Traditional Arabic"/>
                <w:b/>
                <w:spacing w:val="-6"/>
                <w:sz w:val="30"/>
              </w:rPr>
              <w:t>لَبَّیْكَ،</w:t>
            </w:r>
            <w:r>
              <w:rPr>
                <w:rFonts w:ascii="Traditional Arabic" w:eastAsia="Traditional Arabic" w:hAnsi="Traditional Arabic" w:cs="Traditional Arabic"/>
                <w:b/>
                <w:spacing w:val="-6"/>
                <w:sz w:val="30"/>
              </w:rPr>
              <w:t xml:space="preserve"> </w:t>
            </w:r>
            <w:r>
              <w:rPr>
                <w:rFonts w:ascii="Traditional Arabic" w:eastAsia="Traditional Arabic" w:hAnsi="Traditional Arabic" w:cs="Traditional Arabic"/>
                <w:b/>
                <w:spacing w:val="-6"/>
                <w:sz w:val="30"/>
              </w:rPr>
              <w:t>اَللّٰهُمَّ</w:t>
            </w:r>
            <w:r>
              <w:rPr>
                <w:rFonts w:ascii="Traditional Arabic" w:eastAsia="Traditional Arabic" w:hAnsi="Traditional Arabic" w:cs="Traditional Arabic"/>
                <w:b/>
                <w:spacing w:val="-6"/>
                <w:sz w:val="30"/>
              </w:rPr>
              <w:t xml:space="preserve"> </w:t>
            </w:r>
            <w:r>
              <w:rPr>
                <w:rFonts w:ascii="Traditional Arabic" w:eastAsia="Traditional Arabic" w:hAnsi="Traditional Arabic" w:cs="Traditional Arabic"/>
                <w:b/>
                <w:spacing w:val="-6"/>
                <w:sz w:val="30"/>
              </w:rPr>
              <w:t>لَبَّیْكَ</w:t>
            </w:r>
            <w:r>
              <w:rPr>
                <w:rFonts w:ascii="Verdana" w:eastAsia="Verdana" w:hAnsi="Verdana" w:cs="Verdana"/>
                <w:spacing w:val="-6"/>
                <w:sz w:val="32"/>
              </w:rPr>
              <w:t xml:space="preserve">' </w:t>
            </w:r>
            <w:r>
              <w:rPr>
                <w:rFonts w:ascii="Traditional Arabic" w:eastAsia="Traditional Arabic" w:hAnsi="Traditional Arabic" w:cs="Traditional Arabic"/>
                <w:spacing w:val="-6"/>
                <w:sz w:val="32"/>
              </w:rPr>
              <w:t>کا</w:t>
            </w:r>
            <w:r>
              <w:rPr>
                <w:rFonts w:ascii="Traditional Arabic" w:eastAsia="Traditional Arabic" w:hAnsi="Traditional Arabic" w:cs="Traditional Arabic"/>
                <w:spacing w:val="-6"/>
                <w:sz w:val="32"/>
              </w:rPr>
              <w:t xml:space="preserve"> </w:t>
            </w:r>
            <w:r>
              <w:rPr>
                <w:rFonts w:ascii="Traditional Arabic" w:eastAsia="Traditional Arabic" w:hAnsi="Traditional Arabic" w:cs="Traditional Arabic"/>
                <w:spacing w:val="-6"/>
                <w:sz w:val="32"/>
              </w:rPr>
              <w:t>یہ</w:t>
            </w:r>
            <w:r>
              <w:rPr>
                <w:rFonts w:ascii="Traditional Arabic" w:eastAsia="Traditional Arabic" w:hAnsi="Traditional Arabic" w:cs="Traditional Arabic"/>
                <w:spacing w:val="-6"/>
                <w:sz w:val="32"/>
              </w:rPr>
              <w:t xml:space="preserve"> </w:t>
            </w:r>
            <w:r>
              <w:rPr>
                <w:rFonts w:ascii="Traditional Arabic" w:eastAsia="Traditional Arabic" w:hAnsi="Traditional Arabic" w:cs="Traditional Arabic"/>
                <w:spacing w:val="-6"/>
                <w:sz w:val="32"/>
              </w:rPr>
              <w:t>دل</w:t>
            </w:r>
            <w:r>
              <w:rPr>
                <w:rFonts w:ascii="Traditional Arabic" w:eastAsia="Traditional Arabic" w:hAnsi="Traditional Arabic" w:cs="Traditional Arabic"/>
                <w:spacing w:val="-6"/>
                <w:sz w:val="32"/>
              </w:rPr>
              <w:t xml:space="preserve"> </w:t>
            </w:r>
            <w:r>
              <w:rPr>
                <w:rFonts w:ascii="Traditional Arabic" w:eastAsia="Traditional Arabic" w:hAnsi="Traditional Arabic" w:cs="Traditional Arabic"/>
                <w:spacing w:val="-6"/>
                <w:sz w:val="32"/>
              </w:rPr>
              <w:t>نواز</w:t>
            </w:r>
            <w:r>
              <w:rPr>
                <w:rFonts w:ascii="Traditional Arabic" w:eastAsia="Traditional Arabic" w:hAnsi="Traditional Arabic" w:cs="Traditional Arabic"/>
                <w:spacing w:val="-6"/>
                <w:sz w:val="32"/>
              </w:rPr>
              <w:t xml:space="preserve"> </w:t>
            </w:r>
            <w:r>
              <w:rPr>
                <w:rFonts w:ascii="Traditional Arabic" w:eastAsia="Traditional Arabic" w:hAnsi="Traditional Arabic" w:cs="Traditional Arabic"/>
                <w:spacing w:val="-6"/>
                <w:sz w:val="32"/>
              </w:rPr>
              <w:t>ترانہ</w:t>
            </w:r>
            <w:r>
              <w:rPr>
                <w:rFonts w:ascii="Traditional Arabic" w:eastAsia="Traditional Arabic" w:hAnsi="Traditional Arabic" w:cs="Traditional Arabic"/>
                <w:spacing w:val="-6"/>
                <w:sz w:val="32"/>
              </w:rPr>
              <w:t xml:space="preserve"> </w:t>
            </w:r>
            <w:r>
              <w:rPr>
                <w:rFonts w:ascii="Traditional Arabic" w:eastAsia="Traditional Arabic" w:hAnsi="Traditional Arabic" w:cs="Traditional Arabic"/>
                <w:spacing w:val="-6"/>
                <w:sz w:val="32"/>
              </w:rPr>
              <w:t>پڑھتے</w:t>
            </w:r>
            <w:r>
              <w:rPr>
                <w:rFonts w:ascii="Traditional Arabic" w:eastAsia="Traditional Arabic" w:hAnsi="Traditional Arabic" w:cs="Traditional Arabic"/>
                <w:spacing w:val="-6"/>
                <w:sz w:val="32"/>
              </w:rPr>
              <w:t xml:space="preserve"> </w:t>
            </w:r>
            <w:r>
              <w:rPr>
                <w:rFonts w:ascii="Traditional Arabic" w:eastAsia="Traditional Arabic" w:hAnsi="Traditional Arabic" w:cs="Traditional Arabic"/>
                <w:spacing w:val="-6"/>
                <w:sz w:val="32"/>
              </w:rPr>
              <w:t>ہیں</w:t>
            </w:r>
            <w:r>
              <w:rPr>
                <w:rFonts w:ascii="Traditional Arabic" w:eastAsia="Traditional Arabic" w:hAnsi="Traditional Arabic" w:cs="Traditional Arabic"/>
                <w:spacing w:val="-6"/>
                <w:sz w:val="32"/>
              </w:rPr>
              <w:t xml:space="preserve"> </w:t>
            </w:r>
            <w:r>
              <w:rPr>
                <w:rFonts w:ascii="Traditional Arabic" w:eastAsia="Traditional Arabic" w:hAnsi="Traditional Arabic" w:cs="Traditional Arabic"/>
                <w:spacing w:val="-6"/>
                <w:sz w:val="32"/>
              </w:rPr>
              <w:t>۔</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w:t>
            </w:r>
            <w:r>
              <w:rPr>
                <w:rFonts w:ascii="Verdana" w:eastAsia="Verdana" w:hAnsi="Verdana" w:cs="Verdana"/>
                <w:i/>
              </w:rPr>
              <w:t>talbiyah</w:t>
            </w:r>
            <w:r>
              <w:rPr>
                <w:rFonts w:ascii="Verdana" w:eastAsia="Verdana" w:hAnsi="Verdana" w:cs="Verdana"/>
              </w:rPr>
              <w:t xml:space="preserve"> is the answer to the call made by Abraham (sws) while standing on a rock after he had re-built the House of God. This call has now reached every nook and corner of this world and the servants of God while acknowledging His favours and affirming belief in </w:t>
            </w:r>
            <w:r>
              <w:rPr>
                <w:rFonts w:ascii="Verdana" w:eastAsia="Verdana" w:hAnsi="Verdana" w:cs="Verdana"/>
              </w:rPr>
              <w:t xml:space="preserve">His </w:t>
            </w:r>
            <w:r>
              <w:rPr>
                <w:rFonts w:ascii="Verdana" w:eastAsia="Verdana" w:hAnsi="Verdana" w:cs="Verdana"/>
                <w:i/>
              </w:rPr>
              <w:t>tawhīd</w:t>
            </w:r>
            <w:r>
              <w:rPr>
                <w:rFonts w:ascii="Verdana" w:eastAsia="Verdana" w:hAnsi="Verdana" w:cs="Verdana"/>
              </w:rPr>
              <w:t xml:space="preserve"> respond to it by reciting out these enchanting words: </w:t>
            </w:r>
            <w:r>
              <w:rPr>
                <w:rFonts w:ascii="Traditional Arabic" w:eastAsia="Traditional Arabic" w:hAnsi="Traditional Arabic" w:cs="Traditional Arabic"/>
                <w:b/>
                <w:spacing w:val="-6"/>
                <w:sz w:val="26"/>
              </w:rPr>
              <w:t>لَبَّیْكَ،</w:t>
            </w:r>
            <w:r>
              <w:rPr>
                <w:rFonts w:ascii="Traditional Arabic" w:eastAsia="Traditional Arabic" w:hAnsi="Traditional Arabic" w:cs="Traditional Arabic"/>
                <w:b/>
                <w:spacing w:val="-6"/>
                <w:sz w:val="26"/>
              </w:rPr>
              <w:t xml:space="preserve"> </w:t>
            </w:r>
            <w:r>
              <w:rPr>
                <w:rFonts w:ascii="Traditional Arabic" w:eastAsia="Traditional Arabic" w:hAnsi="Traditional Arabic" w:cs="Traditional Arabic"/>
                <w:b/>
                <w:spacing w:val="-6"/>
                <w:sz w:val="26"/>
              </w:rPr>
              <w:t>اَللّٰهُمَّ</w:t>
            </w:r>
            <w:r>
              <w:rPr>
                <w:rFonts w:ascii="Traditional Arabic" w:eastAsia="Traditional Arabic" w:hAnsi="Traditional Arabic" w:cs="Traditional Arabic"/>
                <w:b/>
                <w:spacing w:val="-6"/>
                <w:sz w:val="26"/>
              </w:rPr>
              <w:t xml:space="preserve"> </w:t>
            </w:r>
            <w:r>
              <w:rPr>
                <w:rFonts w:ascii="Traditional Arabic" w:eastAsia="Traditional Arabic" w:hAnsi="Traditional Arabic" w:cs="Traditional Arabic"/>
                <w:b/>
                <w:spacing w:val="-6"/>
                <w:sz w:val="26"/>
              </w:rPr>
              <w:t>لَبَّیْكَ</w:t>
            </w:r>
            <w:r>
              <w:rPr>
                <w:rFonts w:ascii="Verdana" w:eastAsia="Verdana" w:hAnsi="Verdana" w:cs="Verdana"/>
              </w:rPr>
              <w:t>.</w:t>
            </w:r>
          </w:p>
        </w:tc>
      </w:tr>
      <w:tr w:rsidR="00FA12D0">
        <w:tblPrEx>
          <w:tblCellMar>
            <w:top w:w="0" w:type="dxa"/>
            <w:bottom w:w="0" w:type="dxa"/>
          </w:tblCellMar>
        </w:tblPrEx>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52" w:lineRule="auto"/>
              <w:jc w:val="both"/>
            </w:pPr>
            <w:r>
              <w:rPr>
                <w:rFonts w:ascii="Traditional Arabic" w:eastAsia="Traditional Arabic" w:hAnsi="Traditional Arabic" w:cs="Traditional Arabic"/>
                <w:sz w:val="32"/>
              </w:rPr>
              <w:t>طواف</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نذر</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کے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پھیرے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ہیں</w:t>
            </w:r>
            <w:r>
              <w:rPr>
                <w:rFonts w:ascii="Verdana" w:eastAsia="Verdana" w:hAnsi="Verdana" w:cs="Verdana"/>
                <w:sz w:val="32"/>
              </w:rPr>
              <w:t xml:space="preserve"> </w:t>
            </w:r>
            <w:r>
              <w:rPr>
                <w:rFonts w:ascii="Traditional Arabic" w:eastAsia="Traditional Arabic" w:hAnsi="Traditional Arabic" w:cs="Traditional Arabic"/>
                <w:sz w:val="32"/>
              </w:rPr>
              <w:t>۔</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دین</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ابراہیمی</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میں</w:t>
            </w:r>
            <w:r>
              <w:rPr>
                <w:rFonts w:ascii="Verdana" w:eastAsia="Verdana" w:hAnsi="Verdana" w:cs="Verdana"/>
                <w:sz w:val="32"/>
              </w:rPr>
              <w:t xml:space="preserve"> </w:t>
            </w:r>
            <w:r>
              <w:rPr>
                <w:rFonts w:ascii="Traditional Arabic" w:eastAsia="Traditional Arabic" w:hAnsi="Traditional Arabic" w:cs="Traditional Arabic"/>
                <w:sz w:val="32"/>
              </w:rPr>
              <w:t>یہ</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روایت</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قدیم</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سے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چلی</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آرہی</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ہے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کہ</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جس</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کی</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قربانی</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کی</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جائے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یا</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جس</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کو</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معبد</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کی</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خدمت</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کے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لیے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نذر</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کیا</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جائے،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اُسے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معبد</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یا</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قربان</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گاہ</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کے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سامنے</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پھرایا</w:t>
            </w:r>
            <w:r>
              <w:rPr>
                <w:rFonts w:ascii="Traditional Arabic" w:eastAsia="Traditional Arabic" w:hAnsi="Traditional Arabic" w:cs="Traditional Arabic"/>
                <w:sz w:val="32"/>
              </w:rPr>
              <w:t xml:space="preserve"> </w:t>
            </w:r>
            <w:r>
              <w:rPr>
                <w:rFonts w:ascii="Traditional Arabic" w:eastAsia="Traditional Arabic" w:hAnsi="Traditional Arabic" w:cs="Traditional Arabic"/>
                <w:sz w:val="32"/>
              </w:rPr>
              <w:t>جائے۔</w:t>
            </w:r>
            <w:r>
              <w:rPr>
                <w:rFonts w:ascii="Verdana" w:eastAsia="Verdana" w:hAnsi="Verdana" w:cs="Verdana"/>
                <w:sz w:val="32"/>
              </w:rPr>
              <w:t xml:space="preserve">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rounds of </w:t>
            </w:r>
            <w:r>
              <w:rPr>
                <w:rFonts w:ascii="Verdana" w:eastAsia="Verdana" w:hAnsi="Verdana" w:cs="Verdana"/>
                <w:i/>
              </w:rPr>
              <w:t>tawāf</w:t>
            </w:r>
            <w:r>
              <w:rPr>
                <w:rFonts w:ascii="Verdana" w:eastAsia="Verdana" w:hAnsi="Verdana" w:cs="Verdana"/>
              </w:rPr>
              <w:t xml:space="preserve">’ are the rounds of vow. This is an ancient tradition of the Abrahamic religion. According to this tradition, animals which were to be sacrificed or devoted to the place of worship were made to walk to and fro </w:t>
            </w:r>
            <w:r>
              <w:rPr>
                <w:rFonts w:ascii="Verdana" w:eastAsia="Verdana" w:hAnsi="Verdana" w:cs="Verdana"/>
              </w:rPr>
              <w:t xml:space="preserve">in front of it or in front of the altar. </w:t>
            </w:r>
          </w:p>
        </w:tc>
      </w:tr>
      <w:tr w:rsidR="00FA12D0">
        <w:tblPrEx>
          <w:tblCellMar>
            <w:top w:w="0" w:type="dxa"/>
            <w:bottom w:w="0" w:type="dxa"/>
          </w:tblCellMar>
        </w:tblPrEx>
        <w:trPr>
          <w:trHeight w:val="1"/>
          <w:jc w:val="center"/>
        </w:trPr>
        <w:tc>
          <w:tcPr>
            <w:tcW w:w="1194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حجراسود</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استلام</w:t>
            </w:r>
            <w:r>
              <w:rPr>
                <w:rFonts w:ascii="Calibri" w:eastAsia="Calibri" w:hAnsi="Calibri" w:cs="Calibri"/>
                <w:sz w:val="32"/>
              </w:rPr>
              <w:t xml:space="preserve"> </w:t>
            </w:r>
            <w:r>
              <w:rPr>
                <w:rFonts w:ascii="Calibri" w:eastAsia="Calibri" w:hAnsi="Calibri" w:cs="Calibri"/>
                <w:sz w:val="32"/>
              </w:rPr>
              <w:t>تجدید</w:t>
            </w:r>
            <w:r>
              <w:rPr>
                <w:rFonts w:ascii="Calibri" w:eastAsia="Calibri" w:hAnsi="Calibri" w:cs="Calibri"/>
                <w:sz w:val="32"/>
              </w:rPr>
              <w:t xml:space="preserve"> </w:t>
            </w:r>
            <w:r>
              <w:rPr>
                <w:rFonts w:ascii="Calibri" w:eastAsia="Calibri" w:hAnsi="Calibri" w:cs="Calibri"/>
                <w:sz w:val="32"/>
              </w:rPr>
              <w:t>عہد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علامت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بندہ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پتھر</w:t>
            </w:r>
            <w:r>
              <w:rPr>
                <w:rFonts w:ascii="Calibri" w:eastAsia="Calibri" w:hAnsi="Calibri" w:cs="Calibri"/>
                <w:sz w:val="32"/>
              </w:rPr>
              <w:t xml:space="preserve"> </w:t>
            </w:r>
            <w:r>
              <w:rPr>
                <w:rFonts w:ascii="Calibri" w:eastAsia="Calibri" w:hAnsi="Calibri" w:cs="Calibri"/>
                <w:sz w:val="32"/>
              </w:rPr>
              <w:t>کوتمثیلاً</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اورعہد</w:t>
            </w:r>
            <w:r>
              <w:rPr>
                <w:rFonts w:ascii="Calibri" w:eastAsia="Calibri" w:hAnsi="Calibri" w:cs="Calibri"/>
                <w:sz w:val="32"/>
              </w:rPr>
              <w:t xml:space="preserve"> </w:t>
            </w:r>
            <w:r>
              <w:rPr>
                <w:rFonts w:ascii="Calibri" w:eastAsia="Calibri" w:hAnsi="Calibri" w:cs="Calibri"/>
                <w:sz w:val="32"/>
              </w:rPr>
              <w:t>ومیثاق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قدیم</w:t>
            </w:r>
            <w:r>
              <w:rPr>
                <w:rFonts w:ascii="Calibri" w:eastAsia="Calibri" w:hAnsi="Calibri" w:cs="Calibri"/>
                <w:sz w:val="32"/>
              </w:rPr>
              <w:t xml:space="preserve"> </w:t>
            </w:r>
            <w:r>
              <w:rPr>
                <w:rFonts w:ascii="Calibri" w:eastAsia="Calibri" w:hAnsi="Calibri" w:cs="Calibri"/>
                <w:sz w:val="32"/>
              </w:rPr>
              <w:t>روایت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چوم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عہد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تجدید</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اسلام</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کرکے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جنت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عوض</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ومال،</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سپرد</w:t>
            </w:r>
            <w:r>
              <w:rPr>
                <w:rFonts w:ascii="Calibri" w:eastAsia="Calibri" w:hAnsi="Calibri" w:cs="Calibri"/>
                <w:sz w:val="32"/>
              </w:rPr>
              <w:t xml:space="preserve"> </w:t>
            </w:r>
            <w:r>
              <w:rPr>
                <w:rFonts w:ascii="Calibri" w:eastAsia="Calibri" w:hAnsi="Calibri" w:cs="Calibri"/>
                <w:sz w:val="32"/>
              </w:rPr>
              <w:t>کرچکا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541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5"/>
              </w:rPr>
              <w:t xml:space="preserve">The </w:t>
            </w:r>
            <w:r>
              <w:rPr>
                <w:rFonts w:ascii="Verdana" w:eastAsia="Verdana" w:hAnsi="Verdana" w:cs="Verdana"/>
                <w:i/>
                <w:spacing w:val="-5"/>
              </w:rPr>
              <w:t xml:space="preserve">istilām </w:t>
            </w:r>
            <w:r>
              <w:rPr>
                <w:rFonts w:ascii="Verdana" w:eastAsia="Verdana" w:hAnsi="Verdana" w:cs="Verdana"/>
                <w:spacing w:val="-5"/>
              </w:rPr>
              <w:t xml:space="preserve">of the </w:t>
            </w:r>
            <w:r>
              <w:rPr>
                <w:rFonts w:ascii="Verdana" w:eastAsia="Verdana" w:hAnsi="Verdana" w:cs="Verdana"/>
                <w:i/>
                <w:spacing w:val="-5"/>
              </w:rPr>
              <w:t>hajar-i aswad</w:t>
            </w:r>
            <w:r>
              <w:rPr>
                <w:rFonts w:ascii="Verdana" w:eastAsia="Verdana" w:hAnsi="Verdana" w:cs="Verdana"/>
                <w:spacing w:val="-5"/>
              </w:rPr>
              <w:t xml:space="preserve"> symbolizes the revival of the pledge. In it, a person while symbolizing this stone to be the hand of the Almighty, places his own hand in His and in accordance with the ancient tradition about covenant and pledges by kissing it revives his pledge with the</w:t>
            </w:r>
            <w:r>
              <w:rPr>
                <w:rFonts w:ascii="Verdana" w:eastAsia="Verdana" w:hAnsi="Verdana" w:cs="Verdana"/>
                <w:spacing w:val="-5"/>
              </w:rPr>
              <w:t xml:space="preserve"> Almighty. As per this pledge, after accepting Islam he has surrendered his life and wealth to Him in return for Paradise.</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سعی</w:t>
            </w:r>
            <w:r>
              <w:rPr>
                <w:rFonts w:ascii="Calibri" w:eastAsia="Calibri" w:hAnsi="Calibri" w:cs="Calibri"/>
                <w:sz w:val="32"/>
              </w:rPr>
              <w:t xml:space="preserve"> </w:t>
            </w:r>
            <w:r>
              <w:rPr>
                <w:rFonts w:ascii="Calibri" w:eastAsia="Calibri" w:hAnsi="Calibri" w:cs="Calibri"/>
                <w:sz w:val="32"/>
              </w:rPr>
              <w:t>اسمٰعیل</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قربان</w:t>
            </w:r>
            <w:r>
              <w:rPr>
                <w:rFonts w:ascii="Calibri" w:eastAsia="Calibri" w:hAnsi="Calibri" w:cs="Calibri"/>
                <w:sz w:val="32"/>
              </w:rPr>
              <w:t xml:space="preserve"> </w:t>
            </w:r>
            <w:r>
              <w:rPr>
                <w:rFonts w:ascii="Calibri" w:eastAsia="Calibri" w:hAnsi="Calibri" w:cs="Calibri"/>
                <w:sz w:val="32"/>
              </w:rPr>
              <w:t>گاہ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طواف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سیدنا</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صفا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پہاڑی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کھڑے</w:t>
            </w:r>
            <w:r>
              <w:rPr>
                <w:rFonts w:ascii="Calibri" w:eastAsia="Calibri" w:hAnsi="Calibri" w:cs="Calibri"/>
                <w:sz w:val="32"/>
              </w:rPr>
              <w:t xml:space="preserve"> </w:t>
            </w:r>
            <w:r>
              <w:rPr>
                <w:rFonts w:ascii="Calibri" w:eastAsia="Calibri" w:hAnsi="Calibri" w:cs="Calibri"/>
                <w:sz w:val="32"/>
              </w:rPr>
              <w:t>ہوکر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قربان</w:t>
            </w:r>
            <w:r>
              <w:rPr>
                <w:rFonts w:ascii="Calibri" w:eastAsia="Calibri" w:hAnsi="Calibri" w:cs="Calibri"/>
                <w:sz w:val="32"/>
              </w:rPr>
              <w:t xml:space="preserve"> </w:t>
            </w:r>
            <w:r>
              <w:rPr>
                <w:rFonts w:ascii="Calibri" w:eastAsia="Calibri" w:hAnsi="Calibri" w:cs="Calibri"/>
                <w:sz w:val="32"/>
              </w:rPr>
              <w:t>گاہ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دیکھا</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اورپھر</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تعمیل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ذرا</w:t>
            </w:r>
            <w:r>
              <w:rPr>
                <w:rFonts w:ascii="Calibri" w:eastAsia="Calibri" w:hAnsi="Calibri" w:cs="Calibri"/>
                <w:sz w:val="32"/>
              </w:rPr>
              <w:t xml:space="preserve"> </w:t>
            </w:r>
            <w:r>
              <w:rPr>
                <w:rFonts w:ascii="Calibri" w:eastAsia="Calibri" w:hAnsi="Calibri" w:cs="Calibri"/>
                <w:sz w:val="32"/>
              </w:rPr>
              <w:t>تیزی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چلتے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مروہ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تھے۔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صفا</w:t>
            </w:r>
            <w:r>
              <w:rPr>
                <w:rFonts w:ascii="Calibri" w:eastAsia="Calibri" w:hAnsi="Calibri" w:cs="Calibri"/>
                <w:sz w:val="32"/>
              </w:rPr>
              <w:t xml:space="preserve"> </w:t>
            </w:r>
            <w:r>
              <w:rPr>
                <w:rFonts w:ascii="Calibri" w:eastAsia="Calibri" w:hAnsi="Calibri" w:cs="Calibri"/>
                <w:sz w:val="32"/>
              </w:rPr>
              <w:t>ومروہ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طواف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پھیرے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معبد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لگائے</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w:t>
            </w:r>
            <w:r>
              <w:rPr>
                <w:rFonts w:ascii="Verdana" w:eastAsia="Verdana" w:hAnsi="Verdana" w:cs="Verdana"/>
                <w:i/>
              </w:rPr>
              <w:t>sa‘ī</w:t>
            </w:r>
            <w:r>
              <w:rPr>
                <w:rFonts w:ascii="Verdana" w:eastAsia="Verdana" w:hAnsi="Verdana" w:cs="Verdana"/>
              </w:rPr>
              <w:t xml:space="preserve"> is in fact the </w:t>
            </w:r>
            <w:r>
              <w:rPr>
                <w:rFonts w:ascii="Verdana" w:eastAsia="Verdana" w:hAnsi="Verdana" w:cs="Verdana"/>
                <w:i/>
              </w:rPr>
              <w:t>tawāf</w:t>
            </w:r>
            <w:r>
              <w:rPr>
                <w:rFonts w:ascii="Verdana" w:eastAsia="Verdana" w:hAnsi="Verdana" w:cs="Verdana"/>
              </w:rPr>
              <w:t xml:space="preserve"> of the place where Ishmael (sws) was offere</w:t>
            </w:r>
            <w:r>
              <w:rPr>
                <w:rFonts w:ascii="Verdana" w:eastAsia="Verdana" w:hAnsi="Verdana" w:cs="Verdana"/>
              </w:rPr>
              <w:t xml:space="preserve">d for sacrifice. Abraham (sws) while standing on the hill of Safā had observed this place of sacrifice and then to fulfill the command of Allah had briskly walked towards the hill of Marwah. Consequently, the </w:t>
            </w:r>
            <w:r>
              <w:rPr>
                <w:rFonts w:ascii="Verdana" w:eastAsia="Verdana" w:hAnsi="Verdana" w:cs="Verdana"/>
                <w:i/>
              </w:rPr>
              <w:t>tawāf</w:t>
            </w:r>
            <w:r>
              <w:rPr>
                <w:rFonts w:ascii="Verdana" w:eastAsia="Verdana" w:hAnsi="Verdana" w:cs="Verdana"/>
              </w:rPr>
              <w:t xml:space="preserve"> of Safā</w:t>
            </w:r>
            <w:r>
              <w:rPr>
                <w:rFonts w:ascii="Verdana" w:eastAsia="Verdana" w:hAnsi="Verdana" w:cs="Verdana"/>
                <w:i/>
              </w:rPr>
              <w:t xml:space="preserve"> </w:t>
            </w:r>
            <w:r>
              <w:rPr>
                <w:rFonts w:ascii="Verdana" w:eastAsia="Verdana" w:hAnsi="Verdana" w:cs="Verdana"/>
              </w:rPr>
              <w:t xml:space="preserve">and Marwah are the rounds of vow </w:t>
            </w:r>
            <w:r>
              <w:rPr>
                <w:rFonts w:ascii="Verdana" w:eastAsia="Verdana" w:hAnsi="Verdana" w:cs="Verdana"/>
              </w:rPr>
              <w:t>which are first made before the Ka‘bah and then at the place of sacrifice.</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عرفات</w:t>
            </w:r>
            <w:r>
              <w:rPr>
                <w:rFonts w:ascii="Calibri" w:eastAsia="Calibri" w:hAnsi="Calibri" w:cs="Calibri"/>
                <w:sz w:val="32"/>
              </w:rPr>
              <w:t xml:space="preserve"> </w:t>
            </w:r>
            <w:r>
              <w:rPr>
                <w:rFonts w:ascii="Calibri" w:eastAsia="Calibri" w:hAnsi="Calibri" w:cs="Calibri"/>
                <w:sz w:val="32"/>
              </w:rPr>
              <w:t>معبد</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مقام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شیطان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جنگ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مجاہدین</w:t>
            </w:r>
            <w:r>
              <w:rPr>
                <w:rFonts w:ascii="Calibri" w:eastAsia="Calibri" w:hAnsi="Calibri" w:cs="Calibri"/>
                <w:sz w:val="32"/>
              </w:rPr>
              <w:t xml:space="preserve"> </w:t>
            </w:r>
            <w:r>
              <w:rPr>
                <w:rFonts w:ascii="Calibri" w:eastAsia="Calibri" w:hAnsi="Calibri" w:cs="Calibri"/>
                <w:sz w:val="32"/>
              </w:rPr>
              <w:t>جمع</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گناہوں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معافی</w:t>
            </w:r>
            <w:r>
              <w:rPr>
                <w:rFonts w:ascii="Calibri" w:eastAsia="Calibri" w:hAnsi="Calibri" w:cs="Calibri"/>
                <w:sz w:val="32"/>
              </w:rPr>
              <w:t xml:space="preserve"> </w:t>
            </w:r>
            <w:r>
              <w:rPr>
                <w:rFonts w:ascii="Calibri" w:eastAsia="Calibri" w:hAnsi="Calibri" w:cs="Calibri"/>
                <w:sz w:val="32"/>
              </w:rPr>
              <w:t>مانگتے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جنگ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کامیابی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دعا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مناجات</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‘Arafāt is a surrogate for the Ka‘bah where the warriors gather to battle against Satan, seeking forgiveness for their sins and praying to God to grant them success in this war.</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مزدلفہ</w:t>
            </w:r>
            <w:r>
              <w:rPr>
                <w:rFonts w:ascii="Calibri" w:eastAsia="Calibri" w:hAnsi="Calibri" w:cs="Calibri"/>
                <w:sz w:val="32"/>
              </w:rPr>
              <w:t xml:space="preserve"> </w:t>
            </w:r>
            <w:r>
              <w:rPr>
                <w:rFonts w:ascii="Calibri" w:eastAsia="Calibri" w:hAnsi="Calibri" w:cs="Calibri"/>
                <w:sz w:val="32"/>
              </w:rPr>
              <w:t>راستے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پڑاؤ</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رات</w:t>
            </w:r>
            <w:r>
              <w:rPr>
                <w:rFonts w:ascii="Calibri" w:eastAsia="Calibri" w:hAnsi="Calibri" w:cs="Calibri"/>
                <w:sz w:val="32"/>
              </w:rPr>
              <w:t xml:space="preserve"> </w:t>
            </w:r>
            <w:r>
              <w:rPr>
                <w:rFonts w:ascii="Calibri" w:eastAsia="Calibri" w:hAnsi="Calibri" w:cs="Calibri"/>
                <w:sz w:val="32"/>
              </w:rPr>
              <w:t>گزارتے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صبح</w:t>
            </w:r>
            <w:r>
              <w:rPr>
                <w:rFonts w:ascii="Calibri" w:eastAsia="Calibri" w:hAnsi="Calibri" w:cs="Calibri"/>
                <w:sz w:val="32"/>
              </w:rPr>
              <w:t xml:space="preserve"> </w:t>
            </w:r>
            <w:r>
              <w:rPr>
                <w:rFonts w:ascii="Calibri" w:eastAsia="Calibri" w:hAnsi="Calibri" w:cs="Calibri"/>
                <w:sz w:val="32"/>
              </w:rPr>
              <w:t>اُٹھ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میدان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اترنے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دعاومناجات</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5580"/>
              </w:tabs>
              <w:spacing w:after="0" w:line="276" w:lineRule="auto"/>
              <w:jc w:val="both"/>
            </w:pPr>
            <w:r>
              <w:rPr>
                <w:rFonts w:ascii="Verdana" w:eastAsia="Verdana" w:hAnsi="Verdana" w:cs="Verdana"/>
              </w:rPr>
              <w:t>Muzdalifah is the place where the army stops and spends the night and the warriors once again pray and beseech the Lord when they get up in the morning on their way t</w:t>
            </w:r>
            <w:r>
              <w:rPr>
                <w:rFonts w:ascii="Verdana" w:eastAsia="Verdana" w:hAnsi="Verdana" w:cs="Verdana"/>
              </w:rPr>
              <w:t>o the battlefield.</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9"/>
                <w:sz w:val="32"/>
              </w:rPr>
              <w:t>رمی</w:t>
            </w:r>
            <w:r>
              <w:rPr>
                <w:rFonts w:ascii="Calibri" w:eastAsia="Calibri" w:hAnsi="Calibri" w:cs="Calibri"/>
                <w:spacing w:val="-9"/>
                <w:sz w:val="32"/>
              </w:rPr>
              <w:t xml:space="preserve"> </w:t>
            </w:r>
            <w:r>
              <w:rPr>
                <w:rFonts w:ascii="Calibri" w:eastAsia="Calibri" w:hAnsi="Calibri" w:cs="Calibri"/>
                <w:spacing w:val="-9"/>
                <w:sz w:val="32"/>
              </w:rPr>
              <w:t>ابلیس</w:t>
            </w:r>
            <w:r>
              <w:rPr>
                <w:rFonts w:ascii="Calibri" w:eastAsia="Calibri" w:hAnsi="Calibri" w:cs="Calibri"/>
                <w:spacing w:val="-9"/>
                <w:sz w:val="32"/>
              </w:rPr>
              <w:t xml:space="preserve"> </w:t>
            </w:r>
            <w:r>
              <w:rPr>
                <w:rFonts w:ascii="Calibri" w:eastAsia="Calibri" w:hAnsi="Calibri" w:cs="Calibri"/>
                <w:spacing w:val="-9"/>
                <w:sz w:val="32"/>
              </w:rPr>
              <w:t>پر</w:t>
            </w:r>
            <w:r>
              <w:rPr>
                <w:rFonts w:ascii="Calibri" w:eastAsia="Calibri" w:hAnsi="Calibri" w:cs="Calibri"/>
                <w:spacing w:val="-9"/>
                <w:sz w:val="32"/>
              </w:rPr>
              <w:t xml:space="preserve"> </w:t>
            </w:r>
            <w:r>
              <w:rPr>
                <w:rFonts w:ascii="Calibri" w:eastAsia="Calibri" w:hAnsi="Calibri" w:cs="Calibri"/>
                <w:spacing w:val="-9"/>
                <w:sz w:val="32"/>
              </w:rPr>
              <w:t>لعنت</w:t>
            </w:r>
            <w:r>
              <w:rPr>
                <w:rFonts w:ascii="Calibri" w:eastAsia="Calibri" w:hAnsi="Calibri" w:cs="Calibri"/>
                <w:spacing w:val="-9"/>
                <w:sz w:val="32"/>
              </w:rPr>
              <w:t xml:space="preserve"> </w:t>
            </w:r>
            <w:r>
              <w:rPr>
                <w:rFonts w:ascii="Calibri" w:eastAsia="Calibri" w:hAnsi="Calibri" w:cs="Calibri"/>
                <w:spacing w:val="-9"/>
                <w:sz w:val="32"/>
              </w:rPr>
              <w:t>اور</w:t>
            </w:r>
            <w:r>
              <w:rPr>
                <w:rFonts w:ascii="Calibri" w:eastAsia="Calibri" w:hAnsi="Calibri" w:cs="Calibri"/>
                <w:spacing w:val="-9"/>
                <w:sz w:val="32"/>
              </w:rPr>
              <w:t xml:space="preserve"> </w:t>
            </w:r>
            <w:r>
              <w:rPr>
                <w:rFonts w:ascii="Calibri" w:eastAsia="Calibri" w:hAnsi="Calibri" w:cs="Calibri"/>
                <w:spacing w:val="-9"/>
                <w:sz w:val="32"/>
              </w:rPr>
              <w:t>اُس</w:t>
            </w:r>
            <w:r>
              <w:rPr>
                <w:rFonts w:ascii="Calibri" w:eastAsia="Calibri" w:hAnsi="Calibri" w:cs="Calibri"/>
                <w:spacing w:val="-9"/>
                <w:sz w:val="32"/>
              </w:rPr>
              <w:t xml:space="preserve"> </w:t>
            </w:r>
            <w:r>
              <w:rPr>
                <w:rFonts w:ascii="Calibri" w:eastAsia="Calibri" w:hAnsi="Calibri" w:cs="Calibri"/>
                <w:spacing w:val="-9"/>
                <w:sz w:val="32"/>
              </w:rPr>
              <w:t>کے</w:t>
            </w:r>
            <w:r>
              <w:rPr>
                <w:rFonts w:ascii="Calibri" w:eastAsia="Calibri" w:hAnsi="Calibri" w:cs="Calibri"/>
                <w:spacing w:val="-9"/>
                <w:sz w:val="32"/>
              </w:rPr>
              <w:t xml:space="preserve"> </w:t>
            </w:r>
            <w:r>
              <w:rPr>
                <w:rFonts w:ascii="Calibri" w:eastAsia="Calibri" w:hAnsi="Calibri" w:cs="Calibri"/>
                <w:spacing w:val="-9"/>
                <w:sz w:val="32"/>
              </w:rPr>
              <w:t>خلاف</w:t>
            </w:r>
            <w:r>
              <w:rPr>
                <w:rFonts w:ascii="Calibri" w:eastAsia="Calibri" w:hAnsi="Calibri" w:cs="Calibri"/>
                <w:spacing w:val="-9"/>
                <w:sz w:val="32"/>
              </w:rPr>
              <w:t xml:space="preserve"> </w:t>
            </w:r>
            <w:r>
              <w:rPr>
                <w:rFonts w:ascii="Calibri" w:eastAsia="Calibri" w:hAnsi="Calibri" w:cs="Calibri"/>
                <w:spacing w:val="-9"/>
                <w:sz w:val="32"/>
              </w:rPr>
              <w:t>جنگ</w:t>
            </w:r>
            <w:r>
              <w:rPr>
                <w:rFonts w:ascii="Calibri" w:eastAsia="Calibri" w:hAnsi="Calibri" w:cs="Calibri"/>
                <w:spacing w:val="-9"/>
                <w:sz w:val="32"/>
              </w:rPr>
              <w:t xml:space="preserve"> </w:t>
            </w:r>
            <w:r>
              <w:rPr>
                <w:rFonts w:ascii="Calibri" w:eastAsia="Calibri" w:hAnsi="Calibri" w:cs="Calibri"/>
                <w:spacing w:val="-9"/>
                <w:sz w:val="32"/>
              </w:rPr>
              <w:t>کی</w:t>
            </w:r>
            <w:r>
              <w:rPr>
                <w:rFonts w:ascii="Calibri" w:eastAsia="Calibri" w:hAnsi="Calibri" w:cs="Calibri"/>
                <w:spacing w:val="-9"/>
                <w:sz w:val="32"/>
              </w:rPr>
              <w:t xml:space="preserve"> </w:t>
            </w:r>
            <w:r>
              <w:rPr>
                <w:rFonts w:ascii="Calibri" w:eastAsia="Calibri" w:hAnsi="Calibri" w:cs="Calibri"/>
                <w:spacing w:val="-9"/>
                <w:sz w:val="32"/>
              </w:rPr>
              <w:t>علامت</w:t>
            </w:r>
            <w:r>
              <w:rPr>
                <w:rFonts w:ascii="Calibri" w:eastAsia="Calibri" w:hAnsi="Calibri" w:cs="Calibri"/>
                <w:spacing w:val="-9"/>
                <w:sz w:val="32"/>
              </w:rPr>
              <w:t xml:space="preserve"> </w:t>
            </w:r>
            <w:r>
              <w:rPr>
                <w:rFonts w:ascii="Calibri" w:eastAsia="Calibri" w:hAnsi="Calibri" w:cs="Calibri"/>
                <w:spacing w:val="-9"/>
                <w:sz w:val="32"/>
              </w:rPr>
              <w:t>ہے۔</w:t>
            </w:r>
            <w:r>
              <w:rPr>
                <w:rFonts w:ascii="Calibri" w:eastAsia="Calibri" w:hAnsi="Calibri" w:cs="Calibri"/>
                <w:spacing w:val="-9"/>
                <w:sz w:val="32"/>
              </w:rPr>
              <w:t xml:space="preserve"> </w:t>
            </w:r>
            <w:r>
              <w:rPr>
                <w:rFonts w:ascii="Calibri" w:eastAsia="Calibri" w:hAnsi="Calibri" w:cs="Calibri"/>
                <w:spacing w:val="-9"/>
                <w:sz w:val="32"/>
              </w:rPr>
              <w:t>یہ</w:t>
            </w:r>
            <w:r>
              <w:rPr>
                <w:rFonts w:ascii="Calibri" w:eastAsia="Calibri" w:hAnsi="Calibri" w:cs="Calibri"/>
                <w:spacing w:val="-9"/>
                <w:sz w:val="32"/>
              </w:rPr>
              <w:t xml:space="preserve"> </w:t>
            </w:r>
            <w:r>
              <w:rPr>
                <w:rFonts w:ascii="Calibri" w:eastAsia="Calibri" w:hAnsi="Calibri" w:cs="Calibri"/>
                <w:spacing w:val="-9"/>
                <w:sz w:val="32"/>
              </w:rPr>
              <w:t>عمل</w:t>
            </w:r>
            <w:r>
              <w:rPr>
                <w:rFonts w:ascii="Calibri" w:eastAsia="Calibri" w:hAnsi="Calibri" w:cs="Calibri"/>
                <w:spacing w:val="-9"/>
                <w:sz w:val="32"/>
              </w:rPr>
              <w:t xml:space="preserve"> </w:t>
            </w:r>
            <w:r>
              <w:rPr>
                <w:rFonts w:ascii="Calibri" w:eastAsia="Calibri" w:hAnsi="Calibri" w:cs="Calibri"/>
                <w:spacing w:val="-9"/>
                <w:sz w:val="32"/>
              </w:rPr>
              <w:t>اِس</w:t>
            </w:r>
            <w:r>
              <w:rPr>
                <w:rFonts w:ascii="Calibri" w:eastAsia="Calibri" w:hAnsi="Calibri" w:cs="Calibri"/>
                <w:spacing w:val="-9"/>
                <w:sz w:val="32"/>
              </w:rPr>
              <w:t xml:space="preserve"> </w:t>
            </w:r>
            <w:r>
              <w:rPr>
                <w:rFonts w:ascii="Calibri" w:eastAsia="Calibri" w:hAnsi="Calibri" w:cs="Calibri"/>
                <w:spacing w:val="-9"/>
                <w:sz w:val="32"/>
              </w:rPr>
              <w:t>عزم</w:t>
            </w:r>
            <w:r>
              <w:rPr>
                <w:rFonts w:ascii="Calibri" w:eastAsia="Calibri" w:hAnsi="Calibri" w:cs="Calibri"/>
                <w:spacing w:val="-9"/>
                <w:sz w:val="32"/>
              </w:rPr>
              <w:t xml:space="preserve"> </w:t>
            </w:r>
            <w:r>
              <w:rPr>
                <w:rFonts w:ascii="Calibri" w:eastAsia="Calibri" w:hAnsi="Calibri" w:cs="Calibri"/>
                <w:spacing w:val="-9"/>
                <w:sz w:val="32"/>
              </w:rPr>
              <w:t>کے</w:t>
            </w:r>
            <w:r>
              <w:rPr>
                <w:rFonts w:ascii="Calibri" w:eastAsia="Calibri" w:hAnsi="Calibri" w:cs="Calibri"/>
                <w:spacing w:val="-9"/>
                <w:sz w:val="32"/>
              </w:rPr>
              <w:t xml:space="preserve"> </w:t>
            </w:r>
            <w:r>
              <w:rPr>
                <w:rFonts w:ascii="Calibri" w:eastAsia="Calibri" w:hAnsi="Calibri" w:cs="Calibri"/>
                <w:spacing w:val="-9"/>
                <w:sz w:val="32"/>
              </w:rPr>
              <w:t>ساتھ</w:t>
            </w:r>
            <w:r>
              <w:rPr>
                <w:rFonts w:ascii="Calibri" w:eastAsia="Calibri" w:hAnsi="Calibri" w:cs="Calibri"/>
                <w:spacing w:val="-9"/>
                <w:sz w:val="32"/>
              </w:rPr>
              <w:t xml:space="preserve"> </w:t>
            </w:r>
            <w:r>
              <w:rPr>
                <w:rFonts w:ascii="Calibri" w:eastAsia="Calibri" w:hAnsi="Calibri" w:cs="Calibri"/>
                <w:spacing w:val="-9"/>
                <w:sz w:val="32"/>
              </w:rPr>
              <w:t>کیا</w:t>
            </w:r>
            <w:r>
              <w:rPr>
                <w:rFonts w:ascii="Calibri" w:eastAsia="Calibri" w:hAnsi="Calibri" w:cs="Calibri"/>
                <w:spacing w:val="-9"/>
                <w:sz w:val="32"/>
              </w:rPr>
              <w:t xml:space="preserve"> </w:t>
            </w:r>
            <w:r>
              <w:rPr>
                <w:rFonts w:ascii="Calibri" w:eastAsia="Calibri" w:hAnsi="Calibri" w:cs="Calibri"/>
                <w:spacing w:val="-9"/>
                <w:sz w:val="32"/>
              </w:rPr>
              <w:t>جاتا</w:t>
            </w:r>
            <w:r>
              <w:rPr>
                <w:rFonts w:ascii="Calibri" w:eastAsia="Calibri" w:hAnsi="Calibri" w:cs="Calibri"/>
                <w:spacing w:val="-9"/>
                <w:sz w:val="32"/>
              </w:rPr>
              <w:t xml:space="preserve"> </w:t>
            </w:r>
            <w:r>
              <w:rPr>
                <w:rFonts w:ascii="Calibri" w:eastAsia="Calibri" w:hAnsi="Calibri" w:cs="Calibri"/>
                <w:spacing w:val="-9"/>
                <w:sz w:val="32"/>
              </w:rPr>
              <w:t>ہے</w:t>
            </w:r>
            <w:r>
              <w:rPr>
                <w:rFonts w:ascii="Calibri" w:eastAsia="Calibri" w:hAnsi="Calibri" w:cs="Calibri"/>
                <w:spacing w:val="-9"/>
                <w:sz w:val="32"/>
              </w:rPr>
              <w:t xml:space="preserve"> </w:t>
            </w:r>
            <w:r>
              <w:rPr>
                <w:rFonts w:ascii="Calibri" w:eastAsia="Calibri" w:hAnsi="Calibri" w:cs="Calibri"/>
                <w:spacing w:val="-9"/>
                <w:sz w:val="32"/>
              </w:rPr>
              <w:t>کہ</w:t>
            </w:r>
            <w:r>
              <w:rPr>
                <w:rFonts w:ascii="Calibri" w:eastAsia="Calibri" w:hAnsi="Calibri" w:cs="Calibri"/>
                <w:spacing w:val="-9"/>
                <w:sz w:val="32"/>
              </w:rPr>
              <w:t xml:space="preserve"> </w:t>
            </w:r>
            <w:r>
              <w:rPr>
                <w:rFonts w:ascii="Calibri" w:eastAsia="Calibri" w:hAnsi="Calibri" w:cs="Calibri"/>
                <w:spacing w:val="-9"/>
                <w:sz w:val="32"/>
              </w:rPr>
              <w:t>بندۂ</w:t>
            </w:r>
            <w:r>
              <w:rPr>
                <w:rFonts w:ascii="Calibri" w:eastAsia="Calibri" w:hAnsi="Calibri" w:cs="Calibri"/>
                <w:spacing w:val="-9"/>
                <w:sz w:val="32"/>
              </w:rPr>
              <w:t xml:space="preserve"> </w:t>
            </w:r>
            <w:r>
              <w:rPr>
                <w:rFonts w:ascii="Calibri" w:eastAsia="Calibri" w:hAnsi="Calibri" w:cs="Calibri"/>
                <w:spacing w:val="-9"/>
                <w:sz w:val="32"/>
              </w:rPr>
              <w:t>مومن</w:t>
            </w:r>
            <w:r>
              <w:rPr>
                <w:rFonts w:ascii="Calibri" w:eastAsia="Calibri" w:hAnsi="Calibri" w:cs="Calibri"/>
                <w:spacing w:val="-9"/>
                <w:sz w:val="32"/>
              </w:rPr>
              <w:t xml:space="preserve"> </w:t>
            </w:r>
            <w:r>
              <w:rPr>
                <w:rFonts w:ascii="Calibri" w:eastAsia="Calibri" w:hAnsi="Calibri" w:cs="Calibri"/>
                <w:spacing w:val="-9"/>
                <w:sz w:val="32"/>
              </w:rPr>
              <w:t>ابلیس</w:t>
            </w:r>
            <w:r>
              <w:rPr>
                <w:rFonts w:ascii="Calibri" w:eastAsia="Calibri" w:hAnsi="Calibri" w:cs="Calibri"/>
                <w:spacing w:val="-9"/>
                <w:sz w:val="32"/>
              </w:rPr>
              <w:t xml:space="preserve"> </w:t>
            </w:r>
            <w:r>
              <w:rPr>
                <w:rFonts w:ascii="Calibri" w:eastAsia="Calibri" w:hAnsi="Calibri" w:cs="Calibri"/>
                <w:spacing w:val="-9"/>
                <w:sz w:val="32"/>
              </w:rPr>
              <w:t>کی</w:t>
            </w:r>
            <w:r>
              <w:rPr>
                <w:rFonts w:ascii="Calibri" w:eastAsia="Calibri" w:hAnsi="Calibri" w:cs="Calibri"/>
                <w:spacing w:val="-9"/>
                <w:sz w:val="32"/>
              </w:rPr>
              <w:t xml:space="preserve"> </w:t>
            </w:r>
            <w:r>
              <w:rPr>
                <w:rFonts w:ascii="Calibri" w:eastAsia="Calibri" w:hAnsi="Calibri" w:cs="Calibri"/>
                <w:spacing w:val="-9"/>
                <w:sz w:val="32"/>
              </w:rPr>
              <w:t>پسپائی</w:t>
            </w:r>
            <w:r>
              <w:rPr>
                <w:rFonts w:ascii="Calibri" w:eastAsia="Calibri" w:hAnsi="Calibri" w:cs="Calibri"/>
                <w:spacing w:val="-9"/>
                <w:sz w:val="32"/>
              </w:rPr>
              <w:t xml:space="preserve"> </w:t>
            </w:r>
            <w:r>
              <w:rPr>
                <w:rFonts w:ascii="Calibri" w:eastAsia="Calibri" w:hAnsi="Calibri" w:cs="Calibri"/>
                <w:spacing w:val="-9"/>
                <w:sz w:val="32"/>
              </w:rPr>
              <w:t>سے</w:t>
            </w:r>
            <w:r>
              <w:rPr>
                <w:rFonts w:ascii="Calibri" w:eastAsia="Calibri" w:hAnsi="Calibri" w:cs="Calibri"/>
                <w:spacing w:val="-9"/>
                <w:sz w:val="32"/>
              </w:rPr>
              <w:t xml:space="preserve"> </w:t>
            </w:r>
            <w:r>
              <w:rPr>
                <w:rFonts w:ascii="Calibri" w:eastAsia="Calibri" w:hAnsi="Calibri" w:cs="Calibri"/>
                <w:spacing w:val="-9"/>
                <w:sz w:val="32"/>
              </w:rPr>
              <w:t>کم</w:t>
            </w:r>
            <w:r>
              <w:rPr>
                <w:rFonts w:ascii="Calibri" w:eastAsia="Calibri" w:hAnsi="Calibri" w:cs="Calibri"/>
                <w:spacing w:val="-9"/>
                <w:sz w:val="32"/>
              </w:rPr>
              <w:t xml:space="preserve"> </w:t>
            </w:r>
            <w:r>
              <w:rPr>
                <w:rFonts w:ascii="Calibri" w:eastAsia="Calibri" w:hAnsi="Calibri" w:cs="Calibri"/>
                <w:spacing w:val="-9"/>
                <w:sz w:val="32"/>
              </w:rPr>
              <w:t>کسی</w:t>
            </w:r>
            <w:r>
              <w:rPr>
                <w:rFonts w:ascii="Calibri" w:eastAsia="Calibri" w:hAnsi="Calibri" w:cs="Calibri"/>
                <w:spacing w:val="-9"/>
                <w:sz w:val="32"/>
              </w:rPr>
              <w:t xml:space="preserve"> </w:t>
            </w:r>
            <w:r>
              <w:rPr>
                <w:rFonts w:ascii="Calibri" w:eastAsia="Calibri" w:hAnsi="Calibri" w:cs="Calibri"/>
                <w:spacing w:val="-9"/>
                <w:sz w:val="32"/>
              </w:rPr>
              <w:t>چیز</w:t>
            </w:r>
            <w:r>
              <w:rPr>
                <w:rFonts w:ascii="Calibri" w:eastAsia="Calibri" w:hAnsi="Calibri" w:cs="Calibri"/>
                <w:spacing w:val="-9"/>
                <w:sz w:val="32"/>
              </w:rPr>
              <w:t xml:space="preserve"> </w:t>
            </w:r>
            <w:r>
              <w:rPr>
                <w:rFonts w:ascii="Calibri" w:eastAsia="Calibri" w:hAnsi="Calibri" w:cs="Calibri"/>
                <w:spacing w:val="-9"/>
                <w:sz w:val="32"/>
              </w:rPr>
              <w:t>پر</w:t>
            </w:r>
            <w:r>
              <w:rPr>
                <w:rFonts w:ascii="Calibri" w:eastAsia="Calibri" w:hAnsi="Calibri" w:cs="Calibri"/>
                <w:spacing w:val="-9"/>
                <w:sz w:val="32"/>
              </w:rPr>
              <w:t xml:space="preserve"> </w:t>
            </w:r>
            <w:r>
              <w:rPr>
                <w:rFonts w:ascii="Calibri" w:eastAsia="Calibri" w:hAnsi="Calibri" w:cs="Calibri"/>
                <w:spacing w:val="-9"/>
                <w:sz w:val="32"/>
              </w:rPr>
              <w:t>راضی</w:t>
            </w:r>
            <w:r>
              <w:rPr>
                <w:rFonts w:ascii="Calibri" w:eastAsia="Calibri" w:hAnsi="Calibri" w:cs="Calibri"/>
                <w:spacing w:val="-9"/>
                <w:sz w:val="32"/>
              </w:rPr>
              <w:t xml:space="preserve"> </w:t>
            </w:r>
            <w:r>
              <w:rPr>
                <w:rFonts w:ascii="Calibri" w:eastAsia="Calibri" w:hAnsi="Calibri" w:cs="Calibri"/>
                <w:spacing w:val="-9"/>
                <w:sz w:val="32"/>
              </w:rPr>
              <w:t>نہ</w:t>
            </w:r>
            <w:r>
              <w:rPr>
                <w:rFonts w:ascii="Calibri" w:eastAsia="Calibri" w:hAnsi="Calibri" w:cs="Calibri"/>
                <w:spacing w:val="-9"/>
                <w:sz w:val="32"/>
              </w:rPr>
              <w:t xml:space="preserve"> </w:t>
            </w:r>
            <w:r>
              <w:rPr>
                <w:rFonts w:ascii="Calibri" w:eastAsia="Calibri" w:hAnsi="Calibri" w:cs="Calibri"/>
                <w:spacing w:val="-9"/>
                <w:sz w:val="32"/>
              </w:rPr>
              <w:t>ہوگا۔</w:t>
            </w:r>
            <w:r>
              <w:rPr>
                <w:rFonts w:ascii="Calibri" w:eastAsia="Calibri" w:hAnsi="Calibri" w:cs="Calibri"/>
                <w:spacing w:val="-9"/>
                <w:sz w:val="32"/>
              </w:rPr>
              <w:t xml:space="preserve"> </w:t>
            </w:r>
            <w:r>
              <w:rPr>
                <w:rFonts w:ascii="Calibri" w:eastAsia="Calibri" w:hAnsi="Calibri" w:cs="Calibri"/>
                <w:spacing w:val="-9"/>
                <w:sz w:val="32"/>
              </w:rPr>
              <w:t>یہ</w:t>
            </w:r>
            <w:r>
              <w:rPr>
                <w:rFonts w:ascii="Calibri" w:eastAsia="Calibri" w:hAnsi="Calibri" w:cs="Calibri"/>
                <w:spacing w:val="-9"/>
                <w:sz w:val="32"/>
              </w:rPr>
              <w:t xml:space="preserve"> </w:t>
            </w:r>
            <w:r>
              <w:rPr>
                <w:rFonts w:ascii="Calibri" w:eastAsia="Calibri" w:hAnsi="Calibri" w:cs="Calibri"/>
                <w:spacing w:val="-9"/>
                <w:sz w:val="32"/>
              </w:rPr>
              <w:t>معلوم</w:t>
            </w:r>
            <w:r>
              <w:rPr>
                <w:rFonts w:ascii="Calibri" w:eastAsia="Calibri" w:hAnsi="Calibri" w:cs="Calibri"/>
                <w:spacing w:val="-9"/>
                <w:sz w:val="32"/>
              </w:rPr>
              <w:t xml:space="preserve"> </w:t>
            </w:r>
            <w:r>
              <w:rPr>
                <w:rFonts w:ascii="Calibri" w:eastAsia="Calibri" w:hAnsi="Calibri" w:cs="Calibri"/>
                <w:spacing w:val="-9"/>
                <w:sz w:val="32"/>
              </w:rPr>
              <w:t>ہے</w:t>
            </w:r>
            <w:r>
              <w:rPr>
                <w:rFonts w:ascii="Calibri" w:eastAsia="Calibri" w:hAnsi="Calibri" w:cs="Calibri"/>
                <w:spacing w:val="-9"/>
                <w:sz w:val="32"/>
              </w:rPr>
              <w:t xml:space="preserve"> </w:t>
            </w:r>
            <w:r>
              <w:rPr>
                <w:rFonts w:ascii="Calibri" w:eastAsia="Calibri" w:hAnsi="Calibri" w:cs="Calibri"/>
                <w:spacing w:val="-9"/>
                <w:sz w:val="32"/>
              </w:rPr>
              <w:t>کہ</w:t>
            </w:r>
            <w:r>
              <w:rPr>
                <w:rFonts w:ascii="Calibri" w:eastAsia="Calibri" w:hAnsi="Calibri" w:cs="Calibri"/>
                <w:spacing w:val="-9"/>
                <w:sz w:val="32"/>
              </w:rPr>
              <w:t xml:space="preserve"> </w:t>
            </w:r>
            <w:r>
              <w:rPr>
                <w:rFonts w:ascii="Calibri" w:eastAsia="Calibri" w:hAnsi="Calibri" w:cs="Calibri"/>
                <w:spacing w:val="-9"/>
                <w:sz w:val="32"/>
              </w:rPr>
              <w:t>انسان</w:t>
            </w:r>
            <w:r>
              <w:rPr>
                <w:rFonts w:ascii="Calibri" w:eastAsia="Calibri" w:hAnsi="Calibri" w:cs="Calibri"/>
                <w:spacing w:val="-9"/>
                <w:sz w:val="32"/>
              </w:rPr>
              <w:t xml:space="preserve"> </w:t>
            </w:r>
            <w:r>
              <w:rPr>
                <w:rFonts w:ascii="Calibri" w:eastAsia="Calibri" w:hAnsi="Calibri" w:cs="Calibri"/>
                <w:spacing w:val="-9"/>
                <w:sz w:val="32"/>
              </w:rPr>
              <w:t>کا</w:t>
            </w:r>
            <w:r>
              <w:rPr>
                <w:rFonts w:ascii="Calibri" w:eastAsia="Calibri" w:hAnsi="Calibri" w:cs="Calibri"/>
                <w:spacing w:val="-9"/>
                <w:sz w:val="32"/>
              </w:rPr>
              <w:t xml:space="preserve"> </w:t>
            </w:r>
            <w:r>
              <w:rPr>
                <w:rFonts w:ascii="Calibri" w:eastAsia="Calibri" w:hAnsi="Calibri" w:cs="Calibri"/>
                <w:spacing w:val="-9"/>
                <w:sz w:val="32"/>
              </w:rPr>
              <w:t>یہ</w:t>
            </w:r>
            <w:r>
              <w:rPr>
                <w:rFonts w:ascii="Calibri" w:eastAsia="Calibri" w:hAnsi="Calibri" w:cs="Calibri"/>
                <w:spacing w:val="-9"/>
                <w:sz w:val="32"/>
              </w:rPr>
              <w:t xml:space="preserve"> </w:t>
            </w:r>
            <w:r>
              <w:rPr>
                <w:rFonts w:ascii="Calibri" w:eastAsia="Calibri" w:hAnsi="Calibri" w:cs="Calibri"/>
                <w:spacing w:val="-9"/>
                <w:sz w:val="32"/>
              </w:rPr>
              <w:t>ازلی</w:t>
            </w:r>
            <w:r>
              <w:rPr>
                <w:rFonts w:ascii="Calibri" w:eastAsia="Calibri" w:hAnsi="Calibri" w:cs="Calibri"/>
                <w:spacing w:val="-9"/>
                <w:sz w:val="32"/>
              </w:rPr>
              <w:t xml:space="preserve"> </w:t>
            </w:r>
            <w:r>
              <w:rPr>
                <w:rFonts w:ascii="Calibri" w:eastAsia="Calibri" w:hAnsi="Calibri" w:cs="Calibri"/>
                <w:spacing w:val="-9"/>
                <w:sz w:val="32"/>
              </w:rPr>
              <w:t>دشمن</w:t>
            </w:r>
            <w:r>
              <w:rPr>
                <w:rFonts w:ascii="Calibri" w:eastAsia="Calibri" w:hAnsi="Calibri" w:cs="Calibri"/>
                <w:spacing w:val="-9"/>
                <w:sz w:val="32"/>
              </w:rPr>
              <w:t xml:space="preserve"> </w:t>
            </w:r>
            <w:r>
              <w:rPr>
                <w:rFonts w:ascii="Calibri" w:eastAsia="Calibri" w:hAnsi="Calibri" w:cs="Calibri"/>
                <w:spacing w:val="-9"/>
                <w:sz w:val="32"/>
              </w:rPr>
              <w:t>جب</w:t>
            </w:r>
            <w:r>
              <w:rPr>
                <w:rFonts w:ascii="Calibri" w:eastAsia="Calibri" w:hAnsi="Calibri" w:cs="Calibri"/>
                <w:spacing w:val="-9"/>
                <w:sz w:val="32"/>
              </w:rPr>
              <w:t xml:space="preserve"> </w:t>
            </w:r>
            <w:r>
              <w:rPr>
                <w:rFonts w:ascii="Calibri" w:eastAsia="Calibri" w:hAnsi="Calibri" w:cs="Calibri"/>
                <w:spacing w:val="-9"/>
                <w:sz w:val="32"/>
              </w:rPr>
              <w:t>وسوسہ</w:t>
            </w:r>
            <w:r>
              <w:rPr>
                <w:rFonts w:ascii="Calibri" w:eastAsia="Calibri" w:hAnsi="Calibri" w:cs="Calibri"/>
                <w:spacing w:val="-9"/>
                <w:sz w:val="32"/>
              </w:rPr>
              <w:t xml:space="preserve"> </w:t>
            </w:r>
            <w:r>
              <w:rPr>
                <w:rFonts w:ascii="Calibri" w:eastAsia="Calibri" w:hAnsi="Calibri" w:cs="Calibri"/>
                <w:spacing w:val="-9"/>
                <w:sz w:val="32"/>
              </w:rPr>
              <w:t>انگیزی</w:t>
            </w:r>
            <w:r>
              <w:rPr>
                <w:rFonts w:ascii="Calibri" w:eastAsia="Calibri" w:hAnsi="Calibri" w:cs="Calibri"/>
                <w:spacing w:val="-9"/>
                <w:sz w:val="32"/>
              </w:rPr>
              <w:t xml:space="preserve"> </w:t>
            </w:r>
            <w:r>
              <w:rPr>
                <w:rFonts w:ascii="Calibri" w:eastAsia="Calibri" w:hAnsi="Calibri" w:cs="Calibri"/>
                <w:spacing w:val="-9"/>
                <w:sz w:val="32"/>
              </w:rPr>
              <w:t>کرتا</w:t>
            </w:r>
            <w:r>
              <w:rPr>
                <w:rFonts w:ascii="Calibri" w:eastAsia="Calibri" w:hAnsi="Calibri" w:cs="Calibri"/>
                <w:spacing w:val="-9"/>
                <w:sz w:val="32"/>
              </w:rPr>
              <w:t xml:space="preserve"> </w:t>
            </w:r>
            <w:r>
              <w:rPr>
                <w:rFonts w:ascii="Calibri" w:eastAsia="Calibri" w:hAnsi="Calibri" w:cs="Calibri"/>
                <w:spacing w:val="-9"/>
                <w:sz w:val="32"/>
              </w:rPr>
              <w:t>ہے</w:t>
            </w:r>
            <w:r>
              <w:rPr>
                <w:rFonts w:ascii="Calibri" w:eastAsia="Calibri" w:hAnsi="Calibri" w:cs="Calibri"/>
                <w:spacing w:val="-9"/>
                <w:sz w:val="32"/>
              </w:rPr>
              <w:t xml:space="preserve"> </w:t>
            </w:r>
            <w:r>
              <w:rPr>
                <w:rFonts w:ascii="Calibri" w:eastAsia="Calibri" w:hAnsi="Calibri" w:cs="Calibri"/>
                <w:spacing w:val="-9"/>
                <w:sz w:val="32"/>
              </w:rPr>
              <w:t>تو</w:t>
            </w:r>
            <w:r>
              <w:rPr>
                <w:rFonts w:ascii="Calibri" w:eastAsia="Calibri" w:hAnsi="Calibri" w:cs="Calibri"/>
                <w:spacing w:val="-9"/>
                <w:sz w:val="32"/>
              </w:rPr>
              <w:t xml:space="preserve"> </w:t>
            </w:r>
            <w:r>
              <w:rPr>
                <w:rFonts w:ascii="Calibri" w:eastAsia="Calibri" w:hAnsi="Calibri" w:cs="Calibri"/>
                <w:spacing w:val="-9"/>
                <w:sz w:val="32"/>
              </w:rPr>
              <w:t>اِس</w:t>
            </w:r>
            <w:r>
              <w:rPr>
                <w:rFonts w:ascii="Calibri" w:eastAsia="Calibri" w:hAnsi="Calibri" w:cs="Calibri"/>
                <w:spacing w:val="-9"/>
                <w:sz w:val="32"/>
              </w:rPr>
              <w:t xml:space="preserve"> </w:t>
            </w:r>
            <w:r>
              <w:rPr>
                <w:rFonts w:ascii="Calibri" w:eastAsia="Calibri" w:hAnsi="Calibri" w:cs="Calibri"/>
                <w:spacing w:val="-9"/>
                <w:sz w:val="32"/>
              </w:rPr>
              <w:t>کے</w:t>
            </w:r>
            <w:r>
              <w:rPr>
                <w:rFonts w:ascii="Calibri" w:eastAsia="Calibri" w:hAnsi="Calibri" w:cs="Calibri"/>
                <w:spacing w:val="-9"/>
                <w:sz w:val="32"/>
              </w:rPr>
              <w:t xml:space="preserve"> </w:t>
            </w:r>
            <w:r>
              <w:rPr>
                <w:rFonts w:ascii="Calibri" w:eastAsia="Calibri" w:hAnsi="Calibri" w:cs="Calibri"/>
                <w:spacing w:val="-9"/>
                <w:sz w:val="32"/>
              </w:rPr>
              <w:t>بعد</w:t>
            </w:r>
            <w:r>
              <w:rPr>
                <w:rFonts w:ascii="Calibri" w:eastAsia="Calibri" w:hAnsi="Calibri" w:cs="Calibri"/>
                <w:spacing w:val="-9"/>
                <w:sz w:val="32"/>
              </w:rPr>
              <w:t xml:space="preserve"> </w:t>
            </w:r>
            <w:r>
              <w:rPr>
                <w:rFonts w:ascii="Calibri" w:eastAsia="Calibri" w:hAnsi="Calibri" w:cs="Calibri"/>
                <w:spacing w:val="-9"/>
                <w:sz w:val="32"/>
              </w:rPr>
              <w:t>خاموش</w:t>
            </w:r>
            <w:r>
              <w:rPr>
                <w:rFonts w:ascii="Calibri" w:eastAsia="Calibri" w:hAnsi="Calibri" w:cs="Calibri"/>
                <w:spacing w:val="-9"/>
                <w:sz w:val="32"/>
              </w:rPr>
              <w:t xml:space="preserve"> </w:t>
            </w:r>
            <w:r>
              <w:rPr>
                <w:rFonts w:ascii="Calibri" w:eastAsia="Calibri" w:hAnsi="Calibri" w:cs="Calibri"/>
                <w:spacing w:val="-9"/>
                <w:sz w:val="32"/>
              </w:rPr>
              <w:t>نہیں</w:t>
            </w:r>
            <w:r>
              <w:rPr>
                <w:rFonts w:ascii="Calibri" w:eastAsia="Calibri" w:hAnsi="Calibri" w:cs="Calibri"/>
                <w:spacing w:val="-9"/>
                <w:sz w:val="32"/>
              </w:rPr>
              <w:t xml:space="preserve"> </w:t>
            </w:r>
            <w:r>
              <w:rPr>
                <w:rFonts w:ascii="Calibri" w:eastAsia="Calibri" w:hAnsi="Calibri" w:cs="Calibri"/>
                <w:spacing w:val="-9"/>
                <w:sz w:val="32"/>
              </w:rPr>
              <w:t>ہوجاتا،</w:t>
            </w:r>
            <w:r>
              <w:rPr>
                <w:rFonts w:ascii="Calibri" w:eastAsia="Calibri" w:hAnsi="Calibri" w:cs="Calibri"/>
                <w:spacing w:val="-9"/>
                <w:sz w:val="32"/>
              </w:rPr>
              <w:t xml:space="preserve"> </w:t>
            </w:r>
            <w:r>
              <w:rPr>
                <w:rFonts w:ascii="Calibri" w:eastAsia="Calibri" w:hAnsi="Calibri" w:cs="Calibri"/>
                <w:spacing w:val="-9"/>
                <w:sz w:val="32"/>
              </w:rPr>
              <w:t>بلکہ</w:t>
            </w:r>
            <w:r>
              <w:rPr>
                <w:rFonts w:ascii="Calibri" w:eastAsia="Calibri" w:hAnsi="Calibri" w:cs="Calibri"/>
                <w:spacing w:val="-9"/>
                <w:sz w:val="32"/>
              </w:rPr>
              <w:t xml:space="preserve"> </w:t>
            </w:r>
            <w:r>
              <w:rPr>
                <w:rFonts w:ascii="Calibri" w:eastAsia="Calibri" w:hAnsi="Calibri" w:cs="Calibri"/>
                <w:spacing w:val="-9"/>
                <w:sz w:val="32"/>
              </w:rPr>
              <w:t>یہ</w:t>
            </w:r>
            <w:r>
              <w:rPr>
                <w:rFonts w:ascii="Calibri" w:eastAsia="Calibri" w:hAnsi="Calibri" w:cs="Calibri"/>
                <w:spacing w:val="-9"/>
                <w:sz w:val="32"/>
              </w:rPr>
              <w:t xml:space="preserve"> </w:t>
            </w:r>
            <w:r>
              <w:rPr>
                <w:rFonts w:ascii="Calibri" w:eastAsia="Calibri" w:hAnsi="Calibri" w:cs="Calibri"/>
                <w:spacing w:val="-9"/>
                <w:sz w:val="32"/>
              </w:rPr>
              <w:t>سلسلہ</w:t>
            </w:r>
            <w:r>
              <w:rPr>
                <w:rFonts w:ascii="Calibri" w:eastAsia="Calibri" w:hAnsi="Calibri" w:cs="Calibri"/>
                <w:spacing w:val="-9"/>
                <w:sz w:val="32"/>
              </w:rPr>
              <w:t xml:space="preserve"> </w:t>
            </w:r>
            <w:r>
              <w:rPr>
                <w:rFonts w:ascii="Calibri" w:eastAsia="Calibri" w:hAnsi="Calibri" w:cs="Calibri"/>
                <w:spacing w:val="-9"/>
                <w:sz w:val="32"/>
              </w:rPr>
              <w:t>جا</w:t>
            </w:r>
            <w:r>
              <w:rPr>
                <w:rFonts w:ascii="Calibri" w:eastAsia="Calibri" w:hAnsi="Calibri" w:cs="Calibri"/>
                <w:spacing w:val="-9"/>
                <w:sz w:val="32"/>
              </w:rPr>
              <w:t>ری</w:t>
            </w:r>
            <w:r>
              <w:rPr>
                <w:rFonts w:ascii="Calibri" w:eastAsia="Calibri" w:hAnsi="Calibri" w:cs="Calibri"/>
                <w:spacing w:val="-9"/>
                <w:sz w:val="32"/>
              </w:rPr>
              <w:t xml:space="preserve"> </w:t>
            </w:r>
            <w:r>
              <w:rPr>
                <w:rFonts w:ascii="Calibri" w:eastAsia="Calibri" w:hAnsi="Calibri" w:cs="Calibri"/>
                <w:spacing w:val="-9"/>
                <w:sz w:val="32"/>
              </w:rPr>
              <w:t>رکھتا</w:t>
            </w:r>
            <w:r>
              <w:rPr>
                <w:rFonts w:ascii="Calibri" w:eastAsia="Calibri" w:hAnsi="Calibri" w:cs="Calibri"/>
                <w:spacing w:val="-9"/>
                <w:sz w:val="32"/>
              </w:rPr>
              <w:t xml:space="preserve"> </w:t>
            </w:r>
            <w:r>
              <w:rPr>
                <w:rFonts w:ascii="Calibri" w:eastAsia="Calibri" w:hAnsi="Calibri" w:cs="Calibri"/>
                <w:spacing w:val="-9"/>
                <w:sz w:val="32"/>
              </w:rPr>
              <w:t>ہے۔</w:t>
            </w:r>
            <w:r>
              <w:rPr>
                <w:rFonts w:ascii="Calibri" w:eastAsia="Calibri" w:hAnsi="Calibri" w:cs="Calibri"/>
                <w:spacing w:val="-9"/>
                <w:sz w:val="32"/>
              </w:rPr>
              <w:t xml:space="preserve"> </w:t>
            </w:r>
            <w:r>
              <w:rPr>
                <w:rFonts w:ascii="Calibri" w:eastAsia="Calibri" w:hAnsi="Calibri" w:cs="Calibri"/>
                <w:spacing w:val="-9"/>
                <w:sz w:val="32"/>
              </w:rPr>
              <w:t>تاہم</w:t>
            </w:r>
            <w:r>
              <w:rPr>
                <w:rFonts w:ascii="Calibri" w:eastAsia="Calibri" w:hAnsi="Calibri" w:cs="Calibri"/>
                <w:spacing w:val="-9"/>
                <w:sz w:val="32"/>
              </w:rPr>
              <w:t xml:space="preserve"> </w:t>
            </w:r>
            <w:r>
              <w:rPr>
                <w:rFonts w:ascii="Calibri" w:eastAsia="Calibri" w:hAnsi="Calibri" w:cs="Calibri"/>
                <w:spacing w:val="-9"/>
                <w:sz w:val="32"/>
              </w:rPr>
              <w:t>مزاحمت</w:t>
            </w:r>
            <w:r>
              <w:rPr>
                <w:rFonts w:ascii="Calibri" w:eastAsia="Calibri" w:hAnsi="Calibri" w:cs="Calibri"/>
                <w:spacing w:val="-9"/>
                <w:sz w:val="32"/>
              </w:rPr>
              <w:t xml:space="preserve"> </w:t>
            </w:r>
            <w:r>
              <w:rPr>
                <w:rFonts w:ascii="Calibri" w:eastAsia="Calibri" w:hAnsi="Calibri" w:cs="Calibri"/>
                <w:spacing w:val="-9"/>
                <w:sz w:val="32"/>
              </w:rPr>
              <w:t>کی</w:t>
            </w:r>
            <w:r>
              <w:rPr>
                <w:rFonts w:ascii="Calibri" w:eastAsia="Calibri" w:hAnsi="Calibri" w:cs="Calibri"/>
                <w:spacing w:val="-9"/>
                <w:sz w:val="32"/>
              </w:rPr>
              <w:t xml:space="preserve"> </w:t>
            </w:r>
            <w:r>
              <w:rPr>
                <w:rFonts w:ascii="Calibri" w:eastAsia="Calibri" w:hAnsi="Calibri" w:cs="Calibri"/>
                <w:spacing w:val="-9"/>
                <w:sz w:val="32"/>
              </w:rPr>
              <w:t>جائے</w:t>
            </w:r>
            <w:r>
              <w:rPr>
                <w:rFonts w:ascii="Calibri" w:eastAsia="Calibri" w:hAnsi="Calibri" w:cs="Calibri"/>
                <w:spacing w:val="-9"/>
                <w:sz w:val="32"/>
              </w:rPr>
              <w:t xml:space="preserve"> </w:t>
            </w:r>
            <w:r>
              <w:rPr>
                <w:rFonts w:ascii="Calibri" w:eastAsia="Calibri" w:hAnsi="Calibri" w:cs="Calibri"/>
                <w:spacing w:val="-9"/>
                <w:sz w:val="32"/>
              </w:rPr>
              <w:t>تو</w:t>
            </w:r>
            <w:r>
              <w:rPr>
                <w:rFonts w:ascii="Calibri" w:eastAsia="Calibri" w:hAnsi="Calibri" w:cs="Calibri"/>
                <w:spacing w:val="-9"/>
                <w:sz w:val="32"/>
              </w:rPr>
              <w:t xml:space="preserve"> </w:t>
            </w:r>
            <w:r>
              <w:rPr>
                <w:rFonts w:ascii="Calibri" w:eastAsia="Calibri" w:hAnsi="Calibri" w:cs="Calibri"/>
                <w:spacing w:val="-9"/>
                <w:sz w:val="32"/>
              </w:rPr>
              <w:t>اِس</w:t>
            </w:r>
            <w:r>
              <w:rPr>
                <w:rFonts w:ascii="Calibri" w:eastAsia="Calibri" w:hAnsi="Calibri" w:cs="Calibri"/>
                <w:spacing w:val="-9"/>
                <w:sz w:val="32"/>
              </w:rPr>
              <w:t xml:space="preserve"> </w:t>
            </w:r>
            <w:r>
              <w:rPr>
                <w:rFonts w:ascii="Calibri" w:eastAsia="Calibri" w:hAnsi="Calibri" w:cs="Calibri"/>
                <w:spacing w:val="-9"/>
                <w:sz w:val="32"/>
              </w:rPr>
              <w:t>کی</w:t>
            </w:r>
            <w:r>
              <w:rPr>
                <w:rFonts w:ascii="Calibri" w:eastAsia="Calibri" w:hAnsi="Calibri" w:cs="Calibri"/>
                <w:spacing w:val="-9"/>
                <w:sz w:val="32"/>
              </w:rPr>
              <w:t xml:space="preserve"> </w:t>
            </w:r>
            <w:r>
              <w:rPr>
                <w:rFonts w:ascii="Calibri" w:eastAsia="Calibri" w:hAnsi="Calibri" w:cs="Calibri"/>
                <w:spacing w:val="-9"/>
                <w:sz w:val="32"/>
              </w:rPr>
              <w:t>تاخت</w:t>
            </w:r>
            <w:r>
              <w:rPr>
                <w:rFonts w:ascii="Calibri" w:eastAsia="Calibri" w:hAnsi="Calibri" w:cs="Calibri"/>
                <w:spacing w:val="-9"/>
                <w:sz w:val="32"/>
              </w:rPr>
              <w:t xml:space="preserve"> </w:t>
            </w:r>
            <w:r>
              <w:rPr>
                <w:rFonts w:ascii="Calibri" w:eastAsia="Calibri" w:hAnsi="Calibri" w:cs="Calibri"/>
                <w:spacing w:val="-9"/>
                <w:sz w:val="32"/>
              </w:rPr>
              <w:t>بتدریج</w:t>
            </w:r>
            <w:r>
              <w:rPr>
                <w:rFonts w:ascii="Calibri" w:eastAsia="Calibri" w:hAnsi="Calibri" w:cs="Calibri"/>
                <w:spacing w:val="-9"/>
                <w:sz w:val="32"/>
              </w:rPr>
              <w:t xml:space="preserve"> </w:t>
            </w:r>
            <w:r>
              <w:rPr>
                <w:rFonts w:ascii="Calibri" w:eastAsia="Calibri" w:hAnsi="Calibri" w:cs="Calibri"/>
                <w:spacing w:val="-9"/>
                <w:sz w:val="32"/>
              </w:rPr>
              <w:t>کمزور</w:t>
            </w:r>
            <w:r>
              <w:rPr>
                <w:rFonts w:ascii="Calibri" w:eastAsia="Calibri" w:hAnsi="Calibri" w:cs="Calibri"/>
                <w:spacing w:val="-9"/>
                <w:sz w:val="32"/>
              </w:rPr>
              <w:t xml:space="preserve"> </w:t>
            </w:r>
            <w:r>
              <w:rPr>
                <w:rFonts w:ascii="Calibri" w:eastAsia="Calibri" w:hAnsi="Calibri" w:cs="Calibri"/>
                <w:spacing w:val="-9"/>
                <w:sz w:val="32"/>
              </w:rPr>
              <w:t>ہوجاتی</w:t>
            </w:r>
            <w:r>
              <w:rPr>
                <w:rFonts w:ascii="Calibri" w:eastAsia="Calibri" w:hAnsi="Calibri" w:cs="Calibri"/>
                <w:spacing w:val="-9"/>
                <w:sz w:val="32"/>
              </w:rPr>
              <w:t xml:space="preserve"> </w:t>
            </w:r>
            <w:r>
              <w:rPr>
                <w:rFonts w:ascii="Calibri" w:eastAsia="Calibri" w:hAnsi="Calibri" w:cs="Calibri"/>
                <w:spacing w:val="-9"/>
                <w:sz w:val="32"/>
              </w:rPr>
              <w:t>ہے۔</w:t>
            </w:r>
            <w:r>
              <w:rPr>
                <w:rFonts w:ascii="Calibri" w:eastAsia="Calibri" w:hAnsi="Calibri" w:cs="Calibri"/>
                <w:spacing w:val="-9"/>
                <w:sz w:val="32"/>
              </w:rPr>
              <w:t xml:space="preserve"> </w:t>
            </w:r>
            <w:r>
              <w:rPr>
                <w:rFonts w:ascii="Calibri" w:eastAsia="Calibri" w:hAnsi="Calibri" w:cs="Calibri"/>
                <w:spacing w:val="-9"/>
                <w:sz w:val="32"/>
              </w:rPr>
              <w:t>تین</w:t>
            </w:r>
            <w:r>
              <w:rPr>
                <w:rFonts w:ascii="Calibri" w:eastAsia="Calibri" w:hAnsi="Calibri" w:cs="Calibri"/>
                <w:spacing w:val="-9"/>
                <w:sz w:val="32"/>
              </w:rPr>
              <w:t xml:space="preserve"> </w:t>
            </w:r>
            <w:r>
              <w:rPr>
                <w:rFonts w:ascii="Calibri" w:eastAsia="Calibri" w:hAnsi="Calibri" w:cs="Calibri"/>
                <w:spacing w:val="-9"/>
                <w:sz w:val="32"/>
              </w:rPr>
              <w:t>دن</w:t>
            </w:r>
            <w:r>
              <w:rPr>
                <w:rFonts w:ascii="Calibri" w:eastAsia="Calibri" w:hAnsi="Calibri" w:cs="Calibri"/>
                <w:spacing w:val="-9"/>
                <w:sz w:val="32"/>
              </w:rPr>
              <w:t xml:space="preserve"> </w:t>
            </w:r>
            <w:r>
              <w:rPr>
                <w:rFonts w:ascii="Calibri" w:eastAsia="Calibri" w:hAnsi="Calibri" w:cs="Calibri"/>
                <w:spacing w:val="-9"/>
                <w:sz w:val="32"/>
              </w:rPr>
              <w:t>کی</w:t>
            </w:r>
            <w:r>
              <w:rPr>
                <w:rFonts w:ascii="Calibri" w:eastAsia="Calibri" w:hAnsi="Calibri" w:cs="Calibri"/>
                <w:spacing w:val="-9"/>
                <w:sz w:val="32"/>
              </w:rPr>
              <w:t xml:space="preserve"> </w:t>
            </w:r>
            <w:r>
              <w:rPr>
                <w:rFonts w:ascii="Calibri" w:eastAsia="Calibri" w:hAnsi="Calibri" w:cs="Calibri"/>
                <w:spacing w:val="-9"/>
                <w:sz w:val="32"/>
              </w:rPr>
              <w:t>رمی</w:t>
            </w:r>
            <w:r>
              <w:rPr>
                <w:rFonts w:ascii="Calibri" w:eastAsia="Calibri" w:hAnsi="Calibri" w:cs="Calibri"/>
                <w:spacing w:val="-9"/>
                <w:sz w:val="32"/>
              </w:rPr>
              <w:t xml:space="preserve"> </w:t>
            </w:r>
            <w:r>
              <w:rPr>
                <w:rFonts w:ascii="Calibri" w:eastAsia="Calibri" w:hAnsi="Calibri" w:cs="Calibri"/>
                <w:spacing w:val="-9"/>
                <w:sz w:val="32"/>
              </w:rPr>
              <w:t>اوراِس</w:t>
            </w:r>
            <w:r>
              <w:rPr>
                <w:rFonts w:ascii="Calibri" w:eastAsia="Calibri" w:hAnsi="Calibri" w:cs="Calibri"/>
                <w:spacing w:val="-9"/>
                <w:sz w:val="32"/>
              </w:rPr>
              <w:t xml:space="preserve"> </w:t>
            </w:r>
            <w:r>
              <w:rPr>
                <w:rFonts w:ascii="Calibri" w:eastAsia="Calibri" w:hAnsi="Calibri" w:cs="Calibri"/>
                <w:spacing w:val="-9"/>
                <w:sz w:val="32"/>
              </w:rPr>
              <w:t>کے</w:t>
            </w:r>
            <w:r>
              <w:rPr>
                <w:rFonts w:ascii="Calibri" w:eastAsia="Calibri" w:hAnsi="Calibri" w:cs="Calibri"/>
                <w:spacing w:val="-9"/>
                <w:sz w:val="32"/>
              </w:rPr>
              <w:t xml:space="preserve"> </w:t>
            </w:r>
            <w:r>
              <w:rPr>
                <w:rFonts w:ascii="Calibri" w:eastAsia="Calibri" w:hAnsi="Calibri" w:cs="Calibri"/>
                <w:spacing w:val="-9"/>
                <w:sz w:val="32"/>
              </w:rPr>
              <w:t>لیے</w:t>
            </w:r>
            <w:r>
              <w:rPr>
                <w:rFonts w:ascii="Calibri" w:eastAsia="Calibri" w:hAnsi="Calibri" w:cs="Calibri"/>
                <w:spacing w:val="-9"/>
                <w:sz w:val="32"/>
              </w:rPr>
              <w:t xml:space="preserve"> </w:t>
            </w:r>
            <w:r>
              <w:rPr>
                <w:rFonts w:ascii="Calibri" w:eastAsia="Calibri" w:hAnsi="Calibri" w:cs="Calibri"/>
                <w:spacing w:val="-9"/>
                <w:sz w:val="32"/>
              </w:rPr>
              <w:t>پہلے</w:t>
            </w:r>
            <w:r>
              <w:rPr>
                <w:rFonts w:ascii="Calibri" w:eastAsia="Calibri" w:hAnsi="Calibri" w:cs="Calibri"/>
                <w:spacing w:val="-9"/>
                <w:sz w:val="32"/>
              </w:rPr>
              <w:t xml:space="preserve"> </w:t>
            </w:r>
            <w:r>
              <w:rPr>
                <w:rFonts w:ascii="Calibri" w:eastAsia="Calibri" w:hAnsi="Calibri" w:cs="Calibri"/>
                <w:spacing w:val="-9"/>
                <w:sz w:val="32"/>
              </w:rPr>
              <w:t>بڑے</w:t>
            </w:r>
            <w:r>
              <w:rPr>
                <w:rFonts w:ascii="Calibri" w:eastAsia="Calibri" w:hAnsi="Calibri" w:cs="Calibri"/>
                <w:spacing w:val="-9"/>
                <w:sz w:val="32"/>
              </w:rPr>
              <w:t xml:space="preserve"> </w:t>
            </w:r>
            <w:r>
              <w:rPr>
                <w:rFonts w:ascii="Calibri" w:eastAsia="Calibri" w:hAnsi="Calibri" w:cs="Calibri"/>
                <w:spacing w:val="-9"/>
                <w:sz w:val="32"/>
              </w:rPr>
              <w:t>اور</w:t>
            </w:r>
            <w:r>
              <w:rPr>
                <w:rFonts w:ascii="Calibri" w:eastAsia="Calibri" w:hAnsi="Calibri" w:cs="Calibri"/>
                <w:spacing w:val="-9"/>
                <w:sz w:val="32"/>
              </w:rPr>
              <w:t xml:space="preserve"> </w:t>
            </w:r>
            <w:r>
              <w:rPr>
                <w:rFonts w:ascii="Calibri" w:eastAsia="Calibri" w:hAnsi="Calibri" w:cs="Calibri"/>
                <w:spacing w:val="-9"/>
                <w:sz w:val="32"/>
              </w:rPr>
              <w:t>اِس</w:t>
            </w:r>
            <w:r>
              <w:rPr>
                <w:rFonts w:ascii="Calibri" w:eastAsia="Calibri" w:hAnsi="Calibri" w:cs="Calibri"/>
                <w:spacing w:val="-9"/>
                <w:sz w:val="32"/>
              </w:rPr>
              <w:t xml:space="preserve"> </w:t>
            </w:r>
            <w:r>
              <w:rPr>
                <w:rFonts w:ascii="Calibri" w:eastAsia="Calibri" w:hAnsi="Calibri" w:cs="Calibri"/>
                <w:spacing w:val="-9"/>
                <w:sz w:val="32"/>
              </w:rPr>
              <w:t>کے</w:t>
            </w:r>
            <w:r>
              <w:rPr>
                <w:rFonts w:ascii="Calibri" w:eastAsia="Calibri" w:hAnsi="Calibri" w:cs="Calibri"/>
                <w:spacing w:val="-9"/>
                <w:sz w:val="32"/>
              </w:rPr>
              <w:t xml:space="preserve"> </w:t>
            </w:r>
            <w:r>
              <w:rPr>
                <w:rFonts w:ascii="Calibri" w:eastAsia="Calibri" w:hAnsi="Calibri" w:cs="Calibri"/>
                <w:spacing w:val="-9"/>
                <w:sz w:val="32"/>
              </w:rPr>
              <w:t>بعد</w:t>
            </w:r>
            <w:r>
              <w:rPr>
                <w:rFonts w:ascii="Calibri" w:eastAsia="Calibri" w:hAnsi="Calibri" w:cs="Calibri"/>
                <w:spacing w:val="-9"/>
                <w:sz w:val="32"/>
              </w:rPr>
              <w:t xml:space="preserve"> </w:t>
            </w:r>
            <w:r>
              <w:rPr>
                <w:rFonts w:ascii="Calibri" w:eastAsia="Calibri" w:hAnsi="Calibri" w:cs="Calibri"/>
                <w:spacing w:val="-9"/>
                <w:sz w:val="32"/>
              </w:rPr>
              <w:t>چھوٹے</w:t>
            </w:r>
            <w:r>
              <w:rPr>
                <w:rFonts w:ascii="Calibri" w:eastAsia="Calibri" w:hAnsi="Calibri" w:cs="Calibri"/>
                <w:spacing w:val="-9"/>
                <w:sz w:val="32"/>
              </w:rPr>
              <w:t xml:space="preserve"> </w:t>
            </w:r>
            <w:r>
              <w:rPr>
                <w:rFonts w:ascii="Calibri" w:eastAsia="Calibri" w:hAnsi="Calibri" w:cs="Calibri"/>
                <w:spacing w:val="-9"/>
                <w:sz w:val="32"/>
              </w:rPr>
              <w:t>جمرات</w:t>
            </w:r>
            <w:r>
              <w:rPr>
                <w:rFonts w:ascii="Calibri" w:eastAsia="Calibri" w:hAnsi="Calibri" w:cs="Calibri"/>
                <w:spacing w:val="-9"/>
                <w:sz w:val="32"/>
              </w:rPr>
              <w:t xml:space="preserve"> </w:t>
            </w:r>
            <w:r>
              <w:rPr>
                <w:rFonts w:ascii="Calibri" w:eastAsia="Calibri" w:hAnsi="Calibri" w:cs="Calibri"/>
                <w:spacing w:val="-9"/>
                <w:sz w:val="32"/>
              </w:rPr>
              <w:t>کی</w:t>
            </w:r>
            <w:r>
              <w:rPr>
                <w:rFonts w:ascii="Calibri" w:eastAsia="Calibri" w:hAnsi="Calibri" w:cs="Calibri"/>
                <w:spacing w:val="-9"/>
                <w:sz w:val="32"/>
              </w:rPr>
              <w:t xml:space="preserve"> </w:t>
            </w:r>
            <w:r>
              <w:rPr>
                <w:rFonts w:ascii="Calibri" w:eastAsia="Calibri" w:hAnsi="Calibri" w:cs="Calibri"/>
                <w:spacing w:val="-9"/>
                <w:sz w:val="32"/>
              </w:rPr>
              <w:t>رمی</w:t>
            </w:r>
            <w:r>
              <w:rPr>
                <w:rFonts w:ascii="Calibri" w:eastAsia="Calibri" w:hAnsi="Calibri" w:cs="Calibri"/>
                <w:spacing w:val="-9"/>
                <w:sz w:val="32"/>
              </w:rPr>
              <w:t xml:space="preserve"> </w:t>
            </w:r>
            <w:r>
              <w:rPr>
                <w:rFonts w:ascii="Calibri" w:eastAsia="Calibri" w:hAnsi="Calibri" w:cs="Calibri"/>
                <w:spacing w:val="-9"/>
                <w:sz w:val="32"/>
              </w:rPr>
              <w:t>سے</w:t>
            </w:r>
            <w:r>
              <w:rPr>
                <w:rFonts w:ascii="Calibri" w:eastAsia="Calibri" w:hAnsi="Calibri" w:cs="Calibri"/>
                <w:spacing w:val="-9"/>
                <w:sz w:val="32"/>
              </w:rPr>
              <w:t xml:space="preserve"> </w:t>
            </w:r>
            <w:r>
              <w:rPr>
                <w:rFonts w:ascii="Calibri" w:eastAsia="Calibri" w:hAnsi="Calibri" w:cs="Calibri"/>
                <w:spacing w:val="-9"/>
                <w:sz w:val="32"/>
              </w:rPr>
              <w:t>اِسی</w:t>
            </w:r>
            <w:r>
              <w:rPr>
                <w:rFonts w:ascii="Calibri" w:eastAsia="Calibri" w:hAnsi="Calibri" w:cs="Calibri"/>
                <w:spacing w:val="-9"/>
                <w:sz w:val="32"/>
              </w:rPr>
              <w:t xml:space="preserve"> </w:t>
            </w:r>
            <w:r>
              <w:rPr>
                <w:rFonts w:ascii="Calibri" w:eastAsia="Calibri" w:hAnsi="Calibri" w:cs="Calibri"/>
                <w:spacing w:val="-9"/>
                <w:sz w:val="32"/>
              </w:rPr>
              <w:t>بات</w:t>
            </w:r>
            <w:r>
              <w:rPr>
                <w:rFonts w:ascii="Calibri" w:eastAsia="Calibri" w:hAnsi="Calibri" w:cs="Calibri"/>
                <w:spacing w:val="-9"/>
                <w:sz w:val="32"/>
              </w:rPr>
              <w:t xml:space="preserve"> </w:t>
            </w:r>
            <w:r>
              <w:rPr>
                <w:rFonts w:ascii="Calibri" w:eastAsia="Calibri" w:hAnsi="Calibri" w:cs="Calibri"/>
                <w:spacing w:val="-9"/>
                <w:sz w:val="32"/>
              </w:rPr>
              <w:t>کو</w:t>
            </w:r>
            <w:r>
              <w:rPr>
                <w:rFonts w:ascii="Calibri" w:eastAsia="Calibri" w:hAnsi="Calibri" w:cs="Calibri"/>
                <w:spacing w:val="-9"/>
                <w:sz w:val="32"/>
              </w:rPr>
              <w:t xml:space="preserve"> </w:t>
            </w:r>
            <w:r>
              <w:rPr>
                <w:rFonts w:ascii="Calibri" w:eastAsia="Calibri" w:hAnsi="Calibri" w:cs="Calibri"/>
                <w:spacing w:val="-9"/>
                <w:sz w:val="32"/>
              </w:rPr>
              <w:t>ظاہر</w:t>
            </w:r>
            <w:r>
              <w:rPr>
                <w:rFonts w:ascii="Calibri" w:eastAsia="Calibri" w:hAnsi="Calibri" w:cs="Calibri"/>
                <w:spacing w:val="-9"/>
                <w:sz w:val="32"/>
              </w:rPr>
              <w:t xml:space="preserve"> </w:t>
            </w:r>
            <w:r>
              <w:rPr>
                <w:rFonts w:ascii="Calibri" w:eastAsia="Calibri" w:hAnsi="Calibri" w:cs="Calibri"/>
                <w:spacing w:val="-9"/>
                <w:sz w:val="32"/>
              </w:rPr>
              <w:t>کیا</w:t>
            </w:r>
            <w:r>
              <w:rPr>
                <w:rFonts w:ascii="Calibri" w:eastAsia="Calibri" w:hAnsi="Calibri" w:cs="Calibri"/>
                <w:spacing w:val="-9"/>
                <w:sz w:val="32"/>
              </w:rPr>
              <w:t xml:space="preserve"> </w:t>
            </w:r>
            <w:r>
              <w:rPr>
                <w:rFonts w:ascii="Calibri" w:eastAsia="Calibri" w:hAnsi="Calibri" w:cs="Calibri"/>
                <w:spacing w:val="-9"/>
                <w:sz w:val="32"/>
              </w:rPr>
              <w:t>گیا</w:t>
            </w:r>
            <w:r>
              <w:rPr>
                <w:rFonts w:ascii="Calibri" w:eastAsia="Calibri" w:hAnsi="Calibri" w:cs="Calibri"/>
                <w:spacing w:val="-9"/>
                <w:sz w:val="32"/>
              </w:rPr>
              <w:t xml:space="preserve"> </w:t>
            </w:r>
            <w:r>
              <w:rPr>
                <w:rFonts w:ascii="Calibri" w:eastAsia="Calibri" w:hAnsi="Calibri" w:cs="Calibri"/>
                <w:spacing w:val="-9"/>
                <w:sz w:val="32"/>
              </w:rPr>
              <w:t>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spacing w:val="-3"/>
              </w:rPr>
              <w:t xml:space="preserve">The </w:t>
            </w:r>
            <w:r>
              <w:rPr>
                <w:rFonts w:ascii="Verdana" w:eastAsia="Verdana" w:hAnsi="Verdana" w:cs="Verdana"/>
                <w:i/>
                <w:spacing w:val="-3"/>
              </w:rPr>
              <w:t>ramī</w:t>
            </w:r>
            <w:r>
              <w:rPr>
                <w:rFonts w:ascii="Verdana" w:eastAsia="Verdana" w:hAnsi="Verdana" w:cs="Verdana"/>
                <w:spacing w:val="-3"/>
              </w:rPr>
              <w:t xml:space="preserve"> symbolizes cursing Iblīs and waging war against him. This ritual is unde</w:t>
            </w:r>
            <w:r>
              <w:rPr>
                <w:rFonts w:ascii="Verdana" w:eastAsia="Verdana" w:hAnsi="Verdana" w:cs="Verdana"/>
                <w:spacing w:val="-3"/>
              </w:rPr>
              <w:t xml:space="preserve">rtaken with the determination that a believer would not be happy with anything less than the defeat of Iblīs. It is known that this eternal enemy of man is persistent in implanting evil suggestions in the minds of people. However, if resistance is offered </w:t>
            </w:r>
            <w:r>
              <w:rPr>
                <w:rFonts w:ascii="Verdana" w:eastAsia="Verdana" w:hAnsi="Verdana" w:cs="Verdana"/>
                <w:spacing w:val="-3"/>
              </w:rPr>
              <w:t xml:space="preserve">in return, his onslaught decreases gradually. Doing the </w:t>
            </w:r>
            <w:r>
              <w:rPr>
                <w:rFonts w:ascii="Verdana" w:eastAsia="Verdana" w:hAnsi="Verdana" w:cs="Verdana"/>
                <w:i/>
                <w:spacing w:val="-3"/>
              </w:rPr>
              <w:t>ramī</w:t>
            </w:r>
            <w:r>
              <w:rPr>
                <w:rFonts w:ascii="Verdana" w:eastAsia="Verdana" w:hAnsi="Verdana" w:cs="Verdana"/>
                <w:spacing w:val="-3"/>
              </w:rPr>
              <w:t xml:space="preserve"> for three days first at the bigger Jamarāt and then at the smaller ones symbolizes this very resistance.</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فدیہ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بال</w:t>
            </w:r>
            <w:r>
              <w:rPr>
                <w:rFonts w:ascii="Calibri" w:eastAsia="Calibri" w:hAnsi="Calibri" w:cs="Calibri"/>
                <w:sz w:val="32"/>
              </w:rPr>
              <w:t xml:space="preserve"> </w:t>
            </w:r>
            <w:r>
              <w:rPr>
                <w:rFonts w:ascii="Calibri" w:eastAsia="Calibri" w:hAnsi="Calibri" w:cs="Calibri"/>
                <w:sz w:val="32"/>
              </w:rPr>
              <w:t>مونڈنا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علامت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نذرپیش</w:t>
            </w:r>
            <w:r>
              <w:rPr>
                <w:rFonts w:ascii="Calibri" w:eastAsia="Calibri" w:hAnsi="Calibri" w:cs="Calibri"/>
                <w:sz w:val="32"/>
              </w:rPr>
              <w:t xml:space="preserve"> </w:t>
            </w:r>
            <w:r>
              <w:rPr>
                <w:rFonts w:ascii="Calibri" w:eastAsia="Calibri" w:hAnsi="Calibri" w:cs="Calibri"/>
                <w:sz w:val="32"/>
              </w:rPr>
              <w:t>کردی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بندہ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خداوند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اطاعت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دائمی</w:t>
            </w:r>
            <w:r>
              <w:rPr>
                <w:rFonts w:ascii="Calibri" w:eastAsia="Calibri" w:hAnsi="Calibri" w:cs="Calibri"/>
                <w:sz w:val="32"/>
              </w:rPr>
              <w:t xml:space="preserve"> </w:t>
            </w:r>
            <w:r>
              <w:rPr>
                <w:rFonts w:ascii="Calibri" w:eastAsia="Calibri" w:hAnsi="Calibri" w:cs="Calibri"/>
                <w:sz w:val="32"/>
              </w:rPr>
              <w:t>غلامی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علامت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لوٹ</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7"/>
              </w:rPr>
              <w:t>Animal sacrifice symbolizes that one is willing to sacrifice one’s life for the Almighty and shaving the head symbolizes that the sacrifice has been presented and a person with the mark of obedience and eternal servitude to the Almighty can now return to h</w:t>
            </w:r>
            <w:r>
              <w:rPr>
                <w:rFonts w:ascii="Verdana" w:eastAsia="Verdana" w:hAnsi="Verdana" w:cs="Verdana"/>
                <w:spacing w:val="-7"/>
              </w:rPr>
              <w:t>is home.</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اندازہ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کس</w:t>
            </w:r>
            <w:r>
              <w:rPr>
                <w:rFonts w:ascii="Calibri" w:eastAsia="Calibri" w:hAnsi="Calibri" w:cs="Calibri"/>
                <w:sz w:val="32"/>
              </w:rPr>
              <w:t xml:space="preserve"> </w:t>
            </w:r>
            <w:r>
              <w:rPr>
                <w:rFonts w:ascii="Calibri" w:eastAsia="Calibri" w:hAnsi="Calibri" w:cs="Calibri"/>
                <w:sz w:val="32"/>
              </w:rPr>
              <w:t>قدر</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معمولی</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صاحب</w:t>
            </w:r>
            <w:r>
              <w:rPr>
                <w:rFonts w:ascii="Calibri" w:eastAsia="Calibri" w:hAnsi="Calibri" w:cs="Calibri"/>
                <w:sz w:val="32"/>
              </w:rPr>
              <w:t xml:space="preserve"> </w:t>
            </w:r>
            <w:r>
              <w:rPr>
                <w:rFonts w:ascii="Calibri" w:eastAsia="Calibri" w:hAnsi="Calibri" w:cs="Calibri"/>
                <w:sz w:val="32"/>
              </w:rPr>
              <w:t>استطاعت</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پرزندگی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فرض</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It is evident from the foregoing details how grand and extra-ordinary the ritual of </w:t>
            </w:r>
            <w:r>
              <w:rPr>
                <w:rFonts w:ascii="Verdana" w:eastAsia="Verdana" w:hAnsi="Verdana" w:cs="Verdana"/>
                <w:i/>
              </w:rPr>
              <w:t>hajj</w:t>
            </w:r>
            <w:r>
              <w:rPr>
                <w:rFonts w:ascii="Verdana" w:eastAsia="Verdana" w:hAnsi="Verdana" w:cs="Verdana"/>
              </w:rPr>
              <w:t xml:space="preserve"> is. It has been made incumbent once in the life of a Muslim who has the capacity to undertake it. </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60" w:line="240" w:lineRule="auto"/>
              <w:jc w:val="both"/>
            </w:pPr>
            <w:r>
              <w:rPr>
                <w:rFonts w:ascii="Tahoma" w:eastAsia="Tahoma" w:hAnsi="Tahoma" w:cs="Tahoma"/>
              </w:rPr>
              <w:t>1-</w:t>
            </w:r>
            <w:r>
              <w:rPr>
                <w:rFonts w:ascii="Tahoma" w:eastAsia="Tahoma" w:hAnsi="Tahoma" w:cs="Tahoma"/>
                <w:b/>
                <w:sz w:val="26"/>
              </w:rPr>
              <w:t xml:space="preserve"> </w:t>
            </w:r>
            <w:r>
              <w:rPr>
                <w:rFonts w:ascii="Tahoma" w:eastAsia="Tahoma" w:hAnsi="Tahoma" w:cs="Tahoma"/>
                <w:b/>
                <w:sz w:val="26"/>
              </w:rPr>
              <w:t>حج</w:t>
            </w:r>
            <w:r>
              <w:rPr>
                <w:rFonts w:ascii="Tahoma" w:eastAsia="Tahoma" w:hAnsi="Tahoma" w:cs="Tahoma"/>
                <w:b/>
                <w:sz w:val="26"/>
              </w:rPr>
              <w:t xml:space="preserve"> </w:t>
            </w:r>
            <w:r>
              <w:rPr>
                <w:rFonts w:ascii="Tahoma" w:eastAsia="Tahoma" w:hAnsi="Tahoma" w:cs="Tahoma"/>
                <w:b/>
                <w:sz w:val="26"/>
              </w:rPr>
              <w:t>و</w:t>
            </w:r>
            <w:r>
              <w:rPr>
                <w:rFonts w:ascii="Tahoma" w:eastAsia="Tahoma" w:hAnsi="Tahoma" w:cs="Tahoma"/>
                <w:b/>
                <w:sz w:val="26"/>
              </w:rPr>
              <w:t xml:space="preserve"> </w:t>
            </w:r>
            <w:r>
              <w:rPr>
                <w:rFonts w:ascii="Tahoma" w:eastAsia="Tahoma" w:hAnsi="Tahoma" w:cs="Tahoma"/>
                <w:b/>
                <w:sz w:val="26"/>
              </w:rPr>
              <w:t>عمرہ</w:t>
            </w:r>
            <w:r>
              <w:rPr>
                <w:rFonts w:ascii="Tahoma" w:eastAsia="Tahoma" w:hAnsi="Tahoma" w:cs="Tahoma"/>
                <w:b/>
                <w:sz w:val="26"/>
              </w:rPr>
              <w:t xml:space="preserve"> </w:t>
            </w:r>
            <w:r>
              <w:rPr>
                <w:rFonts w:ascii="Tahoma" w:eastAsia="Tahoma" w:hAnsi="Tahoma" w:cs="Tahoma"/>
                <w:b/>
                <w:sz w:val="26"/>
              </w:rPr>
              <w:t>کا</w:t>
            </w:r>
            <w:r>
              <w:rPr>
                <w:rFonts w:ascii="Tahoma" w:eastAsia="Tahoma" w:hAnsi="Tahoma" w:cs="Tahoma"/>
                <w:b/>
                <w:sz w:val="26"/>
              </w:rPr>
              <w:t xml:space="preserve"> </w:t>
            </w:r>
            <w:r>
              <w:rPr>
                <w:rFonts w:ascii="Tahoma" w:eastAsia="Tahoma" w:hAnsi="Tahoma" w:cs="Tahoma"/>
                <w:b/>
                <w:sz w:val="26"/>
              </w:rPr>
              <w:t>مقصد</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60" w:line="250" w:lineRule="auto"/>
              <w:jc w:val="both"/>
            </w:pPr>
            <w:r>
              <w:rPr>
                <w:rFonts w:ascii="Verdana" w:eastAsia="Verdana" w:hAnsi="Verdana" w:cs="Verdana"/>
                <w:b/>
              </w:rPr>
              <w:t xml:space="preserve">i. Objective of </w:t>
            </w:r>
            <w:r>
              <w:rPr>
                <w:rFonts w:ascii="Verdana" w:eastAsia="Verdana" w:hAnsi="Verdana" w:cs="Verdana"/>
                <w:b/>
                <w:i/>
              </w:rPr>
              <w:t>Hajj</w:t>
            </w:r>
            <w:r>
              <w:rPr>
                <w:rFonts w:ascii="Verdana" w:eastAsia="Verdana" w:hAnsi="Verdana" w:cs="Verdana"/>
                <w:b/>
              </w:rPr>
              <w:t xml:space="preserve"> and </w:t>
            </w:r>
            <w:r>
              <w:rPr>
                <w:rFonts w:ascii="Verdana" w:eastAsia="Verdana" w:hAnsi="Verdana" w:cs="Verdana"/>
                <w:b/>
                <w:i/>
              </w:rPr>
              <w:t>Umrah</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عمرہ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نعمتوں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اعتراف،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توحید</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اقرار</w:t>
            </w:r>
            <w:r>
              <w:rPr>
                <w:rFonts w:ascii="Calibri" w:eastAsia="Calibri" w:hAnsi="Calibri" w:cs="Calibri"/>
                <w:sz w:val="32"/>
              </w:rPr>
              <w:t xml:space="preserve"> </w:t>
            </w:r>
            <w:r>
              <w:rPr>
                <w:rFonts w:ascii="Calibri" w:eastAsia="Calibri" w:hAnsi="Calibri" w:cs="Calibri"/>
                <w:sz w:val="32"/>
              </w:rPr>
              <w:t>اوراِس</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دہانی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اسلام</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کرچکے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چیزیں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معرفت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دماغ</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رسوخ</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مقامات</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منافع</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الفاظ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نہایت</w:t>
            </w:r>
            <w:r>
              <w:rPr>
                <w:rFonts w:ascii="Calibri" w:eastAsia="Calibri" w:hAnsi="Calibri" w:cs="Calibri"/>
                <w:sz w:val="32"/>
              </w:rPr>
              <w:t xml:space="preserve"> </w:t>
            </w:r>
            <w:r>
              <w:rPr>
                <w:rFonts w:ascii="Calibri" w:eastAsia="Calibri" w:hAnsi="Calibri" w:cs="Calibri"/>
                <w:sz w:val="32"/>
              </w:rPr>
              <w:t>خوبی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صاف</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نمایاں</w:t>
            </w:r>
            <w:r>
              <w:rPr>
                <w:rFonts w:ascii="Verdana" w:eastAsia="Verdana" w:hAnsi="Verdana" w:cs="Verdana"/>
                <w:sz w:val="32"/>
              </w:rPr>
              <w:t xml:space="preserve"> </w:t>
            </w:r>
            <w:r>
              <w:rPr>
                <w:rFonts w:ascii="Calibri" w:eastAsia="Calibri" w:hAnsi="Calibri" w:cs="Calibri"/>
                <w:sz w:val="32"/>
              </w:rPr>
              <w:t>رکھنے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ذہنوں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راسخ</w:t>
            </w:r>
            <w:r>
              <w:rPr>
                <w:rFonts w:ascii="Calibri" w:eastAsia="Calibri" w:hAnsi="Calibri" w:cs="Calibri"/>
                <w:sz w:val="32"/>
              </w:rPr>
              <w:t xml:space="preserve"> </w:t>
            </w:r>
            <w:r>
              <w:rPr>
                <w:rFonts w:ascii="Calibri" w:eastAsia="Calibri" w:hAnsi="Calibri" w:cs="Calibri"/>
                <w:sz w:val="32"/>
              </w:rPr>
              <w:t>کردینے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منتخب</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چنانچ</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باندھ</w:t>
            </w:r>
            <w:r>
              <w:rPr>
                <w:rFonts w:ascii="Calibri" w:eastAsia="Calibri" w:hAnsi="Calibri" w:cs="Calibri"/>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الفاظ</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مسلسل</w:t>
            </w:r>
            <w:r>
              <w:rPr>
                <w:rFonts w:ascii="Calibri" w:eastAsia="Calibri" w:hAnsi="Calibri" w:cs="Calibri"/>
                <w:sz w:val="32"/>
              </w:rPr>
              <w:t xml:space="preserve"> </w:t>
            </w:r>
            <w:r>
              <w:rPr>
                <w:rFonts w:ascii="Calibri" w:eastAsia="Calibri" w:hAnsi="Calibri" w:cs="Calibri"/>
                <w:sz w:val="32"/>
              </w:rPr>
              <w:t>جاری</w:t>
            </w:r>
            <w:r>
              <w:rPr>
                <w:rFonts w:ascii="Calibri" w:eastAsia="Calibri" w:hAnsi="Calibri" w:cs="Calibri"/>
                <w:sz w:val="32"/>
              </w:rPr>
              <w:t xml:space="preserve"> </w:t>
            </w:r>
            <w:r>
              <w:rPr>
                <w:rFonts w:ascii="Calibri" w:eastAsia="Calibri" w:hAnsi="Calibri" w:cs="Calibri"/>
                <w:sz w:val="32"/>
              </w:rPr>
              <w:t>رہتے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rPr>
              <w:t xml:space="preserve">The objective of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xml:space="preserve"> is the same as its essence and reality viz. acknowledgement of the blessings of the Almighty, affirmation of His </w:t>
            </w:r>
            <w:r>
              <w:rPr>
                <w:rFonts w:ascii="Verdana" w:eastAsia="Verdana" w:hAnsi="Verdana" w:cs="Verdana"/>
                <w:i/>
              </w:rPr>
              <w:t>tawhīd</w:t>
            </w:r>
            <w:r>
              <w:rPr>
                <w:rFonts w:ascii="Verdana" w:eastAsia="Verdana" w:hAnsi="Verdana" w:cs="Verdana"/>
              </w:rPr>
              <w:t xml:space="preserve"> and a reminder of the fact th</w:t>
            </w:r>
            <w:r>
              <w:rPr>
                <w:rFonts w:ascii="Verdana" w:eastAsia="Verdana" w:hAnsi="Verdana" w:cs="Verdana"/>
              </w:rPr>
              <w:t>at after embracing Islam we have devoted and dedicated ourselves to Him. It is these things whose comprehension and cognizance are called the benefits (</w:t>
            </w:r>
            <w:r>
              <w:rPr>
                <w:rFonts w:ascii="Verdana" w:eastAsia="Verdana" w:hAnsi="Verdana" w:cs="Verdana"/>
                <w:i/>
              </w:rPr>
              <w:t>manāfi‘</w:t>
            </w:r>
            <w:r>
              <w:rPr>
                <w:rFonts w:ascii="Verdana" w:eastAsia="Verdana" w:hAnsi="Verdana" w:cs="Verdana"/>
              </w:rPr>
              <w:t xml:space="preserve">) of the places of </w:t>
            </w:r>
            <w:r>
              <w:rPr>
                <w:rFonts w:ascii="Verdana" w:eastAsia="Verdana" w:hAnsi="Verdana" w:cs="Verdana"/>
                <w:i/>
              </w:rPr>
              <w:t>hajj</w:t>
            </w:r>
            <w:r>
              <w:rPr>
                <w:rFonts w:ascii="Verdana" w:eastAsia="Verdana" w:hAnsi="Verdana" w:cs="Verdana"/>
              </w:rPr>
              <w:t xml:space="preserve">. This objective is very aptly depicted in the utterances which have been specified for this ritual. It is evident that these expressions have been selected so that this objective is highlighted and fully implanted in the minds. Hence after wearing the </w:t>
            </w:r>
            <w:r>
              <w:rPr>
                <w:rFonts w:ascii="Verdana" w:eastAsia="Verdana" w:hAnsi="Verdana" w:cs="Verdana"/>
                <w:i/>
              </w:rPr>
              <w:t>ihr</w:t>
            </w:r>
            <w:r>
              <w:rPr>
                <w:rFonts w:ascii="Verdana" w:eastAsia="Verdana" w:hAnsi="Verdana" w:cs="Verdana"/>
                <w:i/>
              </w:rPr>
              <w:t>ām</w:t>
            </w:r>
            <w:r>
              <w:rPr>
                <w:rFonts w:ascii="Verdana" w:eastAsia="Verdana" w:hAnsi="Verdana" w:cs="Verdana"/>
              </w:rPr>
              <w:t>, these words flow from every person’s mouth:</w:t>
            </w:r>
          </w:p>
        </w:tc>
      </w:tr>
      <w:tr w:rsidR="00FA12D0">
        <w:tblPrEx>
          <w:tblCellMar>
            <w:top w:w="0" w:type="dxa"/>
            <w:bottom w:w="0" w:type="dxa"/>
          </w:tblCellMar>
        </w:tblPrEx>
        <w:trPr>
          <w:trHeight w:val="1"/>
          <w:jc w:val="center"/>
        </w:trPr>
        <w:tc>
          <w:tcPr>
            <w:tcW w:w="17353" w:type="dxa"/>
            <w:gridSpan w:val="1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center"/>
              <w:rPr>
                <w:rFonts w:ascii="Calibri" w:eastAsia="Calibri" w:hAnsi="Calibri" w:cs="Calibri"/>
              </w:rPr>
            </w:pPr>
            <w:r>
              <w:rPr>
                <w:rFonts w:ascii="Calibri" w:eastAsia="Calibri" w:hAnsi="Calibri" w:cs="Calibri"/>
                <w:b/>
                <w:sz w:val="34"/>
              </w:rPr>
              <w:t>لَبَّیْکَ،</w:t>
            </w:r>
            <w:r>
              <w:rPr>
                <w:rFonts w:ascii="Calibri" w:eastAsia="Calibri" w:hAnsi="Calibri" w:cs="Calibri"/>
                <w:b/>
                <w:sz w:val="34"/>
              </w:rPr>
              <w:t xml:space="preserve"> </w:t>
            </w:r>
            <w:r>
              <w:rPr>
                <w:rFonts w:ascii="Calibri" w:eastAsia="Calibri" w:hAnsi="Calibri" w:cs="Calibri"/>
                <w:b/>
                <w:sz w:val="34"/>
              </w:rPr>
              <w:t>اَللّٰهُمَّ</w:t>
            </w:r>
            <w:r>
              <w:rPr>
                <w:rFonts w:ascii="Calibri" w:eastAsia="Calibri" w:hAnsi="Calibri" w:cs="Calibri"/>
                <w:b/>
                <w:sz w:val="34"/>
              </w:rPr>
              <w:t xml:space="preserve"> </w:t>
            </w:r>
            <w:r>
              <w:rPr>
                <w:rFonts w:ascii="Calibri" w:eastAsia="Calibri" w:hAnsi="Calibri" w:cs="Calibri"/>
                <w:b/>
                <w:sz w:val="34"/>
              </w:rPr>
              <w:t>لَبَّیْکَ؛</w:t>
            </w:r>
            <w:r>
              <w:rPr>
                <w:rFonts w:ascii="Calibri" w:eastAsia="Calibri" w:hAnsi="Calibri" w:cs="Calibri"/>
                <w:b/>
                <w:sz w:val="34"/>
              </w:rPr>
              <w:t xml:space="preserve"> </w:t>
            </w:r>
            <w:r>
              <w:rPr>
                <w:rFonts w:ascii="Calibri" w:eastAsia="Calibri" w:hAnsi="Calibri" w:cs="Calibri"/>
                <w:b/>
                <w:sz w:val="34"/>
              </w:rPr>
              <w:t>لَبَّیْکَ</w:t>
            </w:r>
            <w:r>
              <w:rPr>
                <w:rFonts w:ascii="Calibri" w:eastAsia="Calibri" w:hAnsi="Calibri" w:cs="Calibri"/>
                <w:b/>
                <w:sz w:val="34"/>
              </w:rPr>
              <w:t xml:space="preserve"> </w:t>
            </w:r>
            <w:r>
              <w:rPr>
                <w:rFonts w:ascii="Calibri" w:eastAsia="Calibri" w:hAnsi="Calibri" w:cs="Calibri"/>
                <w:b/>
                <w:sz w:val="34"/>
              </w:rPr>
              <w:t>لَاشَرِیْکَ</w:t>
            </w:r>
            <w:r>
              <w:rPr>
                <w:rFonts w:ascii="Calibri" w:eastAsia="Calibri" w:hAnsi="Calibri" w:cs="Calibri"/>
                <w:b/>
                <w:sz w:val="34"/>
              </w:rPr>
              <w:t xml:space="preserve"> </w:t>
            </w:r>
            <w:r>
              <w:rPr>
                <w:rFonts w:ascii="Calibri" w:eastAsia="Calibri" w:hAnsi="Calibri" w:cs="Calibri"/>
                <w:b/>
                <w:sz w:val="34"/>
              </w:rPr>
              <w:t>لَکَ،</w:t>
            </w:r>
            <w:r>
              <w:rPr>
                <w:rFonts w:ascii="Calibri" w:eastAsia="Calibri" w:hAnsi="Calibri" w:cs="Calibri"/>
                <w:b/>
                <w:sz w:val="34"/>
              </w:rPr>
              <w:t xml:space="preserve"> </w:t>
            </w:r>
            <w:r>
              <w:rPr>
                <w:rFonts w:ascii="Calibri" w:eastAsia="Calibri" w:hAnsi="Calibri" w:cs="Calibri"/>
                <w:b/>
                <w:sz w:val="34"/>
              </w:rPr>
              <w:t>لَبَّیْکَ؛</w:t>
            </w:r>
            <w:r>
              <w:rPr>
                <w:rFonts w:ascii="Calibri" w:eastAsia="Calibri" w:hAnsi="Calibri" w:cs="Calibri"/>
                <w:b/>
                <w:sz w:val="34"/>
              </w:rPr>
              <w:t xml:space="preserve"> </w:t>
            </w:r>
            <w:r>
              <w:rPr>
                <w:rFonts w:ascii="Calibri" w:eastAsia="Calibri" w:hAnsi="Calibri" w:cs="Calibri"/>
                <w:b/>
                <w:sz w:val="34"/>
              </w:rPr>
              <w:t>اِنَّ</w:t>
            </w:r>
            <w:r>
              <w:rPr>
                <w:rFonts w:ascii="Calibri" w:eastAsia="Calibri" w:hAnsi="Calibri" w:cs="Calibri"/>
                <w:b/>
                <w:sz w:val="34"/>
              </w:rPr>
              <w:t xml:space="preserve"> </w:t>
            </w:r>
            <w:r>
              <w:rPr>
                <w:rFonts w:ascii="Calibri" w:eastAsia="Calibri" w:hAnsi="Calibri" w:cs="Calibri"/>
                <w:b/>
                <w:sz w:val="34"/>
              </w:rPr>
              <w:t>الْحَمْدَ</w:t>
            </w:r>
            <w:r>
              <w:rPr>
                <w:rFonts w:ascii="Calibri" w:eastAsia="Calibri" w:hAnsi="Calibri" w:cs="Calibri"/>
                <w:b/>
                <w:sz w:val="34"/>
              </w:rPr>
              <w:t xml:space="preserve"> </w:t>
            </w:r>
            <w:r>
              <w:rPr>
                <w:rFonts w:ascii="Calibri" w:eastAsia="Calibri" w:hAnsi="Calibri" w:cs="Calibri"/>
                <w:b/>
                <w:sz w:val="34"/>
              </w:rPr>
              <w:t>وَالنِّعْمَةَ</w:t>
            </w:r>
            <w:r>
              <w:rPr>
                <w:rFonts w:ascii="Calibri" w:eastAsia="Calibri" w:hAnsi="Calibri" w:cs="Calibri"/>
                <w:b/>
                <w:sz w:val="34"/>
              </w:rPr>
              <w:t xml:space="preserve"> </w:t>
            </w:r>
            <w:r>
              <w:rPr>
                <w:rFonts w:ascii="Calibri" w:eastAsia="Calibri" w:hAnsi="Calibri" w:cs="Calibri"/>
                <w:b/>
                <w:sz w:val="34"/>
              </w:rPr>
              <w:t>لَکَ</w:t>
            </w:r>
            <w:r>
              <w:rPr>
                <w:rFonts w:ascii="Calibri" w:eastAsia="Calibri" w:hAnsi="Calibri" w:cs="Calibri"/>
                <w:b/>
                <w:sz w:val="34"/>
              </w:rPr>
              <w:t xml:space="preserve"> </w:t>
            </w:r>
            <w:r>
              <w:rPr>
                <w:rFonts w:ascii="Calibri" w:eastAsia="Calibri" w:hAnsi="Calibri" w:cs="Calibri"/>
                <w:b/>
                <w:sz w:val="34"/>
              </w:rPr>
              <w:t>وَالْمُلْکَ؛</w:t>
            </w:r>
            <w:r>
              <w:rPr>
                <w:rFonts w:ascii="Calibri" w:eastAsia="Calibri" w:hAnsi="Calibri" w:cs="Calibri"/>
                <w:b/>
                <w:sz w:val="34"/>
              </w:rPr>
              <w:t xml:space="preserve"> </w:t>
            </w:r>
            <w:r>
              <w:rPr>
                <w:rFonts w:ascii="Calibri" w:eastAsia="Calibri" w:hAnsi="Calibri" w:cs="Calibri"/>
                <w:b/>
                <w:sz w:val="34"/>
              </w:rPr>
              <w:t>لَاشَرِیْکَ</w:t>
            </w:r>
            <w:r>
              <w:rPr>
                <w:rFonts w:ascii="Calibri" w:eastAsia="Calibri" w:hAnsi="Calibri" w:cs="Calibri"/>
                <w:b/>
                <w:sz w:val="34"/>
              </w:rPr>
              <w:t xml:space="preserve"> </w:t>
            </w:r>
            <w:r>
              <w:rPr>
                <w:rFonts w:ascii="Calibri" w:eastAsia="Calibri" w:hAnsi="Calibri" w:cs="Calibri"/>
                <w:b/>
                <w:sz w:val="34"/>
              </w:rPr>
              <w:t>لَکَ</w:t>
            </w:r>
          </w:p>
        </w:tc>
      </w:tr>
      <w:tr w:rsidR="00FA12D0">
        <w:tblPrEx>
          <w:tblCellMar>
            <w:top w:w="0" w:type="dxa"/>
            <w:bottom w:w="0" w:type="dxa"/>
          </w:tblCellMar>
        </w:tblPrEx>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pacing w:val="-5"/>
                <w:sz w:val="32"/>
              </w:rPr>
              <w:t>''</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حاضر</w:t>
            </w:r>
            <w:r>
              <w:rPr>
                <w:rFonts w:ascii="Calibri" w:eastAsia="Calibri" w:hAnsi="Calibri" w:cs="Calibri"/>
                <w:spacing w:val="-5"/>
                <w:sz w:val="32"/>
              </w:rPr>
              <w:t xml:space="preserve"> </w:t>
            </w:r>
            <w:r>
              <w:rPr>
                <w:rFonts w:ascii="Calibri" w:eastAsia="Calibri" w:hAnsi="Calibri" w:cs="Calibri"/>
                <w:spacing w:val="-5"/>
                <w:sz w:val="32"/>
              </w:rPr>
              <w:t>ہوں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اے</w:t>
            </w:r>
            <w:r>
              <w:rPr>
                <w:rFonts w:ascii="Calibri" w:eastAsia="Calibri" w:hAnsi="Calibri" w:cs="Calibri"/>
                <w:spacing w:val="-5"/>
                <w:sz w:val="32"/>
              </w:rPr>
              <w:t xml:space="preserve"> </w:t>
            </w:r>
            <w:r>
              <w:rPr>
                <w:rFonts w:ascii="Calibri" w:eastAsia="Calibri" w:hAnsi="Calibri" w:cs="Calibri"/>
                <w:spacing w:val="-5"/>
                <w:sz w:val="32"/>
              </w:rPr>
              <w:t>اللہ،</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حاضر</w:t>
            </w:r>
            <w:r>
              <w:rPr>
                <w:rFonts w:ascii="Calibri" w:eastAsia="Calibri" w:hAnsi="Calibri" w:cs="Calibri"/>
                <w:spacing w:val="-5"/>
                <w:sz w:val="32"/>
              </w:rPr>
              <w:t xml:space="preserve"> </w:t>
            </w:r>
            <w:r>
              <w:rPr>
                <w:rFonts w:ascii="Calibri" w:eastAsia="Calibri" w:hAnsi="Calibri" w:cs="Calibri"/>
                <w:spacing w:val="-5"/>
                <w:sz w:val="32"/>
              </w:rPr>
              <w:t>ہوں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حاضر</w:t>
            </w:r>
            <w:r>
              <w:rPr>
                <w:rFonts w:ascii="Calibri" w:eastAsia="Calibri" w:hAnsi="Calibri" w:cs="Calibri"/>
                <w:spacing w:val="-5"/>
                <w:sz w:val="32"/>
              </w:rPr>
              <w:t xml:space="preserve"> </w:t>
            </w:r>
            <w:r>
              <w:rPr>
                <w:rFonts w:ascii="Calibri" w:eastAsia="Calibri" w:hAnsi="Calibri" w:cs="Calibri"/>
                <w:spacing w:val="-5"/>
                <w:sz w:val="32"/>
              </w:rPr>
              <w:t>ہوں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تیرا</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شریک</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حاضر</w:t>
            </w:r>
            <w:r>
              <w:rPr>
                <w:rFonts w:ascii="Calibri" w:eastAsia="Calibri" w:hAnsi="Calibri" w:cs="Calibri"/>
                <w:spacing w:val="-5"/>
                <w:sz w:val="32"/>
              </w:rPr>
              <w:t xml:space="preserve"> </w:t>
            </w:r>
            <w:r>
              <w:rPr>
                <w:rFonts w:ascii="Calibri" w:eastAsia="Calibri" w:hAnsi="Calibri" w:cs="Calibri"/>
                <w:spacing w:val="-5"/>
                <w:sz w:val="32"/>
              </w:rPr>
              <w:t>ہوں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حمد</w:t>
            </w:r>
            <w:r>
              <w:rPr>
                <w:rFonts w:ascii="Calibri" w:eastAsia="Calibri" w:hAnsi="Calibri" w:cs="Calibri"/>
                <w:spacing w:val="-5"/>
                <w:sz w:val="32"/>
              </w:rPr>
              <w:t xml:space="preserve"> </w:t>
            </w:r>
            <w:r>
              <w:rPr>
                <w:rFonts w:ascii="Calibri" w:eastAsia="Calibri" w:hAnsi="Calibri" w:cs="Calibri"/>
                <w:spacing w:val="-5"/>
                <w:sz w:val="32"/>
              </w:rPr>
              <w:t>تیرے</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سب</w:t>
            </w:r>
            <w:r>
              <w:rPr>
                <w:rFonts w:ascii="Calibri" w:eastAsia="Calibri" w:hAnsi="Calibri" w:cs="Calibri"/>
                <w:spacing w:val="-5"/>
                <w:sz w:val="32"/>
              </w:rPr>
              <w:t xml:space="preserve"> </w:t>
            </w:r>
            <w:r>
              <w:rPr>
                <w:rFonts w:ascii="Calibri" w:eastAsia="Calibri" w:hAnsi="Calibri" w:cs="Calibri"/>
                <w:spacing w:val="-5"/>
                <w:sz w:val="32"/>
              </w:rPr>
              <w:t>نعمتیں</w:t>
            </w:r>
            <w:r>
              <w:rPr>
                <w:rFonts w:ascii="Calibri" w:eastAsia="Calibri" w:hAnsi="Calibri" w:cs="Calibri"/>
                <w:spacing w:val="-5"/>
                <w:sz w:val="32"/>
              </w:rPr>
              <w:t xml:space="preserve"> </w:t>
            </w:r>
            <w:r>
              <w:rPr>
                <w:rFonts w:ascii="Calibri" w:eastAsia="Calibri" w:hAnsi="Calibri" w:cs="Calibri"/>
                <w:spacing w:val="-5"/>
                <w:sz w:val="32"/>
              </w:rPr>
              <w:t>تیری</w:t>
            </w:r>
            <w:r>
              <w:rPr>
                <w:rFonts w:ascii="Calibri" w:eastAsia="Calibri" w:hAnsi="Calibri" w:cs="Calibri"/>
                <w:spacing w:val="-5"/>
                <w:sz w:val="32"/>
              </w:rPr>
              <w:t xml:space="preserve"> </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اوربادشاہی</w:t>
            </w:r>
            <w:r>
              <w:rPr>
                <w:rFonts w:ascii="Calibri" w:eastAsia="Calibri" w:hAnsi="Calibri" w:cs="Calibri"/>
                <w:spacing w:val="-5"/>
                <w:sz w:val="32"/>
              </w:rPr>
              <w:t xml:space="preserve"> </w:t>
            </w:r>
            <w:r>
              <w:rPr>
                <w:rFonts w:ascii="Calibri" w:eastAsia="Calibri" w:hAnsi="Calibri" w:cs="Calibri"/>
                <w:spacing w:val="-5"/>
                <w:sz w:val="32"/>
              </w:rPr>
              <w:t>بھی</w:t>
            </w:r>
            <w:r>
              <w:rPr>
                <w:rFonts w:ascii="Calibri" w:eastAsia="Calibri" w:hAnsi="Calibri" w:cs="Calibri"/>
                <w:spacing w:val="-5"/>
                <w:sz w:val="32"/>
              </w:rPr>
              <w:t xml:space="preserve"> </w:t>
            </w:r>
            <w:r>
              <w:rPr>
                <w:rFonts w:ascii="Calibri" w:eastAsia="Calibri" w:hAnsi="Calibri" w:cs="Calibri"/>
                <w:spacing w:val="-5"/>
                <w:sz w:val="32"/>
              </w:rPr>
              <w:t>تیرے</w:t>
            </w:r>
            <w:r>
              <w:rPr>
                <w:rFonts w:ascii="Verdana" w:eastAsia="Verdana" w:hAnsi="Verdana" w:cs="Verdana"/>
                <w:spacing w:val="-5"/>
                <w:sz w:val="32"/>
              </w:rPr>
              <w:t xml:space="preserve"> </w:t>
            </w:r>
            <w:r>
              <w:rPr>
                <w:rFonts w:ascii="Calibri" w:eastAsia="Calibri" w:hAnsi="Calibri" w:cs="Calibri"/>
                <w:spacing w:val="-5"/>
                <w:sz w:val="32"/>
              </w:rPr>
              <w:t>ہی</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تیرا</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شریک</w:t>
            </w:r>
            <w:r>
              <w:rPr>
                <w:rFonts w:ascii="Calibri" w:eastAsia="Calibri" w:hAnsi="Calibri" w:cs="Calibri"/>
                <w:spacing w:val="-5"/>
                <w:sz w:val="32"/>
              </w:rPr>
              <w:t xml:space="preserve"> </w:t>
            </w:r>
            <w:r>
              <w:rPr>
                <w:rFonts w:ascii="Calibri" w:eastAsia="Calibri" w:hAnsi="Calibri" w:cs="Calibri"/>
                <w:spacing w:val="-5"/>
                <w:sz w:val="32"/>
              </w:rPr>
              <w:t>نہیں۔</w:t>
            </w:r>
            <w:r>
              <w:rPr>
                <w:rFonts w:ascii="Verdana" w:eastAsia="Verdana" w:hAnsi="Verdana" w:cs="Verdana"/>
                <w:spacing w:val="-5"/>
                <w:sz w:val="32"/>
              </w:rPr>
              <w:t>''</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6"/>
              </w:rPr>
              <w:t xml:space="preserve">I am in your presence; O Lord I am in Your presence; I am in Your presence; no </w:t>
            </w:r>
            <w:r>
              <w:rPr>
                <w:rFonts w:ascii="Verdana" w:eastAsia="Verdana" w:hAnsi="Verdana" w:cs="Verdana"/>
                <w:spacing w:val="-6"/>
              </w:rPr>
              <w:t>one is Your partner; I am in Your presence. Gratitude is for You and all blessings are Yours and sovereignty is for You only and no one is Your partner.</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60" w:line="240" w:lineRule="auto"/>
              <w:jc w:val="both"/>
            </w:pPr>
            <w:r>
              <w:rPr>
                <w:rFonts w:ascii="Tahoma" w:eastAsia="Tahoma" w:hAnsi="Tahoma" w:cs="Tahoma"/>
              </w:rPr>
              <w:t xml:space="preserve">2- </w:t>
            </w:r>
            <w:r>
              <w:rPr>
                <w:rFonts w:ascii="Tahoma" w:eastAsia="Tahoma" w:hAnsi="Tahoma" w:cs="Tahoma"/>
                <w:b/>
                <w:sz w:val="26"/>
              </w:rPr>
              <w:t>حج</w:t>
            </w:r>
            <w:r>
              <w:rPr>
                <w:rFonts w:ascii="Tahoma" w:eastAsia="Tahoma" w:hAnsi="Tahoma" w:cs="Tahoma"/>
                <w:b/>
                <w:sz w:val="26"/>
              </w:rPr>
              <w:t xml:space="preserve"> </w:t>
            </w:r>
            <w:r>
              <w:rPr>
                <w:rFonts w:ascii="Tahoma" w:eastAsia="Tahoma" w:hAnsi="Tahoma" w:cs="Tahoma"/>
                <w:b/>
                <w:sz w:val="26"/>
              </w:rPr>
              <w:t>و</w:t>
            </w:r>
            <w:r>
              <w:rPr>
                <w:rFonts w:ascii="Tahoma" w:eastAsia="Tahoma" w:hAnsi="Tahoma" w:cs="Tahoma"/>
                <w:b/>
                <w:sz w:val="26"/>
              </w:rPr>
              <w:t xml:space="preserve"> </w:t>
            </w:r>
            <w:r>
              <w:rPr>
                <w:rFonts w:ascii="Tahoma" w:eastAsia="Tahoma" w:hAnsi="Tahoma" w:cs="Tahoma"/>
                <w:b/>
                <w:sz w:val="26"/>
              </w:rPr>
              <w:t>عمرہ</w:t>
            </w:r>
            <w:r>
              <w:rPr>
                <w:rFonts w:ascii="Tahoma" w:eastAsia="Tahoma" w:hAnsi="Tahoma" w:cs="Tahoma"/>
                <w:b/>
                <w:sz w:val="26"/>
              </w:rPr>
              <w:t xml:space="preserve"> </w:t>
            </w:r>
            <w:r>
              <w:rPr>
                <w:rFonts w:ascii="Tahoma" w:eastAsia="Tahoma" w:hAnsi="Tahoma" w:cs="Tahoma"/>
                <w:b/>
                <w:sz w:val="26"/>
              </w:rPr>
              <w:t>کے</w:t>
            </w:r>
            <w:r>
              <w:rPr>
                <w:rFonts w:ascii="Tahoma" w:eastAsia="Tahoma" w:hAnsi="Tahoma" w:cs="Tahoma"/>
                <w:b/>
                <w:sz w:val="26"/>
              </w:rPr>
              <w:t xml:space="preserve"> </w:t>
            </w:r>
            <w:r>
              <w:rPr>
                <w:rFonts w:ascii="Tahoma" w:eastAsia="Tahoma" w:hAnsi="Tahoma" w:cs="Tahoma"/>
                <w:b/>
                <w:sz w:val="26"/>
              </w:rPr>
              <w:t>ایام</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b/>
              </w:rPr>
              <w:t xml:space="preserve">ii. Days of </w:t>
            </w:r>
            <w:r>
              <w:rPr>
                <w:rFonts w:ascii="Verdana" w:eastAsia="Verdana" w:hAnsi="Verdana" w:cs="Verdana"/>
                <w:b/>
                <w:i/>
              </w:rPr>
              <w:t>Hajj</w:t>
            </w:r>
            <w:r>
              <w:rPr>
                <w:rFonts w:ascii="Verdana" w:eastAsia="Verdana" w:hAnsi="Verdana" w:cs="Verdana"/>
                <w:b/>
              </w:rPr>
              <w:t xml:space="preserve"> and </w:t>
            </w:r>
            <w:r>
              <w:rPr>
                <w:rFonts w:ascii="Verdana" w:eastAsia="Verdana" w:hAnsi="Verdana" w:cs="Verdana"/>
                <w:b/>
                <w:i/>
              </w:rPr>
              <w:t>Umrah</w:t>
            </w:r>
          </w:p>
        </w:tc>
      </w:tr>
      <w:tr w:rsidR="00FA12D0">
        <w:tblPrEx>
          <w:tblCellMar>
            <w:top w:w="0" w:type="dxa"/>
            <w:bottom w:w="0" w:type="dxa"/>
          </w:tblCellMar>
        </w:tblPrEx>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عمرہ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سال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چاہیں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البتہ</w:t>
            </w:r>
            <w:r>
              <w:rPr>
                <w:rFonts w:ascii="Verdana" w:eastAsia="Verdana" w:hAnsi="Verdana" w:cs="Verdana"/>
                <w:sz w:val="32"/>
              </w:rPr>
              <w:t xml:space="preserve"> </w:t>
            </w:r>
            <w:r>
              <w:rPr>
                <w:rFonts w:ascii="Jameel Noori Nastaleeq" w:eastAsia="Jameel Noori Nastaleeq" w:hAnsi="Jameel Noori Nastaleeq" w:cs="Jameel Noori Nastaleeq"/>
                <w:sz w:val="32"/>
              </w:rPr>
              <w:t>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ذوالحجہ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سے١٣</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ذوالحجہ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مقرر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Verdana" w:eastAsia="Verdana" w:hAnsi="Verdana" w:cs="Verdana"/>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No time has been fixed for </w:t>
            </w:r>
            <w:r>
              <w:rPr>
                <w:rFonts w:ascii="Verdana" w:eastAsia="Verdana" w:hAnsi="Verdana" w:cs="Verdana"/>
                <w:i/>
              </w:rPr>
              <w:t>‘umrah</w:t>
            </w:r>
            <w:r>
              <w:rPr>
                <w:rFonts w:ascii="Verdana" w:eastAsia="Verdana" w:hAnsi="Verdana" w:cs="Verdana"/>
              </w:rPr>
              <w:t xml:space="preserve">. It can be offered throughout the year whenever people want. However, the days of </w:t>
            </w:r>
            <w:r>
              <w:rPr>
                <w:rFonts w:ascii="Verdana" w:eastAsia="Verdana" w:hAnsi="Verdana" w:cs="Verdana"/>
                <w:i/>
              </w:rPr>
              <w:t>hajj</w:t>
            </w:r>
            <w:r>
              <w:rPr>
                <w:rFonts w:ascii="Verdana" w:eastAsia="Verdana" w:hAnsi="Verdana" w:cs="Verdana"/>
              </w:rPr>
              <w:t xml:space="preserve"> have been fixed from 8</w:t>
            </w:r>
            <w:r>
              <w:rPr>
                <w:rFonts w:ascii="Verdana" w:eastAsia="Verdana" w:hAnsi="Verdana" w:cs="Verdana"/>
                <w:vertAlign w:val="superscript"/>
              </w:rPr>
              <w:t>th</w:t>
            </w:r>
            <w:r>
              <w:rPr>
                <w:rFonts w:ascii="Verdana" w:eastAsia="Verdana" w:hAnsi="Verdana" w:cs="Verdana"/>
              </w:rPr>
              <w:t xml:space="preserve"> to 13</w:t>
            </w:r>
            <w:r>
              <w:rPr>
                <w:rFonts w:ascii="Verdana" w:eastAsia="Verdana" w:hAnsi="Verdana" w:cs="Verdana"/>
                <w:vertAlign w:val="superscript"/>
              </w:rPr>
              <w:t>th</w:t>
            </w:r>
            <w:r>
              <w:rPr>
                <w:rFonts w:ascii="Verdana" w:eastAsia="Verdana" w:hAnsi="Verdana" w:cs="Verdana"/>
              </w:rPr>
              <w:t xml:space="preserve"> Dhū al-Hajj and it can be offered in these days only. </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60" w:line="240" w:lineRule="auto"/>
              <w:jc w:val="both"/>
            </w:pPr>
            <w:r>
              <w:rPr>
                <w:rFonts w:ascii="Tahoma" w:eastAsia="Tahoma" w:hAnsi="Tahoma" w:cs="Tahoma"/>
              </w:rPr>
              <w:t xml:space="preserve">3- </w:t>
            </w:r>
            <w:r>
              <w:rPr>
                <w:rFonts w:ascii="Tahoma" w:eastAsia="Tahoma" w:hAnsi="Tahoma" w:cs="Tahoma"/>
                <w:b/>
                <w:sz w:val="26"/>
              </w:rPr>
              <w:t>حج</w:t>
            </w:r>
            <w:r>
              <w:rPr>
                <w:rFonts w:ascii="Tahoma" w:eastAsia="Tahoma" w:hAnsi="Tahoma" w:cs="Tahoma"/>
                <w:b/>
                <w:sz w:val="26"/>
              </w:rPr>
              <w:t xml:space="preserve"> </w:t>
            </w:r>
            <w:r>
              <w:rPr>
                <w:rFonts w:ascii="Tahoma" w:eastAsia="Tahoma" w:hAnsi="Tahoma" w:cs="Tahoma"/>
                <w:b/>
                <w:sz w:val="26"/>
              </w:rPr>
              <w:t>و</w:t>
            </w:r>
            <w:r>
              <w:rPr>
                <w:rFonts w:ascii="Tahoma" w:eastAsia="Tahoma" w:hAnsi="Tahoma" w:cs="Tahoma"/>
                <w:b/>
                <w:sz w:val="26"/>
              </w:rPr>
              <w:t xml:space="preserve"> </w:t>
            </w:r>
            <w:r>
              <w:rPr>
                <w:rFonts w:ascii="Tahoma" w:eastAsia="Tahoma" w:hAnsi="Tahoma" w:cs="Tahoma"/>
                <w:b/>
                <w:sz w:val="26"/>
              </w:rPr>
              <w:t>عمرہ</w:t>
            </w:r>
            <w:r>
              <w:rPr>
                <w:rFonts w:ascii="Tahoma" w:eastAsia="Tahoma" w:hAnsi="Tahoma" w:cs="Tahoma"/>
                <w:b/>
                <w:sz w:val="26"/>
              </w:rPr>
              <w:t xml:space="preserve"> </w:t>
            </w:r>
            <w:r>
              <w:rPr>
                <w:rFonts w:ascii="Tahoma" w:eastAsia="Tahoma" w:hAnsi="Tahoma" w:cs="Tahoma"/>
                <w:b/>
                <w:sz w:val="26"/>
              </w:rPr>
              <w:t>کا</w:t>
            </w:r>
            <w:r>
              <w:rPr>
                <w:rFonts w:ascii="Tahoma" w:eastAsia="Tahoma" w:hAnsi="Tahoma" w:cs="Tahoma"/>
                <w:b/>
                <w:sz w:val="26"/>
              </w:rPr>
              <w:t xml:space="preserve"> </w:t>
            </w:r>
            <w:r>
              <w:rPr>
                <w:rFonts w:ascii="Tahoma" w:eastAsia="Tahoma" w:hAnsi="Tahoma" w:cs="Tahoma"/>
                <w:b/>
                <w:sz w:val="26"/>
              </w:rPr>
              <w:t>طریقہ</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ind w:left="-72" w:right="-72"/>
              <w:jc w:val="both"/>
            </w:pPr>
            <w:r>
              <w:rPr>
                <w:rFonts w:ascii="Verdana" w:eastAsia="Verdana" w:hAnsi="Verdana" w:cs="Verdana"/>
                <w:b/>
              </w:rPr>
              <w:t xml:space="preserve">iii. Methodology of </w:t>
            </w:r>
            <w:r>
              <w:rPr>
                <w:rFonts w:ascii="Verdana" w:eastAsia="Verdana" w:hAnsi="Verdana" w:cs="Verdana"/>
                <w:b/>
                <w:i/>
              </w:rPr>
              <w:t>Hajj</w:t>
            </w:r>
            <w:r>
              <w:rPr>
                <w:rFonts w:ascii="Verdana" w:eastAsia="Verdana" w:hAnsi="Verdana" w:cs="Verdana"/>
                <w:b/>
              </w:rPr>
              <w:t xml:space="preserve"> and </w:t>
            </w:r>
            <w:r>
              <w:rPr>
                <w:rFonts w:ascii="Verdana" w:eastAsia="Verdana" w:hAnsi="Verdana" w:cs="Verdana"/>
                <w:b/>
                <w:i/>
              </w:rPr>
              <w:t>‘Umrah</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وعمرہ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rPr>
              <w:t xml:space="preserve">The methodology which has been fixed for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xml:space="preserve"> by the </w:t>
            </w:r>
            <w:r>
              <w:rPr>
                <w:rFonts w:ascii="Verdana" w:eastAsia="Verdana" w:hAnsi="Verdana" w:cs="Verdana"/>
                <w:i/>
              </w:rPr>
              <w:t>sharī‘ah</w:t>
            </w:r>
            <w:r>
              <w:rPr>
                <w:rFonts w:ascii="Verdana" w:eastAsia="Verdana" w:hAnsi="Verdana" w:cs="Verdana"/>
              </w:rPr>
              <w:t xml:space="preserve"> is as follows:</w:t>
            </w:r>
          </w:p>
        </w:tc>
      </w:tr>
      <w:tr w:rsidR="00FA12D0">
        <w:tblPrEx>
          <w:tblCellMar>
            <w:top w:w="0" w:type="dxa"/>
            <w:bottom w:w="0" w:type="dxa"/>
          </w:tblCellMar>
        </w:tblPrEx>
        <w:trPr>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rPr>
              <w:t>الف</w:t>
            </w:r>
            <w:r>
              <w:rPr>
                <w:rFonts w:ascii="Tahoma" w:eastAsia="Tahoma" w:hAnsi="Tahoma" w:cs="Tahoma"/>
              </w:rPr>
              <w:t xml:space="preserve">) </w:t>
            </w:r>
            <w:r>
              <w:rPr>
                <w:rFonts w:ascii="Tahoma" w:eastAsia="Tahoma" w:hAnsi="Tahoma" w:cs="Tahoma"/>
                <w:b/>
                <w:sz w:val="24"/>
              </w:rPr>
              <w:t>عمرہ</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b/>
                <w:sz w:val="20"/>
              </w:rPr>
              <w:t xml:space="preserve">a) </w:t>
            </w:r>
            <w:r>
              <w:rPr>
                <w:rFonts w:ascii="Verdana" w:eastAsia="Verdana" w:hAnsi="Verdana" w:cs="Verdana"/>
                <w:b/>
                <w:i/>
                <w:sz w:val="20"/>
              </w:rPr>
              <w:t>‘Umrah</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باندھا</w:t>
            </w:r>
            <w:r>
              <w:rPr>
                <w:rFonts w:ascii="Calibri" w:eastAsia="Calibri" w:hAnsi="Calibri" w:cs="Calibri"/>
                <w:sz w:val="32"/>
              </w:rPr>
              <w:t xml:space="preserve"> </w:t>
            </w:r>
            <w:r>
              <w:rPr>
                <w:rFonts w:ascii="Calibri" w:eastAsia="Calibri" w:hAnsi="Calibri" w:cs="Calibri"/>
                <w:sz w:val="32"/>
              </w:rPr>
              <w:t>جائے۔</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First the </w:t>
            </w:r>
            <w:r>
              <w:rPr>
                <w:rFonts w:ascii="Verdana" w:eastAsia="Verdana" w:hAnsi="Verdana" w:cs="Verdana"/>
                <w:i/>
              </w:rPr>
              <w:t>ihrām</w:t>
            </w:r>
            <w:r>
              <w:rPr>
                <w:rFonts w:ascii="Verdana" w:eastAsia="Verdana" w:hAnsi="Verdana" w:cs="Verdana"/>
              </w:rPr>
              <w:t xml:space="preserve"> should be put on with the intention of doing </w:t>
            </w:r>
            <w:r>
              <w:rPr>
                <w:rFonts w:ascii="Verdana" w:eastAsia="Verdana" w:hAnsi="Verdana" w:cs="Verdana"/>
                <w:i/>
              </w:rPr>
              <w:t>‘umrah</w:t>
            </w:r>
            <w:r>
              <w:rPr>
                <w:rFonts w:ascii="Verdana" w:eastAsia="Verdana" w:hAnsi="Verdana" w:cs="Verdana"/>
              </w:rPr>
              <w:t xml:space="preserve">: </w:t>
            </w:r>
          </w:p>
        </w:tc>
      </w:tr>
      <w:tr w:rsidR="00FA12D0">
        <w:tblPrEx>
          <w:tblCellMar>
            <w:top w:w="0" w:type="dxa"/>
            <w:bottom w:w="0" w:type="dxa"/>
          </w:tblCellMar>
        </w:tblPrEx>
        <w:trPr>
          <w:trHeight w:val="1"/>
          <w:jc w:val="center"/>
        </w:trPr>
        <w:tc>
          <w:tcPr>
            <w:tcW w:w="770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باہر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آنے</w:t>
            </w:r>
            <w:r>
              <w:rPr>
                <w:rFonts w:ascii="Calibri" w:eastAsia="Calibri" w:hAnsi="Calibri" w:cs="Calibri"/>
                <w:sz w:val="32"/>
              </w:rPr>
              <w:t xml:space="preserve"> </w:t>
            </w:r>
            <w:r>
              <w:rPr>
                <w:rFonts w:ascii="Calibri" w:eastAsia="Calibri" w:hAnsi="Calibri" w:cs="Calibri"/>
                <w:sz w:val="32"/>
              </w:rPr>
              <w:t>والے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میقات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باندھیں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مقیم</w:t>
            </w:r>
            <w:r>
              <w:rPr>
                <w:rFonts w:ascii="Calibri" w:eastAsia="Calibri" w:hAnsi="Calibri" w:cs="Calibri"/>
                <w:sz w:val="32"/>
              </w:rPr>
              <w:t xml:space="preserve"> </w:t>
            </w:r>
            <w:r>
              <w:rPr>
                <w:rFonts w:ascii="Calibri" w:eastAsia="Calibri" w:hAnsi="Calibri" w:cs="Calibri"/>
                <w:sz w:val="32"/>
              </w:rPr>
              <w:t>خواہ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مکی</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عارضی</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مکہ</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ٹھیرے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حدودحرم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باہر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باندھیں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اورجو</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باہر،</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میقات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رہتے</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میقات</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جہاں</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مقیم</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وہیں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باندھ</w:t>
            </w:r>
            <w:r>
              <w:rPr>
                <w:rFonts w:ascii="Calibri" w:eastAsia="Calibri" w:hAnsi="Calibri" w:cs="Calibri"/>
                <w:sz w:val="32"/>
              </w:rPr>
              <w:t xml:space="preserve"> </w:t>
            </w:r>
            <w:r>
              <w:rPr>
                <w:rFonts w:ascii="Calibri" w:eastAsia="Calibri" w:hAnsi="Calibri" w:cs="Calibri"/>
                <w:sz w:val="32"/>
              </w:rPr>
              <w:t>لیں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تلبیہ</w:t>
            </w:r>
            <w:r>
              <w:rPr>
                <w:rFonts w:ascii="Calibri" w:eastAsia="Calibri" w:hAnsi="Calibri" w:cs="Calibri"/>
                <w:sz w:val="32"/>
              </w:rPr>
              <w:t xml:space="preserve"> </w:t>
            </w:r>
            <w:r>
              <w:rPr>
                <w:rFonts w:ascii="Calibri" w:eastAsia="Calibri" w:hAnsi="Calibri" w:cs="Calibri"/>
                <w:sz w:val="32"/>
              </w:rPr>
              <w:t>پڑھنا</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کردیں</w:t>
            </w:r>
            <w:r>
              <w:rPr>
                <w:rFonts w:ascii="Calibri" w:eastAsia="Calibri" w:hAnsi="Calibri" w:cs="Calibri"/>
                <w:sz w:val="32"/>
              </w:rPr>
              <w:t xml:space="preserve"> </w:t>
            </w:r>
            <w:r>
              <w:rPr>
                <w:rFonts w:ascii="Calibri" w:eastAsia="Calibri" w:hAnsi="Calibri" w:cs="Calibri"/>
                <w:sz w:val="32"/>
              </w:rPr>
              <w:t>۔</w:t>
            </w:r>
            <w:r>
              <w:rPr>
                <w:rFonts w:ascii="Verdana" w:eastAsia="Verdana" w:hAnsi="Verdana" w:cs="Verdana"/>
                <w:sz w:val="32"/>
              </w:rPr>
              <w:t xml:space="preserve"> </w:t>
            </w:r>
          </w:p>
        </w:tc>
        <w:tc>
          <w:tcPr>
            <w:tcW w:w="9646"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Those coming from outside Makkah should put on the </w:t>
            </w:r>
            <w:r>
              <w:rPr>
                <w:rFonts w:ascii="Verdana" w:eastAsia="Verdana" w:hAnsi="Verdana" w:cs="Verdana"/>
                <w:i/>
              </w:rPr>
              <w:t>ihrām</w:t>
            </w:r>
            <w:r>
              <w:rPr>
                <w:rFonts w:ascii="Verdana" w:eastAsia="Verdana" w:hAnsi="Verdana" w:cs="Verdana"/>
              </w:rPr>
              <w:t xml:space="preserve"> from their respective </w:t>
            </w:r>
            <w:r>
              <w:rPr>
                <w:rFonts w:ascii="Verdana" w:eastAsia="Verdana" w:hAnsi="Verdana" w:cs="Verdana"/>
                <w:i/>
              </w:rPr>
              <w:t>mīqāt</w:t>
            </w:r>
            <w:r>
              <w:rPr>
                <w:rFonts w:ascii="Verdana" w:eastAsia="Verdana" w:hAnsi="Verdana" w:cs="Verdana"/>
              </w:rPr>
              <w:t xml:space="preserve">; locals whether they are Makkans or are temporarily staying in Makkah should put it on from some nearby place located outside the limits of the Haram. And for those who live outside the limits of Haram but are located within the </w:t>
            </w:r>
            <w:r>
              <w:rPr>
                <w:rFonts w:ascii="Verdana" w:eastAsia="Verdana" w:hAnsi="Verdana" w:cs="Verdana"/>
                <w:i/>
              </w:rPr>
              <w:t>mīqāt</w:t>
            </w:r>
            <w:r>
              <w:rPr>
                <w:rFonts w:ascii="Verdana" w:eastAsia="Verdana" w:hAnsi="Verdana" w:cs="Verdana"/>
              </w:rPr>
              <w:t xml:space="preserve"> their </w:t>
            </w:r>
            <w:r>
              <w:rPr>
                <w:rFonts w:ascii="Verdana" w:eastAsia="Verdana" w:hAnsi="Verdana" w:cs="Verdana"/>
                <w:i/>
              </w:rPr>
              <w:t>mīqāt</w:t>
            </w:r>
            <w:r>
              <w:rPr>
                <w:rFonts w:ascii="Verdana" w:eastAsia="Verdana" w:hAnsi="Verdana" w:cs="Verdana"/>
              </w:rPr>
              <w:t xml:space="preserve"> is their</w:t>
            </w:r>
            <w:r>
              <w:rPr>
                <w:rFonts w:ascii="Verdana" w:eastAsia="Verdana" w:hAnsi="Verdana" w:cs="Verdana"/>
              </w:rPr>
              <w:t xml:space="preserve"> place of residence. They can put the </w:t>
            </w:r>
            <w:r>
              <w:rPr>
                <w:rFonts w:ascii="Verdana" w:eastAsia="Verdana" w:hAnsi="Verdana" w:cs="Verdana"/>
                <w:i/>
              </w:rPr>
              <w:t>ihrām</w:t>
            </w:r>
            <w:r>
              <w:rPr>
                <w:rFonts w:ascii="Verdana" w:eastAsia="Verdana" w:hAnsi="Verdana" w:cs="Verdana"/>
              </w:rPr>
              <w:t xml:space="preserve"> from their homes and begin reciting the </w:t>
            </w:r>
            <w:r>
              <w:rPr>
                <w:rFonts w:ascii="Verdana" w:eastAsia="Verdana" w:hAnsi="Verdana" w:cs="Verdana"/>
                <w:i/>
              </w:rPr>
              <w:t>talbiyah</w:t>
            </w:r>
            <w:r>
              <w:rPr>
                <w:rFonts w:ascii="Verdana" w:eastAsia="Verdana" w:hAnsi="Verdana" w:cs="Verdana"/>
              </w:rPr>
              <w:t>.</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بیت</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پہنچنے</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تلبیہ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ورد</w:t>
            </w:r>
            <w:r>
              <w:rPr>
                <w:rFonts w:ascii="Calibri" w:eastAsia="Calibri" w:hAnsi="Calibri" w:cs="Calibri"/>
                <w:sz w:val="32"/>
              </w:rPr>
              <w:t xml:space="preserve"> </w:t>
            </w:r>
            <w:r>
              <w:rPr>
                <w:rFonts w:ascii="Calibri" w:eastAsia="Calibri" w:hAnsi="Calibri" w:cs="Calibri"/>
                <w:sz w:val="32"/>
              </w:rPr>
              <w:t>جاری</w:t>
            </w:r>
            <w:r>
              <w:rPr>
                <w:rFonts w:ascii="Calibri" w:eastAsia="Calibri" w:hAnsi="Calibri" w:cs="Calibri"/>
                <w:sz w:val="32"/>
              </w:rPr>
              <w:t xml:space="preserve"> </w:t>
            </w:r>
            <w:r>
              <w:rPr>
                <w:rFonts w:ascii="Calibri" w:eastAsia="Calibri" w:hAnsi="Calibri" w:cs="Calibri"/>
                <w:sz w:val="32"/>
              </w:rPr>
              <w:t>رکھا</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recital of the </w:t>
            </w:r>
            <w:r>
              <w:rPr>
                <w:rFonts w:ascii="Verdana" w:eastAsia="Verdana" w:hAnsi="Verdana" w:cs="Verdana"/>
                <w:i/>
              </w:rPr>
              <w:t>talbiyah</w:t>
            </w:r>
            <w:r>
              <w:rPr>
                <w:rFonts w:ascii="Verdana" w:eastAsia="Verdana" w:hAnsi="Verdana" w:cs="Verdana"/>
              </w:rPr>
              <w:t xml:space="preserve"> should continue till a pilgrim reaches the Baytullāh.</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وہاں</w:t>
            </w:r>
            <w:r>
              <w:rPr>
                <w:rFonts w:ascii="Verdana" w:eastAsia="Verdana" w:hAnsi="Verdana" w:cs="Verdana"/>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بیت</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طواف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The </w:t>
            </w:r>
            <w:r>
              <w:rPr>
                <w:rFonts w:ascii="Verdana" w:eastAsia="Verdana" w:hAnsi="Verdana" w:cs="Verdana"/>
                <w:i/>
                <w:spacing w:val="-2"/>
              </w:rPr>
              <w:t>tawāf</w:t>
            </w:r>
            <w:r>
              <w:rPr>
                <w:rFonts w:ascii="Verdana" w:eastAsia="Verdana" w:hAnsi="Verdana" w:cs="Verdana"/>
                <w:spacing w:val="-2"/>
              </w:rPr>
              <w:t xml:space="preserve"> of the Baytullāh should then be offered.</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صفا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مروہ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سعی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Then the </w:t>
            </w:r>
            <w:r>
              <w:rPr>
                <w:rFonts w:ascii="Verdana" w:eastAsia="Verdana" w:hAnsi="Verdana" w:cs="Verdana"/>
                <w:i/>
              </w:rPr>
              <w:t>sa‘ī</w:t>
            </w:r>
            <w:r>
              <w:rPr>
                <w:rFonts w:ascii="Verdana" w:eastAsia="Verdana" w:hAnsi="Verdana" w:cs="Verdana"/>
              </w:rPr>
              <w:t xml:space="preserve"> should be offered between the Safā’ and the Marwah.</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ہدی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If the animals of </w:t>
            </w:r>
            <w:r>
              <w:rPr>
                <w:rFonts w:ascii="Verdana" w:eastAsia="Verdana" w:hAnsi="Verdana" w:cs="Verdana"/>
                <w:i/>
              </w:rPr>
              <w:t>hadī</w:t>
            </w:r>
            <w:r>
              <w:rPr>
                <w:rFonts w:ascii="Verdana" w:eastAsia="Verdana" w:hAnsi="Verdana" w:cs="Verdana"/>
              </w:rPr>
              <w:t xml:space="preserve"> accompany a pilgrim, they should then be sacrificed. </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10"/>
                <w:sz w:val="32"/>
              </w:rPr>
              <w:t>قربانی</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بعد</w:t>
            </w:r>
            <w:r>
              <w:rPr>
                <w:rFonts w:ascii="Calibri" w:eastAsia="Calibri" w:hAnsi="Calibri" w:cs="Calibri"/>
                <w:spacing w:val="-10"/>
                <w:sz w:val="32"/>
              </w:rPr>
              <w:t xml:space="preserve"> </w:t>
            </w:r>
            <w:r>
              <w:rPr>
                <w:rFonts w:ascii="Calibri" w:eastAsia="Calibri" w:hAnsi="Calibri" w:cs="Calibri"/>
                <w:spacing w:val="-10"/>
                <w:sz w:val="32"/>
              </w:rPr>
              <w:t>مرد</w:t>
            </w:r>
            <w:r>
              <w:rPr>
                <w:rFonts w:ascii="Calibri" w:eastAsia="Calibri" w:hAnsi="Calibri" w:cs="Calibri"/>
                <w:spacing w:val="-10"/>
                <w:sz w:val="32"/>
              </w:rPr>
              <w:t xml:space="preserve"> </w:t>
            </w:r>
            <w:r>
              <w:rPr>
                <w:rFonts w:ascii="Calibri" w:eastAsia="Calibri" w:hAnsi="Calibri" w:cs="Calibri"/>
                <w:spacing w:val="-10"/>
                <w:sz w:val="32"/>
              </w:rPr>
              <w:t>سر</w:t>
            </w:r>
            <w:r>
              <w:rPr>
                <w:rFonts w:ascii="Calibri" w:eastAsia="Calibri" w:hAnsi="Calibri" w:cs="Calibri"/>
                <w:spacing w:val="-10"/>
                <w:sz w:val="32"/>
              </w:rPr>
              <w:t xml:space="preserve"> </w:t>
            </w:r>
            <w:r>
              <w:rPr>
                <w:rFonts w:ascii="Calibri" w:eastAsia="Calibri" w:hAnsi="Calibri" w:cs="Calibri"/>
                <w:spacing w:val="-10"/>
                <w:sz w:val="32"/>
              </w:rPr>
              <w:t>منڈوا</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یا</w:t>
            </w:r>
            <w:r>
              <w:rPr>
                <w:rFonts w:ascii="Calibri" w:eastAsia="Calibri" w:hAnsi="Calibri" w:cs="Calibri"/>
                <w:spacing w:val="-10"/>
                <w:sz w:val="32"/>
              </w:rPr>
              <w:t xml:space="preserve"> </w:t>
            </w:r>
            <w:r>
              <w:rPr>
                <w:rFonts w:ascii="Calibri" w:eastAsia="Calibri" w:hAnsi="Calibri" w:cs="Calibri"/>
                <w:spacing w:val="-10"/>
                <w:sz w:val="32"/>
              </w:rPr>
              <w:t>حجامت</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اکے</w:t>
            </w:r>
            <w:r>
              <w:rPr>
                <w:rFonts w:ascii="Calibri" w:eastAsia="Calibri" w:hAnsi="Calibri" w:cs="Calibri"/>
                <w:spacing w:val="-10"/>
                <w:sz w:val="32"/>
              </w:rPr>
              <w:t xml:space="preserve"> </w:t>
            </w:r>
            <w:r>
              <w:rPr>
                <w:rFonts w:ascii="Calibri" w:eastAsia="Calibri" w:hAnsi="Calibri" w:cs="Calibri"/>
                <w:spacing w:val="-10"/>
                <w:sz w:val="32"/>
              </w:rPr>
              <w:t>اورعورتیں</w:t>
            </w:r>
            <w:r>
              <w:rPr>
                <w:rFonts w:ascii="Calibri" w:eastAsia="Calibri" w:hAnsi="Calibri" w:cs="Calibri"/>
                <w:spacing w:val="-10"/>
                <w:sz w:val="32"/>
              </w:rPr>
              <w:t xml:space="preserve"> </w:t>
            </w:r>
            <w:r>
              <w:rPr>
                <w:rFonts w:ascii="Calibri" w:eastAsia="Calibri" w:hAnsi="Calibri" w:cs="Calibri"/>
                <w:spacing w:val="-10"/>
                <w:sz w:val="32"/>
              </w:rPr>
              <w:t>اپنی</w:t>
            </w:r>
            <w:r>
              <w:rPr>
                <w:rFonts w:ascii="Calibri" w:eastAsia="Calibri" w:hAnsi="Calibri" w:cs="Calibri"/>
                <w:spacing w:val="-10"/>
                <w:sz w:val="32"/>
              </w:rPr>
              <w:t xml:space="preserve"> </w:t>
            </w:r>
            <w:r>
              <w:rPr>
                <w:rFonts w:ascii="Calibri" w:eastAsia="Calibri" w:hAnsi="Calibri" w:cs="Calibri"/>
                <w:spacing w:val="-10"/>
                <w:sz w:val="32"/>
              </w:rPr>
              <w:t>چوٹی</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آخر</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تھوڑے</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بال</w:t>
            </w:r>
            <w:r>
              <w:rPr>
                <w:rFonts w:ascii="Calibri" w:eastAsia="Calibri" w:hAnsi="Calibri" w:cs="Calibri"/>
                <w:spacing w:val="-10"/>
                <w:sz w:val="32"/>
              </w:rPr>
              <w:t xml:space="preserve"> </w:t>
            </w:r>
            <w:r>
              <w:rPr>
                <w:rFonts w:ascii="Calibri" w:eastAsia="Calibri" w:hAnsi="Calibri" w:cs="Calibri"/>
                <w:spacing w:val="-10"/>
                <w:sz w:val="32"/>
              </w:rPr>
              <w:t>کاٹ</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احرام</w:t>
            </w:r>
            <w:r>
              <w:rPr>
                <w:rFonts w:ascii="Calibri" w:eastAsia="Calibri" w:hAnsi="Calibri" w:cs="Calibri"/>
                <w:spacing w:val="-10"/>
                <w:sz w:val="32"/>
              </w:rPr>
              <w:t xml:space="preserve"> </w:t>
            </w:r>
            <w:r>
              <w:rPr>
                <w:rFonts w:ascii="Calibri" w:eastAsia="Calibri" w:hAnsi="Calibri" w:cs="Calibri"/>
                <w:spacing w:val="-10"/>
                <w:sz w:val="32"/>
              </w:rPr>
              <w:t>کھول</w:t>
            </w:r>
            <w:r>
              <w:rPr>
                <w:rFonts w:ascii="Calibri" w:eastAsia="Calibri" w:hAnsi="Calibri" w:cs="Calibri"/>
                <w:spacing w:val="-10"/>
                <w:sz w:val="32"/>
              </w:rPr>
              <w:t xml:space="preserve"> </w:t>
            </w:r>
            <w:r>
              <w:rPr>
                <w:rFonts w:ascii="Calibri" w:eastAsia="Calibri" w:hAnsi="Calibri" w:cs="Calibri"/>
                <w:spacing w:val="-10"/>
                <w:sz w:val="32"/>
              </w:rPr>
              <w:t>دیں</w:t>
            </w:r>
            <w:r>
              <w:rPr>
                <w:rFonts w:ascii="Calibri" w:eastAsia="Calibri" w:hAnsi="Calibri" w:cs="Calibri"/>
                <w:spacing w:val="-10"/>
                <w:sz w:val="32"/>
              </w:rPr>
              <w:t xml:space="preserve"> </w:t>
            </w:r>
            <w:r>
              <w:rPr>
                <w:rFonts w:ascii="Calibri" w:eastAsia="Calibri" w:hAnsi="Calibri" w:cs="Calibri"/>
                <w:spacing w:val="-10"/>
                <w:sz w:val="32"/>
              </w:rPr>
              <w:t>۔</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After sacrifice, men should shave their heads or have a hair-cut and women should cut a small tuft from the end of their hair and then take off their </w:t>
            </w:r>
            <w:r>
              <w:rPr>
                <w:rFonts w:ascii="Verdana" w:eastAsia="Verdana" w:hAnsi="Verdana" w:cs="Verdana"/>
                <w:i/>
              </w:rPr>
              <w:t>ihrām</w:t>
            </w:r>
            <w:r>
              <w:rPr>
                <w:rFonts w:ascii="Verdana" w:eastAsia="Verdana" w:hAnsi="Verdana" w:cs="Verdana"/>
              </w:rPr>
              <w:t>.</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احرام</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اصطلاح</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معنی</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اب</w:t>
            </w:r>
            <w:r>
              <w:rPr>
                <w:rFonts w:ascii="Calibri" w:eastAsia="Calibri" w:hAnsi="Calibri" w:cs="Calibri"/>
                <w:spacing w:val="-5"/>
                <w:sz w:val="32"/>
              </w:rPr>
              <w:t xml:space="preserve"> </w:t>
            </w:r>
            <w:r>
              <w:rPr>
                <w:rFonts w:ascii="Calibri" w:eastAsia="Calibri" w:hAnsi="Calibri" w:cs="Calibri"/>
                <w:spacing w:val="-5"/>
                <w:sz w:val="32"/>
              </w:rPr>
              <w:t>وہ</w:t>
            </w:r>
            <w:r>
              <w:rPr>
                <w:rFonts w:ascii="Calibri" w:eastAsia="Calibri" w:hAnsi="Calibri" w:cs="Calibri"/>
                <w:spacing w:val="-5"/>
                <w:sz w:val="32"/>
              </w:rPr>
              <w:t xml:space="preserve"> </w:t>
            </w:r>
            <w:r>
              <w:rPr>
                <w:rFonts w:ascii="Calibri" w:eastAsia="Calibri" w:hAnsi="Calibri" w:cs="Calibri"/>
                <w:spacing w:val="-5"/>
                <w:sz w:val="32"/>
              </w:rPr>
              <w:t>شہوت</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بات</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کریں</w:t>
            </w:r>
            <w:r>
              <w:rPr>
                <w:rFonts w:ascii="Calibri" w:eastAsia="Calibri" w:hAnsi="Calibri" w:cs="Calibri"/>
                <w:spacing w:val="-5"/>
                <w:sz w:val="32"/>
              </w:rPr>
              <w:t xml:space="preserve"> </w:t>
            </w:r>
            <w:r>
              <w:rPr>
                <w:rFonts w:ascii="Calibri" w:eastAsia="Calibri" w:hAnsi="Calibri" w:cs="Calibri"/>
                <w:spacing w:val="-5"/>
                <w:sz w:val="32"/>
              </w:rPr>
              <w:t>گے؛</w:t>
            </w:r>
            <w:r>
              <w:rPr>
                <w:rFonts w:ascii="Calibri" w:eastAsia="Calibri" w:hAnsi="Calibri" w:cs="Calibri"/>
                <w:spacing w:val="-5"/>
                <w:sz w:val="32"/>
              </w:rPr>
              <w:t xml:space="preserve"> </w:t>
            </w:r>
            <w:r>
              <w:rPr>
                <w:rFonts w:ascii="Calibri" w:eastAsia="Calibri" w:hAnsi="Calibri" w:cs="Calibri"/>
                <w:spacing w:val="-5"/>
                <w:sz w:val="32"/>
              </w:rPr>
              <w:t>زیب</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زینت</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ک</w:t>
            </w:r>
            <w:r>
              <w:rPr>
                <w:rFonts w:ascii="Calibri" w:eastAsia="Calibri" w:hAnsi="Calibri" w:cs="Calibri"/>
                <w:spacing w:val="-5"/>
                <w:sz w:val="32"/>
              </w:rPr>
              <w:t>وئی</w:t>
            </w:r>
            <w:r>
              <w:rPr>
                <w:rFonts w:ascii="Calibri" w:eastAsia="Calibri" w:hAnsi="Calibri" w:cs="Calibri"/>
                <w:spacing w:val="-5"/>
                <w:sz w:val="32"/>
              </w:rPr>
              <w:t xml:space="preserve"> </w:t>
            </w:r>
            <w:r>
              <w:rPr>
                <w:rFonts w:ascii="Calibri" w:eastAsia="Calibri" w:hAnsi="Calibri" w:cs="Calibri"/>
                <w:spacing w:val="-5"/>
                <w:sz w:val="32"/>
              </w:rPr>
              <w:t>چیز،</w:t>
            </w:r>
            <w:r>
              <w:rPr>
                <w:rFonts w:ascii="Calibri" w:eastAsia="Calibri" w:hAnsi="Calibri" w:cs="Calibri"/>
                <w:spacing w:val="-5"/>
                <w:sz w:val="32"/>
              </w:rPr>
              <w:t xml:space="preserve"> </w:t>
            </w:r>
            <w:r>
              <w:rPr>
                <w:rFonts w:ascii="Calibri" w:eastAsia="Calibri" w:hAnsi="Calibri" w:cs="Calibri"/>
                <w:spacing w:val="-5"/>
                <w:sz w:val="32"/>
              </w:rPr>
              <w:t>مثلاً</w:t>
            </w:r>
            <w:r>
              <w:rPr>
                <w:rFonts w:ascii="Calibri" w:eastAsia="Calibri" w:hAnsi="Calibri" w:cs="Calibri"/>
                <w:spacing w:val="-5"/>
                <w:sz w:val="32"/>
              </w:rPr>
              <w:t xml:space="preserve"> </w:t>
            </w:r>
            <w:r>
              <w:rPr>
                <w:rFonts w:ascii="Calibri" w:eastAsia="Calibri" w:hAnsi="Calibri" w:cs="Calibri"/>
                <w:spacing w:val="-5"/>
                <w:sz w:val="32"/>
              </w:rPr>
              <w:t>خوشبو</w:t>
            </w:r>
            <w:r>
              <w:rPr>
                <w:rFonts w:ascii="Calibri" w:eastAsia="Calibri" w:hAnsi="Calibri" w:cs="Calibri"/>
                <w:spacing w:val="-5"/>
                <w:sz w:val="32"/>
              </w:rPr>
              <w:t xml:space="preserve"> </w:t>
            </w:r>
            <w:r>
              <w:rPr>
                <w:rFonts w:ascii="Calibri" w:eastAsia="Calibri" w:hAnsi="Calibri" w:cs="Calibri"/>
                <w:spacing w:val="-5"/>
                <w:sz w:val="32"/>
              </w:rPr>
              <w:t>وغیرہ</w:t>
            </w:r>
            <w:r>
              <w:rPr>
                <w:rFonts w:ascii="Calibri" w:eastAsia="Calibri" w:hAnsi="Calibri" w:cs="Calibri"/>
                <w:spacing w:val="-5"/>
                <w:sz w:val="32"/>
              </w:rPr>
              <w:t xml:space="preserve"> </w:t>
            </w:r>
            <w:r>
              <w:rPr>
                <w:rFonts w:ascii="Calibri" w:eastAsia="Calibri" w:hAnsi="Calibri" w:cs="Calibri"/>
                <w:spacing w:val="-5"/>
                <w:sz w:val="32"/>
              </w:rPr>
              <w:t>استعمال</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کریں</w:t>
            </w:r>
            <w:r>
              <w:rPr>
                <w:rFonts w:ascii="Calibri" w:eastAsia="Calibri" w:hAnsi="Calibri" w:cs="Calibri"/>
                <w:spacing w:val="-5"/>
                <w:sz w:val="32"/>
              </w:rPr>
              <w:t xml:space="preserve"> </w:t>
            </w:r>
            <w:r>
              <w:rPr>
                <w:rFonts w:ascii="Calibri" w:eastAsia="Calibri" w:hAnsi="Calibri" w:cs="Calibri"/>
                <w:spacing w:val="-5"/>
                <w:sz w:val="32"/>
              </w:rPr>
              <w:t>گے؛</w:t>
            </w:r>
            <w:r>
              <w:rPr>
                <w:rFonts w:ascii="Calibri" w:eastAsia="Calibri" w:hAnsi="Calibri" w:cs="Calibri"/>
                <w:spacing w:val="-5"/>
                <w:sz w:val="32"/>
              </w:rPr>
              <w:t xml:space="preserve"> </w:t>
            </w:r>
            <w:r>
              <w:rPr>
                <w:rFonts w:ascii="Calibri" w:eastAsia="Calibri" w:hAnsi="Calibri" w:cs="Calibri"/>
                <w:spacing w:val="-5"/>
                <w:sz w:val="32"/>
              </w:rPr>
              <w:t>ناخن</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تراشیں</w:t>
            </w:r>
            <w:r>
              <w:rPr>
                <w:rFonts w:ascii="Calibri" w:eastAsia="Calibri" w:hAnsi="Calibri" w:cs="Calibri"/>
                <w:spacing w:val="-5"/>
                <w:sz w:val="32"/>
              </w:rPr>
              <w:t xml:space="preserve"> </w:t>
            </w:r>
            <w:r>
              <w:rPr>
                <w:rFonts w:ascii="Calibri" w:eastAsia="Calibri" w:hAnsi="Calibri" w:cs="Calibri"/>
                <w:spacing w:val="-5"/>
                <w:sz w:val="32"/>
              </w:rPr>
              <w:t>گے،</w:t>
            </w:r>
            <w:r>
              <w:rPr>
                <w:rFonts w:ascii="Calibri" w:eastAsia="Calibri" w:hAnsi="Calibri" w:cs="Calibri"/>
                <w:spacing w:val="-5"/>
                <w:sz w:val="32"/>
              </w:rPr>
              <w:t xml:space="preserve"> </w:t>
            </w:r>
            <w:r>
              <w:rPr>
                <w:rFonts w:ascii="Calibri" w:eastAsia="Calibri" w:hAnsi="Calibri" w:cs="Calibri"/>
                <w:spacing w:val="-5"/>
                <w:sz w:val="32"/>
              </w:rPr>
              <w:t>نہ</w:t>
            </w:r>
            <w:r>
              <w:rPr>
                <w:rFonts w:ascii="Calibri" w:eastAsia="Calibri" w:hAnsi="Calibri" w:cs="Calibri"/>
                <w:spacing w:val="-5"/>
                <w:sz w:val="32"/>
              </w:rPr>
              <w:t xml:space="preserve"> </w:t>
            </w:r>
            <w:r>
              <w:rPr>
                <w:rFonts w:ascii="Calibri" w:eastAsia="Calibri" w:hAnsi="Calibri" w:cs="Calibri"/>
                <w:spacing w:val="-5"/>
                <w:sz w:val="32"/>
              </w:rPr>
              <w:t>جسم</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کسی</w:t>
            </w:r>
            <w:r>
              <w:rPr>
                <w:rFonts w:ascii="Calibri" w:eastAsia="Calibri" w:hAnsi="Calibri" w:cs="Calibri"/>
                <w:spacing w:val="-5"/>
                <w:sz w:val="32"/>
              </w:rPr>
              <w:t xml:space="preserve"> </w:t>
            </w:r>
            <w:r>
              <w:rPr>
                <w:rFonts w:ascii="Calibri" w:eastAsia="Calibri" w:hAnsi="Calibri" w:cs="Calibri"/>
                <w:spacing w:val="-5"/>
                <w:sz w:val="32"/>
              </w:rPr>
              <w:t>حصے</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بال</w:t>
            </w:r>
            <w:r>
              <w:rPr>
                <w:rFonts w:ascii="Calibri" w:eastAsia="Calibri" w:hAnsi="Calibri" w:cs="Calibri"/>
                <w:spacing w:val="-5"/>
                <w:sz w:val="32"/>
              </w:rPr>
              <w:t xml:space="preserve"> </w:t>
            </w:r>
            <w:r>
              <w:rPr>
                <w:rFonts w:ascii="Calibri" w:eastAsia="Calibri" w:hAnsi="Calibri" w:cs="Calibri"/>
                <w:spacing w:val="-5"/>
                <w:sz w:val="32"/>
              </w:rPr>
              <w:t>اتاریں</w:t>
            </w:r>
            <w:r>
              <w:rPr>
                <w:rFonts w:ascii="Calibri" w:eastAsia="Calibri" w:hAnsi="Calibri" w:cs="Calibri"/>
                <w:spacing w:val="-5"/>
                <w:sz w:val="32"/>
              </w:rPr>
              <w:t xml:space="preserve"> </w:t>
            </w:r>
            <w:r>
              <w:rPr>
                <w:rFonts w:ascii="Calibri" w:eastAsia="Calibri" w:hAnsi="Calibri" w:cs="Calibri"/>
                <w:spacing w:val="-5"/>
                <w:sz w:val="32"/>
              </w:rPr>
              <w:t>گے،</w:t>
            </w:r>
            <w:r>
              <w:rPr>
                <w:rFonts w:ascii="Calibri" w:eastAsia="Calibri" w:hAnsi="Calibri" w:cs="Calibri"/>
                <w:spacing w:val="-5"/>
                <w:sz w:val="32"/>
              </w:rPr>
              <w:t xml:space="preserve"> </w:t>
            </w:r>
            <w:r>
              <w:rPr>
                <w:rFonts w:ascii="Calibri" w:eastAsia="Calibri" w:hAnsi="Calibri" w:cs="Calibri"/>
                <w:spacing w:val="-5"/>
                <w:sz w:val="32"/>
              </w:rPr>
              <w:t>نہ</w:t>
            </w:r>
            <w:r>
              <w:rPr>
                <w:rFonts w:ascii="Calibri" w:eastAsia="Calibri" w:hAnsi="Calibri" w:cs="Calibri"/>
                <w:spacing w:val="-5"/>
                <w:sz w:val="32"/>
              </w:rPr>
              <w:t xml:space="preserve"> </w:t>
            </w:r>
            <w:r>
              <w:rPr>
                <w:rFonts w:ascii="Calibri" w:eastAsia="Calibri" w:hAnsi="Calibri" w:cs="Calibri"/>
                <w:spacing w:val="-5"/>
                <w:sz w:val="32"/>
              </w:rPr>
              <w:t>میل</w:t>
            </w:r>
            <w:r>
              <w:rPr>
                <w:rFonts w:ascii="Calibri" w:eastAsia="Calibri" w:hAnsi="Calibri" w:cs="Calibri"/>
                <w:spacing w:val="-5"/>
                <w:sz w:val="32"/>
              </w:rPr>
              <w:t xml:space="preserve"> </w:t>
            </w:r>
            <w:r>
              <w:rPr>
                <w:rFonts w:ascii="Calibri" w:eastAsia="Calibri" w:hAnsi="Calibri" w:cs="Calibri"/>
                <w:spacing w:val="-5"/>
                <w:sz w:val="32"/>
              </w:rPr>
              <w:t>کچیل</w:t>
            </w:r>
            <w:r>
              <w:rPr>
                <w:rFonts w:ascii="Calibri" w:eastAsia="Calibri" w:hAnsi="Calibri" w:cs="Calibri"/>
                <w:spacing w:val="-5"/>
                <w:sz w:val="32"/>
              </w:rPr>
              <w:t xml:space="preserve"> </w:t>
            </w:r>
            <w:r>
              <w:rPr>
                <w:rFonts w:ascii="Calibri" w:eastAsia="Calibri" w:hAnsi="Calibri" w:cs="Calibri"/>
                <w:spacing w:val="-5"/>
                <w:sz w:val="32"/>
              </w:rPr>
              <w:t>دور</w:t>
            </w:r>
            <w:r>
              <w:rPr>
                <w:rFonts w:ascii="Calibri" w:eastAsia="Calibri" w:hAnsi="Calibri" w:cs="Calibri"/>
                <w:spacing w:val="-5"/>
                <w:sz w:val="32"/>
              </w:rPr>
              <w:t xml:space="preserve"> </w:t>
            </w:r>
            <w:r>
              <w:rPr>
                <w:rFonts w:ascii="Calibri" w:eastAsia="Calibri" w:hAnsi="Calibri" w:cs="Calibri"/>
                <w:spacing w:val="-5"/>
                <w:sz w:val="32"/>
              </w:rPr>
              <w:t>کریں</w:t>
            </w:r>
            <w:r>
              <w:rPr>
                <w:rFonts w:ascii="Calibri" w:eastAsia="Calibri" w:hAnsi="Calibri" w:cs="Calibri"/>
                <w:spacing w:val="-5"/>
                <w:sz w:val="32"/>
              </w:rPr>
              <w:t xml:space="preserve"> </w:t>
            </w:r>
            <w:r>
              <w:rPr>
                <w:rFonts w:ascii="Calibri" w:eastAsia="Calibri" w:hAnsi="Calibri" w:cs="Calibri"/>
                <w:spacing w:val="-5"/>
                <w:sz w:val="32"/>
              </w:rPr>
              <w:t>گے،</w:t>
            </w:r>
            <w:r>
              <w:rPr>
                <w:rFonts w:ascii="Calibri" w:eastAsia="Calibri" w:hAnsi="Calibri" w:cs="Calibri"/>
                <w:spacing w:val="-5"/>
                <w:sz w:val="32"/>
              </w:rPr>
              <w:t xml:space="preserve"> </w:t>
            </w:r>
            <w:r>
              <w:rPr>
                <w:rFonts w:ascii="Calibri" w:eastAsia="Calibri" w:hAnsi="Calibri" w:cs="Calibri"/>
                <w:spacing w:val="-5"/>
                <w:sz w:val="32"/>
              </w:rPr>
              <w:t>یہاں</w:t>
            </w:r>
            <w:r>
              <w:rPr>
                <w:rFonts w:ascii="Calibri" w:eastAsia="Calibri" w:hAnsi="Calibri" w:cs="Calibri"/>
                <w:spacing w:val="-5"/>
                <w:sz w:val="32"/>
              </w:rPr>
              <w:t xml:space="preserve"> </w:t>
            </w:r>
            <w:r>
              <w:rPr>
                <w:rFonts w:ascii="Calibri" w:eastAsia="Calibri" w:hAnsi="Calibri" w:cs="Calibri"/>
                <w:spacing w:val="-5"/>
                <w:sz w:val="32"/>
              </w:rPr>
              <w:t>تک</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اپنے</w:t>
            </w:r>
            <w:r>
              <w:rPr>
                <w:rFonts w:ascii="Calibri" w:eastAsia="Calibri" w:hAnsi="Calibri" w:cs="Calibri"/>
                <w:spacing w:val="-5"/>
                <w:sz w:val="32"/>
              </w:rPr>
              <w:t xml:space="preserve"> </w:t>
            </w:r>
            <w:r>
              <w:rPr>
                <w:rFonts w:ascii="Calibri" w:eastAsia="Calibri" w:hAnsi="Calibri" w:cs="Calibri"/>
                <w:spacing w:val="-5"/>
                <w:sz w:val="32"/>
              </w:rPr>
              <w:t>بدن</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جوئیں</w:t>
            </w:r>
            <w:r>
              <w:rPr>
                <w:rFonts w:ascii="Calibri" w:eastAsia="Calibri" w:hAnsi="Calibri" w:cs="Calibri"/>
                <w:spacing w:val="-5"/>
                <w:sz w:val="32"/>
              </w:rPr>
              <w:t xml:space="preserve"> </w:t>
            </w:r>
            <w:r>
              <w:rPr>
                <w:rFonts w:ascii="Calibri" w:eastAsia="Calibri" w:hAnsi="Calibri" w:cs="Calibri"/>
                <w:spacing w:val="-5"/>
                <w:sz w:val="32"/>
              </w:rPr>
              <w:t>بھی</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ماریں</w:t>
            </w:r>
            <w:r>
              <w:rPr>
                <w:rFonts w:ascii="Calibri" w:eastAsia="Calibri" w:hAnsi="Calibri" w:cs="Calibri"/>
                <w:spacing w:val="-5"/>
                <w:sz w:val="32"/>
              </w:rPr>
              <w:t xml:space="preserve"> </w:t>
            </w:r>
            <w:r>
              <w:rPr>
                <w:rFonts w:ascii="Calibri" w:eastAsia="Calibri" w:hAnsi="Calibri" w:cs="Calibri"/>
                <w:spacing w:val="-5"/>
                <w:sz w:val="32"/>
              </w:rPr>
              <w:t>گے؛</w:t>
            </w:r>
            <w:r>
              <w:rPr>
                <w:rFonts w:ascii="Calibri" w:eastAsia="Calibri" w:hAnsi="Calibri" w:cs="Calibri"/>
                <w:spacing w:val="-5"/>
                <w:sz w:val="32"/>
              </w:rPr>
              <w:t xml:space="preserve"> </w:t>
            </w:r>
            <w:r>
              <w:rPr>
                <w:rFonts w:ascii="Calibri" w:eastAsia="Calibri" w:hAnsi="Calibri" w:cs="Calibri"/>
                <w:spacing w:val="-5"/>
                <w:sz w:val="32"/>
              </w:rPr>
              <w:t>شکار</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کریں</w:t>
            </w:r>
            <w:r>
              <w:rPr>
                <w:rFonts w:ascii="Calibri" w:eastAsia="Calibri" w:hAnsi="Calibri" w:cs="Calibri"/>
                <w:spacing w:val="-5"/>
                <w:sz w:val="32"/>
              </w:rPr>
              <w:t xml:space="preserve"> </w:t>
            </w:r>
            <w:r>
              <w:rPr>
                <w:rFonts w:ascii="Calibri" w:eastAsia="Calibri" w:hAnsi="Calibri" w:cs="Calibri"/>
                <w:spacing w:val="-5"/>
                <w:sz w:val="32"/>
              </w:rPr>
              <w:t>گے؛</w:t>
            </w:r>
            <w:r>
              <w:rPr>
                <w:rFonts w:ascii="Calibri" w:eastAsia="Calibri" w:hAnsi="Calibri" w:cs="Calibri"/>
                <w:spacing w:val="-5"/>
                <w:sz w:val="32"/>
              </w:rPr>
              <w:t xml:space="preserve"> </w:t>
            </w:r>
            <w:r>
              <w:rPr>
                <w:rFonts w:ascii="Calibri" w:eastAsia="Calibri" w:hAnsi="Calibri" w:cs="Calibri"/>
                <w:spacing w:val="-5"/>
                <w:sz w:val="32"/>
              </w:rPr>
              <w:t>سلے</w:t>
            </w:r>
            <w:r>
              <w:rPr>
                <w:rFonts w:ascii="Calibri" w:eastAsia="Calibri" w:hAnsi="Calibri" w:cs="Calibri"/>
                <w:spacing w:val="-5"/>
                <w:sz w:val="32"/>
              </w:rPr>
              <w:t xml:space="preserve"> </w:t>
            </w:r>
            <w:r>
              <w:rPr>
                <w:rFonts w:ascii="Calibri" w:eastAsia="Calibri" w:hAnsi="Calibri" w:cs="Calibri"/>
                <w:spacing w:val="-5"/>
                <w:sz w:val="32"/>
              </w:rPr>
              <w:t>ہوئے</w:t>
            </w:r>
            <w:r>
              <w:rPr>
                <w:rFonts w:ascii="Calibri" w:eastAsia="Calibri" w:hAnsi="Calibri" w:cs="Calibri"/>
                <w:spacing w:val="-5"/>
                <w:sz w:val="32"/>
              </w:rPr>
              <w:t xml:space="preserve"> </w:t>
            </w:r>
            <w:r>
              <w:rPr>
                <w:rFonts w:ascii="Calibri" w:eastAsia="Calibri" w:hAnsi="Calibri" w:cs="Calibri"/>
                <w:spacing w:val="-5"/>
                <w:sz w:val="32"/>
              </w:rPr>
              <w:t>کپڑے</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پہنیں</w:t>
            </w:r>
            <w:r>
              <w:rPr>
                <w:rFonts w:ascii="Calibri" w:eastAsia="Calibri" w:hAnsi="Calibri" w:cs="Calibri"/>
                <w:spacing w:val="-5"/>
                <w:sz w:val="32"/>
              </w:rPr>
              <w:t xml:space="preserve"> </w:t>
            </w:r>
            <w:r>
              <w:rPr>
                <w:rFonts w:ascii="Calibri" w:eastAsia="Calibri" w:hAnsi="Calibri" w:cs="Calibri"/>
                <w:spacing w:val="-5"/>
                <w:sz w:val="32"/>
              </w:rPr>
              <w:t>گے؛</w:t>
            </w:r>
            <w:r>
              <w:rPr>
                <w:rFonts w:ascii="Calibri" w:eastAsia="Calibri" w:hAnsi="Calibri" w:cs="Calibri"/>
                <w:spacing w:val="-5"/>
                <w:sz w:val="32"/>
              </w:rPr>
              <w:t xml:space="preserve"> </w:t>
            </w:r>
            <w:r>
              <w:rPr>
                <w:rFonts w:ascii="Calibri" w:eastAsia="Calibri" w:hAnsi="Calibri" w:cs="Calibri"/>
                <w:spacing w:val="-5"/>
                <w:sz w:val="32"/>
              </w:rPr>
              <w:t>اپنا</w:t>
            </w:r>
            <w:r>
              <w:rPr>
                <w:rFonts w:ascii="Calibri" w:eastAsia="Calibri" w:hAnsi="Calibri" w:cs="Calibri"/>
                <w:spacing w:val="-5"/>
                <w:sz w:val="32"/>
              </w:rPr>
              <w:t xml:space="preserve"> </w:t>
            </w:r>
            <w:r>
              <w:rPr>
                <w:rFonts w:ascii="Calibri" w:eastAsia="Calibri" w:hAnsi="Calibri" w:cs="Calibri"/>
                <w:spacing w:val="-5"/>
                <w:sz w:val="32"/>
              </w:rPr>
              <w:t>سر،</w:t>
            </w:r>
            <w:r>
              <w:rPr>
                <w:rFonts w:ascii="Calibri" w:eastAsia="Calibri" w:hAnsi="Calibri" w:cs="Calibri"/>
                <w:spacing w:val="-5"/>
                <w:sz w:val="32"/>
              </w:rPr>
              <w:t xml:space="preserve"> </w:t>
            </w:r>
            <w:r>
              <w:rPr>
                <w:rFonts w:ascii="Calibri" w:eastAsia="Calibri" w:hAnsi="Calibri" w:cs="Calibri"/>
                <w:spacing w:val="-5"/>
                <w:sz w:val="32"/>
              </w:rPr>
              <w:t>چہرہ</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پاؤں</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اوپ</w:t>
            </w:r>
            <w:r>
              <w:rPr>
                <w:rFonts w:ascii="Calibri" w:eastAsia="Calibri" w:hAnsi="Calibri" w:cs="Calibri"/>
                <w:spacing w:val="-5"/>
                <w:sz w:val="32"/>
              </w:rPr>
              <w:t>ر</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حصہ</w:t>
            </w:r>
            <w:r>
              <w:rPr>
                <w:rFonts w:ascii="Calibri" w:eastAsia="Calibri" w:hAnsi="Calibri" w:cs="Calibri"/>
                <w:spacing w:val="-5"/>
                <w:sz w:val="32"/>
              </w:rPr>
              <w:t xml:space="preserve"> </w:t>
            </w:r>
            <w:r>
              <w:rPr>
                <w:rFonts w:ascii="Calibri" w:eastAsia="Calibri" w:hAnsi="Calibri" w:cs="Calibri"/>
                <w:spacing w:val="-5"/>
                <w:sz w:val="32"/>
              </w:rPr>
              <w:t>کھلا</w:t>
            </w:r>
            <w:r>
              <w:rPr>
                <w:rFonts w:ascii="Calibri" w:eastAsia="Calibri" w:hAnsi="Calibri" w:cs="Calibri"/>
                <w:spacing w:val="-5"/>
                <w:sz w:val="32"/>
              </w:rPr>
              <w:t xml:space="preserve"> </w:t>
            </w:r>
            <w:r>
              <w:rPr>
                <w:rFonts w:ascii="Calibri" w:eastAsia="Calibri" w:hAnsi="Calibri" w:cs="Calibri"/>
                <w:spacing w:val="-5"/>
                <w:sz w:val="32"/>
              </w:rPr>
              <w:t>رکھیں</w:t>
            </w:r>
            <w:r>
              <w:rPr>
                <w:rFonts w:ascii="Calibri" w:eastAsia="Calibri" w:hAnsi="Calibri" w:cs="Calibri"/>
                <w:spacing w:val="-5"/>
                <w:sz w:val="32"/>
              </w:rPr>
              <w:t xml:space="preserve"> </w:t>
            </w:r>
            <w:r>
              <w:rPr>
                <w:rFonts w:ascii="Calibri" w:eastAsia="Calibri" w:hAnsi="Calibri" w:cs="Calibri"/>
                <w:spacing w:val="-5"/>
                <w:sz w:val="32"/>
              </w:rPr>
              <w:t>گے،</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چادر</w:t>
            </w:r>
            <w:r>
              <w:rPr>
                <w:rFonts w:ascii="Calibri" w:eastAsia="Calibri" w:hAnsi="Calibri" w:cs="Calibri"/>
                <w:spacing w:val="-5"/>
                <w:sz w:val="32"/>
              </w:rPr>
              <w:t xml:space="preserve"> </w:t>
            </w:r>
            <w:r>
              <w:rPr>
                <w:rFonts w:ascii="Calibri" w:eastAsia="Calibri" w:hAnsi="Calibri" w:cs="Calibri"/>
                <w:spacing w:val="-5"/>
                <w:sz w:val="32"/>
              </w:rPr>
              <w:t>تہ</w:t>
            </w:r>
            <w:r>
              <w:rPr>
                <w:rFonts w:ascii="Calibri" w:eastAsia="Calibri" w:hAnsi="Calibri" w:cs="Calibri"/>
                <w:spacing w:val="-5"/>
                <w:sz w:val="32"/>
              </w:rPr>
              <w:t xml:space="preserve"> </w:t>
            </w:r>
            <w:r>
              <w:rPr>
                <w:rFonts w:ascii="Calibri" w:eastAsia="Calibri" w:hAnsi="Calibri" w:cs="Calibri"/>
                <w:spacing w:val="-5"/>
                <w:sz w:val="32"/>
              </w:rPr>
              <w:t>بند</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طور</w:t>
            </w:r>
            <w:r>
              <w:rPr>
                <w:rFonts w:ascii="Calibri" w:eastAsia="Calibri" w:hAnsi="Calibri" w:cs="Calibri"/>
                <w:spacing w:val="-5"/>
                <w:sz w:val="32"/>
              </w:rPr>
              <w:t xml:space="preserve"> </w:t>
            </w:r>
            <w:r>
              <w:rPr>
                <w:rFonts w:ascii="Calibri" w:eastAsia="Calibri" w:hAnsi="Calibri" w:cs="Calibri"/>
                <w:spacing w:val="-5"/>
                <w:sz w:val="32"/>
              </w:rPr>
              <w:t>پر</w:t>
            </w:r>
            <w:r>
              <w:rPr>
                <w:rFonts w:ascii="Calibri" w:eastAsia="Calibri" w:hAnsi="Calibri" w:cs="Calibri"/>
                <w:spacing w:val="-5"/>
                <w:sz w:val="32"/>
              </w:rPr>
              <w:t xml:space="preserve"> </w:t>
            </w:r>
            <w:r>
              <w:rPr>
                <w:rFonts w:ascii="Calibri" w:eastAsia="Calibri" w:hAnsi="Calibri" w:cs="Calibri"/>
                <w:spacing w:val="-5"/>
                <w:sz w:val="32"/>
              </w:rPr>
              <w:t>باندھیں</w:t>
            </w:r>
            <w:r>
              <w:rPr>
                <w:rFonts w:ascii="Calibri" w:eastAsia="Calibri" w:hAnsi="Calibri" w:cs="Calibri"/>
                <w:spacing w:val="-5"/>
                <w:sz w:val="32"/>
              </w:rPr>
              <w:t xml:space="preserve"> </w:t>
            </w:r>
            <w:r>
              <w:rPr>
                <w:rFonts w:ascii="Calibri" w:eastAsia="Calibri" w:hAnsi="Calibri" w:cs="Calibri"/>
                <w:spacing w:val="-5"/>
                <w:sz w:val="32"/>
              </w:rPr>
              <w:t>گے</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اوڑھ</w:t>
            </w:r>
            <w:r>
              <w:rPr>
                <w:rFonts w:ascii="Calibri" w:eastAsia="Calibri" w:hAnsi="Calibri" w:cs="Calibri"/>
                <w:spacing w:val="-5"/>
                <w:sz w:val="32"/>
              </w:rPr>
              <w:t xml:space="preserve"> </w:t>
            </w:r>
            <w:r>
              <w:rPr>
                <w:rFonts w:ascii="Calibri" w:eastAsia="Calibri" w:hAnsi="Calibri" w:cs="Calibri"/>
                <w:spacing w:val="-5"/>
                <w:sz w:val="32"/>
              </w:rPr>
              <w:t>لیں</w:t>
            </w:r>
            <w:r>
              <w:rPr>
                <w:rFonts w:ascii="Calibri" w:eastAsia="Calibri" w:hAnsi="Calibri" w:cs="Calibri"/>
                <w:spacing w:val="-5"/>
                <w:sz w:val="32"/>
              </w:rPr>
              <w:t xml:space="preserve"> </w:t>
            </w:r>
            <w:r>
              <w:rPr>
                <w:rFonts w:ascii="Calibri" w:eastAsia="Calibri" w:hAnsi="Calibri" w:cs="Calibri"/>
                <w:spacing w:val="-5"/>
                <w:sz w:val="32"/>
              </w:rPr>
              <w:t>گے۔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6" w:lineRule="auto"/>
              <w:jc w:val="both"/>
            </w:pPr>
            <w:r>
              <w:rPr>
                <w:rFonts w:ascii="Verdana" w:eastAsia="Verdana" w:hAnsi="Verdana" w:cs="Verdana"/>
                <w:spacing w:val="-2"/>
              </w:rPr>
              <w:t xml:space="preserve">The </w:t>
            </w:r>
            <w:r>
              <w:rPr>
                <w:rFonts w:ascii="Verdana" w:eastAsia="Verdana" w:hAnsi="Verdana" w:cs="Verdana"/>
                <w:i/>
                <w:spacing w:val="-2"/>
              </w:rPr>
              <w:t>ihrām</w:t>
            </w:r>
            <w:r>
              <w:rPr>
                <w:rFonts w:ascii="Verdana" w:eastAsia="Verdana" w:hAnsi="Verdana" w:cs="Verdana"/>
                <w:spacing w:val="-2"/>
              </w:rPr>
              <w:t xml:space="preserve"> is a religious term. It signifies that pilgrims will not indulge in lewd talk; they will not use any adornments like perfume; they will not cut their nails nor shave or cut any body hair; they will not even remove any dirt or filth from them so much so th</w:t>
            </w:r>
            <w:r>
              <w:rPr>
                <w:rFonts w:ascii="Verdana" w:eastAsia="Verdana" w:hAnsi="Verdana" w:cs="Verdana"/>
                <w:spacing w:val="-2"/>
              </w:rPr>
              <w:t xml:space="preserve">ey will not even kill any lice of their body; they will not hunt nor wear stitched cloth; they will expose their heads, faces and the upper part of their feet; they will wear one sheet as loin cloth and enfold another around themselves. </w:t>
            </w:r>
          </w:p>
        </w:tc>
      </w:tr>
      <w:tr w:rsidR="00FA12D0">
        <w:tblPrEx>
          <w:tblCellMar>
            <w:top w:w="0" w:type="dxa"/>
            <w:bottom w:w="0" w:type="dxa"/>
          </w:tblCellMar>
        </w:tblPrEx>
        <w:trPr>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عورتیں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البتہ</w:t>
            </w:r>
            <w:r>
              <w:rPr>
                <w:rFonts w:ascii="Calibri" w:eastAsia="Calibri" w:hAnsi="Calibri" w:cs="Calibri"/>
                <w:sz w:val="32"/>
              </w:rPr>
              <w:t xml:space="preserve"> </w:t>
            </w:r>
            <w:r>
              <w:rPr>
                <w:rFonts w:ascii="Calibri" w:eastAsia="Calibri" w:hAnsi="Calibri" w:cs="Calibri"/>
                <w:sz w:val="32"/>
              </w:rPr>
              <w:t>سلے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کپڑے</w:t>
            </w:r>
            <w:r>
              <w:rPr>
                <w:rFonts w:ascii="Calibri" w:eastAsia="Calibri" w:hAnsi="Calibri" w:cs="Calibri"/>
                <w:sz w:val="32"/>
              </w:rPr>
              <w:t xml:space="preserve"> </w:t>
            </w:r>
            <w:r>
              <w:rPr>
                <w:rFonts w:ascii="Calibri" w:eastAsia="Calibri" w:hAnsi="Calibri" w:cs="Calibri"/>
                <w:sz w:val="32"/>
              </w:rPr>
              <w:t>پہنیں</w:t>
            </w:r>
            <w:r>
              <w:rPr>
                <w:rFonts w:ascii="Verdana" w:eastAsia="Verdana" w:hAnsi="Verdana" w:cs="Verdana"/>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سراور</w:t>
            </w:r>
            <w:r>
              <w:rPr>
                <w:rFonts w:ascii="Calibri" w:eastAsia="Calibri" w:hAnsi="Calibri" w:cs="Calibri"/>
                <w:sz w:val="32"/>
              </w:rPr>
              <w:t xml:space="preserve"> </w:t>
            </w:r>
            <w:r>
              <w:rPr>
                <w:rFonts w:ascii="Calibri" w:eastAsia="Calibri" w:hAnsi="Calibri" w:cs="Calibri"/>
                <w:sz w:val="32"/>
              </w:rPr>
              <w:t>پاؤں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ڈھانپ</w:t>
            </w:r>
            <w:r>
              <w:rPr>
                <w:rFonts w:ascii="Calibri" w:eastAsia="Calibri" w:hAnsi="Calibri" w:cs="Calibri"/>
                <w:sz w:val="32"/>
              </w:rPr>
              <w:t xml:space="preserve"> </w:t>
            </w:r>
            <w:r>
              <w:rPr>
                <w:rFonts w:ascii="Calibri" w:eastAsia="Calibri" w:hAnsi="Calibri" w:cs="Calibri"/>
                <w:sz w:val="32"/>
              </w:rPr>
              <w:t>سکیں</w:t>
            </w:r>
            <w:r>
              <w:rPr>
                <w:rFonts w:ascii="Verdana" w:eastAsia="Verdana" w:hAnsi="Verdana" w:cs="Verdana"/>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چہر</w:t>
            </w:r>
            <w:r>
              <w:rPr>
                <w:rFonts w:ascii="Calibri" w:eastAsia="Calibri" w:hAnsi="Calibri" w:cs="Calibri"/>
                <w:sz w:val="32"/>
              </w:rPr>
              <w:t xml:space="preserve"> </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کھلے</w:t>
            </w:r>
            <w:r>
              <w:rPr>
                <w:rFonts w:ascii="Calibri" w:eastAsia="Calibri" w:hAnsi="Calibri" w:cs="Calibri"/>
                <w:sz w:val="32"/>
              </w:rPr>
              <w:t xml:space="preserve"> </w:t>
            </w:r>
            <w:r>
              <w:rPr>
                <w:rFonts w:ascii="Calibri" w:eastAsia="Calibri" w:hAnsi="Calibri" w:cs="Calibri"/>
                <w:sz w:val="32"/>
              </w:rPr>
              <w:t>رکھنے</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rPr>
              <w:t>Women, however, can wear stitched clothes and even cover their heads and feet. They are only required to expose their hands and faces.</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میقات</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جگہوں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کہتے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عمرہ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غرض</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حرم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فاصلے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آگے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جگہیں</w:t>
            </w:r>
            <w:r>
              <w:rPr>
                <w:rFonts w:ascii="Verdana" w:eastAsia="Verdana" w:hAnsi="Verdana" w:cs="Verdana"/>
                <w:sz w:val="32"/>
              </w:rPr>
              <w:t xml:space="preserve"> </w:t>
            </w:r>
            <w:r>
              <w:rPr>
                <w:rFonts w:ascii="Calibri" w:eastAsia="Calibri" w:hAnsi="Calibri" w:cs="Calibri"/>
                <w:sz w:val="32"/>
              </w:rPr>
              <w:t>پانچ</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 </w:t>
            </w:r>
            <w:r>
              <w:rPr>
                <w:rFonts w:ascii="Calibri" w:eastAsia="Calibri" w:hAnsi="Calibri" w:cs="Calibri"/>
                <w:sz w:val="32"/>
              </w:rPr>
              <w:t>مدینہ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ذوالحلیفہ،</w:t>
            </w:r>
            <w:r>
              <w:rPr>
                <w:rFonts w:ascii="Calibri" w:eastAsia="Calibri" w:hAnsi="Calibri" w:cs="Calibri"/>
                <w:sz w:val="32"/>
              </w:rPr>
              <w:t xml:space="preserve"> </w:t>
            </w:r>
            <w:r>
              <w:rPr>
                <w:rFonts w:ascii="Calibri" w:eastAsia="Calibri" w:hAnsi="Calibri" w:cs="Calibri"/>
                <w:sz w:val="32"/>
              </w:rPr>
              <w:t>یمن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یلملم،</w:t>
            </w:r>
            <w:r>
              <w:rPr>
                <w:rFonts w:ascii="Calibri" w:eastAsia="Calibri" w:hAnsi="Calibri" w:cs="Calibri"/>
                <w:sz w:val="32"/>
              </w:rPr>
              <w:t xml:space="preserve"> </w:t>
            </w:r>
            <w:r>
              <w:rPr>
                <w:rFonts w:ascii="Calibri" w:eastAsia="Calibri" w:hAnsi="Calibri" w:cs="Calibri"/>
                <w:sz w:val="32"/>
              </w:rPr>
              <w:t>مصروشام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جحفہ،</w:t>
            </w:r>
            <w:r>
              <w:rPr>
                <w:rFonts w:ascii="Calibri" w:eastAsia="Calibri" w:hAnsi="Calibri" w:cs="Calibri"/>
                <w:sz w:val="32"/>
              </w:rPr>
              <w:t xml:space="preserve"> </w:t>
            </w:r>
            <w:r>
              <w:rPr>
                <w:rFonts w:ascii="Calibri" w:eastAsia="Calibri" w:hAnsi="Calibri" w:cs="Calibri"/>
                <w:sz w:val="32"/>
              </w:rPr>
              <w:t>نجد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قرن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مشرق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ذات</w:t>
            </w:r>
            <w:r>
              <w:rPr>
                <w:rFonts w:ascii="Calibri" w:eastAsia="Calibri" w:hAnsi="Calibri" w:cs="Calibri"/>
                <w:sz w:val="32"/>
              </w:rPr>
              <w:t xml:space="preserve"> </w:t>
            </w:r>
            <w:r>
              <w:rPr>
                <w:rFonts w:ascii="Calibri" w:eastAsia="Calibri" w:hAnsi="Calibri" w:cs="Calibri"/>
                <w:sz w:val="32"/>
              </w:rPr>
              <w:t>عرق۔</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spacing w:val="-4"/>
              </w:rPr>
              <w:t xml:space="preserve">Certain places have been appointed before the limits of Haram begin which can only be crossed in a state of </w:t>
            </w:r>
            <w:r>
              <w:rPr>
                <w:rFonts w:ascii="Verdana" w:eastAsia="Verdana" w:hAnsi="Verdana" w:cs="Verdana"/>
                <w:i/>
                <w:spacing w:val="-4"/>
              </w:rPr>
              <w:t xml:space="preserve">ihrām </w:t>
            </w:r>
            <w:r>
              <w:rPr>
                <w:rFonts w:ascii="Verdana" w:eastAsia="Verdana" w:hAnsi="Verdana" w:cs="Verdana"/>
                <w:spacing w:val="-4"/>
              </w:rPr>
              <w:t>by those who want to offer</w:t>
            </w:r>
            <w:r>
              <w:rPr>
                <w:rFonts w:ascii="Verdana" w:eastAsia="Verdana" w:hAnsi="Verdana" w:cs="Verdana"/>
                <w:i/>
                <w:spacing w:val="-4"/>
              </w:rPr>
              <w:t xml:space="preserve"> hajj </w:t>
            </w:r>
            <w:r>
              <w:rPr>
                <w:rFonts w:ascii="Verdana" w:eastAsia="Verdana" w:hAnsi="Verdana" w:cs="Verdana"/>
                <w:spacing w:val="-4"/>
              </w:rPr>
              <w:t xml:space="preserve">and </w:t>
            </w:r>
            <w:r>
              <w:rPr>
                <w:rFonts w:ascii="Verdana" w:eastAsia="Verdana" w:hAnsi="Verdana" w:cs="Verdana"/>
                <w:i/>
                <w:spacing w:val="-4"/>
              </w:rPr>
              <w:t xml:space="preserve">‘umrah. </w:t>
            </w:r>
            <w:r>
              <w:rPr>
                <w:rFonts w:ascii="Verdana" w:eastAsia="Verdana" w:hAnsi="Verdana" w:cs="Verdana"/>
                <w:spacing w:val="-4"/>
              </w:rPr>
              <w:t>In</w:t>
            </w:r>
            <w:r>
              <w:rPr>
                <w:rFonts w:ascii="Verdana" w:eastAsia="Verdana" w:hAnsi="Verdana" w:cs="Verdana"/>
                <w:spacing w:val="-4"/>
              </w:rPr>
              <w:t xml:space="preserve"> religious terminology, they are called </w:t>
            </w:r>
            <w:r>
              <w:rPr>
                <w:rFonts w:ascii="Verdana" w:eastAsia="Verdana" w:hAnsi="Verdana" w:cs="Verdana"/>
                <w:i/>
                <w:spacing w:val="-4"/>
              </w:rPr>
              <w:t>mīqāt</w:t>
            </w:r>
            <w:r>
              <w:rPr>
                <w:rFonts w:ascii="Verdana" w:eastAsia="Verdana" w:hAnsi="Verdana" w:cs="Verdana"/>
                <w:spacing w:val="-4"/>
              </w:rPr>
              <w:t xml:space="preserve"> and are five in number. For those coming from Madīnah, the </w:t>
            </w:r>
            <w:r>
              <w:rPr>
                <w:rFonts w:ascii="Verdana" w:eastAsia="Verdana" w:hAnsi="Verdana" w:cs="Verdana"/>
                <w:i/>
                <w:spacing w:val="-4"/>
              </w:rPr>
              <w:t>mīqāt</w:t>
            </w:r>
            <w:r>
              <w:rPr>
                <w:rFonts w:ascii="Verdana" w:eastAsia="Verdana" w:hAnsi="Verdana" w:cs="Verdana"/>
                <w:spacing w:val="-4"/>
              </w:rPr>
              <w:t xml:space="preserve"> is Dhū al-Hulayfah, for those coming from Yemen, it is Yalamlam, for those coming from Syria and Egypt, it is Juhfah, for those coming from Najd, it is Qarn al-Manāzil and for those arriving from the East, it is Dhātu ‘Irq.</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تلبیہ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مراد،</w:t>
            </w:r>
            <w:r>
              <w:rPr>
                <w:rFonts w:ascii="Calibri" w:eastAsia="Calibri" w:hAnsi="Calibri" w:cs="Calibri"/>
                <w:sz w:val="32"/>
              </w:rPr>
              <w:t xml:space="preserve"> </w:t>
            </w:r>
            <w:r>
              <w:rPr>
                <w:rFonts w:ascii="Verdana" w:eastAsia="Verdana" w:hAnsi="Verdana" w:cs="Verdana"/>
                <w:sz w:val="32"/>
              </w:rPr>
              <w:t>'</w:t>
            </w:r>
            <w:r>
              <w:rPr>
                <w:rFonts w:ascii="Calibri" w:eastAsia="Calibri" w:hAnsi="Calibri" w:cs="Calibri"/>
                <w:b/>
                <w:sz w:val="30"/>
              </w:rPr>
              <w:t>لَبَّيْكَ</w:t>
            </w:r>
            <w:r>
              <w:rPr>
                <w:rFonts w:ascii="Calibri" w:eastAsia="Calibri" w:hAnsi="Calibri" w:cs="Calibri"/>
                <w:b/>
                <w:sz w:val="30"/>
              </w:rPr>
              <w:t xml:space="preserve"> </w:t>
            </w:r>
            <w:r>
              <w:rPr>
                <w:rFonts w:ascii="Calibri" w:eastAsia="Calibri" w:hAnsi="Calibri" w:cs="Calibri"/>
                <w:b/>
                <w:sz w:val="30"/>
              </w:rPr>
              <w:t>اللّ</w:t>
            </w:r>
            <w:r>
              <w:rPr>
                <w:rFonts w:ascii="Calibri" w:eastAsia="Calibri" w:hAnsi="Calibri" w:cs="Calibri"/>
                <w:b/>
                <w:sz w:val="30"/>
              </w:rPr>
              <w:t>َهُمَّ</w:t>
            </w:r>
            <w:r>
              <w:rPr>
                <w:rFonts w:ascii="Calibri" w:eastAsia="Calibri" w:hAnsi="Calibri" w:cs="Calibri"/>
                <w:b/>
                <w:sz w:val="30"/>
              </w:rPr>
              <w:t xml:space="preserve"> </w:t>
            </w:r>
            <w:r>
              <w:rPr>
                <w:rFonts w:ascii="Calibri" w:eastAsia="Calibri" w:hAnsi="Calibri" w:cs="Calibri"/>
                <w:b/>
                <w:sz w:val="30"/>
              </w:rPr>
              <w:t>لبيك</w:t>
            </w:r>
            <w:r>
              <w:rPr>
                <w:rFonts w:ascii="Calibri" w:eastAsia="Calibri" w:hAnsi="Calibri" w:cs="Calibri"/>
                <w:b/>
                <w:sz w:val="30"/>
              </w:rPr>
              <w:t xml:space="preserve"> </w:t>
            </w:r>
            <w:r>
              <w:rPr>
                <w:rFonts w:ascii="Calibri" w:eastAsia="Calibri" w:hAnsi="Calibri" w:cs="Calibri"/>
                <w:b/>
                <w:sz w:val="30"/>
              </w:rPr>
              <w:t>لَبَّيْكَ</w:t>
            </w:r>
            <w:r>
              <w:rPr>
                <w:rFonts w:ascii="Calibri" w:eastAsia="Calibri" w:hAnsi="Calibri" w:cs="Calibri"/>
                <w:b/>
                <w:sz w:val="30"/>
              </w:rPr>
              <w:t xml:space="preserve"> </w:t>
            </w:r>
            <w:r>
              <w:rPr>
                <w:rFonts w:ascii="Calibri" w:eastAsia="Calibri" w:hAnsi="Calibri" w:cs="Calibri"/>
                <w:b/>
                <w:sz w:val="30"/>
              </w:rPr>
              <w:t>لَا</w:t>
            </w:r>
            <w:r>
              <w:rPr>
                <w:rFonts w:ascii="Calibri" w:eastAsia="Calibri" w:hAnsi="Calibri" w:cs="Calibri"/>
                <w:b/>
                <w:sz w:val="30"/>
              </w:rPr>
              <w:t xml:space="preserve"> </w:t>
            </w:r>
            <w:r>
              <w:rPr>
                <w:rFonts w:ascii="Calibri" w:eastAsia="Calibri" w:hAnsi="Calibri" w:cs="Calibri"/>
                <w:b/>
                <w:sz w:val="30"/>
              </w:rPr>
              <w:t>شَرِيْكَ</w:t>
            </w:r>
            <w:r>
              <w:rPr>
                <w:rFonts w:ascii="Calibri" w:eastAsia="Calibri" w:hAnsi="Calibri" w:cs="Calibri"/>
                <w:b/>
                <w:sz w:val="30"/>
              </w:rPr>
              <w:t xml:space="preserve"> </w:t>
            </w:r>
            <w:r>
              <w:rPr>
                <w:rFonts w:ascii="Calibri" w:eastAsia="Calibri" w:hAnsi="Calibri" w:cs="Calibri"/>
                <w:b/>
                <w:sz w:val="30"/>
              </w:rPr>
              <w:t>لَكَ</w:t>
            </w:r>
            <w:r>
              <w:rPr>
                <w:rFonts w:ascii="Calibri" w:eastAsia="Calibri" w:hAnsi="Calibri" w:cs="Calibri"/>
                <w:b/>
                <w:sz w:val="30"/>
              </w:rPr>
              <w:t xml:space="preserve"> </w:t>
            </w:r>
            <w:r>
              <w:rPr>
                <w:rFonts w:ascii="Calibri" w:eastAsia="Calibri" w:hAnsi="Calibri" w:cs="Calibri"/>
                <w:b/>
                <w:sz w:val="30"/>
              </w:rPr>
              <w:t>لَبَّيْكَ</w:t>
            </w:r>
            <w:r>
              <w:rPr>
                <w:rFonts w:ascii="Calibri" w:eastAsia="Calibri" w:hAnsi="Calibri" w:cs="Calibri"/>
                <w:b/>
                <w:sz w:val="30"/>
              </w:rPr>
              <w:t xml:space="preserve"> </w:t>
            </w:r>
            <w:r>
              <w:rPr>
                <w:rFonts w:ascii="Calibri" w:eastAsia="Calibri" w:hAnsi="Calibri" w:cs="Calibri"/>
                <w:b/>
                <w:sz w:val="30"/>
              </w:rPr>
              <w:t>إِنَّ</w:t>
            </w:r>
            <w:r>
              <w:rPr>
                <w:rFonts w:ascii="Calibri" w:eastAsia="Calibri" w:hAnsi="Calibri" w:cs="Calibri"/>
                <w:b/>
                <w:sz w:val="30"/>
              </w:rPr>
              <w:t xml:space="preserve"> </w:t>
            </w:r>
            <w:r>
              <w:rPr>
                <w:rFonts w:ascii="Calibri" w:eastAsia="Calibri" w:hAnsi="Calibri" w:cs="Calibri"/>
                <w:b/>
                <w:sz w:val="30"/>
              </w:rPr>
              <w:t>الحَمْدَ</w:t>
            </w:r>
            <w:r>
              <w:rPr>
                <w:rFonts w:ascii="Calibri" w:eastAsia="Calibri" w:hAnsi="Calibri" w:cs="Calibri"/>
                <w:b/>
                <w:sz w:val="30"/>
              </w:rPr>
              <w:t xml:space="preserve"> </w:t>
            </w:r>
            <w:r>
              <w:rPr>
                <w:rFonts w:ascii="Calibri" w:eastAsia="Calibri" w:hAnsi="Calibri" w:cs="Calibri"/>
                <w:b/>
                <w:sz w:val="30"/>
              </w:rPr>
              <w:t>وَ</w:t>
            </w:r>
            <w:r>
              <w:rPr>
                <w:rFonts w:ascii="Calibri" w:eastAsia="Calibri" w:hAnsi="Calibri" w:cs="Calibri"/>
                <w:b/>
                <w:sz w:val="30"/>
              </w:rPr>
              <w:t xml:space="preserve"> </w:t>
            </w:r>
            <w:r>
              <w:rPr>
                <w:rFonts w:ascii="Calibri" w:eastAsia="Calibri" w:hAnsi="Calibri" w:cs="Calibri"/>
                <w:b/>
                <w:sz w:val="30"/>
              </w:rPr>
              <w:t>النِّعْمَةَ</w:t>
            </w:r>
            <w:r>
              <w:rPr>
                <w:rFonts w:ascii="Calibri" w:eastAsia="Calibri" w:hAnsi="Calibri" w:cs="Calibri"/>
                <w:b/>
                <w:sz w:val="30"/>
              </w:rPr>
              <w:t xml:space="preserve"> </w:t>
            </w:r>
            <w:r>
              <w:rPr>
                <w:rFonts w:ascii="Calibri" w:eastAsia="Calibri" w:hAnsi="Calibri" w:cs="Calibri"/>
                <w:b/>
                <w:sz w:val="30"/>
              </w:rPr>
              <w:t>لَكَ</w:t>
            </w:r>
            <w:r>
              <w:rPr>
                <w:rFonts w:ascii="Calibri" w:eastAsia="Calibri" w:hAnsi="Calibri" w:cs="Calibri"/>
                <w:b/>
                <w:sz w:val="30"/>
              </w:rPr>
              <w:t xml:space="preserve"> </w:t>
            </w:r>
            <w:r>
              <w:rPr>
                <w:rFonts w:ascii="Calibri" w:eastAsia="Calibri" w:hAnsi="Calibri" w:cs="Calibri"/>
                <w:b/>
                <w:sz w:val="30"/>
              </w:rPr>
              <w:t>وَ</w:t>
            </w:r>
            <w:r>
              <w:rPr>
                <w:rFonts w:ascii="Calibri" w:eastAsia="Calibri" w:hAnsi="Calibri" w:cs="Calibri"/>
                <w:b/>
                <w:sz w:val="30"/>
              </w:rPr>
              <w:t xml:space="preserve"> </w:t>
            </w:r>
            <w:r>
              <w:rPr>
                <w:rFonts w:ascii="Calibri" w:eastAsia="Calibri" w:hAnsi="Calibri" w:cs="Calibri"/>
                <w:b/>
                <w:sz w:val="30"/>
              </w:rPr>
              <w:t>المُلْكَ</w:t>
            </w:r>
            <w:r>
              <w:rPr>
                <w:rFonts w:ascii="Calibri" w:eastAsia="Calibri" w:hAnsi="Calibri" w:cs="Calibri"/>
                <w:b/>
                <w:sz w:val="30"/>
              </w:rPr>
              <w:t xml:space="preserve"> </w:t>
            </w:r>
            <w:r>
              <w:rPr>
                <w:rFonts w:ascii="Calibri" w:eastAsia="Calibri" w:hAnsi="Calibri" w:cs="Calibri"/>
                <w:b/>
                <w:sz w:val="30"/>
              </w:rPr>
              <w:t>لَا</w:t>
            </w:r>
            <w:r>
              <w:rPr>
                <w:rFonts w:ascii="Calibri" w:eastAsia="Calibri" w:hAnsi="Calibri" w:cs="Calibri"/>
                <w:b/>
                <w:sz w:val="30"/>
              </w:rPr>
              <w:t xml:space="preserve"> </w:t>
            </w:r>
            <w:r>
              <w:rPr>
                <w:rFonts w:ascii="Calibri" w:eastAsia="Calibri" w:hAnsi="Calibri" w:cs="Calibri"/>
                <w:b/>
                <w:sz w:val="30"/>
              </w:rPr>
              <w:t>شَرِيْكَ</w:t>
            </w:r>
            <w:r>
              <w:rPr>
                <w:rFonts w:ascii="Calibri" w:eastAsia="Calibri" w:hAnsi="Calibri" w:cs="Calibri"/>
                <w:b/>
                <w:sz w:val="30"/>
              </w:rPr>
              <w:t xml:space="preserve"> </w:t>
            </w:r>
            <w:r>
              <w:rPr>
                <w:rFonts w:ascii="Calibri" w:eastAsia="Calibri" w:hAnsi="Calibri" w:cs="Calibri"/>
                <w:b/>
                <w:sz w:val="30"/>
              </w:rPr>
              <w:t>لَكَ</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ورد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باندھتے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بیت</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پہنچنے</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برابر</w:t>
            </w:r>
            <w:r>
              <w:rPr>
                <w:rFonts w:ascii="Calibri" w:eastAsia="Calibri" w:hAnsi="Calibri" w:cs="Calibri"/>
                <w:sz w:val="32"/>
              </w:rPr>
              <w:t xml:space="preserve"> </w:t>
            </w:r>
            <w:r>
              <w:rPr>
                <w:rFonts w:ascii="Calibri" w:eastAsia="Calibri" w:hAnsi="Calibri" w:cs="Calibri"/>
                <w:sz w:val="32"/>
              </w:rPr>
              <w:t>جاری</w:t>
            </w:r>
            <w:r>
              <w:rPr>
                <w:rFonts w:ascii="Calibri" w:eastAsia="Calibri" w:hAnsi="Calibri" w:cs="Calibri"/>
                <w:sz w:val="32"/>
              </w:rPr>
              <w:t xml:space="preserve"> </w:t>
            </w:r>
            <w:r>
              <w:rPr>
                <w:rFonts w:ascii="Calibri" w:eastAsia="Calibri" w:hAnsi="Calibri" w:cs="Calibri"/>
                <w:sz w:val="32"/>
              </w:rPr>
              <w:t>رہتا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وعمرہ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تنہا</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مقر</w:t>
            </w:r>
            <w:r>
              <w:rPr>
                <w:rFonts w:ascii="Calibri" w:eastAsia="Calibri" w:hAnsi="Calibri" w:cs="Calibri"/>
                <w:sz w:val="32"/>
              </w:rPr>
              <w:t>ر</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right" w:pos="6840"/>
                <w:tab w:val="right" w:pos="7380"/>
              </w:tabs>
              <w:spacing w:after="0" w:line="252" w:lineRule="auto"/>
              <w:jc w:val="both"/>
              <w:rPr>
                <w:rFonts w:ascii="Verdana" w:eastAsia="Verdana" w:hAnsi="Verdana" w:cs="Verdana"/>
                <w:spacing w:val="-2"/>
              </w:rPr>
            </w:pPr>
            <w:r>
              <w:rPr>
                <w:rFonts w:ascii="Verdana" w:eastAsia="Verdana" w:hAnsi="Verdana" w:cs="Verdana"/>
                <w:spacing w:val="-2"/>
              </w:rPr>
              <w:t xml:space="preserve">The </w:t>
            </w:r>
            <w:r>
              <w:rPr>
                <w:rFonts w:ascii="Verdana" w:eastAsia="Verdana" w:hAnsi="Verdana" w:cs="Verdana"/>
                <w:i/>
                <w:spacing w:val="-2"/>
              </w:rPr>
              <w:t>talbiyah</w:t>
            </w:r>
            <w:r>
              <w:rPr>
                <w:rFonts w:ascii="Verdana" w:eastAsia="Verdana" w:hAnsi="Verdana" w:cs="Verdana"/>
                <w:spacing w:val="-2"/>
              </w:rPr>
              <w:t xml:space="preserve"> implies the constant recital of these words: </w:t>
            </w:r>
          </w:p>
          <w:p w:rsidR="00FA12D0" w:rsidRDefault="004B7798">
            <w:pPr>
              <w:tabs>
                <w:tab w:val="right" w:pos="6840"/>
                <w:tab w:val="right" w:pos="7380"/>
              </w:tabs>
              <w:bidi/>
              <w:spacing w:after="0" w:line="240" w:lineRule="auto"/>
              <w:ind w:left="432" w:right="719"/>
              <w:jc w:val="center"/>
              <w:rPr>
                <w:rFonts w:ascii="Calibri" w:eastAsia="Calibri" w:hAnsi="Calibri" w:cs="Calibri"/>
                <w:b/>
                <w:sz w:val="26"/>
              </w:rPr>
            </w:pPr>
            <w:r>
              <w:rPr>
                <w:rFonts w:ascii="Calibri" w:eastAsia="Calibri" w:hAnsi="Calibri" w:cs="Calibri"/>
                <w:b/>
                <w:sz w:val="26"/>
              </w:rPr>
              <w:t>لَبَّيْكَ</w:t>
            </w:r>
            <w:r>
              <w:rPr>
                <w:rFonts w:ascii="Calibri" w:eastAsia="Calibri" w:hAnsi="Calibri" w:cs="Calibri"/>
                <w:b/>
                <w:sz w:val="26"/>
              </w:rPr>
              <w:t xml:space="preserve"> </w:t>
            </w:r>
            <w:r>
              <w:rPr>
                <w:rFonts w:ascii="Calibri" w:eastAsia="Calibri" w:hAnsi="Calibri" w:cs="Calibri"/>
                <w:b/>
                <w:sz w:val="26"/>
              </w:rPr>
              <w:t>اللَّهُمَّ</w:t>
            </w:r>
            <w:r>
              <w:rPr>
                <w:rFonts w:ascii="Calibri" w:eastAsia="Calibri" w:hAnsi="Calibri" w:cs="Calibri"/>
                <w:b/>
                <w:sz w:val="26"/>
              </w:rPr>
              <w:t xml:space="preserve"> </w:t>
            </w:r>
            <w:r>
              <w:rPr>
                <w:rFonts w:ascii="Calibri" w:eastAsia="Calibri" w:hAnsi="Calibri" w:cs="Calibri"/>
                <w:b/>
                <w:sz w:val="26"/>
              </w:rPr>
              <w:t>لبيك</w:t>
            </w:r>
            <w:r>
              <w:rPr>
                <w:rFonts w:ascii="Calibri" w:eastAsia="Calibri" w:hAnsi="Calibri" w:cs="Calibri"/>
                <w:b/>
                <w:sz w:val="26"/>
              </w:rPr>
              <w:t xml:space="preserve"> </w:t>
            </w:r>
            <w:r>
              <w:rPr>
                <w:rFonts w:ascii="Calibri" w:eastAsia="Calibri" w:hAnsi="Calibri" w:cs="Calibri"/>
                <w:b/>
                <w:sz w:val="26"/>
              </w:rPr>
              <w:t>لَبَّيْكَ</w:t>
            </w:r>
            <w:r>
              <w:rPr>
                <w:rFonts w:ascii="Calibri" w:eastAsia="Calibri" w:hAnsi="Calibri" w:cs="Calibri"/>
                <w:b/>
                <w:sz w:val="26"/>
              </w:rPr>
              <w:t xml:space="preserve"> </w:t>
            </w:r>
            <w:r>
              <w:rPr>
                <w:rFonts w:ascii="Calibri" w:eastAsia="Calibri" w:hAnsi="Calibri" w:cs="Calibri"/>
                <w:b/>
                <w:sz w:val="26"/>
              </w:rPr>
              <w:t>لَا</w:t>
            </w:r>
            <w:r>
              <w:rPr>
                <w:rFonts w:ascii="Calibri" w:eastAsia="Calibri" w:hAnsi="Calibri" w:cs="Calibri"/>
                <w:b/>
                <w:sz w:val="26"/>
              </w:rPr>
              <w:t xml:space="preserve"> </w:t>
            </w:r>
            <w:r>
              <w:rPr>
                <w:rFonts w:ascii="Calibri" w:eastAsia="Calibri" w:hAnsi="Calibri" w:cs="Calibri"/>
                <w:b/>
                <w:sz w:val="26"/>
              </w:rPr>
              <w:t>شَرِيْكَ</w:t>
            </w:r>
            <w:r>
              <w:rPr>
                <w:rFonts w:ascii="Calibri" w:eastAsia="Calibri" w:hAnsi="Calibri" w:cs="Calibri"/>
                <w:b/>
                <w:sz w:val="26"/>
              </w:rPr>
              <w:t xml:space="preserve"> </w:t>
            </w:r>
            <w:r>
              <w:rPr>
                <w:rFonts w:ascii="Calibri" w:eastAsia="Calibri" w:hAnsi="Calibri" w:cs="Calibri"/>
                <w:b/>
                <w:sz w:val="26"/>
              </w:rPr>
              <w:t>لَكَ</w:t>
            </w:r>
            <w:r>
              <w:rPr>
                <w:rFonts w:ascii="Calibri" w:eastAsia="Calibri" w:hAnsi="Calibri" w:cs="Calibri"/>
                <w:b/>
                <w:sz w:val="26"/>
              </w:rPr>
              <w:t xml:space="preserve"> </w:t>
            </w:r>
            <w:r>
              <w:rPr>
                <w:rFonts w:ascii="Calibri" w:eastAsia="Calibri" w:hAnsi="Calibri" w:cs="Calibri"/>
                <w:b/>
                <w:sz w:val="26"/>
              </w:rPr>
              <w:t>لَبَّيْكَ</w:t>
            </w:r>
            <w:r>
              <w:rPr>
                <w:rFonts w:ascii="Verdana" w:eastAsia="Verdana" w:hAnsi="Verdana" w:cs="Verdana"/>
                <w:b/>
                <w:sz w:val="26"/>
              </w:rPr>
              <w:t xml:space="preserve">     </w:t>
            </w:r>
            <w:r>
              <w:rPr>
                <w:rFonts w:ascii="Calibri" w:eastAsia="Calibri" w:hAnsi="Calibri" w:cs="Calibri"/>
                <w:b/>
                <w:sz w:val="26"/>
              </w:rPr>
              <w:t>إِنَّ</w:t>
            </w:r>
            <w:r>
              <w:rPr>
                <w:rFonts w:ascii="Calibri" w:eastAsia="Calibri" w:hAnsi="Calibri" w:cs="Calibri"/>
                <w:b/>
                <w:sz w:val="26"/>
              </w:rPr>
              <w:t xml:space="preserve"> </w:t>
            </w:r>
            <w:r>
              <w:rPr>
                <w:rFonts w:ascii="Calibri" w:eastAsia="Calibri" w:hAnsi="Calibri" w:cs="Calibri"/>
                <w:b/>
                <w:sz w:val="26"/>
              </w:rPr>
              <w:t>الحَمْدَ</w:t>
            </w:r>
            <w:r>
              <w:rPr>
                <w:rFonts w:ascii="Calibri" w:eastAsia="Calibri" w:hAnsi="Calibri" w:cs="Calibri"/>
                <w:b/>
                <w:sz w:val="26"/>
              </w:rPr>
              <w:t xml:space="preserve"> </w:t>
            </w:r>
            <w:r>
              <w:rPr>
                <w:rFonts w:ascii="Calibri" w:eastAsia="Calibri" w:hAnsi="Calibri" w:cs="Calibri"/>
                <w:b/>
                <w:sz w:val="26"/>
              </w:rPr>
              <w:t>وَ</w:t>
            </w:r>
            <w:r>
              <w:rPr>
                <w:rFonts w:ascii="Calibri" w:eastAsia="Calibri" w:hAnsi="Calibri" w:cs="Calibri"/>
                <w:b/>
                <w:sz w:val="26"/>
              </w:rPr>
              <w:t xml:space="preserve"> </w:t>
            </w:r>
            <w:r>
              <w:rPr>
                <w:rFonts w:ascii="Calibri" w:eastAsia="Calibri" w:hAnsi="Calibri" w:cs="Calibri"/>
                <w:b/>
                <w:sz w:val="26"/>
              </w:rPr>
              <w:t>النِّعْمَةَ</w:t>
            </w:r>
            <w:r>
              <w:rPr>
                <w:rFonts w:ascii="Calibri" w:eastAsia="Calibri" w:hAnsi="Calibri" w:cs="Calibri"/>
                <w:b/>
                <w:sz w:val="26"/>
              </w:rPr>
              <w:t xml:space="preserve"> </w:t>
            </w:r>
            <w:r>
              <w:rPr>
                <w:rFonts w:ascii="Calibri" w:eastAsia="Calibri" w:hAnsi="Calibri" w:cs="Calibri"/>
                <w:b/>
                <w:sz w:val="26"/>
              </w:rPr>
              <w:t>لَكَ</w:t>
            </w:r>
            <w:r>
              <w:rPr>
                <w:rFonts w:ascii="Calibri" w:eastAsia="Calibri" w:hAnsi="Calibri" w:cs="Calibri"/>
                <w:b/>
                <w:sz w:val="26"/>
              </w:rPr>
              <w:t xml:space="preserve"> </w:t>
            </w:r>
            <w:r>
              <w:rPr>
                <w:rFonts w:ascii="Calibri" w:eastAsia="Calibri" w:hAnsi="Calibri" w:cs="Calibri"/>
                <w:b/>
                <w:sz w:val="26"/>
              </w:rPr>
              <w:t>وَ</w:t>
            </w:r>
            <w:r>
              <w:rPr>
                <w:rFonts w:ascii="Calibri" w:eastAsia="Calibri" w:hAnsi="Calibri" w:cs="Calibri"/>
                <w:b/>
                <w:sz w:val="26"/>
              </w:rPr>
              <w:t xml:space="preserve"> </w:t>
            </w:r>
            <w:r>
              <w:rPr>
                <w:rFonts w:ascii="Calibri" w:eastAsia="Calibri" w:hAnsi="Calibri" w:cs="Calibri"/>
                <w:b/>
                <w:sz w:val="26"/>
              </w:rPr>
              <w:t>المُلْكَ</w:t>
            </w:r>
            <w:r>
              <w:rPr>
                <w:rFonts w:ascii="Calibri" w:eastAsia="Calibri" w:hAnsi="Calibri" w:cs="Calibri"/>
                <w:b/>
                <w:sz w:val="26"/>
              </w:rPr>
              <w:t xml:space="preserve"> </w:t>
            </w:r>
            <w:r>
              <w:rPr>
                <w:rFonts w:ascii="Calibri" w:eastAsia="Calibri" w:hAnsi="Calibri" w:cs="Calibri"/>
                <w:b/>
                <w:sz w:val="26"/>
              </w:rPr>
              <w:t>لَا</w:t>
            </w:r>
            <w:r>
              <w:rPr>
                <w:rFonts w:ascii="Calibri" w:eastAsia="Calibri" w:hAnsi="Calibri" w:cs="Calibri"/>
                <w:b/>
                <w:sz w:val="26"/>
              </w:rPr>
              <w:t xml:space="preserve"> </w:t>
            </w:r>
            <w:r>
              <w:rPr>
                <w:rFonts w:ascii="Calibri" w:eastAsia="Calibri" w:hAnsi="Calibri" w:cs="Calibri"/>
                <w:b/>
                <w:sz w:val="26"/>
              </w:rPr>
              <w:t>شَرِيْكَ</w:t>
            </w:r>
            <w:r>
              <w:rPr>
                <w:rFonts w:ascii="Calibri" w:eastAsia="Calibri" w:hAnsi="Calibri" w:cs="Calibri"/>
                <w:b/>
                <w:sz w:val="26"/>
              </w:rPr>
              <w:t xml:space="preserve"> </w:t>
            </w:r>
            <w:r>
              <w:rPr>
                <w:rFonts w:ascii="Calibri" w:eastAsia="Calibri" w:hAnsi="Calibri" w:cs="Calibri"/>
                <w:b/>
                <w:sz w:val="26"/>
              </w:rPr>
              <w:t>لَكَ</w:t>
            </w:r>
          </w:p>
          <w:p w:rsidR="00FA12D0" w:rsidRDefault="004B7798">
            <w:pPr>
              <w:tabs>
                <w:tab w:val="right" w:pos="6840"/>
                <w:tab w:val="right" w:pos="7380"/>
              </w:tabs>
              <w:spacing w:after="0" w:line="240" w:lineRule="auto"/>
              <w:jc w:val="both"/>
            </w:pPr>
            <w:r>
              <w:rPr>
                <w:rFonts w:ascii="Verdana" w:eastAsia="Verdana" w:hAnsi="Verdana" w:cs="Verdana"/>
                <w:spacing w:val="-10"/>
              </w:rPr>
              <w:t xml:space="preserve">It begins right after putting on the </w:t>
            </w:r>
            <w:r>
              <w:rPr>
                <w:rFonts w:ascii="Verdana" w:eastAsia="Verdana" w:hAnsi="Verdana" w:cs="Verdana"/>
                <w:i/>
                <w:spacing w:val="-10"/>
              </w:rPr>
              <w:t>ihrām</w:t>
            </w:r>
            <w:r>
              <w:rPr>
                <w:rFonts w:ascii="Verdana" w:eastAsia="Verdana" w:hAnsi="Verdana" w:cs="Verdana"/>
                <w:spacing w:val="-10"/>
              </w:rPr>
              <w:t xml:space="preserve"> and continues till a pilgrim reaches the Baytullāh. This is the only recital which the Almighty has prescribed for </w:t>
            </w:r>
            <w:r>
              <w:rPr>
                <w:rFonts w:ascii="Verdana" w:eastAsia="Verdana" w:hAnsi="Verdana" w:cs="Verdana"/>
                <w:i/>
                <w:spacing w:val="-10"/>
              </w:rPr>
              <w:t>hajj</w:t>
            </w:r>
            <w:r>
              <w:rPr>
                <w:rFonts w:ascii="Verdana" w:eastAsia="Verdana" w:hAnsi="Verdana" w:cs="Verdana"/>
                <w:spacing w:val="-10"/>
              </w:rPr>
              <w:t xml:space="preserve"> and </w:t>
            </w:r>
            <w:r>
              <w:rPr>
                <w:rFonts w:ascii="Verdana" w:eastAsia="Verdana" w:hAnsi="Verdana" w:cs="Verdana"/>
                <w:i/>
                <w:spacing w:val="-10"/>
              </w:rPr>
              <w:t>‘umrah</w:t>
            </w:r>
            <w:r>
              <w:rPr>
                <w:rFonts w:ascii="Verdana" w:eastAsia="Verdana" w:hAnsi="Verdana" w:cs="Verdana"/>
                <w:spacing w:val="-10"/>
              </w:rPr>
              <w:t>.</w:t>
            </w:r>
          </w:p>
        </w:tc>
      </w:tr>
      <w:tr w:rsidR="00FA12D0">
        <w:tblPrEx>
          <w:tblCellMar>
            <w:top w:w="0" w:type="dxa"/>
            <w:bottom w:w="0" w:type="dxa"/>
          </w:tblCellMar>
        </w:tblPrEx>
        <w:trPr>
          <w:trHeight w:val="1"/>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z w:val="32"/>
              </w:rPr>
              <w:t>طواف</w:t>
            </w:r>
            <w:r>
              <w:rPr>
                <w:rFonts w:ascii="Verdana" w:eastAsia="Verdana" w:hAnsi="Verdana" w:cs="Verdana"/>
                <w:sz w:val="32"/>
              </w:rPr>
              <w:t xml:space="preserve"> </w:t>
            </w:r>
            <w:r>
              <w:rPr>
                <w:rFonts w:ascii="Verdana" w:eastAsia="Verdana" w:hAnsi="Verdana" w:cs="Verdana"/>
                <w:sz w:val="32"/>
              </w:rPr>
              <w:t>کا</w:t>
            </w:r>
            <w:r>
              <w:rPr>
                <w:rFonts w:ascii="Verdana" w:eastAsia="Verdana" w:hAnsi="Verdana" w:cs="Verdana"/>
                <w:sz w:val="32"/>
              </w:rPr>
              <w:t xml:space="preserve"> </w:t>
            </w:r>
            <w:r>
              <w:rPr>
                <w:rFonts w:ascii="Verdana" w:eastAsia="Verdana" w:hAnsi="Verdana" w:cs="Verdana"/>
                <w:sz w:val="32"/>
              </w:rPr>
              <w:t>لفظ</w:t>
            </w:r>
            <w:r>
              <w:rPr>
                <w:rFonts w:ascii="Verdana" w:eastAsia="Verdana" w:hAnsi="Verdana" w:cs="Verdana"/>
                <w:sz w:val="32"/>
              </w:rPr>
              <w:t xml:space="preserve"> </w:t>
            </w:r>
            <w:r>
              <w:rPr>
                <w:rFonts w:ascii="Verdana" w:eastAsia="Verdana" w:hAnsi="Verdana" w:cs="Verdana"/>
                <w:sz w:val="32"/>
              </w:rPr>
              <w:t>اُن</w:t>
            </w:r>
            <w:r>
              <w:rPr>
                <w:rFonts w:ascii="Verdana" w:eastAsia="Verdana" w:hAnsi="Verdana" w:cs="Verdana"/>
                <w:sz w:val="32"/>
              </w:rPr>
              <w:t xml:space="preserve"> </w:t>
            </w:r>
            <w:r>
              <w:rPr>
                <w:rFonts w:ascii="Verdana" w:eastAsia="Verdana" w:hAnsi="Verdana" w:cs="Verdana"/>
                <w:sz w:val="32"/>
              </w:rPr>
              <w:t>سات</w:t>
            </w:r>
            <w:r>
              <w:rPr>
                <w:rFonts w:ascii="Verdana" w:eastAsia="Verdana" w:hAnsi="Verdana" w:cs="Verdana"/>
                <w:sz w:val="32"/>
              </w:rPr>
              <w:t xml:space="preserve"> </w:t>
            </w:r>
            <w:r>
              <w:rPr>
                <w:rFonts w:ascii="Verdana" w:eastAsia="Verdana" w:hAnsi="Verdana" w:cs="Verdana"/>
                <w:sz w:val="32"/>
              </w:rPr>
              <w:t>پھیروں</w:t>
            </w:r>
            <w:r>
              <w:rPr>
                <w:rFonts w:ascii="Verdana" w:eastAsia="Verdana" w:hAnsi="Verdana" w:cs="Verdana"/>
                <w:sz w:val="32"/>
              </w:rPr>
              <w:t xml:space="preserve"> </w:t>
            </w:r>
            <w:r>
              <w:rPr>
                <w:rFonts w:ascii="Verdana" w:eastAsia="Verdana" w:hAnsi="Verdana" w:cs="Verdana"/>
                <w:sz w:val="32"/>
              </w:rPr>
              <w:t>کے</w:t>
            </w:r>
            <w:r>
              <w:rPr>
                <w:rFonts w:ascii="Verdana" w:eastAsia="Verdana" w:hAnsi="Verdana" w:cs="Verdana"/>
                <w:sz w:val="32"/>
              </w:rPr>
              <w:t xml:space="preserve"> </w:t>
            </w:r>
            <w:r>
              <w:rPr>
                <w:rFonts w:ascii="Verdana" w:eastAsia="Verdana" w:hAnsi="Verdana" w:cs="Verdana"/>
                <w:sz w:val="32"/>
              </w:rPr>
              <w:t>لیے</w:t>
            </w:r>
            <w:r>
              <w:rPr>
                <w:rFonts w:ascii="Verdana" w:eastAsia="Verdana" w:hAnsi="Verdana" w:cs="Verdana"/>
                <w:sz w:val="32"/>
              </w:rPr>
              <w:t xml:space="preserve"> </w:t>
            </w:r>
            <w:r>
              <w:rPr>
                <w:rFonts w:ascii="Verdana" w:eastAsia="Verdana" w:hAnsi="Verdana" w:cs="Verdana"/>
                <w:sz w:val="32"/>
              </w:rPr>
              <w:t>بولا</w:t>
            </w:r>
            <w:r>
              <w:rPr>
                <w:rFonts w:ascii="Verdana" w:eastAsia="Verdana" w:hAnsi="Verdana" w:cs="Verdana"/>
                <w:sz w:val="32"/>
              </w:rPr>
              <w:t xml:space="preserve"> </w:t>
            </w:r>
            <w:r>
              <w:rPr>
                <w:rFonts w:ascii="Verdana" w:eastAsia="Verdana" w:hAnsi="Verdana" w:cs="Verdana"/>
                <w:sz w:val="32"/>
              </w:rPr>
              <w:t>جاتا</w:t>
            </w:r>
            <w:r>
              <w:rPr>
                <w:rFonts w:ascii="Verdana" w:eastAsia="Verdana" w:hAnsi="Verdana" w:cs="Verdana"/>
                <w:sz w:val="32"/>
              </w:rPr>
              <w:t xml:space="preserve"> </w:t>
            </w:r>
            <w:r>
              <w:rPr>
                <w:rFonts w:ascii="Verdana" w:eastAsia="Verdana" w:hAnsi="Verdana" w:cs="Verdana"/>
                <w:sz w:val="32"/>
              </w:rPr>
              <w:t>ہے</w:t>
            </w:r>
            <w:r>
              <w:rPr>
                <w:rFonts w:ascii="Verdana" w:eastAsia="Verdana" w:hAnsi="Verdana" w:cs="Verdana"/>
                <w:sz w:val="32"/>
              </w:rPr>
              <w:t xml:space="preserve"> </w:t>
            </w:r>
            <w:r>
              <w:rPr>
                <w:rFonts w:ascii="Verdana" w:eastAsia="Verdana" w:hAnsi="Verdana" w:cs="Verdana"/>
                <w:sz w:val="32"/>
              </w:rPr>
              <w:t>جو</w:t>
            </w:r>
            <w:r>
              <w:rPr>
                <w:rFonts w:ascii="Verdana" w:eastAsia="Verdana" w:hAnsi="Verdana" w:cs="Verdana"/>
                <w:sz w:val="32"/>
              </w:rPr>
              <w:t xml:space="preserve"> </w:t>
            </w:r>
            <w:r>
              <w:rPr>
                <w:rFonts w:ascii="Verdana" w:eastAsia="Verdana" w:hAnsi="Verdana" w:cs="Verdana"/>
                <w:sz w:val="32"/>
              </w:rPr>
              <w:t>ہر</w:t>
            </w:r>
            <w:r>
              <w:rPr>
                <w:rFonts w:ascii="Verdana" w:eastAsia="Verdana" w:hAnsi="Verdana" w:cs="Verdana"/>
                <w:sz w:val="32"/>
              </w:rPr>
              <w:t xml:space="preserve"> </w:t>
            </w:r>
            <w:r>
              <w:rPr>
                <w:rFonts w:ascii="Verdana" w:eastAsia="Verdana" w:hAnsi="Verdana" w:cs="Verdana"/>
                <w:sz w:val="32"/>
              </w:rPr>
              <w:t>طرح</w:t>
            </w:r>
            <w:r>
              <w:rPr>
                <w:rFonts w:ascii="Verdana" w:eastAsia="Verdana" w:hAnsi="Verdana" w:cs="Verdana"/>
                <w:sz w:val="32"/>
              </w:rPr>
              <w:t xml:space="preserve"> </w:t>
            </w:r>
            <w:r>
              <w:rPr>
                <w:rFonts w:ascii="Verdana" w:eastAsia="Verdana" w:hAnsi="Verdana" w:cs="Verdana"/>
                <w:sz w:val="32"/>
              </w:rPr>
              <w:t>کی</w:t>
            </w:r>
            <w:r>
              <w:rPr>
                <w:rFonts w:ascii="Verdana" w:eastAsia="Verdana" w:hAnsi="Verdana" w:cs="Verdana"/>
                <w:sz w:val="32"/>
              </w:rPr>
              <w:t xml:space="preserve"> </w:t>
            </w:r>
            <w:r>
              <w:rPr>
                <w:rFonts w:ascii="Verdana" w:eastAsia="Verdana" w:hAnsi="Verdana" w:cs="Verdana"/>
                <w:sz w:val="32"/>
              </w:rPr>
              <w:t>نجاست</w:t>
            </w:r>
            <w:r>
              <w:rPr>
                <w:rFonts w:ascii="Verdana" w:eastAsia="Verdana" w:hAnsi="Verdana" w:cs="Verdana"/>
                <w:sz w:val="32"/>
              </w:rPr>
              <w:t xml:space="preserve"> </w:t>
            </w:r>
            <w:r>
              <w:rPr>
                <w:rFonts w:ascii="Verdana" w:eastAsia="Verdana" w:hAnsi="Verdana" w:cs="Verdana"/>
                <w:sz w:val="32"/>
              </w:rPr>
              <w:t>سے</w:t>
            </w:r>
            <w:r>
              <w:rPr>
                <w:rFonts w:ascii="Verdana" w:eastAsia="Verdana" w:hAnsi="Verdana" w:cs="Verdana"/>
                <w:sz w:val="32"/>
              </w:rPr>
              <w:t xml:space="preserve"> </w:t>
            </w:r>
            <w:r>
              <w:rPr>
                <w:rFonts w:ascii="Verdana" w:eastAsia="Verdana" w:hAnsi="Verdana" w:cs="Verdana"/>
                <w:sz w:val="32"/>
              </w:rPr>
              <w:t>پاک</w:t>
            </w:r>
            <w:r>
              <w:rPr>
                <w:rFonts w:ascii="Verdana" w:eastAsia="Verdana" w:hAnsi="Verdana" w:cs="Verdana"/>
                <w:sz w:val="32"/>
              </w:rPr>
              <w:t xml:space="preserve"> </w:t>
            </w:r>
            <w:r>
              <w:rPr>
                <w:rFonts w:ascii="Verdana" w:eastAsia="Verdana" w:hAnsi="Verdana" w:cs="Verdana"/>
                <w:sz w:val="32"/>
              </w:rPr>
              <w:t>ہو</w:t>
            </w:r>
            <w:r>
              <w:rPr>
                <w:rFonts w:ascii="Verdana" w:eastAsia="Verdana" w:hAnsi="Verdana" w:cs="Verdana"/>
                <w:sz w:val="32"/>
              </w:rPr>
              <w:t xml:space="preserve"> </w:t>
            </w:r>
            <w:r>
              <w:rPr>
                <w:rFonts w:ascii="Verdana" w:eastAsia="Verdana" w:hAnsi="Verdana" w:cs="Verdana"/>
                <w:sz w:val="32"/>
              </w:rPr>
              <w:t>کر</w:t>
            </w:r>
            <w:r>
              <w:rPr>
                <w:rFonts w:ascii="Verdana" w:eastAsia="Verdana" w:hAnsi="Verdana" w:cs="Verdana"/>
                <w:sz w:val="32"/>
              </w:rPr>
              <w:t xml:space="preserve"> </w:t>
            </w:r>
            <w:r>
              <w:rPr>
                <w:rFonts w:ascii="Verdana" w:eastAsia="Verdana" w:hAnsi="Verdana" w:cs="Verdana"/>
                <w:sz w:val="32"/>
              </w:rPr>
              <w:t>بیت</w:t>
            </w:r>
            <w:r>
              <w:rPr>
                <w:rFonts w:ascii="Verdana" w:eastAsia="Verdana" w:hAnsi="Verdana" w:cs="Verdana"/>
                <w:sz w:val="32"/>
              </w:rPr>
              <w:t xml:space="preserve"> </w:t>
            </w:r>
            <w:r>
              <w:rPr>
                <w:rFonts w:ascii="Verdana" w:eastAsia="Verdana" w:hAnsi="Verdana" w:cs="Verdana"/>
                <w:sz w:val="32"/>
              </w:rPr>
              <w:t>اللہ</w:t>
            </w:r>
            <w:r>
              <w:rPr>
                <w:rFonts w:ascii="Verdana" w:eastAsia="Verdana" w:hAnsi="Verdana" w:cs="Verdana"/>
                <w:sz w:val="32"/>
              </w:rPr>
              <w:t xml:space="preserve"> </w:t>
            </w:r>
            <w:r>
              <w:rPr>
                <w:rFonts w:ascii="Verdana" w:eastAsia="Verdana" w:hAnsi="Verdana" w:cs="Verdana"/>
                <w:sz w:val="32"/>
              </w:rPr>
              <w:t>کے</w:t>
            </w:r>
            <w:r>
              <w:rPr>
                <w:rFonts w:ascii="Verdana" w:eastAsia="Verdana" w:hAnsi="Verdana" w:cs="Verdana"/>
                <w:sz w:val="32"/>
              </w:rPr>
              <w:t xml:space="preserve"> </w:t>
            </w:r>
            <w:r>
              <w:rPr>
                <w:rFonts w:ascii="Verdana" w:eastAsia="Verdana" w:hAnsi="Verdana" w:cs="Verdana"/>
                <w:sz w:val="32"/>
              </w:rPr>
              <w:t>گرد</w:t>
            </w:r>
            <w:r>
              <w:rPr>
                <w:rFonts w:ascii="Verdana" w:eastAsia="Verdana" w:hAnsi="Verdana" w:cs="Verdana"/>
                <w:sz w:val="32"/>
              </w:rPr>
              <w:t xml:space="preserve"> </w:t>
            </w:r>
            <w:r>
              <w:rPr>
                <w:rFonts w:ascii="Verdana" w:eastAsia="Verdana" w:hAnsi="Verdana" w:cs="Verdana"/>
                <w:sz w:val="32"/>
              </w:rPr>
              <w:t>لگائے</w:t>
            </w:r>
            <w:r>
              <w:rPr>
                <w:rFonts w:ascii="Verdana" w:eastAsia="Verdana" w:hAnsi="Verdana" w:cs="Verdana"/>
                <w:sz w:val="32"/>
              </w:rPr>
              <w:t xml:space="preserve"> </w:t>
            </w:r>
            <w:r>
              <w:rPr>
                <w:rFonts w:ascii="Verdana" w:eastAsia="Verdana" w:hAnsi="Verdana" w:cs="Verdana"/>
                <w:sz w:val="32"/>
              </w:rPr>
              <w:t>جاتے</w:t>
            </w:r>
            <w:r>
              <w:rPr>
                <w:rFonts w:ascii="Verdana" w:eastAsia="Verdana" w:hAnsi="Verdana" w:cs="Verdana"/>
                <w:sz w:val="32"/>
              </w:rPr>
              <w:t xml:space="preserve"> </w:t>
            </w:r>
            <w:r>
              <w:rPr>
                <w:rFonts w:ascii="Verdana" w:eastAsia="Verdana" w:hAnsi="Verdana" w:cs="Verdana"/>
                <w:sz w:val="32"/>
              </w:rPr>
              <w:t>ہیں</w:t>
            </w:r>
            <w:r>
              <w:rPr>
                <w:rFonts w:ascii="Verdana" w:eastAsia="Verdana" w:hAnsi="Verdana" w:cs="Verdana"/>
                <w:sz w:val="32"/>
              </w:rPr>
              <w:t xml:space="preserve"> </w:t>
            </w:r>
            <w:r>
              <w:rPr>
                <w:rFonts w:ascii="Verdana" w:eastAsia="Verdana" w:hAnsi="Verdana" w:cs="Verdana"/>
                <w:sz w:val="32"/>
              </w:rPr>
              <w:t>۔</w:t>
            </w:r>
            <w:r>
              <w:rPr>
                <w:rFonts w:ascii="Verdana" w:eastAsia="Verdana" w:hAnsi="Verdana" w:cs="Verdana"/>
                <w:sz w:val="32"/>
              </w:rPr>
              <w:t xml:space="preserve"> </w:t>
            </w:r>
            <w:r>
              <w:rPr>
                <w:rFonts w:ascii="Verdana" w:eastAsia="Verdana" w:hAnsi="Verdana" w:cs="Verdana"/>
                <w:sz w:val="32"/>
              </w:rPr>
              <w:t>اِن</w:t>
            </w:r>
            <w:r>
              <w:rPr>
                <w:rFonts w:ascii="Verdana" w:eastAsia="Verdana" w:hAnsi="Verdana" w:cs="Verdana"/>
                <w:sz w:val="32"/>
              </w:rPr>
              <w:t xml:space="preserve"> </w:t>
            </w:r>
            <w:r>
              <w:rPr>
                <w:rFonts w:ascii="Verdana" w:eastAsia="Verdana" w:hAnsi="Verdana" w:cs="Verdana"/>
                <w:sz w:val="32"/>
              </w:rPr>
              <w:t>میں</w:t>
            </w:r>
            <w:r>
              <w:rPr>
                <w:rFonts w:ascii="Verdana" w:eastAsia="Verdana" w:hAnsi="Verdana" w:cs="Verdana"/>
                <w:sz w:val="32"/>
              </w:rPr>
              <w:t xml:space="preserve"> </w:t>
            </w:r>
            <w:r>
              <w:rPr>
                <w:rFonts w:ascii="Verdana" w:eastAsia="Verdana" w:hAnsi="Verdana" w:cs="Verdana"/>
                <w:sz w:val="32"/>
              </w:rPr>
              <w:t>سے</w:t>
            </w:r>
            <w:r>
              <w:rPr>
                <w:rFonts w:ascii="Verdana" w:eastAsia="Verdana" w:hAnsi="Verdana" w:cs="Verdana"/>
                <w:sz w:val="32"/>
              </w:rPr>
              <w:t xml:space="preserve"> </w:t>
            </w:r>
            <w:r>
              <w:rPr>
                <w:rFonts w:ascii="Verdana" w:eastAsia="Verdana" w:hAnsi="Verdana" w:cs="Verdana"/>
                <w:sz w:val="32"/>
              </w:rPr>
              <w:t>ہر</w:t>
            </w:r>
            <w:r>
              <w:rPr>
                <w:rFonts w:ascii="Verdana" w:eastAsia="Verdana" w:hAnsi="Verdana" w:cs="Verdana"/>
                <w:sz w:val="32"/>
              </w:rPr>
              <w:t xml:space="preserve"> </w:t>
            </w:r>
            <w:r>
              <w:rPr>
                <w:rFonts w:ascii="Verdana" w:eastAsia="Verdana" w:hAnsi="Verdana" w:cs="Verdana"/>
                <w:sz w:val="32"/>
              </w:rPr>
              <w:t>پھیرا</w:t>
            </w:r>
            <w:r>
              <w:rPr>
                <w:rFonts w:ascii="Verdana" w:eastAsia="Verdana" w:hAnsi="Verdana" w:cs="Verdana"/>
                <w:sz w:val="32"/>
              </w:rPr>
              <w:t xml:space="preserve"> </w:t>
            </w:r>
            <w:r>
              <w:rPr>
                <w:rFonts w:ascii="Verdana" w:eastAsia="Verdana" w:hAnsi="Verdana" w:cs="Verdana"/>
                <w:sz w:val="32"/>
              </w:rPr>
              <w:t>حجر</w:t>
            </w:r>
            <w:r>
              <w:rPr>
                <w:rFonts w:ascii="Verdana" w:eastAsia="Verdana" w:hAnsi="Verdana" w:cs="Verdana"/>
                <w:sz w:val="32"/>
              </w:rPr>
              <w:t xml:space="preserve"> </w:t>
            </w:r>
            <w:r>
              <w:rPr>
                <w:rFonts w:ascii="Verdana" w:eastAsia="Verdana" w:hAnsi="Verdana" w:cs="Verdana"/>
                <w:sz w:val="32"/>
              </w:rPr>
              <w:t>اسود</w:t>
            </w:r>
            <w:r>
              <w:rPr>
                <w:rFonts w:ascii="Verdana" w:eastAsia="Verdana" w:hAnsi="Verdana" w:cs="Verdana"/>
                <w:sz w:val="32"/>
              </w:rPr>
              <w:t xml:space="preserve">* </w:t>
            </w:r>
            <w:r>
              <w:rPr>
                <w:rFonts w:ascii="Verdana" w:eastAsia="Verdana" w:hAnsi="Verdana" w:cs="Verdana"/>
                <w:sz w:val="32"/>
              </w:rPr>
              <w:t>سے</w:t>
            </w:r>
            <w:r>
              <w:rPr>
                <w:rFonts w:ascii="Verdana" w:eastAsia="Verdana" w:hAnsi="Verdana" w:cs="Verdana"/>
                <w:sz w:val="32"/>
              </w:rPr>
              <w:t xml:space="preserve"> </w:t>
            </w:r>
            <w:r>
              <w:rPr>
                <w:rFonts w:ascii="Verdana" w:eastAsia="Verdana" w:hAnsi="Verdana" w:cs="Verdana"/>
                <w:sz w:val="32"/>
              </w:rPr>
              <w:t>شروع</w:t>
            </w:r>
            <w:r>
              <w:rPr>
                <w:rFonts w:ascii="Verdana" w:eastAsia="Verdana" w:hAnsi="Verdana" w:cs="Verdana"/>
                <w:sz w:val="32"/>
              </w:rPr>
              <w:t xml:space="preserve"> </w:t>
            </w:r>
            <w:r>
              <w:rPr>
                <w:rFonts w:ascii="Verdana" w:eastAsia="Verdana" w:hAnsi="Verdana" w:cs="Verdana"/>
                <w:sz w:val="32"/>
              </w:rPr>
              <w:t>ہو</w:t>
            </w:r>
            <w:r>
              <w:rPr>
                <w:rFonts w:ascii="Verdana" w:eastAsia="Verdana" w:hAnsi="Verdana" w:cs="Verdana"/>
                <w:sz w:val="32"/>
              </w:rPr>
              <w:t xml:space="preserve"> </w:t>
            </w:r>
            <w:r>
              <w:rPr>
                <w:rFonts w:ascii="Verdana" w:eastAsia="Verdana" w:hAnsi="Verdana" w:cs="Verdana"/>
                <w:sz w:val="32"/>
              </w:rPr>
              <w:t>کر</w:t>
            </w:r>
            <w:r>
              <w:rPr>
                <w:rFonts w:ascii="Verdana" w:eastAsia="Verdana" w:hAnsi="Verdana" w:cs="Verdana"/>
                <w:sz w:val="32"/>
              </w:rPr>
              <w:t xml:space="preserve"> </w:t>
            </w:r>
            <w:r>
              <w:rPr>
                <w:rFonts w:ascii="Verdana" w:eastAsia="Verdana" w:hAnsi="Verdana" w:cs="Verdana"/>
                <w:sz w:val="32"/>
              </w:rPr>
              <w:t>اُسی</w:t>
            </w:r>
            <w:r>
              <w:rPr>
                <w:rFonts w:ascii="Verdana" w:eastAsia="Verdana" w:hAnsi="Verdana" w:cs="Verdana"/>
                <w:sz w:val="32"/>
              </w:rPr>
              <w:t xml:space="preserve"> </w:t>
            </w:r>
            <w:r>
              <w:rPr>
                <w:rFonts w:ascii="Verdana" w:eastAsia="Verdana" w:hAnsi="Verdana" w:cs="Verdana"/>
                <w:sz w:val="32"/>
              </w:rPr>
              <w:t>پر</w:t>
            </w:r>
            <w:r>
              <w:rPr>
                <w:rFonts w:ascii="Verdana" w:eastAsia="Verdana" w:hAnsi="Verdana" w:cs="Verdana"/>
                <w:sz w:val="32"/>
              </w:rPr>
              <w:t xml:space="preserve"> </w:t>
            </w:r>
            <w:r>
              <w:rPr>
                <w:rFonts w:ascii="Verdana" w:eastAsia="Verdana" w:hAnsi="Verdana" w:cs="Verdana"/>
                <w:sz w:val="32"/>
              </w:rPr>
              <w:t>ختم</w:t>
            </w:r>
            <w:r>
              <w:rPr>
                <w:rFonts w:ascii="Verdana" w:eastAsia="Verdana" w:hAnsi="Verdana" w:cs="Verdana"/>
                <w:sz w:val="32"/>
              </w:rPr>
              <w:t xml:space="preserve"> </w:t>
            </w:r>
            <w:r>
              <w:rPr>
                <w:rFonts w:ascii="Verdana" w:eastAsia="Verdana" w:hAnsi="Verdana" w:cs="Verdana"/>
                <w:sz w:val="32"/>
              </w:rPr>
              <w:t>ہوتا</w:t>
            </w:r>
            <w:r>
              <w:rPr>
                <w:rFonts w:ascii="Verdana" w:eastAsia="Verdana" w:hAnsi="Verdana" w:cs="Verdana"/>
                <w:sz w:val="32"/>
              </w:rPr>
              <w:t xml:space="preserve"> </w:t>
            </w:r>
            <w:r>
              <w:rPr>
                <w:rFonts w:ascii="Verdana" w:eastAsia="Verdana" w:hAnsi="Verdana" w:cs="Verdana"/>
                <w:sz w:val="32"/>
              </w:rPr>
              <w:t>ہے</w:t>
            </w:r>
            <w:r>
              <w:rPr>
                <w:rFonts w:ascii="Verdana" w:eastAsia="Verdana" w:hAnsi="Verdana" w:cs="Verdana"/>
                <w:sz w:val="32"/>
              </w:rPr>
              <w:t xml:space="preserve"> </w:t>
            </w:r>
            <w:r>
              <w:rPr>
                <w:rFonts w:ascii="Verdana" w:eastAsia="Verdana" w:hAnsi="Verdana" w:cs="Verdana"/>
                <w:sz w:val="32"/>
              </w:rPr>
              <w:t>اور</w:t>
            </w:r>
            <w:r>
              <w:rPr>
                <w:rFonts w:ascii="Verdana" w:eastAsia="Verdana" w:hAnsi="Verdana" w:cs="Verdana"/>
                <w:sz w:val="32"/>
              </w:rPr>
              <w:t xml:space="preserve"> </w:t>
            </w:r>
            <w:r>
              <w:rPr>
                <w:rFonts w:ascii="Verdana" w:eastAsia="Verdana" w:hAnsi="Verdana" w:cs="Verdana"/>
                <w:sz w:val="32"/>
              </w:rPr>
              <w:t>ہر</w:t>
            </w:r>
            <w:r>
              <w:rPr>
                <w:rFonts w:ascii="Verdana" w:eastAsia="Verdana" w:hAnsi="Verdana" w:cs="Verdana"/>
                <w:sz w:val="32"/>
              </w:rPr>
              <w:t xml:space="preserve"> </w:t>
            </w:r>
            <w:r>
              <w:rPr>
                <w:rFonts w:ascii="Verdana" w:eastAsia="Verdana" w:hAnsi="Verdana" w:cs="Verdana"/>
                <w:sz w:val="32"/>
              </w:rPr>
              <w:t>پھیرے</w:t>
            </w:r>
            <w:r>
              <w:rPr>
                <w:rFonts w:ascii="Verdana" w:eastAsia="Verdana" w:hAnsi="Verdana" w:cs="Verdana"/>
                <w:sz w:val="32"/>
              </w:rPr>
              <w:t xml:space="preserve"> </w:t>
            </w:r>
            <w:r>
              <w:rPr>
                <w:rFonts w:ascii="Verdana" w:eastAsia="Verdana" w:hAnsi="Verdana" w:cs="Verdana"/>
                <w:sz w:val="32"/>
              </w:rPr>
              <w:t>کی</w:t>
            </w:r>
            <w:r>
              <w:rPr>
                <w:rFonts w:ascii="Verdana" w:eastAsia="Verdana" w:hAnsi="Verdana" w:cs="Verdana"/>
                <w:sz w:val="32"/>
              </w:rPr>
              <w:t xml:space="preserve"> </w:t>
            </w:r>
            <w:r>
              <w:rPr>
                <w:rFonts w:ascii="Verdana" w:eastAsia="Verdana" w:hAnsi="Verdana" w:cs="Verdana"/>
                <w:sz w:val="32"/>
              </w:rPr>
              <w:t>ابتدا</w:t>
            </w:r>
            <w:r>
              <w:rPr>
                <w:rFonts w:ascii="Verdana" w:eastAsia="Verdana" w:hAnsi="Verdana" w:cs="Verdana"/>
                <w:sz w:val="32"/>
              </w:rPr>
              <w:t xml:space="preserve"> </w:t>
            </w:r>
            <w:r>
              <w:rPr>
                <w:rFonts w:ascii="Verdana" w:eastAsia="Verdana" w:hAnsi="Verdana" w:cs="Verdana"/>
                <w:sz w:val="32"/>
              </w:rPr>
              <w:t>میں</w:t>
            </w:r>
            <w:r>
              <w:rPr>
                <w:rFonts w:ascii="Verdana" w:eastAsia="Verdana" w:hAnsi="Verdana" w:cs="Verdana"/>
                <w:sz w:val="32"/>
              </w:rPr>
              <w:t xml:space="preserve"> </w:t>
            </w:r>
            <w:r>
              <w:rPr>
                <w:rFonts w:ascii="Verdana" w:eastAsia="Verdana" w:hAnsi="Verdana" w:cs="Verdana"/>
                <w:sz w:val="32"/>
              </w:rPr>
              <w:t>حجر</w:t>
            </w:r>
            <w:r>
              <w:rPr>
                <w:rFonts w:ascii="Verdana" w:eastAsia="Verdana" w:hAnsi="Verdana" w:cs="Verdana"/>
                <w:sz w:val="32"/>
              </w:rPr>
              <w:t xml:space="preserve"> </w:t>
            </w:r>
            <w:r>
              <w:rPr>
                <w:rFonts w:ascii="Verdana" w:eastAsia="Verdana" w:hAnsi="Verdana" w:cs="Verdana"/>
                <w:sz w:val="32"/>
              </w:rPr>
              <w:t>اسود</w:t>
            </w:r>
            <w:r>
              <w:rPr>
                <w:rFonts w:ascii="Verdana" w:eastAsia="Verdana" w:hAnsi="Verdana" w:cs="Verdana"/>
                <w:sz w:val="32"/>
              </w:rPr>
              <w:t xml:space="preserve"> </w:t>
            </w:r>
            <w:r>
              <w:rPr>
                <w:rFonts w:ascii="Verdana" w:eastAsia="Verdana" w:hAnsi="Verdana" w:cs="Verdana"/>
                <w:sz w:val="32"/>
              </w:rPr>
              <w:t>کا</w:t>
            </w:r>
            <w:r>
              <w:rPr>
                <w:rFonts w:ascii="Verdana" w:eastAsia="Verdana" w:hAnsi="Verdana" w:cs="Verdana"/>
                <w:sz w:val="32"/>
              </w:rPr>
              <w:t xml:space="preserve"> </w:t>
            </w:r>
            <w:r>
              <w:rPr>
                <w:rFonts w:ascii="Verdana" w:eastAsia="Verdana" w:hAnsi="Verdana" w:cs="Verdana"/>
                <w:sz w:val="32"/>
              </w:rPr>
              <w:t>استلام</w:t>
            </w:r>
            <w:r>
              <w:rPr>
                <w:rFonts w:ascii="Verdana" w:eastAsia="Verdana" w:hAnsi="Verdana" w:cs="Verdana"/>
                <w:sz w:val="32"/>
              </w:rPr>
              <w:t xml:space="preserve"> </w:t>
            </w:r>
            <w:r>
              <w:rPr>
                <w:rFonts w:ascii="Verdana" w:eastAsia="Verdana" w:hAnsi="Verdana" w:cs="Verdana"/>
                <w:sz w:val="32"/>
              </w:rPr>
              <w:t>کیا</w:t>
            </w:r>
            <w:r>
              <w:rPr>
                <w:rFonts w:ascii="Verdana" w:eastAsia="Verdana" w:hAnsi="Verdana" w:cs="Verdana"/>
                <w:sz w:val="32"/>
              </w:rPr>
              <w:t xml:space="preserve"> </w:t>
            </w:r>
            <w:r>
              <w:rPr>
                <w:rFonts w:ascii="Verdana" w:eastAsia="Verdana" w:hAnsi="Verdana" w:cs="Verdana"/>
                <w:sz w:val="32"/>
              </w:rPr>
              <w:t>جاتا</w:t>
            </w:r>
            <w:r>
              <w:rPr>
                <w:rFonts w:ascii="Verdana" w:eastAsia="Verdana" w:hAnsi="Verdana" w:cs="Verdana"/>
                <w:sz w:val="32"/>
              </w:rPr>
              <w:t xml:space="preserve"> </w:t>
            </w:r>
            <w:r>
              <w:rPr>
                <w:rFonts w:ascii="Verdana" w:eastAsia="Verdana" w:hAnsi="Verdana" w:cs="Verdana"/>
                <w:sz w:val="32"/>
              </w:rPr>
              <w:t>ہے۔</w:t>
            </w:r>
            <w:r>
              <w:rPr>
                <w:rFonts w:ascii="Verdana" w:eastAsia="Verdana" w:hAnsi="Verdana" w:cs="Verdana"/>
                <w:sz w:val="32"/>
              </w:rPr>
              <w:t xml:space="preserve"> </w:t>
            </w:r>
            <w:r>
              <w:rPr>
                <w:rFonts w:ascii="Verdana" w:eastAsia="Verdana" w:hAnsi="Verdana" w:cs="Verdana"/>
                <w:sz w:val="32"/>
              </w:rPr>
              <w:t>یہ</w:t>
            </w:r>
            <w:r>
              <w:rPr>
                <w:rFonts w:ascii="Verdana" w:eastAsia="Verdana" w:hAnsi="Verdana" w:cs="Verdana"/>
                <w:sz w:val="32"/>
              </w:rPr>
              <w:t xml:space="preserve"> </w:t>
            </w:r>
            <w:r>
              <w:rPr>
                <w:rFonts w:ascii="Verdana" w:eastAsia="Verdana" w:hAnsi="Verdana" w:cs="Verdana"/>
                <w:sz w:val="32"/>
              </w:rPr>
              <w:t>حجر</w:t>
            </w:r>
            <w:r>
              <w:rPr>
                <w:rFonts w:ascii="Verdana" w:eastAsia="Verdana" w:hAnsi="Verdana" w:cs="Verdana"/>
                <w:sz w:val="32"/>
              </w:rPr>
              <w:t xml:space="preserve"> </w:t>
            </w:r>
            <w:r>
              <w:rPr>
                <w:rFonts w:ascii="Verdana" w:eastAsia="Verdana" w:hAnsi="Verdana" w:cs="Verdana"/>
                <w:sz w:val="32"/>
              </w:rPr>
              <w:t>اسود</w:t>
            </w:r>
            <w:r>
              <w:rPr>
                <w:rFonts w:ascii="Verdana" w:eastAsia="Verdana" w:hAnsi="Verdana" w:cs="Verdana"/>
                <w:sz w:val="32"/>
              </w:rPr>
              <w:t xml:space="preserve"> </w:t>
            </w:r>
            <w:r>
              <w:rPr>
                <w:rFonts w:ascii="Verdana" w:eastAsia="Verdana" w:hAnsi="Verdana" w:cs="Verdana"/>
                <w:sz w:val="32"/>
              </w:rPr>
              <w:t>کو</w:t>
            </w:r>
            <w:r>
              <w:rPr>
                <w:rFonts w:ascii="Verdana" w:eastAsia="Verdana" w:hAnsi="Verdana" w:cs="Verdana"/>
                <w:sz w:val="32"/>
              </w:rPr>
              <w:t xml:space="preserve"> </w:t>
            </w:r>
            <w:r>
              <w:rPr>
                <w:rFonts w:ascii="Verdana" w:eastAsia="Verdana" w:hAnsi="Verdana" w:cs="Verdana"/>
                <w:sz w:val="32"/>
              </w:rPr>
              <w:t>چومنے</w:t>
            </w:r>
            <w:r>
              <w:rPr>
                <w:rFonts w:ascii="Verdana" w:eastAsia="Verdana" w:hAnsi="Verdana" w:cs="Verdana"/>
                <w:sz w:val="32"/>
              </w:rPr>
              <w:t xml:space="preserve"> </w:t>
            </w:r>
            <w:r>
              <w:rPr>
                <w:rFonts w:ascii="Verdana" w:eastAsia="Verdana" w:hAnsi="Verdana" w:cs="Verdana"/>
                <w:sz w:val="32"/>
              </w:rPr>
              <w:t>یا</w:t>
            </w:r>
            <w:r>
              <w:rPr>
                <w:rFonts w:ascii="Verdana" w:eastAsia="Verdana" w:hAnsi="Verdana" w:cs="Verdana"/>
                <w:sz w:val="32"/>
              </w:rPr>
              <w:t xml:space="preserve"> </w:t>
            </w:r>
            <w:r>
              <w:rPr>
                <w:rFonts w:ascii="Verdana" w:eastAsia="Verdana" w:hAnsi="Verdana" w:cs="Verdana"/>
                <w:sz w:val="32"/>
              </w:rPr>
              <w:t>ہاتھ</w:t>
            </w:r>
            <w:r>
              <w:rPr>
                <w:rFonts w:ascii="Verdana" w:eastAsia="Verdana" w:hAnsi="Verdana" w:cs="Verdana"/>
                <w:sz w:val="32"/>
              </w:rPr>
              <w:t xml:space="preserve"> </w:t>
            </w:r>
            <w:r>
              <w:rPr>
                <w:rFonts w:ascii="Verdana" w:eastAsia="Verdana" w:hAnsi="Verdana" w:cs="Verdana"/>
                <w:sz w:val="32"/>
              </w:rPr>
              <w:t>سے</w:t>
            </w:r>
            <w:r>
              <w:rPr>
                <w:rFonts w:ascii="Verdana" w:eastAsia="Verdana" w:hAnsi="Verdana" w:cs="Verdana"/>
                <w:sz w:val="32"/>
              </w:rPr>
              <w:t xml:space="preserve"> </w:t>
            </w:r>
            <w:r>
              <w:rPr>
                <w:rFonts w:ascii="Verdana" w:eastAsia="Verdana" w:hAnsi="Verdana" w:cs="Verdana"/>
                <w:sz w:val="32"/>
              </w:rPr>
              <w:t>اُس</w:t>
            </w:r>
            <w:r>
              <w:rPr>
                <w:rFonts w:ascii="Verdana" w:eastAsia="Verdana" w:hAnsi="Verdana" w:cs="Verdana"/>
                <w:sz w:val="32"/>
              </w:rPr>
              <w:t xml:space="preserve"> </w:t>
            </w:r>
            <w:r>
              <w:rPr>
                <w:rFonts w:ascii="Verdana" w:eastAsia="Verdana" w:hAnsi="Verdana" w:cs="Verdana"/>
                <w:sz w:val="32"/>
              </w:rPr>
              <w:t>ک</w:t>
            </w:r>
            <w:r>
              <w:rPr>
                <w:rFonts w:ascii="Verdana" w:eastAsia="Verdana" w:hAnsi="Verdana" w:cs="Verdana"/>
                <w:sz w:val="32"/>
              </w:rPr>
              <w:t>و</w:t>
            </w:r>
            <w:r>
              <w:rPr>
                <w:rFonts w:ascii="Verdana" w:eastAsia="Verdana" w:hAnsi="Verdana" w:cs="Verdana"/>
                <w:sz w:val="32"/>
              </w:rPr>
              <w:t xml:space="preserve"> </w:t>
            </w:r>
            <w:r>
              <w:rPr>
                <w:rFonts w:ascii="Verdana" w:eastAsia="Verdana" w:hAnsi="Verdana" w:cs="Verdana"/>
                <w:sz w:val="32"/>
              </w:rPr>
              <w:t>چھو</w:t>
            </w:r>
            <w:r>
              <w:rPr>
                <w:rFonts w:ascii="Verdana" w:eastAsia="Verdana" w:hAnsi="Verdana" w:cs="Verdana"/>
                <w:sz w:val="32"/>
              </w:rPr>
              <w:t xml:space="preserve"> </w:t>
            </w:r>
            <w:r>
              <w:rPr>
                <w:rFonts w:ascii="Verdana" w:eastAsia="Verdana" w:hAnsi="Verdana" w:cs="Verdana"/>
                <w:sz w:val="32"/>
              </w:rPr>
              <w:t>کر</w:t>
            </w:r>
            <w:r>
              <w:rPr>
                <w:rFonts w:ascii="Verdana" w:eastAsia="Verdana" w:hAnsi="Verdana" w:cs="Verdana"/>
                <w:sz w:val="32"/>
              </w:rPr>
              <w:t xml:space="preserve"> </w:t>
            </w:r>
            <w:r>
              <w:rPr>
                <w:rFonts w:ascii="Verdana" w:eastAsia="Verdana" w:hAnsi="Verdana" w:cs="Verdana"/>
                <w:sz w:val="32"/>
              </w:rPr>
              <w:t>اپنا</w:t>
            </w:r>
            <w:r>
              <w:rPr>
                <w:rFonts w:ascii="Verdana" w:eastAsia="Verdana" w:hAnsi="Verdana" w:cs="Verdana"/>
                <w:sz w:val="32"/>
              </w:rPr>
              <w:t xml:space="preserve"> </w:t>
            </w:r>
            <w:r>
              <w:rPr>
                <w:rFonts w:ascii="Verdana" w:eastAsia="Verdana" w:hAnsi="Verdana" w:cs="Verdana"/>
                <w:sz w:val="32"/>
              </w:rPr>
              <w:t>ہاتھ</w:t>
            </w:r>
            <w:r>
              <w:rPr>
                <w:rFonts w:ascii="Verdana" w:eastAsia="Verdana" w:hAnsi="Verdana" w:cs="Verdana"/>
                <w:sz w:val="32"/>
              </w:rPr>
              <w:t xml:space="preserve"> </w:t>
            </w:r>
            <w:r>
              <w:rPr>
                <w:rFonts w:ascii="Verdana" w:eastAsia="Verdana" w:hAnsi="Verdana" w:cs="Verdana"/>
                <w:sz w:val="32"/>
              </w:rPr>
              <w:t>چوم</w:t>
            </w:r>
            <w:r>
              <w:rPr>
                <w:rFonts w:ascii="Verdana" w:eastAsia="Verdana" w:hAnsi="Verdana" w:cs="Verdana"/>
                <w:sz w:val="32"/>
              </w:rPr>
              <w:t xml:space="preserve"> </w:t>
            </w:r>
            <w:r>
              <w:rPr>
                <w:rFonts w:ascii="Verdana" w:eastAsia="Verdana" w:hAnsi="Verdana" w:cs="Verdana"/>
                <w:sz w:val="32"/>
              </w:rPr>
              <w:t>لینے</w:t>
            </w:r>
            <w:r>
              <w:rPr>
                <w:rFonts w:ascii="Verdana" w:eastAsia="Verdana" w:hAnsi="Verdana" w:cs="Verdana"/>
                <w:sz w:val="32"/>
              </w:rPr>
              <w:t xml:space="preserve"> </w:t>
            </w:r>
            <w:r>
              <w:rPr>
                <w:rFonts w:ascii="Verdana" w:eastAsia="Verdana" w:hAnsi="Verdana" w:cs="Verdana"/>
                <w:sz w:val="32"/>
              </w:rPr>
              <w:t>کے</w:t>
            </w:r>
            <w:r>
              <w:rPr>
                <w:rFonts w:ascii="Verdana" w:eastAsia="Verdana" w:hAnsi="Verdana" w:cs="Verdana"/>
                <w:sz w:val="32"/>
              </w:rPr>
              <w:t xml:space="preserve"> </w:t>
            </w:r>
            <w:r>
              <w:rPr>
                <w:rFonts w:ascii="Verdana" w:eastAsia="Verdana" w:hAnsi="Verdana" w:cs="Verdana"/>
                <w:sz w:val="32"/>
              </w:rPr>
              <w:t>لیے</w:t>
            </w:r>
            <w:r>
              <w:rPr>
                <w:rFonts w:ascii="Verdana" w:eastAsia="Verdana" w:hAnsi="Verdana" w:cs="Verdana"/>
                <w:sz w:val="32"/>
              </w:rPr>
              <w:t xml:space="preserve"> </w:t>
            </w:r>
            <w:r>
              <w:rPr>
                <w:rFonts w:ascii="Verdana" w:eastAsia="Verdana" w:hAnsi="Verdana" w:cs="Verdana"/>
                <w:sz w:val="32"/>
              </w:rPr>
              <w:t>ایک</w:t>
            </w:r>
            <w:r>
              <w:rPr>
                <w:rFonts w:ascii="Verdana" w:eastAsia="Verdana" w:hAnsi="Verdana" w:cs="Verdana"/>
                <w:sz w:val="32"/>
              </w:rPr>
              <w:t xml:space="preserve"> </w:t>
            </w:r>
            <w:r>
              <w:rPr>
                <w:rFonts w:ascii="Verdana" w:eastAsia="Verdana" w:hAnsi="Verdana" w:cs="Verdana"/>
                <w:sz w:val="32"/>
              </w:rPr>
              <w:t>اصطلاح</w:t>
            </w:r>
            <w:r>
              <w:rPr>
                <w:rFonts w:ascii="Verdana" w:eastAsia="Verdana" w:hAnsi="Verdana" w:cs="Verdana"/>
                <w:sz w:val="32"/>
              </w:rPr>
              <w:t xml:space="preserve"> </w:t>
            </w:r>
            <w:r>
              <w:rPr>
                <w:rFonts w:ascii="Verdana" w:eastAsia="Verdana" w:hAnsi="Verdana" w:cs="Verdana"/>
                <w:sz w:val="32"/>
              </w:rPr>
              <w:t>ہے۔</w:t>
            </w:r>
            <w:r>
              <w:rPr>
                <w:rFonts w:ascii="Verdana" w:eastAsia="Verdana" w:hAnsi="Verdana" w:cs="Verdana"/>
                <w:sz w:val="32"/>
              </w:rPr>
              <w:t xml:space="preserve"> </w:t>
            </w:r>
            <w:r>
              <w:rPr>
                <w:rFonts w:ascii="Verdana" w:eastAsia="Verdana" w:hAnsi="Verdana" w:cs="Verdana"/>
                <w:sz w:val="32"/>
              </w:rPr>
              <w:t>ہجوم</w:t>
            </w:r>
            <w:r>
              <w:rPr>
                <w:rFonts w:ascii="Verdana" w:eastAsia="Verdana" w:hAnsi="Verdana" w:cs="Verdana"/>
                <w:sz w:val="32"/>
              </w:rPr>
              <w:t xml:space="preserve"> </w:t>
            </w:r>
            <w:r>
              <w:rPr>
                <w:rFonts w:ascii="Verdana" w:eastAsia="Verdana" w:hAnsi="Verdana" w:cs="Verdana"/>
                <w:sz w:val="32"/>
              </w:rPr>
              <w:t>کی</w:t>
            </w:r>
            <w:r>
              <w:rPr>
                <w:rFonts w:ascii="Verdana" w:eastAsia="Verdana" w:hAnsi="Verdana" w:cs="Verdana"/>
                <w:sz w:val="32"/>
              </w:rPr>
              <w:t xml:space="preserve"> </w:t>
            </w:r>
            <w:r>
              <w:rPr>
                <w:rFonts w:ascii="Verdana" w:eastAsia="Verdana" w:hAnsi="Verdana" w:cs="Verdana"/>
                <w:sz w:val="32"/>
              </w:rPr>
              <w:t>صورت</w:t>
            </w:r>
            <w:r>
              <w:rPr>
                <w:rFonts w:ascii="Verdana" w:eastAsia="Verdana" w:hAnsi="Verdana" w:cs="Verdana"/>
                <w:sz w:val="32"/>
              </w:rPr>
              <w:t xml:space="preserve"> </w:t>
            </w:r>
            <w:r>
              <w:rPr>
                <w:rFonts w:ascii="Verdana" w:eastAsia="Verdana" w:hAnsi="Verdana" w:cs="Verdana"/>
                <w:sz w:val="32"/>
              </w:rPr>
              <w:t>میں</w:t>
            </w:r>
            <w:r>
              <w:rPr>
                <w:rFonts w:ascii="Verdana" w:eastAsia="Verdana" w:hAnsi="Verdana" w:cs="Verdana"/>
                <w:sz w:val="32"/>
              </w:rPr>
              <w:t xml:space="preserve"> </w:t>
            </w:r>
            <w:r>
              <w:rPr>
                <w:rFonts w:ascii="Verdana" w:eastAsia="Verdana" w:hAnsi="Verdana" w:cs="Verdana"/>
                <w:sz w:val="32"/>
              </w:rPr>
              <w:t>ہاتھ</w:t>
            </w:r>
            <w:r>
              <w:rPr>
                <w:rFonts w:ascii="Verdana" w:eastAsia="Verdana" w:hAnsi="Verdana" w:cs="Verdana"/>
                <w:sz w:val="32"/>
              </w:rPr>
              <w:t xml:space="preserve"> </w:t>
            </w:r>
            <w:r>
              <w:rPr>
                <w:rFonts w:ascii="Verdana" w:eastAsia="Verdana" w:hAnsi="Verdana" w:cs="Verdana"/>
                <w:sz w:val="32"/>
              </w:rPr>
              <w:t>سے</w:t>
            </w:r>
            <w:r>
              <w:rPr>
                <w:rFonts w:ascii="Verdana" w:eastAsia="Verdana" w:hAnsi="Verdana" w:cs="Verdana"/>
                <w:sz w:val="32"/>
              </w:rPr>
              <w:t xml:space="preserve"> </w:t>
            </w:r>
            <w:r>
              <w:rPr>
                <w:rFonts w:ascii="Verdana" w:eastAsia="Verdana" w:hAnsi="Verdana" w:cs="Verdana"/>
                <w:sz w:val="32"/>
              </w:rPr>
              <w:t>یا</w:t>
            </w:r>
            <w:r>
              <w:rPr>
                <w:rFonts w:ascii="Verdana" w:eastAsia="Verdana" w:hAnsi="Verdana" w:cs="Verdana"/>
                <w:sz w:val="32"/>
              </w:rPr>
              <w:t xml:space="preserve"> </w:t>
            </w:r>
            <w:r>
              <w:rPr>
                <w:rFonts w:ascii="Verdana" w:eastAsia="Verdana" w:hAnsi="Verdana" w:cs="Verdana"/>
                <w:sz w:val="32"/>
              </w:rPr>
              <w:t>ہاتھ</w:t>
            </w:r>
            <w:r>
              <w:rPr>
                <w:rFonts w:ascii="Verdana" w:eastAsia="Verdana" w:hAnsi="Verdana" w:cs="Verdana"/>
                <w:sz w:val="32"/>
              </w:rPr>
              <w:t xml:space="preserve"> </w:t>
            </w:r>
            <w:r>
              <w:rPr>
                <w:rFonts w:ascii="Verdana" w:eastAsia="Verdana" w:hAnsi="Verdana" w:cs="Verdana"/>
                <w:sz w:val="32"/>
              </w:rPr>
              <w:t>کی</w:t>
            </w:r>
            <w:r>
              <w:rPr>
                <w:rFonts w:ascii="Verdana" w:eastAsia="Verdana" w:hAnsi="Verdana" w:cs="Verdana"/>
                <w:sz w:val="32"/>
              </w:rPr>
              <w:t xml:space="preserve"> </w:t>
            </w:r>
            <w:r>
              <w:rPr>
                <w:rFonts w:ascii="Verdana" w:eastAsia="Verdana" w:hAnsi="Verdana" w:cs="Verdana"/>
                <w:sz w:val="32"/>
              </w:rPr>
              <w:t>چھڑی</w:t>
            </w:r>
            <w:r>
              <w:rPr>
                <w:rFonts w:ascii="Verdana" w:eastAsia="Verdana" w:hAnsi="Verdana" w:cs="Verdana"/>
                <w:sz w:val="32"/>
              </w:rPr>
              <w:t xml:space="preserve"> </w:t>
            </w:r>
            <w:r>
              <w:rPr>
                <w:rFonts w:ascii="Verdana" w:eastAsia="Verdana" w:hAnsi="Verdana" w:cs="Verdana"/>
                <w:sz w:val="32"/>
              </w:rPr>
              <w:t>سے</w:t>
            </w:r>
            <w:r>
              <w:rPr>
                <w:rFonts w:ascii="Verdana" w:eastAsia="Verdana" w:hAnsi="Verdana" w:cs="Verdana"/>
                <w:sz w:val="32"/>
              </w:rPr>
              <w:t xml:space="preserve"> </w:t>
            </w:r>
            <w:r>
              <w:rPr>
                <w:rFonts w:ascii="Verdana" w:eastAsia="Verdana" w:hAnsi="Verdana" w:cs="Verdana"/>
                <w:sz w:val="32"/>
              </w:rPr>
              <w:t>یا</w:t>
            </w:r>
            <w:r>
              <w:rPr>
                <w:rFonts w:ascii="Verdana" w:eastAsia="Verdana" w:hAnsi="Verdana" w:cs="Verdana"/>
                <w:sz w:val="32"/>
              </w:rPr>
              <w:t xml:space="preserve"> </w:t>
            </w:r>
            <w:r>
              <w:rPr>
                <w:rFonts w:ascii="Verdana" w:eastAsia="Verdana" w:hAnsi="Verdana" w:cs="Verdana"/>
                <w:sz w:val="32"/>
              </w:rPr>
              <w:t>اِس</w:t>
            </w:r>
            <w:r>
              <w:rPr>
                <w:rFonts w:ascii="Verdana" w:eastAsia="Verdana" w:hAnsi="Verdana" w:cs="Verdana"/>
                <w:sz w:val="32"/>
              </w:rPr>
              <w:t xml:space="preserve"> </w:t>
            </w:r>
            <w:r>
              <w:rPr>
                <w:rFonts w:ascii="Verdana" w:eastAsia="Verdana" w:hAnsi="Verdana" w:cs="Verdana"/>
                <w:sz w:val="32"/>
              </w:rPr>
              <w:t>طرح</w:t>
            </w:r>
            <w:r>
              <w:rPr>
                <w:rFonts w:ascii="Verdana" w:eastAsia="Verdana" w:hAnsi="Verdana" w:cs="Verdana"/>
                <w:sz w:val="32"/>
              </w:rPr>
              <w:t xml:space="preserve"> </w:t>
            </w:r>
            <w:r>
              <w:rPr>
                <w:rFonts w:ascii="Verdana" w:eastAsia="Verdana" w:hAnsi="Verdana" w:cs="Verdana"/>
                <w:sz w:val="32"/>
              </w:rPr>
              <w:t>کی</w:t>
            </w:r>
            <w:r>
              <w:rPr>
                <w:rFonts w:ascii="Verdana" w:eastAsia="Verdana" w:hAnsi="Verdana" w:cs="Verdana"/>
                <w:sz w:val="32"/>
              </w:rPr>
              <w:t xml:space="preserve"> </w:t>
            </w:r>
            <w:r>
              <w:rPr>
                <w:rFonts w:ascii="Verdana" w:eastAsia="Verdana" w:hAnsi="Verdana" w:cs="Verdana"/>
                <w:sz w:val="32"/>
              </w:rPr>
              <w:t>کسی</w:t>
            </w:r>
            <w:r>
              <w:rPr>
                <w:rFonts w:ascii="Verdana" w:eastAsia="Verdana" w:hAnsi="Verdana" w:cs="Verdana"/>
                <w:sz w:val="32"/>
              </w:rPr>
              <w:t xml:space="preserve"> </w:t>
            </w:r>
            <w:r>
              <w:rPr>
                <w:rFonts w:ascii="Verdana" w:eastAsia="Verdana" w:hAnsi="Verdana" w:cs="Verdana"/>
                <w:sz w:val="32"/>
              </w:rPr>
              <w:t>دوسری</w:t>
            </w:r>
            <w:r>
              <w:rPr>
                <w:rFonts w:ascii="Verdana" w:eastAsia="Verdana" w:hAnsi="Verdana" w:cs="Verdana"/>
                <w:sz w:val="32"/>
              </w:rPr>
              <w:t xml:space="preserve"> </w:t>
            </w:r>
            <w:r>
              <w:rPr>
                <w:rFonts w:ascii="Verdana" w:eastAsia="Verdana" w:hAnsi="Verdana" w:cs="Verdana"/>
                <w:sz w:val="32"/>
              </w:rPr>
              <w:t>چیز</w:t>
            </w:r>
            <w:r>
              <w:rPr>
                <w:rFonts w:ascii="Verdana" w:eastAsia="Verdana" w:hAnsi="Verdana" w:cs="Verdana"/>
                <w:sz w:val="32"/>
              </w:rPr>
              <w:t xml:space="preserve"> </w:t>
            </w:r>
            <w:r>
              <w:rPr>
                <w:rFonts w:ascii="Verdana" w:eastAsia="Verdana" w:hAnsi="Verdana" w:cs="Verdana"/>
                <w:sz w:val="32"/>
              </w:rPr>
              <w:t>سے</w:t>
            </w:r>
            <w:r>
              <w:rPr>
                <w:rFonts w:ascii="Verdana" w:eastAsia="Verdana" w:hAnsi="Verdana" w:cs="Verdana"/>
                <w:sz w:val="32"/>
              </w:rPr>
              <w:t xml:space="preserve"> </w:t>
            </w:r>
            <w:r>
              <w:rPr>
                <w:rFonts w:ascii="Verdana" w:eastAsia="Verdana" w:hAnsi="Verdana" w:cs="Verdana"/>
                <w:sz w:val="32"/>
              </w:rPr>
              <w:t>اشارہ</w:t>
            </w:r>
            <w:r>
              <w:rPr>
                <w:rFonts w:ascii="Verdana" w:eastAsia="Verdana" w:hAnsi="Verdana" w:cs="Verdana"/>
                <w:sz w:val="32"/>
              </w:rPr>
              <w:t xml:space="preserve"> </w:t>
            </w:r>
            <w:r>
              <w:rPr>
                <w:rFonts w:ascii="Verdana" w:eastAsia="Verdana" w:hAnsi="Verdana" w:cs="Verdana"/>
                <w:sz w:val="32"/>
              </w:rPr>
              <w:t>کر</w:t>
            </w:r>
            <w:r>
              <w:rPr>
                <w:rFonts w:ascii="Verdana" w:eastAsia="Verdana" w:hAnsi="Verdana" w:cs="Verdana"/>
                <w:sz w:val="32"/>
              </w:rPr>
              <w:t xml:space="preserve"> </w:t>
            </w:r>
            <w:r>
              <w:rPr>
                <w:rFonts w:ascii="Verdana" w:eastAsia="Verdana" w:hAnsi="Verdana" w:cs="Verdana"/>
                <w:sz w:val="32"/>
              </w:rPr>
              <w:t>دینا</w:t>
            </w:r>
            <w:r>
              <w:rPr>
                <w:rFonts w:ascii="Verdana" w:eastAsia="Verdana" w:hAnsi="Verdana" w:cs="Verdana"/>
                <w:sz w:val="32"/>
              </w:rPr>
              <w:t xml:space="preserve"> </w:t>
            </w:r>
            <w:r>
              <w:rPr>
                <w:rFonts w:ascii="Verdana" w:eastAsia="Verdana" w:hAnsi="Verdana" w:cs="Verdana"/>
                <w:sz w:val="32"/>
              </w:rPr>
              <w:t>بھی</w:t>
            </w:r>
            <w:r>
              <w:rPr>
                <w:rFonts w:ascii="Verdana" w:eastAsia="Verdana" w:hAnsi="Verdana" w:cs="Verdana"/>
                <w:sz w:val="32"/>
              </w:rPr>
              <w:t xml:space="preserve"> </w:t>
            </w:r>
            <w:r>
              <w:rPr>
                <w:rFonts w:ascii="Verdana" w:eastAsia="Verdana" w:hAnsi="Verdana" w:cs="Verdana"/>
                <w:sz w:val="32"/>
              </w:rPr>
              <w:t>اِس</w:t>
            </w:r>
            <w:r>
              <w:rPr>
                <w:rFonts w:ascii="Verdana" w:eastAsia="Verdana" w:hAnsi="Verdana" w:cs="Verdana"/>
                <w:sz w:val="32"/>
              </w:rPr>
              <w:t xml:space="preserve"> </w:t>
            </w:r>
            <w:r>
              <w:rPr>
                <w:rFonts w:ascii="Verdana" w:eastAsia="Verdana" w:hAnsi="Verdana" w:cs="Verdana"/>
                <w:sz w:val="32"/>
              </w:rPr>
              <w:t>کے</w:t>
            </w:r>
            <w:r>
              <w:rPr>
                <w:rFonts w:ascii="Verdana" w:eastAsia="Verdana" w:hAnsi="Verdana" w:cs="Verdana"/>
                <w:sz w:val="32"/>
              </w:rPr>
              <w:t xml:space="preserve"> </w:t>
            </w:r>
            <w:r>
              <w:rPr>
                <w:rFonts w:ascii="Verdana" w:eastAsia="Verdana" w:hAnsi="Verdana" w:cs="Verdana"/>
                <w:sz w:val="32"/>
              </w:rPr>
              <w:t>لیے</w:t>
            </w:r>
            <w:r>
              <w:rPr>
                <w:rFonts w:ascii="Verdana" w:eastAsia="Verdana" w:hAnsi="Verdana" w:cs="Verdana"/>
                <w:sz w:val="32"/>
              </w:rPr>
              <w:t xml:space="preserve"> </w:t>
            </w:r>
            <w:r>
              <w:rPr>
                <w:rFonts w:ascii="Verdana" w:eastAsia="Verdana" w:hAnsi="Verdana" w:cs="Verdana"/>
                <w:sz w:val="32"/>
              </w:rPr>
              <w:t>کافی</w:t>
            </w:r>
            <w:r>
              <w:rPr>
                <w:rFonts w:ascii="Verdana" w:eastAsia="Verdana" w:hAnsi="Verdana" w:cs="Verdana"/>
                <w:sz w:val="32"/>
              </w:rPr>
              <w:t xml:space="preserve"> </w:t>
            </w:r>
            <w:r>
              <w:rPr>
                <w:rFonts w:ascii="Verdana" w:eastAsia="Verdana" w:hAnsi="Verdana" w:cs="Verdana"/>
                <w:sz w:val="32"/>
              </w:rPr>
              <w:t>سمجھا</w:t>
            </w:r>
            <w:r>
              <w:rPr>
                <w:rFonts w:ascii="Verdana" w:eastAsia="Verdana" w:hAnsi="Verdana" w:cs="Verdana"/>
                <w:sz w:val="32"/>
              </w:rPr>
              <w:t xml:space="preserve"> </w:t>
            </w:r>
            <w:r>
              <w:rPr>
                <w:rFonts w:ascii="Verdana" w:eastAsia="Verdana" w:hAnsi="Verdana" w:cs="Verdana"/>
                <w:sz w:val="32"/>
              </w:rPr>
              <w:t>جاتا</w:t>
            </w:r>
            <w:r>
              <w:rPr>
                <w:rFonts w:ascii="Verdana" w:eastAsia="Verdana" w:hAnsi="Verdana" w:cs="Verdana"/>
                <w:sz w:val="32"/>
              </w:rPr>
              <w:t xml:space="preserve"> </w:t>
            </w:r>
            <w:r>
              <w:rPr>
                <w:rFonts w:ascii="Verdana" w:eastAsia="Verdana" w:hAnsi="Verdana" w:cs="Verdana"/>
                <w:sz w:val="32"/>
              </w:rPr>
              <w:t>ہے۔</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rPr>
              <w:t xml:space="preserve">The </w:t>
            </w:r>
            <w:r>
              <w:rPr>
                <w:rFonts w:ascii="Verdana" w:eastAsia="Verdana" w:hAnsi="Verdana" w:cs="Verdana"/>
                <w:i/>
              </w:rPr>
              <w:t>tawāf</w:t>
            </w:r>
            <w:r>
              <w:rPr>
                <w:rFonts w:ascii="Verdana" w:eastAsia="Verdana" w:hAnsi="Verdana" w:cs="Verdana"/>
              </w:rPr>
              <w:t xml:space="preserve"> refers to the seven rounds which are made around the Baytullāh in a state of cleanliness. Each of these rounds begins with the </w:t>
            </w:r>
            <w:r>
              <w:rPr>
                <w:rFonts w:ascii="Verdana" w:eastAsia="Verdana" w:hAnsi="Verdana" w:cs="Verdana"/>
                <w:i/>
              </w:rPr>
              <w:t xml:space="preserve">hajar-i aswad </w:t>
            </w:r>
            <w:r>
              <w:rPr>
                <w:rFonts w:ascii="Verdana" w:eastAsia="Verdana" w:hAnsi="Verdana" w:cs="Verdana"/>
              </w:rPr>
              <w:t xml:space="preserve">and ends with it and the </w:t>
            </w:r>
            <w:r>
              <w:rPr>
                <w:rFonts w:ascii="Verdana" w:eastAsia="Verdana" w:hAnsi="Verdana" w:cs="Verdana"/>
                <w:i/>
              </w:rPr>
              <w:t>istilām</w:t>
            </w:r>
            <w:r>
              <w:rPr>
                <w:rFonts w:ascii="Verdana" w:eastAsia="Verdana" w:hAnsi="Verdana" w:cs="Verdana"/>
              </w:rPr>
              <w:t xml:space="preserve"> of the </w:t>
            </w:r>
            <w:r>
              <w:rPr>
                <w:rFonts w:ascii="Verdana" w:eastAsia="Verdana" w:hAnsi="Verdana" w:cs="Verdana"/>
                <w:i/>
              </w:rPr>
              <w:t xml:space="preserve">hajar-i aswad </w:t>
            </w:r>
            <w:r>
              <w:rPr>
                <w:rFonts w:ascii="Verdana" w:eastAsia="Verdana" w:hAnsi="Verdana" w:cs="Verdana"/>
              </w:rPr>
              <w:t xml:space="preserve">is done at the beginning of each round. It means kissing the </w:t>
            </w:r>
            <w:r>
              <w:rPr>
                <w:rFonts w:ascii="Verdana" w:eastAsia="Verdana" w:hAnsi="Verdana" w:cs="Verdana"/>
                <w:i/>
              </w:rPr>
              <w:t xml:space="preserve">hajar-i aswad </w:t>
            </w:r>
            <w:r>
              <w:rPr>
                <w:rFonts w:ascii="Verdana" w:eastAsia="Verdana" w:hAnsi="Verdana" w:cs="Verdana"/>
              </w:rPr>
              <w:t>or touching it with the hands and then kissing the hands. If the place is crowded, a pilgrim can just raise his hands in its direction or even point a stick or something similar tow</w:t>
            </w:r>
            <w:r>
              <w:rPr>
                <w:rFonts w:ascii="Verdana" w:eastAsia="Verdana" w:hAnsi="Verdana" w:cs="Verdana"/>
              </w:rPr>
              <w:t xml:space="preserve">ards it. </w:t>
            </w:r>
          </w:p>
        </w:tc>
      </w:tr>
      <w:tr w:rsidR="00FA12D0">
        <w:tblPrEx>
          <w:tblCellMar>
            <w:top w:w="0" w:type="dxa"/>
            <w:bottom w:w="0" w:type="dxa"/>
          </w:tblCellMar>
        </w:tblPrEx>
        <w:trPr>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سعی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مراد</w:t>
            </w:r>
            <w:r>
              <w:rPr>
                <w:rFonts w:ascii="Calibri" w:eastAsia="Calibri" w:hAnsi="Calibri" w:cs="Calibri"/>
                <w:sz w:val="32"/>
              </w:rPr>
              <w:t xml:space="preserve"> </w:t>
            </w:r>
            <w:r>
              <w:rPr>
                <w:rFonts w:ascii="Calibri" w:eastAsia="Calibri" w:hAnsi="Calibri" w:cs="Calibri"/>
                <w:sz w:val="32"/>
              </w:rPr>
              <w:t>صفا</w:t>
            </w:r>
            <w:r>
              <w:rPr>
                <w:rFonts w:ascii="Calibri" w:eastAsia="Calibri" w:hAnsi="Calibri" w:cs="Calibri"/>
                <w:sz w:val="32"/>
              </w:rPr>
              <w:t xml:space="preserve"> </w:t>
            </w:r>
            <w:r>
              <w:rPr>
                <w:rFonts w:ascii="Calibri" w:eastAsia="Calibri" w:hAnsi="Calibri" w:cs="Calibri"/>
                <w:sz w:val="32"/>
              </w:rPr>
              <w:t>ومروہ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طواف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سات</w:t>
            </w:r>
            <w:r>
              <w:rPr>
                <w:rFonts w:ascii="Calibri" w:eastAsia="Calibri" w:hAnsi="Calibri" w:cs="Calibri"/>
                <w:sz w:val="32"/>
              </w:rPr>
              <w:t xml:space="preserve"> </w:t>
            </w:r>
            <w:r>
              <w:rPr>
                <w:rFonts w:ascii="Calibri" w:eastAsia="Calibri" w:hAnsi="Calibri" w:cs="Calibri"/>
                <w:sz w:val="32"/>
              </w:rPr>
              <w:t>پھیرے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صفا</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صفا</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مروہ</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مروہ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صفا</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دوسر</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پھیرا</w:t>
            </w:r>
            <w:r>
              <w:rPr>
                <w:rFonts w:ascii="Calibri" w:eastAsia="Calibri" w:hAnsi="Calibri" w:cs="Calibri"/>
                <w:sz w:val="32"/>
              </w:rPr>
              <w:t xml:space="preserve"> </w:t>
            </w:r>
            <w:r>
              <w:rPr>
                <w:rFonts w:ascii="Calibri" w:eastAsia="Calibri" w:hAnsi="Calibri" w:cs="Calibri"/>
                <w:sz w:val="32"/>
              </w:rPr>
              <w:t>شمار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پھیرا</w:t>
            </w:r>
            <w:r>
              <w:rPr>
                <w:rFonts w:ascii="Calibri" w:eastAsia="Calibri" w:hAnsi="Calibri" w:cs="Calibri"/>
                <w:sz w:val="32"/>
              </w:rPr>
              <w:t xml:space="preserve"> </w:t>
            </w:r>
            <w:r>
              <w:rPr>
                <w:rFonts w:ascii="Calibri" w:eastAsia="Calibri" w:hAnsi="Calibri" w:cs="Calibri"/>
                <w:sz w:val="32"/>
              </w:rPr>
              <w:t>مروہ</w:t>
            </w:r>
            <w:r>
              <w:rPr>
                <w:rFonts w:ascii="Calibri" w:eastAsia="Calibri" w:hAnsi="Calibri" w:cs="Calibri"/>
                <w:sz w:val="32"/>
              </w:rPr>
              <w:t xml:space="preserve"> </w:t>
            </w:r>
            <w:r>
              <w:rPr>
                <w:rFonts w:ascii="Calibri" w:eastAsia="Calibri" w:hAnsi="Calibri" w:cs="Calibri"/>
                <w:sz w:val="32"/>
              </w:rPr>
              <w:t>پرختم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90" w:lineRule="auto"/>
              <w:jc w:val="both"/>
            </w:pPr>
            <w:r>
              <w:rPr>
                <w:rFonts w:ascii="Verdana" w:eastAsia="Verdana" w:hAnsi="Verdana" w:cs="Verdana"/>
                <w:spacing w:val="-2"/>
              </w:rPr>
              <w:t xml:space="preserve">The </w:t>
            </w:r>
            <w:r>
              <w:rPr>
                <w:rFonts w:ascii="Verdana" w:eastAsia="Verdana" w:hAnsi="Verdana" w:cs="Verdana"/>
                <w:i/>
                <w:spacing w:val="-2"/>
              </w:rPr>
              <w:t>sa‘ī</w:t>
            </w:r>
            <w:r>
              <w:rPr>
                <w:rFonts w:ascii="Verdana" w:eastAsia="Verdana" w:hAnsi="Verdana" w:cs="Verdana"/>
                <w:spacing w:val="-2"/>
              </w:rPr>
              <w:t xml:space="preserve"> refers to the </w:t>
            </w:r>
            <w:r>
              <w:rPr>
                <w:rFonts w:ascii="Verdana" w:eastAsia="Verdana" w:hAnsi="Verdana" w:cs="Verdana"/>
                <w:i/>
                <w:spacing w:val="-2"/>
              </w:rPr>
              <w:t>tawāf</w:t>
            </w:r>
            <w:r>
              <w:rPr>
                <w:rFonts w:ascii="Verdana" w:eastAsia="Verdana" w:hAnsi="Verdana" w:cs="Verdana"/>
                <w:spacing w:val="-2"/>
              </w:rPr>
              <w:t xml:space="preserve"> of the Safā and Marwah.</w:t>
            </w:r>
            <w:r>
              <w:rPr>
                <w:rFonts w:ascii="Verdana" w:eastAsia="Verdana" w:hAnsi="Verdana" w:cs="Verdana"/>
                <w:spacing w:val="-2"/>
              </w:rPr>
              <w:t xml:space="preserve"> This also consists of seven rounds which begin with Safā. A complete round extends from Safā to Marwah</w:t>
            </w:r>
            <w:r>
              <w:rPr>
                <w:rFonts w:ascii="Verdana" w:eastAsia="Verdana" w:hAnsi="Verdana" w:cs="Verdana"/>
                <w:i/>
                <w:spacing w:val="-2"/>
              </w:rPr>
              <w:t>.</w:t>
            </w:r>
            <w:r>
              <w:rPr>
                <w:rFonts w:ascii="Verdana" w:eastAsia="Verdana" w:hAnsi="Verdana" w:cs="Verdana"/>
                <w:spacing w:val="-2"/>
              </w:rPr>
              <w:t xml:space="preserve"> The last round ends on Marwah.</w:t>
            </w:r>
          </w:p>
        </w:tc>
      </w:tr>
      <w:tr w:rsidR="00FA12D0">
        <w:tblPrEx>
          <w:tblCellMar>
            <w:top w:w="0" w:type="dxa"/>
            <w:bottom w:w="0" w:type="dxa"/>
          </w:tblCellMar>
        </w:tblPrEx>
        <w:trPr>
          <w:trHeight w:val="1"/>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صفا</w:t>
            </w:r>
            <w:r>
              <w:rPr>
                <w:rFonts w:ascii="Calibri" w:eastAsia="Calibri" w:hAnsi="Calibri" w:cs="Calibri"/>
                <w:sz w:val="32"/>
              </w:rPr>
              <w:t xml:space="preserve"> </w:t>
            </w:r>
            <w:r>
              <w:rPr>
                <w:rFonts w:ascii="Calibri" w:eastAsia="Calibri" w:hAnsi="Calibri" w:cs="Calibri"/>
                <w:sz w:val="32"/>
              </w:rPr>
              <w:t>ومروہ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سعی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بطور</w:t>
            </w:r>
            <w:r>
              <w:rPr>
                <w:rFonts w:ascii="Calibri" w:eastAsia="Calibri" w:hAnsi="Calibri" w:cs="Calibri"/>
                <w:sz w:val="32"/>
              </w:rPr>
              <w:t xml:space="preserve"> </w:t>
            </w:r>
            <w:r>
              <w:rPr>
                <w:rFonts w:ascii="Calibri" w:eastAsia="Calibri" w:hAnsi="Calibri" w:cs="Calibri"/>
                <w:sz w:val="32"/>
              </w:rPr>
              <w:t>تطوع</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عمرے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لازمی</w:t>
            </w:r>
            <w:r>
              <w:rPr>
                <w:rFonts w:ascii="Calibri" w:eastAsia="Calibri" w:hAnsi="Calibri" w:cs="Calibri"/>
                <w:sz w:val="32"/>
              </w:rPr>
              <w:t xml:space="preserve"> </w:t>
            </w:r>
            <w:r>
              <w:rPr>
                <w:rFonts w:ascii="Calibri" w:eastAsia="Calibri" w:hAnsi="Calibri" w:cs="Calibri"/>
                <w:sz w:val="32"/>
              </w:rPr>
              <w:t>حصہ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عمرہ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مکمل</w:t>
            </w:r>
            <w:r>
              <w:rPr>
                <w:rFonts w:ascii="Calibri" w:eastAsia="Calibri" w:hAnsi="Calibri" w:cs="Calibri"/>
                <w:sz w:val="32"/>
              </w:rPr>
              <w:t xml:space="preserve"> </w:t>
            </w:r>
            <w:r>
              <w:rPr>
                <w:rFonts w:ascii="Calibri" w:eastAsia="Calibri" w:hAnsi="Calibri" w:cs="Calibri"/>
                <w:sz w:val="32"/>
              </w:rPr>
              <w:t>ہوجاتا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Like animal sacrifice, the </w:t>
            </w:r>
            <w:r>
              <w:rPr>
                <w:rFonts w:ascii="Verdana" w:eastAsia="Verdana" w:hAnsi="Verdana" w:cs="Verdana"/>
                <w:i/>
              </w:rPr>
              <w:t>sa‘ī</w:t>
            </w:r>
            <w:r>
              <w:rPr>
                <w:rFonts w:ascii="Verdana" w:eastAsia="Verdana" w:hAnsi="Verdana" w:cs="Verdana"/>
              </w:rPr>
              <w:t xml:space="preserve"> between the Safā and Marwah is optional. It is not an essential part of the </w:t>
            </w:r>
            <w:r>
              <w:rPr>
                <w:rFonts w:ascii="Verdana" w:eastAsia="Verdana" w:hAnsi="Verdana" w:cs="Verdana"/>
                <w:i/>
              </w:rPr>
              <w:t>‘umrah</w:t>
            </w:r>
            <w:r>
              <w:rPr>
                <w:rFonts w:ascii="Verdana" w:eastAsia="Verdana" w:hAnsi="Verdana" w:cs="Verdana"/>
              </w:rPr>
              <w:t xml:space="preserve">. The </w:t>
            </w:r>
            <w:r>
              <w:rPr>
                <w:rFonts w:ascii="Verdana" w:eastAsia="Verdana" w:hAnsi="Verdana" w:cs="Verdana"/>
                <w:i/>
              </w:rPr>
              <w:t>‘um</w:t>
            </w:r>
            <w:r>
              <w:rPr>
                <w:rFonts w:ascii="Verdana" w:eastAsia="Verdana" w:hAnsi="Verdana" w:cs="Verdana"/>
                <w:i/>
              </w:rPr>
              <w:t>rah</w:t>
            </w:r>
            <w:r>
              <w:rPr>
                <w:rFonts w:ascii="Verdana" w:eastAsia="Verdana" w:hAnsi="Verdana" w:cs="Verdana"/>
              </w:rPr>
              <w:t xml:space="preserve"> is complete without it as well.</w:t>
            </w:r>
          </w:p>
        </w:tc>
      </w:tr>
      <w:tr w:rsidR="00FA12D0">
        <w:tblPrEx>
          <w:tblCellMar>
            <w:top w:w="0" w:type="dxa"/>
            <w:bottom w:w="0" w:type="dxa"/>
          </w:tblCellMar>
        </w:tblPrEx>
        <w:trPr>
          <w:trHeight w:val="1"/>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ہدی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جانوروں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بولا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حرم</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جانوروں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ممیز</w:t>
            </w:r>
            <w:r>
              <w:rPr>
                <w:rFonts w:ascii="Calibri" w:eastAsia="Calibri" w:hAnsi="Calibri" w:cs="Calibri"/>
                <w:sz w:val="32"/>
              </w:rPr>
              <w:t xml:space="preserve"> </w:t>
            </w:r>
            <w:r>
              <w:rPr>
                <w:rFonts w:ascii="Calibri" w:eastAsia="Calibri" w:hAnsi="Calibri" w:cs="Calibri"/>
                <w:sz w:val="32"/>
              </w:rPr>
              <w:t>رکھنے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جسم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نشان</w:t>
            </w:r>
            <w:r>
              <w:rPr>
                <w:rFonts w:ascii="Calibri" w:eastAsia="Calibri" w:hAnsi="Calibri" w:cs="Calibri"/>
                <w:sz w:val="32"/>
              </w:rPr>
              <w:t xml:space="preserve"> </w:t>
            </w:r>
            <w:r>
              <w:rPr>
                <w:rFonts w:ascii="Calibri" w:eastAsia="Calibri" w:hAnsi="Calibri" w:cs="Calibri"/>
                <w:sz w:val="32"/>
              </w:rPr>
              <w:t>لگائے</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اورگلے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پٹے</w:t>
            </w:r>
            <w:r>
              <w:rPr>
                <w:rFonts w:ascii="Calibri" w:eastAsia="Calibri" w:hAnsi="Calibri" w:cs="Calibri"/>
                <w:sz w:val="32"/>
              </w:rPr>
              <w:t xml:space="preserve"> </w:t>
            </w:r>
            <w:r>
              <w:rPr>
                <w:rFonts w:ascii="Calibri" w:eastAsia="Calibri" w:hAnsi="Calibri" w:cs="Calibri"/>
                <w:sz w:val="32"/>
              </w:rPr>
              <w:t>ڈالے</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spacing w:val="-2"/>
              </w:rPr>
              <w:t xml:space="preserve">The </w:t>
            </w:r>
            <w:r>
              <w:rPr>
                <w:rFonts w:ascii="Verdana" w:eastAsia="Verdana" w:hAnsi="Verdana" w:cs="Verdana"/>
                <w:i/>
                <w:spacing w:val="-2"/>
              </w:rPr>
              <w:t>hadī</w:t>
            </w:r>
            <w:r>
              <w:rPr>
                <w:rFonts w:ascii="Verdana" w:eastAsia="Verdana" w:hAnsi="Verdana" w:cs="Verdana"/>
                <w:spacing w:val="-2"/>
              </w:rPr>
              <w:t xml:space="preserve"> refers to the animals which have been specifically reserved to be sacrificed in the Haram. In order to make them distinct from other animals, their bodies are marked and collars are tied around their necks.</w:t>
            </w:r>
          </w:p>
        </w:tc>
      </w:tr>
      <w:tr w:rsidR="00FA12D0">
        <w:tblPrEx>
          <w:tblCellMar>
            <w:top w:w="0" w:type="dxa"/>
            <w:bottom w:w="0" w:type="dxa"/>
          </w:tblCellMar>
        </w:tblPrEx>
        <w:trPr>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Tahoma" w:eastAsia="Tahoma" w:hAnsi="Tahoma" w:cs="Tahoma"/>
              </w:rPr>
              <w:t>ب</w:t>
            </w:r>
            <w:r>
              <w:rPr>
                <w:rFonts w:ascii="Tahoma" w:eastAsia="Tahoma" w:hAnsi="Tahoma" w:cs="Tahoma"/>
              </w:rPr>
              <w:t xml:space="preserve">) </w:t>
            </w:r>
            <w:r>
              <w:rPr>
                <w:rFonts w:ascii="Verdana" w:eastAsia="Verdana" w:hAnsi="Verdana" w:cs="Verdana"/>
                <w:sz w:val="36"/>
              </w:rPr>
              <w:t xml:space="preserve"> </w:t>
            </w:r>
            <w:r>
              <w:rPr>
                <w:rFonts w:ascii="Tahoma" w:eastAsia="Tahoma" w:hAnsi="Tahoma" w:cs="Tahoma"/>
                <w:b/>
                <w:sz w:val="24"/>
              </w:rPr>
              <w:t>حج</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sz w:val="20"/>
              </w:rPr>
              <w:t xml:space="preserve">b. </w:t>
            </w:r>
            <w:r>
              <w:rPr>
                <w:rFonts w:ascii="Verdana" w:eastAsia="Verdana" w:hAnsi="Verdana" w:cs="Verdana"/>
                <w:b/>
                <w:i/>
                <w:sz w:val="20"/>
              </w:rPr>
              <w:t>Hajj</w:t>
            </w:r>
          </w:p>
        </w:tc>
      </w:tr>
      <w:tr w:rsidR="00FA12D0">
        <w:tblPrEx>
          <w:tblCellMar>
            <w:top w:w="0" w:type="dxa"/>
            <w:bottom w:w="0" w:type="dxa"/>
          </w:tblCellMar>
        </w:tblPrEx>
        <w:trPr>
          <w:trHeight w:val="1"/>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120" w:after="0" w:line="360" w:lineRule="auto"/>
              <w:jc w:val="both"/>
            </w:pPr>
            <w:r>
              <w:rPr>
                <w:rFonts w:ascii="Calibri" w:eastAsia="Calibri" w:hAnsi="Calibri" w:cs="Calibri"/>
                <w:sz w:val="32"/>
              </w:rPr>
              <w:t>عمرے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پہلا</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باندھا</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rPr>
              <w:t xml:space="preserve">Like the </w:t>
            </w:r>
            <w:r>
              <w:rPr>
                <w:rFonts w:ascii="Verdana" w:eastAsia="Verdana" w:hAnsi="Verdana" w:cs="Verdana"/>
                <w:i/>
              </w:rPr>
              <w:t>‘umrah</w:t>
            </w:r>
            <w:r>
              <w:rPr>
                <w:rFonts w:ascii="Verdana" w:eastAsia="Verdana" w:hAnsi="Verdana" w:cs="Verdana"/>
              </w:rPr>
              <w:t xml:space="preserve">, the </w:t>
            </w:r>
            <w:r>
              <w:rPr>
                <w:rFonts w:ascii="Verdana" w:eastAsia="Verdana" w:hAnsi="Verdana" w:cs="Verdana"/>
                <w:i/>
              </w:rPr>
              <w:t>hajj</w:t>
            </w:r>
            <w:r>
              <w:rPr>
                <w:rFonts w:ascii="Verdana" w:eastAsia="Verdana" w:hAnsi="Verdana" w:cs="Verdana"/>
              </w:rPr>
              <w:t xml:space="preserve"> too begins with the </w:t>
            </w:r>
            <w:r>
              <w:rPr>
                <w:rFonts w:ascii="Verdana" w:eastAsia="Verdana" w:hAnsi="Verdana" w:cs="Verdana"/>
                <w:i/>
              </w:rPr>
              <w:t>ihrām</w:t>
            </w:r>
            <w:r>
              <w:rPr>
                <w:rFonts w:ascii="Verdana" w:eastAsia="Verdana" w:hAnsi="Verdana" w:cs="Verdana"/>
              </w:rPr>
              <w:t xml:space="preserve">. Consequently, the first thing that a pilgrim must do is to put on the </w:t>
            </w:r>
            <w:r>
              <w:rPr>
                <w:rFonts w:ascii="Verdana" w:eastAsia="Verdana" w:hAnsi="Verdana" w:cs="Verdana"/>
                <w:i/>
              </w:rPr>
              <w:t>ihrām</w:t>
            </w:r>
            <w:r>
              <w:rPr>
                <w:rFonts w:ascii="Verdana" w:eastAsia="Verdana" w:hAnsi="Verdana" w:cs="Verdana"/>
              </w:rPr>
              <w:t xml:space="preserve"> with the intention of offering </w:t>
            </w:r>
            <w:r>
              <w:rPr>
                <w:rFonts w:ascii="Verdana" w:eastAsia="Verdana" w:hAnsi="Verdana" w:cs="Verdana"/>
                <w:i/>
              </w:rPr>
              <w:t xml:space="preserve">hajj. </w:t>
            </w:r>
          </w:p>
        </w:tc>
      </w:tr>
      <w:tr w:rsidR="00FA12D0">
        <w:tblPrEx>
          <w:tblCellMar>
            <w:top w:w="0" w:type="dxa"/>
            <w:bottom w:w="0" w:type="dxa"/>
          </w:tblCellMar>
        </w:tblPrEx>
        <w:trPr>
          <w:jc w:val="center"/>
        </w:trPr>
        <w:tc>
          <w:tcPr>
            <w:tcW w:w="10773"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81" w:lineRule="auto"/>
              <w:jc w:val="both"/>
            </w:pPr>
            <w:r>
              <w:rPr>
                <w:rFonts w:ascii="Calibri" w:eastAsia="Calibri" w:hAnsi="Calibri" w:cs="Calibri"/>
                <w:sz w:val="32"/>
              </w:rPr>
              <w:t>باہر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آے</w:t>
            </w:r>
            <w:r>
              <w:rPr>
                <w:rFonts w:ascii="Calibri" w:eastAsia="Calibri" w:hAnsi="Calibri" w:cs="Calibri"/>
                <w:sz w:val="32"/>
              </w:rPr>
              <w:t xml:space="preserve"> </w:t>
            </w:r>
            <w:r>
              <w:rPr>
                <w:rFonts w:ascii="Calibri" w:eastAsia="Calibri" w:hAnsi="Calibri" w:cs="Calibri"/>
                <w:sz w:val="32"/>
              </w:rPr>
              <w:t>والے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میقات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باندھیں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مقیم</w:t>
            </w:r>
            <w:r>
              <w:rPr>
                <w:rFonts w:ascii="Calibri" w:eastAsia="Calibri" w:hAnsi="Calibri" w:cs="Calibri"/>
                <w:sz w:val="32"/>
              </w:rPr>
              <w:t xml:space="preserve"> </w:t>
            </w:r>
            <w:r>
              <w:rPr>
                <w:rFonts w:ascii="Calibri" w:eastAsia="Calibri" w:hAnsi="Calibri" w:cs="Calibri"/>
                <w:sz w:val="32"/>
              </w:rPr>
              <w:t>خواہ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مکی</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عارضی</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مکہ</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ٹھیرے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حرم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باہر،</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میقات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رہتے</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میقات</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مقیم</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وہیں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باندھ</w:t>
            </w:r>
            <w:r>
              <w:rPr>
                <w:rFonts w:ascii="Calibri" w:eastAsia="Calibri" w:hAnsi="Calibri" w:cs="Calibri"/>
                <w:sz w:val="32"/>
              </w:rPr>
              <w:t xml:space="preserve"> </w:t>
            </w:r>
            <w:r>
              <w:rPr>
                <w:rFonts w:ascii="Calibri" w:eastAsia="Calibri" w:hAnsi="Calibri" w:cs="Calibri"/>
                <w:sz w:val="32"/>
              </w:rPr>
              <w:t>لیں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تلبیہ</w:t>
            </w:r>
            <w:r>
              <w:rPr>
                <w:rFonts w:ascii="Calibri" w:eastAsia="Calibri" w:hAnsi="Calibri" w:cs="Calibri"/>
                <w:sz w:val="32"/>
              </w:rPr>
              <w:t xml:space="preserve"> </w:t>
            </w:r>
            <w:r>
              <w:rPr>
                <w:rFonts w:ascii="Calibri" w:eastAsia="Calibri" w:hAnsi="Calibri" w:cs="Calibri"/>
                <w:sz w:val="32"/>
              </w:rPr>
              <w:t>پڑھنا</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1" w:lineRule="auto"/>
              <w:jc w:val="both"/>
            </w:pPr>
            <w:r>
              <w:rPr>
                <w:rFonts w:ascii="Verdana" w:eastAsia="Verdana" w:hAnsi="Verdana" w:cs="Verdana"/>
                <w:spacing w:val="-5"/>
              </w:rPr>
              <w:t xml:space="preserve">Those coming from outside Makkah should put on the </w:t>
            </w:r>
            <w:r>
              <w:rPr>
                <w:rFonts w:ascii="Verdana" w:eastAsia="Verdana" w:hAnsi="Verdana" w:cs="Verdana"/>
                <w:i/>
                <w:spacing w:val="-5"/>
              </w:rPr>
              <w:t>ihrām</w:t>
            </w:r>
            <w:r>
              <w:rPr>
                <w:rFonts w:ascii="Verdana" w:eastAsia="Verdana" w:hAnsi="Verdana" w:cs="Verdana"/>
                <w:spacing w:val="-5"/>
              </w:rPr>
              <w:t xml:space="preserve"> from their respective </w:t>
            </w:r>
            <w:r>
              <w:rPr>
                <w:rFonts w:ascii="Verdana" w:eastAsia="Verdana" w:hAnsi="Verdana" w:cs="Verdana"/>
                <w:i/>
                <w:spacing w:val="-5"/>
              </w:rPr>
              <w:t>mīqāt</w:t>
            </w:r>
            <w:r>
              <w:rPr>
                <w:rFonts w:ascii="Verdana" w:eastAsia="Verdana" w:hAnsi="Verdana" w:cs="Verdana"/>
                <w:spacing w:val="-5"/>
              </w:rPr>
              <w:t xml:space="preserve">; locals whether they are Makkans or are temporarily staying in Makkah or live outside the limits of the Haram but are located within the </w:t>
            </w:r>
            <w:r>
              <w:rPr>
                <w:rFonts w:ascii="Verdana" w:eastAsia="Verdana" w:hAnsi="Verdana" w:cs="Verdana"/>
                <w:i/>
                <w:spacing w:val="-5"/>
              </w:rPr>
              <w:t>mīqā</w:t>
            </w:r>
            <w:r>
              <w:rPr>
                <w:rFonts w:ascii="Verdana" w:eastAsia="Verdana" w:hAnsi="Verdana" w:cs="Verdana"/>
                <w:i/>
                <w:spacing w:val="-5"/>
              </w:rPr>
              <w:t>t</w:t>
            </w:r>
            <w:r>
              <w:rPr>
                <w:rFonts w:ascii="Verdana" w:eastAsia="Verdana" w:hAnsi="Verdana" w:cs="Verdana"/>
                <w:spacing w:val="-5"/>
              </w:rPr>
              <w:t xml:space="preserve"> should put it on at their place of residence. This is their </w:t>
            </w:r>
            <w:r>
              <w:rPr>
                <w:rFonts w:ascii="Verdana" w:eastAsia="Verdana" w:hAnsi="Verdana" w:cs="Verdana"/>
                <w:i/>
                <w:spacing w:val="-5"/>
              </w:rPr>
              <w:t>mīqāt.</w:t>
            </w:r>
            <w:r>
              <w:rPr>
                <w:rFonts w:ascii="Verdana" w:eastAsia="Verdana" w:hAnsi="Verdana" w:cs="Verdana"/>
                <w:spacing w:val="-5"/>
              </w:rPr>
              <w:t xml:space="preserve"> They can put the </w:t>
            </w:r>
            <w:r>
              <w:rPr>
                <w:rFonts w:ascii="Verdana" w:eastAsia="Verdana" w:hAnsi="Verdana" w:cs="Verdana"/>
                <w:i/>
                <w:spacing w:val="-5"/>
              </w:rPr>
              <w:t>ihrām</w:t>
            </w:r>
            <w:r>
              <w:rPr>
                <w:rFonts w:ascii="Verdana" w:eastAsia="Verdana" w:hAnsi="Verdana" w:cs="Verdana"/>
                <w:spacing w:val="-5"/>
              </w:rPr>
              <w:t xml:space="preserve"> from their homes and begin reciting the </w:t>
            </w:r>
            <w:r>
              <w:rPr>
                <w:rFonts w:ascii="Verdana" w:eastAsia="Verdana" w:hAnsi="Verdana" w:cs="Verdana"/>
                <w:i/>
                <w:spacing w:val="-5"/>
              </w:rPr>
              <w:t>talbiyah</w:t>
            </w:r>
            <w:r>
              <w:rPr>
                <w:rFonts w:ascii="Verdana" w:eastAsia="Verdana" w:hAnsi="Verdana" w:cs="Verdana"/>
                <w:spacing w:val="-5"/>
              </w:rPr>
              <w: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ذوالحجہ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روانہ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اوروہاں</w:t>
            </w:r>
            <w:r>
              <w:rPr>
                <w:rFonts w:ascii="Verdana" w:eastAsia="Verdana" w:hAnsi="Verdana" w:cs="Verdana"/>
                <w:sz w:val="32"/>
              </w:rPr>
              <w:t xml:space="preserve"> </w:t>
            </w:r>
            <w:r>
              <w:rPr>
                <w:rFonts w:ascii="Jameel Noori Nastaleeq" w:eastAsia="Jameel Noori Nastaleeq" w:hAnsi="Jameel Noori Nastaleeq" w:cs="Jameel Noori Nastaleeq"/>
                <w:sz w:val="32"/>
              </w:rPr>
              <w:t>قیام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Pilgrims should go to Minā on the eighth of Dhū al-Hajj a</w:t>
            </w:r>
            <w:r>
              <w:rPr>
                <w:rFonts w:ascii="Verdana" w:eastAsia="Verdana" w:hAnsi="Verdana" w:cs="Verdana"/>
              </w:rPr>
              <w:t>nd reside there.</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ذوالحجہ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صبح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عرفات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روانہ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They should go to ‘Arafāt on the ninth of Dhū al-Hajj</w:t>
            </w:r>
            <w:r>
              <w:rPr>
                <w:rFonts w:ascii="Verdana" w:eastAsia="Verdana" w:hAnsi="Verdana" w:cs="Verdana"/>
                <w:i/>
              </w:rPr>
              <w:t xml:space="preserve">. </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120" w:after="0" w:line="264" w:lineRule="auto"/>
              <w:jc w:val="both"/>
            </w:pPr>
            <w:r>
              <w:rPr>
                <w:rFonts w:ascii="Calibri" w:eastAsia="Calibri" w:hAnsi="Calibri" w:cs="Calibri"/>
                <w:sz w:val="32"/>
              </w:rPr>
              <w:t>وہاں</w:t>
            </w:r>
            <w:r>
              <w:rPr>
                <w:rFonts w:ascii="Verdana" w:eastAsia="Verdana" w:hAnsi="Verdana" w:cs="Verdana"/>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امام</w:t>
            </w:r>
            <w:r>
              <w:rPr>
                <w:rFonts w:ascii="Calibri" w:eastAsia="Calibri" w:hAnsi="Calibri" w:cs="Calibri"/>
                <w:sz w:val="32"/>
              </w:rPr>
              <w:t xml:space="preserve"> </w:t>
            </w:r>
            <w:r>
              <w:rPr>
                <w:rFonts w:ascii="Calibri" w:eastAsia="Calibri" w:hAnsi="Calibri" w:cs="Calibri"/>
                <w:sz w:val="32"/>
              </w:rPr>
              <w:t>ظہر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خطبہ</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ظہر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عصر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جمع</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قصر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پڑھی</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At ‘Arafāt, the </w:t>
            </w:r>
            <w:r>
              <w:rPr>
                <w:rFonts w:ascii="Verdana" w:eastAsia="Verdana" w:hAnsi="Verdana" w:cs="Verdana"/>
                <w:i/>
              </w:rPr>
              <w:t>imām</w:t>
            </w:r>
            <w:r>
              <w:rPr>
                <w:rFonts w:ascii="Verdana" w:eastAsia="Verdana" w:hAnsi="Verdana" w:cs="Verdana"/>
              </w:rPr>
              <w:t xml:space="preserve"> will deliver the sermon before the </w:t>
            </w:r>
            <w:r>
              <w:rPr>
                <w:rFonts w:ascii="Verdana" w:eastAsia="Verdana" w:hAnsi="Verdana" w:cs="Verdana"/>
                <w:i/>
              </w:rPr>
              <w:t>zuhr</w:t>
            </w:r>
            <w:r>
              <w:rPr>
                <w:rFonts w:ascii="Verdana" w:eastAsia="Verdana" w:hAnsi="Verdana" w:cs="Verdana"/>
              </w:rPr>
              <w:t xml:space="preserve"> prayer and the prayers of </w:t>
            </w:r>
            <w:r>
              <w:rPr>
                <w:rFonts w:ascii="Verdana" w:eastAsia="Verdana" w:hAnsi="Verdana" w:cs="Verdana"/>
                <w:i/>
              </w:rPr>
              <w:t>zuhr</w:t>
            </w:r>
            <w:r>
              <w:rPr>
                <w:rFonts w:ascii="Verdana" w:eastAsia="Verdana" w:hAnsi="Verdana" w:cs="Verdana"/>
              </w:rPr>
              <w:t xml:space="preserve"> and </w:t>
            </w:r>
            <w:r>
              <w:rPr>
                <w:rFonts w:ascii="Verdana" w:eastAsia="Verdana" w:hAnsi="Verdana" w:cs="Verdana"/>
                <w:i/>
              </w:rPr>
              <w:t>‘asr</w:t>
            </w:r>
            <w:r>
              <w:rPr>
                <w:rFonts w:ascii="Verdana" w:eastAsia="Verdana" w:hAnsi="Verdana" w:cs="Verdana"/>
              </w:rPr>
              <w:t xml:space="preserve"> shall be offered by combining and shortening them.</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فارغ</w:t>
            </w:r>
            <w:r>
              <w:rPr>
                <w:rFonts w:ascii="Calibri" w:eastAsia="Calibri" w:hAnsi="Calibri" w:cs="Calibri"/>
                <w:sz w:val="32"/>
              </w:rPr>
              <w:t xml:space="preserve"> </w:t>
            </w:r>
            <w:r>
              <w:rPr>
                <w:rFonts w:ascii="Calibri" w:eastAsia="Calibri" w:hAnsi="Calibri" w:cs="Calibri"/>
                <w:sz w:val="32"/>
              </w:rPr>
              <w:t>ہوکر</w:t>
            </w:r>
            <w:r>
              <w:rPr>
                <w:rFonts w:ascii="Calibri" w:eastAsia="Calibri" w:hAnsi="Calibri" w:cs="Calibri"/>
                <w:sz w:val="32"/>
              </w:rPr>
              <w:t xml:space="preserve"> </w:t>
            </w:r>
            <w:r>
              <w:rPr>
                <w:rFonts w:ascii="Calibri" w:eastAsia="Calibri" w:hAnsi="Calibri" w:cs="Calibri"/>
                <w:sz w:val="32"/>
              </w:rPr>
              <w:t>جتنی</w:t>
            </w:r>
            <w:r>
              <w:rPr>
                <w:rFonts w:ascii="Calibri" w:eastAsia="Calibri" w:hAnsi="Calibri" w:cs="Calibri"/>
                <w:sz w:val="32"/>
              </w:rPr>
              <w:t xml:space="preserve"> </w:t>
            </w:r>
            <w:r>
              <w:rPr>
                <w:rFonts w:ascii="Calibri" w:eastAsia="Calibri" w:hAnsi="Calibri" w:cs="Calibri"/>
                <w:sz w:val="32"/>
              </w:rPr>
              <w:t>دیر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تسبیح</w:t>
            </w:r>
            <w:r>
              <w:rPr>
                <w:rFonts w:ascii="Calibri" w:eastAsia="Calibri" w:hAnsi="Calibri" w:cs="Calibri"/>
                <w:sz w:val="32"/>
              </w:rPr>
              <w:t xml:space="preserve"> </w:t>
            </w:r>
            <w:r>
              <w:rPr>
                <w:rFonts w:ascii="Calibri" w:eastAsia="Calibri" w:hAnsi="Calibri" w:cs="Calibri"/>
                <w:sz w:val="32"/>
              </w:rPr>
              <w:t>وتحمید،</w:t>
            </w:r>
            <w:r>
              <w:rPr>
                <w:rFonts w:ascii="Calibri" w:eastAsia="Calibri" w:hAnsi="Calibri" w:cs="Calibri"/>
                <w:sz w:val="32"/>
              </w:rPr>
              <w:t xml:space="preserve"> </w:t>
            </w:r>
            <w:r>
              <w:rPr>
                <w:rFonts w:ascii="Calibri" w:eastAsia="Calibri" w:hAnsi="Calibri" w:cs="Calibri"/>
                <w:sz w:val="32"/>
              </w:rPr>
              <w:t>تکبیر</w:t>
            </w:r>
            <w:r>
              <w:rPr>
                <w:rFonts w:ascii="Calibri" w:eastAsia="Calibri" w:hAnsi="Calibri" w:cs="Calibri"/>
                <w:sz w:val="32"/>
              </w:rPr>
              <w:t xml:space="preserve"> </w:t>
            </w:r>
            <w:r>
              <w:rPr>
                <w:rFonts w:ascii="Calibri" w:eastAsia="Calibri" w:hAnsi="Calibri" w:cs="Calibri"/>
                <w:sz w:val="32"/>
              </w:rPr>
              <w:t>وتہلیل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دعا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مناجات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rPr>
              <w:t>After the prayer, pilgrims should celebrate the glory of their Lord and express their gratitude to Him, declare His exaltedness and onen</w:t>
            </w:r>
            <w:r>
              <w:rPr>
                <w:rFonts w:ascii="Verdana" w:eastAsia="Verdana" w:hAnsi="Verdana" w:cs="Verdana"/>
              </w:rPr>
              <w:t>ess and invoke and beseech Him as much as they can.</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غروب</w:t>
            </w:r>
            <w:r>
              <w:rPr>
                <w:rFonts w:ascii="Calibri" w:eastAsia="Calibri" w:hAnsi="Calibri" w:cs="Calibri"/>
                <w:sz w:val="32"/>
              </w:rPr>
              <w:t xml:space="preserve"> </w:t>
            </w:r>
            <w:r>
              <w:rPr>
                <w:rFonts w:ascii="Calibri" w:eastAsia="Calibri" w:hAnsi="Calibri" w:cs="Calibri"/>
                <w:sz w:val="32"/>
              </w:rPr>
              <w:t>آفتاب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مزدلفہ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روانہ</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They should set off for Muzdalifah after sunset.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وہاں</w:t>
            </w:r>
            <w:r>
              <w:rPr>
                <w:rFonts w:ascii="Verdana" w:eastAsia="Verdana" w:hAnsi="Verdana" w:cs="Verdana"/>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مغرب</w:t>
            </w:r>
            <w:r>
              <w:rPr>
                <w:rFonts w:ascii="Calibri" w:eastAsia="Calibri" w:hAnsi="Calibri" w:cs="Calibri"/>
                <w:sz w:val="32"/>
              </w:rPr>
              <w:t xml:space="preserve"> </w:t>
            </w:r>
            <w:r>
              <w:rPr>
                <w:rFonts w:ascii="Calibri" w:eastAsia="Calibri" w:hAnsi="Calibri" w:cs="Calibri"/>
                <w:sz w:val="32"/>
              </w:rPr>
              <w:t>اورعشا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جمع</w:t>
            </w:r>
            <w:r>
              <w:rPr>
                <w:rFonts w:ascii="Calibri" w:eastAsia="Calibri" w:hAnsi="Calibri" w:cs="Calibri"/>
                <w:sz w:val="32"/>
              </w:rPr>
              <w:t xml:space="preserve"> </w:t>
            </w:r>
            <w:r>
              <w:rPr>
                <w:rFonts w:ascii="Calibri" w:eastAsia="Calibri" w:hAnsi="Calibri" w:cs="Calibri"/>
                <w:sz w:val="32"/>
              </w:rPr>
              <w:t>اورقصر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پڑھی</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After arriving at Muzdalifah, the pilgrims should offer the prayers of </w:t>
            </w:r>
            <w:r>
              <w:rPr>
                <w:rFonts w:ascii="Verdana" w:eastAsia="Verdana" w:hAnsi="Verdana" w:cs="Verdana"/>
                <w:i/>
              </w:rPr>
              <w:t>maghrib</w:t>
            </w:r>
            <w:r>
              <w:rPr>
                <w:rFonts w:ascii="Verdana" w:eastAsia="Verdana" w:hAnsi="Verdana" w:cs="Verdana"/>
              </w:rPr>
              <w:t xml:space="preserve"> and </w:t>
            </w:r>
            <w:r>
              <w:rPr>
                <w:rFonts w:ascii="Verdana" w:eastAsia="Verdana" w:hAnsi="Verdana" w:cs="Verdana"/>
                <w:i/>
              </w:rPr>
              <w:t>‘ishā</w:t>
            </w:r>
            <w:r>
              <w:rPr>
                <w:rFonts w:ascii="Verdana" w:eastAsia="Verdana" w:hAnsi="Verdana" w:cs="Verdana"/>
              </w:rPr>
              <w:t xml:space="preserve"> by combining and shortening them.</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رات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میدان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 night must be spent in the field of Muzdalifah</w:t>
            </w:r>
            <w:r>
              <w:rPr>
                <w:rFonts w:ascii="Verdana" w:eastAsia="Verdana" w:hAnsi="Verdana" w:cs="Verdana"/>
                <w:i/>
              </w:rPr>
              <w: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120" w:after="0" w:line="360" w:lineRule="auto"/>
              <w:jc w:val="both"/>
            </w:pPr>
            <w:r>
              <w:rPr>
                <w:rFonts w:ascii="Calibri" w:eastAsia="Calibri" w:hAnsi="Calibri" w:cs="Calibri"/>
                <w:sz w:val="32"/>
              </w:rPr>
              <w:t>فجر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تھوڑی</w:t>
            </w:r>
            <w:r>
              <w:rPr>
                <w:rFonts w:ascii="Calibri" w:eastAsia="Calibri" w:hAnsi="Calibri" w:cs="Calibri"/>
                <w:sz w:val="32"/>
              </w:rPr>
              <w:t xml:space="preserve"> </w:t>
            </w:r>
            <w:r>
              <w:rPr>
                <w:rFonts w:ascii="Calibri" w:eastAsia="Calibri" w:hAnsi="Calibri" w:cs="Calibri"/>
                <w:sz w:val="32"/>
              </w:rPr>
              <w:t>دیر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لےے</w:t>
            </w:r>
            <w:r>
              <w:rPr>
                <w:rFonts w:ascii="Calibri" w:eastAsia="Calibri" w:hAnsi="Calibri" w:cs="Calibri"/>
                <w:sz w:val="32"/>
              </w:rPr>
              <w:t xml:space="preserve"> </w:t>
            </w:r>
            <w:r>
              <w:rPr>
                <w:rFonts w:ascii="Calibri" w:eastAsia="Calibri" w:hAnsi="Calibri" w:cs="Calibri"/>
                <w:sz w:val="32"/>
              </w:rPr>
              <w:t>عرفات</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تسبیح</w:t>
            </w:r>
            <w:r>
              <w:rPr>
                <w:rFonts w:ascii="Calibri" w:eastAsia="Calibri" w:hAnsi="Calibri" w:cs="Calibri"/>
                <w:sz w:val="32"/>
              </w:rPr>
              <w:t xml:space="preserve"> </w:t>
            </w:r>
            <w:r>
              <w:rPr>
                <w:rFonts w:ascii="Calibri" w:eastAsia="Calibri" w:hAnsi="Calibri" w:cs="Calibri"/>
                <w:sz w:val="32"/>
              </w:rPr>
              <w:t>وتحمید،</w:t>
            </w:r>
            <w:r>
              <w:rPr>
                <w:rFonts w:ascii="Calibri" w:eastAsia="Calibri" w:hAnsi="Calibri" w:cs="Calibri"/>
                <w:sz w:val="32"/>
              </w:rPr>
              <w:t xml:space="preserve"> </w:t>
            </w:r>
            <w:r>
              <w:rPr>
                <w:rFonts w:ascii="Calibri" w:eastAsia="Calibri" w:hAnsi="Calibri" w:cs="Calibri"/>
                <w:sz w:val="32"/>
              </w:rPr>
              <w:t>تکبیر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تہلیل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دعا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مناجات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spacing w:val="-2"/>
              </w:rPr>
              <w:t xml:space="preserve">After the </w:t>
            </w:r>
            <w:r>
              <w:rPr>
                <w:rFonts w:ascii="Verdana" w:eastAsia="Verdana" w:hAnsi="Verdana" w:cs="Verdana"/>
                <w:i/>
                <w:spacing w:val="-2"/>
              </w:rPr>
              <w:t>fajr</w:t>
            </w:r>
            <w:r>
              <w:rPr>
                <w:rFonts w:ascii="Verdana" w:eastAsia="Verdana" w:hAnsi="Verdana" w:cs="Verdana"/>
                <w:spacing w:val="-2"/>
              </w:rPr>
              <w:t xml:space="preserve"> prayer, the pilgrims for some time should celebrate the glory of their Lord and </w:t>
            </w:r>
            <w:r>
              <w:rPr>
                <w:rFonts w:ascii="Verdana" w:eastAsia="Verdana" w:hAnsi="Verdana" w:cs="Verdana"/>
                <w:spacing w:val="-2"/>
              </w:rPr>
              <w:t xml:space="preserve">express their gratitude to Him, express His exaltedness and oneness and invoke and beseech Him – just as they did at ‘Arafāt. </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منیٰ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لےے</w:t>
            </w:r>
            <w:r>
              <w:rPr>
                <w:rFonts w:ascii="Calibri" w:eastAsia="Calibri" w:hAnsi="Calibri" w:cs="Calibri"/>
                <w:sz w:val="32"/>
              </w:rPr>
              <w:t xml:space="preserve"> </w:t>
            </w:r>
            <w:r>
              <w:rPr>
                <w:rFonts w:ascii="Calibri" w:eastAsia="Calibri" w:hAnsi="Calibri" w:cs="Calibri"/>
                <w:sz w:val="32"/>
              </w:rPr>
              <w:t>روانہ</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اوروہاں</w:t>
            </w:r>
            <w:r>
              <w:rPr>
                <w:rFonts w:ascii="Verdana" w:eastAsia="Verdana" w:hAnsi="Verdana" w:cs="Verdana"/>
                <w:sz w:val="32"/>
              </w:rPr>
              <w:t xml:space="preserve"> </w:t>
            </w:r>
            <w:r>
              <w:rPr>
                <w:rFonts w:ascii="Calibri" w:eastAsia="Calibri" w:hAnsi="Calibri" w:cs="Calibri"/>
                <w:sz w:val="32"/>
              </w:rPr>
              <w:t>جمرۂ</w:t>
            </w:r>
            <w:r>
              <w:rPr>
                <w:rFonts w:ascii="Verdana" w:eastAsia="Verdana" w:hAnsi="Verdana" w:cs="Verdana"/>
                <w:sz w:val="32"/>
              </w:rPr>
              <w:t xml:space="preserve"> </w:t>
            </w:r>
            <w:r>
              <w:rPr>
                <w:rFonts w:ascii="Calibri" w:eastAsia="Calibri" w:hAnsi="Calibri" w:cs="Calibri"/>
                <w:sz w:val="32"/>
              </w:rPr>
              <w:t>عقبہ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تلبیہ</w:t>
            </w:r>
            <w:r>
              <w:rPr>
                <w:rFonts w:ascii="Calibri" w:eastAsia="Calibri" w:hAnsi="Calibri" w:cs="Calibri"/>
                <w:sz w:val="32"/>
              </w:rPr>
              <w:t xml:space="preserve"> </w:t>
            </w:r>
            <w:r>
              <w:rPr>
                <w:rFonts w:ascii="Calibri" w:eastAsia="Calibri" w:hAnsi="Calibri" w:cs="Calibri"/>
                <w:sz w:val="32"/>
              </w:rPr>
              <w:t>پڑھنا</w:t>
            </w:r>
            <w:r>
              <w:rPr>
                <w:rFonts w:ascii="Calibri" w:eastAsia="Calibri" w:hAnsi="Calibri" w:cs="Calibri"/>
                <w:sz w:val="32"/>
              </w:rPr>
              <w:t xml:space="preserve"> </w:t>
            </w:r>
            <w:r>
              <w:rPr>
                <w:rFonts w:ascii="Calibri" w:eastAsia="Calibri" w:hAnsi="Calibri" w:cs="Calibri"/>
                <w:sz w:val="32"/>
              </w:rPr>
              <w:t>بند</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جمرے</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سات</w:t>
            </w:r>
            <w:r>
              <w:rPr>
                <w:rFonts w:ascii="Calibri" w:eastAsia="Calibri" w:hAnsi="Calibri" w:cs="Calibri"/>
                <w:sz w:val="32"/>
              </w:rPr>
              <w:t xml:space="preserve"> </w:t>
            </w:r>
            <w:r>
              <w:rPr>
                <w:rFonts w:ascii="Calibri" w:eastAsia="Calibri" w:hAnsi="Calibri" w:cs="Calibri"/>
                <w:sz w:val="32"/>
              </w:rPr>
              <w:t>کنکریاں</w:t>
            </w:r>
            <w:r>
              <w:rPr>
                <w:rFonts w:ascii="Verdana" w:eastAsia="Verdana" w:hAnsi="Verdana" w:cs="Verdana"/>
                <w:sz w:val="32"/>
              </w:rPr>
              <w:t xml:space="preserve"> </w:t>
            </w:r>
            <w:r>
              <w:rPr>
                <w:rFonts w:ascii="Calibri" w:eastAsia="Calibri" w:hAnsi="Calibri" w:cs="Calibri"/>
                <w:sz w:val="32"/>
              </w:rPr>
              <w:t>ماری</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rPr>
              <w:t xml:space="preserve">Then they should leave for Minā and once they reach the Jamrāh ‘Aqabah they should stop reciting the </w:t>
            </w:r>
            <w:r>
              <w:rPr>
                <w:rFonts w:ascii="Verdana" w:eastAsia="Verdana" w:hAnsi="Verdana" w:cs="Verdana"/>
                <w:i/>
              </w:rPr>
              <w:t>talbiyah</w:t>
            </w:r>
            <w:r>
              <w:rPr>
                <w:rFonts w:ascii="Verdana" w:eastAsia="Verdana" w:hAnsi="Verdana" w:cs="Verdana"/>
              </w:rPr>
              <w:t xml:space="preserve"> and pelt this Jamrah</w:t>
            </w:r>
            <w:r>
              <w:rPr>
                <w:rFonts w:ascii="Verdana" w:eastAsia="Verdana" w:hAnsi="Verdana" w:cs="Verdana"/>
                <w:i/>
              </w:rPr>
              <w:t xml:space="preserve"> </w:t>
            </w:r>
            <w:r>
              <w:rPr>
                <w:rFonts w:ascii="Verdana" w:eastAsia="Verdana" w:hAnsi="Verdana" w:cs="Verdana"/>
              </w:rPr>
              <w:t>with seven stones.</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120" w:after="0" w:line="276" w:lineRule="auto"/>
              <w:jc w:val="both"/>
            </w:pPr>
            <w:r>
              <w:rPr>
                <w:rFonts w:ascii="Calibri" w:eastAsia="Calibri" w:hAnsi="Calibri" w:cs="Calibri"/>
                <w:sz w:val="32"/>
              </w:rPr>
              <w:t>ہدی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کفارے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واجب</w:t>
            </w:r>
            <w:r>
              <w:rPr>
                <w:rFonts w:ascii="Calibri" w:eastAsia="Calibri" w:hAnsi="Calibri" w:cs="Calibri"/>
                <w:sz w:val="32"/>
              </w:rPr>
              <w:t xml:space="preserve"> </w:t>
            </w:r>
            <w:r>
              <w:rPr>
                <w:rFonts w:ascii="Calibri" w:eastAsia="Calibri" w:hAnsi="Calibri" w:cs="Calibri"/>
                <w:sz w:val="32"/>
              </w:rPr>
              <w:t>ہوچکی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If the pilgrims have brought forth the </w:t>
            </w:r>
            <w:r>
              <w:rPr>
                <w:rFonts w:ascii="Verdana" w:eastAsia="Verdana" w:hAnsi="Verdana" w:cs="Verdana"/>
                <w:i/>
              </w:rPr>
              <w:t>hadī</w:t>
            </w:r>
            <w:r>
              <w:rPr>
                <w:rFonts w:ascii="Verdana" w:eastAsia="Verdana" w:hAnsi="Verdana" w:cs="Verdana"/>
              </w:rPr>
              <w:t xml:space="preserve"> or if it has become incumbent upon them to sacrifice animals which have been devoted or which are a means of atonement, t</w:t>
            </w:r>
            <w:r>
              <w:rPr>
                <w:rFonts w:ascii="Verdana" w:eastAsia="Verdana" w:hAnsi="Verdana" w:cs="Verdana"/>
              </w:rPr>
              <w:t>hen these should be sacrificed.</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rPr>
                <w:rFonts w:ascii="Calibri" w:eastAsia="Calibri" w:hAnsi="Calibri" w:cs="Calibri"/>
              </w:rPr>
            </w:pPr>
            <w:r>
              <w:rPr>
                <w:rFonts w:ascii="Calibri" w:eastAsia="Calibri" w:hAnsi="Calibri" w:cs="Calibri"/>
                <w:spacing w:val="-10"/>
                <w:sz w:val="32"/>
              </w:rPr>
              <w:t>پھر</w:t>
            </w:r>
            <w:r>
              <w:rPr>
                <w:rFonts w:ascii="Calibri" w:eastAsia="Calibri" w:hAnsi="Calibri" w:cs="Calibri"/>
                <w:spacing w:val="-10"/>
                <w:sz w:val="32"/>
              </w:rPr>
              <w:t xml:space="preserve"> </w:t>
            </w:r>
            <w:r>
              <w:rPr>
                <w:rFonts w:ascii="Calibri" w:eastAsia="Calibri" w:hAnsi="Calibri" w:cs="Calibri"/>
                <w:spacing w:val="-10"/>
                <w:sz w:val="32"/>
              </w:rPr>
              <w:t>مر</w:t>
            </w:r>
            <w:r>
              <w:rPr>
                <w:rFonts w:ascii="Calibri" w:eastAsia="Calibri" w:hAnsi="Calibri" w:cs="Calibri"/>
                <w:spacing w:val="-10"/>
                <w:sz w:val="32"/>
              </w:rPr>
              <w:t xml:space="preserve"> </w:t>
            </w:r>
            <w:r>
              <w:rPr>
                <w:rFonts w:ascii="Calibri" w:eastAsia="Calibri" w:hAnsi="Calibri" w:cs="Calibri"/>
                <w:spacing w:val="-10"/>
                <w:sz w:val="32"/>
              </w:rPr>
              <w:t>د</w:t>
            </w:r>
            <w:r>
              <w:rPr>
                <w:rFonts w:ascii="Calibri" w:eastAsia="Calibri" w:hAnsi="Calibri" w:cs="Calibri"/>
                <w:spacing w:val="-10"/>
                <w:sz w:val="32"/>
              </w:rPr>
              <w:t xml:space="preserve"> </w:t>
            </w:r>
            <w:r>
              <w:rPr>
                <w:rFonts w:ascii="Calibri" w:eastAsia="Calibri" w:hAnsi="Calibri" w:cs="Calibri"/>
                <w:spacing w:val="-10"/>
                <w:sz w:val="32"/>
              </w:rPr>
              <w:t>سرمنڈوا</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یا</w:t>
            </w:r>
            <w:r>
              <w:rPr>
                <w:rFonts w:ascii="Calibri" w:eastAsia="Calibri" w:hAnsi="Calibri" w:cs="Calibri"/>
                <w:spacing w:val="-10"/>
                <w:sz w:val="32"/>
              </w:rPr>
              <w:t xml:space="preserve"> </w:t>
            </w:r>
            <w:r>
              <w:rPr>
                <w:rFonts w:ascii="Calibri" w:eastAsia="Calibri" w:hAnsi="Calibri" w:cs="Calibri"/>
                <w:spacing w:val="-10"/>
                <w:sz w:val="32"/>
              </w:rPr>
              <w:t>حجامت</w:t>
            </w:r>
            <w:r>
              <w:rPr>
                <w:rFonts w:ascii="Calibri" w:eastAsia="Calibri" w:hAnsi="Calibri" w:cs="Calibri"/>
                <w:spacing w:val="-10"/>
                <w:sz w:val="32"/>
              </w:rPr>
              <w:t xml:space="preserve"> </w:t>
            </w:r>
            <w:r>
              <w:rPr>
                <w:rFonts w:ascii="Calibri" w:eastAsia="Calibri" w:hAnsi="Calibri" w:cs="Calibri"/>
                <w:spacing w:val="-10"/>
                <w:sz w:val="32"/>
              </w:rPr>
              <w:t>کراکے</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عورتیں</w:t>
            </w:r>
            <w:r>
              <w:rPr>
                <w:rFonts w:ascii="Calibri" w:eastAsia="Calibri" w:hAnsi="Calibri" w:cs="Calibri"/>
                <w:spacing w:val="-10"/>
                <w:sz w:val="32"/>
              </w:rPr>
              <w:t xml:space="preserve"> </w:t>
            </w:r>
            <w:r>
              <w:rPr>
                <w:rFonts w:ascii="Calibri" w:eastAsia="Calibri" w:hAnsi="Calibri" w:cs="Calibri"/>
                <w:spacing w:val="-10"/>
                <w:sz w:val="32"/>
              </w:rPr>
              <w:t>اپنی</w:t>
            </w:r>
            <w:r>
              <w:rPr>
                <w:rFonts w:ascii="Calibri" w:eastAsia="Calibri" w:hAnsi="Calibri" w:cs="Calibri"/>
                <w:spacing w:val="-10"/>
                <w:sz w:val="32"/>
              </w:rPr>
              <w:t xml:space="preserve"> </w:t>
            </w:r>
            <w:r>
              <w:rPr>
                <w:rFonts w:ascii="Calibri" w:eastAsia="Calibri" w:hAnsi="Calibri" w:cs="Calibri"/>
                <w:spacing w:val="-10"/>
                <w:sz w:val="32"/>
              </w:rPr>
              <w:t>چوٹی</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آخر</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تھوڑے</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بال</w:t>
            </w:r>
            <w:r>
              <w:rPr>
                <w:rFonts w:ascii="Calibri" w:eastAsia="Calibri" w:hAnsi="Calibri" w:cs="Calibri"/>
                <w:spacing w:val="-10"/>
                <w:sz w:val="32"/>
              </w:rPr>
              <w:t xml:space="preserve"> </w:t>
            </w:r>
            <w:r>
              <w:rPr>
                <w:rFonts w:ascii="Calibri" w:eastAsia="Calibri" w:hAnsi="Calibri" w:cs="Calibri"/>
                <w:spacing w:val="-10"/>
                <w:sz w:val="32"/>
              </w:rPr>
              <w:t>کاٹ</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احرام</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لباس</w:t>
            </w:r>
            <w:r>
              <w:rPr>
                <w:rFonts w:ascii="Calibri" w:eastAsia="Calibri" w:hAnsi="Calibri" w:cs="Calibri"/>
                <w:spacing w:val="-10"/>
                <w:sz w:val="32"/>
              </w:rPr>
              <w:t xml:space="preserve"> </w:t>
            </w:r>
            <w:r>
              <w:rPr>
                <w:rFonts w:ascii="Calibri" w:eastAsia="Calibri" w:hAnsi="Calibri" w:cs="Calibri"/>
                <w:spacing w:val="-10"/>
                <w:sz w:val="32"/>
              </w:rPr>
              <w:t>اتار</w:t>
            </w:r>
            <w:r>
              <w:rPr>
                <w:rFonts w:ascii="Calibri" w:eastAsia="Calibri" w:hAnsi="Calibri" w:cs="Calibri"/>
                <w:spacing w:val="-10"/>
                <w:sz w:val="32"/>
              </w:rPr>
              <w:t xml:space="preserve"> </w:t>
            </w:r>
            <w:r>
              <w:rPr>
                <w:rFonts w:ascii="Calibri" w:eastAsia="Calibri" w:hAnsi="Calibri" w:cs="Calibri"/>
                <w:spacing w:val="-10"/>
                <w:sz w:val="32"/>
              </w:rPr>
              <w:t>دیں</w:t>
            </w:r>
            <w:r>
              <w:rPr>
                <w:rFonts w:ascii="Calibri" w:eastAsia="Calibri" w:hAnsi="Calibri" w:cs="Calibri"/>
                <w:spacing w:val="-10"/>
                <w:sz w:val="32"/>
              </w:rPr>
              <w:t xml:space="preserve"> </w:t>
            </w:r>
            <w:r>
              <w:rPr>
                <w:rFonts w:ascii="Calibri" w:eastAsia="Calibri" w:hAnsi="Calibri" w:cs="Calibri"/>
                <w:spacing w:val="-10"/>
                <w:sz w:val="32"/>
              </w:rPr>
              <w:t>۔</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rPr>
              <w:t xml:space="preserve">After sacrifice, men should shave their heads or have a hair-cut and women should cut a small tuft from the end </w:t>
            </w:r>
            <w:r>
              <w:rPr>
                <w:rFonts w:ascii="Verdana" w:eastAsia="Verdana" w:hAnsi="Verdana" w:cs="Verdana"/>
              </w:rPr>
              <w:t xml:space="preserve">of their hair and then take off their </w:t>
            </w:r>
            <w:r>
              <w:rPr>
                <w:rFonts w:ascii="Verdana" w:eastAsia="Verdana" w:hAnsi="Verdana" w:cs="Verdana"/>
                <w:i/>
              </w:rPr>
              <w:t>ihrām</w:t>
            </w:r>
            <w:r>
              <w:rPr>
                <w:rFonts w:ascii="Verdana" w:eastAsia="Verdana" w:hAnsi="Verdana" w:cs="Verdana"/>
              </w:rPr>
              <w:t>.</w:t>
            </w:r>
          </w:p>
        </w:tc>
      </w:tr>
      <w:tr w:rsidR="00FA12D0">
        <w:tblPrEx>
          <w:tblCellMar>
            <w:top w:w="0" w:type="dxa"/>
            <w:bottom w:w="0" w:type="dxa"/>
          </w:tblCellMar>
        </w:tblPrEx>
        <w:trPr>
          <w:trHeight w:val="1"/>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بیت</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طواف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After that, the pilgrims should set off for the Baytullāh and offer the </w:t>
            </w:r>
            <w:r>
              <w:rPr>
                <w:rFonts w:ascii="Verdana" w:eastAsia="Verdana" w:hAnsi="Verdana" w:cs="Verdana"/>
                <w:i/>
              </w:rPr>
              <w:t>tawāf</w:t>
            </w:r>
            <w:r>
              <w:rPr>
                <w:rFonts w:ascii="Verdana" w:eastAsia="Verdana" w:hAnsi="Verdana" w:cs="Verdana"/>
              </w:rPr>
              <w:t xml:space="preserve">. </w:t>
            </w:r>
          </w:p>
        </w:tc>
      </w:tr>
      <w:tr w:rsidR="00FA12D0">
        <w:tblPrEx>
          <w:tblCellMar>
            <w:top w:w="0" w:type="dxa"/>
            <w:bottom w:w="0" w:type="dxa"/>
          </w:tblCellMar>
        </w:tblPrEx>
        <w:trPr>
          <w:jc w:val="center"/>
        </w:trPr>
        <w:tc>
          <w:tcPr>
            <w:tcW w:w="446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پابندیاں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ہوجائیں</w:t>
            </w:r>
            <w:r>
              <w:rPr>
                <w:rFonts w:ascii="Verdana" w:eastAsia="Verdana" w:hAnsi="Verdana" w:cs="Verdana"/>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شوق</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بطورتطوع</w:t>
            </w:r>
            <w:r>
              <w:rPr>
                <w:rFonts w:ascii="Calibri" w:eastAsia="Calibri" w:hAnsi="Calibri" w:cs="Calibri"/>
                <w:sz w:val="32"/>
              </w:rPr>
              <w:t xml:space="preserve"> </w:t>
            </w:r>
            <w:r>
              <w:rPr>
                <w:rFonts w:ascii="Calibri" w:eastAsia="Calibri" w:hAnsi="Calibri" w:cs="Calibri"/>
                <w:sz w:val="32"/>
              </w:rPr>
              <w:t>صفا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مروہ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سعی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892" w:type="dxa"/>
            <w:gridSpan w:val="10"/>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spacing w:val="-2"/>
              </w:rPr>
              <w:t xml:space="preserve">With this, all restrictions which the </w:t>
            </w:r>
            <w:r>
              <w:rPr>
                <w:rFonts w:ascii="Verdana" w:eastAsia="Verdana" w:hAnsi="Verdana" w:cs="Verdana"/>
                <w:i/>
                <w:spacing w:val="-2"/>
              </w:rPr>
              <w:t>ihrām</w:t>
            </w:r>
            <w:r>
              <w:rPr>
                <w:rFonts w:ascii="Verdana" w:eastAsia="Verdana" w:hAnsi="Verdana" w:cs="Verdana"/>
                <w:spacing w:val="-2"/>
              </w:rPr>
              <w:t xml:space="preserve"> entails shall be lifted. After that, if a pilgrim wants, he can offer the </w:t>
            </w:r>
            <w:r>
              <w:rPr>
                <w:rFonts w:ascii="Verdana" w:eastAsia="Verdana" w:hAnsi="Verdana" w:cs="Verdana"/>
                <w:i/>
                <w:spacing w:val="-2"/>
              </w:rPr>
              <w:t>sa‘ī</w:t>
            </w:r>
            <w:r>
              <w:rPr>
                <w:rFonts w:ascii="Verdana" w:eastAsia="Verdana" w:hAnsi="Verdana" w:cs="Verdana"/>
                <w:spacing w:val="-2"/>
              </w:rPr>
              <w:t xml:space="preserve"> of the Safā and the Marwah – though this is optional.</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منیٰ</w:t>
            </w:r>
            <w:r>
              <w:rPr>
                <w:rFonts w:ascii="Calibri" w:eastAsia="Calibri" w:hAnsi="Calibri" w:cs="Calibri"/>
                <w:sz w:val="32"/>
              </w:rPr>
              <w:t xml:space="preserve"> </w:t>
            </w:r>
            <w:r>
              <w:rPr>
                <w:rFonts w:ascii="Calibri" w:eastAsia="Calibri" w:hAnsi="Calibri" w:cs="Calibri"/>
                <w:sz w:val="32"/>
              </w:rPr>
              <w:t>واپس</w:t>
            </w:r>
            <w:r>
              <w:rPr>
                <w:rFonts w:ascii="Calibri" w:eastAsia="Calibri" w:hAnsi="Calibri" w:cs="Calibri"/>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تین</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اورروزانہ</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جمرۃالاولیٰ،</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جمرۃ</w:t>
            </w:r>
            <w:r>
              <w:rPr>
                <w:rFonts w:ascii="Calibri" w:eastAsia="Calibri" w:hAnsi="Calibri" w:cs="Calibri"/>
                <w:sz w:val="32"/>
              </w:rPr>
              <w:t xml:space="preserve"> </w:t>
            </w:r>
            <w:r>
              <w:rPr>
                <w:rFonts w:ascii="Calibri" w:eastAsia="Calibri" w:hAnsi="Calibri" w:cs="Calibri"/>
                <w:sz w:val="32"/>
              </w:rPr>
              <w:t>الوسطیٰ</w:t>
            </w:r>
            <w:r>
              <w:rPr>
                <w:rFonts w:ascii="Calibri" w:eastAsia="Calibri" w:hAnsi="Calibri" w:cs="Calibri"/>
                <w:sz w:val="32"/>
              </w:rPr>
              <w:t xml:space="preserve"> </w:t>
            </w:r>
            <w:r>
              <w:rPr>
                <w:rFonts w:ascii="Calibri" w:eastAsia="Calibri" w:hAnsi="Calibri" w:cs="Calibri"/>
                <w:sz w:val="32"/>
              </w:rPr>
              <w:t>اوراِس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جمرۃ</w:t>
            </w:r>
            <w:r>
              <w:rPr>
                <w:rFonts w:ascii="Calibri" w:eastAsia="Calibri" w:hAnsi="Calibri" w:cs="Calibri"/>
                <w:sz w:val="32"/>
              </w:rPr>
              <w:t xml:space="preserve"> </w:t>
            </w:r>
            <w:r>
              <w:rPr>
                <w:rFonts w:ascii="Calibri" w:eastAsia="Calibri" w:hAnsi="Calibri" w:cs="Calibri"/>
                <w:sz w:val="32"/>
              </w:rPr>
              <w:t>الاخریٰ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سات</w:t>
            </w:r>
            <w:r>
              <w:rPr>
                <w:rFonts w:ascii="Calibri" w:eastAsia="Calibri" w:hAnsi="Calibri" w:cs="Calibri"/>
                <w:sz w:val="32"/>
              </w:rPr>
              <w:t xml:space="preserve"> </w:t>
            </w:r>
            <w:r>
              <w:rPr>
                <w:rFonts w:ascii="Calibri" w:eastAsia="Calibri" w:hAnsi="Calibri" w:cs="Calibri"/>
                <w:sz w:val="32"/>
              </w:rPr>
              <w:t>سات</w:t>
            </w:r>
            <w:r>
              <w:rPr>
                <w:rFonts w:ascii="Calibri" w:eastAsia="Calibri" w:hAnsi="Calibri" w:cs="Calibri"/>
                <w:sz w:val="32"/>
              </w:rPr>
              <w:t xml:space="preserve"> </w:t>
            </w:r>
            <w:r>
              <w:rPr>
                <w:rFonts w:ascii="Calibri" w:eastAsia="Calibri" w:hAnsi="Calibri" w:cs="Calibri"/>
                <w:sz w:val="32"/>
              </w:rPr>
              <w:t>کنکریاں</w:t>
            </w:r>
            <w:r>
              <w:rPr>
                <w:rFonts w:ascii="Verdana" w:eastAsia="Verdana" w:hAnsi="Verdana" w:cs="Verdana"/>
                <w:sz w:val="32"/>
              </w:rPr>
              <w:t xml:space="preserve"> </w:t>
            </w:r>
            <w:r>
              <w:rPr>
                <w:rFonts w:ascii="Calibri" w:eastAsia="Calibri" w:hAnsi="Calibri" w:cs="Calibri"/>
                <w:sz w:val="32"/>
              </w:rPr>
              <w:t>ماری</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Then they should go back to Minā and stay there for two or three days and then everyday pelt first the</w:t>
            </w:r>
            <w:r>
              <w:rPr>
                <w:rFonts w:ascii="Verdana" w:eastAsia="Verdana" w:hAnsi="Verdana" w:cs="Verdana"/>
              </w:rPr>
              <w:t xml:space="preserve"> first Jamrah, then the middle one and then the last one with seven stones each.</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سیدنا</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زمانے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وعمر</w:t>
            </w:r>
            <w:r>
              <w:rPr>
                <w:rFonts w:ascii="Calibri" w:eastAsia="Calibri" w:hAnsi="Calibri" w:cs="Calibri"/>
                <w:sz w:val="32"/>
              </w:rPr>
              <w:t xml:space="preserve"> </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مناسک</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تبدیلی</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اتنا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فقہی</w:t>
            </w:r>
            <w:r>
              <w:rPr>
                <w:rFonts w:ascii="Calibri" w:eastAsia="Calibri" w:hAnsi="Calibri" w:cs="Calibri"/>
                <w:sz w:val="32"/>
              </w:rPr>
              <w:t xml:space="preserve"> </w:t>
            </w:r>
            <w:r>
              <w:rPr>
                <w:rFonts w:ascii="Calibri" w:eastAsia="Calibri" w:hAnsi="Calibri" w:cs="Calibri"/>
                <w:sz w:val="32"/>
              </w:rPr>
              <w:t>احکام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توضیح</w:t>
            </w:r>
            <w:r>
              <w:rPr>
                <w:rFonts w:ascii="Calibri" w:eastAsia="Calibri" w:hAnsi="Calibri" w:cs="Calibri"/>
                <w:sz w:val="32"/>
              </w:rPr>
              <w:t xml:space="preserve"> </w:t>
            </w:r>
            <w:r>
              <w:rPr>
                <w:rFonts w:ascii="Calibri" w:eastAsia="Calibri" w:hAnsi="Calibri" w:cs="Calibri"/>
                <w:sz w:val="32"/>
              </w:rPr>
              <w:t>فرما</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right" w:pos="6840"/>
                <w:tab w:val="right" w:pos="7380"/>
              </w:tabs>
              <w:spacing w:after="0" w:line="240" w:lineRule="auto"/>
              <w:jc w:val="both"/>
            </w:pPr>
            <w:r>
              <w:rPr>
                <w:rFonts w:ascii="Verdana" w:eastAsia="Verdana" w:hAnsi="Verdana" w:cs="Verdana"/>
              </w:rPr>
              <w:t>Ever since the times of Abraham (sws), these are the rites (</w:t>
            </w:r>
            <w:r>
              <w:rPr>
                <w:rFonts w:ascii="Verdana" w:eastAsia="Verdana" w:hAnsi="Verdana" w:cs="Verdana"/>
                <w:i/>
              </w:rPr>
              <w:t>manāsik</w:t>
            </w:r>
            <w:r>
              <w:rPr>
                <w:rFonts w:ascii="Verdana" w:eastAsia="Verdana" w:hAnsi="Verdana" w:cs="Verdana"/>
              </w:rPr>
              <w:t xml:space="preserve">) of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The Qur’ān has made no change in them; it has only explained certain issues which arose – issu</w:t>
            </w:r>
            <w:r>
              <w:rPr>
                <w:rFonts w:ascii="Verdana" w:eastAsia="Verdana" w:hAnsi="Verdana" w:cs="Verdana"/>
              </w:rPr>
              <w:t>es about which there was no clear directive given previously.</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احکام</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These directives are as follows:</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پہلا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وعمرہ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حرمتیں</w:t>
            </w:r>
            <w:r>
              <w:rPr>
                <w:rFonts w:ascii="Verdana" w:eastAsia="Verdana" w:hAnsi="Verdana" w:cs="Verdana"/>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کردی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تعظیم</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رہنی</w:t>
            </w:r>
            <w:r>
              <w:rPr>
                <w:rFonts w:ascii="Calibri" w:eastAsia="Calibri" w:hAnsi="Calibri" w:cs="Calibri"/>
                <w:sz w:val="32"/>
              </w:rPr>
              <w:t xml:space="preserve"> </w:t>
            </w:r>
            <w:r>
              <w:rPr>
                <w:rFonts w:ascii="Calibri" w:eastAsia="Calibri" w:hAnsi="Calibri" w:cs="Calibri"/>
                <w:sz w:val="32"/>
              </w:rPr>
              <w:t>چاہییں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تاہم</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فریق</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ملحوظ</w:t>
            </w:r>
            <w:r>
              <w:rPr>
                <w:rFonts w:ascii="Calibri" w:eastAsia="Calibri" w:hAnsi="Calibri" w:cs="Calibri"/>
                <w:sz w:val="32"/>
              </w:rPr>
              <w:t xml:space="preserve"> </w:t>
            </w:r>
            <w:r>
              <w:rPr>
                <w:rFonts w:ascii="Calibri" w:eastAsia="Calibri" w:hAnsi="Calibri" w:cs="Calibri"/>
                <w:sz w:val="32"/>
              </w:rPr>
              <w:t>رکھنے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انکار</w:t>
            </w:r>
            <w:r>
              <w:rPr>
                <w:rFonts w:ascii="Calibri" w:eastAsia="Calibri" w:hAnsi="Calibri" w:cs="Calibri"/>
                <w:sz w:val="32"/>
              </w:rPr>
              <w:t xml:space="preserve"> </w:t>
            </w:r>
            <w:r>
              <w:rPr>
                <w:rFonts w:ascii="Calibri" w:eastAsia="Calibri" w:hAnsi="Calibri" w:cs="Calibri"/>
                <w:sz w:val="32"/>
              </w:rPr>
              <w:t>کردیتا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بدلے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برابر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اقدام</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حرمتیں</w:t>
            </w:r>
            <w:r>
              <w:rPr>
                <w:rFonts w:ascii="Verdana" w:eastAsia="Verdana" w:hAnsi="Verdana" w:cs="Verdana"/>
                <w:sz w:val="32"/>
              </w:rPr>
              <w:t xml:space="preserve"> </w:t>
            </w:r>
            <w:r>
              <w:rPr>
                <w:rFonts w:ascii="Calibri" w:eastAsia="Calibri" w:hAnsi="Calibri" w:cs="Calibri"/>
                <w:sz w:val="32"/>
              </w:rPr>
              <w:t>باہمی</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رہ</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فریق</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رکھ</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The first of them is that showing reverence to whatever has been declared sacred by the Almighty regarding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xml:space="preserve"> is a requirement of faith. This should be expressed and followed at all costs. If some other group violates this sanctity, Muslims to</w:t>
            </w:r>
            <w:r>
              <w:rPr>
                <w:rFonts w:ascii="Verdana" w:eastAsia="Verdana" w:hAnsi="Verdana" w:cs="Verdana"/>
              </w:rPr>
              <w:t>o have the right to retaliate on equal footings. The reason is that keeping intact the sanctities ordained by the Almighty is a two way practice. One member of the pact cannot just maintain it on its own.</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اجازت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باوجود</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قدمی</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کرسکتے۔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حرمتیں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توڑنے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پہل</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بدترین</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ارتکاب</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rPr>
              <w:t xml:space="preserve">The second issue is that in spite of the permission for war, Muslims cannot take any initiative in violating </w:t>
            </w:r>
            <w:r>
              <w:rPr>
                <w:rFonts w:ascii="Verdana" w:eastAsia="Verdana" w:hAnsi="Verdana" w:cs="Verdana"/>
              </w:rPr>
              <w:t>the sanctities. These are the sanctities ordained by God and taking the initiative in violating them is a grave sin. In no circumstances should this happen.</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تیسرا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شکار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ممانعت</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خشکی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جانوروں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دریائی</w:t>
            </w:r>
            <w:r>
              <w:rPr>
                <w:rFonts w:ascii="Calibri" w:eastAsia="Calibri" w:hAnsi="Calibri" w:cs="Calibri"/>
                <w:sz w:val="32"/>
              </w:rPr>
              <w:t xml:space="preserve"> </w:t>
            </w:r>
            <w:r>
              <w:rPr>
                <w:rFonts w:ascii="Calibri" w:eastAsia="Calibri" w:hAnsi="Calibri" w:cs="Calibri"/>
                <w:sz w:val="32"/>
              </w:rPr>
              <w:t>جانوروں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شکار</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دوسروں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شکار</w:t>
            </w:r>
            <w:r>
              <w:rPr>
                <w:rFonts w:ascii="Calibri" w:eastAsia="Calibri" w:hAnsi="Calibri" w:cs="Calibri"/>
                <w:sz w:val="32"/>
              </w:rPr>
              <w:t xml:space="preserve"> </w:t>
            </w:r>
            <w:r>
              <w:rPr>
                <w:rFonts w:ascii="Calibri" w:eastAsia="Calibri" w:hAnsi="Calibri" w:cs="Calibri"/>
                <w:sz w:val="32"/>
              </w:rPr>
              <w:t>کھا</w:t>
            </w:r>
            <w:r>
              <w:rPr>
                <w:rFonts w:ascii="Calibri" w:eastAsia="Calibri" w:hAnsi="Calibri" w:cs="Calibri"/>
                <w:sz w:val="32"/>
              </w:rPr>
              <w:t xml:space="preserve"> </w:t>
            </w:r>
            <w:r>
              <w:rPr>
                <w:rFonts w:ascii="Calibri" w:eastAsia="Calibri" w:hAnsi="Calibri" w:cs="Calibri"/>
                <w:sz w:val="32"/>
              </w:rPr>
              <w:t>لینا،</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تاہم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رخصت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آگے</w:t>
            </w:r>
            <w:r>
              <w:rPr>
                <w:rFonts w:ascii="Calibri" w:eastAsia="Calibri" w:hAnsi="Calibri" w:cs="Calibri"/>
                <w:sz w:val="32"/>
              </w:rPr>
              <w:t xml:space="preserve"> </w:t>
            </w:r>
            <w:r>
              <w:rPr>
                <w:rFonts w:ascii="Calibri" w:eastAsia="Calibri" w:hAnsi="Calibri" w:cs="Calibri"/>
                <w:sz w:val="32"/>
              </w:rPr>
              <w:t>بڑھنے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خشکی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شکار</w:t>
            </w:r>
            <w:r>
              <w:rPr>
                <w:rFonts w:ascii="Calibri" w:eastAsia="Calibri" w:hAnsi="Calibri" w:cs="Calibri"/>
                <w:sz w:val="32"/>
              </w:rPr>
              <w:t xml:space="preserve"> </w:t>
            </w:r>
            <w:r>
              <w:rPr>
                <w:rFonts w:ascii="Calibri" w:eastAsia="Calibri" w:hAnsi="Calibri" w:cs="Calibri"/>
                <w:sz w:val="32"/>
              </w:rPr>
              <w:t>ہرحال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جانتے</w:t>
            </w:r>
            <w:r>
              <w:rPr>
                <w:rFonts w:ascii="Calibri" w:eastAsia="Calibri" w:hAnsi="Calibri" w:cs="Calibri"/>
                <w:sz w:val="32"/>
              </w:rPr>
              <w:t xml:space="preserve"> </w:t>
            </w:r>
            <w:r>
              <w:rPr>
                <w:rFonts w:ascii="Calibri" w:eastAsia="Calibri" w:hAnsi="Calibri" w:cs="Calibri"/>
                <w:sz w:val="32"/>
              </w:rPr>
              <w:t>بوجھتے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گناہ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ارتکاب</w:t>
            </w:r>
            <w:r>
              <w:rPr>
                <w:rFonts w:ascii="Calibri" w:eastAsia="Calibri" w:hAnsi="Calibri" w:cs="Calibri"/>
                <w:sz w:val="32"/>
              </w:rPr>
              <w:t xml:space="preserve"> </w:t>
            </w:r>
            <w:r>
              <w:rPr>
                <w:rFonts w:ascii="Calibri" w:eastAsia="Calibri" w:hAnsi="Calibri" w:cs="Calibri"/>
                <w:sz w:val="32"/>
              </w:rPr>
              <w:t>کربیٹھتا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تواُسے</w:t>
            </w:r>
            <w:r>
              <w:rPr>
                <w:rFonts w:ascii="Calibri" w:eastAsia="Calibri" w:hAnsi="Calibri" w:cs="Calibri"/>
                <w:sz w:val="32"/>
              </w:rPr>
              <w:t xml:space="preserve"> </w:t>
            </w:r>
            <w:r>
              <w:rPr>
                <w:rFonts w:ascii="Calibri" w:eastAsia="Calibri" w:hAnsi="Calibri" w:cs="Calibri"/>
                <w:sz w:val="32"/>
              </w:rPr>
              <w:t>کفارہ</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w:t>
            </w:r>
            <w:r>
              <w:rPr>
                <w:rFonts w:ascii="Calibri" w:eastAsia="Calibri" w:hAnsi="Calibri" w:cs="Calibri"/>
                <w:sz w:val="32"/>
              </w:rPr>
              <w:t>ہیے۔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The third issue is that the prohibition of hunting while a pilgrim is wearing the </w:t>
            </w:r>
            <w:r>
              <w:rPr>
                <w:rFonts w:ascii="Verdana" w:eastAsia="Verdana" w:hAnsi="Verdana" w:cs="Verdana"/>
                <w:i/>
              </w:rPr>
              <w:t>ihrām</w:t>
            </w:r>
            <w:r>
              <w:rPr>
                <w:rFonts w:ascii="Verdana" w:eastAsia="Verdana" w:hAnsi="Verdana" w:cs="Verdana"/>
              </w:rPr>
              <w:t xml:space="preserve"> is only for animals of the land. Hunting sea animals or eating sea animals which have been hunted by others is allowed. However, this permission does not mean tha</w:t>
            </w:r>
            <w:r>
              <w:rPr>
                <w:rFonts w:ascii="Verdana" w:eastAsia="Verdana" w:hAnsi="Verdana" w:cs="Verdana"/>
              </w:rPr>
              <w:t xml:space="preserve">t people wrongfully benefit from it. The prey hunted on land is prohibited in all circumstances. So if a person deliberately commits such a sin, he must atone for it. </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تین</w:t>
            </w:r>
            <w:r>
              <w:rPr>
                <w:rFonts w:ascii="Calibri" w:eastAsia="Calibri" w:hAnsi="Calibri" w:cs="Calibri"/>
                <w:sz w:val="32"/>
              </w:rPr>
              <w:t xml:space="preserve"> </w:t>
            </w:r>
            <w:r>
              <w:rPr>
                <w:rFonts w:ascii="Calibri" w:eastAsia="Calibri" w:hAnsi="Calibri" w:cs="Calibri"/>
                <w:sz w:val="32"/>
              </w:rPr>
              <w:t>صورتیں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5760"/>
              </w:tabs>
              <w:spacing w:after="0" w:line="260" w:lineRule="auto"/>
              <w:jc w:val="both"/>
            </w:pPr>
            <w:r>
              <w:rPr>
                <w:rFonts w:ascii="Verdana" w:eastAsia="Verdana" w:hAnsi="Verdana" w:cs="Verdana"/>
              </w:rPr>
              <w:t>There are three ways for this atonement:</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شکار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قبیل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گھریلو</w:t>
            </w:r>
            <w:r>
              <w:rPr>
                <w:rFonts w:ascii="Calibri" w:eastAsia="Calibri" w:hAnsi="Calibri" w:cs="Calibri"/>
                <w:sz w:val="32"/>
              </w:rPr>
              <w:t xml:space="preserve"> </w:t>
            </w:r>
            <w:r>
              <w:rPr>
                <w:rFonts w:ascii="Calibri" w:eastAsia="Calibri" w:hAnsi="Calibri" w:cs="Calibri"/>
                <w:sz w:val="32"/>
              </w:rPr>
              <w:t>چوپایوں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بیت</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بھیجا</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A household quadruped similar animal to that which has been hunted should be sent to the Baytullāh </w:t>
            </w:r>
            <w:r>
              <w:rPr>
                <w:rFonts w:ascii="Verdana" w:eastAsia="Verdana" w:hAnsi="Verdana" w:cs="Verdana"/>
              </w:rPr>
              <w:t>for sacrifice.</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قیمت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نسبت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مسکینوں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کھانا</w:t>
            </w:r>
            <w:r>
              <w:rPr>
                <w:rFonts w:ascii="Calibri" w:eastAsia="Calibri" w:hAnsi="Calibri" w:cs="Calibri"/>
                <w:sz w:val="32"/>
              </w:rPr>
              <w:t xml:space="preserve"> </w:t>
            </w:r>
            <w:r>
              <w:rPr>
                <w:rFonts w:ascii="Calibri" w:eastAsia="Calibri" w:hAnsi="Calibri" w:cs="Calibri"/>
                <w:sz w:val="32"/>
              </w:rPr>
              <w:t>کھلایا</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8" w:lineRule="auto"/>
              <w:jc w:val="both"/>
            </w:pPr>
            <w:r>
              <w:rPr>
                <w:rFonts w:ascii="Verdana" w:eastAsia="Verdana" w:hAnsi="Verdana" w:cs="Verdana"/>
              </w:rPr>
              <w:t>If this is not possible, then the price of such an animal should be calculated and the amount spent to feed the poor.</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دشوار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اتنے</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رکھے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جتنے</w:t>
            </w:r>
            <w:r>
              <w:rPr>
                <w:rFonts w:ascii="Calibri" w:eastAsia="Calibri" w:hAnsi="Calibri" w:cs="Calibri"/>
                <w:sz w:val="32"/>
              </w:rPr>
              <w:t xml:space="preserve"> </w:t>
            </w:r>
            <w:r>
              <w:rPr>
                <w:rFonts w:ascii="Calibri" w:eastAsia="Calibri" w:hAnsi="Calibri" w:cs="Calibri"/>
                <w:sz w:val="32"/>
              </w:rPr>
              <w:t>مسکینوں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کھانا</w:t>
            </w:r>
            <w:r>
              <w:rPr>
                <w:rFonts w:ascii="Calibri" w:eastAsia="Calibri" w:hAnsi="Calibri" w:cs="Calibri"/>
                <w:sz w:val="32"/>
              </w:rPr>
              <w:t xml:space="preserve"> </w:t>
            </w:r>
            <w:r>
              <w:rPr>
                <w:rFonts w:ascii="Calibri" w:eastAsia="Calibri" w:hAnsi="Calibri" w:cs="Calibri"/>
                <w:sz w:val="32"/>
              </w:rPr>
              <w:t>کھلانا</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If even this is not possible, then a person should fast; the number of these fasts should be equivalent to the number of poor a person has become liable to feed. </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رہی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جانوروں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بدل</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متعذر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قیمت</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ہوگی</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بدلے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کتنے</w:t>
            </w:r>
            <w:r>
              <w:rPr>
                <w:rFonts w:ascii="Calibri" w:eastAsia="Calibri" w:hAnsi="Calibri" w:cs="Calibri"/>
                <w:sz w:val="32"/>
              </w:rPr>
              <w:t xml:space="preserve"> </w:t>
            </w:r>
            <w:r>
              <w:rPr>
                <w:rFonts w:ascii="Calibri" w:eastAsia="Calibri" w:hAnsi="Calibri" w:cs="Calibri"/>
                <w:sz w:val="32"/>
              </w:rPr>
              <w:t>مسکینوں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کھانا</w:t>
            </w:r>
            <w:r>
              <w:rPr>
                <w:rFonts w:ascii="Calibri" w:eastAsia="Calibri" w:hAnsi="Calibri" w:cs="Calibri"/>
                <w:sz w:val="32"/>
              </w:rPr>
              <w:t xml:space="preserve"> </w:t>
            </w:r>
            <w:r>
              <w:rPr>
                <w:rFonts w:ascii="Calibri" w:eastAsia="Calibri" w:hAnsi="Calibri" w:cs="Calibri"/>
                <w:sz w:val="32"/>
              </w:rPr>
              <w:t>کھلایا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کتنے</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رکھے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تواِس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دوثقہ</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تاکہ</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ارتکاب</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جانب</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امکان</w:t>
            </w:r>
            <w:r>
              <w:rPr>
                <w:rFonts w:ascii="Calibri" w:eastAsia="Calibri" w:hAnsi="Calibri" w:cs="Calibri"/>
                <w:sz w:val="32"/>
              </w:rPr>
              <w:t xml:space="preserve"> </w:t>
            </w:r>
            <w:r>
              <w:rPr>
                <w:rFonts w:ascii="Calibri" w:eastAsia="Calibri" w:hAnsi="Calibri" w:cs="Calibri"/>
                <w:sz w:val="32"/>
              </w:rPr>
              <w:t>باقی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رہے۔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As far as the decision is concerned rega</w:t>
            </w:r>
            <w:r>
              <w:rPr>
                <w:rFonts w:ascii="Verdana" w:eastAsia="Verdana" w:hAnsi="Verdana" w:cs="Verdana"/>
              </w:rPr>
              <w:t>rding the type of animal to be sacrificed in return, or if this is not possible then the determination of the price of such an animal or the number of poor which should be fed or the number of fasts which should be kept, it shall be made by two trustworthy</w:t>
            </w:r>
            <w:r>
              <w:rPr>
                <w:rFonts w:ascii="Verdana" w:eastAsia="Verdana" w:hAnsi="Verdana" w:cs="Verdana"/>
              </w:rPr>
              <w:t xml:space="preserve"> Muslims so that no chance remains for the sinner to succumb to a wrong judgement.</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چوتھا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وعمرہ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سفر</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والے</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اوراُن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آگے</w:t>
            </w:r>
            <w:r>
              <w:rPr>
                <w:rFonts w:ascii="Calibri" w:eastAsia="Calibri" w:hAnsi="Calibri" w:cs="Calibri"/>
                <w:sz w:val="32"/>
              </w:rPr>
              <w:t xml:space="preserve"> </w:t>
            </w:r>
            <w:r>
              <w:rPr>
                <w:rFonts w:ascii="Calibri" w:eastAsia="Calibri" w:hAnsi="Calibri" w:cs="Calibri"/>
                <w:sz w:val="32"/>
              </w:rPr>
              <w:t>جانا</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اونٹ،</w:t>
            </w:r>
            <w:r>
              <w:rPr>
                <w:rFonts w:ascii="Calibri" w:eastAsia="Calibri" w:hAnsi="Calibri" w:cs="Calibri"/>
                <w:sz w:val="32"/>
              </w:rPr>
              <w:t xml:space="preserve"> </w:t>
            </w:r>
            <w:r>
              <w:rPr>
                <w:rFonts w:ascii="Calibri" w:eastAsia="Calibri" w:hAnsi="Calibri" w:cs="Calibri"/>
                <w:sz w:val="32"/>
              </w:rPr>
              <w:t>گائے،</w:t>
            </w:r>
            <w:r>
              <w:rPr>
                <w:rFonts w:ascii="Calibri" w:eastAsia="Calibri" w:hAnsi="Calibri" w:cs="Calibri"/>
                <w:sz w:val="32"/>
              </w:rPr>
              <w:t xml:space="preserve"> </w:t>
            </w:r>
            <w:r>
              <w:rPr>
                <w:rFonts w:ascii="Calibri" w:eastAsia="Calibri" w:hAnsi="Calibri" w:cs="Calibri"/>
                <w:sz w:val="32"/>
              </w:rPr>
              <w:t>بکری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میسر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بھیج</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بھیجنا</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اورسرمنڈوا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کھول</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وعمرہ</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البتہ</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رہنی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مکہ</w:t>
            </w:r>
            <w:r>
              <w:rPr>
                <w:rFonts w:ascii="Calibri" w:eastAsia="Calibri" w:hAnsi="Calibri" w:cs="Calibri"/>
                <w:sz w:val="32"/>
              </w:rPr>
              <w:t xml:space="preserve"> </w:t>
            </w:r>
            <w:r>
              <w:rPr>
                <w:rFonts w:ascii="Calibri" w:eastAsia="Calibri" w:hAnsi="Calibri" w:cs="Calibri"/>
                <w:sz w:val="32"/>
              </w:rPr>
              <w:t>اورمنیٰ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منڈوانا</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بیمار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تکلیف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منڈوانے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مجبور</w:t>
            </w:r>
            <w:r>
              <w:rPr>
                <w:rFonts w:ascii="Calibri" w:eastAsia="Calibri" w:hAnsi="Calibri" w:cs="Calibri"/>
                <w:sz w:val="32"/>
              </w:rPr>
              <w:t xml:space="preserve"> </w:t>
            </w:r>
            <w:r>
              <w:rPr>
                <w:rFonts w:ascii="Calibri" w:eastAsia="Calibri" w:hAnsi="Calibri" w:cs="Calibri"/>
                <w:sz w:val="32"/>
              </w:rPr>
              <w:t>ہوجائے۔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اجازت</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مجبوری</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آجائے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منڈوا</w:t>
            </w:r>
            <w:r>
              <w:rPr>
                <w:rFonts w:ascii="Calibri" w:eastAsia="Calibri" w:hAnsi="Calibri" w:cs="Calibri"/>
                <w:sz w:val="32"/>
              </w:rPr>
              <w:t xml:space="preserve"> </w:t>
            </w:r>
            <w:r>
              <w:rPr>
                <w:rFonts w:ascii="Calibri" w:eastAsia="Calibri" w:hAnsi="Calibri" w:cs="Calibri"/>
                <w:sz w:val="32"/>
              </w:rPr>
              <w:t>لیں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روزوں</w:t>
            </w:r>
            <w:r>
              <w:rPr>
                <w:rFonts w:ascii="Verdana" w:eastAsia="Verdana" w:hAnsi="Verdana" w:cs="Verdana"/>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صدقے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قربا</w:t>
            </w:r>
            <w:r>
              <w:rPr>
                <w:rFonts w:ascii="Calibri" w:eastAsia="Calibri" w:hAnsi="Calibri" w:cs="Calibri"/>
                <w:sz w:val="32"/>
              </w:rPr>
              <w:t xml:space="preserve"> </w:t>
            </w:r>
            <w:r>
              <w:rPr>
                <w:rFonts w:ascii="Calibri" w:eastAsia="Calibri" w:hAnsi="Calibri" w:cs="Calibri"/>
                <w:sz w:val="32"/>
              </w:rPr>
              <w:t>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فدیہ</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تعداد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مقدار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صواب</w:t>
            </w:r>
            <w:r>
              <w:rPr>
                <w:rFonts w:ascii="Calibri" w:eastAsia="Calibri" w:hAnsi="Calibri" w:cs="Calibri"/>
                <w:sz w:val="32"/>
              </w:rPr>
              <w:t xml:space="preserve"> </w:t>
            </w:r>
            <w:r>
              <w:rPr>
                <w:rFonts w:ascii="Calibri" w:eastAsia="Calibri" w:hAnsi="Calibri" w:cs="Calibri"/>
                <w:sz w:val="32"/>
              </w:rPr>
              <w:t>دید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مناسب</w:t>
            </w:r>
            <w:r>
              <w:rPr>
                <w:rFonts w:ascii="Calibri" w:eastAsia="Calibri" w:hAnsi="Calibri" w:cs="Calibri"/>
                <w:sz w:val="32"/>
              </w:rPr>
              <w:t xml:space="preserve"> </w:t>
            </w:r>
            <w:r>
              <w:rPr>
                <w:rFonts w:ascii="Calibri" w:eastAsia="Calibri" w:hAnsi="Calibri" w:cs="Calibri"/>
                <w:sz w:val="32"/>
              </w:rPr>
              <w:t>سمجھیں</w:t>
            </w:r>
            <w:r>
              <w:rPr>
                <w:rFonts w:ascii="Verdana" w:eastAsia="Verdana" w:hAnsi="Verdana" w:cs="Verdana"/>
                <w:sz w:val="32"/>
              </w:rPr>
              <w:t xml:space="preserve"> </w:t>
            </w:r>
            <w:r>
              <w:rPr>
                <w:rFonts w:ascii="Calibri" w:eastAsia="Calibri" w:hAnsi="Calibri" w:cs="Calibri"/>
                <w:sz w:val="32"/>
              </w:rPr>
              <w:t>طے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rPr>
              <w:t>The fourth issue is that if the pilgrims are not able to reach the Sacred House and are stranded somewhere they can send a camel, cow or a goat for sacrifice or if even this is not po</w:t>
            </w:r>
            <w:r>
              <w:rPr>
                <w:rFonts w:ascii="Verdana" w:eastAsia="Verdana" w:hAnsi="Verdana" w:cs="Verdana"/>
              </w:rPr>
              <w:t xml:space="preserve">ssible they should slaughter them at the place they are stranded and after shaving their heads they can take off their </w:t>
            </w:r>
            <w:r>
              <w:rPr>
                <w:rFonts w:ascii="Verdana" w:eastAsia="Verdana" w:hAnsi="Verdana" w:cs="Verdana"/>
                <w:i/>
              </w:rPr>
              <w:t xml:space="preserve">ihrām. </w:t>
            </w:r>
            <w:r>
              <w:rPr>
                <w:rFonts w:ascii="Verdana" w:eastAsia="Verdana" w:hAnsi="Verdana" w:cs="Verdana"/>
              </w:rPr>
              <w:t xml:space="preserve">This will complete their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However, this much should remain clear that whether the sacrifice is offered at such a p</w:t>
            </w:r>
            <w:r>
              <w:rPr>
                <w:rFonts w:ascii="Verdana" w:eastAsia="Verdana" w:hAnsi="Verdana" w:cs="Verdana"/>
              </w:rPr>
              <w:t>lace or in Makkah or Minā, shaving the head is not permissible before it. The only exception to this is if a person is sick or he has some ailment in his head and he is forced to shave his head before animal sacrifice. The Qur’ān has allowed the pilgrims t</w:t>
            </w:r>
            <w:r>
              <w:rPr>
                <w:rFonts w:ascii="Verdana" w:eastAsia="Verdana" w:hAnsi="Verdana" w:cs="Verdana"/>
              </w:rPr>
              <w:t>o do so in such circumstances but they should atone for this in the form of keeping fasts, or spending in the way of God or sacrificing an animal(s). The amount and quantity of these acts of atonement are left to their own discretion.</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پانچواں</w:t>
            </w:r>
            <w:r>
              <w:rPr>
                <w:rFonts w:ascii="Verdana" w:eastAsia="Verdana" w:hAnsi="Verdana" w:cs="Verdana"/>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باہر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آنے</w:t>
            </w:r>
            <w:r>
              <w:rPr>
                <w:rFonts w:ascii="Calibri" w:eastAsia="Calibri" w:hAnsi="Calibri" w:cs="Calibri"/>
                <w:sz w:val="32"/>
              </w:rPr>
              <w:t xml:space="preserve"> </w:t>
            </w:r>
            <w:r>
              <w:rPr>
                <w:rFonts w:ascii="Calibri" w:eastAsia="Calibri" w:hAnsi="Calibri" w:cs="Calibri"/>
                <w:sz w:val="32"/>
              </w:rPr>
              <w:t>والے</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سفر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وعمرہ</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عمرہ</w:t>
            </w:r>
            <w:r>
              <w:rPr>
                <w:rFonts w:ascii="Calibri" w:eastAsia="Calibri" w:hAnsi="Calibri" w:cs="Calibri"/>
                <w:sz w:val="32"/>
              </w:rPr>
              <w:t xml:space="preserve"> </w:t>
            </w:r>
            <w:r>
              <w:rPr>
                <w:rFonts w:ascii="Calibri" w:eastAsia="Calibri" w:hAnsi="Calibri" w:cs="Calibri"/>
                <w:sz w:val="32"/>
              </w:rPr>
              <w:t>کرکے</w:t>
            </w:r>
            <w:r>
              <w:rPr>
                <w:rFonts w:ascii="Calibri" w:eastAsia="Calibri" w:hAnsi="Calibri" w:cs="Calibri"/>
                <w:sz w:val="32"/>
              </w:rPr>
              <w:t xml:space="preserve"> </w:t>
            </w:r>
            <w:r>
              <w:rPr>
                <w:rFonts w:ascii="Calibri" w:eastAsia="Calibri" w:hAnsi="Calibri" w:cs="Calibri"/>
                <w:sz w:val="32"/>
              </w:rPr>
              <w:t>احرام</w:t>
            </w:r>
            <w:r>
              <w:rPr>
                <w:rFonts w:ascii="Calibri" w:eastAsia="Calibri" w:hAnsi="Calibri" w:cs="Calibri"/>
                <w:sz w:val="32"/>
              </w:rPr>
              <w:t xml:space="preserve"> </w:t>
            </w:r>
            <w:r>
              <w:rPr>
                <w:rFonts w:ascii="Calibri" w:eastAsia="Calibri" w:hAnsi="Calibri" w:cs="Calibri"/>
                <w:sz w:val="32"/>
              </w:rPr>
              <w:t>کھول</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پھر</w:t>
            </w:r>
            <w:r>
              <w:rPr>
                <w:rFonts w:ascii="Verdana" w:eastAsia="Verdana" w:hAnsi="Verdana" w:cs="Verdana"/>
                <w:sz w:val="32"/>
              </w:rPr>
              <w:t xml:space="preserve"> </w:t>
            </w:r>
            <w:r>
              <w:rPr>
                <w:rFonts w:ascii="Jameel Noori Nastaleeq" w:eastAsia="Jameel Noori Nastaleeq" w:hAnsi="Jameel Noori Nastaleeq" w:cs="Jameel Noori Nastaleeq"/>
                <w:sz w:val="32"/>
              </w:rPr>
              <w:t>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ذوالحجہ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دوبارہ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احرام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باندھ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حج</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محض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رخصت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تعالیٰ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مرتبہ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زح</w:t>
            </w:r>
            <w:r>
              <w:rPr>
                <w:rFonts w:ascii="Jameel Noori Nastaleeq" w:eastAsia="Jameel Noori Nastaleeq" w:hAnsi="Jameel Noori Nastaleeq" w:cs="Jameel Noori Nastaleeq"/>
                <w:sz w:val="32"/>
              </w:rPr>
              <w:t>مت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نظر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عازمین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حج</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عطا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فرمائی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لہٰذا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فدیہ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fifth issue is that if those who have come from outside want to combine the </w:t>
            </w:r>
            <w:r>
              <w:rPr>
                <w:rFonts w:ascii="Verdana" w:eastAsia="Verdana" w:hAnsi="Verdana" w:cs="Verdana"/>
                <w:i/>
              </w:rPr>
              <w:t>hajj</w:t>
            </w:r>
            <w:r>
              <w:rPr>
                <w:rFonts w:ascii="Verdana" w:eastAsia="Verdana" w:hAnsi="Verdana" w:cs="Verdana"/>
              </w:rPr>
              <w:t xml:space="preserve"> with the </w:t>
            </w:r>
            <w:r>
              <w:rPr>
                <w:rFonts w:ascii="Verdana" w:eastAsia="Verdana" w:hAnsi="Verdana" w:cs="Verdana"/>
                <w:i/>
              </w:rPr>
              <w:t>‘umrah</w:t>
            </w:r>
            <w:r>
              <w:rPr>
                <w:rFonts w:ascii="Verdana" w:eastAsia="Verdana" w:hAnsi="Verdana" w:cs="Verdana"/>
              </w:rPr>
              <w:t xml:space="preserve"> in one journey, they can do so. The way to do this is that they should first take off the </w:t>
            </w:r>
            <w:r>
              <w:rPr>
                <w:rFonts w:ascii="Verdana" w:eastAsia="Verdana" w:hAnsi="Verdana" w:cs="Verdana"/>
                <w:i/>
              </w:rPr>
              <w:t>ihrām</w:t>
            </w:r>
            <w:r>
              <w:rPr>
                <w:rFonts w:ascii="Verdana" w:eastAsia="Verdana" w:hAnsi="Verdana" w:cs="Verdana"/>
              </w:rPr>
              <w:t xml:space="preserve"> after offering the </w:t>
            </w:r>
            <w:r>
              <w:rPr>
                <w:rFonts w:ascii="Verdana" w:eastAsia="Verdana" w:hAnsi="Verdana" w:cs="Verdana"/>
                <w:i/>
              </w:rPr>
              <w:t>‘umrah</w:t>
            </w:r>
            <w:r>
              <w:rPr>
                <w:rFonts w:ascii="Verdana" w:eastAsia="Verdana" w:hAnsi="Verdana" w:cs="Verdana"/>
              </w:rPr>
              <w:t xml:space="preserve">. Then they should again wear it on the eighth of Dhū al-Hajj and then offer </w:t>
            </w:r>
            <w:r>
              <w:rPr>
                <w:rFonts w:ascii="Verdana" w:eastAsia="Verdana" w:hAnsi="Verdana" w:cs="Verdana"/>
                <w:i/>
              </w:rPr>
              <w:t>hajj</w:t>
            </w:r>
            <w:r>
              <w:rPr>
                <w:rFonts w:ascii="Verdana" w:eastAsia="Verdana" w:hAnsi="Verdana" w:cs="Verdana"/>
              </w:rPr>
              <w:t>. This is a mere concession which the Almighty has pr</w:t>
            </w:r>
            <w:r>
              <w:rPr>
                <w:rFonts w:ascii="Verdana" w:eastAsia="Verdana" w:hAnsi="Verdana" w:cs="Verdana"/>
              </w:rPr>
              <w:t xml:space="preserve">ovided the pilgrims to save themselves of the bother of two journeys. Thus they will atone for benefiting from this lenience. </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صورتیں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There are two ways for this:</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اونٹ،</w:t>
            </w:r>
            <w:r>
              <w:rPr>
                <w:rFonts w:ascii="Calibri" w:eastAsia="Calibri" w:hAnsi="Calibri" w:cs="Calibri"/>
                <w:sz w:val="32"/>
              </w:rPr>
              <w:t xml:space="preserve"> </w:t>
            </w:r>
            <w:r>
              <w:rPr>
                <w:rFonts w:ascii="Calibri" w:eastAsia="Calibri" w:hAnsi="Calibri" w:cs="Calibri"/>
                <w:sz w:val="32"/>
              </w:rPr>
              <w:t>گائے</w:t>
            </w:r>
            <w:r>
              <w:rPr>
                <w:rFonts w:ascii="Calibri" w:eastAsia="Calibri" w:hAnsi="Calibri" w:cs="Calibri"/>
                <w:sz w:val="32"/>
              </w:rPr>
              <w:t xml:space="preserve"> </w:t>
            </w:r>
            <w:r>
              <w:rPr>
                <w:rFonts w:ascii="Calibri" w:eastAsia="Calibri" w:hAnsi="Calibri" w:cs="Calibri"/>
                <w:sz w:val="32"/>
              </w:rPr>
              <w:t>اوربکری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میسر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They should offer the sacrifice of whatever animal is available to them from a camel, cow or goat.</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دس</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رکھے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 </w:t>
            </w:r>
            <w:r>
              <w:rPr>
                <w:rFonts w:ascii="Calibri" w:eastAsia="Calibri" w:hAnsi="Calibri" w:cs="Calibri"/>
                <w:sz w:val="32"/>
              </w:rPr>
              <w:t>تین</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دنوں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اورسات</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واپسی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If this is not possibl</w:t>
            </w:r>
            <w:r>
              <w:rPr>
                <w:rFonts w:ascii="Verdana" w:eastAsia="Verdana" w:hAnsi="Verdana" w:cs="Verdana"/>
                <w:spacing w:val="-2"/>
              </w:rPr>
              <w:t xml:space="preserve">e, then they should fast for ten days: three during their </w:t>
            </w:r>
            <w:r>
              <w:rPr>
                <w:rFonts w:ascii="Verdana" w:eastAsia="Verdana" w:hAnsi="Verdana" w:cs="Verdana"/>
                <w:i/>
                <w:spacing w:val="-2"/>
              </w:rPr>
              <w:t>hajj</w:t>
            </w:r>
            <w:r>
              <w:rPr>
                <w:rFonts w:ascii="Verdana" w:eastAsia="Verdana" w:hAnsi="Verdana" w:cs="Verdana"/>
                <w:spacing w:val="-2"/>
              </w:rPr>
              <w:t xml:space="preserve"> stay and seven when they return. </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نزدیک</w:t>
            </w:r>
            <w:r>
              <w:rPr>
                <w:rFonts w:ascii="Calibri" w:eastAsia="Calibri" w:hAnsi="Calibri" w:cs="Calibri"/>
                <w:sz w:val="32"/>
              </w:rPr>
              <w:t xml:space="preserve"> </w:t>
            </w:r>
            <w:r>
              <w:rPr>
                <w:rFonts w:ascii="Calibri" w:eastAsia="Calibri" w:hAnsi="Calibri" w:cs="Calibri"/>
                <w:sz w:val="32"/>
              </w:rPr>
              <w:t>بہتر</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عمرے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سفر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صراحت</w:t>
            </w:r>
            <w:r>
              <w:rPr>
                <w:rFonts w:ascii="Calibri" w:eastAsia="Calibri" w:hAnsi="Calibri" w:cs="Calibri"/>
                <w:sz w:val="32"/>
              </w:rPr>
              <w:t xml:space="preserve"> </w:t>
            </w:r>
            <w:r>
              <w:rPr>
                <w:rFonts w:ascii="Calibri" w:eastAsia="Calibri" w:hAnsi="Calibri" w:cs="Calibri"/>
                <w:sz w:val="32"/>
              </w:rPr>
              <w:t>کردی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رعایت</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در</w:t>
            </w:r>
            <w:r>
              <w:rPr>
                <w:rFonts w:ascii="Calibri" w:eastAsia="Calibri" w:hAnsi="Calibri" w:cs="Calibri"/>
                <w:sz w:val="32"/>
              </w:rPr>
              <w:t xml:space="preserve"> </w:t>
            </w:r>
            <w:r>
              <w:rPr>
                <w:rFonts w:ascii="Calibri" w:eastAsia="Calibri" w:hAnsi="Calibri" w:cs="Calibri"/>
                <w:sz w:val="32"/>
              </w:rPr>
              <w:t>مسجد</w:t>
            </w:r>
            <w:r>
              <w:rPr>
                <w:rFonts w:ascii="Calibri" w:eastAsia="Calibri" w:hAnsi="Calibri" w:cs="Calibri"/>
                <w:sz w:val="32"/>
              </w:rPr>
              <w:t xml:space="preserve"> </w:t>
            </w:r>
            <w:r>
              <w:rPr>
                <w:rFonts w:ascii="Calibri" w:eastAsia="Calibri" w:hAnsi="Calibri" w:cs="Calibri"/>
                <w:sz w:val="32"/>
              </w:rPr>
              <w:t>حرام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پاس</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It is evident from the above explanation that what i</w:t>
            </w:r>
            <w:r>
              <w:rPr>
                <w:rFonts w:ascii="Verdana" w:eastAsia="Verdana" w:hAnsi="Verdana" w:cs="Verdana"/>
              </w:rPr>
              <w:t xml:space="preserve">s pleasing in the sight of God is that one should make separate journeys for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Thus the Qur’ān has clarified that this lenience is not for those whose houses are near the Sacred Mosque.</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چھٹا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حکم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١٢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ذوالحجہ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واپس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١٣</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ذوالحجہ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ٹھیر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تعالیٰ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بتایا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دونوں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صورتوں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گناہ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اصل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اہمیت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لوگ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کتنے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ٹھیرے،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بلکہ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جتنے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ٹھیرے،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را</w:t>
            </w:r>
            <w:r>
              <w:rPr>
                <w:rFonts w:ascii="Jameel Noori Nastaleeq" w:eastAsia="Jameel Noori Nastaleeq" w:hAnsi="Jameel Noori Nastaleeq" w:cs="Jameel Noori Nastaleeq"/>
                <w:sz w:val="32"/>
              </w:rPr>
              <w:t>ُس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ڈرتے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ٹھیرے۔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rPr>
              <w:t>The sixth issue is that pilgrims can return from Minā on the 12</w:t>
            </w:r>
            <w:r>
              <w:rPr>
                <w:rFonts w:ascii="Verdana" w:eastAsia="Verdana" w:hAnsi="Verdana" w:cs="Verdana"/>
                <w:vertAlign w:val="superscript"/>
              </w:rPr>
              <w:t>th</w:t>
            </w:r>
            <w:r>
              <w:rPr>
                <w:rFonts w:ascii="Verdana" w:eastAsia="Verdana" w:hAnsi="Verdana" w:cs="Verdana"/>
              </w:rPr>
              <w:t xml:space="preserve"> of Dhū al-Hajj and can also stay on till the 13</w:t>
            </w:r>
            <w:r>
              <w:rPr>
                <w:rFonts w:ascii="Verdana" w:eastAsia="Verdana" w:hAnsi="Verdana" w:cs="Verdana"/>
                <w:vertAlign w:val="superscript"/>
              </w:rPr>
              <w:t>th</w:t>
            </w:r>
            <w:r>
              <w:rPr>
                <w:rFonts w:ascii="Verdana" w:eastAsia="Verdana" w:hAnsi="Verdana" w:cs="Verdana"/>
              </w:rPr>
              <w:t>. The Almighty has said that both cases will incur no sin. The reason for this is that the extent of stay does not hold real significance; what does hold real significance is whether the time of stay however much it be was spent in the remembrance of God o</w:t>
            </w:r>
            <w:r>
              <w:rPr>
                <w:rFonts w:ascii="Verdana" w:eastAsia="Verdana" w:hAnsi="Verdana" w:cs="Verdana"/>
              </w:rPr>
              <w:t>r not.</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before="60" w:after="60" w:line="240" w:lineRule="auto"/>
            </w:pPr>
            <w:r>
              <w:rPr>
                <w:rFonts w:ascii="Tahoma" w:eastAsia="Tahoma" w:hAnsi="Tahoma" w:cs="Tahoma"/>
                <w:i/>
                <w:sz w:val="30"/>
              </w:rPr>
              <w:t xml:space="preserve">5- </w:t>
            </w:r>
            <w:r>
              <w:rPr>
                <w:rFonts w:ascii="Tahoma" w:eastAsia="Tahoma" w:hAnsi="Tahoma" w:cs="Tahoma"/>
                <w:i/>
                <w:sz w:val="30"/>
              </w:rPr>
              <w:t>قربانی</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before="60" w:after="60" w:line="240" w:lineRule="auto"/>
            </w:pPr>
            <w:r>
              <w:rPr>
                <w:rFonts w:ascii="Verdana" w:eastAsia="Verdana" w:hAnsi="Verdana" w:cs="Verdana"/>
                <w:b/>
                <w:sz w:val="26"/>
              </w:rPr>
              <w:t>5. Animal Sacrifice</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64" w:lineRule="auto"/>
              <w:jc w:val="both"/>
            </w:pP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مذاہب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تقرب</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بڑا</w:t>
            </w:r>
            <w:r>
              <w:rPr>
                <w:rFonts w:ascii="Calibri" w:eastAsia="Calibri" w:hAnsi="Calibri" w:cs="Calibri"/>
                <w:sz w:val="32"/>
              </w:rPr>
              <w:t xml:space="preserve"> </w:t>
            </w:r>
            <w:r>
              <w:rPr>
                <w:rFonts w:ascii="Calibri" w:eastAsia="Calibri" w:hAnsi="Calibri" w:cs="Calibri"/>
                <w:sz w:val="32"/>
              </w:rPr>
              <w:t>ذریعہ</w:t>
            </w:r>
            <w:r>
              <w:rPr>
                <w:rFonts w:ascii="Calibri" w:eastAsia="Calibri" w:hAnsi="Calibri" w:cs="Calibri"/>
                <w:sz w:val="32"/>
              </w:rPr>
              <w:t xml:space="preserve"> </w:t>
            </w:r>
            <w:r>
              <w:rPr>
                <w:rFonts w:ascii="Calibri" w:eastAsia="Calibri" w:hAnsi="Calibri" w:cs="Calibri"/>
                <w:sz w:val="32"/>
              </w:rPr>
              <w:t>رہی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زکوٰۃ</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اصلاً</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بدلے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چھڑا</w:t>
            </w:r>
            <w:r>
              <w:rPr>
                <w:rFonts w:ascii="Calibri" w:eastAsia="Calibri" w:hAnsi="Calibri" w:cs="Calibri"/>
                <w:sz w:val="32"/>
              </w:rPr>
              <w:t xml:space="preserve"> </w:t>
            </w:r>
            <w:r>
              <w:rPr>
                <w:rFonts w:ascii="Calibri" w:eastAsia="Calibri" w:hAnsi="Calibri" w:cs="Calibri"/>
                <w:sz w:val="32"/>
              </w:rPr>
              <w:t>لی</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جسے</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مقام</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قربان</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In all ancient religions of the</w:t>
            </w:r>
            <w:r>
              <w:rPr>
                <w:rFonts w:ascii="Verdana" w:eastAsia="Verdana" w:hAnsi="Verdana" w:cs="Verdana"/>
                <w:spacing w:val="-2"/>
              </w:rPr>
              <w:t xml:space="preserve"> world, the ritual of animal sacrifice has remained a great means of attaining the nearness of the Almighty. Its essence is the same as that of the </w:t>
            </w:r>
            <w:r>
              <w:rPr>
                <w:rFonts w:ascii="Verdana" w:eastAsia="Verdana" w:hAnsi="Verdana" w:cs="Verdana"/>
                <w:i/>
                <w:spacing w:val="-2"/>
              </w:rPr>
              <w:t>zakāh</w:t>
            </w:r>
            <w:r>
              <w:rPr>
                <w:rFonts w:ascii="Verdana" w:eastAsia="Verdana" w:hAnsi="Verdana" w:cs="Verdana"/>
                <w:spacing w:val="-2"/>
              </w:rPr>
              <w:t xml:space="preserve">, but it should not be regarded as analogous to wealth; it is essentially a vow of pledging one’s life and is fulfilled by the animal we sacrifice on behalf of our life. </w:t>
            </w:r>
          </w:p>
        </w:tc>
      </w:tr>
      <w:tr w:rsidR="00FA12D0">
        <w:tblPrEx>
          <w:tblCellMar>
            <w:top w:w="0" w:type="dxa"/>
            <w:bottom w:w="0" w:type="dxa"/>
          </w:tblCellMar>
        </w:tblPrEx>
        <w:trPr>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rPr>
              <w:t>1-</w:t>
            </w:r>
            <w:r>
              <w:rPr>
                <w:rFonts w:ascii="Tahoma" w:eastAsia="Tahoma" w:hAnsi="Tahoma" w:cs="Tahoma"/>
                <w:b/>
                <w:sz w:val="26"/>
              </w:rPr>
              <w:t xml:space="preserve"> </w:t>
            </w:r>
            <w:r>
              <w:rPr>
                <w:rFonts w:ascii="Tahoma" w:eastAsia="Tahoma" w:hAnsi="Tahoma" w:cs="Tahoma"/>
                <w:b/>
                <w:sz w:val="26"/>
              </w:rPr>
              <w:t>قربانی</w:t>
            </w:r>
            <w:r>
              <w:rPr>
                <w:rFonts w:ascii="Tahoma" w:eastAsia="Tahoma" w:hAnsi="Tahoma" w:cs="Tahoma"/>
                <w:b/>
                <w:sz w:val="26"/>
              </w:rPr>
              <w:t xml:space="preserve"> </w:t>
            </w:r>
            <w:r>
              <w:rPr>
                <w:rFonts w:ascii="Tahoma" w:eastAsia="Tahoma" w:hAnsi="Tahoma" w:cs="Tahoma"/>
                <w:b/>
                <w:sz w:val="26"/>
              </w:rPr>
              <w:t>کی</w:t>
            </w:r>
            <w:r>
              <w:rPr>
                <w:rFonts w:ascii="Tahoma" w:eastAsia="Tahoma" w:hAnsi="Tahoma" w:cs="Tahoma"/>
                <w:b/>
                <w:sz w:val="26"/>
              </w:rPr>
              <w:t xml:space="preserve"> </w:t>
            </w:r>
            <w:r>
              <w:rPr>
                <w:rFonts w:ascii="Tahoma" w:eastAsia="Tahoma" w:hAnsi="Tahoma" w:cs="Tahoma"/>
                <w:b/>
                <w:sz w:val="26"/>
              </w:rPr>
              <w:t>تاریخ</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i. History of Animal Sacrifice</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بیٹوں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r>
              <w:rPr>
                <w:rFonts w:ascii="Calibri" w:eastAsia="Calibri" w:hAnsi="Calibri" w:cs="Calibri"/>
                <w:sz w:val="32"/>
              </w:rPr>
              <w:t>ہابیل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قابیل</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ہوئی۔بائیبل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صراحت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ہابیل</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موقع</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پنی</w:t>
            </w:r>
            <w:r>
              <w:rPr>
                <w:rFonts w:ascii="Calibri" w:eastAsia="Calibri" w:hAnsi="Calibri" w:cs="Calibri"/>
                <w:sz w:val="32"/>
              </w:rPr>
              <w:t xml:space="preserve"> </w:t>
            </w:r>
            <w:r>
              <w:rPr>
                <w:rFonts w:ascii="Calibri" w:eastAsia="Calibri" w:hAnsi="Calibri" w:cs="Calibri"/>
                <w:sz w:val="32"/>
              </w:rPr>
              <w:t>بھیڑ</w:t>
            </w:r>
            <w:r>
              <w:rPr>
                <w:rFonts w:ascii="Calibri" w:eastAsia="Calibri" w:hAnsi="Calibri" w:cs="Calibri"/>
                <w:sz w:val="32"/>
              </w:rPr>
              <w:t xml:space="preserve"> </w:t>
            </w:r>
            <w:r>
              <w:rPr>
                <w:rFonts w:ascii="Calibri" w:eastAsia="Calibri" w:hAnsi="Calibri" w:cs="Calibri"/>
                <w:sz w:val="32"/>
              </w:rPr>
              <w:t>بکریوں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پہلونٹے</w:t>
            </w:r>
            <w:r>
              <w:rPr>
                <w:rFonts w:ascii="Calibri" w:eastAsia="Calibri" w:hAnsi="Calibri" w:cs="Calibri"/>
                <w:sz w:val="32"/>
              </w:rPr>
              <w:t xml:space="preserve"> </w:t>
            </w:r>
            <w:r>
              <w:rPr>
                <w:rFonts w:ascii="Calibri" w:eastAsia="Calibri" w:hAnsi="Calibri" w:cs="Calibri"/>
                <w:sz w:val="32"/>
              </w:rPr>
              <w:t>بچوں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تھی۔</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rPr>
              <w:t>The history of sacrifice begins with Adam (sws). According to the Qur’</w:t>
            </w:r>
            <w:r>
              <w:rPr>
                <w:rFonts w:ascii="Verdana" w:eastAsia="Verdana" w:hAnsi="Verdana" w:cs="Verdana"/>
              </w:rPr>
              <w:t>ān, when two of his sons (Abel and Cain) presented their offerings to the Almighty, one of them was accepted and the other was not. It is explicitly mentioned in the Bible that Abel on this occasion had offered the sacrifice of some first born of his flock</w:t>
            </w:r>
            <w:r>
              <w:rPr>
                <w:rFonts w:ascii="Verdana" w:eastAsia="Verdana" w:hAnsi="Verdana" w:cs="Verdana"/>
              </w:rPr>
              <w:t xml:space="preserve"> of goats and sheep.</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ظاہر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آثار</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مذاہب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ملتے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سیدنا</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البتہ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عظمت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وسعت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ہمہ</w:t>
            </w:r>
            <w:r>
              <w:rPr>
                <w:rFonts w:ascii="Calibri" w:eastAsia="Calibri" w:hAnsi="Calibri" w:cs="Calibri"/>
                <w:sz w:val="32"/>
              </w:rPr>
              <w:t xml:space="preserve"> </w:t>
            </w:r>
            <w:r>
              <w:rPr>
                <w:rFonts w:ascii="Calibri" w:eastAsia="Calibri" w:hAnsi="Calibri" w:cs="Calibri"/>
                <w:sz w:val="32"/>
              </w:rPr>
              <w:t>گیری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یقینا</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بیٹے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فرمایاکہ</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اسمٰعیل</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ذبح</w:t>
            </w:r>
            <w:r>
              <w:rPr>
                <w:rFonts w:ascii="Calibri" w:eastAsia="Calibri" w:hAnsi="Calibri" w:cs="Calibri"/>
                <w:sz w:val="32"/>
              </w:rPr>
              <w:t xml:space="preserve"> </w:t>
            </w:r>
            <w:r>
              <w:rPr>
                <w:rFonts w:ascii="Calibri" w:eastAsia="Calibri" w:hAnsi="Calibri" w:cs="Calibri"/>
                <w:sz w:val="32"/>
              </w:rPr>
              <w:t>عظیم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عوض</w:t>
            </w:r>
            <w:r>
              <w:rPr>
                <w:rFonts w:ascii="Calibri" w:eastAsia="Calibri" w:hAnsi="Calibri" w:cs="Calibri"/>
                <w:sz w:val="32"/>
              </w:rPr>
              <w:t xml:space="preserve"> </w:t>
            </w:r>
            <w:r>
              <w:rPr>
                <w:rFonts w:ascii="Calibri" w:eastAsia="Calibri" w:hAnsi="Calibri" w:cs="Calibri"/>
                <w:sz w:val="32"/>
              </w:rPr>
              <w:t>چھڑا</w:t>
            </w:r>
            <w:r>
              <w:rPr>
                <w:rFonts w:ascii="Calibri" w:eastAsia="Calibri" w:hAnsi="Calibri" w:cs="Calibri"/>
                <w:sz w:val="32"/>
              </w:rPr>
              <w:t xml:space="preserve"> </w:t>
            </w:r>
            <w:r>
              <w:rPr>
                <w:rFonts w:ascii="Calibri" w:eastAsia="Calibri" w:hAnsi="Calibri" w:cs="Calibri"/>
                <w:sz w:val="32"/>
              </w:rPr>
              <w:t>لیاہے۔اِس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تھے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پشت</w:t>
            </w:r>
            <w:r>
              <w:rPr>
                <w:rFonts w:ascii="Calibri" w:eastAsia="Calibri" w:hAnsi="Calibri" w:cs="Calibri"/>
                <w:sz w:val="32"/>
              </w:rPr>
              <w:t xml:space="preserve"> </w:t>
            </w:r>
            <w:r>
              <w:rPr>
                <w:rFonts w:ascii="Calibri" w:eastAsia="Calibri" w:hAnsi="Calibri" w:cs="Calibri"/>
                <w:sz w:val="32"/>
              </w:rPr>
              <w:t>بہ</w:t>
            </w:r>
            <w:r>
              <w:rPr>
                <w:rFonts w:ascii="Calibri" w:eastAsia="Calibri" w:hAnsi="Calibri" w:cs="Calibri"/>
                <w:sz w:val="32"/>
              </w:rPr>
              <w:t xml:space="preserve"> </w:t>
            </w:r>
            <w:r>
              <w:rPr>
                <w:rFonts w:ascii="Calibri" w:eastAsia="Calibri" w:hAnsi="Calibri" w:cs="Calibri"/>
                <w:sz w:val="32"/>
              </w:rPr>
              <w:t>پشت</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قربانیوں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واقعے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یاد</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رکھیں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حج</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عمرہ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موقع</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عیدالاضحی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نفل</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اہتمام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This practice quite evidently must have continued later also. Consequently, there exist signs and remnants in all ancient religions which corroborate this fact. However, the way this worship ritual has increased in its importance, grandeur and scope after </w:t>
            </w:r>
            <w:r>
              <w:rPr>
                <w:rFonts w:ascii="Verdana" w:eastAsia="Verdana" w:hAnsi="Verdana" w:cs="Verdana"/>
              </w:rPr>
              <w:t>the sacrifice of Abraham (sws), it has become unprecedented. When he was asked to sacrifice an animal in place of his son, the Almighty said that He ransomed Ishmael (sws) by a great sacrifice. This meant that the sacrifice offered by Abraham (sws) had bee</w:t>
            </w:r>
            <w:r>
              <w:rPr>
                <w:rFonts w:ascii="Verdana" w:eastAsia="Verdana" w:hAnsi="Verdana" w:cs="Verdana"/>
              </w:rPr>
              <w:t>n accepted and in order to commemorate this incident the ritual of sacrifice was instituted as a great tradition to be carried out generation after generation. It is this optional worship of sacrifice which we offer with fervour and enthusiasm on the occas</w:t>
            </w:r>
            <w:r>
              <w:rPr>
                <w:rFonts w:ascii="Verdana" w:eastAsia="Verdana" w:hAnsi="Verdana" w:cs="Verdana"/>
              </w:rPr>
              <w:t xml:space="preserve">ions of </w:t>
            </w:r>
            <w:r>
              <w:rPr>
                <w:rFonts w:ascii="Verdana" w:eastAsia="Verdana" w:hAnsi="Verdana" w:cs="Verdana"/>
                <w:i/>
              </w:rPr>
              <w:t>hajj</w:t>
            </w:r>
            <w:r>
              <w:rPr>
                <w:rFonts w:ascii="Verdana" w:eastAsia="Verdana" w:hAnsi="Verdana" w:cs="Verdana"/>
              </w:rPr>
              <w:t xml:space="preserve"> and </w:t>
            </w:r>
            <w:r>
              <w:rPr>
                <w:rFonts w:ascii="Verdana" w:eastAsia="Verdana" w:hAnsi="Verdana" w:cs="Verdana"/>
                <w:i/>
              </w:rPr>
              <w:t>‘umrah</w:t>
            </w:r>
            <w:r>
              <w:rPr>
                <w:rFonts w:ascii="Verdana" w:eastAsia="Verdana" w:hAnsi="Verdana" w:cs="Verdana"/>
              </w:rPr>
              <w:t xml:space="preserve"> and on </w:t>
            </w:r>
            <w:r>
              <w:rPr>
                <w:rFonts w:ascii="Verdana" w:eastAsia="Verdana" w:hAnsi="Verdana" w:cs="Verdana"/>
                <w:i/>
              </w:rPr>
              <w:t>‘īd</w:t>
            </w:r>
            <w:r>
              <w:rPr>
                <w:rFonts w:ascii="Verdana" w:eastAsia="Verdana" w:hAnsi="Verdana" w:cs="Verdana"/>
              </w:rPr>
              <w:t xml:space="preserve"> of </w:t>
            </w:r>
            <w:r>
              <w:rPr>
                <w:rFonts w:ascii="Verdana" w:eastAsia="Verdana" w:hAnsi="Verdana" w:cs="Verdana"/>
                <w:i/>
              </w:rPr>
              <w:t>al-adhā</w:t>
            </w:r>
            <w:r>
              <w:rPr>
                <w:rFonts w:ascii="Verdana" w:eastAsia="Verdana" w:hAnsi="Verdana" w:cs="Verdana"/>
              </w:rPr>
              <w:t>.</w:t>
            </w:r>
          </w:p>
        </w:tc>
      </w:tr>
      <w:tr w:rsidR="00FA12D0">
        <w:tblPrEx>
          <w:tblCellMar>
            <w:top w:w="0" w:type="dxa"/>
            <w:bottom w:w="0" w:type="dxa"/>
          </w:tblCellMar>
        </w:tblPrEx>
        <w:trPr>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rPr>
              <w:t>2-</w:t>
            </w:r>
            <w:r>
              <w:rPr>
                <w:rFonts w:ascii="Tahoma" w:eastAsia="Tahoma" w:hAnsi="Tahoma" w:cs="Tahoma"/>
                <w:b/>
                <w:sz w:val="26"/>
              </w:rPr>
              <w:t>قربانی</w:t>
            </w:r>
            <w:r>
              <w:rPr>
                <w:rFonts w:ascii="Tahoma" w:eastAsia="Tahoma" w:hAnsi="Tahoma" w:cs="Tahoma"/>
                <w:b/>
                <w:sz w:val="26"/>
              </w:rPr>
              <w:t xml:space="preserve"> </w:t>
            </w:r>
            <w:r>
              <w:rPr>
                <w:rFonts w:ascii="Tahoma" w:eastAsia="Tahoma" w:hAnsi="Tahoma" w:cs="Tahoma"/>
                <w:b/>
                <w:sz w:val="26"/>
              </w:rPr>
              <w:t>کا</w:t>
            </w:r>
            <w:r>
              <w:rPr>
                <w:rFonts w:ascii="Tahoma" w:eastAsia="Tahoma" w:hAnsi="Tahoma" w:cs="Tahoma"/>
                <w:b/>
                <w:sz w:val="26"/>
              </w:rPr>
              <w:t xml:space="preserve"> </w:t>
            </w:r>
            <w:r>
              <w:rPr>
                <w:rFonts w:ascii="Tahoma" w:eastAsia="Tahoma" w:hAnsi="Tahoma" w:cs="Tahoma"/>
                <w:b/>
                <w:sz w:val="26"/>
              </w:rPr>
              <w:t>مقصد</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b/>
              </w:rPr>
              <w:t>ii. Objective of Animal Sacrifice</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شکر</w:t>
            </w:r>
            <w:r>
              <w:rPr>
                <w:rFonts w:ascii="Calibri" w:eastAsia="Calibri" w:hAnsi="Calibri" w:cs="Calibri"/>
                <w:sz w:val="32"/>
              </w:rPr>
              <w:t xml:space="preserve"> </w:t>
            </w:r>
            <w:r>
              <w:rPr>
                <w:rFonts w:ascii="Calibri" w:eastAsia="Calibri" w:hAnsi="Calibri" w:cs="Calibri"/>
                <w:sz w:val="32"/>
              </w:rPr>
              <w:t>گزاری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نذرانہ</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جانوروں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علامت</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بارگاہ</w:t>
            </w:r>
            <w:r>
              <w:rPr>
                <w:rFonts w:ascii="Calibri" w:eastAsia="Calibri" w:hAnsi="Calibri" w:cs="Calibri"/>
                <w:sz w:val="32"/>
              </w:rPr>
              <w:t xml:space="preserve"> </w:t>
            </w:r>
            <w:r>
              <w:rPr>
                <w:rFonts w:ascii="Calibri" w:eastAsia="Calibri" w:hAnsi="Calibri" w:cs="Calibri"/>
                <w:sz w:val="32"/>
              </w:rPr>
              <w:t>خداوندی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گویا</w:t>
            </w:r>
            <w:r>
              <w:rPr>
                <w:rFonts w:ascii="Calibri" w:eastAsia="Calibri" w:hAnsi="Calibri" w:cs="Calibri"/>
                <w:sz w:val="32"/>
              </w:rPr>
              <w:t xml:space="preserve"> </w:t>
            </w:r>
            <w:r>
              <w:rPr>
                <w:rFonts w:ascii="Calibri" w:eastAsia="Calibri" w:hAnsi="Calibri" w:cs="Calibri"/>
                <w:sz w:val="32"/>
              </w:rPr>
              <w:t>اسلام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اخبات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شکر</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اظہار</w:t>
            </w:r>
            <w:r>
              <w:rPr>
                <w:rFonts w:ascii="Calibri" w:eastAsia="Calibri" w:hAnsi="Calibri" w:cs="Calibri"/>
                <w:sz w:val="32"/>
              </w:rPr>
              <w:t xml:space="preserve"> </w:t>
            </w:r>
            <w:r>
              <w:rPr>
                <w:rFonts w:ascii="Calibri" w:eastAsia="Calibri" w:hAnsi="Calibri" w:cs="Calibri"/>
                <w:sz w:val="32"/>
              </w:rPr>
              <w:t>سیدنا</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اکلو</w:t>
            </w:r>
            <w:r>
              <w:rPr>
                <w:rFonts w:ascii="Calibri" w:eastAsia="Calibri" w:hAnsi="Calibri" w:cs="Calibri"/>
                <w:sz w:val="32"/>
              </w:rPr>
              <w:t>تے</w:t>
            </w:r>
            <w:r>
              <w:rPr>
                <w:rFonts w:ascii="Calibri" w:eastAsia="Calibri" w:hAnsi="Calibri" w:cs="Calibri"/>
                <w:sz w:val="32"/>
              </w:rPr>
              <w:t xml:space="preserve"> </w:t>
            </w:r>
            <w:r>
              <w:rPr>
                <w:rFonts w:ascii="Calibri" w:eastAsia="Calibri" w:hAnsi="Calibri" w:cs="Calibri"/>
                <w:sz w:val="32"/>
              </w:rPr>
              <w:t>فرزند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موقع</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تکبیر</w:t>
            </w:r>
            <w:r>
              <w:rPr>
                <w:rFonts w:ascii="Calibri" w:eastAsia="Calibri" w:hAnsi="Calibri" w:cs="Calibri"/>
                <w:sz w:val="32"/>
              </w:rPr>
              <w:t xml:space="preserve"> </w:t>
            </w:r>
            <w:r>
              <w:rPr>
                <w:rFonts w:ascii="Calibri" w:eastAsia="Calibri" w:hAnsi="Calibri" w:cs="Calibri"/>
                <w:sz w:val="32"/>
              </w:rPr>
              <w:t>وتہلیل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الفاظ</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rPr>
              <w:t>The objective of sacrifice is to express gratitude to the Almighty. When we offer our life symbolically to the Almighty by offering the sacrifice of an animal</w:t>
            </w:r>
            <w:r>
              <w:rPr>
                <w:rFonts w:ascii="Verdana" w:eastAsia="Verdana" w:hAnsi="Verdana" w:cs="Verdana"/>
              </w:rPr>
              <w:t>, we are in fact expressing our gratitude on the guidance of submission which was expressed by Abraham (sws) by sacrificing his only son. On this occasion, the words uttered to declare the exaltedness and oneness of the Almighty are done so for this very o</w:t>
            </w:r>
            <w:r>
              <w:rPr>
                <w:rFonts w:ascii="Verdana" w:eastAsia="Verdana" w:hAnsi="Verdana" w:cs="Verdana"/>
              </w:rPr>
              <w:t xml:space="preserve">bjective. </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غور</w:t>
            </w:r>
            <w:r>
              <w:rPr>
                <w:rFonts w:ascii="Calibri" w:eastAsia="Calibri" w:hAnsi="Calibri" w:cs="Calibri"/>
                <w:sz w:val="32"/>
              </w:rPr>
              <w:t xml:space="preserve"> </w:t>
            </w:r>
            <w:r>
              <w:rPr>
                <w:rFonts w:ascii="Calibri" w:eastAsia="Calibri" w:hAnsi="Calibri" w:cs="Calibri"/>
                <w:sz w:val="32"/>
              </w:rPr>
              <w:t>کیجیے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پرستش</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منتہاے</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منہ</w:t>
            </w:r>
            <w:r>
              <w:rPr>
                <w:rFonts w:ascii="Calibri" w:eastAsia="Calibri" w:hAnsi="Calibri" w:cs="Calibri"/>
                <w:sz w:val="32"/>
              </w:rPr>
              <w:t xml:space="preserve"> </w:t>
            </w:r>
            <w:r>
              <w:rPr>
                <w:rFonts w:ascii="Calibri" w:eastAsia="Calibri" w:hAnsi="Calibri" w:cs="Calibri"/>
                <w:sz w:val="32"/>
              </w:rPr>
              <w:t>قبلہ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اور</w:t>
            </w:r>
            <w:r>
              <w:rPr>
                <w:rFonts w:ascii="Verdana" w:eastAsia="Verdana" w:hAnsi="Verdana" w:cs="Verdana"/>
                <w:sz w:val="32"/>
              </w:rPr>
              <w:t xml:space="preserve"> '</w:t>
            </w:r>
            <w:r>
              <w:rPr>
                <w:rFonts w:ascii="Verdana" w:eastAsia="Verdana" w:hAnsi="Verdana" w:cs="Verdana"/>
                <w:b/>
                <w:spacing w:val="-2"/>
                <w:sz w:val="26"/>
              </w:rPr>
              <w:t xml:space="preserve"> </w:t>
            </w:r>
            <w:r>
              <w:rPr>
                <w:rFonts w:ascii="Calibri" w:eastAsia="Calibri" w:hAnsi="Calibri" w:cs="Calibri"/>
                <w:b/>
                <w:spacing w:val="-2"/>
                <w:sz w:val="30"/>
              </w:rPr>
              <w:t>بِسْمِ</w:t>
            </w:r>
            <w:r>
              <w:rPr>
                <w:rFonts w:ascii="Calibri" w:eastAsia="Calibri" w:hAnsi="Calibri" w:cs="Calibri"/>
                <w:b/>
                <w:spacing w:val="-2"/>
                <w:sz w:val="30"/>
              </w:rPr>
              <w:t xml:space="preserve"> </w:t>
            </w:r>
            <w:r>
              <w:rPr>
                <w:rFonts w:ascii="Calibri" w:eastAsia="Calibri" w:hAnsi="Calibri" w:cs="Calibri"/>
                <w:b/>
                <w:spacing w:val="-2"/>
                <w:sz w:val="30"/>
              </w:rPr>
              <w:t>اللهِ</w:t>
            </w:r>
            <w:r>
              <w:rPr>
                <w:rFonts w:ascii="Calibri" w:eastAsia="Calibri" w:hAnsi="Calibri" w:cs="Calibri"/>
                <w:b/>
                <w:spacing w:val="-2"/>
                <w:sz w:val="30"/>
              </w:rPr>
              <w:t xml:space="preserve"> </w:t>
            </w:r>
            <w:r>
              <w:rPr>
                <w:rFonts w:ascii="Calibri" w:eastAsia="Calibri" w:hAnsi="Calibri" w:cs="Calibri"/>
                <w:b/>
                <w:spacing w:val="-2"/>
                <w:sz w:val="30"/>
              </w:rPr>
              <w:t>وَ</w:t>
            </w:r>
            <w:r>
              <w:rPr>
                <w:rFonts w:ascii="Calibri" w:eastAsia="Calibri" w:hAnsi="Calibri" w:cs="Calibri"/>
                <w:b/>
                <w:spacing w:val="-2"/>
                <w:sz w:val="30"/>
              </w:rPr>
              <w:t xml:space="preserve"> </w:t>
            </w:r>
            <w:r>
              <w:rPr>
                <w:rFonts w:ascii="Calibri" w:eastAsia="Calibri" w:hAnsi="Calibri" w:cs="Calibri"/>
                <w:b/>
                <w:spacing w:val="-2"/>
                <w:sz w:val="30"/>
              </w:rPr>
              <w:t>اللهُ</w:t>
            </w:r>
            <w:r>
              <w:rPr>
                <w:rFonts w:ascii="Calibri" w:eastAsia="Calibri" w:hAnsi="Calibri" w:cs="Calibri"/>
                <w:b/>
                <w:spacing w:val="-2"/>
                <w:sz w:val="30"/>
              </w:rPr>
              <w:t xml:space="preserve"> </w:t>
            </w:r>
            <w:r>
              <w:rPr>
                <w:rFonts w:ascii="Calibri" w:eastAsia="Calibri" w:hAnsi="Calibri" w:cs="Calibri"/>
                <w:b/>
                <w:spacing w:val="-2"/>
                <w:sz w:val="30"/>
              </w:rPr>
              <w:t>اَكْبَرْ</w:t>
            </w:r>
            <w:r>
              <w:rPr>
                <w:rFonts w:ascii="Verdana" w:eastAsia="Verdana" w:hAnsi="Verdana" w:cs="Verdana"/>
                <w:sz w:val="32"/>
              </w:rPr>
              <w:t xml:space="preserve">' </w:t>
            </w:r>
            <w:r>
              <w:rPr>
                <w:rFonts w:ascii="Calibri" w:eastAsia="Calibri" w:hAnsi="Calibri" w:cs="Calibri"/>
                <w:sz w:val="32"/>
              </w:rPr>
              <w:t>کہہ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جانوروں</w:t>
            </w:r>
            <w:r>
              <w:rPr>
                <w:rFonts w:ascii="Verdana" w:eastAsia="Verdana" w:hAnsi="Verdana" w:cs="Verdana"/>
                <w:sz w:val="32"/>
              </w:rPr>
              <w:t xml:space="preserve"> </w:t>
            </w:r>
            <w:r>
              <w:rPr>
                <w:rFonts w:ascii="Calibri" w:eastAsia="Calibri" w:hAnsi="Calibri" w:cs="Calibri"/>
                <w:sz w:val="32"/>
              </w:rPr>
              <w:t>کوقیام</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سجدے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احساس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درحقیقت</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نذر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spacing w:val="-2"/>
              </w:rPr>
              <w:t xml:space="preserve">Viewed thus, animal sacrifice is the pinnacle of worship. When we make an animal stand or bow down in the direction of the Baytullāh and also direct our own face towards the House of God and present the sacrificed animal as an offering to God by saying: </w:t>
            </w:r>
            <w:r>
              <w:rPr>
                <w:rFonts w:ascii="Calibri" w:eastAsia="Calibri" w:hAnsi="Calibri" w:cs="Calibri"/>
                <w:b/>
                <w:spacing w:val="-2"/>
                <w:sz w:val="26"/>
              </w:rPr>
              <w:t>بِسْمِ</w:t>
            </w:r>
            <w:r>
              <w:rPr>
                <w:rFonts w:ascii="Calibri" w:eastAsia="Calibri" w:hAnsi="Calibri" w:cs="Calibri"/>
                <w:b/>
                <w:spacing w:val="-2"/>
                <w:sz w:val="26"/>
              </w:rPr>
              <w:t xml:space="preserve"> </w:t>
            </w:r>
            <w:r>
              <w:rPr>
                <w:rFonts w:ascii="Calibri" w:eastAsia="Calibri" w:hAnsi="Calibri" w:cs="Calibri"/>
                <w:b/>
                <w:spacing w:val="-2"/>
                <w:sz w:val="26"/>
              </w:rPr>
              <w:t>اللهِ</w:t>
            </w:r>
            <w:r>
              <w:rPr>
                <w:rFonts w:ascii="Calibri" w:eastAsia="Calibri" w:hAnsi="Calibri" w:cs="Calibri"/>
                <w:b/>
                <w:spacing w:val="-2"/>
                <w:sz w:val="26"/>
              </w:rPr>
              <w:t xml:space="preserve"> </w:t>
            </w:r>
            <w:r>
              <w:rPr>
                <w:rFonts w:ascii="Calibri" w:eastAsia="Calibri" w:hAnsi="Calibri" w:cs="Calibri"/>
                <w:b/>
                <w:spacing w:val="-2"/>
                <w:sz w:val="26"/>
              </w:rPr>
              <w:t>وَ</w:t>
            </w:r>
            <w:r>
              <w:rPr>
                <w:rFonts w:ascii="Calibri" w:eastAsia="Calibri" w:hAnsi="Calibri" w:cs="Calibri"/>
                <w:b/>
                <w:spacing w:val="-2"/>
                <w:sz w:val="26"/>
              </w:rPr>
              <w:t xml:space="preserve"> </w:t>
            </w:r>
            <w:r>
              <w:rPr>
                <w:rFonts w:ascii="Calibri" w:eastAsia="Calibri" w:hAnsi="Calibri" w:cs="Calibri"/>
                <w:b/>
                <w:spacing w:val="-2"/>
                <w:sz w:val="26"/>
              </w:rPr>
              <w:t>اللهُ</w:t>
            </w:r>
            <w:r>
              <w:rPr>
                <w:rFonts w:ascii="Calibri" w:eastAsia="Calibri" w:hAnsi="Calibri" w:cs="Calibri"/>
                <w:b/>
                <w:spacing w:val="-2"/>
                <w:sz w:val="26"/>
              </w:rPr>
              <w:t xml:space="preserve"> </w:t>
            </w:r>
            <w:r>
              <w:rPr>
                <w:rFonts w:ascii="Calibri" w:eastAsia="Calibri" w:hAnsi="Calibri" w:cs="Calibri"/>
                <w:b/>
                <w:spacing w:val="-2"/>
                <w:sz w:val="26"/>
              </w:rPr>
              <w:t>اَكْبَرْ</w:t>
            </w:r>
            <w:r>
              <w:rPr>
                <w:rFonts w:ascii="Verdana" w:eastAsia="Verdana" w:hAnsi="Verdana" w:cs="Verdana"/>
                <w:spacing w:val="-2"/>
              </w:rPr>
              <w:t xml:space="preserve">, we are actually offering our ownselves to God. </w:t>
            </w:r>
          </w:p>
        </w:tc>
      </w:tr>
      <w:tr w:rsidR="00FA12D0">
        <w:tblPrEx>
          <w:tblCellMar>
            <w:top w:w="0" w:type="dxa"/>
            <w:bottom w:w="0" w:type="dxa"/>
          </w:tblCellMar>
        </w:tblPrEx>
        <w:trPr>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rPr>
              <w:t>3-</w:t>
            </w:r>
            <w:r>
              <w:rPr>
                <w:rFonts w:ascii="Verdana" w:eastAsia="Verdana" w:hAnsi="Verdana" w:cs="Verdana"/>
                <w:b/>
                <w:sz w:val="36"/>
              </w:rPr>
              <w:t xml:space="preserve"> </w:t>
            </w:r>
            <w:r>
              <w:rPr>
                <w:rFonts w:ascii="Tahoma" w:eastAsia="Tahoma" w:hAnsi="Tahoma" w:cs="Tahoma"/>
                <w:b/>
                <w:sz w:val="26"/>
              </w:rPr>
              <w:t>قربانی</w:t>
            </w:r>
            <w:r>
              <w:rPr>
                <w:rFonts w:ascii="Tahoma" w:eastAsia="Tahoma" w:hAnsi="Tahoma" w:cs="Tahoma"/>
                <w:b/>
                <w:sz w:val="26"/>
              </w:rPr>
              <w:t xml:space="preserve"> </w:t>
            </w:r>
            <w:r>
              <w:rPr>
                <w:rFonts w:ascii="Tahoma" w:eastAsia="Tahoma" w:hAnsi="Tahoma" w:cs="Tahoma"/>
                <w:b/>
                <w:sz w:val="26"/>
              </w:rPr>
              <w:t>کا</w:t>
            </w:r>
            <w:r>
              <w:rPr>
                <w:rFonts w:ascii="Tahoma" w:eastAsia="Tahoma" w:hAnsi="Tahoma" w:cs="Tahoma"/>
                <w:b/>
                <w:sz w:val="26"/>
              </w:rPr>
              <w:t xml:space="preserve"> </w:t>
            </w:r>
            <w:r>
              <w:rPr>
                <w:rFonts w:ascii="Tahoma" w:eastAsia="Tahoma" w:hAnsi="Tahoma" w:cs="Tahoma"/>
                <w:b/>
                <w:sz w:val="26"/>
              </w:rPr>
              <w:t>قانون</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b/>
              </w:rPr>
              <w:t xml:space="preserve">iii. </w:t>
            </w:r>
            <w:r>
              <w:rPr>
                <w:rFonts w:ascii="Verdana" w:eastAsia="Verdana" w:hAnsi="Verdana" w:cs="Verdana"/>
                <w:b/>
                <w:i/>
              </w:rPr>
              <w:t>Sharī‘ah</w:t>
            </w:r>
            <w:r>
              <w:rPr>
                <w:rFonts w:ascii="Verdana" w:eastAsia="Verdana" w:hAnsi="Verdana" w:cs="Verdana"/>
                <w:b/>
              </w:rPr>
              <w:t xml:space="preserve"> of Animal Sacrifice</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w:t>
            </w:r>
            <w:r>
              <w:rPr>
                <w:rFonts w:ascii="Verdana" w:eastAsia="Verdana" w:hAnsi="Verdana" w:cs="Verdana"/>
                <w:i/>
              </w:rPr>
              <w:t>sharī‘ah</w:t>
            </w:r>
            <w:r>
              <w:rPr>
                <w:rFonts w:ascii="Verdana" w:eastAsia="Verdana" w:hAnsi="Verdana" w:cs="Verdana"/>
              </w:rPr>
              <w:t xml:space="preserve"> regarding animal sacrifice can be stated thus:</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انعام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چوپایوں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0" w:lineRule="auto"/>
              <w:jc w:val="both"/>
            </w:pPr>
            <w:r>
              <w:rPr>
                <w:rFonts w:ascii="Verdana" w:eastAsia="Verdana" w:hAnsi="Verdana" w:cs="Verdana"/>
              </w:rPr>
              <w:t>a. All four legged animals which are cattle can be sacrificed.</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عیب</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اچھی</w:t>
            </w:r>
            <w:r>
              <w:rPr>
                <w:rFonts w:ascii="Calibri" w:eastAsia="Calibri" w:hAnsi="Calibri" w:cs="Calibri"/>
                <w:sz w:val="32"/>
              </w:rPr>
              <w:t xml:space="preserve"> </w:t>
            </w:r>
            <w:r>
              <w:rPr>
                <w:rFonts w:ascii="Calibri" w:eastAsia="Calibri" w:hAnsi="Calibri" w:cs="Calibri"/>
                <w:sz w:val="32"/>
              </w:rPr>
              <w:t>عمر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b. Sacrificial animals should not be flawed and should be of appropriate age.</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یوم</w:t>
            </w:r>
            <w:r>
              <w:rPr>
                <w:rFonts w:ascii="Calibri" w:eastAsia="Calibri" w:hAnsi="Calibri" w:cs="Calibri"/>
                <w:sz w:val="32"/>
              </w:rPr>
              <w:t xml:space="preserve"> </w:t>
            </w:r>
            <w:r>
              <w:rPr>
                <w:rFonts w:ascii="Calibri" w:eastAsia="Calibri" w:hAnsi="Calibri" w:cs="Calibri"/>
                <w:sz w:val="32"/>
              </w:rPr>
              <w:t>نحر</w:t>
            </w:r>
            <w:r>
              <w:rPr>
                <w:rFonts w:ascii="Jameel Noori Nastaleeq" w:eastAsia="Jameel Noori Nastaleeq" w:hAnsi="Jameel Noori Nastaleeq" w:cs="Jameel Noori Nastaleeq"/>
                <w:sz w:val="32"/>
              </w:rPr>
              <w:t>١٠</w:t>
            </w:r>
            <w:r>
              <w:rPr>
                <w:rFonts w:ascii="Verdana" w:eastAsia="Verdana" w:hAnsi="Verdana" w:cs="Verdana"/>
                <w:sz w:val="32"/>
              </w:rPr>
              <w:t xml:space="preserve"> </w:t>
            </w:r>
            <w:r>
              <w:rPr>
                <w:rFonts w:ascii="Jameel Noori Nastaleeq" w:eastAsia="Jameel Noori Nastaleeq" w:hAnsi="Jameel Noori Nastaleeq" w:cs="Jameel Noori Nastaleeq"/>
                <w:sz w:val="32"/>
              </w:rPr>
              <w:t>ذو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الحجہ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عید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الاضحی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نماز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فراغت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شروع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c. The time of animal sacrifice begins after</w:t>
            </w:r>
            <w:r>
              <w:rPr>
                <w:rFonts w:ascii="Verdana" w:eastAsia="Verdana" w:hAnsi="Verdana" w:cs="Verdana"/>
              </w:rPr>
              <w:t xml:space="preserve"> offering the </w:t>
            </w:r>
            <w:r>
              <w:rPr>
                <w:rFonts w:ascii="Verdana" w:eastAsia="Verdana" w:hAnsi="Verdana" w:cs="Verdana"/>
                <w:i/>
              </w:rPr>
              <w:t>‘īd</w:t>
            </w:r>
            <w:r>
              <w:rPr>
                <w:rFonts w:ascii="Verdana" w:eastAsia="Verdana" w:hAnsi="Verdana" w:cs="Verdana"/>
              </w:rPr>
              <w:t xml:space="preserve"> prayer on the 10</w:t>
            </w:r>
            <w:r>
              <w:rPr>
                <w:rFonts w:ascii="Verdana" w:eastAsia="Verdana" w:hAnsi="Verdana" w:cs="Verdana"/>
                <w:vertAlign w:val="superscript"/>
              </w:rPr>
              <w:t>th</w:t>
            </w:r>
            <w:r>
              <w:rPr>
                <w:rFonts w:ascii="Verdana" w:eastAsia="Verdana" w:hAnsi="Verdana" w:cs="Verdana"/>
              </w:rPr>
              <w:t xml:space="preserve"> of Dhū al-Hajj (</w:t>
            </w:r>
            <w:r>
              <w:rPr>
                <w:rFonts w:ascii="Verdana" w:eastAsia="Verdana" w:hAnsi="Verdana" w:cs="Verdana"/>
                <w:i/>
              </w:rPr>
              <w:t>yawm al-nahr</w:t>
            </w:r>
            <w:r>
              <w:rPr>
                <w:rFonts w:ascii="Verdana" w:eastAsia="Verdana" w:hAnsi="Verdana" w:cs="Verdana"/>
              </w:rPr>
              <w:t>).</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ایام</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مزدلفہ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واپسی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منیٰ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ایام</w:t>
            </w:r>
            <w:r>
              <w:rPr>
                <w:rFonts w:ascii="Calibri" w:eastAsia="Calibri" w:hAnsi="Calibri" w:cs="Calibri"/>
                <w:sz w:val="32"/>
              </w:rPr>
              <w:t xml:space="preserve"> </w:t>
            </w:r>
            <w:r>
              <w:rPr>
                <w:rFonts w:ascii="Calibri" w:eastAsia="Calibri" w:hAnsi="Calibri" w:cs="Calibri"/>
                <w:sz w:val="32"/>
              </w:rPr>
              <w:t>تشریق</w:t>
            </w:r>
            <w:r>
              <w:rPr>
                <w:rFonts w:ascii="Calibri" w:eastAsia="Calibri" w:hAnsi="Calibri" w:cs="Calibri"/>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علاوہ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ایام</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سنت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جماعت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تکبیریں</w:t>
            </w:r>
            <w:r>
              <w:rPr>
                <w:rFonts w:ascii="Verdana" w:eastAsia="Verdana" w:hAnsi="Verdana" w:cs="Verdana"/>
                <w:sz w:val="32"/>
              </w:rPr>
              <w:t xml:space="preserve"> </w:t>
            </w:r>
            <w:r>
              <w:rPr>
                <w:rFonts w:ascii="Calibri" w:eastAsia="Calibri" w:hAnsi="Calibri" w:cs="Calibri"/>
                <w:sz w:val="32"/>
              </w:rPr>
              <w:t>کہی</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نمازوں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تکبیر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مطلق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الفاظ</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d. The days fixed for animal sacrifice a</w:t>
            </w:r>
            <w:r>
              <w:rPr>
                <w:rFonts w:ascii="Verdana" w:eastAsia="Verdana" w:hAnsi="Verdana" w:cs="Verdana"/>
              </w:rPr>
              <w:t xml:space="preserve">re the same as have been appointed for the stay at Minā once the pilgrims return from Muzdalifah. In religious parlance, they are called “the days of </w:t>
            </w:r>
            <w:r>
              <w:rPr>
                <w:rFonts w:ascii="Verdana" w:eastAsia="Verdana" w:hAnsi="Verdana" w:cs="Verdana"/>
                <w:i/>
              </w:rPr>
              <w:t>tashrīq</w:t>
            </w:r>
            <w:r>
              <w:rPr>
                <w:rFonts w:ascii="Verdana" w:eastAsia="Verdana" w:hAnsi="Verdana" w:cs="Verdana"/>
              </w:rPr>
              <w:t xml:space="preserve">”. Besides animal sacrifice in these days, the Sunnah has been instituted that </w:t>
            </w:r>
            <w:r>
              <w:rPr>
                <w:rFonts w:ascii="Verdana" w:eastAsia="Verdana" w:hAnsi="Verdana" w:cs="Verdana"/>
                <w:i/>
              </w:rPr>
              <w:t xml:space="preserve">takbīrs </w:t>
            </w:r>
            <w:r>
              <w:rPr>
                <w:rFonts w:ascii="Verdana" w:eastAsia="Verdana" w:hAnsi="Verdana" w:cs="Verdana"/>
              </w:rPr>
              <w:t>should be de</w:t>
            </w:r>
            <w:r>
              <w:rPr>
                <w:rFonts w:ascii="Verdana" w:eastAsia="Verdana" w:hAnsi="Verdana" w:cs="Verdana"/>
              </w:rPr>
              <w:t xml:space="preserve">clared at the end of each congregational prayer. Being an absolute directive, the words of the </w:t>
            </w:r>
            <w:r>
              <w:rPr>
                <w:rFonts w:ascii="Verdana" w:eastAsia="Verdana" w:hAnsi="Verdana" w:cs="Verdana"/>
                <w:i/>
              </w:rPr>
              <w:t>takbīr</w:t>
            </w:r>
            <w:r>
              <w:rPr>
                <w:rFonts w:ascii="Verdana" w:eastAsia="Verdana" w:hAnsi="Verdana" w:cs="Verdana"/>
              </w:rPr>
              <w:t xml:space="preserve"> have not been fixed.</w:t>
            </w:r>
          </w:p>
        </w:tc>
      </w:tr>
      <w:tr w:rsidR="00FA12D0">
        <w:tblPrEx>
          <w:tblCellMar>
            <w:top w:w="0" w:type="dxa"/>
            <w:bottom w:w="0" w:type="dxa"/>
          </w:tblCellMar>
        </w:tblPrEx>
        <w:trPr>
          <w:trHeight w:val="1"/>
          <w:jc w:val="center"/>
        </w:trPr>
        <w:tc>
          <w:tcPr>
            <w:tcW w:w="519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120" w:after="0" w:line="240" w:lineRule="auto"/>
              <w:jc w:val="both"/>
            </w:pPr>
            <w:r>
              <w:rPr>
                <w:rFonts w:ascii="Calibri" w:eastAsia="Calibri" w:hAnsi="Calibri" w:cs="Calibri"/>
                <w:sz w:val="32"/>
              </w:rPr>
              <w:t>قربانی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گوشت</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تردد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کھا</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کھلا</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12154"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5</w:t>
            </w:r>
            <w:r>
              <w:rPr>
                <w:rFonts w:ascii="Verdana" w:eastAsia="Verdana" w:hAnsi="Verdana" w:cs="Verdana"/>
              </w:rPr>
              <w:t xml:space="preserve">. The meat of sacrificial animals can also be eaten without any hesitation by those who have had them slaughtered and can also be used to feed others. </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2943"/>
        <w:gridCol w:w="118"/>
        <w:gridCol w:w="593"/>
        <w:gridCol w:w="670"/>
        <w:gridCol w:w="759"/>
        <w:gridCol w:w="860"/>
        <w:gridCol w:w="3073"/>
      </w:tblGrid>
      <w:tr w:rsidR="00FA12D0">
        <w:tblPrEx>
          <w:tblCellMar>
            <w:top w:w="0" w:type="dxa"/>
            <w:bottom w:w="0" w:type="dxa"/>
          </w:tblCellMar>
        </w:tblPrEx>
        <w:trPr>
          <w:trHeight w:val="1"/>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before="100" w:after="0" w:line="240" w:lineRule="auto"/>
              <w:ind w:right="163"/>
              <w:jc w:val="right"/>
            </w:pPr>
            <w:r>
              <w:rPr>
                <w:rFonts w:ascii="Tahoma" w:eastAsia="Tahoma" w:hAnsi="Tahoma" w:cs="Tahoma"/>
                <w:b/>
                <w:sz w:val="34"/>
              </w:rPr>
              <w:t>(</w:t>
            </w:r>
            <w:r>
              <w:rPr>
                <w:rFonts w:ascii="Tahoma" w:eastAsia="Tahoma" w:hAnsi="Tahoma" w:cs="Tahoma"/>
                <w:b/>
                <w:sz w:val="34"/>
              </w:rPr>
              <w:t>قانون</w:t>
            </w:r>
            <w:r>
              <w:rPr>
                <w:rFonts w:ascii="Tahoma" w:eastAsia="Tahoma" w:hAnsi="Tahoma" w:cs="Tahoma"/>
                <w:b/>
                <w:sz w:val="34"/>
              </w:rPr>
              <w:t xml:space="preserve"> </w:t>
            </w:r>
            <w:r>
              <w:rPr>
                <w:rFonts w:ascii="Tahoma" w:eastAsia="Tahoma" w:hAnsi="Tahoma" w:cs="Tahoma"/>
                <w:b/>
                <w:sz w:val="34"/>
              </w:rPr>
              <w:t>معاشرت</w:t>
            </w:r>
            <w:r>
              <w:rPr>
                <w:rFonts w:ascii="Tahoma" w:eastAsia="Tahoma" w:hAnsi="Tahoma" w:cs="Tahoma"/>
                <w:b/>
                <w:sz w:val="34"/>
              </w:rPr>
              <w:t>)</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before="100" w:after="0" w:line="240" w:lineRule="auto"/>
              <w:ind w:right="71"/>
              <w:jc w:val="right"/>
            </w:pPr>
            <w:r>
              <w:rPr>
                <w:rFonts w:ascii="Verdana" w:eastAsia="Verdana" w:hAnsi="Verdana" w:cs="Verdana"/>
                <w:b/>
                <w:sz w:val="30"/>
              </w:rPr>
              <w:t xml:space="preserve">II. The Social </w:t>
            </w:r>
            <w:r>
              <w:rPr>
                <w:rFonts w:ascii="Verdana" w:eastAsia="Verdana" w:hAnsi="Verdana" w:cs="Verdana"/>
                <w:b/>
                <w:i/>
                <w:sz w:val="30"/>
              </w:rPr>
              <w:t>Sharī‘ah</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jc w:val="both"/>
              <w:rPr>
                <w:rFonts w:ascii="Calibri" w:eastAsia="Calibri" w:hAnsi="Calibri" w:cs="Calibri"/>
              </w:rPr>
            </w:pP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خالق</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معاشرت</w:t>
            </w:r>
            <w:r>
              <w:rPr>
                <w:rFonts w:ascii="Calibri" w:eastAsia="Calibri" w:hAnsi="Calibri" w:cs="Calibri"/>
                <w:sz w:val="32"/>
              </w:rPr>
              <w:t xml:space="preserve"> </w:t>
            </w:r>
            <w:r>
              <w:rPr>
                <w:rFonts w:ascii="Calibri" w:eastAsia="Calibri" w:hAnsi="Calibri" w:cs="Calibri"/>
                <w:sz w:val="32"/>
              </w:rPr>
              <w:t>پسند</w:t>
            </w:r>
            <w:r>
              <w:rPr>
                <w:rFonts w:ascii="Calibri" w:eastAsia="Calibri" w:hAnsi="Calibri" w:cs="Calibri"/>
                <w:sz w:val="32"/>
              </w:rPr>
              <w:t xml:space="preserve"> </w:t>
            </w:r>
            <w:r>
              <w:rPr>
                <w:rFonts w:ascii="Calibri" w:eastAsia="Calibri" w:hAnsi="Calibri" w:cs="Calibri"/>
                <w:sz w:val="32"/>
              </w:rPr>
              <w:t>حیوان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عطا</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تخلیق</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خالق</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کہیں</w:t>
            </w:r>
            <w:r>
              <w:rPr>
                <w:rFonts w:ascii="Verdana" w:eastAsia="Verdana" w:hAnsi="Verdana" w:cs="Verdana"/>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شباب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براہ</w:t>
            </w:r>
            <w:r>
              <w:rPr>
                <w:rFonts w:ascii="Calibri" w:eastAsia="Calibri" w:hAnsi="Calibri" w:cs="Calibri"/>
                <w:sz w:val="32"/>
              </w:rPr>
              <w:t xml:space="preserve"> </w:t>
            </w:r>
            <w:r>
              <w:rPr>
                <w:rFonts w:ascii="Calibri" w:eastAsia="Calibri" w:hAnsi="Calibri" w:cs="Calibri"/>
                <w:sz w:val="32"/>
              </w:rPr>
              <w:t>راست</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نازل</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ہرم</w:t>
            </w:r>
            <w:r>
              <w:rPr>
                <w:rFonts w:ascii="Calibri" w:eastAsia="Calibri" w:hAnsi="Calibri" w:cs="Calibri"/>
                <w:sz w:val="32"/>
              </w:rPr>
              <w:t xml:space="preserve"> </w:t>
            </w:r>
            <w:r>
              <w:rPr>
                <w:rFonts w:ascii="Calibri" w:eastAsia="Calibri" w:hAnsi="Calibri" w:cs="Calibri"/>
                <w:sz w:val="32"/>
              </w:rPr>
              <w:t>وشیب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مراحل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گزارے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ع</w:t>
            </w:r>
            <w:r>
              <w:rPr>
                <w:rFonts w:ascii="Calibri" w:eastAsia="Calibri" w:hAnsi="Calibri" w:cs="Calibri"/>
                <w:sz w:val="32"/>
              </w:rPr>
              <w:t>الم</w:t>
            </w:r>
            <w:r>
              <w:rPr>
                <w:rFonts w:ascii="Calibri" w:eastAsia="Calibri" w:hAnsi="Calibri" w:cs="Calibri"/>
                <w:sz w:val="32"/>
              </w:rPr>
              <w:t xml:space="preserve"> </w:t>
            </w:r>
            <w:r>
              <w:rPr>
                <w:rFonts w:ascii="Calibri" w:eastAsia="Calibri" w:hAnsi="Calibri" w:cs="Calibri"/>
                <w:sz w:val="32"/>
              </w:rPr>
              <w:t>شباب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واپس</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برخلاف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تہ</w:t>
            </w:r>
            <w:r>
              <w:rPr>
                <w:rFonts w:ascii="Calibri" w:eastAsia="Calibri" w:hAnsi="Calibri" w:cs="Calibri"/>
                <w:sz w:val="32"/>
              </w:rPr>
              <w:t xml:space="preserve"> </w:t>
            </w:r>
            <w:r>
              <w:rPr>
                <w:rFonts w:ascii="Calibri" w:eastAsia="Calibri" w:hAnsi="Calibri" w:cs="Calibri"/>
                <w:sz w:val="32"/>
              </w:rPr>
              <w:t>بر</w:t>
            </w:r>
            <w:r>
              <w:rPr>
                <w:rFonts w:ascii="Calibri" w:eastAsia="Calibri" w:hAnsi="Calibri" w:cs="Calibri"/>
                <w:sz w:val="32"/>
              </w:rPr>
              <w:t xml:space="preserve"> </w:t>
            </w:r>
            <w:r>
              <w:rPr>
                <w:rFonts w:ascii="Calibri" w:eastAsia="Calibri" w:hAnsi="Calibri" w:cs="Calibri"/>
                <w:sz w:val="32"/>
              </w:rPr>
              <w:t>تہ</w:t>
            </w:r>
            <w:r>
              <w:rPr>
                <w:rFonts w:ascii="Calibri" w:eastAsia="Calibri" w:hAnsi="Calibri" w:cs="Calibri"/>
                <w:sz w:val="32"/>
              </w:rPr>
              <w:t xml:space="preserve"> </w:t>
            </w:r>
            <w:r>
              <w:rPr>
                <w:rFonts w:ascii="Calibri" w:eastAsia="Calibri" w:hAnsi="Calibri" w:cs="Calibri"/>
                <w:sz w:val="32"/>
              </w:rPr>
              <w:t>ظلمتوں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ناتواں</w:t>
            </w:r>
            <w:r>
              <w:rPr>
                <w:rFonts w:ascii="Verdana" w:eastAsia="Verdana" w:hAnsi="Verdana" w:cs="Verdana"/>
                <w:sz w:val="32"/>
              </w:rPr>
              <w:t xml:space="preserve"> </w:t>
            </w:r>
            <w:r>
              <w:rPr>
                <w:rFonts w:ascii="Calibri" w:eastAsia="Calibri" w:hAnsi="Calibri" w:cs="Calibri"/>
                <w:sz w:val="32"/>
              </w:rPr>
              <w:t>بچے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پذیر</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آغوش</w:t>
            </w:r>
            <w:r>
              <w:rPr>
                <w:rFonts w:ascii="Calibri" w:eastAsia="Calibri" w:hAnsi="Calibri" w:cs="Calibri"/>
                <w:sz w:val="32"/>
              </w:rPr>
              <w:t xml:space="preserve"> </w:t>
            </w:r>
            <w:r>
              <w:rPr>
                <w:rFonts w:ascii="Calibri" w:eastAsia="Calibri" w:hAnsi="Calibri" w:cs="Calibri"/>
                <w:sz w:val="32"/>
              </w:rPr>
              <w:t>مادر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آنکھیں</w:t>
            </w:r>
            <w:r>
              <w:rPr>
                <w:rFonts w:ascii="Verdana" w:eastAsia="Verdana" w:hAnsi="Verdana" w:cs="Verdana"/>
                <w:sz w:val="32"/>
              </w:rPr>
              <w:t xml:space="preserve"> </w:t>
            </w:r>
            <w:r>
              <w:rPr>
                <w:rFonts w:ascii="Calibri" w:eastAsia="Calibri" w:hAnsi="Calibri" w:cs="Calibri"/>
                <w:sz w:val="32"/>
              </w:rPr>
              <w:t>کھولتا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ہمکتا،</w:t>
            </w:r>
            <w:r>
              <w:rPr>
                <w:rFonts w:ascii="Calibri" w:eastAsia="Calibri" w:hAnsi="Calibri" w:cs="Calibri"/>
                <w:sz w:val="32"/>
              </w:rPr>
              <w:t xml:space="preserve"> </w:t>
            </w:r>
            <w:r>
              <w:rPr>
                <w:rFonts w:ascii="Calibri" w:eastAsia="Calibri" w:hAnsi="Calibri" w:cs="Calibri"/>
                <w:sz w:val="32"/>
              </w:rPr>
              <w:t>کھیلتا،</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کھاتا</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پیتا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ضرورتیں</w:t>
            </w:r>
            <w:r>
              <w:rPr>
                <w:rFonts w:ascii="Verdana" w:eastAsia="Verdana" w:hAnsi="Verdana" w:cs="Verdana"/>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گھسٹتا،</w:t>
            </w:r>
            <w:r>
              <w:rPr>
                <w:rFonts w:ascii="Calibri" w:eastAsia="Calibri" w:hAnsi="Calibri" w:cs="Calibri"/>
                <w:sz w:val="32"/>
              </w:rPr>
              <w:t xml:space="preserve"> </w:t>
            </w:r>
            <w:r>
              <w:rPr>
                <w:rFonts w:ascii="Calibri" w:eastAsia="Calibri" w:hAnsi="Calibri" w:cs="Calibri"/>
                <w:sz w:val="32"/>
              </w:rPr>
              <w:t>گھٹنوں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بل</w:t>
            </w:r>
            <w:r>
              <w:rPr>
                <w:rFonts w:ascii="Calibri" w:eastAsia="Calibri" w:hAnsi="Calibri" w:cs="Calibri"/>
                <w:sz w:val="32"/>
              </w:rPr>
              <w:t xml:space="preserve"> </w:t>
            </w:r>
            <w:r>
              <w:rPr>
                <w:rFonts w:ascii="Calibri" w:eastAsia="Calibri" w:hAnsi="Calibri" w:cs="Calibri"/>
                <w:sz w:val="32"/>
              </w:rPr>
              <w:t>چلتا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بڑی</w:t>
            </w:r>
            <w:r>
              <w:rPr>
                <w:rFonts w:ascii="Calibri" w:eastAsia="Calibri" w:hAnsi="Calibri" w:cs="Calibri"/>
                <w:sz w:val="32"/>
              </w:rPr>
              <w:t xml:space="preserve"> </w:t>
            </w:r>
            <w:r>
              <w:rPr>
                <w:rFonts w:ascii="Calibri" w:eastAsia="Calibri" w:hAnsi="Calibri" w:cs="Calibri"/>
                <w:sz w:val="32"/>
              </w:rPr>
              <w:t>مشکل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پیروں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کھڑا</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قابل</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قدم</w:t>
            </w:r>
            <w:r>
              <w:rPr>
                <w:rFonts w:ascii="Calibri" w:eastAsia="Calibri" w:hAnsi="Calibri" w:cs="Calibri"/>
                <w:sz w:val="32"/>
              </w:rPr>
              <w:t xml:space="preserve"> </w:t>
            </w:r>
            <w:r>
              <w:rPr>
                <w:rFonts w:ascii="Calibri" w:eastAsia="Calibri" w:hAnsi="Calibri" w:cs="Calibri"/>
                <w:sz w:val="32"/>
              </w:rPr>
              <w:t>قدم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سہارے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رہتی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بچپن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لڑکپن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کئی</w:t>
            </w:r>
            <w:r>
              <w:rPr>
                <w:rFonts w:ascii="Calibri" w:eastAsia="Calibri" w:hAnsi="Calibri" w:cs="Calibri"/>
                <w:sz w:val="32"/>
              </w:rPr>
              <w:t xml:space="preserve"> </w:t>
            </w:r>
            <w:r>
              <w:rPr>
                <w:rFonts w:ascii="Calibri" w:eastAsia="Calibri" w:hAnsi="Calibri" w:cs="Calibri"/>
                <w:sz w:val="32"/>
              </w:rPr>
              <w:t>مراحل</w:t>
            </w:r>
            <w:r>
              <w:rPr>
                <w:rFonts w:ascii="Calibri" w:eastAsia="Calibri" w:hAnsi="Calibri" w:cs="Calibri"/>
                <w:sz w:val="32"/>
              </w:rPr>
              <w:t xml:space="preserve"> </w:t>
            </w:r>
            <w:r>
              <w:rPr>
                <w:rFonts w:ascii="Calibri" w:eastAsia="Calibri" w:hAnsi="Calibri" w:cs="Calibri"/>
                <w:sz w:val="32"/>
              </w:rPr>
              <w:t>طے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پندرہ</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سولہ</w:t>
            </w:r>
            <w:r>
              <w:rPr>
                <w:rFonts w:ascii="Calibri" w:eastAsia="Calibri" w:hAnsi="Calibri" w:cs="Calibri"/>
                <w:sz w:val="32"/>
              </w:rPr>
              <w:t xml:space="preserve"> </w:t>
            </w:r>
            <w:r>
              <w:rPr>
                <w:rFonts w:ascii="Calibri" w:eastAsia="Calibri" w:hAnsi="Calibri" w:cs="Calibri"/>
                <w:sz w:val="32"/>
              </w:rPr>
              <w:t>برس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کہیں</w:t>
            </w:r>
            <w:r>
              <w:rPr>
                <w:rFonts w:ascii="Verdana" w:eastAsia="Verdana" w:hAnsi="Verdana" w:cs="Verdana"/>
                <w:sz w:val="32"/>
              </w:rPr>
              <w:t xml:space="preserve"> </w:t>
            </w:r>
            <w:r>
              <w:rPr>
                <w:rFonts w:ascii="Calibri" w:eastAsia="Calibri" w:hAnsi="Calibri" w:cs="Calibri"/>
                <w:sz w:val="32"/>
              </w:rPr>
              <w:t>جوان</w:t>
            </w:r>
            <w:r>
              <w:rPr>
                <w:rFonts w:ascii="Calibri" w:eastAsia="Calibri" w:hAnsi="Calibri" w:cs="Calibri"/>
                <w:sz w:val="32"/>
              </w:rPr>
              <w:t xml:space="preserve"> </w:t>
            </w:r>
            <w:r>
              <w:rPr>
                <w:rFonts w:ascii="Calibri" w:eastAsia="Calibri" w:hAnsi="Calibri" w:cs="Calibri"/>
                <w:sz w:val="32"/>
              </w:rPr>
              <w:t>ہوت</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دور</w:t>
            </w:r>
            <w:r>
              <w:rPr>
                <w:rFonts w:ascii="Calibri" w:eastAsia="Calibri" w:hAnsi="Calibri" w:cs="Calibri"/>
                <w:sz w:val="32"/>
              </w:rPr>
              <w:t xml:space="preserve"> </w:t>
            </w:r>
            <w:r>
              <w:rPr>
                <w:rFonts w:ascii="Calibri" w:eastAsia="Calibri" w:hAnsi="Calibri" w:cs="Calibri"/>
                <w:sz w:val="32"/>
              </w:rPr>
              <w:t>شباب</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بیس</w:t>
            </w:r>
            <w:r>
              <w:rPr>
                <w:rFonts w:ascii="Calibri" w:eastAsia="Calibri" w:hAnsi="Calibri" w:cs="Calibri"/>
                <w:sz w:val="32"/>
              </w:rPr>
              <w:t xml:space="preserve"> </w:t>
            </w:r>
            <w:r>
              <w:rPr>
                <w:rFonts w:ascii="Calibri" w:eastAsia="Calibri" w:hAnsi="Calibri" w:cs="Calibri"/>
                <w:sz w:val="32"/>
              </w:rPr>
              <w:t>تیس</w:t>
            </w:r>
            <w:r>
              <w:rPr>
                <w:rFonts w:ascii="Calibri" w:eastAsia="Calibri" w:hAnsi="Calibri" w:cs="Calibri"/>
                <w:sz w:val="32"/>
              </w:rPr>
              <w:t xml:space="preserve"> </w:t>
            </w:r>
            <w:r>
              <w:rPr>
                <w:rFonts w:ascii="Calibri" w:eastAsia="Calibri" w:hAnsi="Calibri" w:cs="Calibri"/>
                <w:sz w:val="32"/>
              </w:rPr>
              <w:t>برس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طویل</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دیکھتا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بڑھاپے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آثار</w:t>
            </w:r>
            <w:r>
              <w:rPr>
                <w:rFonts w:ascii="Calibri" w:eastAsia="Calibri" w:hAnsi="Calibri" w:cs="Calibri"/>
                <w:sz w:val="32"/>
              </w:rPr>
              <w:t xml:space="preserve"> </w:t>
            </w:r>
            <w:r>
              <w:rPr>
                <w:rFonts w:ascii="Calibri" w:eastAsia="Calibri" w:hAnsi="Calibri" w:cs="Calibri"/>
                <w:sz w:val="32"/>
              </w:rPr>
              <w:t>نمودار</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شروع</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بارہا</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معرفت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انتہائی</w:t>
            </w:r>
            <w:r>
              <w:rPr>
                <w:rFonts w:ascii="Calibri" w:eastAsia="Calibri" w:hAnsi="Calibri" w:cs="Calibri"/>
                <w:sz w:val="32"/>
              </w:rPr>
              <w:t xml:space="preserve"> </w:t>
            </w:r>
            <w:r>
              <w:rPr>
                <w:rFonts w:ascii="Calibri" w:eastAsia="Calibri" w:hAnsi="Calibri" w:cs="Calibri"/>
                <w:sz w:val="32"/>
              </w:rPr>
              <w:t>بلندیوں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چھونے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ناتواں</w:t>
            </w:r>
            <w:r>
              <w:rPr>
                <w:rFonts w:ascii="Verdana" w:eastAsia="Verdana" w:hAnsi="Verdana" w:cs="Verdana"/>
                <w:sz w:val="32"/>
              </w:rPr>
              <w:t xml:space="preserve"> </w:t>
            </w:r>
            <w:r>
              <w:rPr>
                <w:rFonts w:ascii="Calibri" w:eastAsia="Calibri" w:hAnsi="Calibri" w:cs="Calibri"/>
                <w:sz w:val="32"/>
              </w:rPr>
              <w:t>بچوں</w:t>
            </w:r>
            <w:r>
              <w:rPr>
                <w:rFonts w:ascii="Verdana" w:eastAsia="Verdana" w:hAnsi="Verdana" w:cs="Verdana"/>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رحم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کرم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دن</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مجبور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spacing w:val="-2"/>
              </w:rPr>
              <w:t>Man by nature likes to live in a community. The reason that the Almighty has given him this nature is that He does not create huma</w:t>
            </w:r>
            <w:r>
              <w:rPr>
                <w:rFonts w:ascii="Verdana" w:eastAsia="Verdana" w:hAnsi="Verdana" w:cs="Verdana"/>
                <w:spacing w:val="-2"/>
              </w:rPr>
              <w:t xml:space="preserve">n beings in the prime of their youth. Similarly, He does not generally make them die in their youth without making them pass through old age. On the contrary, a human being is created as a feeble child in the womb of the mother. He enters this world to be </w:t>
            </w:r>
            <w:r>
              <w:rPr>
                <w:rFonts w:ascii="Verdana" w:eastAsia="Verdana" w:hAnsi="Verdana" w:cs="Verdana"/>
                <w:spacing w:val="-2"/>
              </w:rPr>
              <w:t>welcomed by her loving affection and then grows being nurtured and nourished by others. At first, he drags himself and then crawls on his knees before he is able to stand on his feet with great difficulty. Even after this state, he needs the help of others</w:t>
            </w:r>
            <w:r>
              <w:rPr>
                <w:rFonts w:ascii="Verdana" w:eastAsia="Verdana" w:hAnsi="Verdana" w:cs="Verdana"/>
                <w:spacing w:val="-2"/>
              </w:rPr>
              <w:t xml:space="preserve"> at every step. Finally, after going through various phases of childhood and adolescence, he enters the prime of his youth at the age of fifteen or sixteen. This blooming period of his life also does not last more than twenty to thirty years. Then comes ol</w:t>
            </w:r>
            <w:r>
              <w:rPr>
                <w:rFonts w:ascii="Verdana" w:eastAsia="Verdana" w:hAnsi="Verdana" w:cs="Verdana"/>
                <w:spacing w:val="-2"/>
              </w:rPr>
              <w:t xml:space="preserve">d age and in spite of many a time attaining great heights in intellect in his prime, he once again has to turn to others to fulfill his needs like a frail child for the rest of his life. </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معاشرت</w:t>
            </w:r>
            <w:r>
              <w:rPr>
                <w:rFonts w:ascii="Calibri" w:eastAsia="Calibri" w:hAnsi="Calibri" w:cs="Calibri"/>
                <w:sz w:val="32"/>
              </w:rPr>
              <w:t xml:space="preserve"> </w:t>
            </w:r>
            <w:r>
              <w:rPr>
                <w:rFonts w:ascii="Calibri" w:eastAsia="Calibri" w:hAnsi="Calibri" w:cs="Calibri"/>
                <w:sz w:val="32"/>
              </w:rPr>
              <w:t>پسند</w:t>
            </w:r>
            <w:r>
              <w:rPr>
                <w:rFonts w:ascii="Calibri" w:eastAsia="Calibri" w:hAnsi="Calibri" w:cs="Calibri"/>
                <w:sz w:val="32"/>
              </w:rPr>
              <w:t xml:space="preserve"> </w:t>
            </w:r>
            <w:r>
              <w:rPr>
                <w:rFonts w:ascii="Calibri" w:eastAsia="Calibri" w:hAnsi="Calibri" w:cs="Calibri"/>
                <w:sz w:val="32"/>
              </w:rPr>
              <w:t>ہستی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بسر</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مردو</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معاشرت</w:t>
            </w:r>
            <w:r>
              <w:rPr>
                <w:rFonts w:ascii="Calibri" w:eastAsia="Calibri" w:hAnsi="Calibri" w:cs="Calibri"/>
                <w:sz w:val="32"/>
              </w:rPr>
              <w:t xml:space="preserve"> </w:t>
            </w:r>
            <w:r>
              <w:rPr>
                <w:rFonts w:ascii="Calibri" w:eastAsia="Calibri" w:hAnsi="Calibri" w:cs="Calibri"/>
                <w:sz w:val="32"/>
              </w:rPr>
              <w:t>خلقت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ابتدا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بہ</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کمال</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چھپی</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تلاش</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کہیں</w:t>
            </w:r>
            <w:r>
              <w:rPr>
                <w:rFonts w:ascii="Verdana" w:eastAsia="Verdana" w:hAnsi="Verdana" w:cs="Verdana"/>
                <w:sz w:val="32"/>
              </w:rPr>
              <w:t xml:space="preserve"> </w:t>
            </w:r>
            <w:r>
              <w:rPr>
                <w:rFonts w:ascii="Calibri" w:eastAsia="Calibri" w:hAnsi="Calibri" w:cs="Calibri"/>
                <w:sz w:val="32"/>
              </w:rPr>
              <w:t>باہر</w:t>
            </w:r>
            <w:r>
              <w:rPr>
                <w:rFonts w:ascii="Calibri" w:eastAsia="Calibri" w:hAnsi="Calibri" w:cs="Calibri"/>
                <w:sz w:val="32"/>
              </w:rPr>
              <w:t xml:space="preserve"> </w:t>
            </w:r>
            <w:r>
              <w:rPr>
                <w:rFonts w:ascii="Calibri" w:eastAsia="Calibri" w:hAnsi="Calibri" w:cs="Calibri"/>
                <w:sz w:val="32"/>
              </w:rPr>
              <w:t>جانے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آتا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سازو</w:t>
            </w:r>
            <w:r>
              <w:rPr>
                <w:rFonts w:ascii="Calibri" w:eastAsia="Calibri" w:hAnsi="Calibri" w:cs="Calibri"/>
                <w:sz w:val="32"/>
              </w:rPr>
              <w:t xml:space="preserve"> </w:t>
            </w:r>
            <w:r>
              <w:rPr>
                <w:rFonts w:ascii="Calibri" w:eastAsia="Calibri" w:hAnsi="Calibri" w:cs="Calibri"/>
                <w:sz w:val="32"/>
              </w:rPr>
              <w:t>برگ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خیمہ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خرگاہ</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آتا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وادی</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کوہ</w:t>
            </w:r>
            <w:r>
              <w:rPr>
                <w:rFonts w:ascii="Calibri" w:eastAsia="Calibri" w:hAnsi="Calibri" w:cs="Calibri"/>
                <w:sz w:val="32"/>
              </w:rPr>
              <w:t xml:space="preserve"> </w:t>
            </w:r>
            <w:r>
              <w:rPr>
                <w:rFonts w:ascii="Calibri" w:eastAsia="Calibri" w:hAnsi="Calibri" w:cs="Calibri"/>
                <w:sz w:val="32"/>
              </w:rPr>
              <w:t>سار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دشت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بیاباں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بزم</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آراستہ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Verdana" w:eastAsia="Verdana" w:hAnsi="Verdana" w:cs="Verdana"/>
                <w:sz w:val="32"/>
              </w:rPr>
              <w:t xml:space="preserve"> </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spacing w:val="-2"/>
              </w:rPr>
              <w:t>This life cycle of man entails that he live in a social set-up. As a man or a woman, from the very beginning of life, this affinity towards a social set-up is fully found in his being. He does not need to find this tendency in his external world. When he e</w:t>
            </w:r>
            <w:r>
              <w:rPr>
                <w:rFonts w:ascii="Verdana" w:eastAsia="Verdana" w:hAnsi="Verdana" w:cs="Verdana"/>
                <w:spacing w:val="-2"/>
              </w:rPr>
              <w:t>nters this world, he brings with him all his internal urges and inner motivations and uses them to fulfill his needs wherever and whenever required.</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rPr>
                <w:rFonts w:ascii="Calibri" w:eastAsia="Calibri" w:hAnsi="Calibri" w:cs="Calibri"/>
              </w:rPr>
            </w:pP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تاریخ</w:t>
            </w:r>
            <w:r>
              <w:rPr>
                <w:rFonts w:ascii="Calibri" w:eastAsia="Calibri" w:hAnsi="Calibri" w:cs="Calibri"/>
                <w:spacing w:val="-4"/>
                <w:sz w:val="32"/>
              </w:rPr>
              <w:t xml:space="preserve"> </w:t>
            </w:r>
            <w:r>
              <w:rPr>
                <w:rFonts w:ascii="Calibri" w:eastAsia="Calibri" w:hAnsi="Calibri" w:cs="Calibri"/>
                <w:spacing w:val="-4"/>
                <w:sz w:val="32"/>
              </w:rPr>
              <w:t>بتاتی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تخلیق</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پنہاں</w:t>
            </w:r>
            <w:r>
              <w:rPr>
                <w:rFonts w:ascii="Calibri" w:eastAsia="Calibri" w:hAnsi="Calibri" w:cs="Calibri"/>
                <w:spacing w:val="-4"/>
                <w:sz w:val="32"/>
              </w:rPr>
              <w:t xml:space="preserve"> </w:t>
            </w:r>
            <w:r>
              <w:rPr>
                <w:rFonts w:ascii="Calibri" w:eastAsia="Calibri" w:hAnsi="Calibri" w:cs="Calibri"/>
                <w:spacing w:val="-4"/>
                <w:sz w:val="32"/>
              </w:rPr>
              <w:t>اِسی</w:t>
            </w:r>
            <w:r>
              <w:rPr>
                <w:rFonts w:ascii="Calibri" w:eastAsia="Calibri" w:hAnsi="Calibri" w:cs="Calibri"/>
                <w:spacing w:val="-4"/>
                <w:sz w:val="32"/>
              </w:rPr>
              <w:t xml:space="preserve"> </w:t>
            </w:r>
            <w:r>
              <w:rPr>
                <w:rFonts w:ascii="Calibri" w:eastAsia="Calibri" w:hAnsi="Calibri" w:cs="Calibri"/>
                <w:spacing w:val="-4"/>
                <w:sz w:val="32"/>
              </w:rPr>
              <w:t>اسکیم</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پیش</w:t>
            </w:r>
            <w:r>
              <w:rPr>
                <w:rFonts w:ascii="Calibri" w:eastAsia="Calibri" w:hAnsi="Calibri" w:cs="Calibri"/>
                <w:spacing w:val="-4"/>
                <w:sz w:val="32"/>
              </w:rPr>
              <w:t xml:space="preserve"> </w:t>
            </w:r>
            <w:r>
              <w:rPr>
                <w:rFonts w:ascii="Calibri" w:eastAsia="Calibri" w:hAnsi="Calibri" w:cs="Calibri"/>
                <w:spacing w:val="-4"/>
                <w:sz w:val="32"/>
              </w:rPr>
              <w:t>نظر</w:t>
            </w:r>
            <w:r>
              <w:rPr>
                <w:rFonts w:ascii="Calibri" w:eastAsia="Calibri" w:hAnsi="Calibri" w:cs="Calibri"/>
                <w:spacing w:val="-4"/>
                <w:sz w:val="32"/>
              </w:rPr>
              <w:t xml:space="preserve"> </w:t>
            </w:r>
            <w:r>
              <w:rPr>
                <w:rFonts w:ascii="Calibri" w:eastAsia="Calibri" w:hAnsi="Calibri" w:cs="Calibri"/>
                <w:spacing w:val="-4"/>
                <w:sz w:val="32"/>
              </w:rPr>
              <w:t>سیدنا</w:t>
            </w:r>
            <w:r>
              <w:rPr>
                <w:rFonts w:ascii="Calibri" w:eastAsia="Calibri" w:hAnsi="Calibri" w:cs="Calibri"/>
                <w:spacing w:val="-4"/>
                <w:sz w:val="32"/>
              </w:rPr>
              <w:t xml:space="preserve"> </w:t>
            </w:r>
            <w:r>
              <w:rPr>
                <w:rFonts w:ascii="Calibri" w:eastAsia="Calibri" w:hAnsi="Calibri" w:cs="Calibri"/>
                <w:spacing w:val="-4"/>
                <w:sz w:val="32"/>
              </w:rPr>
              <w:t>آدم</w:t>
            </w:r>
            <w:r>
              <w:rPr>
                <w:rFonts w:ascii="Calibri" w:eastAsia="Calibri" w:hAnsi="Calibri" w:cs="Calibri"/>
                <w:spacing w:val="-4"/>
                <w:sz w:val="32"/>
              </w:rPr>
              <w:t xml:space="preserve"> </w:t>
            </w:r>
            <w:r>
              <w:rPr>
                <w:rFonts w:ascii="Calibri" w:eastAsia="Calibri" w:hAnsi="Calibri" w:cs="Calibri"/>
                <w:spacing w:val="-4"/>
                <w:sz w:val="32"/>
              </w:rPr>
              <w:t>علیہ</w:t>
            </w:r>
            <w:r>
              <w:rPr>
                <w:rFonts w:ascii="Calibri" w:eastAsia="Calibri" w:hAnsi="Calibri" w:cs="Calibri"/>
                <w:spacing w:val="-4"/>
                <w:sz w:val="32"/>
              </w:rPr>
              <w:t xml:space="preserve"> </w:t>
            </w:r>
            <w:r>
              <w:rPr>
                <w:rFonts w:ascii="Calibri" w:eastAsia="Calibri" w:hAnsi="Calibri" w:cs="Calibri"/>
                <w:spacing w:val="-4"/>
                <w:sz w:val="32"/>
              </w:rPr>
              <w:t>السلام</w:t>
            </w:r>
            <w:r>
              <w:rPr>
                <w:rFonts w:ascii="Calibri" w:eastAsia="Calibri" w:hAnsi="Calibri" w:cs="Calibri"/>
                <w:spacing w:val="-4"/>
                <w:sz w:val="32"/>
              </w:rPr>
              <w:t xml:space="preserve"> </w:t>
            </w:r>
            <w:r>
              <w:rPr>
                <w:rFonts w:ascii="Calibri" w:eastAsia="Calibri" w:hAnsi="Calibri" w:cs="Calibri"/>
                <w:spacing w:val="-4"/>
                <w:sz w:val="32"/>
              </w:rPr>
              <w:t>جب</w:t>
            </w:r>
            <w:r>
              <w:rPr>
                <w:rFonts w:ascii="Calibri" w:eastAsia="Calibri" w:hAnsi="Calibri" w:cs="Calibri"/>
                <w:spacing w:val="-4"/>
                <w:sz w:val="32"/>
              </w:rPr>
              <w:t xml:space="preserve"> </w:t>
            </w:r>
            <w:r>
              <w:rPr>
                <w:rFonts w:ascii="Calibri" w:eastAsia="Calibri" w:hAnsi="Calibri" w:cs="Calibri"/>
                <w:spacing w:val="-4"/>
                <w:sz w:val="32"/>
              </w:rPr>
              <w:t>پہلے</w:t>
            </w:r>
            <w:r>
              <w:rPr>
                <w:rFonts w:ascii="Calibri" w:eastAsia="Calibri" w:hAnsi="Calibri" w:cs="Calibri"/>
                <w:spacing w:val="-4"/>
                <w:sz w:val="32"/>
              </w:rPr>
              <w:t xml:space="preserve"> </w:t>
            </w:r>
            <w:r>
              <w:rPr>
                <w:rFonts w:ascii="Calibri" w:eastAsia="Calibri" w:hAnsi="Calibri" w:cs="Calibri"/>
                <w:spacing w:val="-4"/>
                <w:sz w:val="32"/>
              </w:rPr>
              <w:t>انسا</w:t>
            </w:r>
            <w:r>
              <w:rPr>
                <w:rFonts w:ascii="Calibri" w:eastAsia="Calibri" w:hAnsi="Calibri" w:cs="Calibri"/>
                <w:spacing w:val="-4"/>
                <w:sz w:val="32"/>
              </w:rPr>
              <w:t>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حیثیت</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دنیا</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تشریف</w:t>
            </w:r>
            <w:r>
              <w:rPr>
                <w:rFonts w:ascii="Calibri" w:eastAsia="Calibri" w:hAnsi="Calibri" w:cs="Calibri"/>
                <w:spacing w:val="-4"/>
                <w:sz w:val="32"/>
              </w:rPr>
              <w:t xml:space="preserve"> </w:t>
            </w:r>
            <w:r>
              <w:rPr>
                <w:rFonts w:ascii="Calibri" w:eastAsia="Calibri" w:hAnsi="Calibri" w:cs="Calibri"/>
                <w:spacing w:val="-4"/>
                <w:sz w:val="32"/>
              </w:rPr>
              <w:t>لائے</w:t>
            </w:r>
            <w:r>
              <w:rPr>
                <w:rFonts w:ascii="Calibri" w:eastAsia="Calibri" w:hAnsi="Calibri" w:cs="Calibri"/>
                <w:spacing w:val="-4"/>
                <w:sz w:val="32"/>
              </w:rPr>
              <w:t xml:space="preserve"> </w:t>
            </w:r>
            <w:r>
              <w:rPr>
                <w:rFonts w:ascii="Calibri" w:eastAsia="Calibri" w:hAnsi="Calibri" w:cs="Calibri"/>
                <w:spacing w:val="-4"/>
                <w:sz w:val="32"/>
              </w:rPr>
              <w:t>تو</w:t>
            </w:r>
            <w:r>
              <w:rPr>
                <w:rFonts w:ascii="Calibri" w:eastAsia="Calibri" w:hAnsi="Calibri" w:cs="Calibri"/>
                <w:spacing w:val="-4"/>
                <w:sz w:val="32"/>
              </w:rPr>
              <w:t xml:space="preserve"> </w:t>
            </w:r>
            <w:r>
              <w:rPr>
                <w:rFonts w:ascii="Calibri" w:eastAsia="Calibri" w:hAnsi="Calibri" w:cs="Calibri"/>
                <w:spacing w:val="-4"/>
                <w:sz w:val="32"/>
              </w:rPr>
              <w:t>اُنھیں</w:t>
            </w:r>
            <w:r>
              <w:rPr>
                <w:rFonts w:ascii="Calibri" w:eastAsia="Calibri" w:hAnsi="Calibri" w:cs="Calibri"/>
                <w:spacing w:val="-4"/>
                <w:sz w:val="32"/>
              </w:rPr>
              <w:t xml:space="preserve"> </w:t>
            </w:r>
            <w:r>
              <w:rPr>
                <w:rFonts w:ascii="Calibri" w:eastAsia="Calibri" w:hAnsi="Calibri" w:cs="Calibri"/>
                <w:spacing w:val="-4"/>
                <w:sz w:val="32"/>
              </w:rPr>
              <w:t>تنہا</w:t>
            </w:r>
            <w:r>
              <w:rPr>
                <w:rFonts w:ascii="Calibri" w:eastAsia="Calibri" w:hAnsi="Calibri" w:cs="Calibri"/>
                <w:spacing w:val="-4"/>
                <w:sz w:val="32"/>
              </w:rPr>
              <w:t xml:space="preserve"> </w:t>
            </w:r>
            <w:r>
              <w:rPr>
                <w:rFonts w:ascii="Calibri" w:eastAsia="Calibri" w:hAnsi="Calibri" w:cs="Calibri"/>
                <w:spacing w:val="-4"/>
                <w:sz w:val="32"/>
              </w:rPr>
              <w:t>نہیں</w:t>
            </w:r>
            <w:r>
              <w:rPr>
                <w:rFonts w:ascii="Calibri" w:eastAsia="Calibri" w:hAnsi="Calibri" w:cs="Calibri"/>
                <w:spacing w:val="-4"/>
                <w:sz w:val="32"/>
              </w:rPr>
              <w:t xml:space="preserve"> </w:t>
            </w:r>
            <w:r>
              <w:rPr>
                <w:rFonts w:ascii="Calibri" w:eastAsia="Calibri" w:hAnsi="Calibri" w:cs="Calibri"/>
                <w:spacing w:val="-4"/>
                <w:sz w:val="32"/>
              </w:rPr>
              <w:t>بھیجا</w:t>
            </w:r>
            <w:r>
              <w:rPr>
                <w:rFonts w:ascii="Calibri" w:eastAsia="Calibri" w:hAnsi="Calibri" w:cs="Calibri"/>
                <w:spacing w:val="-4"/>
                <w:sz w:val="32"/>
              </w:rPr>
              <w:t xml:space="preserve"> </w:t>
            </w:r>
            <w:r>
              <w:rPr>
                <w:rFonts w:ascii="Calibri" w:eastAsia="Calibri" w:hAnsi="Calibri" w:cs="Calibri"/>
                <w:spacing w:val="-4"/>
                <w:sz w:val="32"/>
              </w:rPr>
              <w:t>گیا</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بلکہ</w:t>
            </w:r>
            <w:r>
              <w:rPr>
                <w:rFonts w:ascii="Calibri" w:eastAsia="Calibri" w:hAnsi="Calibri" w:cs="Calibri"/>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رفاقت</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اللہ</w:t>
            </w:r>
            <w:r>
              <w:rPr>
                <w:rFonts w:ascii="Calibri" w:eastAsia="Calibri" w:hAnsi="Calibri" w:cs="Calibri"/>
                <w:spacing w:val="-4"/>
                <w:sz w:val="32"/>
              </w:rPr>
              <w:t xml:space="preserve"> </w:t>
            </w:r>
            <w:r>
              <w:rPr>
                <w:rFonts w:ascii="Calibri" w:eastAsia="Calibri" w:hAnsi="Calibri" w:cs="Calibri"/>
                <w:spacing w:val="-4"/>
                <w:sz w:val="32"/>
              </w:rPr>
              <w:t>تعالیٰ</w:t>
            </w:r>
            <w:r>
              <w:rPr>
                <w:rFonts w:ascii="Calibri" w:eastAsia="Calibri" w:hAnsi="Calibri" w:cs="Calibri"/>
                <w:spacing w:val="-4"/>
                <w:sz w:val="32"/>
              </w:rPr>
              <w:t xml:space="preserve"> </w:t>
            </w:r>
            <w:r>
              <w:rPr>
                <w:rFonts w:ascii="Calibri" w:eastAsia="Calibri" w:hAnsi="Calibri" w:cs="Calibri"/>
                <w:spacing w:val="-4"/>
                <w:sz w:val="32"/>
              </w:rPr>
              <w:t>نے</w:t>
            </w:r>
            <w:r>
              <w:rPr>
                <w:rFonts w:ascii="Calibri" w:eastAsia="Calibri" w:hAnsi="Calibri" w:cs="Calibri"/>
                <w:spacing w:val="-4"/>
                <w:sz w:val="32"/>
              </w:rPr>
              <w:t xml:space="preserve"> </w:t>
            </w:r>
            <w:r>
              <w:rPr>
                <w:rFonts w:ascii="Calibri" w:eastAsia="Calibri" w:hAnsi="Calibri" w:cs="Calibri"/>
                <w:spacing w:val="-4"/>
                <w:sz w:val="32"/>
              </w:rPr>
              <w:t>اُنھی</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جنس</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جوڑا</w:t>
            </w:r>
            <w:r>
              <w:rPr>
                <w:rFonts w:ascii="Calibri" w:eastAsia="Calibri" w:hAnsi="Calibri" w:cs="Calibri"/>
                <w:spacing w:val="-4"/>
                <w:sz w:val="32"/>
              </w:rPr>
              <w:t xml:space="preserve"> </w:t>
            </w:r>
            <w:r>
              <w:rPr>
                <w:rFonts w:ascii="Calibri" w:eastAsia="Calibri" w:hAnsi="Calibri" w:cs="Calibri"/>
                <w:spacing w:val="-4"/>
                <w:sz w:val="32"/>
              </w:rPr>
              <w:t>بنایا</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پھر</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بہت</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مردو</w:t>
            </w:r>
            <w:r>
              <w:rPr>
                <w:rFonts w:ascii="Calibri" w:eastAsia="Calibri" w:hAnsi="Calibri" w:cs="Calibri"/>
                <w:spacing w:val="-4"/>
                <w:sz w:val="32"/>
              </w:rPr>
              <w:t xml:space="preserve"> </w:t>
            </w:r>
            <w:r>
              <w:rPr>
                <w:rFonts w:ascii="Calibri" w:eastAsia="Calibri" w:hAnsi="Calibri" w:cs="Calibri"/>
                <w:spacing w:val="-4"/>
                <w:sz w:val="32"/>
              </w:rPr>
              <w:t>عورت</w:t>
            </w:r>
            <w:r>
              <w:rPr>
                <w:rFonts w:ascii="Calibri" w:eastAsia="Calibri" w:hAnsi="Calibri" w:cs="Calibri"/>
                <w:spacing w:val="-4"/>
                <w:sz w:val="32"/>
              </w:rPr>
              <w:t xml:space="preserve"> </w:t>
            </w:r>
            <w:r>
              <w:rPr>
                <w:rFonts w:ascii="Calibri" w:eastAsia="Calibri" w:hAnsi="Calibri" w:cs="Calibri"/>
                <w:spacing w:val="-4"/>
                <w:sz w:val="32"/>
              </w:rPr>
              <w:t>دنیا</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پھیلا</w:t>
            </w:r>
            <w:r>
              <w:rPr>
                <w:rFonts w:ascii="Calibri" w:eastAsia="Calibri" w:hAnsi="Calibri" w:cs="Calibri"/>
                <w:spacing w:val="-4"/>
                <w:sz w:val="32"/>
              </w:rPr>
              <w:t xml:space="preserve"> </w:t>
            </w:r>
            <w:r>
              <w:rPr>
                <w:rFonts w:ascii="Calibri" w:eastAsia="Calibri" w:hAnsi="Calibri" w:cs="Calibri"/>
                <w:spacing w:val="-4"/>
                <w:sz w:val="32"/>
              </w:rPr>
              <w:t>دیے</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یہاں</w:t>
            </w:r>
            <w:r>
              <w:rPr>
                <w:rFonts w:ascii="Calibri" w:eastAsia="Calibri" w:hAnsi="Calibri" w:cs="Calibri"/>
                <w:spacing w:val="-4"/>
                <w:sz w:val="32"/>
              </w:rPr>
              <w:t xml:space="preserve"> </w:t>
            </w:r>
            <w:r>
              <w:rPr>
                <w:rFonts w:ascii="Calibri" w:eastAsia="Calibri" w:hAnsi="Calibri" w:cs="Calibri"/>
                <w:spacing w:val="-4"/>
                <w:sz w:val="32"/>
              </w:rPr>
              <w:t>تک</w:t>
            </w:r>
            <w:r>
              <w:rPr>
                <w:rFonts w:ascii="Calibri" w:eastAsia="Calibri" w:hAnsi="Calibri" w:cs="Calibri"/>
                <w:spacing w:val="-4"/>
                <w:sz w:val="32"/>
              </w:rPr>
              <w:t xml:space="preserve"> </w:t>
            </w:r>
            <w:r>
              <w:rPr>
                <w:rFonts w:ascii="Calibri" w:eastAsia="Calibri" w:hAnsi="Calibri" w:cs="Calibri"/>
                <w:spacing w:val="-4"/>
                <w:sz w:val="32"/>
              </w:rPr>
              <w:t>کہ</w:t>
            </w:r>
            <w:r>
              <w:rPr>
                <w:rFonts w:ascii="Calibri" w:eastAsia="Calibri" w:hAnsi="Calibri" w:cs="Calibri"/>
                <w:spacing w:val="-4"/>
                <w:sz w:val="32"/>
              </w:rPr>
              <w:t xml:space="preserve"> </w:t>
            </w:r>
            <w:r>
              <w:rPr>
                <w:rFonts w:ascii="Calibri" w:eastAsia="Calibri" w:hAnsi="Calibri" w:cs="Calibri"/>
                <w:spacing w:val="-4"/>
                <w:sz w:val="32"/>
              </w:rPr>
              <w:t>خاندان،</w:t>
            </w:r>
            <w:r>
              <w:rPr>
                <w:rFonts w:ascii="Calibri" w:eastAsia="Calibri" w:hAnsi="Calibri" w:cs="Calibri"/>
                <w:spacing w:val="-4"/>
                <w:sz w:val="32"/>
              </w:rPr>
              <w:t xml:space="preserve"> </w:t>
            </w:r>
            <w:r>
              <w:rPr>
                <w:rFonts w:ascii="Calibri" w:eastAsia="Calibri" w:hAnsi="Calibri" w:cs="Calibri"/>
                <w:spacing w:val="-4"/>
                <w:sz w:val="32"/>
              </w:rPr>
              <w:t>قبیلہ</w:t>
            </w:r>
            <w:r>
              <w:rPr>
                <w:rFonts w:ascii="Calibri" w:eastAsia="Calibri" w:hAnsi="Calibri" w:cs="Calibri"/>
                <w:spacing w:val="-4"/>
                <w:sz w:val="32"/>
              </w:rPr>
              <w:t xml:space="preserve"> </w:t>
            </w:r>
            <w:r>
              <w:rPr>
                <w:rFonts w:ascii="Calibri" w:eastAsia="Calibri" w:hAnsi="Calibri" w:cs="Calibri"/>
                <w:spacing w:val="-4"/>
                <w:sz w:val="32"/>
              </w:rPr>
              <w:t>اور</w:t>
            </w:r>
            <w:r>
              <w:rPr>
                <w:rFonts w:ascii="Calibri" w:eastAsia="Calibri" w:hAnsi="Calibri" w:cs="Calibri"/>
                <w:spacing w:val="-4"/>
                <w:sz w:val="32"/>
              </w:rPr>
              <w:t xml:space="preserve"> </w:t>
            </w:r>
            <w:r>
              <w:rPr>
                <w:rFonts w:ascii="Calibri" w:eastAsia="Calibri" w:hAnsi="Calibri" w:cs="Calibri"/>
                <w:spacing w:val="-4"/>
                <w:sz w:val="32"/>
              </w:rPr>
              <w:t>بالآخر</w:t>
            </w:r>
            <w:r>
              <w:rPr>
                <w:rFonts w:ascii="Calibri" w:eastAsia="Calibri" w:hAnsi="Calibri" w:cs="Calibri"/>
                <w:spacing w:val="-4"/>
                <w:sz w:val="32"/>
              </w:rPr>
              <w:t xml:space="preserve"> </w:t>
            </w:r>
            <w:r>
              <w:rPr>
                <w:rFonts w:ascii="Calibri" w:eastAsia="Calibri" w:hAnsi="Calibri" w:cs="Calibri"/>
                <w:spacing w:val="-4"/>
                <w:sz w:val="32"/>
              </w:rPr>
              <w:t>ریاست</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سطح</w:t>
            </w:r>
            <w:r>
              <w:rPr>
                <w:rFonts w:ascii="Calibri" w:eastAsia="Calibri" w:hAnsi="Calibri" w:cs="Calibri"/>
                <w:spacing w:val="-4"/>
                <w:sz w:val="32"/>
              </w:rPr>
              <w:t xml:space="preserve"> </w:t>
            </w:r>
            <w:r>
              <w:rPr>
                <w:rFonts w:ascii="Calibri" w:eastAsia="Calibri" w:hAnsi="Calibri" w:cs="Calibri"/>
                <w:spacing w:val="-4"/>
                <w:sz w:val="32"/>
              </w:rPr>
              <w:t>پر</w:t>
            </w:r>
            <w:r>
              <w:rPr>
                <w:rFonts w:ascii="Calibri" w:eastAsia="Calibri" w:hAnsi="Calibri" w:cs="Calibri"/>
                <w:spacing w:val="-4"/>
                <w:sz w:val="32"/>
              </w:rPr>
              <w:t xml:space="preserve"> </w:t>
            </w:r>
            <w:r>
              <w:rPr>
                <w:rFonts w:ascii="Calibri" w:eastAsia="Calibri" w:hAnsi="Calibri" w:cs="Calibri"/>
                <w:spacing w:val="-4"/>
                <w:sz w:val="32"/>
              </w:rPr>
              <w:t>نظم</w:t>
            </w:r>
            <w:r>
              <w:rPr>
                <w:rFonts w:ascii="Calibri" w:eastAsia="Calibri" w:hAnsi="Calibri" w:cs="Calibri"/>
                <w:spacing w:val="-4"/>
                <w:sz w:val="32"/>
              </w:rPr>
              <w:t xml:space="preserve"> </w:t>
            </w:r>
            <w:r>
              <w:rPr>
                <w:rFonts w:ascii="Calibri" w:eastAsia="Calibri" w:hAnsi="Calibri" w:cs="Calibri"/>
                <w:spacing w:val="-4"/>
                <w:sz w:val="32"/>
              </w:rPr>
              <w:t>معاشر</w:t>
            </w:r>
            <w:r>
              <w:rPr>
                <w:rFonts w:ascii="Calibri" w:eastAsia="Calibri" w:hAnsi="Calibri" w:cs="Calibri"/>
                <w:spacing w:val="-4"/>
                <w:sz w:val="32"/>
              </w:rPr>
              <w:t>ت</w:t>
            </w:r>
            <w:r>
              <w:rPr>
                <w:rFonts w:ascii="Calibri" w:eastAsia="Calibri" w:hAnsi="Calibri" w:cs="Calibri"/>
                <w:spacing w:val="-4"/>
                <w:sz w:val="32"/>
              </w:rPr>
              <w:t xml:space="preserve"> </w:t>
            </w:r>
            <w:r>
              <w:rPr>
                <w:rFonts w:ascii="Calibri" w:eastAsia="Calibri" w:hAnsi="Calibri" w:cs="Calibri"/>
                <w:spacing w:val="-4"/>
                <w:sz w:val="32"/>
              </w:rPr>
              <w:t>وجود</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آیا</w:t>
            </w:r>
            <w:r>
              <w:rPr>
                <w:rFonts w:ascii="Calibri" w:eastAsia="Calibri" w:hAnsi="Calibri" w:cs="Calibri"/>
                <w:spacing w:val="-4"/>
                <w:sz w:val="32"/>
              </w:rPr>
              <w:t xml:space="preserve"> </w:t>
            </w:r>
            <w:r>
              <w:rPr>
                <w:rFonts w:ascii="Calibri" w:eastAsia="Calibri" w:hAnsi="Calibri" w:cs="Calibri"/>
                <w:spacing w:val="-4"/>
                <w:sz w:val="32"/>
              </w:rPr>
              <w:t>جس</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انسان</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سب</w:t>
            </w:r>
            <w:r>
              <w:rPr>
                <w:rFonts w:ascii="Calibri" w:eastAsia="Calibri" w:hAnsi="Calibri" w:cs="Calibri"/>
                <w:spacing w:val="-4"/>
                <w:sz w:val="32"/>
              </w:rPr>
              <w:t xml:space="preserve"> </w:t>
            </w:r>
            <w:r>
              <w:rPr>
                <w:rFonts w:ascii="Calibri" w:eastAsia="Calibri" w:hAnsi="Calibri" w:cs="Calibri"/>
                <w:spacing w:val="-4"/>
                <w:sz w:val="32"/>
              </w:rPr>
              <w:t>کچھ</w:t>
            </w:r>
            <w:r>
              <w:rPr>
                <w:rFonts w:ascii="Calibri" w:eastAsia="Calibri" w:hAnsi="Calibri" w:cs="Calibri"/>
                <w:spacing w:val="-4"/>
                <w:sz w:val="32"/>
              </w:rPr>
              <w:t xml:space="preserve"> </w:t>
            </w:r>
            <w:r>
              <w:rPr>
                <w:rFonts w:ascii="Calibri" w:eastAsia="Calibri" w:hAnsi="Calibri" w:cs="Calibri"/>
                <w:spacing w:val="-4"/>
                <w:sz w:val="32"/>
              </w:rPr>
              <w:t>میسر</w:t>
            </w:r>
            <w:r>
              <w:rPr>
                <w:rFonts w:ascii="Calibri" w:eastAsia="Calibri" w:hAnsi="Calibri" w:cs="Calibri"/>
                <w:spacing w:val="-4"/>
                <w:sz w:val="32"/>
              </w:rPr>
              <w:t xml:space="preserve"> </w:t>
            </w:r>
            <w:r>
              <w:rPr>
                <w:rFonts w:ascii="Calibri" w:eastAsia="Calibri" w:hAnsi="Calibri" w:cs="Calibri"/>
                <w:spacing w:val="-4"/>
                <w:sz w:val="32"/>
              </w:rPr>
              <w:t>ہو</w:t>
            </w:r>
            <w:r>
              <w:rPr>
                <w:rFonts w:ascii="Calibri" w:eastAsia="Calibri" w:hAnsi="Calibri" w:cs="Calibri"/>
                <w:spacing w:val="-4"/>
                <w:sz w:val="32"/>
              </w:rPr>
              <w:t xml:space="preserve"> </w:t>
            </w:r>
            <w:r>
              <w:rPr>
                <w:rFonts w:ascii="Calibri" w:eastAsia="Calibri" w:hAnsi="Calibri" w:cs="Calibri"/>
                <w:spacing w:val="-4"/>
                <w:sz w:val="32"/>
              </w:rPr>
              <w:t>گیا</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مخفی</w:t>
            </w:r>
            <w:r>
              <w:rPr>
                <w:rFonts w:ascii="Calibri" w:eastAsia="Calibri" w:hAnsi="Calibri" w:cs="Calibri"/>
                <w:spacing w:val="-4"/>
                <w:sz w:val="32"/>
              </w:rPr>
              <w:t xml:space="preserve"> </w:t>
            </w:r>
            <w:r>
              <w:rPr>
                <w:rFonts w:ascii="Calibri" w:eastAsia="Calibri" w:hAnsi="Calibri" w:cs="Calibri"/>
                <w:spacing w:val="-4"/>
                <w:sz w:val="32"/>
              </w:rPr>
              <w:t>صلاحیتوں</w:t>
            </w:r>
            <w:r>
              <w:rPr>
                <w:rFonts w:ascii="Calibri" w:eastAsia="Calibri" w:hAnsi="Calibri" w:cs="Calibri"/>
                <w:spacing w:val="-4"/>
                <w:sz w:val="32"/>
              </w:rPr>
              <w:t xml:space="preserve"> </w:t>
            </w:r>
            <w:r>
              <w:rPr>
                <w:rFonts w:ascii="Calibri" w:eastAsia="Calibri" w:hAnsi="Calibri" w:cs="Calibri"/>
                <w:spacing w:val="-4"/>
                <w:sz w:val="32"/>
              </w:rPr>
              <w:t>کو</w:t>
            </w:r>
            <w:r>
              <w:rPr>
                <w:rFonts w:ascii="Calibri" w:eastAsia="Calibri" w:hAnsi="Calibri" w:cs="Calibri"/>
                <w:spacing w:val="-4"/>
                <w:sz w:val="32"/>
              </w:rPr>
              <w:t xml:space="preserve"> </w:t>
            </w:r>
            <w:r>
              <w:rPr>
                <w:rFonts w:ascii="Calibri" w:eastAsia="Calibri" w:hAnsi="Calibri" w:cs="Calibri"/>
                <w:spacing w:val="-4"/>
                <w:sz w:val="32"/>
              </w:rPr>
              <w:t>روبہ</w:t>
            </w:r>
            <w:r>
              <w:rPr>
                <w:rFonts w:ascii="Calibri" w:eastAsia="Calibri" w:hAnsi="Calibri" w:cs="Calibri"/>
                <w:spacing w:val="-4"/>
                <w:sz w:val="32"/>
              </w:rPr>
              <w:t xml:space="preserve"> </w:t>
            </w:r>
            <w:r>
              <w:rPr>
                <w:rFonts w:ascii="Calibri" w:eastAsia="Calibri" w:hAnsi="Calibri" w:cs="Calibri"/>
                <w:spacing w:val="-4"/>
                <w:sz w:val="32"/>
              </w:rPr>
              <w:t>عمل</w:t>
            </w:r>
            <w:r>
              <w:rPr>
                <w:rFonts w:ascii="Calibri" w:eastAsia="Calibri" w:hAnsi="Calibri" w:cs="Calibri"/>
                <w:spacing w:val="-4"/>
                <w:sz w:val="32"/>
              </w:rPr>
              <w:t xml:space="preserve"> </w:t>
            </w:r>
            <w:r>
              <w:rPr>
                <w:rFonts w:ascii="Calibri" w:eastAsia="Calibri" w:hAnsi="Calibri" w:cs="Calibri"/>
                <w:spacing w:val="-4"/>
                <w:sz w:val="32"/>
              </w:rPr>
              <w:t>کرنے</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لیے</w:t>
            </w:r>
            <w:r>
              <w:rPr>
                <w:rFonts w:ascii="Calibri" w:eastAsia="Calibri" w:hAnsi="Calibri" w:cs="Calibri"/>
                <w:spacing w:val="-4"/>
                <w:sz w:val="32"/>
              </w:rPr>
              <w:t xml:space="preserve"> </w:t>
            </w:r>
            <w:r>
              <w:rPr>
                <w:rFonts w:ascii="Calibri" w:eastAsia="Calibri" w:hAnsi="Calibri" w:cs="Calibri"/>
                <w:spacing w:val="-4"/>
                <w:sz w:val="32"/>
              </w:rPr>
              <w:t>ناگزیر</w:t>
            </w:r>
            <w:r>
              <w:rPr>
                <w:rFonts w:ascii="Calibri" w:eastAsia="Calibri" w:hAnsi="Calibri" w:cs="Calibri"/>
                <w:spacing w:val="-4"/>
                <w:sz w:val="32"/>
              </w:rPr>
              <w:t xml:space="preserve"> </w:t>
            </w:r>
            <w:r>
              <w:rPr>
                <w:rFonts w:ascii="Calibri" w:eastAsia="Calibri" w:hAnsi="Calibri" w:cs="Calibri"/>
                <w:spacing w:val="-4"/>
                <w:sz w:val="32"/>
              </w:rPr>
              <w:t>تھا</w:t>
            </w:r>
            <w:r>
              <w:rPr>
                <w:rFonts w:ascii="Calibri" w:eastAsia="Calibri" w:hAnsi="Calibri" w:cs="Calibri"/>
                <w:spacing w:val="-4"/>
                <w:sz w:val="32"/>
              </w:rPr>
              <w:t xml:space="preserve"> </w:t>
            </w:r>
            <w:r>
              <w:rPr>
                <w:rFonts w:ascii="Calibri" w:eastAsia="Calibri" w:hAnsi="Calibri" w:cs="Calibri"/>
                <w:spacing w:val="-4"/>
                <w:sz w:val="32"/>
              </w:rPr>
              <w:t>۔</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76" w:lineRule="auto"/>
              <w:jc w:val="both"/>
            </w:pPr>
            <w:r>
              <w:rPr>
                <w:rFonts w:ascii="Verdana" w:eastAsia="Verdana" w:hAnsi="Verdana" w:cs="Verdana"/>
                <w:spacing w:val="-2"/>
              </w:rPr>
              <w:t>The history of mankind shows that owing to this very aspect of human nature, when Adam, the founder of the human dynasty was sent in this worl</w:t>
            </w:r>
            <w:r>
              <w:rPr>
                <w:rFonts w:ascii="Verdana" w:eastAsia="Verdana" w:hAnsi="Verdana" w:cs="Verdana"/>
                <w:spacing w:val="-2"/>
              </w:rPr>
              <w:t>d, he was blessed with a wife from his own species – someone who was meant to be his companion. From these two sprang many men and women as their progeny. Gradually, a family, a tribe and finally a state came into existence. The resultant social set-up aff</w:t>
            </w:r>
            <w:r>
              <w:rPr>
                <w:rFonts w:ascii="Verdana" w:eastAsia="Verdana" w:hAnsi="Verdana" w:cs="Verdana"/>
                <w:spacing w:val="-2"/>
              </w:rPr>
              <w:t>orded man the opportunity to realize his hidden potentials and urges.</w:t>
            </w:r>
          </w:p>
        </w:tc>
      </w:tr>
      <w:tr w:rsidR="00FA12D0">
        <w:tblPrEx>
          <w:tblCellMar>
            <w:top w:w="0" w:type="dxa"/>
            <w:bottom w:w="0" w:type="dxa"/>
          </w:tblCellMar>
        </w:tblPrEx>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حقائق</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زوجین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مستقل</w:t>
            </w:r>
            <w:r>
              <w:rPr>
                <w:rFonts w:ascii="Calibri" w:eastAsia="Calibri" w:hAnsi="Calibri" w:cs="Calibri"/>
                <w:sz w:val="32"/>
              </w:rPr>
              <w:t xml:space="preserve"> </w:t>
            </w:r>
            <w:r>
              <w:rPr>
                <w:rFonts w:ascii="Calibri" w:eastAsia="Calibri" w:hAnsi="Calibri" w:cs="Calibri"/>
                <w:sz w:val="32"/>
              </w:rPr>
              <w:t>رفاقت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بچپن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بڑھاپے</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رکھ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دیکھاجائے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صاف</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حیاتی،</w:t>
            </w:r>
            <w:r>
              <w:rPr>
                <w:rFonts w:ascii="Calibri" w:eastAsia="Calibri" w:hAnsi="Calibri" w:cs="Calibri"/>
                <w:sz w:val="32"/>
              </w:rPr>
              <w:t xml:space="preserve"> </w:t>
            </w:r>
            <w:r>
              <w:rPr>
                <w:rFonts w:ascii="Calibri" w:eastAsia="Calibri" w:hAnsi="Calibri" w:cs="Calibri"/>
                <w:sz w:val="32"/>
              </w:rPr>
              <w:t>نفسیاتی،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معاشرتی</w:t>
            </w:r>
            <w:r>
              <w:rPr>
                <w:rFonts w:ascii="Calibri" w:eastAsia="Calibri" w:hAnsi="Calibri" w:cs="Calibri"/>
                <w:sz w:val="32"/>
              </w:rPr>
              <w:t xml:space="preserve"> </w:t>
            </w:r>
            <w:r>
              <w:rPr>
                <w:rFonts w:ascii="Calibri" w:eastAsia="Calibri" w:hAnsi="Calibri" w:cs="Calibri"/>
                <w:sz w:val="32"/>
              </w:rPr>
              <w:t>ضرورتوں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ہے۔اِس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معاشرت</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آتی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اہم</w:t>
            </w:r>
            <w:r>
              <w:rPr>
                <w:rFonts w:ascii="Calibri" w:eastAsia="Calibri" w:hAnsi="Calibri" w:cs="Calibri"/>
                <w:sz w:val="32"/>
              </w:rPr>
              <w:t xml:space="preserve"> </w:t>
            </w:r>
            <w:r>
              <w:rPr>
                <w:rFonts w:ascii="Calibri" w:eastAsia="Calibri" w:hAnsi="Calibri" w:cs="Calibri"/>
                <w:sz w:val="32"/>
              </w:rPr>
              <w:t>معاملات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رہنمائی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مفصل</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بنی</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u w:val="single"/>
              </w:rPr>
              <w:t>It is i</w:t>
            </w:r>
            <w:r>
              <w:rPr>
                <w:rFonts w:ascii="Verdana" w:eastAsia="Verdana" w:hAnsi="Verdana" w:cs="Verdana"/>
                <w:u w:val="single"/>
              </w:rPr>
              <w:t>n consideration of all these facts and to firmly establish a society on these fundamentals that an everlasting bond between the spouses is made essential in the religion of the Prophets. If the whole life of a human being – from childhood to old age – is k</w:t>
            </w:r>
            <w:r>
              <w:rPr>
                <w:rFonts w:ascii="Verdana" w:eastAsia="Verdana" w:hAnsi="Verdana" w:cs="Verdana"/>
                <w:u w:val="single"/>
              </w:rPr>
              <w:t xml:space="preserve">ept in consideration, sense and reason endorse that to fulfill his physical, psychological and social needs an everlasting marriage bond between the spouses is essential. Consequently, the Almighty has given a social </w:t>
            </w:r>
            <w:r>
              <w:rPr>
                <w:rFonts w:ascii="Verdana" w:eastAsia="Verdana" w:hAnsi="Verdana" w:cs="Verdana"/>
                <w:i/>
                <w:spacing w:val="-2"/>
                <w:u w:val="single"/>
              </w:rPr>
              <w:t>sharī‘ah</w:t>
            </w:r>
            <w:r>
              <w:rPr>
                <w:rFonts w:ascii="Verdana" w:eastAsia="Verdana" w:hAnsi="Verdana" w:cs="Verdana"/>
                <w:u w:val="single"/>
              </w:rPr>
              <w:t xml:space="preserve"> to man through His Prophets in order to guide human intellect in certain spheres regarding the society which is established on this basis.</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عنوانات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تحت</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Following are the details of this </w:t>
            </w:r>
            <w:r>
              <w:rPr>
                <w:rFonts w:ascii="Verdana" w:eastAsia="Verdana" w:hAnsi="Verdana" w:cs="Verdana"/>
                <w:i/>
                <w:spacing w:val="-2"/>
              </w:rPr>
              <w:t>sharī‘ah</w:t>
            </w:r>
            <w:r>
              <w:rPr>
                <w:rFonts w:ascii="Verdana" w:eastAsia="Verdana" w:hAnsi="Verdana" w:cs="Verdana"/>
              </w:rPr>
              <w:t xml:space="preserve"> of God: </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1- </w:t>
            </w:r>
            <w:r>
              <w:rPr>
                <w:rFonts w:ascii="Tahoma" w:eastAsia="Tahoma" w:hAnsi="Tahoma" w:cs="Tahoma"/>
                <w:i/>
                <w:sz w:val="30"/>
              </w:rPr>
              <w:t>نکاح</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1. Marriage</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عورتوں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مردوں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جنسی</w:t>
            </w:r>
            <w:r>
              <w:rPr>
                <w:rFonts w:ascii="Calibri" w:eastAsia="Calibri" w:hAnsi="Calibri" w:cs="Calibri"/>
                <w:sz w:val="32"/>
              </w:rPr>
              <w:t xml:space="preserve"> </w:t>
            </w:r>
            <w:r>
              <w:rPr>
                <w:rFonts w:ascii="Calibri" w:eastAsia="Calibri" w:hAnsi="Calibri" w:cs="Calibri"/>
                <w:sz w:val="32"/>
              </w:rPr>
              <w:t>تسکین</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علانیہ</w:t>
            </w:r>
            <w:r>
              <w:rPr>
                <w:rFonts w:ascii="Calibri" w:eastAsia="Calibri" w:hAnsi="Calibri" w:cs="Calibri"/>
                <w:sz w:val="32"/>
              </w:rPr>
              <w:t xml:space="preserve"> </w:t>
            </w:r>
            <w:r>
              <w:rPr>
                <w:rFonts w:ascii="Calibri" w:eastAsia="Calibri" w:hAnsi="Calibri" w:cs="Calibri"/>
                <w:sz w:val="32"/>
              </w:rPr>
              <w:t>ایجاب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مردو</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درمیان</w:t>
            </w:r>
            <w:r>
              <w:rPr>
                <w:rFonts w:ascii="Calibri" w:eastAsia="Calibri" w:hAnsi="Calibri" w:cs="Calibri"/>
                <w:sz w:val="32"/>
              </w:rPr>
              <w:t xml:space="preserve"> </w:t>
            </w:r>
            <w:r>
              <w:rPr>
                <w:rFonts w:ascii="Calibri" w:eastAsia="Calibri" w:hAnsi="Calibri" w:cs="Calibri"/>
                <w:sz w:val="32"/>
              </w:rPr>
              <w:t>مستقل</w:t>
            </w:r>
            <w:r>
              <w:rPr>
                <w:rFonts w:ascii="Calibri" w:eastAsia="Calibri" w:hAnsi="Calibri" w:cs="Calibri"/>
                <w:sz w:val="32"/>
              </w:rPr>
              <w:t xml:space="preserve"> </w:t>
            </w:r>
            <w:r>
              <w:rPr>
                <w:rFonts w:ascii="Calibri" w:eastAsia="Calibri" w:hAnsi="Calibri" w:cs="Calibri"/>
                <w:sz w:val="32"/>
              </w:rPr>
              <w:t>رفاقت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عہد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w:t>
            </w:r>
            <w:r>
              <w:rPr>
                <w:rFonts w:ascii="Calibri" w:eastAsia="Calibri" w:hAnsi="Calibri" w:cs="Calibri"/>
                <w:sz w:val="32"/>
              </w:rPr>
              <w:t xml:space="preserve"> </w:t>
            </w:r>
            <w:r>
              <w:rPr>
                <w:rFonts w:ascii="Calibri" w:eastAsia="Calibri" w:hAnsi="Calibri" w:cs="Calibri"/>
                <w:sz w:val="32"/>
              </w:rPr>
              <w:t>شخصیت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موقع</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تذکیر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نصیحت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اہتمام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سنج</w:t>
            </w:r>
            <w:r>
              <w:rPr>
                <w:rFonts w:ascii="Calibri" w:eastAsia="Calibri" w:hAnsi="Calibri" w:cs="Calibri"/>
                <w:sz w:val="32"/>
              </w:rPr>
              <w:t>یدگی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باندھا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عورتیں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مردوں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مرضی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مالک</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الٰہی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فیصلے</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آزاد</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رضا</w:t>
            </w:r>
            <w:r>
              <w:rPr>
                <w:rFonts w:ascii="Calibri" w:eastAsia="Calibri" w:hAnsi="Calibri" w:cs="Calibri"/>
                <w:sz w:val="32"/>
              </w:rPr>
              <w:t xml:space="preserve"> </w:t>
            </w:r>
            <w:r>
              <w:rPr>
                <w:rFonts w:ascii="Calibri" w:eastAsia="Calibri" w:hAnsi="Calibri" w:cs="Calibri"/>
                <w:sz w:val="32"/>
              </w:rPr>
              <w:t>مندی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مسلط</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سکتی۔</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The only legitimate way for a man and a wo</w:t>
            </w:r>
            <w:r>
              <w:rPr>
                <w:rFonts w:ascii="Verdana" w:eastAsia="Verdana" w:hAnsi="Verdana" w:cs="Verdana"/>
              </w:rPr>
              <w:t>man to satisfy their sexual desire from one another is marriage (</w:t>
            </w:r>
            <w:r>
              <w:rPr>
                <w:rFonts w:ascii="Verdana" w:eastAsia="Verdana" w:hAnsi="Verdana" w:cs="Verdana"/>
                <w:i/>
              </w:rPr>
              <w:t>nikāh</w:t>
            </w:r>
            <w:r>
              <w:rPr>
                <w:rFonts w:ascii="Verdana" w:eastAsia="Verdana" w:hAnsi="Verdana" w:cs="Verdana"/>
              </w:rPr>
              <w:t>). Marriage is an open declaration of a contract by a man and woman to live permanently as husband and wife. It is declared in the presence of people through a responsible personality wi</w:t>
            </w:r>
            <w:r>
              <w:rPr>
                <w:rFonts w:ascii="Verdana" w:eastAsia="Verdana" w:hAnsi="Verdana" w:cs="Verdana"/>
              </w:rPr>
              <w:t>th great solemnity and gravity after he delivers a sermon to counsel and guide them. Women too like men have the right to take a decision for their marriage and freely exercise their opinion within the bounds and limits set by the Almighty. Without their c</w:t>
            </w:r>
            <w:r>
              <w:rPr>
                <w:rFonts w:ascii="Verdana" w:eastAsia="Verdana" w:hAnsi="Verdana" w:cs="Verdana"/>
              </w:rPr>
              <w:t>onsent, they cannot be forced to marry.</w:t>
            </w:r>
          </w:p>
        </w:tc>
      </w:tr>
      <w:tr w:rsidR="00FA12D0">
        <w:tblPrEx>
          <w:tblCellMar>
            <w:top w:w="0" w:type="dxa"/>
            <w:bottom w:w="0" w:type="dxa"/>
          </w:tblCellMar>
        </w:tblPrEx>
        <w:trPr>
          <w:trHeight w:val="1"/>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before="60" w:after="60" w:line="240" w:lineRule="auto"/>
            </w:pPr>
            <w:r>
              <w:rPr>
                <w:rFonts w:ascii="Tahoma" w:eastAsia="Tahoma" w:hAnsi="Tahoma" w:cs="Tahoma"/>
                <w:i/>
                <w:sz w:val="30"/>
              </w:rPr>
              <w:t>2</w:t>
            </w:r>
            <w:r>
              <w:rPr>
                <w:rFonts w:ascii="Tahoma" w:eastAsia="Tahoma" w:hAnsi="Tahoma" w:cs="Tahoma"/>
                <w:i/>
                <w:sz w:val="30"/>
              </w:rPr>
              <w:t>۔</w:t>
            </w:r>
            <w:r>
              <w:rPr>
                <w:rFonts w:ascii="Tahoma" w:eastAsia="Tahoma" w:hAnsi="Tahoma" w:cs="Tahoma"/>
                <w:i/>
                <w:sz w:val="30"/>
              </w:rPr>
              <w:t xml:space="preserve"> </w:t>
            </w:r>
            <w:r>
              <w:rPr>
                <w:rFonts w:ascii="Tahoma" w:eastAsia="Tahoma" w:hAnsi="Tahoma" w:cs="Tahoma"/>
                <w:i/>
                <w:sz w:val="30"/>
              </w:rPr>
              <w:t>محرمات</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before="60" w:after="60" w:line="240" w:lineRule="auto"/>
              <w:ind w:left="-62" w:right="-108"/>
            </w:pPr>
            <w:r>
              <w:rPr>
                <w:rFonts w:ascii="Verdana" w:eastAsia="Verdana" w:hAnsi="Verdana" w:cs="Verdana"/>
                <w:b/>
                <w:sz w:val="24"/>
              </w:rPr>
              <w:t>2. Relations Prohibited for Marriage</w:t>
            </w:r>
          </w:p>
        </w:tc>
      </w:tr>
      <w:tr w:rsidR="00FA12D0">
        <w:tblPrEx>
          <w:tblCellMar>
            <w:top w:w="0" w:type="dxa"/>
            <w:bottom w:w="0" w:type="dxa"/>
          </w:tblCellMar>
        </w:tblPrEx>
        <w:trPr>
          <w:trHeight w:val="1"/>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Calibri" w:eastAsia="Calibri" w:hAnsi="Calibri" w:cs="Calibri"/>
                <w:spacing w:val="-2"/>
                <w:sz w:val="32"/>
              </w:rPr>
              <w:t>ماں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بیٹی،</w:t>
            </w:r>
            <w:r>
              <w:rPr>
                <w:rFonts w:ascii="Calibri" w:eastAsia="Calibri" w:hAnsi="Calibri" w:cs="Calibri"/>
                <w:spacing w:val="-2"/>
                <w:sz w:val="32"/>
              </w:rPr>
              <w:t xml:space="preserve"> </w:t>
            </w:r>
            <w:r>
              <w:rPr>
                <w:rFonts w:ascii="Calibri" w:eastAsia="Calibri" w:hAnsi="Calibri" w:cs="Calibri"/>
                <w:spacing w:val="-2"/>
                <w:sz w:val="32"/>
              </w:rPr>
              <w:t>بہن،</w:t>
            </w:r>
            <w:r>
              <w:rPr>
                <w:rFonts w:ascii="Calibri" w:eastAsia="Calibri" w:hAnsi="Calibri" w:cs="Calibri"/>
                <w:spacing w:val="-2"/>
                <w:sz w:val="32"/>
              </w:rPr>
              <w:t xml:space="preserve"> </w:t>
            </w:r>
            <w:r>
              <w:rPr>
                <w:rFonts w:ascii="Calibri" w:eastAsia="Calibri" w:hAnsi="Calibri" w:cs="Calibri"/>
                <w:spacing w:val="-2"/>
                <w:sz w:val="32"/>
              </w:rPr>
              <w:t>پھوپھی،</w:t>
            </w:r>
            <w:r>
              <w:rPr>
                <w:rFonts w:ascii="Calibri" w:eastAsia="Calibri" w:hAnsi="Calibri" w:cs="Calibri"/>
                <w:spacing w:val="-2"/>
                <w:sz w:val="32"/>
              </w:rPr>
              <w:t xml:space="preserve"> </w:t>
            </w:r>
            <w:r>
              <w:rPr>
                <w:rFonts w:ascii="Calibri" w:eastAsia="Calibri" w:hAnsi="Calibri" w:cs="Calibri"/>
                <w:spacing w:val="-2"/>
                <w:sz w:val="32"/>
              </w:rPr>
              <w:t>خالہ،</w:t>
            </w:r>
            <w:r>
              <w:rPr>
                <w:rFonts w:ascii="Calibri" w:eastAsia="Calibri" w:hAnsi="Calibri" w:cs="Calibri"/>
                <w:spacing w:val="-2"/>
                <w:sz w:val="32"/>
              </w:rPr>
              <w:t xml:space="preserve"> </w:t>
            </w:r>
            <w:r>
              <w:rPr>
                <w:rFonts w:ascii="Calibri" w:eastAsia="Calibri" w:hAnsi="Calibri" w:cs="Calibri"/>
                <w:spacing w:val="-2"/>
                <w:sz w:val="32"/>
              </w:rPr>
              <w:t>بھانجی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بھتیجی</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نکاح</w:t>
            </w:r>
            <w:r>
              <w:rPr>
                <w:rFonts w:ascii="Calibri" w:eastAsia="Calibri" w:hAnsi="Calibri" w:cs="Calibri"/>
                <w:spacing w:val="-2"/>
                <w:sz w:val="32"/>
              </w:rPr>
              <w:t xml:space="preserve"> </w:t>
            </w:r>
            <w:r>
              <w:rPr>
                <w:rFonts w:ascii="Calibri" w:eastAsia="Calibri" w:hAnsi="Calibri" w:cs="Calibri"/>
                <w:spacing w:val="-2"/>
                <w:sz w:val="32"/>
              </w:rPr>
              <w:t>ممنوع</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چاہتے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ماں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بیٹے،</w:t>
            </w:r>
            <w:r>
              <w:rPr>
                <w:rFonts w:ascii="Calibri" w:eastAsia="Calibri" w:hAnsi="Calibri" w:cs="Calibri"/>
                <w:spacing w:val="-2"/>
                <w:sz w:val="32"/>
              </w:rPr>
              <w:t xml:space="preserve"> </w:t>
            </w:r>
            <w:r>
              <w:rPr>
                <w:rFonts w:ascii="Calibri" w:eastAsia="Calibri" w:hAnsi="Calibri" w:cs="Calibri"/>
                <w:spacing w:val="-2"/>
                <w:sz w:val="32"/>
              </w:rPr>
              <w:t>بیٹی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باپ،</w:t>
            </w:r>
            <w:r>
              <w:rPr>
                <w:rFonts w:ascii="Calibri" w:eastAsia="Calibri" w:hAnsi="Calibri" w:cs="Calibri"/>
                <w:spacing w:val="-2"/>
                <w:sz w:val="32"/>
              </w:rPr>
              <w:t xml:space="preserve"> </w:t>
            </w:r>
            <w:r>
              <w:rPr>
                <w:rFonts w:ascii="Calibri" w:eastAsia="Calibri" w:hAnsi="Calibri" w:cs="Calibri"/>
                <w:spacing w:val="-2"/>
                <w:sz w:val="32"/>
              </w:rPr>
              <w:t>بہن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بھائی،</w:t>
            </w:r>
            <w:r>
              <w:rPr>
                <w:rFonts w:ascii="Calibri" w:eastAsia="Calibri" w:hAnsi="Calibri" w:cs="Calibri"/>
                <w:spacing w:val="-2"/>
                <w:sz w:val="32"/>
              </w:rPr>
              <w:t xml:space="preserve"> </w:t>
            </w:r>
            <w:r>
              <w:rPr>
                <w:rFonts w:ascii="Calibri" w:eastAsia="Calibri" w:hAnsi="Calibri" w:cs="Calibri"/>
                <w:spacing w:val="-2"/>
                <w:sz w:val="32"/>
              </w:rPr>
              <w:t>پھوپھی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بھتیجے،</w:t>
            </w:r>
            <w:r>
              <w:rPr>
                <w:rFonts w:ascii="Calibri" w:eastAsia="Calibri" w:hAnsi="Calibri" w:cs="Calibri"/>
                <w:spacing w:val="-2"/>
                <w:sz w:val="32"/>
              </w:rPr>
              <w:t xml:space="preserve"> </w:t>
            </w:r>
            <w:r>
              <w:rPr>
                <w:rFonts w:ascii="Calibri" w:eastAsia="Calibri" w:hAnsi="Calibri" w:cs="Calibri"/>
                <w:spacing w:val="-2"/>
                <w:sz w:val="32"/>
              </w:rPr>
              <w:t>خالہ</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بھانجے،</w:t>
            </w:r>
            <w:r>
              <w:rPr>
                <w:rFonts w:ascii="Calibri" w:eastAsia="Calibri" w:hAnsi="Calibri" w:cs="Calibri"/>
                <w:spacing w:val="-2"/>
                <w:sz w:val="32"/>
              </w:rPr>
              <w:t xml:space="preserve"> </w:t>
            </w:r>
            <w:r>
              <w:rPr>
                <w:rFonts w:ascii="Calibri" w:eastAsia="Calibri" w:hAnsi="Calibri" w:cs="Calibri"/>
                <w:spacing w:val="-2"/>
                <w:sz w:val="32"/>
              </w:rPr>
              <w:t>بھانجی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ماموں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بھتیجی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چچا</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نگاہ</w:t>
            </w:r>
            <w:r>
              <w:rPr>
                <w:rFonts w:ascii="Calibri" w:eastAsia="Calibri" w:hAnsi="Calibri" w:cs="Calibri"/>
                <w:spacing w:val="-2"/>
                <w:sz w:val="32"/>
              </w:rPr>
              <w:t xml:space="preserve"> </w:t>
            </w:r>
            <w:r>
              <w:rPr>
                <w:rFonts w:ascii="Calibri" w:eastAsia="Calibri" w:hAnsi="Calibri" w:cs="Calibri"/>
                <w:spacing w:val="-2"/>
                <w:sz w:val="32"/>
              </w:rPr>
              <w:t>جنس</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شہوت</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ہر</w:t>
            </w:r>
            <w:r>
              <w:rPr>
                <w:rFonts w:ascii="Calibri" w:eastAsia="Calibri" w:hAnsi="Calibri" w:cs="Calibri"/>
                <w:spacing w:val="-2"/>
                <w:sz w:val="32"/>
              </w:rPr>
              <w:t xml:space="preserve"> </w:t>
            </w:r>
            <w:r>
              <w:rPr>
                <w:rFonts w:ascii="Calibri" w:eastAsia="Calibri" w:hAnsi="Calibri" w:cs="Calibri"/>
                <w:spacing w:val="-2"/>
                <w:sz w:val="32"/>
              </w:rPr>
              <w:t>آلا</w:t>
            </w:r>
            <w:r>
              <w:rPr>
                <w:rFonts w:ascii="Calibri" w:eastAsia="Calibri" w:hAnsi="Calibri" w:cs="Calibri"/>
                <w:spacing w:val="-2"/>
                <w:sz w:val="32"/>
              </w:rPr>
              <w:t>یش</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پاک</w:t>
            </w:r>
            <w:r>
              <w:rPr>
                <w:rFonts w:ascii="Calibri" w:eastAsia="Calibri" w:hAnsi="Calibri" w:cs="Calibri"/>
                <w:spacing w:val="-2"/>
                <w:sz w:val="32"/>
              </w:rPr>
              <w:t xml:space="preserve"> </w:t>
            </w:r>
            <w:r>
              <w:rPr>
                <w:rFonts w:ascii="Calibri" w:eastAsia="Calibri" w:hAnsi="Calibri" w:cs="Calibri"/>
                <w:spacing w:val="-2"/>
                <w:sz w:val="32"/>
              </w:rPr>
              <w:t>رہے۔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رشتوں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نوعیت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علاقہ</w:t>
            </w:r>
            <w:r>
              <w:rPr>
                <w:rFonts w:ascii="Calibri" w:eastAsia="Calibri" w:hAnsi="Calibri" w:cs="Calibri"/>
                <w:spacing w:val="-2"/>
                <w:sz w:val="32"/>
              </w:rPr>
              <w:t xml:space="preserve"> </w:t>
            </w:r>
            <w:r>
              <w:rPr>
                <w:rFonts w:ascii="Calibri" w:eastAsia="Calibri" w:hAnsi="Calibri" w:cs="Calibri"/>
                <w:spacing w:val="-2"/>
                <w:sz w:val="32"/>
              </w:rPr>
              <w:t>شرف</w:t>
            </w:r>
            <w:r>
              <w:rPr>
                <w:rFonts w:ascii="Calibri" w:eastAsia="Calibri" w:hAnsi="Calibri" w:cs="Calibri"/>
                <w:spacing w:val="-2"/>
                <w:sz w:val="32"/>
              </w:rPr>
              <w:t xml:space="preserve"> </w:t>
            </w:r>
            <w:r>
              <w:rPr>
                <w:rFonts w:ascii="Calibri" w:eastAsia="Calibri" w:hAnsi="Calibri" w:cs="Calibri"/>
                <w:spacing w:val="-2"/>
                <w:sz w:val="32"/>
              </w:rPr>
              <w:t>انسانی</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ہادم</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شرم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حیا</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پاکیزہ</w:t>
            </w:r>
            <w:r>
              <w:rPr>
                <w:rFonts w:ascii="Calibri" w:eastAsia="Calibri" w:hAnsi="Calibri" w:cs="Calibri"/>
                <w:spacing w:val="-2"/>
                <w:sz w:val="32"/>
              </w:rPr>
              <w:t xml:space="preserve"> </w:t>
            </w:r>
            <w:r>
              <w:rPr>
                <w:rFonts w:ascii="Calibri" w:eastAsia="Calibri" w:hAnsi="Calibri" w:cs="Calibri"/>
                <w:spacing w:val="-2"/>
                <w:sz w:val="32"/>
              </w:rPr>
              <w:t>احساس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بالکل</w:t>
            </w:r>
            <w:r>
              <w:rPr>
                <w:rFonts w:ascii="Calibri" w:eastAsia="Calibri" w:hAnsi="Calibri" w:cs="Calibri"/>
                <w:spacing w:val="-2"/>
                <w:sz w:val="32"/>
              </w:rPr>
              <w:t xml:space="preserve"> </w:t>
            </w:r>
            <w:r>
              <w:rPr>
                <w:rFonts w:ascii="Calibri" w:eastAsia="Calibri" w:hAnsi="Calibri" w:cs="Calibri"/>
                <w:spacing w:val="-2"/>
                <w:sz w:val="32"/>
              </w:rPr>
              <w:t>منافی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انسانوں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جانوروں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وجہ</w:t>
            </w:r>
            <w:r>
              <w:rPr>
                <w:rFonts w:ascii="Calibri" w:eastAsia="Calibri" w:hAnsi="Calibri" w:cs="Calibri"/>
                <w:spacing w:val="-2"/>
                <w:sz w:val="32"/>
              </w:rPr>
              <w:t xml:space="preserve"> </w:t>
            </w:r>
            <w:r>
              <w:rPr>
                <w:rFonts w:ascii="Calibri" w:eastAsia="Calibri" w:hAnsi="Calibri" w:cs="Calibri"/>
                <w:spacing w:val="-2"/>
                <w:sz w:val="32"/>
              </w:rPr>
              <w:t>امتیاز</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یہی</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رضاعی</w:t>
            </w:r>
            <w:r>
              <w:rPr>
                <w:rFonts w:ascii="Calibri" w:eastAsia="Calibri" w:hAnsi="Calibri" w:cs="Calibri"/>
                <w:spacing w:val="-2"/>
                <w:sz w:val="32"/>
              </w:rPr>
              <w:t xml:space="preserve"> </w:t>
            </w:r>
            <w:r>
              <w:rPr>
                <w:rFonts w:ascii="Calibri" w:eastAsia="Calibri" w:hAnsi="Calibri" w:cs="Calibri"/>
                <w:spacing w:val="-2"/>
                <w:sz w:val="32"/>
              </w:rPr>
              <w:t>رشتوں</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ہر</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رشتہ</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نسب</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تعلق</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حرام</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رضاعت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حرام</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نسب</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رضاعت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بعد</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تعلق</w:t>
            </w:r>
            <w:r>
              <w:rPr>
                <w:rFonts w:ascii="Calibri" w:eastAsia="Calibri" w:hAnsi="Calibri" w:cs="Calibri"/>
                <w:spacing w:val="-2"/>
                <w:sz w:val="32"/>
              </w:rPr>
              <w:t xml:space="preserve"> </w:t>
            </w:r>
            <w:r>
              <w:rPr>
                <w:rFonts w:ascii="Calibri" w:eastAsia="Calibri" w:hAnsi="Calibri" w:cs="Calibri"/>
                <w:spacing w:val="-2"/>
                <w:sz w:val="32"/>
              </w:rPr>
              <w:t>مصاہرت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رشتے</w:t>
            </w:r>
            <w:r>
              <w:rPr>
                <w:rFonts w:ascii="Calibri" w:eastAsia="Calibri" w:hAnsi="Calibri" w:cs="Calibri"/>
                <w:spacing w:val="-2"/>
                <w:sz w:val="32"/>
              </w:rPr>
              <w:t xml:space="preserve"> </w:t>
            </w:r>
            <w:r>
              <w:rPr>
                <w:rFonts w:ascii="Calibri" w:eastAsia="Calibri" w:hAnsi="Calibri" w:cs="Calibri"/>
                <w:spacing w:val="-2"/>
                <w:sz w:val="32"/>
              </w:rPr>
              <w:t>پیدا</w:t>
            </w:r>
            <w:r>
              <w:rPr>
                <w:rFonts w:ascii="Calibri" w:eastAsia="Calibri" w:hAnsi="Calibri" w:cs="Calibri"/>
                <w:spacing w:val="-2"/>
                <w:sz w:val="32"/>
              </w:rPr>
              <w:t xml:space="preserve"> </w:t>
            </w:r>
            <w:r>
              <w:rPr>
                <w:rFonts w:ascii="Calibri" w:eastAsia="Calibri" w:hAnsi="Calibri" w:cs="Calibri"/>
                <w:spacing w:val="-2"/>
                <w:sz w:val="32"/>
              </w:rPr>
              <w:t>ہوتے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تقدس</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فطرت</w:t>
            </w:r>
            <w:r>
              <w:rPr>
                <w:rFonts w:ascii="Calibri" w:eastAsia="Calibri" w:hAnsi="Calibri" w:cs="Calibri"/>
                <w:spacing w:val="-2"/>
                <w:sz w:val="32"/>
              </w:rPr>
              <w:t xml:space="preserve"> </w:t>
            </w:r>
            <w:r>
              <w:rPr>
                <w:rFonts w:ascii="Calibri" w:eastAsia="Calibri" w:hAnsi="Calibri" w:cs="Calibri"/>
                <w:spacing w:val="-2"/>
                <w:sz w:val="32"/>
              </w:rPr>
              <w:t>انسانی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بالکل</w:t>
            </w:r>
            <w:r>
              <w:rPr>
                <w:rFonts w:ascii="Calibri" w:eastAsia="Calibri" w:hAnsi="Calibri" w:cs="Calibri"/>
                <w:spacing w:val="-2"/>
                <w:sz w:val="32"/>
              </w:rPr>
              <w:t xml:space="preserve"> </w:t>
            </w:r>
            <w:r>
              <w:rPr>
                <w:rFonts w:ascii="Calibri" w:eastAsia="Calibri" w:hAnsi="Calibri" w:cs="Calibri"/>
                <w:spacing w:val="-2"/>
                <w:sz w:val="32"/>
              </w:rPr>
              <w:t>واضح</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خسر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بہو</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شوہر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بیوی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ماں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بیٹی،</w:t>
            </w:r>
            <w:r>
              <w:rPr>
                <w:rFonts w:ascii="Calibri" w:eastAsia="Calibri" w:hAnsi="Calibri" w:cs="Calibri"/>
                <w:spacing w:val="-2"/>
                <w:sz w:val="32"/>
              </w:rPr>
              <w:t xml:space="preserve"> </w:t>
            </w:r>
            <w:r>
              <w:rPr>
                <w:rFonts w:ascii="Calibri" w:eastAsia="Calibri" w:hAnsi="Calibri" w:cs="Calibri"/>
                <w:spacing w:val="-2"/>
                <w:sz w:val="32"/>
              </w:rPr>
              <w:t>بہن،</w:t>
            </w:r>
            <w:r>
              <w:rPr>
                <w:rFonts w:ascii="Calibri" w:eastAsia="Calibri" w:hAnsi="Calibri" w:cs="Calibri"/>
                <w:spacing w:val="-2"/>
                <w:sz w:val="32"/>
              </w:rPr>
              <w:t xml:space="preserve"> </w:t>
            </w:r>
            <w:r>
              <w:rPr>
                <w:rFonts w:ascii="Calibri" w:eastAsia="Calibri" w:hAnsi="Calibri" w:cs="Calibri"/>
                <w:spacing w:val="-2"/>
                <w:sz w:val="32"/>
              </w:rPr>
              <w:t>خالہ،</w:t>
            </w:r>
            <w:r>
              <w:rPr>
                <w:rFonts w:ascii="Calibri" w:eastAsia="Calibri" w:hAnsi="Calibri" w:cs="Calibri"/>
                <w:spacing w:val="-2"/>
                <w:sz w:val="32"/>
              </w:rPr>
              <w:t xml:space="preserve"> </w:t>
            </w:r>
            <w:r>
              <w:rPr>
                <w:rFonts w:ascii="Calibri" w:eastAsia="Calibri" w:hAnsi="Calibri" w:cs="Calibri"/>
                <w:spacing w:val="-2"/>
                <w:sz w:val="32"/>
              </w:rPr>
              <w:t>پھوپھی،</w:t>
            </w:r>
            <w:r>
              <w:rPr>
                <w:rFonts w:ascii="Calibri" w:eastAsia="Calibri" w:hAnsi="Calibri" w:cs="Calibri"/>
                <w:spacing w:val="-2"/>
                <w:sz w:val="32"/>
              </w:rPr>
              <w:t xml:space="preserve"> </w:t>
            </w:r>
            <w:r>
              <w:rPr>
                <w:rFonts w:ascii="Calibri" w:eastAsia="Calibri" w:hAnsi="Calibri" w:cs="Calibri"/>
                <w:spacing w:val="-2"/>
                <w:sz w:val="32"/>
              </w:rPr>
              <w:t>بھانجی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بھتیجی</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نکاح</w:t>
            </w:r>
            <w:r>
              <w:rPr>
                <w:rFonts w:ascii="Calibri" w:eastAsia="Calibri" w:hAnsi="Calibri" w:cs="Calibri"/>
                <w:spacing w:val="-2"/>
                <w:sz w:val="32"/>
              </w:rPr>
              <w:t xml:space="preserve"> </w:t>
            </w:r>
            <w:r>
              <w:rPr>
                <w:rFonts w:ascii="Calibri" w:eastAsia="Calibri" w:hAnsi="Calibri" w:cs="Calibri"/>
                <w:spacing w:val="-2"/>
                <w:sz w:val="32"/>
              </w:rPr>
              <w:t>ممنوع</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تاہم</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رشتے</w:t>
            </w:r>
            <w:r>
              <w:rPr>
                <w:rFonts w:ascii="Calibri" w:eastAsia="Calibri" w:hAnsi="Calibri" w:cs="Calibri"/>
                <w:spacing w:val="-2"/>
                <w:sz w:val="32"/>
              </w:rPr>
              <w:t xml:space="preserve"> </w:t>
            </w:r>
            <w:r>
              <w:rPr>
                <w:rFonts w:ascii="Calibri" w:eastAsia="Calibri" w:hAnsi="Calibri" w:cs="Calibri"/>
                <w:spacing w:val="-2"/>
                <w:sz w:val="32"/>
              </w:rPr>
              <w:t>چونکہ</w:t>
            </w:r>
            <w:r>
              <w:rPr>
                <w:rFonts w:ascii="Calibri" w:eastAsia="Calibri" w:hAnsi="Calibri" w:cs="Calibri"/>
                <w:spacing w:val="-2"/>
                <w:sz w:val="32"/>
              </w:rPr>
              <w:t xml:space="preserve"> </w:t>
            </w:r>
            <w:r>
              <w:rPr>
                <w:rFonts w:ascii="Calibri" w:eastAsia="Calibri" w:hAnsi="Calibri" w:cs="Calibri"/>
                <w:spacing w:val="-2"/>
                <w:sz w:val="32"/>
              </w:rPr>
              <w:t>بیوی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شوہر</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وساطت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ہوتے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نوعیت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ضعف</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پیدا</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جاتاہے،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تین</w:t>
            </w:r>
            <w:r>
              <w:rPr>
                <w:rFonts w:ascii="Calibri" w:eastAsia="Calibri" w:hAnsi="Calibri" w:cs="Calibri"/>
                <w:spacing w:val="-2"/>
                <w:sz w:val="32"/>
              </w:rPr>
              <w:t xml:space="preserve"> </w:t>
            </w:r>
            <w:r>
              <w:rPr>
                <w:rFonts w:ascii="Calibri" w:eastAsia="Calibri" w:hAnsi="Calibri" w:cs="Calibri"/>
                <w:spacing w:val="-2"/>
                <w:sz w:val="32"/>
              </w:rPr>
              <w:t>شرطیں</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عائد</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دی</w:t>
            </w:r>
            <w:r>
              <w:rPr>
                <w:rFonts w:ascii="Calibri" w:eastAsia="Calibri" w:hAnsi="Calibri" w:cs="Calibri"/>
                <w:spacing w:val="-2"/>
                <w:sz w:val="32"/>
              </w:rPr>
              <w:t xml:space="preserve"> </w:t>
            </w:r>
            <w:r>
              <w:rPr>
                <w:rFonts w:ascii="Calibri" w:eastAsia="Calibri" w:hAnsi="Calibri" w:cs="Calibri"/>
                <w:spacing w:val="-2"/>
                <w:sz w:val="32"/>
              </w:rPr>
              <w:t>ہیں</w:t>
            </w:r>
            <w:r>
              <w:rPr>
                <w:rFonts w:ascii="Verdana" w:eastAsia="Verdana" w:hAnsi="Verdana" w:cs="Verdana"/>
                <w:spacing w:val="-2"/>
                <w:sz w:val="32"/>
              </w:rPr>
              <w:t xml:space="preserve"> :</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tabs>
                <w:tab w:val="left" w:pos="2160"/>
              </w:tabs>
              <w:spacing w:after="0" w:line="240" w:lineRule="auto"/>
              <w:jc w:val="both"/>
            </w:pPr>
            <w:r>
              <w:rPr>
                <w:rFonts w:ascii="Verdana" w:eastAsia="Verdana" w:hAnsi="Verdana" w:cs="Verdana"/>
                <w:spacing w:val="-2"/>
                <w:u w:val="single"/>
              </w:rPr>
              <w:t>It is prohibited to marry one’s mother, daughter, sister, paternal and maternal aunts and th</w:t>
            </w:r>
            <w:r>
              <w:rPr>
                <w:rFonts w:ascii="Verdana" w:eastAsia="Verdana" w:hAnsi="Verdana" w:cs="Verdana"/>
                <w:spacing w:val="-2"/>
                <w:u w:val="single"/>
              </w:rPr>
              <w:t>e daughters of one’s brother or sister. The Almighty wants the gaze of a son for his mother, of a father for his daughter, of a brother for his sister, of a nephew for both his maternal and paternal aunts, of a maternal and a paternal uncle for their niece</w:t>
            </w:r>
            <w:r>
              <w:rPr>
                <w:rFonts w:ascii="Verdana" w:eastAsia="Verdana" w:hAnsi="Verdana" w:cs="Verdana"/>
                <w:spacing w:val="-2"/>
                <w:u w:val="single"/>
              </w:rPr>
              <w:t>s to remain free from the slightest trace of sexual leaning. The reason is that any sort of sexual proclivity between these relations is devastating for human dignity and honour and is totally against the unadulterated state of chastity and purity that dis</w:t>
            </w:r>
            <w:r>
              <w:rPr>
                <w:rFonts w:ascii="Verdana" w:eastAsia="Verdana" w:hAnsi="Verdana" w:cs="Verdana"/>
                <w:spacing w:val="-2"/>
                <w:u w:val="single"/>
              </w:rPr>
              <w:t>tinguishes man from animals. Foster relations too have a similar sanctity as the real ones. Thus every relation prohibited through lineage for marriage is prohibited on the basis of fosterage too. After lineage and fosterage, are relationships which emerge</w:t>
            </w:r>
            <w:r>
              <w:rPr>
                <w:rFonts w:ascii="Verdana" w:eastAsia="Verdana" w:hAnsi="Verdana" w:cs="Verdana"/>
                <w:spacing w:val="-2"/>
                <w:u w:val="single"/>
              </w:rPr>
              <w:t xml:space="preserve"> on the basis of marriage itself. Such is the obviousness of the sanctity of these relationships in human nature that no reasoning is required. Consequently, the daughter-in-law is prohibited for the father-in-law, and the mother-in-law, the wife’s daughte</w:t>
            </w:r>
            <w:r>
              <w:rPr>
                <w:rFonts w:ascii="Verdana" w:eastAsia="Verdana" w:hAnsi="Verdana" w:cs="Verdana"/>
                <w:spacing w:val="-2"/>
                <w:u w:val="single"/>
              </w:rPr>
              <w:t>r, the wife’s sister and both nieces and both aunts (maternal and paternal) of the wife are all prohibited for the husband. However, since these relationships are formed through the husband and the wife, a degree of weakness is found in them. Owing to this</w:t>
            </w:r>
            <w:r>
              <w:rPr>
                <w:rFonts w:ascii="Verdana" w:eastAsia="Verdana" w:hAnsi="Verdana" w:cs="Verdana"/>
                <w:spacing w:val="-2"/>
                <w:u w:val="single"/>
              </w:rPr>
              <w:t xml:space="preserve"> reason, the Qur’ān has imposed the following three conditions on the prohibition of these relationships:</w:t>
            </w:r>
          </w:p>
        </w:tc>
      </w:tr>
      <w:tr w:rsidR="00FA12D0">
        <w:tblPrEx>
          <w:tblCellMar>
            <w:top w:w="0" w:type="dxa"/>
            <w:bottom w:w="0" w:type="dxa"/>
          </w:tblCellMar>
        </w:tblPrEx>
        <w:trPr>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بیٹی</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حرام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خلوت</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Verdana" w:eastAsia="Verdana" w:hAnsi="Verdana" w:cs="Verdana"/>
                <w:sz w:val="32"/>
              </w:rPr>
              <w:t xml:space="preserve"> </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Firstly, only the daughter of that wife is prohibited with whom one has had conjugal contact.</w:t>
            </w:r>
          </w:p>
        </w:tc>
      </w:tr>
      <w:tr w:rsidR="00FA12D0">
        <w:tblPrEx>
          <w:tblCellMar>
            <w:top w:w="0" w:type="dxa"/>
            <w:bottom w:w="0" w:type="dxa"/>
          </w:tblCellMar>
        </w:tblPrEx>
        <w:trPr>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بہو</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حرمت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بیٹے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صلبی</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160"/>
              </w:tabs>
              <w:spacing w:after="0" w:line="360" w:lineRule="auto"/>
              <w:jc w:val="both"/>
            </w:pPr>
            <w:r>
              <w:rPr>
                <w:rFonts w:ascii="Verdana" w:eastAsia="Verdana" w:hAnsi="Verdana" w:cs="Verdana"/>
                <w:spacing w:val="-4"/>
                <w:u w:val="single"/>
              </w:rPr>
              <w:t>Secondly, only the wife of a real son is prohibited.</w:t>
            </w:r>
          </w:p>
        </w:tc>
      </w:tr>
      <w:tr w:rsidR="00FA12D0">
        <w:tblPrEx>
          <w:tblCellMar>
            <w:top w:w="0" w:type="dxa"/>
            <w:bottom w:w="0" w:type="dxa"/>
          </w:tblCellMar>
        </w:tblPrEx>
        <w:trPr>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تیسری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بہن،</w:t>
            </w:r>
            <w:r>
              <w:rPr>
                <w:rFonts w:ascii="Calibri" w:eastAsia="Calibri" w:hAnsi="Calibri" w:cs="Calibri"/>
                <w:sz w:val="32"/>
              </w:rPr>
              <w:t xml:space="preserve"> </w:t>
            </w:r>
            <w:r>
              <w:rPr>
                <w:rFonts w:ascii="Calibri" w:eastAsia="Calibri" w:hAnsi="Calibri" w:cs="Calibri"/>
                <w:sz w:val="32"/>
              </w:rPr>
              <w:t>پھوپھی،</w:t>
            </w:r>
            <w:r>
              <w:rPr>
                <w:rFonts w:ascii="Calibri" w:eastAsia="Calibri" w:hAnsi="Calibri" w:cs="Calibri"/>
                <w:sz w:val="32"/>
              </w:rPr>
              <w:t xml:space="preserve"> </w:t>
            </w:r>
            <w:r>
              <w:rPr>
                <w:rFonts w:ascii="Calibri" w:eastAsia="Calibri" w:hAnsi="Calibri" w:cs="Calibri"/>
                <w:sz w:val="32"/>
              </w:rPr>
              <w:t>خالہ،</w:t>
            </w:r>
            <w:r>
              <w:rPr>
                <w:rFonts w:ascii="Calibri" w:eastAsia="Calibri" w:hAnsi="Calibri" w:cs="Calibri"/>
                <w:sz w:val="32"/>
              </w:rPr>
              <w:t xml:space="preserve"> </w:t>
            </w:r>
            <w:r>
              <w:rPr>
                <w:rFonts w:ascii="Calibri" w:eastAsia="Calibri" w:hAnsi="Calibri" w:cs="Calibri"/>
                <w:sz w:val="32"/>
              </w:rPr>
              <w:t>بھانجی</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ور</w:t>
            </w:r>
            <w:r>
              <w:rPr>
                <w:rFonts w:ascii="Calibri" w:eastAsia="Calibri" w:hAnsi="Calibri" w:cs="Calibri"/>
                <w:sz w:val="32"/>
              </w:rPr>
              <w:t xml:space="preserve"> </w:t>
            </w:r>
            <w:r>
              <w:rPr>
                <w:rFonts w:ascii="Calibri" w:eastAsia="Calibri" w:hAnsi="Calibri" w:cs="Calibri"/>
                <w:sz w:val="32"/>
              </w:rPr>
              <w:t>بھتیجی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حرمت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حالت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میاں</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رشتہ</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w:t>
            </w:r>
            <w:r>
              <w:rPr>
                <w:rFonts w:ascii="Verdana" w:eastAsia="Verdana" w:hAnsi="Verdana" w:cs="Verdana"/>
                <w:sz w:val="32"/>
              </w:rPr>
              <w:t xml:space="preserve"> </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120" w:after="0" w:line="480" w:lineRule="auto"/>
              <w:jc w:val="both"/>
            </w:pPr>
            <w:r>
              <w:rPr>
                <w:rFonts w:ascii="Verdana" w:eastAsia="Verdana" w:hAnsi="Verdana" w:cs="Verdana"/>
              </w:rPr>
              <w:t>Thirdly, the sister of a wife and her two nieces and aunts are only prohibited if the wife is in wedlock with the husband.</w:t>
            </w:r>
          </w:p>
        </w:tc>
      </w:tr>
      <w:tr w:rsidR="00FA12D0">
        <w:tblPrEx>
          <w:tblCellMar>
            <w:top w:w="0" w:type="dxa"/>
            <w:bottom w:w="0" w:type="dxa"/>
          </w:tblCellMar>
        </w:tblPrEx>
        <w:trPr>
          <w:trHeight w:val="1"/>
          <w:jc w:val="center"/>
        </w:trPr>
        <w:tc>
          <w:tcPr>
            <w:tcW w:w="4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رشتوں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علاوہ</w:t>
            </w:r>
            <w:r>
              <w:rPr>
                <w:rFonts w:ascii="Calibri" w:eastAsia="Calibri" w:hAnsi="Calibri" w:cs="Calibri"/>
                <w:sz w:val="32"/>
              </w:rPr>
              <w:t xml:space="preserve"> </w:t>
            </w:r>
            <w:r>
              <w:rPr>
                <w:rFonts w:ascii="Calibri" w:eastAsia="Calibri" w:hAnsi="Calibri" w:cs="Calibri"/>
                <w:sz w:val="32"/>
              </w:rPr>
              <w:t>سوتیلی</w:t>
            </w:r>
            <w:r>
              <w:rPr>
                <w:rFonts w:ascii="Calibri" w:eastAsia="Calibri" w:hAnsi="Calibri" w:cs="Calibri"/>
                <w:sz w:val="32"/>
              </w:rPr>
              <w:t xml:space="preserve"> </w:t>
            </w:r>
            <w:r>
              <w:rPr>
                <w:rFonts w:ascii="Calibri" w:eastAsia="Calibri" w:hAnsi="Calibri" w:cs="Calibri"/>
                <w:sz w:val="32"/>
              </w:rPr>
              <w:t>ماں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عور</w:t>
            </w:r>
            <w:r>
              <w:rPr>
                <w:rFonts w:ascii="Calibri" w:eastAsia="Calibri" w:hAnsi="Calibri" w:cs="Calibri"/>
                <w:sz w:val="32"/>
              </w:rPr>
              <w:t>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ہو۔</w:t>
            </w:r>
          </w:p>
        </w:tc>
        <w:tc>
          <w:tcPr>
            <w:tcW w:w="11422"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120" w:after="0" w:line="360" w:lineRule="auto"/>
              <w:jc w:val="both"/>
            </w:pPr>
            <w:r>
              <w:rPr>
                <w:rFonts w:ascii="Verdana" w:eastAsia="Verdana" w:hAnsi="Verdana" w:cs="Verdana"/>
              </w:rPr>
              <w:t xml:space="preserve">Besides these relations, marriage with the step-mother and with a woman who is married to someone is also prohibited. </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26"/>
              </w:rPr>
              <w:t xml:space="preserve">3- </w:t>
            </w:r>
            <w:r>
              <w:rPr>
                <w:rFonts w:ascii="Tahoma" w:eastAsia="Tahoma" w:hAnsi="Tahoma" w:cs="Tahoma"/>
                <w:i/>
                <w:sz w:val="26"/>
              </w:rPr>
              <w:t>نکاح</w:t>
            </w:r>
            <w:r>
              <w:rPr>
                <w:rFonts w:ascii="Tahoma" w:eastAsia="Tahoma" w:hAnsi="Tahoma" w:cs="Tahoma"/>
                <w:i/>
                <w:sz w:val="26"/>
              </w:rPr>
              <w:t xml:space="preserve"> </w:t>
            </w:r>
            <w:r>
              <w:rPr>
                <w:rFonts w:ascii="Tahoma" w:eastAsia="Tahoma" w:hAnsi="Tahoma" w:cs="Tahoma"/>
                <w:i/>
                <w:sz w:val="26"/>
              </w:rPr>
              <w:t>کے</w:t>
            </w:r>
            <w:r>
              <w:rPr>
                <w:rFonts w:ascii="Tahoma" w:eastAsia="Tahoma" w:hAnsi="Tahoma" w:cs="Tahoma"/>
                <w:i/>
                <w:sz w:val="26"/>
              </w:rPr>
              <w:t xml:space="preserve"> </w:t>
            </w:r>
            <w:r>
              <w:rPr>
                <w:rFonts w:ascii="Tahoma" w:eastAsia="Tahoma" w:hAnsi="Tahoma" w:cs="Tahoma"/>
                <w:i/>
                <w:sz w:val="26"/>
              </w:rPr>
              <w:t>حدود</w:t>
            </w:r>
            <w:r>
              <w:rPr>
                <w:rFonts w:ascii="Tahoma" w:eastAsia="Tahoma" w:hAnsi="Tahoma" w:cs="Tahoma"/>
                <w:i/>
                <w:sz w:val="26"/>
              </w:rPr>
              <w:t xml:space="preserve"> </w:t>
            </w:r>
            <w:r>
              <w:rPr>
                <w:rFonts w:ascii="Tahoma" w:eastAsia="Tahoma" w:hAnsi="Tahoma" w:cs="Tahoma"/>
                <w:i/>
                <w:sz w:val="26"/>
              </w:rPr>
              <w:t>و</w:t>
            </w:r>
            <w:r>
              <w:rPr>
                <w:rFonts w:ascii="Tahoma" w:eastAsia="Tahoma" w:hAnsi="Tahoma" w:cs="Tahoma"/>
                <w:i/>
                <w:sz w:val="26"/>
              </w:rPr>
              <w:t xml:space="preserve"> </w:t>
            </w:r>
            <w:r>
              <w:rPr>
                <w:rFonts w:ascii="Tahoma" w:eastAsia="Tahoma" w:hAnsi="Tahoma" w:cs="Tahoma"/>
                <w:i/>
                <w:sz w:val="26"/>
              </w:rPr>
              <w:t>شرائط</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ind w:left="-62" w:right="-108"/>
            </w:pPr>
            <w:r>
              <w:rPr>
                <w:rFonts w:ascii="Verdana" w:eastAsia="Verdana" w:hAnsi="Verdana" w:cs="Verdana"/>
                <w:b/>
                <w:sz w:val="24"/>
              </w:rPr>
              <w:t xml:space="preserve">3. Requisites of </w:t>
            </w:r>
            <w:r>
              <w:rPr>
                <w:rFonts w:ascii="Verdana" w:eastAsia="Verdana" w:hAnsi="Verdana" w:cs="Verdana"/>
                <w:b/>
                <w:i/>
                <w:sz w:val="24"/>
              </w:rPr>
              <w:t>Nikāh</w:t>
            </w:r>
            <w:r>
              <w:rPr>
                <w:rFonts w:ascii="Verdana" w:eastAsia="Verdana" w:hAnsi="Verdana" w:cs="Verdana"/>
                <w:b/>
                <w:sz w:val="24"/>
              </w:rPr>
              <w:t xml:space="preserve"> </w:t>
            </w:r>
            <w:r>
              <w:rPr>
                <w:rFonts w:ascii="Verdana" w:eastAsia="Verdana" w:hAnsi="Verdana" w:cs="Verdana"/>
                <w:sz w:val="24"/>
              </w:rPr>
              <w:t>(Marriage)</w:t>
            </w:r>
          </w:p>
        </w:tc>
      </w:tr>
      <w:tr w:rsidR="00FA12D0">
        <w:tblPrEx>
          <w:tblCellMar>
            <w:top w:w="0" w:type="dxa"/>
            <w:bottom w:w="0" w:type="dxa"/>
          </w:tblCellMar>
        </w:tblPrEx>
        <w:trPr>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مہر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کردہ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فریضہ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لازمی</w:t>
            </w:r>
            <w:r>
              <w:rPr>
                <w:rFonts w:ascii="Calibri" w:eastAsia="Calibri" w:hAnsi="Calibri" w:cs="Calibri"/>
                <w:sz w:val="32"/>
              </w:rPr>
              <w:t xml:space="preserve"> </w:t>
            </w:r>
            <w:r>
              <w:rPr>
                <w:rFonts w:ascii="Calibri" w:eastAsia="Calibri" w:hAnsi="Calibri" w:cs="Calibri"/>
                <w:sz w:val="32"/>
              </w:rPr>
              <w:t>شرط</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مردو</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مستقل</w:t>
            </w:r>
            <w:r>
              <w:rPr>
                <w:rFonts w:ascii="Calibri" w:eastAsia="Calibri" w:hAnsi="Calibri" w:cs="Calibri"/>
                <w:sz w:val="32"/>
              </w:rPr>
              <w:t xml:space="preserve"> </w:t>
            </w:r>
            <w:r>
              <w:rPr>
                <w:rFonts w:ascii="Calibri" w:eastAsia="Calibri" w:hAnsi="Calibri" w:cs="Calibri"/>
                <w:sz w:val="32"/>
              </w:rPr>
              <w:t>رفاقت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عہد</w:t>
            </w:r>
            <w:r>
              <w:rPr>
                <w:rFonts w:ascii="Calibri" w:eastAsia="Calibri" w:hAnsi="Calibri" w:cs="Calibri"/>
                <w:sz w:val="32"/>
              </w:rPr>
              <w:t xml:space="preserve"> </w:t>
            </w:r>
            <w:r>
              <w:rPr>
                <w:rFonts w:ascii="Calibri" w:eastAsia="Calibri" w:hAnsi="Calibri" w:cs="Calibri"/>
                <w:sz w:val="32"/>
              </w:rPr>
              <w:t>باندھتے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نان</w:t>
            </w:r>
            <w:r>
              <w:rPr>
                <w:rFonts w:ascii="Calibri" w:eastAsia="Calibri" w:hAnsi="Calibri" w:cs="Calibri"/>
                <w:sz w:val="32"/>
              </w:rPr>
              <w:t xml:space="preserve"> </w:t>
            </w:r>
            <w:r>
              <w:rPr>
                <w:rFonts w:ascii="Calibri" w:eastAsia="Calibri" w:hAnsi="Calibri" w:cs="Calibri"/>
                <w:sz w:val="32"/>
              </w:rPr>
              <w:t>ونفقہ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داریاں</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اٹھاتا</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علامت</w:t>
            </w:r>
            <w:r>
              <w:rPr>
                <w:rFonts w:ascii="Verdana" w:eastAsia="Verdana" w:hAnsi="Verdana" w:cs="Verdana"/>
                <w:sz w:val="32"/>
              </w:rPr>
              <w:t xml:space="preserve"> (</w:t>
            </w:r>
            <w:r>
              <w:rPr>
                <w:rFonts w:ascii="Calibri" w:eastAsia="Calibri" w:hAnsi="Calibri" w:cs="Calibri"/>
                <w:sz w:val="28"/>
              </w:rPr>
              <w:t>token</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مقدار</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معاشرے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دستور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فیصلے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چھوڑ</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سماجی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معاشی</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رعایت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جتنا</w:t>
            </w:r>
            <w:r>
              <w:rPr>
                <w:rFonts w:ascii="Calibri" w:eastAsia="Calibri" w:hAnsi="Calibri" w:cs="Calibri"/>
                <w:sz w:val="32"/>
              </w:rPr>
              <w:t xml:space="preserve"> </w:t>
            </w:r>
            <w:r>
              <w:rPr>
                <w:rFonts w:ascii="Calibri" w:eastAsia="Calibri" w:hAnsi="Calibri" w:cs="Calibri"/>
                <w:sz w:val="32"/>
              </w:rPr>
              <w:t>مہر</w:t>
            </w:r>
            <w:r>
              <w:rPr>
                <w:rFonts w:ascii="Calibri" w:eastAsia="Calibri" w:hAnsi="Calibri" w:cs="Calibri"/>
                <w:sz w:val="32"/>
              </w:rPr>
              <w:t xml:space="preserve"> </w:t>
            </w:r>
            <w:r>
              <w:rPr>
                <w:rFonts w:ascii="Calibri" w:eastAsia="Calibri" w:hAnsi="Calibri" w:cs="Calibri"/>
                <w:sz w:val="32"/>
              </w:rPr>
              <w:t>چاہیں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160"/>
              </w:tabs>
              <w:spacing w:after="0" w:line="240" w:lineRule="auto"/>
              <w:jc w:val="both"/>
            </w:pPr>
            <w:r>
              <w:rPr>
                <w:rFonts w:ascii="Verdana" w:eastAsia="Verdana" w:hAnsi="Verdana" w:cs="Verdana"/>
                <w:spacing w:val="-2"/>
                <w:u w:val="single"/>
              </w:rPr>
              <w:t xml:space="preserve">A </w:t>
            </w:r>
            <w:r>
              <w:rPr>
                <w:rFonts w:ascii="Verdana" w:eastAsia="Verdana" w:hAnsi="Verdana" w:cs="Verdana"/>
                <w:i/>
                <w:spacing w:val="-2"/>
                <w:u w:val="single"/>
              </w:rPr>
              <w:t>nikāh</w:t>
            </w:r>
            <w:r>
              <w:rPr>
                <w:rFonts w:ascii="Verdana" w:eastAsia="Verdana" w:hAnsi="Verdana" w:cs="Verdana"/>
                <w:spacing w:val="-2"/>
                <w:u w:val="single"/>
              </w:rPr>
              <w:t xml:space="preserve"> should be conducted through wealth – which here means dower. The Qur’ān emphasizes that the Almighty has ordained this payment as an essential pre-requisite of marriage. When a man and a woman pledge to remain in a permanent relationship through marriage,</w:t>
            </w:r>
            <w:r>
              <w:rPr>
                <w:rFonts w:ascii="Verdana" w:eastAsia="Verdana" w:hAnsi="Verdana" w:cs="Verdana"/>
                <w:spacing w:val="-2"/>
                <w:u w:val="single"/>
              </w:rPr>
              <w:t xml:space="preserve"> it is the man who has always taken the financial responsibility of the woman he is bringing home. The dower is nothing but a symbolic expression of this responsibility. </w:t>
            </w:r>
            <w:r>
              <w:rPr>
                <w:rFonts w:ascii="Verdana" w:eastAsia="Verdana" w:hAnsi="Verdana" w:cs="Verdana"/>
                <w:u w:val="single"/>
              </w:rPr>
              <w:t xml:space="preserve">The </w:t>
            </w:r>
            <w:r>
              <w:rPr>
                <w:rFonts w:ascii="Verdana" w:eastAsia="Verdana" w:hAnsi="Verdana" w:cs="Verdana"/>
                <w:i/>
                <w:u w:val="single"/>
              </w:rPr>
              <w:t>sharī‘ah</w:t>
            </w:r>
            <w:r>
              <w:rPr>
                <w:rFonts w:ascii="Verdana" w:eastAsia="Verdana" w:hAnsi="Verdana" w:cs="Verdana"/>
                <w:u w:val="single"/>
              </w:rPr>
              <w:t xml:space="preserve"> has not fixed any amount for the dower. It has left it to the norms and t</w:t>
            </w:r>
            <w:r>
              <w:rPr>
                <w:rFonts w:ascii="Verdana" w:eastAsia="Verdana" w:hAnsi="Verdana" w:cs="Verdana"/>
                <w:u w:val="single"/>
              </w:rPr>
              <w:t>raditions of a society. Consequently, it can be fixed according to the social status of the woman and the financial status of the man who is to become her husband.</w:t>
            </w:r>
          </w:p>
        </w:tc>
      </w:tr>
      <w:tr w:rsidR="00FA12D0">
        <w:tblPrEx>
          <w:tblCellMar>
            <w:top w:w="0" w:type="dxa"/>
            <w:bottom w:w="0" w:type="dxa"/>
          </w:tblCellMar>
        </w:tblPrEx>
        <w:trPr>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نکاح</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پاک</w:t>
            </w:r>
            <w:r>
              <w:rPr>
                <w:rFonts w:ascii="Calibri" w:eastAsia="Calibri" w:hAnsi="Calibri" w:cs="Calibri"/>
                <w:spacing w:val="-2"/>
                <w:sz w:val="32"/>
              </w:rPr>
              <w:t xml:space="preserve"> </w:t>
            </w:r>
            <w:r>
              <w:rPr>
                <w:rFonts w:ascii="Calibri" w:eastAsia="Calibri" w:hAnsi="Calibri" w:cs="Calibri"/>
                <w:spacing w:val="-2"/>
                <w:sz w:val="32"/>
              </w:rPr>
              <w:t>دامن</w:t>
            </w:r>
            <w:r>
              <w:rPr>
                <w:rFonts w:ascii="Calibri" w:eastAsia="Calibri" w:hAnsi="Calibri" w:cs="Calibri"/>
                <w:spacing w:val="-2"/>
                <w:sz w:val="32"/>
              </w:rPr>
              <w:t xml:space="preserve"> </w:t>
            </w:r>
            <w:r>
              <w:rPr>
                <w:rFonts w:ascii="Calibri" w:eastAsia="Calibri" w:hAnsi="Calibri" w:cs="Calibri"/>
                <w:spacing w:val="-2"/>
                <w:sz w:val="32"/>
              </w:rPr>
              <w:t>ہونا</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ضروری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زانی</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عفیفہ</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زانیہ</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مرد</w:t>
            </w:r>
            <w:r>
              <w:rPr>
                <w:rFonts w:ascii="Calibri" w:eastAsia="Calibri" w:hAnsi="Calibri" w:cs="Calibri"/>
                <w:spacing w:val="-2"/>
                <w:sz w:val="32"/>
              </w:rPr>
              <w:t xml:space="preserve"> </w:t>
            </w:r>
            <w:r>
              <w:rPr>
                <w:rFonts w:ascii="Calibri" w:eastAsia="Calibri" w:hAnsi="Calibri" w:cs="Calibri"/>
                <w:spacing w:val="-2"/>
                <w:sz w:val="32"/>
              </w:rPr>
              <w:t>عفیف</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نکاح</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سکتی،</w:t>
            </w:r>
            <w:r>
              <w:rPr>
                <w:rFonts w:ascii="Calibri" w:eastAsia="Calibri" w:hAnsi="Calibri" w:cs="Calibri"/>
                <w:spacing w:val="-2"/>
                <w:sz w:val="32"/>
              </w:rPr>
              <w:t xml:space="preserve"> </w:t>
            </w:r>
            <w:r>
              <w:rPr>
                <w:rFonts w:ascii="Calibri" w:eastAsia="Calibri" w:hAnsi="Calibri" w:cs="Calibri"/>
                <w:spacing w:val="-2"/>
                <w:sz w:val="32"/>
              </w:rPr>
              <w:t>الاّ</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معاملہ</w:t>
            </w:r>
            <w:r>
              <w:rPr>
                <w:rFonts w:ascii="Calibri" w:eastAsia="Calibri" w:hAnsi="Calibri" w:cs="Calibri"/>
                <w:spacing w:val="-2"/>
                <w:sz w:val="32"/>
              </w:rPr>
              <w:t xml:space="preserve"> </w:t>
            </w:r>
            <w:r>
              <w:rPr>
                <w:rFonts w:ascii="Calibri" w:eastAsia="Calibri" w:hAnsi="Calibri" w:cs="Calibri"/>
                <w:spacing w:val="-2"/>
                <w:sz w:val="32"/>
              </w:rPr>
              <w:t>عدالت</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پہنچا</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توبہ</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استغفار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ذریعے</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آپ</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گناہ</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پاک</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لیں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یہی</w:t>
            </w:r>
            <w:r>
              <w:rPr>
                <w:rFonts w:ascii="Calibri" w:eastAsia="Calibri" w:hAnsi="Calibri" w:cs="Calibri"/>
                <w:spacing w:val="-2"/>
                <w:sz w:val="32"/>
              </w:rPr>
              <w:t xml:space="preserve"> </w:t>
            </w:r>
            <w:r>
              <w:rPr>
                <w:rFonts w:ascii="Calibri" w:eastAsia="Calibri" w:hAnsi="Calibri" w:cs="Calibri"/>
                <w:spacing w:val="-2"/>
                <w:sz w:val="32"/>
              </w:rPr>
              <w:t>معاملہ</w:t>
            </w:r>
            <w:r>
              <w:rPr>
                <w:rFonts w:ascii="Calibri" w:eastAsia="Calibri" w:hAnsi="Calibri" w:cs="Calibri"/>
                <w:spacing w:val="-2"/>
                <w:sz w:val="32"/>
              </w:rPr>
              <w:t xml:space="preserve"> </w:t>
            </w:r>
            <w:r>
              <w:rPr>
                <w:rFonts w:ascii="Calibri" w:eastAsia="Calibri" w:hAnsi="Calibri" w:cs="Calibri"/>
                <w:spacing w:val="-2"/>
                <w:sz w:val="32"/>
              </w:rPr>
              <w:t>شرک</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بات</w:t>
            </w:r>
            <w:r>
              <w:rPr>
                <w:rFonts w:ascii="Calibri" w:eastAsia="Calibri" w:hAnsi="Calibri" w:cs="Calibri"/>
                <w:spacing w:val="-2"/>
                <w:sz w:val="32"/>
              </w:rPr>
              <w:t xml:space="preserve"> </w:t>
            </w:r>
            <w:r>
              <w:rPr>
                <w:rFonts w:ascii="Calibri" w:eastAsia="Calibri" w:hAnsi="Calibri" w:cs="Calibri"/>
                <w:spacing w:val="-2"/>
                <w:sz w:val="32"/>
              </w:rPr>
              <w:t>گوارا</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جاسکتی</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میاں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بیوی</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دوسرے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بستر</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سوئے،</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بات</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مسلمان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قابل</w:t>
            </w:r>
            <w:r>
              <w:rPr>
                <w:rFonts w:ascii="Calibri" w:eastAsia="Calibri" w:hAnsi="Calibri" w:cs="Calibri"/>
                <w:spacing w:val="-2"/>
                <w:sz w:val="32"/>
              </w:rPr>
              <w:t xml:space="preserve"> </w:t>
            </w:r>
            <w:r>
              <w:rPr>
                <w:rFonts w:ascii="Calibri" w:eastAsia="Calibri" w:hAnsi="Calibri" w:cs="Calibri"/>
                <w:spacing w:val="-2"/>
                <w:sz w:val="32"/>
              </w:rPr>
              <w:t>برداشت</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سکتی</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گھر</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پرستش</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بلکہ</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نزدیک</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بستر</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سونے</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زیادہ</w:t>
            </w:r>
            <w:r>
              <w:rPr>
                <w:rFonts w:ascii="Calibri" w:eastAsia="Calibri" w:hAnsi="Calibri" w:cs="Calibri"/>
                <w:spacing w:val="-2"/>
                <w:sz w:val="32"/>
              </w:rPr>
              <w:t xml:space="preserve"> </w:t>
            </w:r>
            <w:r>
              <w:rPr>
                <w:rFonts w:ascii="Calibri" w:eastAsia="Calibri" w:hAnsi="Calibri" w:cs="Calibri"/>
                <w:spacing w:val="-2"/>
                <w:sz w:val="32"/>
              </w:rPr>
              <w:t>قابل</w:t>
            </w:r>
            <w:r>
              <w:rPr>
                <w:rFonts w:ascii="Calibri" w:eastAsia="Calibri" w:hAnsi="Calibri" w:cs="Calibri"/>
                <w:spacing w:val="-2"/>
                <w:sz w:val="32"/>
              </w:rPr>
              <w:t xml:space="preserve"> </w:t>
            </w:r>
            <w:r>
              <w:rPr>
                <w:rFonts w:ascii="Calibri" w:eastAsia="Calibri" w:hAnsi="Calibri" w:cs="Calibri"/>
                <w:spacing w:val="-2"/>
                <w:sz w:val="32"/>
              </w:rPr>
              <w:t>نفرت</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یہود</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نصاریٰ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معاملے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البتہ</w:t>
            </w:r>
            <w:r>
              <w:rPr>
                <w:rFonts w:ascii="Calibri" w:eastAsia="Calibri" w:hAnsi="Calibri" w:cs="Calibri"/>
                <w:spacing w:val="-2"/>
                <w:sz w:val="32"/>
              </w:rPr>
              <w:t xml:space="preserve"> </w:t>
            </w:r>
            <w:r>
              <w:rPr>
                <w:rFonts w:ascii="Calibri" w:eastAsia="Calibri" w:hAnsi="Calibri" w:cs="Calibri"/>
                <w:spacing w:val="-2"/>
                <w:sz w:val="32"/>
              </w:rPr>
              <w:t>اتنی</w:t>
            </w:r>
            <w:r>
              <w:rPr>
                <w:rFonts w:ascii="Calibri" w:eastAsia="Calibri" w:hAnsi="Calibri" w:cs="Calibri"/>
                <w:spacing w:val="-2"/>
                <w:sz w:val="32"/>
              </w:rPr>
              <w:t xml:space="preserve"> </w:t>
            </w:r>
            <w:r>
              <w:rPr>
                <w:rFonts w:ascii="Calibri" w:eastAsia="Calibri" w:hAnsi="Calibri" w:cs="Calibri"/>
                <w:spacing w:val="-2"/>
                <w:sz w:val="32"/>
              </w:rPr>
              <w:t>رعایت</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پاک</w:t>
            </w:r>
            <w:r>
              <w:rPr>
                <w:rFonts w:ascii="Calibri" w:eastAsia="Calibri" w:hAnsi="Calibri" w:cs="Calibri"/>
                <w:spacing w:val="-2"/>
                <w:sz w:val="32"/>
              </w:rPr>
              <w:t xml:space="preserve"> </w:t>
            </w:r>
            <w:r>
              <w:rPr>
                <w:rFonts w:ascii="Calibri" w:eastAsia="Calibri" w:hAnsi="Calibri" w:cs="Calibri"/>
                <w:spacing w:val="-2"/>
                <w:sz w:val="32"/>
              </w:rPr>
              <w:t>دامن</w:t>
            </w:r>
            <w:r>
              <w:rPr>
                <w:rFonts w:ascii="Calibri" w:eastAsia="Calibri" w:hAnsi="Calibri" w:cs="Calibri"/>
                <w:spacing w:val="-2"/>
                <w:sz w:val="32"/>
              </w:rPr>
              <w:t xml:space="preserve"> </w:t>
            </w:r>
            <w:r>
              <w:rPr>
                <w:rFonts w:ascii="Calibri" w:eastAsia="Calibri" w:hAnsi="Calibri" w:cs="Calibri"/>
                <w:spacing w:val="-2"/>
                <w:sz w:val="32"/>
              </w:rPr>
              <w:t>عورتوں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w:t>
            </w:r>
            <w:r>
              <w:rPr>
                <w:rFonts w:ascii="Calibri" w:eastAsia="Calibri" w:hAnsi="Calibri" w:cs="Calibri"/>
                <w:spacing w:val="-2"/>
                <w:sz w:val="32"/>
              </w:rPr>
              <w:t>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مسلمانوں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نکاح</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اجازت</w:t>
            </w:r>
            <w:r>
              <w:rPr>
                <w:rFonts w:ascii="Calibri" w:eastAsia="Calibri" w:hAnsi="Calibri" w:cs="Calibri"/>
                <w:spacing w:val="-2"/>
                <w:sz w:val="32"/>
              </w:rPr>
              <w:t xml:space="preserve"> </w:t>
            </w:r>
            <w:r>
              <w:rPr>
                <w:rFonts w:ascii="Calibri" w:eastAsia="Calibri" w:hAnsi="Calibri" w:cs="Calibri"/>
                <w:spacing w:val="-2"/>
                <w:sz w:val="32"/>
              </w:rPr>
              <w:t>دی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وجہ</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شرک</w:t>
            </w:r>
            <w:r>
              <w:rPr>
                <w:rFonts w:ascii="Calibri" w:eastAsia="Calibri" w:hAnsi="Calibri" w:cs="Calibri"/>
                <w:spacing w:val="-2"/>
                <w:sz w:val="32"/>
              </w:rPr>
              <w:t xml:space="preserve"> </w:t>
            </w:r>
            <w:r>
              <w:rPr>
                <w:rFonts w:ascii="Calibri" w:eastAsia="Calibri" w:hAnsi="Calibri" w:cs="Calibri"/>
                <w:spacing w:val="-2"/>
                <w:sz w:val="32"/>
              </w:rPr>
              <w:t>جیسی</w:t>
            </w:r>
            <w:r>
              <w:rPr>
                <w:rFonts w:ascii="Calibri" w:eastAsia="Calibri" w:hAnsi="Calibri" w:cs="Calibri"/>
                <w:spacing w:val="-2"/>
                <w:sz w:val="32"/>
              </w:rPr>
              <w:t xml:space="preserve"> </w:t>
            </w:r>
            <w:r>
              <w:rPr>
                <w:rFonts w:ascii="Calibri" w:eastAsia="Calibri" w:hAnsi="Calibri" w:cs="Calibri"/>
                <w:spacing w:val="-2"/>
                <w:sz w:val="32"/>
              </w:rPr>
              <w:t>نجاست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پوری</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آلودہ</w:t>
            </w:r>
            <w:r>
              <w:rPr>
                <w:rFonts w:ascii="Calibri" w:eastAsia="Calibri" w:hAnsi="Calibri" w:cs="Calibri"/>
                <w:spacing w:val="-2"/>
                <w:sz w:val="32"/>
              </w:rPr>
              <w:t xml:space="preserve"> </w:t>
            </w:r>
            <w:r>
              <w:rPr>
                <w:rFonts w:ascii="Calibri" w:eastAsia="Calibri" w:hAnsi="Calibri" w:cs="Calibri"/>
                <w:spacing w:val="-2"/>
                <w:sz w:val="32"/>
              </w:rPr>
              <w:t>ہونے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باوجود</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اصلاً</w:t>
            </w:r>
            <w:r>
              <w:rPr>
                <w:rFonts w:ascii="Calibri" w:eastAsia="Calibri" w:hAnsi="Calibri" w:cs="Calibri"/>
                <w:spacing w:val="-2"/>
                <w:sz w:val="32"/>
              </w:rPr>
              <w:t xml:space="preserve"> </w:t>
            </w:r>
            <w:r>
              <w:rPr>
                <w:rFonts w:ascii="Calibri" w:eastAsia="Calibri" w:hAnsi="Calibri" w:cs="Calibri"/>
                <w:spacing w:val="-2"/>
                <w:sz w:val="32"/>
              </w:rPr>
              <w:t>توحید</w:t>
            </w:r>
            <w:r>
              <w:rPr>
                <w:rFonts w:ascii="Calibri" w:eastAsia="Calibri" w:hAnsi="Calibri" w:cs="Calibri"/>
                <w:spacing w:val="-2"/>
                <w:sz w:val="32"/>
              </w:rPr>
              <w:t xml:space="preserve"> </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ماننے</w:t>
            </w:r>
            <w:r>
              <w:rPr>
                <w:rFonts w:ascii="Calibri" w:eastAsia="Calibri" w:hAnsi="Calibri" w:cs="Calibri"/>
                <w:spacing w:val="-2"/>
                <w:sz w:val="32"/>
              </w:rPr>
              <w:t xml:space="preserve"> </w:t>
            </w:r>
            <w:r>
              <w:rPr>
                <w:rFonts w:ascii="Calibri" w:eastAsia="Calibri" w:hAnsi="Calibri" w:cs="Calibri"/>
                <w:spacing w:val="-2"/>
                <w:sz w:val="32"/>
              </w:rPr>
              <w:t>والے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160"/>
              </w:tabs>
              <w:spacing w:after="0" w:line="286" w:lineRule="auto"/>
              <w:jc w:val="both"/>
            </w:pPr>
            <w:r>
              <w:rPr>
                <w:rFonts w:ascii="Verdana" w:eastAsia="Verdana" w:hAnsi="Verdana" w:cs="Verdana"/>
                <w:spacing w:val="-2"/>
                <w:u w:val="single"/>
              </w:rPr>
              <w:t xml:space="preserve">Chastity is also a requisite of marriage. No adulterer has the right to marry a chaste woman and no adulteress has the right to marry a chaste man, except if the matter has not gone to court and the two purify themselves of this sin by sincere repentance. </w:t>
            </w:r>
            <w:r>
              <w:rPr>
                <w:rFonts w:ascii="Verdana" w:eastAsia="Verdana" w:hAnsi="Verdana" w:cs="Verdana"/>
                <w:spacing w:val="-2"/>
                <w:u w:val="single"/>
              </w:rPr>
              <w:t>Similar is the case of polytheism: just as it cannot be acceptable in any way that a husband or wife commit marital unfaithfulness, similarly, it is totally unacceptable for a Muslim that someone else besides the Almighty be worshipped in his house. In fac</w:t>
            </w:r>
            <w:r>
              <w:rPr>
                <w:rFonts w:ascii="Verdana" w:eastAsia="Verdana" w:hAnsi="Verdana" w:cs="Verdana"/>
                <w:spacing w:val="-2"/>
                <w:u w:val="single"/>
              </w:rPr>
              <w:t>t, this is more detestable a sin than sleeping with some other woman. In the case of the Jews and Christians, the Almighty was lenient enough to Muslims to allow marriage with their chaste women. This was because Jews and Christians in spite of being deepl</w:t>
            </w:r>
            <w:r>
              <w:rPr>
                <w:rFonts w:ascii="Verdana" w:eastAsia="Verdana" w:hAnsi="Verdana" w:cs="Verdana"/>
                <w:spacing w:val="-2"/>
                <w:u w:val="single"/>
              </w:rPr>
              <w:t xml:space="preserve">y incriminated with the filth of polytheism are basically monotheists. </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4- </w:t>
            </w:r>
            <w:r>
              <w:rPr>
                <w:rFonts w:ascii="Tahoma" w:eastAsia="Tahoma" w:hAnsi="Tahoma" w:cs="Tahoma"/>
                <w:i/>
                <w:sz w:val="30"/>
              </w:rPr>
              <w:t>زوجین</w:t>
            </w:r>
            <w:r>
              <w:rPr>
                <w:rFonts w:ascii="Tahoma" w:eastAsia="Tahoma" w:hAnsi="Tahoma" w:cs="Tahoma"/>
                <w:i/>
                <w:sz w:val="30"/>
              </w:rPr>
              <w:t xml:space="preserve"> </w:t>
            </w:r>
            <w:r>
              <w:rPr>
                <w:rFonts w:ascii="Tahoma" w:eastAsia="Tahoma" w:hAnsi="Tahoma" w:cs="Tahoma"/>
                <w:i/>
                <w:sz w:val="30"/>
              </w:rPr>
              <w:t>کے</w:t>
            </w:r>
            <w:r>
              <w:rPr>
                <w:rFonts w:ascii="Tahoma" w:eastAsia="Tahoma" w:hAnsi="Tahoma" w:cs="Tahoma"/>
                <w:i/>
                <w:sz w:val="30"/>
              </w:rPr>
              <w:t xml:space="preserve"> </w:t>
            </w:r>
            <w:r>
              <w:rPr>
                <w:rFonts w:ascii="Tahoma" w:eastAsia="Tahoma" w:hAnsi="Tahoma" w:cs="Tahoma"/>
                <w:i/>
                <w:sz w:val="30"/>
              </w:rPr>
              <w:t>حقوق</w:t>
            </w:r>
            <w:r>
              <w:rPr>
                <w:rFonts w:ascii="Tahoma" w:eastAsia="Tahoma" w:hAnsi="Tahoma" w:cs="Tahoma"/>
                <w:i/>
                <w:sz w:val="30"/>
              </w:rPr>
              <w:t xml:space="preserve"> </w:t>
            </w:r>
            <w:r>
              <w:rPr>
                <w:rFonts w:ascii="Tahoma" w:eastAsia="Tahoma" w:hAnsi="Tahoma" w:cs="Tahoma"/>
                <w:i/>
                <w:sz w:val="30"/>
              </w:rPr>
              <w:t>و</w:t>
            </w:r>
            <w:r>
              <w:rPr>
                <w:rFonts w:ascii="Tahoma" w:eastAsia="Tahoma" w:hAnsi="Tahoma" w:cs="Tahoma"/>
                <w:i/>
                <w:sz w:val="30"/>
              </w:rPr>
              <w:t xml:space="preserve"> </w:t>
            </w:r>
            <w:r>
              <w:rPr>
                <w:rFonts w:ascii="Tahoma" w:eastAsia="Tahoma" w:hAnsi="Tahoma" w:cs="Tahoma"/>
                <w:i/>
                <w:sz w:val="30"/>
              </w:rPr>
              <w:t>فرائض</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4. Rights and Obligations of the Spouses</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خاندان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ادارہ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چھوٹی</w:t>
            </w:r>
            <w:r>
              <w:rPr>
                <w:rFonts w:ascii="Calibri" w:eastAsia="Calibri" w:hAnsi="Calibri" w:cs="Calibri"/>
                <w:sz w:val="32"/>
              </w:rPr>
              <w:t xml:space="preserve"> </w:t>
            </w:r>
            <w:r>
              <w:rPr>
                <w:rFonts w:ascii="Calibri" w:eastAsia="Calibri" w:hAnsi="Calibri" w:cs="Calibri"/>
                <w:sz w:val="32"/>
              </w:rPr>
              <w:t>سی</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بقا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سربراہ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سربراہ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سربراہی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مقام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بتایا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خلقی</w:t>
            </w:r>
            <w:r>
              <w:rPr>
                <w:rFonts w:ascii="Calibri" w:eastAsia="Calibri" w:hAnsi="Calibri" w:cs="Calibri"/>
                <w:sz w:val="32"/>
              </w:rPr>
              <w:t xml:space="preserve"> </w:t>
            </w:r>
            <w:r>
              <w:rPr>
                <w:rFonts w:ascii="Calibri" w:eastAsia="Calibri" w:hAnsi="Calibri" w:cs="Calibri"/>
                <w:sz w:val="32"/>
              </w:rPr>
              <w:t>صلاحیتوں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لازمی</w:t>
            </w:r>
            <w:r>
              <w:rPr>
                <w:rFonts w:ascii="Calibri" w:eastAsia="Calibri" w:hAnsi="Calibri" w:cs="Calibri"/>
                <w:sz w:val="32"/>
              </w:rPr>
              <w:t xml:space="preserve"> </w:t>
            </w:r>
            <w:r>
              <w:rPr>
                <w:rFonts w:ascii="Calibri" w:eastAsia="Calibri" w:hAnsi="Calibri" w:cs="Calibri"/>
                <w:sz w:val="32"/>
              </w:rPr>
              <w:t>نتیجے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عورتوں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اولاً،</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شوہروں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موافقت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فرماں</w:t>
            </w:r>
            <w:r>
              <w:rPr>
                <w:rFonts w:ascii="Calibri" w:eastAsia="Calibri" w:hAnsi="Calibri" w:cs="Calibri"/>
                <w:sz w:val="32"/>
              </w:rPr>
              <w:t xml:space="preserve"> </w:t>
            </w:r>
            <w:r>
              <w:rPr>
                <w:rFonts w:ascii="Calibri" w:eastAsia="Calibri" w:hAnsi="Calibri" w:cs="Calibri"/>
                <w:sz w:val="32"/>
              </w:rPr>
              <w:t>برداری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رویہ</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ثانیاً،</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رازوں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عزت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ناموس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حفاظت</w:t>
            </w:r>
            <w:r>
              <w:rPr>
                <w:rFonts w:ascii="Calibri" w:eastAsia="Calibri" w:hAnsi="Calibri" w:cs="Calibri"/>
                <w:sz w:val="32"/>
              </w:rPr>
              <w:t xml:space="preserve"> </w:t>
            </w:r>
            <w:r>
              <w:rPr>
                <w:rFonts w:ascii="Calibri" w:eastAsia="Calibri" w:hAnsi="Calibri" w:cs="Calibri"/>
                <w:sz w:val="32"/>
              </w:rPr>
              <w:t>کرنی</w:t>
            </w:r>
            <w:r>
              <w:rPr>
                <w:rFonts w:ascii="Calibri" w:eastAsia="Calibri" w:hAnsi="Calibri" w:cs="Calibri"/>
                <w:sz w:val="32"/>
              </w:rPr>
              <w:t xml:space="preserve"> </w:t>
            </w:r>
            <w:r>
              <w:rPr>
                <w:rFonts w:ascii="Calibri" w:eastAsia="Calibri" w:hAnsi="Calibri" w:cs="Calibri"/>
                <w:sz w:val="32"/>
              </w:rPr>
              <w:t>چاہیے۔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1" w:lineRule="auto"/>
              <w:jc w:val="both"/>
            </w:pPr>
            <w:r>
              <w:rPr>
                <w:rFonts w:ascii="Verdana" w:eastAsia="Verdana" w:hAnsi="Verdana" w:cs="Verdana"/>
              </w:rPr>
              <w:t>A family is like a small state. Just as every state requires a ruler for its establishment and survival, this small state also requires someone to take charge of its helm. Either the husband could have been bestowed with this responsibility or the wife. Th</w:t>
            </w:r>
            <w:r>
              <w:rPr>
                <w:rFonts w:ascii="Verdana" w:eastAsia="Verdana" w:hAnsi="Verdana" w:cs="Verdana"/>
              </w:rPr>
              <w:t>e Qur’ān informs us that because of certain physical and temperamental abilities, the husband has been entrusted with this responsibility and as an essential result of this has required two things from the wives: firstly, they should be obedient and adapta</w:t>
            </w:r>
            <w:r>
              <w:rPr>
                <w:rFonts w:ascii="Verdana" w:eastAsia="Verdana" w:hAnsi="Verdana" w:cs="Verdana"/>
              </w:rPr>
              <w:t>ble to their husbands and secondly, they should keep the secrets of their husbands and protect their honour and integrity.</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چیلنج</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نظام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تلپٹ</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آمادہ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ارشاد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بچا</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تین</w:t>
            </w:r>
            <w:r>
              <w:rPr>
                <w:rFonts w:ascii="Calibri" w:eastAsia="Calibri" w:hAnsi="Calibri" w:cs="Calibri"/>
                <w:sz w:val="32"/>
              </w:rPr>
              <w:t xml:space="preserve"> </w:t>
            </w:r>
            <w:r>
              <w:rPr>
                <w:rFonts w:ascii="Calibri" w:eastAsia="Calibri" w:hAnsi="Calibri" w:cs="Calibri"/>
                <w:sz w:val="32"/>
              </w:rPr>
              <w:t>صورتیں</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160"/>
              </w:tabs>
              <w:spacing w:after="0" w:line="240" w:lineRule="auto"/>
              <w:jc w:val="both"/>
            </w:pPr>
            <w:r>
              <w:rPr>
                <w:rFonts w:ascii="Verdana" w:eastAsia="Verdana" w:hAnsi="Verdana" w:cs="Verdana"/>
                <w:u w:val="single"/>
              </w:rPr>
              <w:t>If a wife becomes inclined to disrupt the discipline of the house by challenging this status of the husband, the Almighty has said that three options can be adopted by him to save the family.</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نصیحت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وعظ</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حد</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زجرو</w:t>
            </w:r>
            <w:r>
              <w:rPr>
                <w:rFonts w:ascii="Calibri" w:eastAsia="Calibri" w:hAnsi="Calibri" w:cs="Calibri"/>
                <w:sz w:val="32"/>
              </w:rPr>
              <w:t xml:space="preserve"> </w:t>
            </w:r>
            <w:r>
              <w:rPr>
                <w:rFonts w:ascii="Calibri" w:eastAsia="Calibri" w:hAnsi="Calibri" w:cs="Calibri"/>
                <w:sz w:val="32"/>
              </w:rPr>
              <w:t>توبیخ</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64" w:lineRule="auto"/>
              <w:jc w:val="both"/>
            </w:pPr>
            <w:r>
              <w:rPr>
                <w:rFonts w:ascii="Verdana" w:eastAsia="Verdana" w:hAnsi="Verdana" w:cs="Verdana"/>
              </w:rPr>
              <w:t xml:space="preserve">First, a wife should be urged to mend her ways. The word used by the Qur’ān is </w:t>
            </w:r>
            <w:r>
              <w:rPr>
                <w:rFonts w:ascii="Calibri" w:eastAsia="Calibri" w:hAnsi="Calibri" w:cs="Calibri"/>
                <w:b/>
                <w:sz w:val="26"/>
              </w:rPr>
              <w:t>وَعَظ</w:t>
            </w:r>
            <w:r>
              <w:rPr>
                <w:rFonts w:ascii="Verdana" w:eastAsia="Verdana" w:hAnsi="Verdana" w:cs="Verdana"/>
                <w:sz w:val="26"/>
              </w:rPr>
              <w:t xml:space="preserve"> </w:t>
            </w:r>
            <w:r>
              <w:rPr>
                <w:rFonts w:ascii="Verdana" w:eastAsia="Verdana" w:hAnsi="Verdana" w:cs="Verdana"/>
              </w:rPr>
              <w:t xml:space="preserve">which means that she can be admonished and also scolded </w:t>
            </w:r>
            <w:r>
              <w:rPr>
                <w:rFonts w:ascii="Verdana" w:eastAsia="Verdana" w:hAnsi="Verdana" w:cs="Verdana"/>
              </w:rPr>
              <w:t xml:space="preserve">to some extent in this regard. </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تکلفانہ</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خلاملا</w:t>
            </w:r>
            <w:r>
              <w:rPr>
                <w:rFonts w:ascii="Calibri" w:eastAsia="Calibri" w:hAnsi="Calibri" w:cs="Calibri"/>
                <w:sz w:val="32"/>
              </w:rPr>
              <w:t xml:space="preserve"> </w:t>
            </w:r>
            <w:r>
              <w:rPr>
                <w:rFonts w:ascii="Calibri" w:eastAsia="Calibri" w:hAnsi="Calibri" w:cs="Calibri"/>
                <w:sz w:val="32"/>
              </w:rPr>
              <w:t>ترک</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تاکہ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اندازہ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رویہ</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بدلا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نتائج</w:t>
            </w:r>
            <w:r>
              <w:rPr>
                <w:rFonts w:ascii="Calibri" w:eastAsia="Calibri" w:hAnsi="Calibri" w:cs="Calibri"/>
                <w:sz w:val="32"/>
              </w:rPr>
              <w:t xml:space="preserve"> </w:t>
            </w:r>
            <w:r>
              <w:rPr>
                <w:rFonts w:ascii="Calibri" w:eastAsia="Calibri" w:hAnsi="Calibri" w:cs="Calibri"/>
                <w:sz w:val="32"/>
              </w:rPr>
              <w:t>غیرمعمولی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76" w:lineRule="auto"/>
              <w:jc w:val="both"/>
            </w:pPr>
            <w:r>
              <w:rPr>
                <w:rFonts w:ascii="Verdana" w:eastAsia="Verdana" w:hAnsi="Verdana" w:cs="Verdana"/>
              </w:rPr>
              <w:t>Second, intimate marital relations with her should be suspended in order to communicate to her that if she d</w:t>
            </w:r>
            <w:r>
              <w:rPr>
                <w:rFonts w:ascii="Verdana" w:eastAsia="Verdana" w:hAnsi="Verdana" w:cs="Verdana"/>
              </w:rPr>
              <w:t xml:space="preserve">oes not mend her ways she might have to face severe repercussions. </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تیسری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جسمانی</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اتنی</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جتنی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معلم</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زیرتربیت</w:t>
            </w:r>
            <w:r>
              <w:rPr>
                <w:rFonts w:ascii="Calibri" w:eastAsia="Calibri" w:hAnsi="Calibri" w:cs="Calibri"/>
                <w:sz w:val="32"/>
              </w:rPr>
              <w:t xml:space="preserve"> </w:t>
            </w:r>
            <w:r>
              <w:rPr>
                <w:rFonts w:ascii="Calibri" w:eastAsia="Calibri" w:hAnsi="Calibri" w:cs="Calibri"/>
                <w:sz w:val="32"/>
              </w:rPr>
              <w:t>شاگردوں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باپ</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324" w:lineRule="auto"/>
              <w:jc w:val="both"/>
            </w:pPr>
            <w:r>
              <w:rPr>
                <w:rFonts w:ascii="Verdana" w:eastAsia="Verdana" w:hAnsi="Verdana" w:cs="Verdana"/>
              </w:rPr>
              <w:t>Third, she should be punished physically. Thi</w:t>
            </w:r>
            <w:r>
              <w:rPr>
                <w:rFonts w:ascii="Verdana" w:eastAsia="Verdana" w:hAnsi="Verdana" w:cs="Verdana"/>
              </w:rPr>
              <w:t>s punishment should only be as much as a teacher gives to a student or what a father gives to his children.</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تینوں</w:t>
            </w:r>
            <w:r>
              <w:rPr>
                <w:rFonts w:ascii="Calibri" w:eastAsia="Calibri" w:hAnsi="Calibri" w:cs="Calibri"/>
                <w:sz w:val="32"/>
              </w:rPr>
              <w:t xml:space="preserve"> </w:t>
            </w:r>
            <w:r>
              <w:rPr>
                <w:rFonts w:ascii="Calibri" w:eastAsia="Calibri" w:hAnsi="Calibri" w:cs="Calibri"/>
                <w:sz w:val="32"/>
              </w:rPr>
              <w:t>صورتیں</w:t>
            </w:r>
            <w:r>
              <w:rPr>
                <w:rFonts w:ascii="Calibri" w:eastAsia="Calibri" w:hAnsi="Calibri" w:cs="Calibri"/>
                <w:sz w:val="32"/>
              </w:rPr>
              <w:t xml:space="preserve"> </w:t>
            </w:r>
            <w:r>
              <w:rPr>
                <w:rFonts w:ascii="Calibri" w:eastAsia="Calibri" w:hAnsi="Calibri" w:cs="Calibri"/>
                <w:sz w:val="32"/>
              </w:rPr>
              <w:t>ترتیب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تدریج</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تیسری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مطمئن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بنی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اگلا</w:t>
            </w:r>
            <w:r>
              <w:rPr>
                <w:rFonts w:ascii="Calibri" w:eastAsia="Calibri" w:hAnsi="Calibri" w:cs="Calibri"/>
                <w:sz w:val="32"/>
              </w:rPr>
              <w:t xml:space="preserve"> </w:t>
            </w:r>
            <w:r>
              <w:rPr>
                <w:rFonts w:ascii="Calibri" w:eastAsia="Calibri" w:hAnsi="Calibri" w:cs="Calibri"/>
                <w:sz w:val="32"/>
              </w:rPr>
              <w:t>قدم</w:t>
            </w:r>
            <w:r>
              <w:rPr>
                <w:rFonts w:ascii="Calibri" w:eastAsia="Calibri" w:hAnsi="Calibri" w:cs="Calibri"/>
                <w:sz w:val="32"/>
              </w:rPr>
              <w:t xml:space="preserve"> </w:t>
            </w:r>
            <w:r>
              <w:rPr>
                <w:rFonts w:ascii="Calibri" w:eastAsia="Calibri" w:hAnsi="Calibri" w:cs="Calibri"/>
                <w:sz w:val="32"/>
              </w:rPr>
              <w:t>اٹھانے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چارہ</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تادیبی</w:t>
            </w:r>
            <w:r>
              <w:rPr>
                <w:rFonts w:ascii="Calibri" w:eastAsia="Calibri" w:hAnsi="Calibri" w:cs="Calibri"/>
                <w:sz w:val="32"/>
              </w:rPr>
              <w:t xml:space="preserve"> </w:t>
            </w:r>
            <w:r>
              <w:rPr>
                <w:rFonts w:ascii="Calibri" w:eastAsia="Calibri" w:hAnsi="Calibri" w:cs="Calibri"/>
                <w:sz w:val="32"/>
              </w:rPr>
              <w:t>اختیارات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حد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اصلاح</w:t>
            </w:r>
            <w:r>
              <w:rPr>
                <w:rFonts w:ascii="Calibri" w:eastAsia="Calibri" w:hAnsi="Calibri" w:cs="Calibri"/>
                <w:sz w:val="32"/>
              </w:rPr>
              <w:t xml:space="preserve"> </w:t>
            </w:r>
            <w:r>
              <w:rPr>
                <w:rFonts w:ascii="Calibri" w:eastAsia="Calibri" w:hAnsi="Calibri" w:cs="Calibri"/>
                <w:sz w:val="32"/>
              </w:rPr>
              <w:t>ہوجائے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انتقام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راہیں</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ڈھونڈنی</w:t>
            </w:r>
            <w:r>
              <w:rPr>
                <w:rFonts w:ascii="Calibri" w:eastAsia="Calibri" w:hAnsi="Calibri" w:cs="Calibri"/>
                <w:sz w:val="32"/>
              </w:rPr>
              <w:t xml:space="preserve"> </w:t>
            </w:r>
            <w:r>
              <w:rPr>
                <w:rFonts w:ascii="Calibri" w:eastAsia="Calibri" w:hAnsi="Calibri" w:cs="Calibri"/>
                <w:sz w:val="32"/>
              </w:rPr>
              <w:t>چاہییں</w:t>
            </w:r>
            <w:r>
              <w:rPr>
                <w:rFonts w:ascii="Calibri" w:eastAsia="Calibri" w:hAnsi="Calibri" w:cs="Calibri"/>
                <w:sz w:val="32"/>
              </w:rPr>
              <w:t xml:space="preserve"> </w:t>
            </w:r>
            <w:r>
              <w:rPr>
                <w:rFonts w:ascii="Calibri" w:eastAsia="Calibri" w:hAnsi="Calibri" w:cs="Calibri"/>
                <w:sz w:val="32"/>
              </w:rPr>
              <w:t>۔</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40" w:lineRule="auto"/>
              <w:jc w:val="both"/>
            </w:pPr>
            <w:r>
              <w:rPr>
                <w:rFonts w:ascii="Verdana" w:eastAsia="Verdana" w:hAnsi="Verdana" w:cs="Verdana"/>
              </w:rPr>
              <w:t>A gradual sequence should be adopted in exercising these three options. In other wor</w:t>
            </w:r>
            <w:r>
              <w:rPr>
                <w:rFonts w:ascii="Verdana" w:eastAsia="Verdana" w:hAnsi="Verdana" w:cs="Verdana"/>
              </w:rPr>
              <w:t xml:space="preserve">ds, the second step after the first and the third after the second should only be adopted if the husband is convinced that there is no other option but to go on to the next step. These measures point to the utmost limit to which a husband can go regarding </w:t>
            </w:r>
            <w:r>
              <w:rPr>
                <w:rFonts w:ascii="Verdana" w:eastAsia="Verdana" w:hAnsi="Verdana" w:cs="Verdana"/>
              </w:rPr>
              <w:t>admonishing his wife. If the wife mends her ways through these measures, a husband should not look for revenge and vengeance.</w:t>
            </w:r>
          </w:p>
        </w:tc>
      </w:tr>
      <w:tr w:rsidR="00FA12D0">
        <w:tblPrEx>
          <w:tblCellMar>
            <w:top w:w="0" w:type="dxa"/>
            <w:bottom w:w="0" w:type="dxa"/>
          </w:tblCellMar>
        </w:tblPrEx>
        <w:trPr>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ناپسند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دلایا</w:t>
            </w:r>
            <w:r>
              <w:rPr>
                <w:rFonts w:ascii="Calibri" w:eastAsia="Calibri" w:hAnsi="Calibri" w:cs="Calibri"/>
                <w:sz w:val="32"/>
              </w:rPr>
              <w:t xml:space="preserve"> </w:t>
            </w:r>
            <w:r>
              <w:rPr>
                <w:rFonts w:ascii="Calibri" w:eastAsia="Calibri" w:hAnsi="Calibri" w:cs="Calibri"/>
                <w:sz w:val="32"/>
              </w:rPr>
              <w:t>واپس</w:t>
            </w:r>
            <w:r>
              <w:rPr>
                <w:rFonts w:ascii="Calibri" w:eastAsia="Calibri" w:hAnsi="Calibri" w:cs="Calibri"/>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ضیق</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ڈالنے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تنگ</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بندۂ</w:t>
            </w:r>
            <w:r>
              <w:rPr>
                <w:rFonts w:ascii="Calibri" w:eastAsia="Calibri" w:hAnsi="Calibri" w:cs="Calibri"/>
                <w:sz w:val="32"/>
              </w:rPr>
              <w:t xml:space="preserve"> </w:t>
            </w:r>
            <w:r>
              <w:rPr>
                <w:rFonts w:ascii="Calibri" w:eastAsia="Calibri" w:hAnsi="Calibri" w:cs="Calibri"/>
                <w:sz w:val="32"/>
              </w:rPr>
              <w:t>مومن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رویہ</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گوارا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کھلی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بدکاری</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لگے۔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صادر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وفاداری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پاک</w:t>
            </w:r>
            <w:r>
              <w:rPr>
                <w:rFonts w:ascii="Calibri" w:eastAsia="Calibri" w:hAnsi="Calibri" w:cs="Calibri"/>
                <w:sz w:val="32"/>
              </w:rPr>
              <w:t xml:space="preserve"> </w:t>
            </w:r>
            <w:r>
              <w:rPr>
                <w:rFonts w:ascii="Calibri" w:eastAsia="Calibri" w:hAnsi="Calibri" w:cs="Calibri"/>
                <w:sz w:val="32"/>
              </w:rPr>
              <w:t>دامنی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بسر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محض</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بنیاد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پسند</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تنگ</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عدل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فتوت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شرافت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منافی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اخلاقی</w:t>
            </w:r>
            <w:r>
              <w:rPr>
                <w:rFonts w:ascii="Calibri" w:eastAsia="Calibri" w:hAnsi="Calibri" w:cs="Calibri"/>
                <w:sz w:val="32"/>
              </w:rPr>
              <w:t xml:space="preserve"> </w:t>
            </w:r>
            <w:r>
              <w:rPr>
                <w:rFonts w:ascii="Calibri" w:eastAsia="Calibri" w:hAnsi="Calibri" w:cs="Calibri"/>
                <w:sz w:val="32"/>
              </w:rPr>
              <w:t>فساد،</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شک</w:t>
            </w:r>
            <w:r>
              <w:rPr>
                <w:rFonts w:ascii="Calibri" w:eastAsia="Calibri" w:hAnsi="Calibri" w:cs="Calibri"/>
                <w:sz w:val="32"/>
              </w:rPr>
              <w:t xml:space="preserve"> </w:t>
            </w:r>
            <w:r>
              <w:rPr>
                <w:rFonts w:ascii="Calibri" w:eastAsia="Calibri" w:hAnsi="Calibri" w:cs="Calibri"/>
                <w:sz w:val="32"/>
              </w:rPr>
              <w:t>قابل</w:t>
            </w:r>
            <w:r>
              <w:rPr>
                <w:rFonts w:ascii="Calibri" w:eastAsia="Calibri" w:hAnsi="Calibri" w:cs="Calibri"/>
                <w:sz w:val="32"/>
              </w:rPr>
              <w:t xml:space="preserve"> </w:t>
            </w:r>
            <w:r>
              <w:rPr>
                <w:rFonts w:ascii="Calibri" w:eastAsia="Calibri" w:hAnsi="Calibri" w:cs="Calibri"/>
                <w:sz w:val="32"/>
              </w:rPr>
              <w:t>نفرت</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محض</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ناپ</w:t>
            </w:r>
            <w:r>
              <w:rPr>
                <w:rFonts w:ascii="Calibri" w:eastAsia="Calibri" w:hAnsi="Calibri" w:cs="Calibri"/>
                <w:sz w:val="32"/>
              </w:rPr>
              <w:t>سند</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ذوقی</w:t>
            </w:r>
            <w:r>
              <w:rPr>
                <w:rFonts w:ascii="Calibri" w:eastAsia="Calibri" w:hAnsi="Calibri" w:cs="Calibri"/>
                <w:sz w:val="32"/>
              </w:rPr>
              <w:t xml:space="preserve"> </w:t>
            </w:r>
            <w:r>
              <w:rPr>
                <w:rFonts w:ascii="Calibri" w:eastAsia="Calibri" w:hAnsi="Calibri" w:cs="Calibri"/>
                <w:sz w:val="32"/>
              </w:rPr>
              <w:t>عدم</w:t>
            </w:r>
            <w:r>
              <w:rPr>
                <w:rFonts w:ascii="Calibri" w:eastAsia="Calibri" w:hAnsi="Calibri" w:cs="Calibri"/>
                <w:sz w:val="32"/>
              </w:rPr>
              <w:t xml:space="preserve"> </w:t>
            </w:r>
            <w:r>
              <w:rPr>
                <w:rFonts w:ascii="Calibri" w:eastAsia="Calibri" w:hAnsi="Calibri" w:cs="Calibri"/>
                <w:sz w:val="32"/>
              </w:rPr>
              <w:t>مناسبت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شریفانہ</w:t>
            </w:r>
            <w:r>
              <w:rPr>
                <w:rFonts w:ascii="Calibri" w:eastAsia="Calibri" w:hAnsi="Calibri" w:cs="Calibri"/>
                <w:sz w:val="32"/>
              </w:rPr>
              <w:t xml:space="preserve"> </w:t>
            </w:r>
            <w:r>
              <w:rPr>
                <w:rFonts w:ascii="Calibri" w:eastAsia="Calibri" w:hAnsi="Calibri" w:cs="Calibri"/>
                <w:sz w:val="32"/>
              </w:rPr>
              <w:t>معاشرت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محروم</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ناپسندیدگی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باوجود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برتاؤ</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شریفوں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شایان</w:t>
            </w:r>
            <w:r>
              <w:rPr>
                <w:rFonts w:ascii="Calibri" w:eastAsia="Calibri" w:hAnsi="Calibri" w:cs="Calibri"/>
                <w:sz w:val="32"/>
              </w:rPr>
              <w:t xml:space="preserve"> </w:t>
            </w:r>
            <w:r>
              <w:rPr>
                <w:rFonts w:ascii="Calibri" w:eastAsia="Calibri" w:hAnsi="Calibri" w:cs="Calibri"/>
                <w:sz w:val="32"/>
              </w:rPr>
              <w:t>شان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رحم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مروت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مبنی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عدل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تقاضے</w:t>
            </w:r>
            <w:r>
              <w:rPr>
                <w:rFonts w:ascii="Calibri" w:eastAsia="Calibri" w:hAnsi="Calibri" w:cs="Calibri"/>
                <w:sz w:val="32"/>
              </w:rPr>
              <w:t xml:space="preserve"> </w:t>
            </w:r>
            <w:r>
              <w:rPr>
                <w:rFonts w:ascii="Calibri" w:eastAsia="Calibri" w:hAnsi="Calibri" w:cs="Calibri"/>
                <w:sz w:val="32"/>
              </w:rPr>
              <w:t>ملحوظ</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324" w:lineRule="auto"/>
              <w:jc w:val="both"/>
            </w:pPr>
            <w:r>
              <w:rPr>
                <w:rFonts w:ascii="Verdana" w:eastAsia="Verdana" w:hAnsi="Verdana" w:cs="Verdana"/>
                <w:spacing w:val="-2"/>
              </w:rPr>
              <w:t>If a person dislikes his wife, he should not subject her to harsh treatment in order to recover any wealth or property that he has gifted her. Such an attitude can only be accepted if the wife is guilty of open sexual transgression. If the</w:t>
            </w:r>
            <w:r>
              <w:rPr>
                <w:rFonts w:ascii="Verdana" w:eastAsia="Verdana" w:hAnsi="Verdana" w:cs="Verdana"/>
                <w:spacing w:val="-2"/>
              </w:rPr>
              <w:t xml:space="preserve"> wife is not guilty of such behaviour and is living as a faithful and obedient lady leading a virtuous life, it is totally against justice and decency for the husband to harass her merely because he dislikes her. No doubt if a wife shows moral misconduct, </w:t>
            </w:r>
            <w:r>
              <w:rPr>
                <w:rFonts w:ascii="Verdana" w:eastAsia="Verdana" w:hAnsi="Verdana" w:cs="Verdana"/>
                <w:spacing w:val="-2"/>
              </w:rPr>
              <w:t xml:space="preserve">then this is a detestable thing, but no husband is allowed to deprive her the rights of a decent living because he does not like her looks or because her temperament is different from his. A husband who does not like his wife should still deal with her in </w:t>
            </w:r>
            <w:r>
              <w:rPr>
                <w:rFonts w:ascii="Verdana" w:eastAsia="Verdana" w:hAnsi="Verdana" w:cs="Verdana"/>
                <w:spacing w:val="-2"/>
              </w:rPr>
              <w:t>accordance with the norms of justice and equity, graciousness and decency, reason and human nature.</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5- </w:t>
            </w:r>
            <w:r>
              <w:rPr>
                <w:rFonts w:ascii="Tahoma" w:eastAsia="Tahoma" w:hAnsi="Tahoma" w:cs="Tahoma"/>
                <w:i/>
                <w:sz w:val="30"/>
              </w:rPr>
              <w:t>تعدد</w:t>
            </w:r>
            <w:r>
              <w:rPr>
                <w:rFonts w:ascii="Tahoma" w:eastAsia="Tahoma" w:hAnsi="Tahoma" w:cs="Tahoma"/>
                <w:i/>
                <w:sz w:val="30"/>
              </w:rPr>
              <w:t xml:space="preserve"> </w:t>
            </w:r>
            <w:r>
              <w:rPr>
                <w:rFonts w:ascii="Tahoma" w:eastAsia="Tahoma" w:hAnsi="Tahoma" w:cs="Tahoma"/>
                <w:i/>
                <w:sz w:val="30"/>
              </w:rPr>
              <w:t>ازواج</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5. Polygamy</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تخلیق</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خاندان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ادارہ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اصلی</w:t>
            </w:r>
            <w:r>
              <w:rPr>
                <w:rFonts w:ascii="Calibri" w:eastAsia="Calibri" w:hAnsi="Calibri" w:cs="Calibri"/>
                <w:sz w:val="32"/>
              </w:rPr>
              <w:t xml:space="preserve"> </w:t>
            </w:r>
            <w:r>
              <w:rPr>
                <w:rFonts w:ascii="Calibri" w:eastAsia="Calibri" w:hAnsi="Calibri" w:cs="Calibri"/>
                <w:sz w:val="32"/>
              </w:rPr>
              <w:t>خوبیوں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مردو</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رشتۂ</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ضروریات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نفسی،</w:t>
            </w:r>
            <w:r>
              <w:rPr>
                <w:rFonts w:ascii="Calibri" w:eastAsia="Calibri" w:hAnsi="Calibri" w:cs="Calibri"/>
                <w:sz w:val="32"/>
              </w:rPr>
              <w:t xml:space="preserve"> </w:t>
            </w:r>
            <w:r>
              <w:rPr>
                <w:rFonts w:ascii="Calibri" w:eastAsia="Calibri" w:hAnsi="Calibri" w:cs="Calibri"/>
                <w:sz w:val="32"/>
              </w:rPr>
              <w:t>سیاسی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سماجی</w:t>
            </w:r>
            <w:r>
              <w:rPr>
                <w:rFonts w:ascii="Calibri" w:eastAsia="Calibri" w:hAnsi="Calibri" w:cs="Calibri"/>
                <w:sz w:val="32"/>
              </w:rPr>
              <w:t xml:space="preserve"> </w:t>
            </w:r>
            <w:r>
              <w:rPr>
                <w:rFonts w:ascii="Calibri" w:eastAsia="Calibri" w:hAnsi="Calibri" w:cs="Calibri"/>
                <w:sz w:val="32"/>
              </w:rPr>
              <w:t>مصالح</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تعدد</w:t>
            </w:r>
            <w:r>
              <w:rPr>
                <w:rFonts w:ascii="Calibri" w:eastAsia="Calibri" w:hAnsi="Calibri" w:cs="Calibri"/>
                <w:sz w:val="32"/>
              </w:rPr>
              <w:t xml:space="preserve"> </w:t>
            </w:r>
            <w:r>
              <w:rPr>
                <w:rFonts w:ascii="Calibri" w:eastAsia="Calibri" w:hAnsi="Calibri" w:cs="Calibri"/>
                <w:sz w:val="32"/>
              </w:rPr>
              <w:t>ازواج</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رواج</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معاشرے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رعایت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تاہم</w:t>
            </w:r>
            <w:r>
              <w:rPr>
                <w:rFonts w:ascii="Calibri" w:eastAsia="Calibri" w:hAnsi="Calibri" w:cs="Calibri"/>
                <w:sz w:val="32"/>
              </w:rPr>
              <w:t xml:space="preserve"> </w:t>
            </w:r>
            <w:r>
              <w:rPr>
                <w:rFonts w:ascii="Calibri" w:eastAsia="Calibri" w:hAnsi="Calibri" w:cs="Calibri"/>
                <w:sz w:val="32"/>
              </w:rPr>
              <w:t>یتیموں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مصلحت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رواج</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فائدہ</w:t>
            </w:r>
            <w:r>
              <w:rPr>
                <w:rFonts w:ascii="Calibri" w:eastAsia="Calibri" w:hAnsi="Calibri" w:cs="Calibri"/>
                <w:sz w:val="32"/>
              </w:rPr>
              <w:t xml:space="preserve"> </w:t>
            </w:r>
            <w:r>
              <w:rPr>
                <w:rFonts w:ascii="Calibri" w:eastAsia="Calibri" w:hAnsi="Calibri" w:cs="Calibri"/>
                <w:sz w:val="32"/>
              </w:rPr>
              <w:t>اٹھانے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ترغیب</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دوشرطیں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64" w:lineRule="auto"/>
              <w:jc w:val="both"/>
            </w:pPr>
            <w:r>
              <w:rPr>
                <w:rFonts w:ascii="Verdana" w:eastAsia="Verdana" w:hAnsi="Verdana" w:cs="Verdana"/>
              </w:rPr>
              <w:t>As per the norms of hu</w:t>
            </w:r>
            <w:r>
              <w:rPr>
                <w:rFonts w:ascii="Verdana" w:eastAsia="Verdana" w:hAnsi="Verdana" w:cs="Verdana"/>
              </w:rPr>
              <w:t>man nature, the real benefits and advantages of the institution of family manifest themselves in a monogamous family. It is basically social, psychological, political and cultural needs because of which the tradition of polygamy has existed in every societ</w:t>
            </w:r>
            <w:r>
              <w:rPr>
                <w:rFonts w:ascii="Verdana" w:eastAsia="Verdana" w:hAnsi="Verdana" w:cs="Verdana"/>
              </w:rPr>
              <w:t xml:space="preserve">y whether in a pronounced or mild form. To cater for these very needs, the Almighty never forbade this practice in the </w:t>
            </w:r>
            <w:r>
              <w:rPr>
                <w:rFonts w:ascii="Verdana" w:eastAsia="Verdana" w:hAnsi="Verdana" w:cs="Verdana"/>
                <w:i/>
              </w:rPr>
              <w:t>sharī‘ah</w:t>
            </w:r>
            <w:r>
              <w:rPr>
                <w:rFonts w:ascii="Verdana" w:eastAsia="Verdana" w:hAnsi="Verdana" w:cs="Verdana"/>
              </w:rPr>
              <w:t xml:space="preserve"> He revealed in various periods of time. However, when the Qur’ān urged the Muslims to make use of this practice to solve a socia</w:t>
            </w:r>
            <w:r>
              <w:rPr>
                <w:rFonts w:ascii="Verdana" w:eastAsia="Verdana" w:hAnsi="Verdana" w:cs="Verdana"/>
              </w:rPr>
              <w:t>l problem that had arisen in the time of the Prophet (sws), it made it conditional upon two things:</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یتیموں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جیسی</w:t>
            </w:r>
            <w:r>
              <w:rPr>
                <w:rFonts w:ascii="Calibri" w:eastAsia="Calibri" w:hAnsi="Calibri" w:cs="Calibri"/>
                <w:sz w:val="32"/>
              </w:rPr>
              <w:t xml:space="preserve"> </w:t>
            </w:r>
            <w:r>
              <w:rPr>
                <w:rFonts w:ascii="Calibri" w:eastAsia="Calibri" w:hAnsi="Calibri" w:cs="Calibri"/>
                <w:sz w:val="32"/>
              </w:rPr>
              <w:t>مصلحت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عورتوں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تعداد</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چار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ہونی</w:t>
            </w:r>
            <w:r>
              <w:rPr>
                <w:rFonts w:ascii="Calibri" w:eastAsia="Calibri" w:hAnsi="Calibri" w:cs="Calibri"/>
                <w:sz w:val="32"/>
              </w:rPr>
              <w:t xml:space="preserve"> </w:t>
            </w:r>
            <w:r>
              <w:rPr>
                <w:rFonts w:ascii="Calibri" w:eastAsia="Calibri" w:hAnsi="Calibri" w:cs="Calibri"/>
                <w:sz w:val="32"/>
              </w:rPr>
              <w:t>چاہیے۔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360" w:lineRule="auto"/>
              <w:jc w:val="both"/>
            </w:pPr>
            <w:r>
              <w:rPr>
                <w:rFonts w:ascii="Verdana" w:eastAsia="Verdana" w:hAnsi="Verdana" w:cs="Verdana"/>
              </w:rPr>
              <w:t>First, even for as noble an objective as the welfare of orphans, a person cannot marry more than four wives.</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بیویوں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درمیان</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شرط</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اٹل</w:t>
            </w:r>
            <w:r>
              <w:rPr>
                <w:rFonts w:ascii="Calibri" w:eastAsia="Calibri" w:hAnsi="Calibri" w:cs="Calibri"/>
                <w:sz w:val="32"/>
              </w:rPr>
              <w:t xml:space="preserve"> </w:t>
            </w:r>
            <w:r>
              <w:rPr>
                <w:rFonts w:ascii="Calibri" w:eastAsia="Calibri" w:hAnsi="Calibri" w:cs="Calibri"/>
                <w:sz w:val="32"/>
              </w:rPr>
              <w:t>شرط</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اہم</w:t>
            </w:r>
            <w:r>
              <w:rPr>
                <w:rFonts w:ascii="Calibri" w:eastAsia="Calibri" w:hAnsi="Calibri" w:cs="Calibri"/>
                <w:sz w:val="32"/>
              </w:rPr>
              <w:t xml:space="preserve"> </w:t>
            </w:r>
            <w:r>
              <w:rPr>
                <w:rFonts w:ascii="Calibri" w:eastAsia="Calibri" w:hAnsi="Calibri" w:cs="Calibri"/>
                <w:sz w:val="32"/>
              </w:rPr>
              <w:t>دینی</w:t>
            </w:r>
            <w:r>
              <w:rPr>
                <w:rFonts w:ascii="Calibri" w:eastAsia="Calibri" w:hAnsi="Calibri" w:cs="Calibri"/>
                <w:sz w:val="32"/>
              </w:rPr>
              <w:t xml:space="preserve"> </w:t>
            </w:r>
            <w:r>
              <w:rPr>
                <w:rFonts w:ascii="Calibri" w:eastAsia="Calibri" w:hAnsi="Calibri" w:cs="Calibri"/>
                <w:sz w:val="32"/>
              </w:rPr>
              <w:t>مصلحت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88" w:lineRule="auto"/>
              <w:jc w:val="both"/>
            </w:pPr>
            <w:r>
              <w:rPr>
                <w:rFonts w:ascii="Verdana" w:eastAsia="Verdana" w:hAnsi="Verdana" w:cs="Verdana"/>
              </w:rPr>
              <w:t>Second, if a person is not able to deal justly with his wives,</w:t>
            </w:r>
            <w:r>
              <w:rPr>
                <w:rFonts w:ascii="Verdana" w:eastAsia="Verdana" w:hAnsi="Verdana" w:cs="Verdana"/>
              </w:rPr>
              <w:t xml:space="preserve"> he should not marry more than one because justice is a value that has to be maintained at all costs and cannot be sacrificed even for such a noble cause.</w:t>
            </w:r>
          </w:p>
        </w:tc>
      </w:tr>
      <w:tr w:rsidR="00FA12D0">
        <w:tblPrEx>
          <w:tblCellMar>
            <w:top w:w="0" w:type="dxa"/>
            <w:bottom w:w="0" w:type="dxa"/>
          </w:tblCellMar>
        </w:tblPrEx>
        <w:trPr>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تاہم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ظاہر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برتاؤ</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لگاؤ</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پہلو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فرق</w:t>
            </w:r>
            <w:r>
              <w:rPr>
                <w:rFonts w:ascii="Calibri" w:eastAsia="Calibri" w:hAnsi="Calibri" w:cs="Calibri"/>
                <w:sz w:val="32"/>
              </w:rPr>
              <w:t xml:space="preserve"> </w:t>
            </w:r>
            <w:r>
              <w:rPr>
                <w:rFonts w:ascii="Calibri" w:eastAsia="Calibri" w:hAnsi="Calibri" w:cs="Calibri"/>
                <w:sz w:val="32"/>
              </w:rPr>
              <w:t>باقی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طاقت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میلان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اتنا</w:t>
            </w:r>
            <w:r>
              <w:rPr>
                <w:rFonts w:ascii="Calibri" w:eastAsia="Calibri" w:hAnsi="Calibri" w:cs="Calibri"/>
                <w:sz w:val="32"/>
              </w:rPr>
              <w:t xml:space="preserve"> </w:t>
            </w:r>
            <w:r>
              <w:rPr>
                <w:rFonts w:ascii="Calibri" w:eastAsia="Calibri" w:hAnsi="Calibri" w:cs="Calibri"/>
                <w:sz w:val="32"/>
              </w:rPr>
              <w:t>کافی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جھک</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معلق</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رہ</w:t>
            </w:r>
            <w:r>
              <w:rPr>
                <w:rFonts w:ascii="Calibri" w:eastAsia="Calibri" w:hAnsi="Calibri" w:cs="Calibri"/>
                <w:sz w:val="32"/>
              </w:rPr>
              <w:t xml:space="preserve"> </w:t>
            </w:r>
            <w:r>
              <w:rPr>
                <w:rFonts w:ascii="Calibri" w:eastAsia="Calibri" w:hAnsi="Calibri" w:cs="Calibri"/>
                <w:sz w:val="32"/>
              </w:rPr>
              <w:t>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40" w:lineRule="auto"/>
              <w:jc w:val="both"/>
            </w:pPr>
            <w:r>
              <w:rPr>
                <w:rFonts w:ascii="Verdana" w:eastAsia="Verdana" w:hAnsi="Verdana" w:cs="Verdana"/>
                <w:spacing w:val="-2"/>
              </w:rPr>
              <w:t>However, this justice does not</w:t>
            </w:r>
            <w:r>
              <w:rPr>
                <w:rFonts w:ascii="Verdana" w:eastAsia="Verdana" w:hAnsi="Verdana" w:cs="Verdana"/>
                <w:spacing w:val="-2"/>
              </w:rPr>
              <w:t xml:space="preserve"> mean equality in a person’s inner inclination and his outer behaviour. Such justice is not possible for any person and even if someone wants to do such justice, he cannot do so. This is because a person has no power over his heart in such affairs. Therefo</w:t>
            </w:r>
            <w:r>
              <w:rPr>
                <w:rFonts w:ascii="Verdana" w:eastAsia="Verdana" w:hAnsi="Verdana" w:cs="Verdana"/>
                <w:spacing w:val="-2"/>
              </w:rPr>
              <w:t>re, in this regard it is enough for a husband to not completely lean towards one of the wives and show indifference to the other, as if she had no husband.</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یتیموں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نگہداشت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مہر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عدل</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نہایت</w:t>
            </w:r>
            <w:r>
              <w:rPr>
                <w:rFonts w:ascii="Calibri" w:eastAsia="Calibri" w:hAnsi="Calibri" w:cs="Calibri"/>
                <w:sz w:val="32"/>
              </w:rPr>
              <w:t xml:space="preserve"> </w:t>
            </w:r>
            <w:r>
              <w:rPr>
                <w:rFonts w:ascii="Calibri" w:eastAsia="Calibri" w:hAnsi="Calibri" w:cs="Calibri"/>
                <w:sz w:val="32"/>
              </w:rPr>
              <w:t>خوش</w:t>
            </w:r>
            <w:r>
              <w:rPr>
                <w:rFonts w:ascii="Calibri" w:eastAsia="Calibri" w:hAnsi="Calibri" w:cs="Calibri"/>
                <w:sz w:val="32"/>
              </w:rPr>
              <w:t xml:space="preserve"> </w:t>
            </w:r>
            <w:r>
              <w:rPr>
                <w:rFonts w:ascii="Calibri" w:eastAsia="Calibri" w:hAnsi="Calibri" w:cs="Calibri"/>
                <w:sz w:val="32"/>
              </w:rPr>
              <w:t>دلی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اندیشہ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بیویوں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برابری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حقوق</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اصرار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نتیجے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پروائی</w:t>
            </w:r>
            <w:r>
              <w:rPr>
                <w:rFonts w:ascii="Calibri" w:eastAsia="Calibri" w:hAnsi="Calibri" w:cs="Calibri"/>
                <w:sz w:val="32"/>
              </w:rPr>
              <w:t xml:space="preserve"> </w:t>
            </w:r>
            <w:r>
              <w:rPr>
                <w:rFonts w:ascii="Calibri" w:eastAsia="Calibri" w:hAnsi="Calibri" w:cs="Calibri"/>
                <w:sz w:val="32"/>
              </w:rPr>
              <w:t>برتے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پیچھا</w:t>
            </w:r>
            <w:r>
              <w:rPr>
                <w:rFonts w:ascii="Calibri" w:eastAsia="Calibri" w:hAnsi="Calibri" w:cs="Calibri"/>
                <w:sz w:val="32"/>
              </w:rPr>
              <w:t xml:space="preserve"> </w:t>
            </w:r>
            <w:r>
              <w:rPr>
                <w:rFonts w:ascii="Calibri" w:eastAsia="Calibri" w:hAnsi="Calibri" w:cs="Calibri"/>
                <w:sz w:val="32"/>
              </w:rPr>
              <w:t>چھڑانے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حرج</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مل</w:t>
            </w:r>
            <w:r>
              <w:rPr>
                <w:rFonts w:ascii="Calibri" w:eastAsia="Calibri" w:hAnsi="Calibri" w:cs="Calibri"/>
                <w:sz w:val="32"/>
              </w:rPr>
              <w:t xml:space="preserve"> </w:t>
            </w:r>
            <w:r>
              <w:rPr>
                <w:rFonts w:ascii="Calibri" w:eastAsia="Calibri" w:hAnsi="Calibri" w:cs="Calibri"/>
                <w:sz w:val="32"/>
              </w:rPr>
              <w:t>کرآپس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سمجھوتا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لیں</w:t>
            </w:r>
            <w:r>
              <w:rPr>
                <w:rFonts w:ascii="Calibri" w:eastAsia="Calibri" w:hAnsi="Calibri" w:cs="Calibri"/>
                <w:sz w:val="32"/>
              </w:rPr>
              <w:t xml:space="preserve"> </w:t>
            </w:r>
            <w:r>
              <w:rPr>
                <w:rFonts w:ascii="Calibri" w:eastAsia="Calibri" w:hAnsi="Calibri" w:cs="Calibri"/>
                <w:sz w:val="32"/>
              </w:rPr>
              <w:t>۔</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Whether marriage has taken place to protect the rights of the orphans or for some other purpose, payment of dower and discharging of justice are the rights of a woman and the </w:t>
            </w:r>
            <w:r>
              <w:rPr>
                <w:rFonts w:ascii="Verdana" w:eastAsia="Verdana" w:hAnsi="Verdana" w:cs="Verdana"/>
              </w:rPr>
              <w:t>former must be given with the willingness of the heart. However, if it is feared that a husband may show indifference to his wife or even think of parting ways with her because of her insistence to be treated equally with other wives, it is alright if a hu</w:t>
            </w:r>
            <w:r>
              <w:rPr>
                <w:rFonts w:ascii="Verdana" w:eastAsia="Verdana" w:hAnsi="Verdana" w:cs="Verdana"/>
              </w:rPr>
              <w:t>sband and wife settle for a compromise.</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6- </w:t>
            </w:r>
            <w:r>
              <w:rPr>
                <w:rFonts w:ascii="Tahoma" w:eastAsia="Tahoma" w:hAnsi="Tahoma" w:cs="Tahoma"/>
                <w:i/>
                <w:sz w:val="30"/>
              </w:rPr>
              <w:t>مباشرت</w:t>
            </w:r>
            <w:r>
              <w:rPr>
                <w:rFonts w:ascii="Tahoma" w:eastAsia="Tahoma" w:hAnsi="Tahoma" w:cs="Tahoma"/>
                <w:i/>
                <w:sz w:val="30"/>
              </w:rPr>
              <w:t xml:space="preserve"> </w:t>
            </w:r>
            <w:r>
              <w:rPr>
                <w:rFonts w:ascii="Tahoma" w:eastAsia="Tahoma" w:hAnsi="Tahoma" w:cs="Tahoma"/>
                <w:i/>
                <w:sz w:val="30"/>
              </w:rPr>
              <w:t>کے</w:t>
            </w:r>
            <w:r>
              <w:rPr>
                <w:rFonts w:ascii="Tahoma" w:eastAsia="Tahoma" w:hAnsi="Tahoma" w:cs="Tahoma"/>
                <w:i/>
                <w:sz w:val="30"/>
              </w:rPr>
              <w:t xml:space="preserve"> </w:t>
            </w:r>
            <w:r>
              <w:rPr>
                <w:rFonts w:ascii="Tahoma" w:eastAsia="Tahoma" w:hAnsi="Tahoma" w:cs="Tahoma"/>
                <w:i/>
                <w:sz w:val="30"/>
              </w:rPr>
              <w:t>حدود</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6. Limits of Sexual Intimacy</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حیض</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نفاس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دنوں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میاں</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جنسی</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پابندی</w:t>
            </w:r>
            <w:r>
              <w:rPr>
                <w:rFonts w:ascii="Calibri" w:eastAsia="Calibri" w:hAnsi="Calibri" w:cs="Calibri"/>
                <w:sz w:val="32"/>
              </w:rPr>
              <w:t xml:space="preserve"> </w:t>
            </w:r>
            <w:r>
              <w:rPr>
                <w:rFonts w:ascii="Calibri" w:eastAsia="Calibri" w:hAnsi="Calibri" w:cs="Calibri"/>
                <w:sz w:val="32"/>
              </w:rPr>
              <w:t>خون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بند</w:t>
            </w:r>
            <w:r>
              <w:rPr>
                <w:rFonts w:ascii="Calibri" w:eastAsia="Calibri" w:hAnsi="Calibri" w:cs="Calibri"/>
                <w:sz w:val="32"/>
              </w:rPr>
              <w:t xml:space="preserve"> </w:t>
            </w:r>
            <w:r>
              <w:rPr>
                <w:rFonts w:ascii="Calibri" w:eastAsia="Calibri" w:hAnsi="Calibri" w:cs="Calibri"/>
                <w:sz w:val="32"/>
              </w:rPr>
              <w:t>ہوجانے</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باقی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رہتی،</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صحیح</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نہا</w:t>
            </w:r>
            <w:r>
              <w:rPr>
                <w:rFonts w:ascii="Calibri" w:eastAsia="Calibri" w:hAnsi="Calibri" w:cs="Calibri"/>
                <w:sz w:val="32"/>
              </w:rPr>
              <w:t xml:space="preserve"> </w:t>
            </w:r>
            <w:r>
              <w:rPr>
                <w:rFonts w:ascii="Calibri" w:eastAsia="Calibri" w:hAnsi="Calibri" w:cs="Calibri"/>
                <w:sz w:val="32"/>
              </w:rPr>
              <w:t>دھو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پاکیزگی</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کرلے،</w:t>
            </w:r>
            <w:r>
              <w:rPr>
                <w:rFonts w:ascii="Calibri" w:eastAsia="Calibri" w:hAnsi="Calibri" w:cs="Calibri"/>
                <w:sz w:val="32"/>
              </w:rPr>
              <w:t xml:space="preserve"> </w:t>
            </w:r>
            <w:r>
              <w:rPr>
                <w:rFonts w:ascii="Calibri" w:eastAsia="Calibri" w:hAnsi="Calibri" w:cs="Calibri"/>
                <w:sz w:val="32"/>
              </w:rPr>
              <w:t>تب</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ملاقات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راستے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رکھا</w:t>
            </w:r>
            <w:r>
              <w:rPr>
                <w:rFonts w:ascii="Calibri" w:eastAsia="Calibri" w:hAnsi="Calibri" w:cs="Calibri"/>
                <w:sz w:val="32"/>
              </w:rPr>
              <w:t xml:space="preserve"> </w:t>
            </w:r>
            <w:r>
              <w:rPr>
                <w:rFonts w:ascii="Calibri" w:eastAsia="Calibri" w:hAnsi="Calibri" w:cs="Calibri"/>
                <w:sz w:val="32"/>
              </w:rPr>
              <w:t>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40" w:lineRule="auto"/>
              <w:jc w:val="both"/>
            </w:pPr>
            <w:r>
              <w:rPr>
                <w:rFonts w:ascii="Verdana" w:eastAsia="Verdana" w:hAnsi="Verdana" w:cs="Verdana"/>
                <w:spacing w:val="-2"/>
              </w:rPr>
              <w:t>A husband and wife are prohibited to have sexual intercourse when the wife is passing through her menstrual or puerperal cycle. This prohibition is till the blood stops and once it stops this prohibition is lifted; however, the des</w:t>
            </w:r>
            <w:r>
              <w:rPr>
                <w:rFonts w:ascii="Verdana" w:eastAsia="Verdana" w:hAnsi="Verdana" w:cs="Verdana"/>
                <w:spacing w:val="-2"/>
              </w:rPr>
              <w:t>irable way in this regard is to have intercourse after she has bathed and to have it necessarily in the way prescribed by God.</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7- </w:t>
            </w:r>
            <w:r>
              <w:rPr>
                <w:rFonts w:ascii="Tahoma" w:eastAsia="Tahoma" w:hAnsi="Tahoma" w:cs="Tahoma"/>
                <w:i/>
                <w:sz w:val="30"/>
              </w:rPr>
              <w:t>ایلا</w:t>
            </w:r>
            <w:r>
              <w:rPr>
                <w:rFonts w:ascii="Tahoma" w:eastAsia="Tahoma" w:hAnsi="Tahoma" w:cs="Tahoma"/>
                <w:i/>
                <w:sz w:val="30"/>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 xml:space="preserve">7. </w:t>
            </w:r>
            <w:r>
              <w:rPr>
                <w:rFonts w:ascii="Verdana" w:eastAsia="Verdana" w:hAnsi="Verdana" w:cs="Verdana"/>
                <w:b/>
                <w:i/>
                <w:sz w:val="26"/>
              </w:rPr>
              <w:t>Īlā</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ازدواجی</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منقطع</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لینا</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عذر</w:t>
            </w:r>
            <w:r>
              <w:rPr>
                <w:rFonts w:ascii="Calibri" w:eastAsia="Calibri" w:hAnsi="Calibri" w:cs="Calibri"/>
                <w:sz w:val="32"/>
              </w:rPr>
              <w:t xml:space="preserve"> </w:t>
            </w:r>
            <w:r>
              <w:rPr>
                <w:rFonts w:ascii="Calibri" w:eastAsia="Calibri" w:hAnsi="Calibri" w:cs="Calibri"/>
                <w:sz w:val="32"/>
              </w:rPr>
              <w:t>معقول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یہاں</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کھالی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توڑ</w:t>
            </w:r>
            <w:r>
              <w:rPr>
                <w:rFonts w:ascii="Calibri" w:eastAsia="Calibri" w:hAnsi="Calibri" w:cs="Calibri"/>
                <w:sz w:val="32"/>
              </w:rPr>
              <w:t xml:space="preserve"> </w:t>
            </w:r>
            <w:r>
              <w:rPr>
                <w:rFonts w:ascii="Calibri" w:eastAsia="Calibri" w:hAnsi="Calibri" w:cs="Calibri"/>
                <w:sz w:val="32"/>
              </w:rPr>
              <w:t>دینا</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چار</w:t>
            </w:r>
            <w:r>
              <w:rPr>
                <w:rFonts w:ascii="Calibri" w:eastAsia="Calibri" w:hAnsi="Calibri" w:cs="Calibri"/>
                <w:sz w:val="32"/>
              </w:rPr>
              <w:t xml:space="preserve"> </w:t>
            </w:r>
            <w:r>
              <w:rPr>
                <w:rFonts w:ascii="Calibri" w:eastAsia="Calibri" w:hAnsi="Calibri" w:cs="Calibri"/>
                <w:sz w:val="32"/>
              </w:rPr>
              <w:t>مہینے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مدت</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پابند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ازدواجی</w:t>
            </w:r>
            <w:r>
              <w:rPr>
                <w:rFonts w:ascii="Calibri" w:eastAsia="Calibri" w:hAnsi="Calibri" w:cs="Calibri"/>
                <w:sz w:val="32"/>
              </w:rPr>
              <w:t xml:space="preserve"> </w:t>
            </w:r>
            <w:r>
              <w:rPr>
                <w:rFonts w:ascii="Calibri" w:eastAsia="Calibri" w:hAnsi="Calibri" w:cs="Calibri"/>
                <w:sz w:val="32"/>
              </w:rPr>
              <w:t>تعلقات</w:t>
            </w:r>
            <w:r>
              <w:rPr>
                <w:rFonts w:ascii="Calibri" w:eastAsia="Calibri" w:hAnsi="Calibri" w:cs="Calibri"/>
                <w:sz w:val="32"/>
              </w:rPr>
              <w:t xml:space="preserve"> </w:t>
            </w:r>
            <w:r>
              <w:rPr>
                <w:rFonts w:ascii="Calibri" w:eastAsia="Calibri" w:hAnsi="Calibri" w:cs="Calibri"/>
                <w:sz w:val="32"/>
              </w:rPr>
              <w:t>بحال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طل</w:t>
            </w:r>
            <w:r>
              <w:rPr>
                <w:rFonts w:ascii="Calibri" w:eastAsia="Calibri" w:hAnsi="Calibri" w:cs="Calibri"/>
                <w:sz w:val="32"/>
              </w:rPr>
              <w:t>اق</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دے۔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76" w:lineRule="auto"/>
              <w:jc w:val="both"/>
            </w:pPr>
            <w:r>
              <w:rPr>
                <w:rFonts w:ascii="Verdana" w:eastAsia="Verdana" w:hAnsi="Verdana" w:cs="Verdana"/>
              </w:rPr>
              <w:t>It is not allowed to sever sexual relations from one’s wife without a valid reason. So much so, if a person swears such an oath, he must break it. A period of four months has been fixed for it after which a husband</w:t>
            </w:r>
            <w:r>
              <w:rPr>
                <w:rFonts w:ascii="Verdana" w:eastAsia="Verdana" w:hAnsi="Verdana" w:cs="Verdana"/>
              </w:rPr>
              <w:t xml:space="preserve"> must decide to either resume the marital relationship or to divorce her.</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8- </w:t>
            </w:r>
            <w:r>
              <w:rPr>
                <w:rFonts w:ascii="Tahoma" w:eastAsia="Tahoma" w:hAnsi="Tahoma" w:cs="Tahoma"/>
                <w:i/>
                <w:sz w:val="30"/>
              </w:rPr>
              <w:t>ظھار</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8. Zihār</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منہ</w:t>
            </w:r>
            <w:r>
              <w:rPr>
                <w:rFonts w:ascii="Calibri" w:eastAsia="Calibri" w:hAnsi="Calibri" w:cs="Calibri"/>
                <w:sz w:val="32"/>
              </w:rPr>
              <w:t xml:space="preserve"> </w:t>
            </w:r>
            <w:r>
              <w:rPr>
                <w:rFonts w:ascii="Calibri" w:eastAsia="Calibri" w:hAnsi="Calibri" w:cs="Calibri"/>
                <w:sz w:val="32"/>
              </w:rPr>
              <w:t>پھوڑ</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ماں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عضو</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ماں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عضو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تشبیہ</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ماں</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حرمت</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ماں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تشبیہ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ٹوٹتاہے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ماں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حرام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تاہم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تنبیہ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چھوڑ</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معاشرتی</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باتوں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اثرات</w:t>
            </w:r>
            <w:r>
              <w:rPr>
                <w:rFonts w:ascii="Calibri" w:eastAsia="Calibri" w:hAnsi="Calibri" w:cs="Calibri"/>
                <w:sz w:val="32"/>
              </w:rPr>
              <w:t xml:space="preserve"> </w:t>
            </w:r>
            <w:r>
              <w:rPr>
                <w:rFonts w:ascii="Calibri" w:eastAsia="Calibri" w:hAnsi="Calibri" w:cs="Calibri"/>
                <w:sz w:val="32"/>
              </w:rPr>
              <w:t>بڑے</w:t>
            </w:r>
            <w:r>
              <w:rPr>
                <w:rFonts w:ascii="Calibri" w:eastAsia="Calibri" w:hAnsi="Calibri" w:cs="Calibri"/>
                <w:sz w:val="32"/>
              </w:rPr>
              <w:t xml:space="preserve"> </w:t>
            </w:r>
            <w:r>
              <w:rPr>
                <w:rFonts w:ascii="Calibri" w:eastAsia="Calibri" w:hAnsi="Calibri" w:cs="Calibri"/>
                <w:sz w:val="32"/>
              </w:rPr>
              <w:t>غیرم</w:t>
            </w:r>
            <w:r>
              <w:rPr>
                <w:rFonts w:ascii="Calibri" w:eastAsia="Calibri" w:hAnsi="Calibri" w:cs="Calibri"/>
                <w:sz w:val="32"/>
              </w:rPr>
              <w:t>عمولی</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تادیب</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تاکہ</w:t>
            </w:r>
            <w:r>
              <w:rPr>
                <w:rFonts w:ascii="Calibri" w:eastAsia="Calibri" w:hAnsi="Calibri" w:cs="Calibri"/>
                <w:sz w:val="32"/>
              </w:rPr>
              <w:t xml:space="preserve"> </w:t>
            </w:r>
            <w:r>
              <w:rPr>
                <w:rFonts w:ascii="Calibri" w:eastAsia="Calibri" w:hAnsi="Calibri" w:cs="Calibri"/>
                <w:sz w:val="32"/>
              </w:rPr>
              <w:t>آیندہ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احتیاط</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سبق</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لگانے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گناہ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کفارہ</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کفارہ</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40" w:lineRule="auto"/>
              <w:jc w:val="both"/>
            </w:pPr>
            <w:r>
              <w:rPr>
                <w:rFonts w:ascii="Verdana" w:eastAsia="Verdana" w:hAnsi="Verdana" w:cs="Verdana"/>
              </w:rPr>
              <w:t>If a person is unseemly enough to regard his wife as his mother or likens some limb of his wife to that of his mother, then such an utterance does not make the wife his mother and neither is she endowed with the sanctity a mother has. Consequently, such an</w:t>
            </w:r>
            <w:r>
              <w:rPr>
                <w:rFonts w:ascii="Verdana" w:eastAsia="Verdana" w:hAnsi="Verdana" w:cs="Verdana"/>
              </w:rPr>
              <w:t xml:space="preserve"> utterance neither breaks marital ties nor does a wife become prohibited for a person like his mother. However, a person who utters these words shall not be allowed to go scot-free. Such loose talk gravely affects social life, and thus it is essential that</w:t>
            </w:r>
            <w:r>
              <w:rPr>
                <w:rFonts w:ascii="Verdana" w:eastAsia="Verdana" w:hAnsi="Verdana" w:cs="Verdana"/>
              </w:rPr>
              <w:t xml:space="preserve"> such a person be punished for this unbecoming behaviour so that he is careful in future and others also learn a lesson from this. Consequently, it is decreed by the Almighty that he must atone his sin before going near his wife in the following manner:</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w:t>
            </w:r>
            <w:r>
              <w:rPr>
                <w:rFonts w:ascii="Calibri" w:eastAsia="Calibri" w:hAnsi="Calibri" w:cs="Calibri"/>
                <w:sz w:val="32"/>
              </w:rPr>
              <w:t>یک</w:t>
            </w:r>
            <w:r>
              <w:rPr>
                <w:rFonts w:ascii="Calibri" w:eastAsia="Calibri" w:hAnsi="Calibri" w:cs="Calibri"/>
                <w:sz w:val="32"/>
              </w:rPr>
              <w:t xml:space="preserve"> </w:t>
            </w:r>
            <w:r>
              <w:rPr>
                <w:rFonts w:ascii="Calibri" w:eastAsia="Calibri" w:hAnsi="Calibri" w:cs="Calibri"/>
                <w:sz w:val="32"/>
              </w:rPr>
              <w:t>لونڈی</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غلام</w:t>
            </w:r>
            <w:r>
              <w:rPr>
                <w:rFonts w:ascii="Calibri" w:eastAsia="Calibri" w:hAnsi="Calibri" w:cs="Calibri"/>
                <w:sz w:val="32"/>
              </w:rPr>
              <w:t xml:space="preserve"> </w:t>
            </w:r>
            <w:r>
              <w:rPr>
                <w:rFonts w:ascii="Calibri" w:eastAsia="Calibri" w:hAnsi="Calibri" w:cs="Calibri"/>
                <w:sz w:val="32"/>
              </w:rPr>
              <w:t>آزاد</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A slave-woman or a slave-man should be set free.</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میسر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پے</w:t>
            </w:r>
            <w:r>
              <w:rPr>
                <w:rFonts w:ascii="Calibri" w:eastAsia="Calibri" w:hAnsi="Calibri" w:cs="Calibri"/>
                <w:sz w:val="32"/>
              </w:rPr>
              <w:t xml:space="preserve"> </w:t>
            </w:r>
            <w:r>
              <w:rPr>
                <w:rFonts w:ascii="Calibri" w:eastAsia="Calibri" w:hAnsi="Calibri" w:cs="Calibri"/>
                <w:sz w:val="32"/>
              </w:rPr>
              <w:t>درپے</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مہینے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رکھے</w:t>
            </w:r>
            <w:r>
              <w:rPr>
                <w:rFonts w:ascii="Calibri" w:eastAsia="Calibri" w:hAnsi="Calibri" w:cs="Calibri"/>
                <w:sz w:val="32"/>
              </w:rPr>
              <w:t xml:space="preserve"> </w:t>
            </w:r>
            <w:r>
              <w:rPr>
                <w:rFonts w:ascii="Calibri" w:eastAsia="Calibri" w:hAnsi="Calibri" w:cs="Calibri"/>
                <w:sz w:val="32"/>
              </w:rPr>
              <w:t>جائیں</w:t>
            </w:r>
            <w:r>
              <w:rPr>
                <w:rFonts w:ascii="Calibri" w:eastAsia="Calibri" w:hAnsi="Calibri" w:cs="Calibri"/>
                <w:sz w:val="32"/>
              </w:rPr>
              <w:t xml:space="preserve"> </w:t>
            </w:r>
            <w:r>
              <w:rPr>
                <w:rFonts w:ascii="Calibri" w:eastAsia="Calibri" w:hAnsi="Calibri" w:cs="Calibri"/>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40" w:lineRule="auto"/>
              <w:jc w:val="both"/>
            </w:pPr>
            <w:r>
              <w:rPr>
                <w:rFonts w:ascii="Verdana" w:eastAsia="Verdana" w:hAnsi="Verdana" w:cs="Verdana"/>
              </w:rPr>
              <w:t xml:space="preserve">If slaves are not available, he should fast consecutively for two months. </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ہوسکے</w:t>
            </w:r>
            <w:r>
              <w:rPr>
                <w:rFonts w:ascii="Calibri" w:eastAsia="Calibri" w:hAnsi="Calibri" w:cs="Calibri"/>
                <w:sz w:val="32"/>
              </w:rPr>
              <w:t xml:space="preserve"> </w:t>
            </w:r>
            <w:r>
              <w:rPr>
                <w:rFonts w:ascii="Calibri" w:eastAsia="Calibri" w:hAnsi="Calibri" w:cs="Calibri"/>
                <w:sz w:val="32"/>
              </w:rPr>
              <w:t>تو</w:t>
            </w:r>
            <w:r>
              <w:rPr>
                <w:rFonts w:ascii="Verdana" w:eastAsia="Verdana" w:hAnsi="Verdana" w:cs="Verdana"/>
                <w:sz w:val="32"/>
              </w:rPr>
              <w:t xml:space="preserve"> </w:t>
            </w:r>
            <w:r>
              <w:rPr>
                <w:rFonts w:ascii="Calibri" w:eastAsia="Calibri" w:hAnsi="Calibri" w:cs="Calibri"/>
                <w:sz w:val="32"/>
              </w:rPr>
              <w:t>٦٠</w:t>
            </w:r>
            <w:r>
              <w:rPr>
                <w:rFonts w:ascii="Verdana" w:eastAsia="Verdana" w:hAnsi="Verdana" w:cs="Verdana"/>
                <w:sz w:val="32"/>
              </w:rPr>
              <w:t xml:space="preserve"> </w:t>
            </w:r>
            <w:r>
              <w:rPr>
                <w:rFonts w:ascii="Calibri" w:eastAsia="Calibri" w:hAnsi="Calibri" w:cs="Calibri"/>
                <w:sz w:val="32"/>
              </w:rPr>
              <w:t>مسکینوں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کھانا</w:t>
            </w:r>
            <w:r>
              <w:rPr>
                <w:rFonts w:ascii="Calibri" w:eastAsia="Calibri" w:hAnsi="Calibri" w:cs="Calibri"/>
                <w:sz w:val="32"/>
              </w:rPr>
              <w:t xml:space="preserve"> </w:t>
            </w:r>
            <w:r>
              <w:rPr>
                <w:rFonts w:ascii="Calibri" w:eastAsia="Calibri" w:hAnsi="Calibri" w:cs="Calibri"/>
                <w:sz w:val="32"/>
              </w:rPr>
              <w:t>کھل</w:t>
            </w:r>
            <w:r>
              <w:rPr>
                <w:rFonts w:ascii="Calibri" w:eastAsia="Calibri" w:hAnsi="Calibri" w:cs="Calibri"/>
                <w:sz w:val="32"/>
              </w:rPr>
              <w:t>ایا</w:t>
            </w:r>
            <w:r>
              <w:rPr>
                <w:rFonts w:ascii="Calibri" w:eastAsia="Calibri" w:hAnsi="Calibri" w:cs="Calibri"/>
                <w:sz w:val="32"/>
              </w:rPr>
              <w:t xml:space="preserve"> </w:t>
            </w:r>
            <w:r>
              <w:rPr>
                <w:rFonts w:ascii="Calibri" w:eastAsia="Calibri" w:hAnsi="Calibri" w:cs="Calibri"/>
                <w:sz w:val="32"/>
              </w:rPr>
              <w:t>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50" w:lineRule="auto"/>
              <w:jc w:val="both"/>
            </w:pPr>
            <w:r>
              <w:rPr>
                <w:rFonts w:ascii="Verdana" w:eastAsia="Verdana" w:hAnsi="Verdana" w:cs="Verdana"/>
                <w:spacing w:val="-2"/>
              </w:rPr>
              <w:t>If this is also not possible, he should feed sixty indigent persons.</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30"/>
              </w:rPr>
              <w:t xml:space="preserve">9- </w:t>
            </w:r>
            <w:r>
              <w:rPr>
                <w:rFonts w:ascii="Tahoma" w:eastAsia="Tahoma" w:hAnsi="Tahoma" w:cs="Tahoma"/>
                <w:i/>
                <w:sz w:val="30"/>
              </w:rPr>
              <w:t>طلاق</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9. Divorce</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میاں</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نباہ</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علیحدگی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گنجایش</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رہی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کہا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40" w:lineRule="auto"/>
              <w:jc w:val="both"/>
            </w:pPr>
            <w:r>
              <w:rPr>
                <w:rFonts w:ascii="Verdana" w:eastAsia="Verdana" w:hAnsi="Verdana" w:cs="Verdana"/>
                <w:spacing w:val="-2"/>
              </w:rPr>
              <w:t>If it becomes impossible for a husband and wife to get along with one another, there has always existed in divine religions the option of separation from one another. In religious parlance, this separation is called divorce.</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نوبت</w:t>
            </w:r>
            <w:r>
              <w:rPr>
                <w:rFonts w:ascii="Calibri" w:eastAsia="Calibri" w:hAnsi="Calibri" w:cs="Calibri"/>
                <w:sz w:val="32"/>
              </w:rPr>
              <w:t xml:space="preserve"> </w:t>
            </w:r>
            <w:r>
              <w:rPr>
                <w:rFonts w:ascii="Calibri" w:eastAsia="Calibri" w:hAnsi="Calibri" w:cs="Calibri"/>
                <w:sz w:val="32"/>
              </w:rPr>
              <w:t>پہنچنے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خواہش</w:t>
            </w:r>
            <w:r>
              <w:rPr>
                <w:rFonts w:ascii="Calibri" w:eastAsia="Calibri" w:hAnsi="Calibri" w:cs="Calibri"/>
                <w:sz w:val="32"/>
              </w:rPr>
              <w:t xml:space="preserve"> </w:t>
            </w:r>
            <w:r>
              <w:rPr>
                <w:rFonts w:ascii="Calibri" w:eastAsia="Calibri" w:hAnsi="Calibri" w:cs="Calibri"/>
                <w:sz w:val="32"/>
              </w:rPr>
              <w:t>ہونی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رشتہ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حد</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ٹوٹنے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بچانے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اصلاح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تدابیر</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بہتر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صاف</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رشتہ</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رہ</w:t>
            </w:r>
            <w:r>
              <w:rPr>
                <w:rFonts w:ascii="Calibri" w:eastAsia="Calibri" w:hAnsi="Calibri" w:cs="Calibri"/>
                <w:sz w:val="32"/>
              </w:rPr>
              <w:t xml:space="preserve"> </w:t>
            </w:r>
            <w:r>
              <w:rPr>
                <w:rFonts w:ascii="Calibri" w:eastAsia="Calibri" w:hAnsi="Calibri" w:cs="Calibri"/>
                <w:sz w:val="32"/>
              </w:rPr>
              <w:t>سکے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تدبیر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میاں</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قبیلہ،</w:t>
            </w:r>
            <w:r>
              <w:rPr>
                <w:rFonts w:ascii="Calibri" w:eastAsia="Calibri" w:hAnsi="Calibri" w:cs="Calibri"/>
                <w:sz w:val="32"/>
              </w:rPr>
              <w:t xml:space="preserve"> </w:t>
            </w:r>
            <w:r>
              <w:rPr>
                <w:rFonts w:ascii="Calibri" w:eastAsia="Calibri" w:hAnsi="Calibri" w:cs="Calibri"/>
                <w:sz w:val="32"/>
              </w:rPr>
              <w:t>برادری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رشتہ</w:t>
            </w:r>
            <w:r>
              <w:rPr>
                <w:rFonts w:ascii="Calibri" w:eastAsia="Calibri" w:hAnsi="Calibri" w:cs="Calibri"/>
                <w:sz w:val="32"/>
              </w:rPr>
              <w:t xml:space="preserve"> </w:t>
            </w:r>
            <w:r>
              <w:rPr>
                <w:rFonts w:ascii="Calibri" w:eastAsia="Calibri" w:hAnsi="Calibri" w:cs="Calibri"/>
                <w:sz w:val="32"/>
              </w:rPr>
              <w:t>داروں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خیر</w:t>
            </w:r>
            <w:r>
              <w:rPr>
                <w:rFonts w:ascii="Calibri" w:eastAsia="Calibri" w:hAnsi="Calibri" w:cs="Calibri"/>
                <w:sz w:val="32"/>
              </w:rPr>
              <w:t xml:space="preserve"> </w:t>
            </w:r>
            <w:r>
              <w:rPr>
                <w:rFonts w:ascii="Calibri" w:eastAsia="Calibri" w:hAnsi="Calibri" w:cs="Calibri"/>
                <w:sz w:val="32"/>
              </w:rPr>
              <w:t>خواہوں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آگے</w:t>
            </w:r>
            <w:r>
              <w:rPr>
                <w:rFonts w:ascii="Calibri" w:eastAsia="Calibri" w:hAnsi="Calibri" w:cs="Calibri"/>
                <w:sz w:val="32"/>
              </w:rPr>
              <w:t xml:space="preserve"> </w:t>
            </w:r>
            <w:r>
              <w:rPr>
                <w:rFonts w:ascii="Calibri" w:eastAsia="Calibri" w:hAnsi="Calibri" w:cs="Calibri"/>
                <w:sz w:val="32"/>
              </w:rPr>
              <w:t>بڑھیں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اثرورسوخ</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معاملات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سدھارنے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بتائی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میاں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خاندان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منتخب</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مل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صلح</w:t>
            </w:r>
            <w:r>
              <w:rPr>
                <w:rFonts w:ascii="Calibri" w:eastAsia="Calibri" w:hAnsi="Calibri" w:cs="Calibri"/>
                <w:sz w:val="32"/>
              </w:rPr>
              <w:t xml:space="preserve"> </w:t>
            </w:r>
            <w:r>
              <w:rPr>
                <w:rFonts w:ascii="Calibri" w:eastAsia="Calibri" w:hAnsi="Calibri" w:cs="Calibri"/>
                <w:sz w:val="32"/>
              </w:rPr>
              <w:t>کرائیں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توقع</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جھگڑے</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فریقین</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طے</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کامیاب</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سکے،وہ</w:t>
            </w:r>
            <w:r>
              <w:rPr>
                <w:rFonts w:ascii="Calibri" w:eastAsia="Calibri" w:hAnsi="Calibri" w:cs="Calibri"/>
                <w:sz w:val="32"/>
              </w:rPr>
              <w:t xml:space="preserve"> </w:t>
            </w:r>
            <w:r>
              <w:rPr>
                <w:rFonts w:ascii="Calibri" w:eastAsia="Calibri" w:hAnsi="Calibri" w:cs="Calibri"/>
                <w:sz w:val="32"/>
              </w:rPr>
              <w:t>خاندان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بزرگوں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خیرخواہوں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ہمدردوں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مداخلت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طے</w:t>
            </w:r>
            <w:r>
              <w:rPr>
                <w:rFonts w:ascii="Calibri" w:eastAsia="Calibri" w:hAnsi="Calibri" w:cs="Calibri"/>
                <w:sz w:val="32"/>
              </w:rPr>
              <w:t xml:space="preserve"> </w:t>
            </w:r>
            <w:r>
              <w:rPr>
                <w:rFonts w:ascii="Calibri" w:eastAsia="Calibri" w:hAnsi="Calibri" w:cs="Calibri"/>
                <w:sz w:val="32"/>
              </w:rPr>
              <w:t>ہوجائے۔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64" w:lineRule="auto"/>
              <w:jc w:val="both"/>
            </w:pPr>
            <w:r>
              <w:rPr>
                <w:rFonts w:ascii="Verdana" w:eastAsia="Verdana" w:hAnsi="Verdana" w:cs="Verdana"/>
                <w:spacing w:val="-2"/>
              </w:rPr>
              <w:t xml:space="preserve">Before circumstances reach </w:t>
            </w:r>
            <w:r>
              <w:rPr>
                <w:rFonts w:ascii="Verdana" w:eastAsia="Verdana" w:hAnsi="Verdana" w:cs="Verdana"/>
                <w:spacing w:val="-2"/>
              </w:rPr>
              <w:t>an extent that divorce remains the only option, it should be the intense desire of every person to keep intact the marital relationship as far as possible. However, if all efforts of reformation fail and it becomes evident that this relationship cannot rem</w:t>
            </w:r>
            <w:r>
              <w:rPr>
                <w:rFonts w:ascii="Verdana" w:eastAsia="Verdana" w:hAnsi="Verdana" w:cs="Verdana"/>
                <w:spacing w:val="-2"/>
              </w:rPr>
              <w:t>ain intact, the Almighty has asked Muslims to make a last ditch effort: the relatives of the couple, their clan and tribe and other well-wishers should come forward and use their influence to set right the situation. The procedure outlined in this regard i</w:t>
            </w:r>
            <w:r>
              <w:rPr>
                <w:rFonts w:ascii="Verdana" w:eastAsia="Verdana" w:hAnsi="Verdana" w:cs="Verdana"/>
                <w:spacing w:val="-2"/>
              </w:rPr>
              <w:t xml:space="preserve">s that one arbitrator should be appointed from the husband’s family and another from the wife’s family. Both these arbitrators should try to reconcile the two in the hope that what the husband and wife could not accomplish themselves would be accomplished </w:t>
            </w:r>
            <w:r>
              <w:rPr>
                <w:rFonts w:ascii="Verdana" w:eastAsia="Verdana" w:hAnsi="Verdana" w:cs="Verdana"/>
                <w:spacing w:val="-2"/>
              </w:rPr>
              <w:t>by the elders and well-wishers of the two families.</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خاندان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سربراہ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نان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نفقہ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اخراجات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علیحدگی</w:t>
            </w:r>
            <w:r>
              <w:rPr>
                <w:rFonts w:ascii="Calibri" w:eastAsia="Calibri" w:hAnsi="Calibri" w:cs="Calibri"/>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عام</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توقع</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شریف</w:t>
            </w:r>
            <w:r>
              <w:rPr>
                <w:rFonts w:ascii="Calibri" w:eastAsia="Calibri" w:hAnsi="Calibri" w:cs="Calibri"/>
                <w:sz w:val="32"/>
              </w:rPr>
              <w:t xml:space="preserve"> </w:t>
            </w:r>
            <w:r>
              <w:rPr>
                <w:rFonts w:ascii="Calibri" w:eastAsia="Calibri" w:hAnsi="Calibri" w:cs="Calibri"/>
                <w:sz w:val="32"/>
              </w:rPr>
              <w:t>النفس</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نباہ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پاکر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مان</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اگرایسا</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عدالت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رجوع</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فسخ</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گی۔</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spacing w:val="-4"/>
              </w:rPr>
              <w:t xml:space="preserve">A husband is the head of the </w:t>
            </w:r>
            <w:r>
              <w:rPr>
                <w:rFonts w:ascii="Verdana" w:eastAsia="Verdana" w:hAnsi="Verdana" w:cs="Verdana"/>
                <w:spacing w:val="-4"/>
              </w:rPr>
              <w:t>family. He is responsible for financially providing for her. On these very grounds, he has been given the right to divorce. So, if a wife wants to separate from her husband, she cannot divorce him; on the contrary, she will demand divorce from him. In gene</w:t>
            </w:r>
            <w:r>
              <w:rPr>
                <w:rFonts w:ascii="Verdana" w:eastAsia="Verdana" w:hAnsi="Verdana" w:cs="Verdana"/>
                <w:spacing w:val="-4"/>
              </w:rPr>
              <w:t>ral circumstances, it is hoped that every gentleman, seeing that there is no other way out, would accept this demand. However, if this does not happen to be the case, a wife can turn to the court of law. It can order a husband to give her divorce or can an</w:t>
            </w:r>
            <w:r>
              <w:rPr>
                <w:rFonts w:ascii="Verdana" w:eastAsia="Verdana" w:hAnsi="Verdana" w:cs="Verdana"/>
                <w:spacing w:val="-4"/>
              </w:rPr>
              <w:t>nul the marriage contract.</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مطالبے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علیحدہ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صورتوں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بتایا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76" w:lineRule="auto"/>
              <w:jc w:val="both"/>
            </w:pPr>
            <w:r>
              <w:rPr>
                <w:rFonts w:ascii="Verdana" w:eastAsia="Verdana" w:hAnsi="Verdana" w:cs="Verdana"/>
              </w:rPr>
              <w:t xml:space="preserve">Whether a husband divorces his wife because of his own decision or does so at the demand of his wife, in both </w:t>
            </w:r>
            <w:r>
              <w:rPr>
                <w:rFonts w:ascii="Verdana" w:eastAsia="Verdana" w:hAnsi="Verdana" w:cs="Verdana"/>
              </w:rPr>
              <w:t>cases the procedure of divorce prescribed by the Qur’ān is as follows:</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لحاظ</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بیوی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فوراً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علیحدہ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متعین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مفارقت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ارادے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لفظ</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اصطلاح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استعمال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بیوی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شوہر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وفات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دوسرے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نکاح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چونکہ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اصلاً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مقرر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واضح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بیوی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حیض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فراغت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تعلق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قائ</w:t>
            </w:r>
            <w:r>
              <w:rPr>
                <w:rFonts w:ascii="Jameel Noori Nastaleeq" w:eastAsia="Jameel Noori Nastaleeq" w:hAnsi="Jameel Noori Nastaleeq" w:cs="Jameel Noori Nastaleeq"/>
                <w:sz w:val="32"/>
              </w:rPr>
              <w:t>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بغیر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Verdana" w:eastAsia="Verdana" w:hAnsi="Verdana" w:cs="Verdana"/>
                <w:sz w:val="32"/>
              </w:rPr>
              <w:t xml:space="preserve"> </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66" w:lineRule="auto"/>
              <w:jc w:val="both"/>
            </w:pPr>
            <w:r>
              <w:rPr>
                <w:rFonts w:ascii="Verdana" w:eastAsia="Verdana" w:hAnsi="Verdana" w:cs="Verdana"/>
              </w:rPr>
              <w:t>i. Divorce should be given keeping in consideration the ‘</w:t>
            </w:r>
            <w:r>
              <w:rPr>
                <w:rFonts w:ascii="Verdana" w:eastAsia="Verdana" w:hAnsi="Verdana" w:cs="Verdana"/>
                <w:i/>
              </w:rPr>
              <w:t>iddat</w:t>
            </w:r>
            <w:r>
              <w:rPr>
                <w:rFonts w:ascii="Verdana" w:eastAsia="Verdana" w:hAnsi="Verdana" w:cs="Verdana"/>
              </w:rPr>
              <w:t>. This means that it is incorrect to divorce a wife in a manner that separates her instantaneously. In all instances, it must be given after a considered intention of s</w:t>
            </w:r>
            <w:r>
              <w:rPr>
                <w:rFonts w:ascii="Verdana" w:eastAsia="Verdana" w:hAnsi="Verdana" w:cs="Verdana"/>
              </w:rPr>
              <w:t>eparation and it becomes effective after a specific waiting period. ‘</w:t>
            </w:r>
            <w:r>
              <w:rPr>
                <w:rFonts w:ascii="Verdana" w:eastAsia="Verdana" w:hAnsi="Verdana" w:cs="Verdana"/>
                <w:i/>
              </w:rPr>
              <w:t>Iddat</w:t>
            </w:r>
            <w:r>
              <w:rPr>
                <w:rFonts w:ascii="Verdana" w:eastAsia="Verdana" w:hAnsi="Verdana" w:cs="Verdana"/>
              </w:rPr>
              <w:t xml:space="preserve"> in religious parlance means the period in which a divorced or widowed lady cannot marry any other person. Since this period has been primarily fixed in order to ascertain whether a </w:t>
            </w:r>
            <w:r>
              <w:rPr>
                <w:rFonts w:ascii="Verdana" w:eastAsia="Verdana" w:hAnsi="Verdana" w:cs="Verdana"/>
              </w:rPr>
              <w:t xml:space="preserve">lady is pregnant or not, therefore it is necessary that divorce be given after a lady has completed her menstrual cycle in that period of cleanliness in which the husband did not have any sexual intercourse with his wife. </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عدت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شمار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احتیاط</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w:t>
            </w:r>
            <w:r>
              <w:rPr>
                <w:rFonts w:ascii="Jameel Noori Nastaleeq" w:eastAsia="Jameel Noori Nastaleeq" w:hAnsi="Jameel Noori Nastaleeq" w:cs="Jameel Noori Nastaleeq"/>
                <w:sz w:val="32"/>
              </w:rPr>
              <w:t>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معاملہ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نہایت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نازک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اولاد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خاندان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بہت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قانونی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مسائل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وقت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تاریخ</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وقت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حالت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ابتدا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وقت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باقی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ختم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p>
        </w:tc>
        <w:tc>
          <w:tcPr>
            <w:tcW w:w="11153"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300" w:lineRule="auto"/>
              <w:jc w:val="both"/>
            </w:pPr>
            <w:r>
              <w:rPr>
                <w:rFonts w:ascii="Verdana" w:eastAsia="Verdana" w:hAnsi="Verdana" w:cs="Verdana"/>
              </w:rPr>
              <w:t>ii. Muslims must carefully keep count of the period of ‘</w:t>
            </w:r>
            <w:r>
              <w:rPr>
                <w:rFonts w:ascii="Verdana" w:eastAsia="Verdana" w:hAnsi="Verdana" w:cs="Verdana"/>
                <w:i/>
              </w:rPr>
              <w:t>iddat</w:t>
            </w:r>
            <w:r>
              <w:rPr>
                <w:rFonts w:ascii="Verdana" w:eastAsia="Verdana" w:hAnsi="Verdana" w:cs="Verdana"/>
              </w:rPr>
              <w:t xml:space="preserve">. Since divorce is a matter of great consequences, and a lot of legal issues arise for the man, </w:t>
            </w:r>
            <w:r>
              <w:rPr>
                <w:rFonts w:ascii="Verdana" w:eastAsia="Verdana" w:hAnsi="Verdana" w:cs="Verdana"/>
              </w:rPr>
              <w:t>the woman, their children and their whole family, it is essential that the time and date of divorce be properly accounted for. Moreover, it is essential that at the time of divorce, the state of the woman, the date when the ‘</w:t>
            </w:r>
            <w:r>
              <w:rPr>
                <w:rFonts w:ascii="Verdana" w:eastAsia="Verdana" w:hAnsi="Verdana" w:cs="Verdana"/>
                <w:i/>
              </w:rPr>
              <w:t>iddat</w:t>
            </w:r>
            <w:r>
              <w:rPr>
                <w:rFonts w:ascii="Verdana" w:eastAsia="Verdana" w:hAnsi="Verdana" w:cs="Verdana"/>
              </w:rPr>
              <w:t xml:space="preserve"> commenced and the date wh</w:t>
            </w:r>
            <w:r>
              <w:rPr>
                <w:rFonts w:ascii="Verdana" w:eastAsia="Verdana" w:hAnsi="Verdana" w:cs="Verdana"/>
              </w:rPr>
              <w:t xml:space="preserve">en it will end be kept track of. </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عدت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شوہر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رجوع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شوہر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رجوع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میاں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بیوی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رشتہ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ختم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چنانچہ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خاتمے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پہنچ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شوہر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فیصلہ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بیوی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روکنا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رخصت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کردینا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دونوں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صورتوں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حک</w:t>
            </w:r>
            <w:r>
              <w:rPr>
                <w:rFonts w:ascii="Jameel Noori Nastaleeq" w:eastAsia="Jameel Noori Nastaleeq" w:hAnsi="Jameel Noori Nastaleeq" w:cs="Jameel Noori Nastaleeq"/>
                <w:sz w:val="32"/>
              </w:rPr>
              <w:t>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معاملہ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معروف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مطابق،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یعنی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طریقے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ہدایات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قرآن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40" w:lineRule="auto"/>
              <w:jc w:val="both"/>
            </w:pPr>
            <w:r>
              <w:rPr>
                <w:rFonts w:ascii="Verdana" w:eastAsia="Verdana" w:hAnsi="Verdana" w:cs="Verdana"/>
              </w:rPr>
              <w:t>iii. Until the ‘</w:t>
            </w:r>
            <w:r>
              <w:rPr>
                <w:rFonts w:ascii="Verdana" w:eastAsia="Verdana" w:hAnsi="Verdana" w:cs="Verdana"/>
                <w:i/>
              </w:rPr>
              <w:t>iddat</w:t>
            </w:r>
            <w:r>
              <w:rPr>
                <w:rFonts w:ascii="Verdana" w:eastAsia="Verdana" w:hAnsi="Verdana" w:cs="Verdana"/>
              </w:rPr>
              <w:t xml:space="preserve"> period expires the husband has the right to take back his wife. If the husband does not take back his wife within </w:t>
            </w:r>
            <w:r>
              <w:rPr>
                <w:rFonts w:ascii="Verdana" w:eastAsia="Verdana" w:hAnsi="Verdana" w:cs="Verdana"/>
              </w:rPr>
              <w:t xml:space="preserve">the </w:t>
            </w:r>
            <w:r>
              <w:rPr>
                <w:rFonts w:ascii="Verdana" w:eastAsia="Verdana" w:hAnsi="Verdana" w:cs="Verdana"/>
                <w:i/>
              </w:rPr>
              <w:t>‘iddat</w:t>
            </w:r>
            <w:r>
              <w:rPr>
                <w:rFonts w:ascii="Verdana" w:eastAsia="Verdana" w:hAnsi="Verdana" w:cs="Verdana"/>
              </w:rPr>
              <w:t xml:space="preserve"> period, then once this period expires the relationship of wedlock will cease to exist. Consequently, the husband is directed to make up his mind once this period is approaching its end. He should decide if he has to revoke his decision and take </w:t>
            </w:r>
            <w:r>
              <w:rPr>
                <w:rFonts w:ascii="Verdana" w:eastAsia="Verdana" w:hAnsi="Verdana" w:cs="Verdana"/>
              </w:rPr>
              <w:t xml:space="preserve">her back or is to persist with his decision and sever his relationship with her. In both cases, the Almighty has directed him to follow the </w:t>
            </w:r>
            <w:r>
              <w:rPr>
                <w:rFonts w:ascii="Verdana" w:eastAsia="Verdana" w:hAnsi="Verdana" w:cs="Verdana"/>
                <w:i/>
              </w:rPr>
              <w:t xml:space="preserve">ma‘rūf </w:t>
            </w:r>
            <w:r>
              <w:rPr>
                <w:rFonts w:ascii="Verdana" w:eastAsia="Verdana" w:hAnsi="Verdana" w:cs="Verdana"/>
              </w:rPr>
              <w:t>(good conventions) of the society. Following are the directives given by the Qur’ān in this regard:</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اولاً</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جائداد</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زیورات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ملبوسات</w:t>
            </w:r>
            <w:r>
              <w:rPr>
                <w:rFonts w:ascii="Calibri" w:eastAsia="Calibri" w:hAnsi="Calibri" w:cs="Calibri"/>
                <w:sz w:val="32"/>
              </w:rPr>
              <w:t xml:space="preserve"> </w:t>
            </w:r>
            <w:r>
              <w:rPr>
                <w:rFonts w:ascii="Calibri" w:eastAsia="Calibri" w:hAnsi="Calibri" w:cs="Calibri"/>
                <w:sz w:val="32"/>
              </w:rPr>
              <w:t>وغیرہ،</w:t>
            </w:r>
            <w:r>
              <w:rPr>
                <w:rFonts w:ascii="Calibri" w:eastAsia="Calibri" w:hAnsi="Calibri" w:cs="Calibri"/>
                <w:sz w:val="32"/>
              </w:rPr>
              <w:t xml:space="preserve"> </w:t>
            </w:r>
            <w:r>
              <w:rPr>
                <w:rFonts w:ascii="Calibri" w:eastAsia="Calibri" w:hAnsi="Calibri" w:cs="Calibri"/>
                <w:sz w:val="32"/>
              </w:rPr>
              <w:t>خواہ</w:t>
            </w:r>
            <w:r>
              <w:rPr>
                <w:rFonts w:ascii="Calibri" w:eastAsia="Calibri" w:hAnsi="Calibri" w:cs="Calibri"/>
                <w:sz w:val="32"/>
              </w:rPr>
              <w:t xml:space="preserve"> </w:t>
            </w:r>
            <w:r>
              <w:rPr>
                <w:rFonts w:ascii="Calibri" w:eastAsia="Calibri" w:hAnsi="Calibri" w:cs="Calibri"/>
                <w:sz w:val="32"/>
              </w:rPr>
              <w:t>کتنی</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مالیت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تحفے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دیے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واپس</w:t>
            </w:r>
            <w:r>
              <w:rPr>
                <w:rFonts w:ascii="Calibri" w:eastAsia="Calibri" w:hAnsi="Calibri" w:cs="Calibri"/>
                <w:sz w:val="32"/>
              </w:rPr>
              <w:t xml:space="preserve"> </w:t>
            </w:r>
            <w:r>
              <w:rPr>
                <w:rFonts w:ascii="Calibri" w:eastAsia="Calibri" w:hAnsi="Calibri" w:cs="Calibri"/>
                <w:sz w:val="32"/>
              </w:rPr>
              <w:t>لینا</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نان</w:t>
            </w:r>
            <w:r>
              <w:rPr>
                <w:rFonts w:ascii="Calibri" w:eastAsia="Calibri" w:hAnsi="Calibri" w:cs="Calibri"/>
                <w:sz w:val="32"/>
              </w:rPr>
              <w:t xml:space="preserve"> </w:t>
            </w:r>
            <w:r>
              <w:rPr>
                <w:rFonts w:ascii="Calibri" w:eastAsia="Calibri" w:hAnsi="Calibri" w:cs="Calibri"/>
                <w:sz w:val="32"/>
              </w:rPr>
              <w:t>ونفقہ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مہر</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واپس</w:t>
            </w:r>
            <w:r>
              <w:rPr>
                <w:rFonts w:ascii="Calibri" w:eastAsia="Calibri" w:hAnsi="Calibri" w:cs="Calibri"/>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سوال</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علاوہ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چیزیں</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ہرگز</w:t>
            </w:r>
            <w:r>
              <w:rPr>
                <w:rFonts w:ascii="Calibri" w:eastAsia="Calibri" w:hAnsi="Calibri" w:cs="Calibri"/>
                <w:sz w:val="32"/>
              </w:rPr>
              <w:t xml:space="preserve"> </w:t>
            </w:r>
            <w:r>
              <w:rPr>
                <w:rFonts w:ascii="Calibri" w:eastAsia="Calibri" w:hAnsi="Calibri" w:cs="Calibri"/>
                <w:sz w:val="32"/>
              </w:rPr>
              <w:t>واپس</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لی</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سکتیں</w:t>
            </w:r>
            <w:r>
              <w:rPr>
                <w:rFonts w:ascii="Calibri" w:eastAsia="Calibri" w:hAnsi="Calibri" w:cs="Calibri"/>
                <w:sz w:val="32"/>
              </w:rPr>
              <w:t xml:space="preserve"> </w:t>
            </w:r>
            <w:r>
              <w:rPr>
                <w:rFonts w:ascii="Calibri" w:eastAsia="Calibri" w:hAnsi="Calibri" w:cs="Calibri"/>
                <w:sz w:val="32"/>
              </w:rPr>
              <w:t>۔</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64" w:lineRule="auto"/>
              <w:jc w:val="both"/>
            </w:pPr>
            <w:r>
              <w:rPr>
                <w:rFonts w:ascii="Verdana" w:eastAsia="Verdana" w:hAnsi="Verdana" w:cs="Verdana"/>
              </w:rPr>
              <w:t xml:space="preserve">Firstly, whatever amount of wealth, property, clothes, jewelry and other items that have been gifted to the wife by the husband should not be confiscated by him. </w:t>
            </w:r>
            <w:r>
              <w:rPr>
                <w:rFonts w:ascii="Verdana" w:eastAsia="Verdana" w:hAnsi="Verdana" w:cs="Verdana"/>
                <w:i/>
              </w:rPr>
              <w:t>nafqah</w:t>
            </w:r>
            <w:r>
              <w:rPr>
                <w:rFonts w:ascii="Verdana" w:eastAsia="Verdana" w:hAnsi="Verdana" w:cs="Verdana"/>
              </w:rPr>
              <w:t xml:space="preserve"> (maintenance) and</w:t>
            </w:r>
            <w:r>
              <w:rPr>
                <w:rFonts w:ascii="Verdana" w:eastAsia="Verdana" w:hAnsi="Verdana" w:cs="Verdana"/>
                <w:i/>
              </w:rPr>
              <w:t xml:space="preserve"> mahr</w:t>
            </w:r>
            <w:r>
              <w:rPr>
                <w:rFonts w:ascii="Verdana" w:eastAsia="Verdana" w:hAnsi="Verdana" w:cs="Verdana"/>
              </w:rPr>
              <w:t xml:space="preserve"> (dowry) are the absolute rights of a wife and confiscating them </w:t>
            </w:r>
            <w:r>
              <w:rPr>
                <w:rFonts w:ascii="Verdana" w:eastAsia="Verdana" w:hAnsi="Verdana" w:cs="Verdana"/>
              </w:rPr>
              <w:t>is unthinkable. What is emphasized by the Qur’ān is that a husband should not take back anything besides these two that he may have given her.</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صورتیں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البتہ</w:t>
            </w:r>
            <w:r>
              <w:rPr>
                <w:rFonts w:ascii="Calibri" w:eastAsia="Calibri" w:hAnsi="Calibri" w:cs="Calibri"/>
                <w:sz w:val="32"/>
              </w:rPr>
              <w:t xml:space="preserve"> </w:t>
            </w:r>
            <w:r>
              <w:rPr>
                <w:rFonts w:ascii="Calibri" w:eastAsia="Calibri" w:hAnsi="Calibri" w:cs="Calibri"/>
                <w:sz w:val="32"/>
              </w:rPr>
              <w:t>مستثنیٰ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There are two exceptions to this directive:</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میاں</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حدودالٰہی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نباہ</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معاشرے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ارباب</w:t>
            </w:r>
            <w:r>
              <w:rPr>
                <w:rFonts w:ascii="Calibri" w:eastAsia="Calibri" w:hAnsi="Calibri" w:cs="Calibri"/>
                <w:sz w:val="32"/>
              </w:rPr>
              <w:t xml:space="preserve"> </w:t>
            </w:r>
            <w:r>
              <w:rPr>
                <w:rFonts w:ascii="Calibri" w:eastAsia="Calibri" w:hAnsi="Calibri" w:cs="Calibri"/>
                <w:sz w:val="32"/>
              </w:rPr>
              <w:t>حل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عقد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محسوس</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میاں</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آمادہ</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دیے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اموال</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جائیں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اموال</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حصہ</w:t>
            </w:r>
            <w:r>
              <w:rPr>
                <w:rFonts w:ascii="Calibri" w:eastAsia="Calibri" w:hAnsi="Calibri" w:cs="Calibri"/>
                <w:sz w:val="32"/>
              </w:rPr>
              <w:t xml:space="preserve"> </w:t>
            </w:r>
            <w:r>
              <w:rPr>
                <w:rFonts w:ascii="Calibri" w:eastAsia="Calibri" w:hAnsi="Calibri" w:cs="Calibri"/>
                <w:sz w:val="32"/>
              </w:rPr>
              <w:t>واپس</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طل</w:t>
            </w:r>
            <w:r>
              <w:rPr>
                <w:rFonts w:ascii="Calibri" w:eastAsia="Calibri" w:hAnsi="Calibri" w:cs="Calibri"/>
                <w:sz w:val="32"/>
              </w:rPr>
              <w:t>اق</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لینا</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First, if it is no longer possible to keep a marriage intact according to the limits set by Allah, and the family elders and society also support the annulmen</w:t>
            </w:r>
            <w:r>
              <w:rPr>
                <w:rFonts w:ascii="Verdana" w:eastAsia="Verdana" w:hAnsi="Verdana" w:cs="Verdana"/>
              </w:rPr>
              <w:t>t, but a husband is unwilling to divorce his wife simply because he is concerned about losing wealth, property or other gifts he has given his wife, then the issue can be resolved in the following manner: the wife can give back part or all of the wealth gi</w:t>
            </w:r>
            <w:r>
              <w:rPr>
                <w:rFonts w:ascii="Verdana" w:eastAsia="Verdana" w:hAnsi="Verdana" w:cs="Verdana"/>
              </w:rPr>
              <w:t>fted to her to relieve herself of her marital contract. In such cases, it would be lawful for the husband to accept these returned gifts.</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کھلی</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بدکاری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ارتکاب</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میاں</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رشتے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بنیاد</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چونکہ</w:t>
            </w:r>
            <w:r>
              <w:rPr>
                <w:rFonts w:ascii="Calibri" w:eastAsia="Calibri" w:hAnsi="Calibri" w:cs="Calibri"/>
                <w:sz w:val="32"/>
              </w:rPr>
              <w:t xml:space="preserve"> </w:t>
            </w:r>
            <w:r>
              <w:rPr>
                <w:rFonts w:ascii="Calibri" w:eastAsia="Calibri" w:hAnsi="Calibri" w:cs="Calibri"/>
                <w:sz w:val="32"/>
              </w:rPr>
              <w:t>منہدم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واپس</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لے۔</w:t>
            </w:r>
            <w:r>
              <w:rPr>
                <w:rFonts w:ascii="Verdana" w:eastAsia="Verdana" w:hAnsi="Verdana" w:cs="Verdana"/>
                <w:sz w:val="32"/>
              </w:rPr>
              <w:t xml:space="preserve"> </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76" w:lineRule="auto"/>
              <w:jc w:val="both"/>
            </w:pPr>
            <w:r>
              <w:rPr>
                <w:rFonts w:ascii="Verdana" w:eastAsia="Verdana" w:hAnsi="Verdana" w:cs="Verdana"/>
              </w:rPr>
              <w:t>Second, if the wife is guilty of open sexual misconduct. Since such a behaviour destroys the very basis of the marital relationship, it is lawful for the husband to take back any gifts or wealth given to her.</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ثانیاً،</w:t>
            </w:r>
            <w:r>
              <w:rPr>
                <w:rFonts w:ascii="Calibri" w:eastAsia="Calibri" w:hAnsi="Calibri" w:cs="Calibri"/>
                <w:spacing w:val="-5"/>
                <w:sz w:val="32"/>
              </w:rPr>
              <w:t xml:space="preserve"> </w:t>
            </w:r>
            <w:r>
              <w:rPr>
                <w:rFonts w:ascii="Calibri" w:eastAsia="Calibri" w:hAnsi="Calibri" w:cs="Calibri"/>
                <w:spacing w:val="-5"/>
                <w:sz w:val="32"/>
              </w:rPr>
              <w:t>عورت</w:t>
            </w:r>
            <w:r>
              <w:rPr>
                <w:rFonts w:ascii="Calibri" w:eastAsia="Calibri" w:hAnsi="Calibri" w:cs="Calibri"/>
                <w:spacing w:val="-5"/>
                <w:sz w:val="32"/>
              </w:rPr>
              <w:t xml:space="preserve"> </w:t>
            </w:r>
            <w:r>
              <w:rPr>
                <w:rFonts w:ascii="Calibri" w:eastAsia="Calibri" w:hAnsi="Calibri" w:cs="Calibri"/>
                <w:spacing w:val="-5"/>
                <w:sz w:val="32"/>
              </w:rPr>
              <w:t>کو</w:t>
            </w:r>
            <w:r>
              <w:rPr>
                <w:rFonts w:ascii="Calibri" w:eastAsia="Calibri" w:hAnsi="Calibri" w:cs="Calibri"/>
                <w:spacing w:val="-5"/>
                <w:sz w:val="32"/>
              </w:rPr>
              <w:t xml:space="preserve"> </w:t>
            </w:r>
            <w:r>
              <w:rPr>
                <w:rFonts w:ascii="Calibri" w:eastAsia="Calibri" w:hAnsi="Calibri" w:cs="Calibri"/>
                <w:spacing w:val="-5"/>
                <w:sz w:val="32"/>
              </w:rPr>
              <w:t>ہاتھ</w:t>
            </w:r>
            <w:r>
              <w:rPr>
                <w:rFonts w:ascii="Calibri" w:eastAsia="Calibri" w:hAnsi="Calibri" w:cs="Calibri"/>
                <w:spacing w:val="-5"/>
                <w:sz w:val="32"/>
              </w:rPr>
              <w:t xml:space="preserve"> </w:t>
            </w:r>
            <w:r>
              <w:rPr>
                <w:rFonts w:ascii="Calibri" w:eastAsia="Calibri" w:hAnsi="Calibri" w:cs="Calibri"/>
                <w:spacing w:val="-5"/>
                <w:sz w:val="32"/>
              </w:rPr>
              <w:t>لگانے</w:t>
            </w:r>
            <w:r>
              <w:rPr>
                <w:rFonts w:ascii="Calibri" w:eastAsia="Calibri" w:hAnsi="Calibri" w:cs="Calibri"/>
                <w:spacing w:val="-5"/>
                <w:sz w:val="32"/>
              </w:rPr>
              <w:t xml:space="preserve"> </w:t>
            </w:r>
            <w:r>
              <w:rPr>
                <w:rFonts w:ascii="Calibri" w:eastAsia="Calibri" w:hAnsi="Calibri" w:cs="Calibri"/>
                <w:spacing w:val="-5"/>
                <w:sz w:val="32"/>
              </w:rPr>
              <w:t>یا</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مہر</w:t>
            </w:r>
            <w:r>
              <w:rPr>
                <w:rFonts w:ascii="Calibri" w:eastAsia="Calibri" w:hAnsi="Calibri" w:cs="Calibri"/>
                <w:spacing w:val="-5"/>
                <w:sz w:val="32"/>
              </w:rPr>
              <w:t xml:space="preserve"> </w:t>
            </w:r>
            <w:r>
              <w:rPr>
                <w:rFonts w:ascii="Calibri" w:eastAsia="Calibri" w:hAnsi="Calibri" w:cs="Calibri"/>
                <w:spacing w:val="-5"/>
                <w:sz w:val="32"/>
              </w:rPr>
              <w:t>مقرر</w:t>
            </w:r>
            <w:r>
              <w:rPr>
                <w:rFonts w:ascii="Calibri" w:eastAsia="Calibri" w:hAnsi="Calibri" w:cs="Calibri"/>
                <w:spacing w:val="-5"/>
                <w:sz w:val="32"/>
              </w:rPr>
              <w:t xml:space="preserve"> </w:t>
            </w:r>
            <w:r>
              <w:rPr>
                <w:rFonts w:ascii="Calibri" w:eastAsia="Calibri" w:hAnsi="Calibri" w:cs="Calibri"/>
                <w:spacing w:val="-5"/>
                <w:sz w:val="32"/>
              </w:rPr>
              <w:t>کرنے</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پہلے</w:t>
            </w:r>
            <w:r>
              <w:rPr>
                <w:rFonts w:ascii="Calibri" w:eastAsia="Calibri" w:hAnsi="Calibri" w:cs="Calibri"/>
                <w:spacing w:val="-5"/>
                <w:sz w:val="32"/>
              </w:rPr>
              <w:t xml:space="preserve"> </w:t>
            </w:r>
            <w:r>
              <w:rPr>
                <w:rFonts w:ascii="Calibri" w:eastAsia="Calibri" w:hAnsi="Calibri" w:cs="Calibri"/>
                <w:spacing w:val="-5"/>
                <w:sz w:val="32"/>
              </w:rPr>
              <w:t>طلاق</w:t>
            </w:r>
            <w:r>
              <w:rPr>
                <w:rFonts w:ascii="Calibri" w:eastAsia="Calibri" w:hAnsi="Calibri" w:cs="Calibri"/>
                <w:spacing w:val="-5"/>
                <w:sz w:val="32"/>
              </w:rPr>
              <w:t xml:space="preserve"> </w:t>
            </w:r>
            <w:r>
              <w:rPr>
                <w:rFonts w:ascii="Calibri" w:eastAsia="Calibri" w:hAnsi="Calibri" w:cs="Calibri"/>
                <w:spacing w:val="-5"/>
                <w:sz w:val="32"/>
              </w:rPr>
              <w:t>دے</w:t>
            </w:r>
            <w:r>
              <w:rPr>
                <w:rFonts w:ascii="Calibri" w:eastAsia="Calibri" w:hAnsi="Calibri" w:cs="Calibri"/>
                <w:spacing w:val="-5"/>
                <w:sz w:val="32"/>
              </w:rPr>
              <w:t xml:space="preserve"> </w:t>
            </w:r>
            <w:r>
              <w:rPr>
                <w:rFonts w:ascii="Calibri" w:eastAsia="Calibri" w:hAnsi="Calibri" w:cs="Calibri"/>
                <w:spacing w:val="-5"/>
                <w:sz w:val="32"/>
              </w:rPr>
              <w:t>دی</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مہر</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معاملے</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شوہر</w:t>
            </w:r>
            <w:r>
              <w:rPr>
                <w:rFonts w:ascii="Calibri" w:eastAsia="Calibri" w:hAnsi="Calibri" w:cs="Calibri"/>
                <w:spacing w:val="-5"/>
                <w:sz w:val="32"/>
              </w:rPr>
              <w:t xml:space="preserve"> </w:t>
            </w:r>
            <w:r>
              <w:rPr>
                <w:rFonts w:ascii="Calibri" w:eastAsia="Calibri" w:hAnsi="Calibri" w:cs="Calibri"/>
                <w:spacing w:val="-5"/>
                <w:sz w:val="32"/>
              </w:rPr>
              <w:t>پر</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ذمہ</w:t>
            </w:r>
            <w:r>
              <w:rPr>
                <w:rFonts w:ascii="Calibri" w:eastAsia="Calibri" w:hAnsi="Calibri" w:cs="Calibri"/>
                <w:spacing w:val="-5"/>
                <w:sz w:val="32"/>
              </w:rPr>
              <w:t xml:space="preserve"> </w:t>
            </w:r>
            <w:r>
              <w:rPr>
                <w:rFonts w:ascii="Calibri" w:eastAsia="Calibri" w:hAnsi="Calibri" w:cs="Calibri"/>
                <w:spacing w:val="-5"/>
                <w:sz w:val="32"/>
              </w:rPr>
              <w:t>داری</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لیکن</w:t>
            </w:r>
            <w:r>
              <w:rPr>
                <w:rFonts w:ascii="Calibri" w:eastAsia="Calibri" w:hAnsi="Calibri" w:cs="Calibri"/>
                <w:spacing w:val="-5"/>
                <w:sz w:val="32"/>
              </w:rPr>
              <w:t xml:space="preserve"> </w:t>
            </w:r>
            <w:r>
              <w:rPr>
                <w:rFonts w:ascii="Calibri" w:eastAsia="Calibri" w:hAnsi="Calibri" w:cs="Calibri"/>
                <w:spacing w:val="-5"/>
                <w:sz w:val="32"/>
              </w:rPr>
              <w:t>مہر</w:t>
            </w:r>
            <w:r>
              <w:rPr>
                <w:rFonts w:ascii="Calibri" w:eastAsia="Calibri" w:hAnsi="Calibri" w:cs="Calibri"/>
                <w:spacing w:val="-5"/>
                <w:sz w:val="32"/>
              </w:rPr>
              <w:t xml:space="preserve"> </w:t>
            </w:r>
            <w:r>
              <w:rPr>
                <w:rFonts w:ascii="Calibri" w:eastAsia="Calibri" w:hAnsi="Calibri" w:cs="Calibri"/>
                <w:spacing w:val="-5"/>
                <w:sz w:val="32"/>
              </w:rPr>
              <w:t>مقرر</w:t>
            </w:r>
            <w:r>
              <w:rPr>
                <w:rFonts w:ascii="Calibri" w:eastAsia="Calibri" w:hAnsi="Calibri" w:cs="Calibri"/>
                <w:spacing w:val="-5"/>
                <w:sz w:val="32"/>
              </w:rPr>
              <w:t xml:space="preserve"> </w:t>
            </w:r>
            <w:r>
              <w:rPr>
                <w:rFonts w:ascii="Calibri" w:eastAsia="Calibri" w:hAnsi="Calibri" w:cs="Calibri"/>
                <w:spacing w:val="-5"/>
                <w:sz w:val="32"/>
              </w:rPr>
              <w:t>ہو</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ہاتھ</w:t>
            </w:r>
            <w:r>
              <w:rPr>
                <w:rFonts w:ascii="Calibri" w:eastAsia="Calibri" w:hAnsi="Calibri" w:cs="Calibri"/>
                <w:spacing w:val="-5"/>
                <w:sz w:val="32"/>
              </w:rPr>
              <w:t xml:space="preserve"> </w:t>
            </w:r>
            <w:r>
              <w:rPr>
                <w:rFonts w:ascii="Calibri" w:eastAsia="Calibri" w:hAnsi="Calibri" w:cs="Calibri"/>
                <w:spacing w:val="-5"/>
                <w:sz w:val="32"/>
              </w:rPr>
              <w:t>لگانے</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پہلے</w:t>
            </w:r>
            <w:r>
              <w:rPr>
                <w:rFonts w:ascii="Calibri" w:eastAsia="Calibri" w:hAnsi="Calibri" w:cs="Calibri"/>
                <w:spacing w:val="-5"/>
                <w:sz w:val="32"/>
              </w:rPr>
              <w:t xml:space="preserve"> </w:t>
            </w:r>
            <w:r>
              <w:rPr>
                <w:rFonts w:ascii="Calibri" w:eastAsia="Calibri" w:hAnsi="Calibri" w:cs="Calibri"/>
                <w:spacing w:val="-5"/>
                <w:sz w:val="32"/>
              </w:rPr>
              <w:t>طلاق</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نوبت</w:t>
            </w:r>
            <w:r>
              <w:rPr>
                <w:rFonts w:ascii="Calibri" w:eastAsia="Calibri" w:hAnsi="Calibri" w:cs="Calibri"/>
                <w:spacing w:val="-5"/>
                <w:sz w:val="32"/>
              </w:rPr>
              <w:t xml:space="preserve"> </w:t>
            </w:r>
            <w:r>
              <w:rPr>
                <w:rFonts w:ascii="Calibri" w:eastAsia="Calibri" w:hAnsi="Calibri" w:cs="Calibri"/>
                <w:spacing w:val="-5"/>
                <w:sz w:val="32"/>
              </w:rPr>
              <w:t>پہنچ</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مقررہ</w:t>
            </w:r>
            <w:r>
              <w:rPr>
                <w:rFonts w:ascii="Calibri" w:eastAsia="Calibri" w:hAnsi="Calibri" w:cs="Calibri"/>
                <w:spacing w:val="-5"/>
                <w:sz w:val="32"/>
              </w:rPr>
              <w:t xml:space="preserve"> </w:t>
            </w:r>
            <w:r>
              <w:rPr>
                <w:rFonts w:ascii="Calibri" w:eastAsia="Calibri" w:hAnsi="Calibri" w:cs="Calibri"/>
                <w:spacing w:val="-5"/>
                <w:sz w:val="32"/>
              </w:rPr>
              <w:t>مہر</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نصف</w:t>
            </w:r>
            <w:r>
              <w:rPr>
                <w:rFonts w:ascii="Calibri" w:eastAsia="Calibri" w:hAnsi="Calibri" w:cs="Calibri"/>
                <w:spacing w:val="-5"/>
                <w:sz w:val="32"/>
              </w:rPr>
              <w:t xml:space="preserve"> </w:t>
            </w:r>
            <w:r>
              <w:rPr>
                <w:rFonts w:ascii="Calibri" w:eastAsia="Calibri" w:hAnsi="Calibri" w:cs="Calibri"/>
                <w:spacing w:val="-5"/>
                <w:sz w:val="32"/>
              </w:rPr>
              <w:t>ادا</w:t>
            </w:r>
            <w:r>
              <w:rPr>
                <w:rFonts w:ascii="Calibri" w:eastAsia="Calibri" w:hAnsi="Calibri" w:cs="Calibri"/>
                <w:spacing w:val="-5"/>
                <w:sz w:val="32"/>
              </w:rPr>
              <w:t xml:space="preserve"> </w:t>
            </w:r>
            <w:r>
              <w:rPr>
                <w:rFonts w:ascii="Calibri" w:eastAsia="Calibri" w:hAnsi="Calibri" w:cs="Calibri"/>
                <w:spacing w:val="-5"/>
                <w:sz w:val="32"/>
              </w:rPr>
              <w:t>کرنا</w:t>
            </w:r>
            <w:r>
              <w:rPr>
                <w:rFonts w:ascii="Calibri" w:eastAsia="Calibri" w:hAnsi="Calibri" w:cs="Calibri"/>
                <w:spacing w:val="-5"/>
                <w:sz w:val="32"/>
              </w:rPr>
              <w:t xml:space="preserve"> </w:t>
            </w:r>
            <w:r>
              <w:rPr>
                <w:rFonts w:ascii="Calibri" w:eastAsia="Calibri" w:hAnsi="Calibri" w:cs="Calibri"/>
                <w:spacing w:val="-5"/>
                <w:sz w:val="32"/>
              </w:rPr>
              <w:t>ہو</w:t>
            </w:r>
            <w:r>
              <w:rPr>
                <w:rFonts w:ascii="Calibri" w:eastAsia="Calibri" w:hAnsi="Calibri" w:cs="Calibri"/>
                <w:spacing w:val="-5"/>
                <w:sz w:val="32"/>
              </w:rPr>
              <w:t xml:space="preserve"> </w:t>
            </w:r>
            <w:r>
              <w:rPr>
                <w:rFonts w:ascii="Calibri" w:eastAsia="Calibri" w:hAnsi="Calibri" w:cs="Calibri"/>
                <w:spacing w:val="-5"/>
                <w:sz w:val="32"/>
              </w:rPr>
              <w:t>گا،</w:t>
            </w:r>
            <w:r>
              <w:rPr>
                <w:rFonts w:ascii="Calibri" w:eastAsia="Calibri" w:hAnsi="Calibri" w:cs="Calibri"/>
                <w:spacing w:val="-5"/>
                <w:sz w:val="32"/>
              </w:rPr>
              <w:t xml:space="preserve"> </w:t>
            </w:r>
            <w:r>
              <w:rPr>
                <w:rFonts w:ascii="Calibri" w:eastAsia="Calibri" w:hAnsi="Calibri" w:cs="Calibri"/>
                <w:spacing w:val="-5"/>
                <w:sz w:val="32"/>
              </w:rPr>
              <w:t>الاّیہ</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عورت</w:t>
            </w:r>
            <w:r>
              <w:rPr>
                <w:rFonts w:ascii="Calibri" w:eastAsia="Calibri" w:hAnsi="Calibri" w:cs="Calibri"/>
                <w:spacing w:val="-5"/>
                <w:sz w:val="32"/>
              </w:rPr>
              <w:t xml:space="preserve"> </w:t>
            </w:r>
            <w:r>
              <w:rPr>
                <w:rFonts w:ascii="Calibri" w:eastAsia="Calibri" w:hAnsi="Calibri" w:cs="Calibri"/>
                <w:spacing w:val="-5"/>
                <w:sz w:val="32"/>
              </w:rPr>
              <w:t>اپنی</w:t>
            </w:r>
            <w:r>
              <w:rPr>
                <w:rFonts w:ascii="Calibri" w:eastAsia="Calibri" w:hAnsi="Calibri" w:cs="Calibri"/>
                <w:spacing w:val="-5"/>
                <w:sz w:val="32"/>
              </w:rPr>
              <w:t xml:space="preserve"> </w:t>
            </w:r>
            <w:r>
              <w:rPr>
                <w:rFonts w:ascii="Calibri" w:eastAsia="Calibri" w:hAnsi="Calibri" w:cs="Calibri"/>
                <w:spacing w:val="-5"/>
                <w:sz w:val="32"/>
              </w:rPr>
              <w:t>مرضی</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پورا</w:t>
            </w:r>
            <w:r>
              <w:rPr>
                <w:rFonts w:ascii="Calibri" w:eastAsia="Calibri" w:hAnsi="Calibri" w:cs="Calibri"/>
                <w:spacing w:val="-5"/>
                <w:sz w:val="32"/>
              </w:rPr>
              <w:t xml:space="preserve"> </w:t>
            </w:r>
            <w:r>
              <w:rPr>
                <w:rFonts w:ascii="Calibri" w:eastAsia="Calibri" w:hAnsi="Calibri" w:cs="Calibri"/>
                <w:spacing w:val="-5"/>
                <w:sz w:val="32"/>
              </w:rPr>
              <w:t>چھوڑ</w:t>
            </w:r>
            <w:r>
              <w:rPr>
                <w:rFonts w:ascii="Calibri" w:eastAsia="Calibri" w:hAnsi="Calibri" w:cs="Calibri"/>
                <w:spacing w:val="-5"/>
                <w:sz w:val="32"/>
              </w:rPr>
              <w:t xml:space="preserve"> </w:t>
            </w:r>
            <w:r>
              <w:rPr>
                <w:rFonts w:ascii="Calibri" w:eastAsia="Calibri" w:hAnsi="Calibri" w:cs="Calibri"/>
                <w:spacing w:val="-5"/>
                <w:sz w:val="32"/>
              </w:rPr>
              <w:t>دے</w:t>
            </w:r>
            <w:r>
              <w:rPr>
                <w:rFonts w:ascii="Calibri" w:eastAsia="Calibri" w:hAnsi="Calibri" w:cs="Calibri"/>
                <w:spacing w:val="-5"/>
                <w:sz w:val="32"/>
              </w:rPr>
              <w:t xml:space="preserve"> </w:t>
            </w:r>
            <w:r>
              <w:rPr>
                <w:rFonts w:ascii="Calibri" w:eastAsia="Calibri" w:hAnsi="Calibri" w:cs="Calibri"/>
                <w:spacing w:val="-5"/>
                <w:sz w:val="32"/>
              </w:rPr>
              <w:t>یا</w:t>
            </w:r>
            <w:r>
              <w:rPr>
                <w:rFonts w:ascii="Calibri" w:eastAsia="Calibri" w:hAnsi="Calibri" w:cs="Calibri"/>
                <w:spacing w:val="-5"/>
                <w:sz w:val="32"/>
              </w:rPr>
              <w:t xml:space="preserve"> </w:t>
            </w:r>
            <w:r>
              <w:rPr>
                <w:rFonts w:ascii="Calibri" w:eastAsia="Calibri" w:hAnsi="Calibri" w:cs="Calibri"/>
                <w:spacing w:val="-5"/>
                <w:sz w:val="32"/>
              </w:rPr>
              <w:t>مرد</w:t>
            </w:r>
            <w:r>
              <w:rPr>
                <w:rFonts w:ascii="Calibri" w:eastAsia="Calibri" w:hAnsi="Calibri" w:cs="Calibri"/>
                <w:spacing w:val="-5"/>
                <w:sz w:val="32"/>
              </w:rPr>
              <w:t xml:space="preserve"> </w:t>
            </w:r>
            <w:r>
              <w:rPr>
                <w:rFonts w:ascii="Calibri" w:eastAsia="Calibri" w:hAnsi="Calibri" w:cs="Calibri"/>
                <w:spacing w:val="-5"/>
                <w:sz w:val="32"/>
              </w:rPr>
              <w:t>پورا</w:t>
            </w:r>
            <w:r>
              <w:rPr>
                <w:rFonts w:ascii="Calibri" w:eastAsia="Calibri" w:hAnsi="Calibri" w:cs="Calibri"/>
                <w:spacing w:val="-5"/>
                <w:sz w:val="32"/>
              </w:rPr>
              <w:t xml:space="preserve"> </w:t>
            </w:r>
            <w:r>
              <w:rPr>
                <w:rFonts w:ascii="Calibri" w:eastAsia="Calibri" w:hAnsi="Calibri" w:cs="Calibri"/>
                <w:spacing w:val="-5"/>
                <w:sz w:val="32"/>
              </w:rPr>
              <w:t>ادا</w:t>
            </w:r>
            <w:r>
              <w:rPr>
                <w:rFonts w:ascii="Calibri" w:eastAsia="Calibri" w:hAnsi="Calibri" w:cs="Calibri"/>
                <w:spacing w:val="-5"/>
                <w:sz w:val="32"/>
              </w:rPr>
              <w:t xml:space="preserve"> </w:t>
            </w:r>
            <w:r>
              <w:rPr>
                <w:rFonts w:ascii="Calibri" w:eastAsia="Calibri" w:hAnsi="Calibri" w:cs="Calibri"/>
                <w:spacing w:val="-5"/>
                <w:sz w:val="32"/>
              </w:rPr>
              <w:t>کر</w:t>
            </w:r>
            <w:r>
              <w:rPr>
                <w:rFonts w:ascii="Calibri" w:eastAsia="Calibri" w:hAnsi="Calibri" w:cs="Calibri"/>
                <w:spacing w:val="-5"/>
                <w:sz w:val="32"/>
              </w:rPr>
              <w:t xml:space="preserve"> </w:t>
            </w:r>
            <w:r>
              <w:rPr>
                <w:rFonts w:ascii="Calibri" w:eastAsia="Calibri" w:hAnsi="Calibri" w:cs="Calibri"/>
                <w:spacing w:val="-5"/>
                <w:sz w:val="32"/>
              </w:rPr>
              <w:t>دے۔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s>
              <w:spacing w:after="0" w:line="240" w:lineRule="auto"/>
              <w:jc w:val="both"/>
            </w:pPr>
            <w:r>
              <w:rPr>
                <w:rFonts w:ascii="Verdana" w:eastAsia="Verdana" w:hAnsi="Verdana" w:cs="Verdana"/>
                <w:spacing w:val="-4"/>
              </w:rPr>
              <w:t>Secondly, th</w:t>
            </w:r>
            <w:r>
              <w:rPr>
                <w:rFonts w:ascii="Verdana" w:eastAsia="Verdana" w:hAnsi="Verdana" w:cs="Verdana"/>
                <w:spacing w:val="-4"/>
              </w:rPr>
              <w:t>e husband shall not be responsible to give the dower if the wife is divorced such that the husband has not touched her or her dower had not been fixed. However, if the dower had been fixed but a lady was divorced before having sexual relations with the hus</w:t>
            </w:r>
            <w:r>
              <w:rPr>
                <w:rFonts w:ascii="Verdana" w:eastAsia="Verdana" w:hAnsi="Verdana" w:cs="Verdana"/>
                <w:spacing w:val="-4"/>
              </w:rPr>
              <w:t>band, then the husband is liable to pay half the amount of the dower fixed except if the wife willingly forgoes the total amount or the husband pays the full amount.</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ثالثاً،</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سامان</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رخصت</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ڈرنے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احسان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رویہ</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والوں</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مقدار</w:t>
            </w:r>
            <w:r>
              <w:rPr>
                <w:rFonts w:ascii="Calibri" w:eastAsia="Calibri" w:hAnsi="Calibri" w:cs="Calibri"/>
                <w:sz w:val="32"/>
              </w:rPr>
              <w:t xml:space="preserve"> </w:t>
            </w:r>
            <w:r>
              <w:rPr>
                <w:rFonts w:ascii="Calibri" w:eastAsia="Calibri" w:hAnsi="Calibri" w:cs="Calibri"/>
                <w:sz w:val="32"/>
              </w:rPr>
              <w:t>سوسائٹی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دستور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معاشی</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رعایت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لگائے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مہر</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ارشاد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w:t>
            </w:r>
            <w:r>
              <w:rPr>
                <w:rFonts w:ascii="Calibri" w:eastAsia="Calibri" w:hAnsi="Calibri" w:cs="Calibri"/>
                <w:sz w:val="32"/>
              </w:rPr>
              <w:t>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Thirdly, a wife at the time of parting should be given some resources of life. The Qur’ān says that this is an obligation of those who fear God and those who are righteous. Its quantity shall be fixed keeping in view the custom of the society and the fi</w:t>
            </w:r>
            <w:r>
              <w:rPr>
                <w:rFonts w:ascii="Verdana" w:eastAsia="Verdana" w:hAnsi="Verdana" w:cs="Verdana"/>
              </w:rPr>
              <w:t>nancial circumstances of the husband. If a lady is divorced even without going near her or if the dower had not been fixed, a husband is exhorted to fulfill this obligation.</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٤۔</w:t>
            </w:r>
            <w:r>
              <w:rPr>
                <w:rFonts w:ascii="Verdana" w:eastAsia="Verdana" w:hAnsi="Verdana" w:cs="Verdana"/>
                <w:sz w:val="32"/>
              </w:rPr>
              <w:t xml:space="preserve"> </w:t>
            </w:r>
            <w:r>
              <w:rPr>
                <w:rFonts w:ascii="Jameel Noori Nastaleeq" w:eastAsia="Jameel Noori Nastaleeq" w:hAnsi="Jameel Noori Nastaleeq" w:cs="Jameel Noori Nastaleeq"/>
                <w:sz w:val="32"/>
              </w:rPr>
              <w:t>عدت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دوران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شوہر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رجوع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بدستور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بیوی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w:t>
            </w:r>
            <w:r>
              <w:rPr>
                <w:rFonts w:ascii="Jameel Noori Nastaleeq" w:eastAsia="Jameel Noori Nastaleeq" w:hAnsi="Jameel Noori Nastaleeq" w:cs="Jameel Noori Nastaleeq"/>
                <w:sz w:val="32"/>
              </w:rPr>
              <w:t>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رجوع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رشتۂ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نکاح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مرتبہ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حاصل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باقی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چنانچہ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رشتۂ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نکاح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دومرتبہ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رجوع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تیسری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مرتبہ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پھرعلیحدگی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نوبت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آگئی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شوہر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نتیجے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ہمیشہ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نکاح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دوسرے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rPr>
              <w:t xml:space="preserve">iv. If a husband revokes his decision within the </w:t>
            </w:r>
            <w:r>
              <w:rPr>
                <w:rFonts w:ascii="Verdana" w:eastAsia="Verdana" w:hAnsi="Verdana" w:cs="Verdana"/>
                <w:i/>
              </w:rPr>
              <w:t>‘iddat</w:t>
            </w:r>
            <w:r>
              <w:rPr>
                <w:rFonts w:ascii="Verdana" w:eastAsia="Verdana" w:hAnsi="Verdana" w:cs="Verdana"/>
              </w:rPr>
              <w:t xml:space="preserve">, the lady will continue to remain his wife. A person can only twice exercise this right of divorcing his wife in the </w:t>
            </w:r>
            <w:r>
              <w:rPr>
                <w:rFonts w:ascii="Verdana" w:eastAsia="Verdana" w:hAnsi="Verdana" w:cs="Verdana"/>
                <w:i/>
              </w:rPr>
              <w:t xml:space="preserve">‘iddat </w:t>
            </w:r>
            <w:r>
              <w:rPr>
                <w:rFonts w:ascii="Verdana" w:eastAsia="Verdana" w:hAnsi="Verdana" w:cs="Verdana"/>
              </w:rPr>
              <w:t>and then revoking the decision in his marriage with a lady within this period. However, once he has used this authority twice in hi</w:t>
            </w:r>
            <w:r>
              <w:rPr>
                <w:rFonts w:ascii="Verdana" w:eastAsia="Verdana" w:hAnsi="Verdana" w:cs="Verdana"/>
              </w:rPr>
              <w:t>s marriage with a lady, he can no longer use it again the third time. In such a situation, his wife would be permanently separated from him except if she marries some other person and he then also divorces her.</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٥۔</w:t>
            </w:r>
            <w:r>
              <w:rPr>
                <w:rFonts w:ascii="Verdana" w:eastAsia="Verdana" w:hAnsi="Verdana" w:cs="Verdana"/>
                <w:sz w:val="32"/>
              </w:rPr>
              <w:t xml:space="preserve"> </w:t>
            </w:r>
            <w:r>
              <w:rPr>
                <w:rFonts w:ascii="Jameel Noori Nastaleeq" w:eastAsia="Jameel Noori Nastaleeq" w:hAnsi="Jameel Noori Nastaleeq" w:cs="Jameel Noori Nastaleeq"/>
                <w:sz w:val="32"/>
              </w:rPr>
              <w:t>شوہر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رجوع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دونوں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صورتوں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فیصلے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ثقہ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مسلمانوں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مقصود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فریقین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انکار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نزاع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فیصلہ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آسانی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v. Whether the husband decides to divorce his wif</w:t>
            </w:r>
            <w:r>
              <w:rPr>
                <w:rFonts w:ascii="Verdana" w:eastAsia="Verdana" w:hAnsi="Verdana" w:cs="Verdana"/>
              </w:rPr>
              <w:t>e or to take her back, in both cases he should call in two trustworthy Muslim witnesses on his decision. The reason for this directive is to ensure that either of the parties is not able to refute a decision made and to resolve any other dispute that may a</w:t>
            </w:r>
            <w:r>
              <w:rPr>
                <w:rFonts w:ascii="Verdana" w:eastAsia="Verdana" w:hAnsi="Verdana" w:cs="Verdana"/>
              </w:rPr>
              <w:t xml:space="preserve">rise in this regard. </w:t>
            </w:r>
          </w:p>
        </w:tc>
      </w:tr>
      <w:tr w:rsidR="00FA12D0">
        <w:tblPrEx>
          <w:tblCellMar>
            <w:top w:w="0" w:type="dxa"/>
            <w:bottom w:w="0" w:type="dxa"/>
          </w:tblCellMar>
        </w:tblPrEx>
        <w:trPr>
          <w:trHeight w:val="1"/>
          <w:jc w:val="center"/>
        </w:trPr>
        <w:tc>
          <w:tcPr>
            <w:tcW w:w="5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٦۔</w:t>
            </w:r>
            <w:r>
              <w:rPr>
                <w:rFonts w:ascii="Verdana" w:eastAsia="Verdana" w:hAnsi="Verdana" w:cs="Verdana"/>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حالات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حیض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حمل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وضع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حمل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حیض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مایوس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حیض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عمر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پہنچنے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باوجود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حیض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مہینے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غیرمدخولہ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متعلق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چونکہ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حمل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سوال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p>
        </w:tc>
        <w:tc>
          <w:tcPr>
            <w:tcW w:w="9799"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spacing w:val="-2"/>
              </w:rPr>
              <w:t xml:space="preserve">vi. In normal circumstances, the </w:t>
            </w:r>
            <w:r>
              <w:rPr>
                <w:rFonts w:ascii="Verdana" w:eastAsia="Verdana" w:hAnsi="Verdana" w:cs="Verdana"/>
                <w:i/>
                <w:spacing w:val="-2"/>
              </w:rPr>
              <w:t>‘iddat</w:t>
            </w:r>
            <w:r>
              <w:rPr>
                <w:rFonts w:ascii="Verdana" w:eastAsia="Verdana" w:hAnsi="Verdana" w:cs="Verdana"/>
                <w:spacing w:val="-2"/>
              </w:rPr>
              <w:t xml:space="preserve"> is three menstrual cycles and if a woman is pregnant then the </w:t>
            </w:r>
            <w:r>
              <w:rPr>
                <w:rFonts w:ascii="Verdana" w:eastAsia="Verdana" w:hAnsi="Verdana" w:cs="Verdana"/>
                <w:i/>
                <w:spacing w:val="-2"/>
              </w:rPr>
              <w:t>‘iddat</w:t>
            </w:r>
            <w:r>
              <w:rPr>
                <w:rFonts w:ascii="Verdana" w:eastAsia="Verdana" w:hAnsi="Verdana" w:cs="Verdana"/>
                <w:spacing w:val="-2"/>
              </w:rPr>
              <w:t xml:space="preserve"> will extend to child-birth; however, if a woman does not menstruate because of advancing age or in</w:t>
            </w:r>
            <w:r>
              <w:rPr>
                <w:rFonts w:ascii="Verdana" w:eastAsia="Verdana" w:hAnsi="Verdana" w:cs="Verdana"/>
                <w:spacing w:val="-2"/>
              </w:rPr>
              <w:t xml:space="preserve"> spite of reaching puberty, then this period would be three months. If sexual relations have not been established with a woman, then, since the question of pregnancy does not even arise, there is no </w:t>
            </w:r>
            <w:r>
              <w:rPr>
                <w:rFonts w:ascii="Verdana" w:eastAsia="Verdana" w:hAnsi="Verdana" w:cs="Verdana"/>
                <w:i/>
                <w:spacing w:val="-2"/>
              </w:rPr>
              <w:t xml:space="preserve">‘iddat </w:t>
            </w:r>
            <w:r>
              <w:rPr>
                <w:rFonts w:ascii="Verdana" w:eastAsia="Verdana" w:hAnsi="Verdana" w:cs="Verdana"/>
                <w:spacing w:val="-2"/>
              </w:rPr>
              <w:t>for her.</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زمانۂ</w:t>
            </w:r>
            <w:r>
              <w:rPr>
                <w:rFonts w:ascii="Calibri" w:eastAsia="Calibri" w:hAnsi="Calibri" w:cs="Calibri"/>
                <w:sz w:val="32"/>
              </w:rPr>
              <w:t xml:space="preserve"> </w:t>
            </w:r>
            <w:r>
              <w:rPr>
                <w:rFonts w:ascii="Calibri" w:eastAsia="Calibri" w:hAnsi="Calibri" w:cs="Calibri"/>
                <w:sz w:val="32"/>
              </w:rPr>
              <w:t>عدت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احکام</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 directives of </w:t>
            </w:r>
            <w:r>
              <w:rPr>
                <w:rFonts w:ascii="Verdana" w:eastAsia="Verdana" w:hAnsi="Verdana" w:cs="Verdana"/>
                <w:i/>
              </w:rPr>
              <w:t>‘iddat</w:t>
            </w:r>
            <w:r>
              <w:rPr>
                <w:rFonts w:ascii="Verdana" w:eastAsia="Verdana" w:hAnsi="Verdana" w:cs="Verdana"/>
              </w:rPr>
              <w:t xml:space="preserve"> which are mentioned in the Qur’ān are as follows:</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اولاً،</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دوران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چھوڑنا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او</w:t>
            </w:r>
            <w:r>
              <w:rPr>
                <w:rFonts w:ascii="Calibri" w:eastAsia="Calibri" w:hAnsi="Calibri" w:cs="Calibri"/>
                <w:sz w:val="32"/>
              </w:rPr>
              <w:t xml:space="preserve"> </w:t>
            </w:r>
            <w:r>
              <w:rPr>
                <w:rFonts w:ascii="Calibri" w:eastAsia="Calibri" w:hAnsi="Calibri" w:cs="Calibri"/>
                <w:sz w:val="32"/>
              </w:rPr>
              <w:t>رنہ</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نکال</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اکٹھا</w:t>
            </w:r>
            <w:r>
              <w:rPr>
                <w:rFonts w:ascii="Calibri" w:eastAsia="Calibri" w:hAnsi="Calibri" w:cs="Calibri"/>
                <w:sz w:val="32"/>
              </w:rPr>
              <w:t xml:space="preserve"> </w:t>
            </w:r>
            <w:r>
              <w:rPr>
                <w:rFonts w:ascii="Calibri" w:eastAsia="Calibri" w:hAnsi="Calibri" w:cs="Calibri"/>
                <w:sz w:val="32"/>
              </w:rPr>
              <w:t>رہنے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نتیجے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توقع</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دلوں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تبدیلی</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دونوں</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رویے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جائزہ</w:t>
            </w:r>
            <w:r>
              <w:rPr>
                <w:rFonts w:ascii="Calibri" w:eastAsia="Calibri" w:hAnsi="Calibri" w:cs="Calibri"/>
                <w:sz w:val="32"/>
              </w:rPr>
              <w:t xml:space="preserve"> </w:t>
            </w:r>
            <w:r>
              <w:rPr>
                <w:rFonts w:ascii="Calibri" w:eastAsia="Calibri" w:hAnsi="Calibri" w:cs="Calibri"/>
                <w:sz w:val="32"/>
              </w:rPr>
              <w:t>لیں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اجڑتا</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یک</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آباد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مستثنیٰ</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کھلی</w:t>
            </w:r>
            <w:r>
              <w:rPr>
                <w:rFonts w:ascii="Calibri" w:eastAsia="Calibri" w:hAnsi="Calibri" w:cs="Calibri"/>
                <w:sz w:val="32"/>
              </w:rPr>
              <w:t xml:space="preserve"> </w:t>
            </w:r>
            <w:r>
              <w:rPr>
                <w:rFonts w:ascii="Calibri" w:eastAsia="Calibri" w:hAnsi="Calibri" w:cs="Calibri"/>
                <w:sz w:val="32"/>
              </w:rPr>
              <w:t>بدکاری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ارتکاب</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ظاہر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رہنے</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فائدہ</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rPr>
              <w:t xml:space="preserve">Firstly, during </w:t>
            </w:r>
            <w:r>
              <w:rPr>
                <w:rFonts w:ascii="Verdana" w:eastAsia="Verdana" w:hAnsi="Verdana" w:cs="Verdana"/>
                <w:i/>
              </w:rPr>
              <w:t xml:space="preserve">‘iddat </w:t>
            </w:r>
            <w:r>
              <w:rPr>
                <w:rFonts w:ascii="Verdana" w:eastAsia="Verdana" w:hAnsi="Verdana" w:cs="Verdana"/>
              </w:rPr>
              <w:t>neither should a wife leave her house nor is the husband authorized to turn her out from her house. Living together might hopefully be beneficial for both and they might reconcile and thus save a famil</w:t>
            </w:r>
            <w:r>
              <w:rPr>
                <w:rFonts w:ascii="Verdana" w:eastAsia="Verdana" w:hAnsi="Verdana" w:cs="Verdana"/>
              </w:rPr>
              <w:t>y from breaking. The only exception to the above directive is if the basis on which a divorce has been given is open sexual misconduct. Obviously, in such a situation neither is it proper to demand from the husband to keep the wife in the house nor can the</w:t>
            </w:r>
            <w:r>
              <w:rPr>
                <w:rFonts w:ascii="Verdana" w:eastAsia="Verdana" w:hAnsi="Verdana" w:cs="Verdana"/>
              </w:rPr>
              <w:t xml:space="preserve"> benefit be attained for which this directive had been given.</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ثانیاً،</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عدت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دوران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رہنے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جگہ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نان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نفقہ</w:t>
            </w:r>
            <w:r>
              <w:rPr>
                <w:rFonts w:ascii="Calibri" w:eastAsia="Calibri" w:hAnsi="Calibri" w:cs="Calibri"/>
                <w:sz w:val="32"/>
              </w:rPr>
              <w:t xml:space="preserve"> </w:t>
            </w:r>
            <w:r>
              <w:rPr>
                <w:rFonts w:ascii="Calibri" w:eastAsia="Calibri" w:hAnsi="Calibri" w:cs="Calibri"/>
                <w:sz w:val="32"/>
              </w:rPr>
              <w:t>فراہم</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عرصے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ایسا</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گاجس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خودداری</w:t>
            </w:r>
            <w:r>
              <w:rPr>
                <w:rFonts w:ascii="Calibri" w:eastAsia="Calibri" w:hAnsi="Calibri" w:cs="Calibri"/>
                <w:sz w:val="32"/>
              </w:rPr>
              <w:t xml:space="preserve"> </w:t>
            </w:r>
            <w:r>
              <w:rPr>
                <w:rFonts w:ascii="Calibri" w:eastAsia="Calibri" w:hAnsi="Calibri" w:cs="Calibri"/>
                <w:sz w:val="32"/>
              </w:rPr>
              <w:t>مجروح</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چند</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دنوں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پریشان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چھوڑنے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مجبور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3983"/>
              </w:tabs>
              <w:spacing w:after="0" w:line="240" w:lineRule="auto"/>
              <w:jc w:val="both"/>
            </w:pPr>
            <w:r>
              <w:rPr>
                <w:rFonts w:ascii="Verdana" w:eastAsia="Verdana" w:hAnsi="Verdana" w:cs="Verdana"/>
                <w:spacing w:val="-2"/>
              </w:rPr>
              <w:t>Secondly, it is stated that a husband should provide residence and maintenance to his divorced wife according to his status. After divorce, a husband can be very stingy in this regard</w:t>
            </w:r>
            <w:r>
              <w:rPr>
                <w:rFonts w:ascii="Verdana" w:eastAsia="Verdana" w:hAnsi="Verdana" w:cs="Verdana"/>
                <w:spacing w:val="-2"/>
              </w:rPr>
              <w:t>. Consequently, he has been directed not to provide for her in a manner that damages her self-esteem and she is forced to leave her house herself.</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ثالثاً،</w:t>
            </w:r>
            <w:r>
              <w:rPr>
                <w:rFonts w:ascii="Calibri" w:eastAsia="Calibri" w:hAnsi="Calibri" w:cs="Calibri"/>
                <w:sz w:val="32"/>
              </w:rPr>
              <w:t xml:space="preserve"> </w:t>
            </w:r>
            <w:r>
              <w:rPr>
                <w:rFonts w:ascii="Calibri" w:eastAsia="Calibri" w:hAnsi="Calibri" w:cs="Calibri"/>
                <w:sz w:val="32"/>
              </w:rPr>
              <w:t>زمانۂ</w:t>
            </w:r>
            <w:r>
              <w:rPr>
                <w:rFonts w:ascii="Calibri" w:eastAsia="Calibri" w:hAnsi="Calibri" w:cs="Calibri"/>
                <w:sz w:val="32"/>
              </w:rPr>
              <w:t xml:space="preserve"> </w:t>
            </w:r>
            <w:r>
              <w:rPr>
                <w:rFonts w:ascii="Calibri" w:eastAsia="Calibri" w:hAnsi="Calibri" w:cs="Calibri"/>
                <w:sz w:val="32"/>
              </w:rPr>
              <w:t>عدت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حمل</w:t>
            </w:r>
            <w:r>
              <w:rPr>
                <w:rFonts w:ascii="Calibri" w:eastAsia="Calibri" w:hAnsi="Calibri" w:cs="Calibri"/>
                <w:sz w:val="32"/>
              </w:rPr>
              <w:t xml:space="preserve"> </w:t>
            </w:r>
            <w:r>
              <w:rPr>
                <w:rFonts w:ascii="Calibri" w:eastAsia="Calibri" w:hAnsi="Calibri" w:cs="Calibri"/>
                <w:sz w:val="32"/>
              </w:rPr>
              <w:t>چھپانے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نہایت</w:t>
            </w:r>
            <w:r>
              <w:rPr>
                <w:rFonts w:ascii="Calibri" w:eastAsia="Calibri" w:hAnsi="Calibri" w:cs="Calibri"/>
                <w:sz w:val="32"/>
              </w:rPr>
              <w:t xml:space="preserve"> </w:t>
            </w:r>
            <w:r>
              <w:rPr>
                <w:rFonts w:ascii="Calibri" w:eastAsia="Calibri" w:hAnsi="Calibri" w:cs="Calibri"/>
                <w:sz w:val="32"/>
              </w:rPr>
              <w:t>سختی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تاک</w:t>
            </w:r>
            <w:r>
              <w:rPr>
                <w:rFonts w:ascii="Calibri" w:eastAsia="Calibri" w:hAnsi="Calibri" w:cs="Calibri"/>
                <w:sz w:val="32"/>
              </w:rPr>
              <w:t>ید</w:t>
            </w:r>
            <w:r>
              <w:rPr>
                <w:rFonts w:ascii="Calibri" w:eastAsia="Calibri" w:hAnsi="Calibri" w:cs="Calibri"/>
                <w:sz w:val="32"/>
              </w:rPr>
              <w:t xml:space="preserve"> </w:t>
            </w:r>
            <w:r>
              <w:rPr>
                <w:rFonts w:ascii="Calibri" w:eastAsia="Calibri" w:hAnsi="Calibri" w:cs="Calibri"/>
                <w:sz w:val="32"/>
              </w:rPr>
              <w:t>فرمائی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عدت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حاملہ</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یانہ</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3983"/>
              </w:tabs>
              <w:spacing w:after="0" w:line="276" w:lineRule="auto"/>
              <w:jc w:val="both"/>
            </w:pPr>
            <w:r>
              <w:rPr>
                <w:rFonts w:ascii="Verdana" w:eastAsia="Verdana" w:hAnsi="Verdana" w:cs="Verdana"/>
              </w:rPr>
              <w:t xml:space="preserve">Thirdly, no lady should try to conceal her pregnancy during her </w:t>
            </w:r>
            <w:r>
              <w:rPr>
                <w:rFonts w:ascii="Verdana" w:eastAsia="Verdana" w:hAnsi="Verdana" w:cs="Verdana"/>
                <w:i/>
              </w:rPr>
              <w:t>‘iddat</w:t>
            </w:r>
            <w:r>
              <w:rPr>
                <w:rFonts w:ascii="Verdana" w:eastAsia="Verdana" w:hAnsi="Verdana" w:cs="Verdana"/>
              </w:rPr>
              <w:t xml:space="preserve">. The Almighty has laid great stress on this instruction because the very directive to observe the </w:t>
            </w:r>
            <w:r>
              <w:rPr>
                <w:rFonts w:ascii="Verdana" w:eastAsia="Verdana" w:hAnsi="Verdana" w:cs="Verdana"/>
                <w:i/>
              </w:rPr>
              <w:t>‘iddat</w:t>
            </w:r>
            <w:r>
              <w:rPr>
                <w:rFonts w:ascii="Verdana" w:eastAsia="Verdana" w:hAnsi="Verdana" w:cs="Verdana"/>
              </w:rPr>
              <w:t xml:space="preserve"> has been given for ascertaining whether a lady is pregnant or not. </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٧۔</w:t>
            </w:r>
            <w:r>
              <w:rPr>
                <w:rFonts w:ascii="Verdana" w:eastAsia="Verdana" w:hAnsi="Verdana" w:cs="Verdana"/>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شوہر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دودھ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پلائے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ذمہ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آمادہ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خدمت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معاوضہ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معاوضہ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باہمی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مشورے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طریقے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وفات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بعینہٖ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پوزیشن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مذکورہ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ذمہ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داریوں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حقو</w:t>
            </w:r>
            <w:r>
              <w:rPr>
                <w:rFonts w:ascii="Jameel Noori Nastaleeq" w:eastAsia="Jameel Noori Nastaleeq" w:hAnsi="Jameel Noori Nastaleeq" w:cs="Jameel Noori Nastaleeq"/>
                <w:sz w:val="32"/>
              </w:rPr>
              <w:t>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معاملے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وارث</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فریقین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ورثہ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جگہ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دودھ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پلوانا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اجازت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بشرطیکہ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دلانے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قرارداد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vii. Even a</w:t>
            </w:r>
            <w:r>
              <w:rPr>
                <w:rFonts w:ascii="Verdana" w:eastAsia="Verdana" w:hAnsi="Verdana" w:cs="Verdana"/>
              </w:rPr>
              <w:t>fter divorce, if the husband who has given this divorce wants that this divorced wife should suckle his child, then she should carry out this responsibility for two years. If she is willing to suckle the child, then the husband shall pay her for this servi</w:t>
            </w:r>
            <w:r>
              <w:rPr>
                <w:rFonts w:ascii="Verdana" w:eastAsia="Verdana" w:hAnsi="Verdana" w:cs="Verdana"/>
              </w:rPr>
              <w:t>ce and this remuneration shall be ascertained through mutual consultation and in a befitting manner. If the father of the child is dead, his heirs will be responsible for all the above mentioned rights and obligations. If through mutual consent and consult</w:t>
            </w:r>
            <w:r>
              <w:rPr>
                <w:rFonts w:ascii="Verdana" w:eastAsia="Verdana" w:hAnsi="Verdana" w:cs="Verdana"/>
              </w:rPr>
              <w:t>ation, the estranged husband and wife decide to terminate the suckling period before two years, they can do so. If the child’s father or, in his absence, the heirs of the child want to suckle the child through some other lady instead of the mother, they ar</w:t>
            </w:r>
            <w:r>
              <w:rPr>
                <w:rFonts w:ascii="Verdana" w:eastAsia="Verdana" w:hAnsi="Verdana" w:cs="Verdana"/>
              </w:rPr>
              <w:t>e authorized to do so provided what has been promised with the mother is fully honoured.</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٨۔</w:t>
            </w:r>
            <w:r>
              <w:rPr>
                <w:rFonts w:ascii="Verdana" w:eastAsia="Verdana" w:hAnsi="Verdana" w:cs="Verdana"/>
                <w:sz w:val="32"/>
              </w:rPr>
              <w:t xml:space="preserve"> </w:t>
            </w:r>
            <w:r>
              <w:rPr>
                <w:rFonts w:ascii="Jameel Noori Nastaleeq" w:eastAsia="Jameel Noori Nastaleeq" w:hAnsi="Jameel Noori Nastaleeq" w:cs="Jameel Noori Nastaleeq"/>
                <w:sz w:val="32"/>
              </w:rPr>
              <w:t>طلاق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فیصلے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رکاوٹ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شوہر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باقی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جہاں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شادی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فیصلہ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دستور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مطابق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اعتراض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گنجایش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سکتی۔</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viii. After divorce, a husband has no right to</w:t>
            </w:r>
            <w:r>
              <w:rPr>
                <w:rFonts w:ascii="Verdana" w:eastAsia="Verdana" w:hAnsi="Verdana" w:cs="Verdana"/>
              </w:rPr>
              <w:t xml:space="preserve"> cause any hindrance if his former wife wants to marry someone. She has the liberty to marry whoever and whenever she wants. If her decision to marry is in accordance with the norms of the society, it cannot be objected to in any way.</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26"/>
              </w:rPr>
              <w:t>10</w:t>
            </w:r>
            <w:r>
              <w:rPr>
                <w:rFonts w:ascii="Tahoma" w:eastAsia="Tahoma" w:hAnsi="Tahoma" w:cs="Tahoma"/>
                <w:i/>
                <w:sz w:val="28"/>
              </w:rPr>
              <w:t xml:space="preserve">- </w:t>
            </w:r>
            <w:r>
              <w:rPr>
                <w:rFonts w:ascii="Tahoma" w:eastAsia="Tahoma" w:hAnsi="Tahoma" w:cs="Tahoma"/>
                <w:i/>
                <w:sz w:val="28"/>
              </w:rPr>
              <w:t>شوہر</w:t>
            </w:r>
            <w:r>
              <w:rPr>
                <w:rFonts w:ascii="Tahoma" w:eastAsia="Tahoma" w:hAnsi="Tahoma" w:cs="Tahoma"/>
                <w:i/>
                <w:sz w:val="28"/>
              </w:rPr>
              <w:t xml:space="preserve"> </w:t>
            </w:r>
            <w:r>
              <w:rPr>
                <w:rFonts w:ascii="Tahoma" w:eastAsia="Tahoma" w:hAnsi="Tahoma" w:cs="Tahoma"/>
                <w:i/>
                <w:sz w:val="28"/>
              </w:rPr>
              <w:t>کی</w:t>
            </w:r>
            <w:r>
              <w:rPr>
                <w:rFonts w:ascii="Tahoma" w:eastAsia="Tahoma" w:hAnsi="Tahoma" w:cs="Tahoma"/>
                <w:i/>
                <w:sz w:val="28"/>
              </w:rPr>
              <w:t xml:space="preserve"> </w:t>
            </w:r>
            <w:r>
              <w:rPr>
                <w:rFonts w:ascii="Tahoma" w:eastAsia="Tahoma" w:hAnsi="Tahoma" w:cs="Tahoma"/>
                <w:i/>
                <w:sz w:val="28"/>
              </w:rPr>
              <w:t>وفات</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ind w:left="-62" w:right="-108"/>
            </w:pPr>
            <w:r>
              <w:rPr>
                <w:rFonts w:ascii="Verdana" w:eastAsia="Verdana" w:hAnsi="Verdana" w:cs="Verdana"/>
                <w:b/>
                <w:sz w:val="24"/>
              </w:rPr>
              <w:t>10. Directives relating to Widows</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rPr>
                <w:rFonts w:ascii="Calibri" w:eastAsia="Calibri" w:hAnsi="Calibri" w:cs="Calibri"/>
              </w:rPr>
            </w:pPr>
            <w:r>
              <w:rPr>
                <w:rFonts w:ascii="Calibri" w:eastAsia="Calibri" w:hAnsi="Calibri" w:cs="Calibri"/>
                <w:spacing w:val="-2"/>
                <w:sz w:val="32"/>
              </w:rPr>
              <w:t>بیوہ</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عدت</w:t>
            </w:r>
            <w:r>
              <w:rPr>
                <w:rFonts w:ascii="Calibri" w:eastAsia="Calibri" w:hAnsi="Calibri" w:cs="Calibri"/>
                <w:spacing w:val="-2"/>
                <w:sz w:val="32"/>
              </w:rPr>
              <w:t xml:space="preserve"> </w:t>
            </w:r>
            <w:r>
              <w:rPr>
                <w:rFonts w:ascii="Calibri" w:eastAsia="Calibri" w:hAnsi="Calibri" w:cs="Calibri"/>
                <w:spacing w:val="-2"/>
                <w:sz w:val="32"/>
              </w:rPr>
              <w:t>چار</w:t>
            </w:r>
            <w:r>
              <w:rPr>
                <w:rFonts w:ascii="Calibri" w:eastAsia="Calibri" w:hAnsi="Calibri" w:cs="Calibri"/>
                <w:spacing w:val="-2"/>
                <w:sz w:val="32"/>
              </w:rPr>
              <w:t xml:space="preserve"> </w:t>
            </w:r>
            <w:r>
              <w:rPr>
                <w:rFonts w:ascii="Calibri" w:eastAsia="Calibri" w:hAnsi="Calibri" w:cs="Calibri"/>
                <w:spacing w:val="-2"/>
                <w:sz w:val="32"/>
              </w:rPr>
              <w:t>مہینے</w:t>
            </w:r>
            <w:r>
              <w:rPr>
                <w:rFonts w:ascii="Calibri" w:eastAsia="Calibri" w:hAnsi="Calibri" w:cs="Calibri"/>
                <w:spacing w:val="-2"/>
                <w:sz w:val="32"/>
              </w:rPr>
              <w:t xml:space="preserve"> </w:t>
            </w:r>
            <w:r>
              <w:rPr>
                <w:rFonts w:ascii="Calibri" w:eastAsia="Calibri" w:hAnsi="Calibri" w:cs="Calibri"/>
                <w:spacing w:val="-2"/>
                <w:sz w:val="32"/>
              </w:rPr>
              <w:t>دس</w:t>
            </w:r>
            <w:r>
              <w:rPr>
                <w:rFonts w:ascii="Calibri" w:eastAsia="Calibri" w:hAnsi="Calibri" w:cs="Calibri"/>
                <w:spacing w:val="-2"/>
                <w:sz w:val="32"/>
              </w:rPr>
              <w:t xml:space="preserve"> </w:t>
            </w:r>
            <w:r>
              <w:rPr>
                <w:rFonts w:ascii="Calibri" w:eastAsia="Calibri" w:hAnsi="Calibri" w:cs="Calibri"/>
                <w:spacing w:val="-2"/>
                <w:sz w:val="32"/>
              </w:rPr>
              <w:t>دن</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عام</w:t>
            </w:r>
            <w:r>
              <w:rPr>
                <w:rFonts w:ascii="Calibri" w:eastAsia="Calibri" w:hAnsi="Calibri" w:cs="Calibri"/>
                <w:spacing w:val="-2"/>
                <w:sz w:val="32"/>
              </w:rPr>
              <w:t xml:space="preserve"> </w:t>
            </w:r>
            <w:r>
              <w:rPr>
                <w:rFonts w:ascii="Calibri" w:eastAsia="Calibri" w:hAnsi="Calibri" w:cs="Calibri"/>
                <w:spacing w:val="-2"/>
                <w:sz w:val="32"/>
              </w:rPr>
              <w:t>مطلقہ</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نسبت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اضافہ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ہوا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ایسے</w:t>
            </w:r>
            <w:r>
              <w:rPr>
                <w:rFonts w:ascii="Calibri" w:eastAsia="Calibri" w:hAnsi="Calibri" w:cs="Calibri"/>
                <w:spacing w:val="-2"/>
                <w:sz w:val="32"/>
              </w:rPr>
              <w:t xml:space="preserve"> </w:t>
            </w:r>
            <w:r>
              <w:rPr>
                <w:rFonts w:ascii="Calibri" w:eastAsia="Calibri" w:hAnsi="Calibri" w:cs="Calibri"/>
                <w:spacing w:val="-2"/>
                <w:sz w:val="32"/>
              </w:rPr>
              <w:t>طہر</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طلاق</w:t>
            </w:r>
            <w:r>
              <w:rPr>
                <w:rFonts w:ascii="Calibri" w:eastAsia="Calibri" w:hAnsi="Calibri" w:cs="Calibri"/>
                <w:spacing w:val="-2"/>
                <w:sz w:val="32"/>
              </w:rPr>
              <w:t xml:space="preserve"> </w:t>
            </w:r>
            <w:r>
              <w:rPr>
                <w:rFonts w:ascii="Calibri" w:eastAsia="Calibri" w:hAnsi="Calibri" w:cs="Calibri"/>
                <w:spacing w:val="-2"/>
                <w:sz w:val="32"/>
              </w:rPr>
              <w:t>دینے</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ہدایت</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گئی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شوہر</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ملاقات</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ہوئی</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لیکن</w:t>
            </w:r>
            <w:r>
              <w:rPr>
                <w:rFonts w:ascii="Calibri" w:eastAsia="Calibri" w:hAnsi="Calibri" w:cs="Calibri"/>
                <w:spacing w:val="-2"/>
                <w:sz w:val="32"/>
              </w:rPr>
              <w:t xml:space="preserve"> </w:t>
            </w:r>
            <w:r>
              <w:rPr>
                <w:rFonts w:ascii="Calibri" w:eastAsia="Calibri" w:hAnsi="Calibri" w:cs="Calibri"/>
                <w:spacing w:val="-2"/>
                <w:sz w:val="32"/>
              </w:rPr>
              <w:t>بیوہ</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ضابطہ</w:t>
            </w:r>
            <w:r>
              <w:rPr>
                <w:rFonts w:ascii="Calibri" w:eastAsia="Calibri" w:hAnsi="Calibri" w:cs="Calibri"/>
                <w:spacing w:val="-2"/>
                <w:sz w:val="32"/>
              </w:rPr>
              <w:t xml:space="preserve"> </w:t>
            </w:r>
            <w:r>
              <w:rPr>
                <w:rFonts w:ascii="Calibri" w:eastAsia="Calibri" w:hAnsi="Calibri" w:cs="Calibri"/>
                <w:spacing w:val="-2"/>
                <w:sz w:val="32"/>
              </w:rPr>
              <w:t>بنانا</w:t>
            </w:r>
            <w:r>
              <w:rPr>
                <w:rFonts w:ascii="Calibri" w:eastAsia="Calibri" w:hAnsi="Calibri" w:cs="Calibri"/>
                <w:spacing w:val="-2"/>
                <w:sz w:val="32"/>
              </w:rPr>
              <w:t xml:space="preserve"> </w:t>
            </w:r>
            <w:r>
              <w:rPr>
                <w:rFonts w:ascii="Calibri" w:eastAsia="Calibri" w:hAnsi="Calibri" w:cs="Calibri"/>
                <w:spacing w:val="-2"/>
                <w:sz w:val="32"/>
              </w:rPr>
              <w:t>چون</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ممکن</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احتیاط</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تقاضا</w:t>
            </w:r>
            <w:r>
              <w:rPr>
                <w:rFonts w:ascii="Calibri" w:eastAsia="Calibri" w:hAnsi="Calibri" w:cs="Calibri"/>
                <w:spacing w:val="-2"/>
                <w:sz w:val="32"/>
              </w:rPr>
              <w:t xml:space="preserve"> </w:t>
            </w:r>
            <w:r>
              <w:rPr>
                <w:rFonts w:ascii="Calibri" w:eastAsia="Calibri" w:hAnsi="Calibri" w:cs="Calibri"/>
                <w:spacing w:val="-2"/>
                <w:sz w:val="32"/>
              </w:rPr>
              <w:t>یہی</w:t>
            </w:r>
            <w:r>
              <w:rPr>
                <w:rFonts w:ascii="Calibri" w:eastAsia="Calibri" w:hAnsi="Calibri" w:cs="Calibri"/>
                <w:spacing w:val="-2"/>
                <w:sz w:val="32"/>
              </w:rPr>
              <w:t xml:space="preserve"> </w:t>
            </w:r>
            <w:r>
              <w:rPr>
                <w:rFonts w:ascii="Calibri" w:eastAsia="Calibri" w:hAnsi="Calibri" w:cs="Calibri"/>
                <w:spacing w:val="-2"/>
                <w:sz w:val="32"/>
              </w:rPr>
              <w:t>تھا</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دن</w:t>
            </w:r>
            <w:r>
              <w:rPr>
                <w:rFonts w:ascii="Calibri" w:eastAsia="Calibri" w:hAnsi="Calibri" w:cs="Calibri"/>
                <w:spacing w:val="-2"/>
                <w:sz w:val="32"/>
              </w:rPr>
              <w:t xml:space="preserve"> </w:t>
            </w:r>
            <w:r>
              <w:rPr>
                <w:rFonts w:ascii="Calibri" w:eastAsia="Calibri" w:hAnsi="Calibri" w:cs="Calibri"/>
                <w:spacing w:val="-2"/>
                <w:sz w:val="32"/>
              </w:rPr>
              <w:t>بڑھا</w:t>
            </w:r>
            <w:r>
              <w:rPr>
                <w:rFonts w:ascii="Calibri" w:eastAsia="Calibri" w:hAnsi="Calibri" w:cs="Calibri"/>
                <w:spacing w:val="-2"/>
                <w:sz w:val="32"/>
              </w:rPr>
              <w:t xml:space="preserve"> </w:t>
            </w:r>
            <w:r>
              <w:rPr>
                <w:rFonts w:ascii="Calibri" w:eastAsia="Calibri" w:hAnsi="Calibri" w:cs="Calibri"/>
                <w:spacing w:val="-2"/>
                <w:sz w:val="32"/>
              </w:rPr>
              <w:t>دیے</w:t>
            </w:r>
            <w:r>
              <w:rPr>
                <w:rFonts w:ascii="Calibri" w:eastAsia="Calibri" w:hAnsi="Calibri" w:cs="Calibri"/>
                <w:spacing w:val="-2"/>
                <w:sz w:val="32"/>
              </w:rPr>
              <w:t xml:space="preserve"> </w:t>
            </w:r>
            <w:r>
              <w:rPr>
                <w:rFonts w:ascii="Calibri" w:eastAsia="Calibri" w:hAnsi="Calibri" w:cs="Calibri"/>
                <w:spacing w:val="-2"/>
                <w:sz w:val="32"/>
              </w:rPr>
              <w:t>جاتے۔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The </w:t>
            </w:r>
            <w:r>
              <w:rPr>
                <w:rFonts w:ascii="Verdana" w:eastAsia="Verdana" w:hAnsi="Verdana" w:cs="Verdana"/>
                <w:i/>
                <w:spacing w:val="-2"/>
              </w:rPr>
              <w:t>‘iddat</w:t>
            </w:r>
            <w:r>
              <w:rPr>
                <w:rFonts w:ascii="Verdana" w:eastAsia="Verdana" w:hAnsi="Verdana" w:cs="Verdana"/>
                <w:spacing w:val="-2"/>
              </w:rPr>
              <w:t xml:space="preserve"> of a widow is four months and ten days. In contrast to the </w:t>
            </w:r>
            <w:r>
              <w:rPr>
                <w:rFonts w:ascii="Verdana" w:eastAsia="Verdana" w:hAnsi="Verdana" w:cs="Verdana"/>
                <w:i/>
                <w:spacing w:val="-2"/>
              </w:rPr>
              <w:t>‘iddat</w:t>
            </w:r>
            <w:r>
              <w:rPr>
                <w:rFonts w:ascii="Verdana" w:eastAsia="Verdana" w:hAnsi="Verdana" w:cs="Verdana"/>
                <w:spacing w:val="-2"/>
              </w:rPr>
              <w:t xml:space="preserve"> of a divorced lady, the </w:t>
            </w:r>
            <w:r>
              <w:rPr>
                <w:rFonts w:ascii="Verdana" w:eastAsia="Verdana" w:hAnsi="Verdana" w:cs="Verdana"/>
                <w:i/>
                <w:spacing w:val="-2"/>
              </w:rPr>
              <w:t>‘iddat</w:t>
            </w:r>
            <w:r>
              <w:rPr>
                <w:rFonts w:ascii="Verdana" w:eastAsia="Verdana" w:hAnsi="Verdana" w:cs="Verdana"/>
                <w:spacing w:val="-2"/>
              </w:rPr>
              <w:t xml:space="preserve"> of a widow has been extended by forty days. The reason is that while a husband has been asked to divorce his wife in the period of purity (in which he has had no sexual intercourse with her), obviously no such requirement can be proposed in the case of a </w:t>
            </w:r>
            <w:r>
              <w:rPr>
                <w:rFonts w:ascii="Verdana" w:eastAsia="Verdana" w:hAnsi="Verdana" w:cs="Verdana"/>
                <w:spacing w:val="-2"/>
              </w:rPr>
              <w:t>widow. It is to exercise care that forty days have been added by the Qur’ān to the waiting period of a woman who loses her husband.</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مطلقہ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بیوہ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عدت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چونکہ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مستثنیات</w:t>
            </w:r>
            <w:r>
              <w:rPr>
                <w:rFonts w:ascii="Calibri" w:eastAsia="Calibri" w:hAnsi="Calibri" w:cs="Calibri"/>
                <w:sz w:val="32"/>
              </w:rPr>
              <w:t xml:space="preserve"> </w:t>
            </w:r>
            <w:r>
              <w:rPr>
                <w:rFonts w:ascii="Calibri" w:eastAsia="Calibri" w:hAnsi="Calibri" w:cs="Calibri"/>
                <w:sz w:val="32"/>
              </w:rPr>
              <w:t>طلاق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بیوہ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عدت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ملحوظ</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بیوہ</w:t>
            </w:r>
            <w:r>
              <w:rPr>
                <w:rFonts w:ascii="Calibri" w:eastAsia="Calibri" w:hAnsi="Calibri" w:cs="Calibri"/>
                <w:sz w:val="32"/>
              </w:rPr>
              <w:t xml:space="preserve"> </w:t>
            </w:r>
            <w:r>
              <w:rPr>
                <w:rFonts w:ascii="Calibri" w:eastAsia="Calibri" w:hAnsi="Calibri" w:cs="Calibri"/>
                <w:sz w:val="32"/>
              </w:rPr>
              <w:t>غیرمدخولہ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عدت</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حاملہ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عدت</w:t>
            </w:r>
            <w:r>
              <w:rPr>
                <w:rFonts w:ascii="Calibri" w:eastAsia="Calibri" w:hAnsi="Calibri" w:cs="Calibri"/>
                <w:sz w:val="32"/>
              </w:rPr>
              <w:t xml:space="preserve"> </w:t>
            </w:r>
            <w:r>
              <w:rPr>
                <w:rFonts w:ascii="Calibri" w:eastAsia="Calibri" w:hAnsi="Calibri" w:cs="Calibri"/>
                <w:sz w:val="32"/>
              </w:rPr>
              <w:t>وضع</w:t>
            </w:r>
            <w:r>
              <w:rPr>
                <w:rFonts w:ascii="Calibri" w:eastAsia="Calibri" w:hAnsi="Calibri" w:cs="Calibri"/>
                <w:sz w:val="32"/>
              </w:rPr>
              <w:t xml:space="preserve"> </w:t>
            </w:r>
            <w:r>
              <w:rPr>
                <w:rFonts w:ascii="Calibri" w:eastAsia="Calibri" w:hAnsi="Calibri" w:cs="Calibri"/>
                <w:sz w:val="32"/>
              </w:rPr>
              <w:t>حمل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ختم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spacing w:val="-2"/>
              </w:rPr>
              <w:t xml:space="preserve">Since the purpose for observing the </w:t>
            </w:r>
            <w:r>
              <w:rPr>
                <w:rFonts w:ascii="Verdana" w:eastAsia="Verdana" w:hAnsi="Verdana" w:cs="Verdana"/>
                <w:i/>
                <w:spacing w:val="-2"/>
              </w:rPr>
              <w:t>‘iddat</w:t>
            </w:r>
            <w:r>
              <w:rPr>
                <w:rFonts w:ascii="Verdana" w:eastAsia="Verdana" w:hAnsi="Verdana" w:cs="Verdana"/>
                <w:spacing w:val="-2"/>
              </w:rPr>
              <w:t xml:space="preserve"> is the same for both a divorced woman and a widow, hence all exceptions which are stated in cases of divorce, shall have to be kept in consideration for the </w:t>
            </w:r>
            <w:r>
              <w:rPr>
                <w:rFonts w:ascii="Verdana" w:eastAsia="Verdana" w:hAnsi="Verdana" w:cs="Verdana"/>
                <w:i/>
                <w:spacing w:val="-2"/>
              </w:rPr>
              <w:t>‘iddat</w:t>
            </w:r>
            <w:r>
              <w:rPr>
                <w:rFonts w:ascii="Verdana" w:eastAsia="Verdana" w:hAnsi="Verdana" w:cs="Verdana"/>
                <w:spacing w:val="-2"/>
              </w:rPr>
              <w:t xml:space="preserve"> of a widow also. Consequently, a widow with whom marriage has not been consummated shall ha</w:t>
            </w:r>
            <w:r>
              <w:rPr>
                <w:rFonts w:ascii="Verdana" w:eastAsia="Verdana" w:hAnsi="Verdana" w:cs="Verdana"/>
                <w:spacing w:val="-2"/>
              </w:rPr>
              <w:t xml:space="preserve">ve no </w:t>
            </w:r>
            <w:r>
              <w:rPr>
                <w:rFonts w:ascii="Verdana" w:eastAsia="Verdana" w:hAnsi="Verdana" w:cs="Verdana"/>
                <w:i/>
                <w:spacing w:val="-2"/>
              </w:rPr>
              <w:t>‘iddat</w:t>
            </w:r>
            <w:r>
              <w:rPr>
                <w:rFonts w:ascii="Verdana" w:eastAsia="Verdana" w:hAnsi="Verdana" w:cs="Verdana"/>
                <w:spacing w:val="-2"/>
              </w:rPr>
              <w:t xml:space="preserve"> and the </w:t>
            </w:r>
            <w:r>
              <w:rPr>
                <w:rFonts w:ascii="Verdana" w:eastAsia="Verdana" w:hAnsi="Verdana" w:cs="Verdana"/>
                <w:i/>
                <w:spacing w:val="-2"/>
              </w:rPr>
              <w:t>‘iddat</w:t>
            </w:r>
            <w:r>
              <w:rPr>
                <w:rFonts w:ascii="Verdana" w:eastAsia="Verdana" w:hAnsi="Verdana" w:cs="Verdana"/>
                <w:spacing w:val="-2"/>
              </w:rPr>
              <w:t xml:space="preserve"> of a pregnant widow will end on childbirth.</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عدت</w:t>
            </w:r>
            <w:r>
              <w:rPr>
                <w:rFonts w:ascii="Calibri" w:eastAsia="Calibri" w:hAnsi="Calibri" w:cs="Calibri"/>
                <w:sz w:val="32"/>
              </w:rPr>
              <w:t xml:space="preserve"> </w:t>
            </w:r>
            <w:r>
              <w:rPr>
                <w:rFonts w:ascii="Calibri" w:eastAsia="Calibri" w:hAnsi="Calibri" w:cs="Calibri"/>
                <w:sz w:val="32"/>
              </w:rPr>
              <w:t>گزرنے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آزاد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قدم</w:t>
            </w:r>
            <w:r>
              <w:rPr>
                <w:rFonts w:ascii="Calibri" w:eastAsia="Calibri" w:hAnsi="Calibri" w:cs="Calibri"/>
                <w:sz w:val="32"/>
              </w:rPr>
              <w:t xml:space="preserve"> </w:t>
            </w:r>
            <w:r>
              <w:rPr>
                <w:rFonts w:ascii="Calibri" w:eastAsia="Calibri" w:hAnsi="Calibri" w:cs="Calibri"/>
                <w:sz w:val="32"/>
              </w:rPr>
              <w:t>مناسب</w:t>
            </w:r>
            <w:r>
              <w:rPr>
                <w:rFonts w:ascii="Calibri" w:eastAsia="Calibri" w:hAnsi="Calibri" w:cs="Calibri"/>
                <w:sz w:val="32"/>
              </w:rPr>
              <w:t xml:space="preserve"> </w:t>
            </w:r>
            <w:r>
              <w:rPr>
                <w:rFonts w:ascii="Calibri" w:eastAsia="Calibri" w:hAnsi="Calibri" w:cs="Calibri"/>
                <w:sz w:val="32"/>
              </w:rPr>
              <w:t>سمجھے،</w:t>
            </w:r>
            <w:r>
              <w:rPr>
                <w:rFonts w:ascii="Calibri" w:eastAsia="Calibri" w:hAnsi="Calibri" w:cs="Calibri"/>
                <w:sz w:val="32"/>
              </w:rPr>
              <w:t xml:space="preserve"> </w:t>
            </w:r>
            <w:r>
              <w:rPr>
                <w:rFonts w:ascii="Calibri" w:eastAsia="Calibri" w:hAnsi="Calibri" w:cs="Calibri"/>
                <w:sz w:val="32"/>
              </w:rPr>
              <w:t>اٹھا</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معاشرے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دستور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پابندی،</w:t>
            </w:r>
            <w:r>
              <w:rPr>
                <w:rFonts w:ascii="Calibri" w:eastAsia="Calibri" w:hAnsi="Calibri" w:cs="Calibri"/>
                <w:sz w:val="32"/>
              </w:rPr>
              <w:t xml:space="preserve"> </w:t>
            </w:r>
            <w:r>
              <w:rPr>
                <w:rFonts w:ascii="Calibri" w:eastAsia="Calibri" w:hAnsi="Calibri" w:cs="Calibri"/>
                <w:sz w:val="32"/>
              </w:rPr>
              <w:t>البتہ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کرنی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ایسا</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خا</w:t>
            </w:r>
            <w:r>
              <w:rPr>
                <w:rFonts w:ascii="Calibri" w:eastAsia="Calibri" w:hAnsi="Calibri" w:cs="Calibri"/>
                <w:sz w:val="32"/>
              </w:rPr>
              <w:t>ندانوں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عزت،</w:t>
            </w:r>
            <w:r>
              <w:rPr>
                <w:rFonts w:ascii="Calibri" w:eastAsia="Calibri" w:hAnsi="Calibri" w:cs="Calibri"/>
                <w:sz w:val="32"/>
              </w:rPr>
              <w:t xml:space="preserve"> </w:t>
            </w:r>
            <w:r>
              <w:rPr>
                <w:rFonts w:ascii="Calibri" w:eastAsia="Calibri" w:hAnsi="Calibri" w:cs="Calibri"/>
                <w:sz w:val="32"/>
              </w:rPr>
              <w:t>شہرت،</w:t>
            </w:r>
            <w:r>
              <w:rPr>
                <w:rFonts w:ascii="Calibri" w:eastAsia="Calibri" w:hAnsi="Calibri" w:cs="Calibri"/>
                <w:sz w:val="32"/>
              </w:rPr>
              <w:t xml:space="preserve"> </w:t>
            </w:r>
            <w:r>
              <w:rPr>
                <w:rFonts w:ascii="Calibri" w:eastAsia="Calibri" w:hAnsi="Calibri" w:cs="Calibri"/>
                <w:sz w:val="32"/>
              </w:rPr>
              <w:t>وجاہت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اچھی</w:t>
            </w:r>
            <w:r>
              <w:rPr>
                <w:rFonts w:ascii="Calibri" w:eastAsia="Calibri" w:hAnsi="Calibri" w:cs="Calibri"/>
                <w:sz w:val="32"/>
              </w:rPr>
              <w:t xml:space="preserve"> </w:t>
            </w:r>
            <w:r>
              <w:rPr>
                <w:rFonts w:ascii="Calibri" w:eastAsia="Calibri" w:hAnsi="Calibri" w:cs="Calibri"/>
                <w:sz w:val="32"/>
              </w:rPr>
              <w:t>روایات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نقصان</w:t>
            </w:r>
            <w:r>
              <w:rPr>
                <w:rFonts w:ascii="Calibri" w:eastAsia="Calibri" w:hAnsi="Calibri" w:cs="Calibri"/>
                <w:sz w:val="32"/>
              </w:rPr>
              <w:t xml:space="preserve"> </w:t>
            </w:r>
            <w:r>
              <w:rPr>
                <w:rFonts w:ascii="Calibri" w:eastAsia="Calibri" w:hAnsi="Calibri" w:cs="Calibri"/>
                <w:sz w:val="32"/>
              </w:rPr>
              <w:t>پہنچنے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اندیشہ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ملحوظ</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اولیا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الزام</w:t>
            </w:r>
            <w:r>
              <w:rPr>
                <w:rFonts w:ascii="Calibri" w:eastAsia="Calibri" w:hAnsi="Calibri" w:cs="Calibri"/>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ہوتا۔</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After the </w:t>
            </w:r>
            <w:r>
              <w:rPr>
                <w:rFonts w:ascii="Verdana" w:eastAsia="Verdana" w:hAnsi="Verdana" w:cs="Verdana"/>
                <w:i/>
                <w:spacing w:val="-2"/>
              </w:rPr>
              <w:t>‘iddat</w:t>
            </w:r>
            <w:r>
              <w:rPr>
                <w:rFonts w:ascii="Verdana" w:eastAsia="Verdana" w:hAnsi="Verdana" w:cs="Verdana"/>
              </w:rPr>
              <w:t xml:space="preserve"> period expires, the wife is free to do whatever she deems appropriate for herself. However, she s</w:t>
            </w:r>
            <w:r>
              <w:rPr>
                <w:rFonts w:ascii="Verdana" w:eastAsia="Verdana" w:hAnsi="Verdana" w:cs="Verdana"/>
              </w:rPr>
              <w:t>hould follow the norms of the society in this matter. In other words, she should not indulge in any activity which damages the repute, honour and integrity of the family nor the conventions of a society. If all this is kept in consideration, then no aspers</w:t>
            </w:r>
            <w:r>
              <w:rPr>
                <w:rFonts w:ascii="Verdana" w:eastAsia="Verdana" w:hAnsi="Verdana" w:cs="Verdana"/>
              </w:rPr>
              <w:t xml:space="preserve">ions can be cast on her or her guardians. </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اگر</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شخص</w:t>
            </w:r>
            <w:r>
              <w:rPr>
                <w:rFonts w:ascii="Calibri" w:eastAsia="Calibri" w:hAnsi="Calibri" w:cs="Calibri"/>
                <w:spacing w:val="-5"/>
                <w:sz w:val="32"/>
              </w:rPr>
              <w:t xml:space="preserve"> </w:t>
            </w:r>
            <w:r>
              <w:rPr>
                <w:rFonts w:ascii="Calibri" w:eastAsia="Calibri" w:hAnsi="Calibri" w:cs="Calibri"/>
                <w:spacing w:val="-5"/>
                <w:sz w:val="32"/>
              </w:rPr>
              <w:t>بیوہ</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نکاح</w:t>
            </w:r>
            <w:r>
              <w:rPr>
                <w:rFonts w:ascii="Calibri" w:eastAsia="Calibri" w:hAnsi="Calibri" w:cs="Calibri"/>
                <w:spacing w:val="-5"/>
                <w:sz w:val="32"/>
              </w:rPr>
              <w:t xml:space="preserve"> </w:t>
            </w:r>
            <w:r>
              <w:rPr>
                <w:rFonts w:ascii="Calibri" w:eastAsia="Calibri" w:hAnsi="Calibri" w:cs="Calibri"/>
                <w:spacing w:val="-5"/>
                <w:sz w:val="32"/>
              </w:rPr>
              <w:t>کرنا</w:t>
            </w:r>
            <w:r>
              <w:rPr>
                <w:rFonts w:ascii="Calibri" w:eastAsia="Calibri" w:hAnsi="Calibri" w:cs="Calibri"/>
                <w:spacing w:val="-5"/>
                <w:sz w:val="32"/>
              </w:rPr>
              <w:t xml:space="preserve"> </w:t>
            </w:r>
            <w:r>
              <w:rPr>
                <w:rFonts w:ascii="Calibri" w:eastAsia="Calibri" w:hAnsi="Calibri" w:cs="Calibri"/>
                <w:spacing w:val="-5"/>
                <w:sz w:val="32"/>
              </w:rPr>
              <w:t>چاہتا</w:t>
            </w:r>
            <w:r>
              <w:rPr>
                <w:rFonts w:ascii="Calibri" w:eastAsia="Calibri" w:hAnsi="Calibri" w:cs="Calibri"/>
                <w:spacing w:val="-5"/>
                <w:sz w:val="32"/>
              </w:rPr>
              <w:t xml:space="preserve"> </w:t>
            </w:r>
            <w:r>
              <w:rPr>
                <w:rFonts w:ascii="Calibri" w:eastAsia="Calibri" w:hAnsi="Calibri" w:cs="Calibri"/>
                <w:spacing w:val="-5"/>
                <w:sz w:val="32"/>
              </w:rPr>
              <w:t>ہو</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عدت</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دوران</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وہ</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کر</w:t>
            </w:r>
            <w:r>
              <w:rPr>
                <w:rFonts w:ascii="Calibri" w:eastAsia="Calibri" w:hAnsi="Calibri" w:cs="Calibri"/>
                <w:spacing w:val="-5"/>
                <w:sz w:val="32"/>
              </w:rPr>
              <w:t xml:space="preserve"> </w:t>
            </w:r>
            <w:r>
              <w:rPr>
                <w:rFonts w:ascii="Calibri" w:eastAsia="Calibri" w:hAnsi="Calibri" w:cs="Calibri"/>
                <w:spacing w:val="-5"/>
                <w:sz w:val="32"/>
              </w:rPr>
              <w:t>سکتا</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اپنے</w:t>
            </w:r>
            <w:r>
              <w:rPr>
                <w:rFonts w:ascii="Calibri" w:eastAsia="Calibri" w:hAnsi="Calibri" w:cs="Calibri"/>
                <w:spacing w:val="-5"/>
                <w:sz w:val="32"/>
              </w:rPr>
              <w:t xml:space="preserve"> </w:t>
            </w:r>
            <w:r>
              <w:rPr>
                <w:rFonts w:ascii="Calibri" w:eastAsia="Calibri" w:hAnsi="Calibri" w:cs="Calibri"/>
                <w:spacing w:val="-5"/>
                <w:sz w:val="32"/>
              </w:rPr>
              <w:t>دل</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ارادہ</w:t>
            </w:r>
            <w:r>
              <w:rPr>
                <w:rFonts w:ascii="Calibri" w:eastAsia="Calibri" w:hAnsi="Calibri" w:cs="Calibri"/>
                <w:spacing w:val="-5"/>
                <w:sz w:val="32"/>
              </w:rPr>
              <w:t xml:space="preserve"> </w:t>
            </w:r>
            <w:r>
              <w:rPr>
                <w:rFonts w:ascii="Calibri" w:eastAsia="Calibri" w:hAnsi="Calibri" w:cs="Calibri"/>
                <w:spacing w:val="-5"/>
                <w:sz w:val="32"/>
              </w:rPr>
              <w:t>کر</w:t>
            </w:r>
            <w:r>
              <w:rPr>
                <w:rFonts w:ascii="Calibri" w:eastAsia="Calibri" w:hAnsi="Calibri" w:cs="Calibri"/>
                <w:spacing w:val="-5"/>
                <w:sz w:val="32"/>
              </w:rPr>
              <w:t xml:space="preserve"> </w:t>
            </w:r>
            <w:r>
              <w:rPr>
                <w:rFonts w:ascii="Calibri" w:eastAsia="Calibri" w:hAnsi="Calibri" w:cs="Calibri"/>
                <w:spacing w:val="-5"/>
                <w:sz w:val="32"/>
              </w:rPr>
              <w:t>لے</w:t>
            </w:r>
            <w:r>
              <w:rPr>
                <w:rFonts w:ascii="Calibri" w:eastAsia="Calibri" w:hAnsi="Calibri" w:cs="Calibri"/>
                <w:spacing w:val="-5"/>
                <w:sz w:val="32"/>
              </w:rPr>
              <w:t xml:space="preserve"> </w:t>
            </w:r>
            <w:r>
              <w:rPr>
                <w:rFonts w:ascii="Calibri" w:eastAsia="Calibri" w:hAnsi="Calibri" w:cs="Calibri"/>
                <w:spacing w:val="-5"/>
                <w:sz w:val="32"/>
              </w:rPr>
              <w:t>یا</w:t>
            </w:r>
            <w:r>
              <w:rPr>
                <w:rFonts w:ascii="Calibri" w:eastAsia="Calibri" w:hAnsi="Calibri" w:cs="Calibri"/>
                <w:spacing w:val="-5"/>
                <w:sz w:val="32"/>
              </w:rPr>
              <w:t xml:space="preserve"> </w:t>
            </w:r>
            <w:r>
              <w:rPr>
                <w:rFonts w:ascii="Calibri" w:eastAsia="Calibri" w:hAnsi="Calibri" w:cs="Calibri"/>
                <w:spacing w:val="-5"/>
                <w:sz w:val="32"/>
              </w:rPr>
              <w:t>اشارے</w:t>
            </w:r>
            <w:r>
              <w:rPr>
                <w:rFonts w:ascii="Calibri" w:eastAsia="Calibri" w:hAnsi="Calibri" w:cs="Calibri"/>
                <w:spacing w:val="-5"/>
                <w:sz w:val="32"/>
              </w:rPr>
              <w:t xml:space="preserve"> </w:t>
            </w:r>
            <w:r>
              <w:rPr>
                <w:rFonts w:ascii="Calibri" w:eastAsia="Calibri" w:hAnsi="Calibri" w:cs="Calibri"/>
                <w:spacing w:val="-5"/>
                <w:sz w:val="32"/>
              </w:rPr>
              <w:t>کنایے</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بات</w:t>
            </w:r>
            <w:r>
              <w:rPr>
                <w:rFonts w:ascii="Calibri" w:eastAsia="Calibri" w:hAnsi="Calibri" w:cs="Calibri"/>
                <w:spacing w:val="-5"/>
                <w:sz w:val="32"/>
              </w:rPr>
              <w:t xml:space="preserve"> </w:t>
            </w:r>
            <w:r>
              <w:rPr>
                <w:rFonts w:ascii="Calibri" w:eastAsia="Calibri" w:hAnsi="Calibri" w:cs="Calibri"/>
                <w:spacing w:val="-5"/>
                <w:sz w:val="32"/>
              </w:rPr>
              <w:t>منہ</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نکال</w:t>
            </w:r>
            <w:r>
              <w:rPr>
                <w:rFonts w:ascii="Calibri" w:eastAsia="Calibri" w:hAnsi="Calibri" w:cs="Calibri"/>
                <w:spacing w:val="-5"/>
                <w:sz w:val="32"/>
              </w:rPr>
              <w:t xml:space="preserve"> </w:t>
            </w:r>
            <w:r>
              <w:rPr>
                <w:rFonts w:ascii="Calibri" w:eastAsia="Calibri" w:hAnsi="Calibri" w:cs="Calibri"/>
                <w:spacing w:val="-5"/>
                <w:sz w:val="32"/>
              </w:rPr>
              <w:t>دے،</w:t>
            </w:r>
            <w:r>
              <w:rPr>
                <w:rFonts w:ascii="Calibri" w:eastAsia="Calibri" w:hAnsi="Calibri" w:cs="Calibri"/>
                <w:spacing w:val="-5"/>
                <w:sz w:val="32"/>
              </w:rPr>
              <w:t xml:space="preserve"> </w:t>
            </w:r>
            <w:r>
              <w:rPr>
                <w:rFonts w:ascii="Calibri" w:eastAsia="Calibri" w:hAnsi="Calibri" w:cs="Calibri"/>
                <w:spacing w:val="-5"/>
                <w:sz w:val="32"/>
              </w:rPr>
              <w:t>لیکن</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ہرگز</w:t>
            </w:r>
            <w:r>
              <w:rPr>
                <w:rFonts w:ascii="Calibri" w:eastAsia="Calibri" w:hAnsi="Calibri" w:cs="Calibri"/>
                <w:spacing w:val="-5"/>
                <w:sz w:val="32"/>
              </w:rPr>
              <w:t xml:space="preserve"> </w:t>
            </w:r>
            <w:r>
              <w:rPr>
                <w:rFonts w:ascii="Calibri" w:eastAsia="Calibri" w:hAnsi="Calibri" w:cs="Calibri"/>
                <w:spacing w:val="-5"/>
                <w:sz w:val="32"/>
              </w:rPr>
              <w:t>جائز</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غم</w:t>
            </w:r>
            <w:r>
              <w:rPr>
                <w:rFonts w:ascii="Calibri" w:eastAsia="Calibri" w:hAnsi="Calibri" w:cs="Calibri"/>
                <w:spacing w:val="-5"/>
                <w:sz w:val="32"/>
              </w:rPr>
              <w:t xml:space="preserve"> </w:t>
            </w:r>
            <w:r>
              <w:rPr>
                <w:rFonts w:ascii="Calibri" w:eastAsia="Calibri" w:hAnsi="Calibri" w:cs="Calibri"/>
                <w:spacing w:val="-5"/>
                <w:sz w:val="32"/>
              </w:rPr>
              <w:t>زدہ</w:t>
            </w:r>
            <w:r>
              <w:rPr>
                <w:rFonts w:ascii="Calibri" w:eastAsia="Calibri" w:hAnsi="Calibri" w:cs="Calibri"/>
                <w:spacing w:val="-5"/>
                <w:sz w:val="32"/>
              </w:rPr>
              <w:t xml:space="preserve"> </w:t>
            </w:r>
            <w:r>
              <w:rPr>
                <w:rFonts w:ascii="Calibri" w:eastAsia="Calibri" w:hAnsi="Calibri" w:cs="Calibri"/>
                <w:spacing w:val="-5"/>
                <w:sz w:val="32"/>
              </w:rPr>
              <w:t>خاندان</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جذبات</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لحاظ</w:t>
            </w:r>
            <w:r>
              <w:rPr>
                <w:rFonts w:ascii="Calibri" w:eastAsia="Calibri" w:hAnsi="Calibri" w:cs="Calibri"/>
                <w:spacing w:val="-5"/>
                <w:sz w:val="32"/>
              </w:rPr>
              <w:t xml:space="preserve"> </w:t>
            </w:r>
            <w:r>
              <w:rPr>
                <w:rFonts w:ascii="Calibri" w:eastAsia="Calibri" w:hAnsi="Calibri" w:cs="Calibri"/>
                <w:spacing w:val="-5"/>
                <w:sz w:val="32"/>
              </w:rPr>
              <w:t>کیے</w:t>
            </w:r>
            <w:r>
              <w:rPr>
                <w:rFonts w:ascii="Calibri" w:eastAsia="Calibri" w:hAnsi="Calibri" w:cs="Calibri"/>
                <w:spacing w:val="-5"/>
                <w:sz w:val="32"/>
              </w:rPr>
              <w:t xml:space="preserve"> </w:t>
            </w:r>
            <w:r>
              <w:rPr>
                <w:rFonts w:ascii="Calibri" w:eastAsia="Calibri" w:hAnsi="Calibri" w:cs="Calibri"/>
                <w:spacing w:val="-5"/>
                <w:sz w:val="32"/>
              </w:rPr>
              <w:t>بغیر</w:t>
            </w:r>
            <w:r>
              <w:rPr>
                <w:rFonts w:ascii="Calibri" w:eastAsia="Calibri" w:hAnsi="Calibri" w:cs="Calibri"/>
                <w:spacing w:val="-5"/>
                <w:sz w:val="32"/>
              </w:rPr>
              <w:t xml:space="preserve"> </w:t>
            </w:r>
            <w:r>
              <w:rPr>
                <w:rFonts w:ascii="Calibri" w:eastAsia="Calibri" w:hAnsi="Calibri" w:cs="Calibri"/>
                <w:spacing w:val="-5"/>
                <w:sz w:val="32"/>
              </w:rPr>
              <w:t>عورت</w:t>
            </w:r>
            <w:r>
              <w:rPr>
                <w:rFonts w:ascii="Calibri" w:eastAsia="Calibri" w:hAnsi="Calibri" w:cs="Calibri"/>
                <w:spacing w:val="-5"/>
                <w:sz w:val="32"/>
              </w:rPr>
              <w:t xml:space="preserve"> </w:t>
            </w:r>
            <w:r>
              <w:rPr>
                <w:rFonts w:ascii="Calibri" w:eastAsia="Calibri" w:hAnsi="Calibri" w:cs="Calibri"/>
                <w:spacing w:val="-5"/>
                <w:sz w:val="32"/>
              </w:rPr>
              <w:t>کو</w:t>
            </w:r>
            <w:r>
              <w:rPr>
                <w:rFonts w:ascii="Calibri" w:eastAsia="Calibri" w:hAnsi="Calibri" w:cs="Calibri"/>
                <w:spacing w:val="-5"/>
                <w:sz w:val="32"/>
              </w:rPr>
              <w:t xml:space="preserve"> </w:t>
            </w:r>
            <w:r>
              <w:rPr>
                <w:rFonts w:ascii="Calibri" w:eastAsia="Calibri" w:hAnsi="Calibri" w:cs="Calibri"/>
                <w:spacing w:val="-5"/>
                <w:sz w:val="32"/>
              </w:rPr>
              <w:t>نکاح</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پیغام</w:t>
            </w:r>
            <w:r>
              <w:rPr>
                <w:rFonts w:ascii="Calibri" w:eastAsia="Calibri" w:hAnsi="Calibri" w:cs="Calibri"/>
                <w:spacing w:val="-5"/>
                <w:sz w:val="32"/>
              </w:rPr>
              <w:t xml:space="preserve"> </w:t>
            </w:r>
            <w:r>
              <w:rPr>
                <w:rFonts w:ascii="Calibri" w:eastAsia="Calibri" w:hAnsi="Calibri" w:cs="Calibri"/>
                <w:spacing w:val="-5"/>
                <w:sz w:val="32"/>
              </w:rPr>
              <w:t>بھیجے</w:t>
            </w:r>
            <w:r>
              <w:rPr>
                <w:rFonts w:ascii="Calibri" w:eastAsia="Calibri" w:hAnsi="Calibri" w:cs="Calibri"/>
                <w:spacing w:val="-5"/>
                <w:sz w:val="32"/>
              </w:rPr>
              <w:t xml:space="preserve"> </w:t>
            </w:r>
            <w:r>
              <w:rPr>
                <w:rFonts w:ascii="Calibri" w:eastAsia="Calibri" w:hAnsi="Calibri" w:cs="Calibri"/>
                <w:spacing w:val="-5"/>
                <w:sz w:val="32"/>
              </w:rPr>
              <w:t>یا</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خفیہ</w:t>
            </w:r>
            <w:r>
              <w:rPr>
                <w:rFonts w:ascii="Calibri" w:eastAsia="Calibri" w:hAnsi="Calibri" w:cs="Calibri"/>
                <w:spacing w:val="-5"/>
                <w:sz w:val="32"/>
              </w:rPr>
              <w:t xml:space="preserve"> </w:t>
            </w:r>
            <w:r>
              <w:rPr>
                <w:rFonts w:ascii="Calibri" w:eastAsia="Calibri" w:hAnsi="Calibri" w:cs="Calibri"/>
                <w:spacing w:val="-5"/>
                <w:sz w:val="32"/>
              </w:rPr>
              <w:t>عہدوپیمان</w:t>
            </w:r>
            <w:r>
              <w:rPr>
                <w:rFonts w:ascii="Calibri" w:eastAsia="Calibri" w:hAnsi="Calibri" w:cs="Calibri"/>
                <w:spacing w:val="-5"/>
                <w:sz w:val="32"/>
              </w:rPr>
              <w:t xml:space="preserve"> </w:t>
            </w:r>
            <w:r>
              <w:rPr>
                <w:rFonts w:ascii="Calibri" w:eastAsia="Calibri" w:hAnsi="Calibri" w:cs="Calibri"/>
                <w:spacing w:val="-5"/>
                <w:sz w:val="32"/>
              </w:rPr>
              <w:t>کرے۔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If a person wants to marry a widow, then during her waiting period he can make up his mind to do so or inform her of his intentions in a very tacit manner. However, it is no</w:t>
            </w:r>
            <w:r>
              <w:rPr>
                <w:rFonts w:ascii="Verdana" w:eastAsia="Verdana" w:hAnsi="Verdana" w:cs="Verdana"/>
              </w:rPr>
              <w:t xml:space="preserve">t permitted that he, without considering the sentiments of the affected family, send a marriage proposal to the widow or make some hidden agreement with her. </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شوہروں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بیواؤں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سال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نان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نفقہ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سکونت</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ی</w:t>
            </w:r>
            <w:r>
              <w:rPr>
                <w:rFonts w:ascii="Calibri" w:eastAsia="Calibri" w:hAnsi="Calibri" w:cs="Calibri"/>
                <w:sz w:val="32"/>
              </w:rPr>
              <w:t xml:space="preserve"> </w:t>
            </w:r>
            <w:r>
              <w:rPr>
                <w:rFonts w:ascii="Calibri" w:eastAsia="Calibri" w:hAnsi="Calibri" w:cs="Calibri"/>
                <w:sz w:val="32"/>
              </w:rPr>
              <w:t>وصیت</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جائیں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الاّ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مرضی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چھوڑ</w:t>
            </w:r>
            <w:r>
              <w:rPr>
                <w:rFonts w:ascii="Calibri" w:eastAsia="Calibri" w:hAnsi="Calibri" w:cs="Calibri"/>
                <w:sz w:val="32"/>
              </w:rPr>
              <w:t xml:space="preserve"> </w:t>
            </w:r>
            <w:r>
              <w:rPr>
                <w:rFonts w:ascii="Calibri" w:eastAsia="Calibri" w:hAnsi="Calibri" w:cs="Calibri"/>
                <w:sz w:val="32"/>
              </w:rPr>
              <w:t>دیں</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نوعیت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دوسرا</w:t>
            </w:r>
            <w:r>
              <w:rPr>
                <w:rFonts w:ascii="Calibri" w:eastAsia="Calibri" w:hAnsi="Calibri" w:cs="Calibri"/>
                <w:sz w:val="32"/>
              </w:rPr>
              <w:t xml:space="preserve"> </w:t>
            </w:r>
            <w:r>
              <w:rPr>
                <w:rFonts w:ascii="Calibri" w:eastAsia="Calibri" w:hAnsi="Calibri" w:cs="Calibri"/>
                <w:sz w:val="32"/>
              </w:rPr>
              <w:t>قدم</w:t>
            </w:r>
            <w:r>
              <w:rPr>
                <w:rFonts w:ascii="Calibri" w:eastAsia="Calibri" w:hAnsi="Calibri" w:cs="Calibri"/>
                <w:sz w:val="32"/>
              </w:rPr>
              <w:t xml:space="preserve"> </w:t>
            </w:r>
            <w:r>
              <w:rPr>
                <w:rFonts w:ascii="Calibri" w:eastAsia="Calibri" w:hAnsi="Calibri" w:cs="Calibri"/>
                <w:sz w:val="32"/>
              </w:rPr>
              <w:t>اٹھالیں</w:t>
            </w:r>
            <w:r>
              <w:rPr>
                <w:rFonts w:ascii="Calibri" w:eastAsia="Calibri" w:hAnsi="Calibri" w:cs="Calibri"/>
                <w:sz w:val="32"/>
              </w:rPr>
              <w:t xml:space="preserve"> </w:t>
            </w:r>
            <w:r>
              <w:rPr>
                <w:rFonts w:ascii="Calibri" w:eastAsia="Calibri" w:hAnsi="Calibri" w:cs="Calibri"/>
                <w:sz w:val="32"/>
              </w:rPr>
              <w:t>۔</w:t>
            </w:r>
            <w:r>
              <w:rPr>
                <w:rFonts w:ascii="Verdana" w:eastAsia="Verdana" w:hAnsi="Verdana" w:cs="Verdana"/>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48" w:lineRule="auto"/>
              <w:jc w:val="both"/>
            </w:pPr>
            <w:r>
              <w:rPr>
                <w:rFonts w:ascii="Verdana" w:eastAsia="Verdana" w:hAnsi="Verdana" w:cs="Verdana"/>
                <w:spacing w:val="-2"/>
              </w:rPr>
              <w:t>The</w:t>
            </w:r>
            <w:r>
              <w:rPr>
                <w:rFonts w:ascii="Verdana" w:eastAsia="Verdana" w:hAnsi="Verdana" w:cs="Verdana"/>
              </w:rPr>
              <w:t xml:space="preserve"> husbands should make a will in favor of their wives for the provision of one year’s residence and maintenance, except if the wives themselves leave the house or take any other similar step.</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26"/>
              </w:rPr>
              <w:t>11</w:t>
            </w:r>
            <w:r>
              <w:rPr>
                <w:rFonts w:ascii="Tahoma" w:eastAsia="Tahoma" w:hAnsi="Tahoma" w:cs="Tahoma"/>
                <w:i/>
                <w:sz w:val="28"/>
              </w:rPr>
              <w:t xml:space="preserve">- </w:t>
            </w:r>
            <w:r>
              <w:rPr>
                <w:rFonts w:ascii="Tahoma" w:eastAsia="Tahoma" w:hAnsi="Tahoma" w:cs="Tahoma"/>
                <w:i/>
                <w:sz w:val="28"/>
              </w:rPr>
              <w:t>مردوزن</w:t>
            </w:r>
            <w:r>
              <w:rPr>
                <w:rFonts w:ascii="Tahoma" w:eastAsia="Tahoma" w:hAnsi="Tahoma" w:cs="Tahoma"/>
                <w:i/>
                <w:sz w:val="28"/>
              </w:rPr>
              <w:t xml:space="preserve"> </w:t>
            </w:r>
            <w:r>
              <w:rPr>
                <w:rFonts w:ascii="Tahoma" w:eastAsia="Tahoma" w:hAnsi="Tahoma" w:cs="Tahoma"/>
                <w:i/>
                <w:sz w:val="28"/>
              </w:rPr>
              <w:t>کا</w:t>
            </w:r>
            <w:r>
              <w:rPr>
                <w:rFonts w:ascii="Tahoma" w:eastAsia="Tahoma" w:hAnsi="Tahoma" w:cs="Tahoma"/>
                <w:i/>
                <w:sz w:val="28"/>
              </w:rPr>
              <w:t xml:space="preserve"> </w:t>
            </w:r>
            <w:r>
              <w:rPr>
                <w:rFonts w:ascii="Tahoma" w:eastAsia="Tahoma" w:hAnsi="Tahoma" w:cs="Tahoma"/>
                <w:i/>
                <w:sz w:val="28"/>
              </w:rPr>
              <w:t>اختلاط</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ind w:left="-62" w:right="-108"/>
            </w:pPr>
            <w:r>
              <w:rPr>
                <w:rFonts w:ascii="Verdana" w:eastAsia="Verdana" w:hAnsi="Verdana" w:cs="Verdana"/>
                <w:b/>
                <w:sz w:val="24"/>
              </w:rPr>
              <w:t>11</w:t>
            </w:r>
            <w:r>
              <w:rPr>
                <w:rFonts w:ascii="Verdana" w:eastAsia="Verdana" w:hAnsi="Verdana" w:cs="Verdana"/>
                <w:b/>
                <w:sz w:val="24"/>
              </w:rPr>
              <w:t>. Norms of Gender Interaction</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ادارے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حفاظت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باہمی</w:t>
            </w:r>
            <w:r>
              <w:rPr>
                <w:rFonts w:ascii="Calibri" w:eastAsia="Calibri" w:hAnsi="Calibri" w:cs="Calibri"/>
                <w:sz w:val="32"/>
              </w:rPr>
              <w:t xml:space="preserve"> </w:t>
            </w:r>
            <w:r>
              <w:rPr>
                <w:rFonts w:ascii="Calibri" w:eastAsia="Calibri" w:hAnsi="Calibri" w:cs="Calibri"/>
                <w:sz w:val="32"/>
              </w:rPr>
              <w:t>تعلقات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دلوں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پاکیزگی</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رکھنے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اختلاط</w:t>
            </w:r>
            <w:r>
              <w:rPr>
                <w:rFonts w:ascii="Calibri" w:eastAsia="Calibri" w:hAnsi="Calibri" w:cs="Calibri"/>
                <w:sz w:val="32"/>
              </w:rPr>
              <w:t xml:space="preserve"> </w:t>
            </w:r>
            <w:r>
              <w:rPr>
                <w:rFonts w:ascii="Calibri" w:eastAsia="Calibri" w:hAnsi="Calibri" w:cs="Calibri"/>
                <w:sz w:val="32"/>
              </w:rPr>
              <w:t>مردوزن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آداب</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فرمائے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In order to protect the institution of marriage and to safeguard the sanctity of personal re</w:t>
            </w:r>
            <w:r>
              <w:rPr>
                <w:rFonts w:ascii="Verdana" w:eastAsia="Verdana" w:hAnsi="Verdana" w:cs="Verdana"/>
              </w:rPr>
              <w:t xml:space="preserve">lationships, the Almighty has prescribed certain norms and etiquette for gender interaction. </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آداب</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These norms are:</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دوسرے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گھروں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دھڑک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پوچھے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داخل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موقعوں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آدمی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تعارف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شایستہ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رمہذب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طریقہ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دروازے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کھڑے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سلام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معلوم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داخل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مناسب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سلام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اجازت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داخل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اجازت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موجود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موجود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وقت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ملنا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ممکن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تنگی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محسوس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بغیر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واپس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Verdana" w:eastAsia="Verdana" w:hAnsi="Verdana" w:cs="Verdana"/>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rPr>
              <w:t>i. If friends, relatives or acquaintances visit one another, they should follow a certain decorum. Suddenly barging into a house without acquiring permission is improper.</w:t>
            </w:r>
            <w:r>
              <w:rPr>
                <w:rFonts w:ascii="Verdana" w:eastAsia="Verdana" w:hAnsi="Verdana" w:cs="Verdana"/>
              </w:rPr>
              <w:t xml:space="preserve"> The visitor should first of all properly introduce himself by paying salutations to the residents of the house. This will make the residents aware of the visitor, provide them with the opportunity to determine the purpose of his visit and whether it is ap</w:t>
            </w:r>
            <w:r>
              <w:rPr>
                <w:rFonts w:ascii="Verdana" w:eastAsia="Verdana" w:hAnsi="Verdana" w:cs="Verdana"/>
              </w:rPr>
              <w:t>propriate for them to let him in. If the visitor hears a reply to his salutations and is given permission, only then should he enter. If there is no one present in the house to give him permission or if someone is present and the visitor is told on his beh</w:t>
            </w:r>
            <w:r>
              <w:rPr>
                <w:rFonts w:ascii="Verdana" w:eastAsia="Verdana" w:hAnsi="Verdana" w:cs="Verdana"/>
              </w:rPr>
              <w:t xml:space="preserve">alf that meeting him is not possible, he should retreat without any feelings of ill-will. </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ربط</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سہارے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محروم</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سوشل</w:t>
            </w:r>
            <w:r>
              <w:rPr>
                <w:rFonts w:ascii="Calibri" w:eastAsia="Calibri" w:hAnsi="Calibri" w:cs="Calibri"/>
                <w:sz w:val="32"/>
              </w:rPr>
              <w:t xml:space="preserve"> </w:t>
            </w:r>
            <w:r>
              <w:rPr>
                <w:rFonts w:ascii="Calibri" w:eastAsia="Calibri" w:hAnsi="Calibri" w:cs="Calibri"/>
                <w:sz w:val="32"/>
              </w:rPr>
              <w:t>آزادیوں</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پابندی</w:t>
            </w:r>
            <w:r>
              <w:rPr>
                <w:rFonts w:ascii="Calibri" w:eastAsia="Calibri" w:hAnsi="Calibri" w:cs="Calibri"/>
                <w:sz w:val="32"/>
              </w:rPr>
              <w:t xml:space="preserve"> </w:t>
            </w:r>
            <w:r>
              <w:rPr>
                <w:rFonts w:ascii="Calibri" w:eastAsia="Calibri" w:hAnsi="Calibri" w:cs="Calibri"/>
                <w:sz w:val="32"/>
              </w:rPr>
              <w:t>لگانا</w:t>
            </w:r>
            <w:r>
              <w:rPr>
                <w:rFonts w:ascii="Calibri" w:eastAsia="Calibri" w:hAnsi="Calibri" w:cs="Calibri"/>
                <w:sz w:val="32"/>
              </w:rPr>
              <w:t xml:space="preserve"> </w:t>
            </w:r>
            <w:r>
              <w:rPr>
                <w:rFonts w:ascii="Calibri" w:eastAsia="Calibri" w:hAnsi="Calibri" w:cs="Calibri"/>
                <w:sz w:val="32"/>
              </w:rPr>
              <w:t>مقصود</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مجبورو</w:t>
            </w:r>
            <w:r>
              <w:rPr>
                <w:rFonts w:ascii="Calibri" w:eastAsia="Calibri" w:hAnsi="Calibri" w:cs="Calibri"/>
                <w:sz w:val="32"/>
              </w:rPr>
              <w:t xml:space="preserve"> </w:t>
            </w:r>
            <w:r>
              <w:rPr>
                <w:rFonts w:ascii="Calibri" w:eastAsia="Calibri" w:hAnsi="Calibri" w:cs="Calibri"/>
                <w:sz w:val="32"/>
              </w:rPr>
              <w:t>معذور</w:t>
            </w:r>
            <w:r>
              <w:rPr>
                <w:rFonts w:ascii="Calibri" w:eastAsia="Calibri" w:hAnsi="Calibri" w:cs="Calibri"/>
                <w:sz w:val="32"/>
              </w:rPr>
              <w:t xml:space="preserve"> </w:t>
            </w:r>
            <w:r>
              <w:rPr>
                <w:rFonts w:ascii="Calibri" w:eastAsia="Calibri" w:hAnsi="Calibri" w:cs="Calibri"/>
                <w:sz w:val="32"/>
              </w:rPr>
              <w:t>اعزہ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احباب</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ُنھی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گزارہ</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حرج</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آئیں</w:t>
            </w:r>
            <w:r>
              <w:rPr>
                <w:rFonts w:ascii="Calibri" w:eastAsia="Calibri" w:hAnsi="Calibri" w:cs="Calibri"/>
                <w:sz w:val="32"/>
              </w:rPr>
              <w:t xml:space="preserve"> </w:t>
            </w:r>
            <w:r>
              <w:rPr>
                <w:rFonts w:ascii="Calibri" w:eastAsia="Calibri" w:hAnsi="Calibri" w:cs="Calibri"/>
                <w:sz w:val="32"/>
              </w:rPr>
              <w:t>جائیں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ملیں</w:t>
            </w:r>
            <w:r>
              <w:rPr>
                <w:rFonts w:ascii="Calibri" w:eastAsia="Calibri" w:hAnsi="Calibri" w:cs="Calibri"/>
                <w:sz w:val="32"/>
              </w:rPr>
              <w:t xml:space="preserve"> </w:t>
            </w:r>
            <w:r>
              <w:rPr>
                <w:rFonts w:ascii="Calibri" w:eastAsia="Calibri" w:hAnsi="Calibri" w:cs="Calibri"/>
                <w:sz w:val="32"/>
              </w:rPr>
              <w:t>جلیں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مردو</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اکٹھے</w:t>
            </w:r>
            <w:r>
              <w:rPr>
                <w:rFonts w:ascii="Calibri" w:eastAsia="Calibri" w:hAnsi="Calibri" w:cs="Calibri"/>
                <w:sz w:val="32"/>
              </w:rPr>
              <w:t xml:space="preserve"> </w:t>
            </w:r>
            <w:r>
              <w:rPr>
                <w:rFonts w:ascii="Calibri" w:eastAsia="Calibri" w:hAnsi="Calibri" w:cs="Calibri"/>
                <w:sz w:val="32"/>
              </w:rPr>
              <w:t>بیٹھ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کھائیں</w:t>
            </w:r>
            <w:r>
              <w:rPr>
                <w:rFonts w:ascii="Calibri" w:eastAsia="Calibri" w:hAnsi="Calibri" w:cs="Calibri"/>
                <w:sz w:val="32"/>
              </w:rPr>
              <w:t xml:space="preserve"> </w:t>
            </w:r>
            <w:r>
              <w:rPr>
                <w:rFonts w:ascii="Calibri" w:eastAsia="Calibri" w:hAnsi="Calibri" w:cs="Calibri"/>
                <w:sz w:val="32"/>
              </w:rPr>
              <w:t>پئیں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حرج</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باپ</w:t>
            </w:r>
            <w:r>
              <w:rPr>
                <w:rFonts w:ascii="Calibri" w:eastAsia="Calibri" w:hAnsi="Calibri" w:cs="Calibri"/>
                <w:sz w:val="32"/>
              </w:rPr>
              <w:t xml:space="preserve"> </w:t>
            </w:r>
            <w:r>
              <w:rPr>
                <w:rFonts w:ascii="Calibri" w:eastAsia="Calibri" w:hAnsi="Calibri" w:cs="Calibri"/>
                <w:sz w:val="32"/>
              </w:rPr>
              <w:t>دادا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ماؤں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ن</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بھائیوں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بہنوں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چچاؤں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پھوپھیوں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مامووں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خالاؤں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زیر</w:t>
            </w:r>
            <w:r>
              <w:rPr>
                <w:rFonts w:ascii="Calibri" w:eastAsia="Calibri" w:hAnsi="Calibri" w:cs="Calibri"/>
                <w:sz w:val="32"/>
              </w:rPr>
              <w:t xml:space="preserve"> </w:t>
            </w:r>
            <w:r>
              <w:rPr>
                <w:rFonts w:ascii="Calibri" w:eastAsia="Calibri" w:hAnsi="Calibri" w:cs="Calibri"/>
                <w:sz w:val="32"/>
              </w:rPr>
              <w:t>تولیت</w:t>
            </w:r>
            <w:r>
              <w:rPr>
                <w:rFonts w:ascii="Calibri" w:eastAsia="Calibri" w:hAnsi="Calibri" w:cs="Calibri"/>
                <w:sz w:val="32"/>
              </w:rPr>
              <w:t xml:space="preserve"> </w:t>
            </w:r>
            <w:r>
              <w:rPr>
                <w:rFonts w:ascii="Calibri" w:eastAsia="Calibri" w:hAnsi="Calibri" w:cs="Calibri"/>
                <w:sz w:val="32"/>
              </w:rPr>
              <w:t>افراد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دوستوں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اتنی</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البتہ</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گھروں</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داخل</w:t>
            </w:r>
            <w:r>
              <w:rPr>
                <w:rFonts w:ascii="Calibri" w:eastAsia="Calibri" w:hAnsi="Calibri" w:cs="Calibri"/>
                <w:sz w:val="32"/>
              </w:rPr>
              <w:t xml:space="preserve"> </w:t>
            </w:r>
            <w:r>
              <w:rPr>
                <w:rFonts w:ascii="Calibri" w:eastAsia="Calibri" w:hAnsi="Calibri" w:cs="Calibri"/>
                <w:sz w:val="32"/>
              </w:rPr>
              <w:t>ہوں</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لوگوں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سلام</w:t>
            </w:r>
            <w:r>
              <w:rPr>
                <w:rFonts w:ascii="Calibri" w:eastAsia="Calibri" w:hAnsi="Calibri" w:cs="Calibri"/>
                <w:sz w:val="32"/>
              </w:rPr>
              <w:t xml:space="preserve"> </w:t>
            </w:r>
            <w:r>
              <w:rPr>
                <w:rFonts w:ascii="Calibri" w:eastAsia="Calibri" w:hAnsi="Calibri" w:cs="Calibri"/>
                <w:sz w:val="32"/>
              </w:rPr>
              <w:t>کریں</w:t>
            </w:r>
            <w:r>
              <w:rPr>
                <w:rFonts w:ascii="Calibri" w:eastAsia="Calibri" w:hAnsi="Calibri" w:cs="Calibri"/>
                <w:sz w:val="32"/>
              </w:rPr>
              <w:t xml:space="preserve"> </w:t>
            </w:r>
            <w:r>
              <w:rPr>
                <w:rFonts w:ascii="Calibri" w:eastAsia="Calibri" w:hAnsi="Calibri" w:cs="Calibri"/>
                <w:sz w:val="32"/>
              </w:rPr>
              <w:t>۔</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6" w:lineRule="auto"/>
              <w:jc w:val="both"/>
            </w:pPr>
            <w:r>
              <w:rPr>
                <w:rFonts w:ascii="Verdana" w:eastAsia="Verdana" w:hAnsi="Verdana" w:cs="Verdana"/>
                <w:spacing w:val="-2"/>
              </w:rPr>
              <w:t xml:space="preserve">These norms are not meant to </w:t>
            </w:r>
            <w:r>
              <w:rPr>
                <w:rFonts w:ascii="Verdana" w:eastAsia="Verdana" w:hAnsi="Verdana" w:cs="Verdana"/>
                <w:spacing w:val="-2"/>
              </w:rPr>
              <w:t xml:space="preserve">deprive people of mutual support or to curtail their social freedom. Hence whether it is the people themselves or their relatives who are disabled or impaired in any manner who live with these people, there is no harm if they visit one another and whether </w:t>
            </w:r>
            <w:r>
              <w:rPr>
                <w:rFonts w:ascii="Verdana" w:eastAsia="Verdana" w:hAnsi="Verdana" w:cs="Verdana"/>
                <w:spacing w:val="-2"/>
              </w:rPr>
              <w:t>men and women among them eat together or separately in their own houses or of their children’s, fathers’, grandfathers’, mothers’, brothers’ and sisters’ houses or of their paternal uncles’ and paternal aunts’, maternal uncles’ and maternal aunts’ houses o</w:t>
            </w:r>
            <w:r>
              <w:rPr>
                <w:rFonts w:ascii="Verdana" w:eastAsia="Verdana" w:hAnsi="Verdana" w:cs="Verdana"/>
                <w:spacing w:val="-2"/>
              </w:rPr>
              <w:t>r of people who are financially dependent on them or of friend’s houses. Indeed, when they enter such houses they must greet the residents in the prescribed way.</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2"/>
                <w:sz w:val="32"/>
              </w:rPr>
              <w:t>٢۔</w:t>
            </w:r>
            <w:r>
              <w:rPr>
                <w:rFonts w:ascii="Verdana" w:eastAsia="Verdana" w:hAnsi="Verdana" w:cs="Verdana"/>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جگہوں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پابندی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ضروری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جہاں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لوگوں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بیوی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رہتے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یعنی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ہوٹل،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w:t>
            </w:r>
            <w:r>
              <w:rPr>
                <w:rFonts w:ascii="Jameel Noori Nastaleeq" w:eastAsia="Jameel Noori Nastaleeq" w:hAnsi="Jameel Noori Nastaleeq" w:cs="Jameel Noori Nastaleeq"/>
                <w:spacing w:val="-2"/>
                <w:sz w:val="32"/>
              </w:rPr>
              <w:t>رائے،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مہمان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خانے،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دکانیں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دفاتر،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مردانہ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نشست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گاہیں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وغیرہ۔اِسی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طرح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گھروں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آمدورفت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رکھنے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والے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خادموں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نابالغ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بچوں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بھی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موقع</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اجازت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لینا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ضروری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کافی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تین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اوقات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اجازت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داخل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ہوں</w:t>
            </w:r>
            <w:r>
              <w:rPr>
                <w:rFonts w:ascii="Jameel Noori Nastaleeq" w:eastAsia="Jameel Noori Nastaleeq" w:hAnsi="Jameel Noori Nastaleeq" w:cs="Jameel Noori Nastaleeq"/>
                <w:spacing w:val="-2"/>
                <w:sz w:val="32"/>
              </w:rPr>
              <w:t xml:space="preserve"> : </w:t>
            </w:r>
            <w:r>
              <w:rPr>
                <w:rFonts w:ascii="Jameel Noori Nastaleeq" w:eastAsia="Jameel Noori Nastaleeq" w:hAnsi="Jameel Noori Nastaleeq" w:cs="Jameel Noori Nastaleeq"/>
                <w:spacing w:val="-2"/>
                <w:sz w:val="32"/>
              </w:rPr>
              <w:t>نماز</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فجر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پہلے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جبکہ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w:t>
            </w:r>
            <w:r>
              <w:rPr>
                <w:rFonts w:ascii="Jameel Noori Nastaleeq" w:eastAsia="Jameel Noori Nastaleeq" w:hAnsi="Jameel Noori Nastaleeq" w:cs="Jameel Noori Nastaleeq"/>
                <w:spacing w:val="-2"/>
                <w:sz w:val="32"/>
              </w:rPr>
              <w:t>وگ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ابھی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بستروں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ہوتے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ظہر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وقت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قیلولہ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کپڑے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اتار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رکھ</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دیتے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عشا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بعد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سونے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بستروں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چلے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جاتے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سوا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دوسرے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اوقات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نابالغ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گھر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خدام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عورتوں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مردوں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تخلیے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جگہوں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w:t>
            </w:r>
            <w:r>
              <w:rPr>
                <w:rFonts w:ascii="Jameel Noori Nastaleeq" w:eastAsia="Jameel Noori Nastaleeq" w:hAnsi="Jameel Noori Nastaleeq" w:cs="Jameel Noori Nastaleeq"/>
                <w:spacing w:val="-2"/>
                <w:sz w:val="32"/>
              </w:rPr>
              <w:t>ُن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کمروں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اجازت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بغیر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آ</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سکتے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نابالغ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بچوں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البتہ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بالغ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بعد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رخصت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باقی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بلوغ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عمر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پہنچ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بعد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بھی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ضروری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عام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قانون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مطابق</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اجازت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گھروں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داخل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ہوں۔</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ii. In case the visited place</w:t>
            </w:r>
            <w:r>
              <w:rPr>
                <w:rFonts w:ascii="Verdana" w:eastAsia="Verdana" w:hAnsi="Verdana" w:cs="Verdana"/>
              </w:rPr>
              <w:t xml:space="preserve"> is non-residential, no formal permission is required. These include hotels, rest-houses, guest-houses, shops, offices and meeting places. Similarly, slave-men and women and sexually immature children who generally frequent a house are not required to take</w:t>
            </w:r>
            <w:r>
              <w:rPr>
                <w:rFonts w:ascii="Verdana" w:eastAsia="Verdana" w:hAnsi="Verdana" w:cs="Verdana"/>
              </w:rPr>
              <w:t xml:space="preserve"> permission every time they enter private rooms. They are just required to seek permission in three particular times of the day: before the </w:t>
            </w:r>
            <w:r>
              <w:rPr>
                <w:rFonts w:ascii="Verdana" w:eastAsia="Verdana" w:hAnsi="Verdana" w:cs="Verdana"/>
                <w:i/>
              </w:rPr>
              <w:t>fajr</w:t>
            </w:r>
            <w:r>
              <w:rPr>
                <w:rFonts w:ascii="Verdana" w:eastAsia="Verdana" w:hAnsi="Verdana" w:cs="Verdana"/>
              </w:rPr>
              <w:t xml:space="preserve"> prayer when the residents are generally in bed, during the nap in the afternoon when they may not be wearing proper clothes and after the </w:t>
            </w:r>
            <w:r>
              <w:rPr>
                <w:rFonts w:ascii="Verdana" w:eastAsia="Verdana" w:hAnsi="Verdana" w:cs="Verdana"/>
                <w:i/>
              </w:rPr>
              <w:t>‘ishā</w:t>
            </w:r>
            <w:r>
              <w:rPr>
                <w:rFonts w:ascii="Verdana" w:eastAsia="Verdana" w:hAnsi="Verdana" w:cs="Verdana"/>
              </w:rPr>
              <w:t xml:space="preserve"> prayer when they go off to bed for sleep. These three periods of time require privacy. Barring these three time</w:t>
            </w:r>
            <w:r>
              <w:rPr>
                <w:rFonts w:ascii="Verdana" w:eastAsia="Verdana" w:hAnsi="Verdana" w:cs="Verdana"/>
              </w:rPr>
              <w:t>s of the day, sexually immature children and slave-men and women can enter the private rooms and other areas of the house without taking any permission. However, children, once they reach sexual maturity, must seek permission at all times. After reaching t</w:t>
            </w:r>
            <w:r>
              <w:rPr>
                <w:rFonts w:ascii="Verdana" w:eastAsia="Verdana" w:hAnsi="Verdana" w:cs="Verdana"/>
              </w:rPr>
              <w:t>his age, they must follow the regulations which pertain to all.</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مقامات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موجود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حکم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نظریں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نگاہوں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دوسرے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حسن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آنکھیں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سینکنے،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خط</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جائزہ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دوسرے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گھورنے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پرہیز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حکم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منش</w:t>
            </w:r>
            <w:r>
              <w:rPr>
                <w:rFonts w:ascii="Jameel Noori Nastaleeq" w:eastAsia="Jameel Noori Nastaleeq" w:hAnsi="Jameel Noori Nastaleeq" w:cs="Jameel Noori Nastaleeq"/>
                <w:sz w:val="32"/>
              </w:rPr>
              <w:t>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یقینا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مقصود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دیکھنا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ہروقت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نیچے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دیکھتے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بلکہ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نگاہ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دیکھنا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نگاہوں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دیکھنے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بالکل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آزاد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چھوڑ</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iii. In both types of visited places, if women are present then the divine d</w:t>
            </w:r>
            <w:r>
              <w:rPr>
                <w:rFonts w:ascii="Verdana" w:eastAsia="Verdana" w:hAnsi="Verdana" w:cs="Verdana"/>
              </w:rPr>
              <w:t xml:space="preserve">irective is that both men and women present should restrain their gazes. If there is modesty in the gazes, and men and women refrain from feasting their eyes on the physical attributes of one another and ogling each other, then no doubt the purport of the </w:t>
            </w:r>
            <w:r>
              <w:rPr>
                <w:rFonts w:ascii="Verdana" w:eastAsia="Verdana" w:hAnsi="Verdana" w:cs="Verdana"/>
              </w:rPr>
              <w:t xml:space="preserve">directive stands fulfilled because the purpose of this directive is not to desist from seeing at all or to constantly stare at the floor while interacting with one another. It means to guard one’s gaze from taking undue liberty and to refrain from staring </w:t>
            </w:r>
            <w:r>
              <w:rPr>
                <w:rFonts w:ascii="Verdana" w:eastAsia="Verdana" w:hAnsi="Verdana" w:cs="Verdana"/>
              </w:rPr>
              <w:t xml:space="preserve">at one another. </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2"/>
                <w:sz w:val="32"/>
              </w:rPr>
              <w:t>٤۔</w:t>
            </w:r>
            <w:r>
              <w:rPr>
                <w:rFonts w:ascii="Verdana" w:eastAsia="Verdana" w:hAnsi="Verdana" w:cs="Verdana"/>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طرح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موقعوں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شرم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گاہوں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حفاظت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جائے۔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مراد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اندر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دوسروں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کوئی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میلان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سامنے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کھولی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جائیں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بلکہ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عورتیں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مرد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ایک</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جگہ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موجود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چھپانے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جگہوں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بھی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زیادہ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اہتمام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w:t>
            </w:r>
            <w:r>
              <w:rPr>
                <w:rFonts w:ascii="Jameel Noori Nastaleeq" w:eastAsia="Jameel Noori Nastaleeq" w:hAnsi="Jameel Noori Nastaleeq" w:cs="Jameel Noori Nastaleeq"/>
                <w:spacing w:val="-2"/>
                <w:sz w:val="32"/>
              </w:rPr>
              <w:t>اتھ</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چھپا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رکھا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جائے۔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ظاہر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بڑا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دخل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چیز</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لباس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باقرینہ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عورتیں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مرد،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دونوں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ایسا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لباس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پہنیں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زینت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ساتھ</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صنفی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اعضا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بھی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پوری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طرح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چھپانے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والا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پھر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ملاقات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موقع</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بات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خیال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رکھا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جائے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اٹھنے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بیٹھنے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کوئی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ش</w:t>
            </w:r>
            <w:r>
              <w:rPr>
                <w:rFonts w:ascii="Jameel Noori Nastaleeq" w:eastAsia="Jameel Noori Nastaleeq" w:hAnsi="Jameel Noori Nastaleeq" w:cs="Jameel Noori Nastaleeq"/>
                <w:spacing w:val="-2"/>
                <w:sz w:val="32"/>
              </w:rPr>
              <w:t>خص</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برہنہ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پائے۔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95" w:lineRule="auto"/>
              <w:jc w:val="both"/>
            </w:pPr>
            <w:r>
              <w:rPr>
                <w:rFonts w:ascii="Verdana" w:eastAsia="Verdana" w:hAnsi="Verdana" w:cs="Verdana"/>
                <w:spacing w:val="-6"/>
              </w:rPr>
              <w:t>iv. One must properly protect one’s sexual organs on such occasions of interaction. This means that neither should these organs have any inclination for others nor should they be exposed to others. In fact, on occasions of gender-int</w:t>
            </w:r>
            <w:r>
              <w:rPr>
                <w:rFonts w:ascii="Verdana" w:eastAsia="Verdana" w:hAnsi="Verdana" w:cs="Verdana"/>
                <w:spacing w:val="-6"/>
              </w:rPr>
              <w:t>ermingling, body parts which need to be covered must be covered even more carefully. The primary way to achieve this end is to wear decent clothes. Men and women should wear such clothes which not only hide the ornaments worn but also the sexual organs. Mo</w:t>
            </w:r>
            <w:r>
              <w:rPr>
                <w:rFonts w:ascii="Verdana" w:eastAsia="Verdana" w:hAnsi="Verdana" w:cs="Verdana"/>
                <w:spacing w:val="-6"/>
              </w:rPr>
              <w:t>reover, on such occasions, care should be taken that a person does not expose his sexual organs.</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٥۔</w:t>
            </w:r>
            <w:r>
              <w:rPr>
                <w:rFonts w:ascii="Verdana" w:eastAsia="Verdana" w:hAnsi="Verdana" w:cs="Verdana"/>
                <w:sz w:val="32"/>
              </w:rPr>
              <w:t xml:space="preserve"> </w:t>
            </w:r>
            <w:r>
              <w:rPr>
                <w:rFonts w:ascii="Jameel Noori Nastaleeq" w:eastAsia="Jameel Noori Nastaleeq" w:hAnsi="Jameel Noori Nastaleeq" w:cs="Jameel Noori Nastaleeq"/>
                <w:sz w:val="32"/>
              </w:rPr>
              <w:t>عورتوں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بالخصوص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زینت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محرم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اعزہ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متعلقین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سوا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سامنے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ظاہر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زیبایش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چیزیں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البتہ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مستثنیٰ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عادتاً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یعنی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پاؤں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چہرے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بناؤ</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سنگھار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زیورات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وغیرہ۔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اعضا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سوا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باقی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جگہ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زیبایش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کوچھپا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یہاں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مردوں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موجودگی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پاؤں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زمین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چلنے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پرہیز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w:t>
            </w:r>
            <w:r>
              <w:rPr>
                <w:rFonts w:ascii="Jameel Noori Nastaleeq" w:eastAsia="Jameel Noori Nastaleeq" w:hAnsi="Jameel Noori Nastaleeq" w:cs="Jameel Noori Nastaleeq"/>
                <w:sz w:val="32"/>
              </w:rPr>
              <w:t>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تاکہ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چھپی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زینت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ظاہر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spacing w:val="-4"/>
              </w:rPr>
              <w:t xml:space="preserve">v. It is necessary for women in particular not to display any of their embellishments except before their </w:t>
            </w:r>
            <w:r>
              <w:rPr>
                <w:rFonts w:ascii="Verdana" w:eastAsia="Verdana" w:hAnsi="Verdana" w:cs="Verdana"/>
                <w:i/>
                <w:spacing w:val="-4"/>
              </w:rPr>
              <w:t>mahram</w:t>
            </w:r>
            <w:r>
              <w:rPr>
                <w:rFonts w:ascii="Verdana" w:eastAsia="Verdana" w:hAnsi="Verdana" w:cs="Verdana"/>
                <w:spacing w:val="-4"/>
              </w:rPr>
              <w:t xml:space="preserve"> relatives and attendants. However, exempted from this are embellishments adorned on limbs which are generally never covered: ie, make-up and the ornaments worn on the hand, the face and the feet. Barring the make-up and ornaments worn on these places, wom</w:t>
            </w:r>
            <w:r>
              <w:rPr>
                <w:rFonts w:ascii="Verdana" w:eastAsia="Verdana" w:hAnsi="Verdana" w:cs="Verdana"/>
                <w:spacing w:val="-4"/>
              </w:rPr>
              <w:t>en must hide the embellishments worn in all other places. So much so, they should not walk by striking their feet in a manner which draws attention to any hidden ornaments they may be wearing.</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٦۔</w:t>
            </w:r>
            <w:r>
              <w:rPr>
                <w:rFonts w:ascii="Verdana" w:eastAsia="Verdana" w:hAnsi="Verdana" w:cs="Verdana"/>
                <w:sz w:val="32"/>
              </w:rPr>
              <w:t xml:space="preserve"> </w:t>
            </w:r>
            <w:r>
              <w:rPr>
                <w:rFonts w:ascii="Jameel Noori Nastaleeq" w:eastAsia="Jameel Noori Nastaleeq" w:hAnsi="Jameel Noori Nastaleeq" w:cs="Jameel Noori Nastaleeq"/>
                <w:sz w:val="32"/>
              </w:rPr>
              <w:t>عورت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کاسینہ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چونکہ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صنفی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اعضا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زیورات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موقعوں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دوپٹے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ڈھانپ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لیناچاہیے۔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سینہ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گریبان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ڈھانپ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حکم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بڑی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بوڑھیوں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نکاح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امید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رکھتی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بشرطیکہ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زینت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نمایش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تاہم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پسندیدہ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احتیاط</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مردوں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موجودگی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دوپٹا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اتاریں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بہتر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vi. Since the chest of women is a means of sexual attraction, and there also may be jewelry worn in the</w:t>
            </w:r>
            <w:r>
              <w:rPr>
                <w:rFonts w:ascii="Verdana" w:eastAsia="Verdana" w:hAnsi="Verdana" w:cs="Verdana"/>
              </w:rPr>
              <w:t xml:space="preserve"> neck, they are directed to cover their chests with a cloak. This</w:t>
            </w:r>
            <w:r>
              <w:rPr>
                <w:rFonts w:ascii="Verdana" w:eastAsia="Verdana" w:hAnsi="Verdana" w:cs="Verdana"/>
                <w:spacing w:val="-2"/>
              </w:rPr>
              <w:t xml:space="preserve"> directive of covering the chest and the neckline does not pertain to old women who are no longer of marriageable age on the condition that their intention is not to show off their ornaments.</w:t>
            </w:r>
            <w:r>
              <w:rPr>
                <w:rFonts w:ascii="Verdana" w:eastAsia="Verdana" w:hAnsi="Verdana" w:cs="Verdana"/>
                <w:spacing w:val="-2"/>
              </w:rPr>
              <w:t xml:space="preserve"> However, what is more pleasing in the sight of Allah is that even in this age they be careful and not dispense with this garment in the presence of men. This is more seemly.</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26"/>
              </w:rPr>
              <w:t>12-</w:t>
            </w:r>
            <w:r>
              <w:rPr>
                <w:rFonts w:ascii="Tahoma" w:eastAsia="Tahoma" w:hAnsi="Tahoma" w:cs="Tahoma"/>
                <w:i/>
                <w:sz w:val="30"/>
              </w:rPr>
              <w:t xml:space="preserve"> </w:t>
            </w:r>
            <w:r>
              <w:rPr>
                <w:rFonts w:ascii="Tahoma" w:eastAsia="Tahoma" w:hAnsi="Tahoma" w:cs="Tahoma"/>
                <w:i/>
                <w:sz w:val="30"/>
              </w:rPr>
              <w:t>والدین</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ind w:left="-62" w:right="-108"/>
            </w:pPr>
            <w:r>
              <w:rPr>
                <w:rFonts w:ascii="Verdana" w:eastAsia="Verdana" w:hAnsi="Verdana" w:cs="Verdana"/>
                <w:b/>
                <w:sz w:val="24"/>
              </w:rPr>
              <w:t>12. Directives relating to Parents</w:t>
            </w:r>
          </w:p>
        </w:tc>
      </w:tr>
      <w:tr w:rsidR="00FA12D0">
        <w:tblPrEx>
          <w:tblCellMar>
            <w:top w:w="0" w:type="dxa"/>
            <w:bottom w:w="0" w:type="dxa"/>
          </w:tblCellMar>
        </w:tblPrEx>
        <w:trPr>
          <w:trHeight w:val="1"/>
          <w:jc w:val="center"/>
        </w:trPr>
        <w:tc>
          <w:tcPr>
            <w:tcW w:w="746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4"/>
                <w:sz w:val="32"/>
              </w:rPr>
              <w:t>نکاح</w:t>
            </w:r>
            <w:r>
              <w:rPr>
                <w:rFonts w:ascii="Calibri" w:eastAsia="Calibri" w:hAnsi="Calibri" w:cs="Calibri"/>
                <w:spacing w:val="-4"/>
                <w:sz w:val="32"/>
              </w:rPr>
              <w:t xml:space="preserve"> </w:t>
            </w:r>
            <w:r>
              <w:rPr>
                <w:rFonts w:ascii="Calibri" w:eastAsia="Calibri" w:hAnsi="Calibri" w:cs="Calibri"/>
                <w:spacing w:val="-4"/>
                <w:sz w:val="32"/>
              </w:rPr>
              <w:t>سے</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رشتے</w:t>
            </w:r>
            <w:r>
              <w:rPr>
                <w:rFonts w:ascii="Calibri" w:eastAsia="Calibri" w:hAnsi="Calibri" w:cs="Calibri"/>
                <w:spacing w:val="-4"/>
                <w:sz w:val="32"/>
              </w:rPr>
              <w:t xml:space="preserve"> </w:t>
            </w:r>
            <w:r>
              <w:rPr>
                <w:rFonts w:ascii="Calibri" w:eastAsia="Calibri" w:hAnsi="Calibri" w:cs="Calibri"/>
                <w:spacing w:val="-4"/>
                <w:sz w:val="32"/>
              </w:rPr>
              <w:t>پیدا</w:t>
            </w:r>
            <w:r>
              <w:rPr>
                <w:rFonts w:ascii="Calibri" w:eastAsia="Calibri" w:hAnsi="Calibri" w:cs="Calibri"/>
                <w:spacing w:val="-4"/>
                <w:sz w:val="32"/>
              </w:rPr>
              <w:t xml:space="preserve"> </w:t>
            </w:r>
            <w:r>
              <w:rPr>
                <w:rFonts w:ascii="Calibri" w:eastAsia="Calibri" w:hAnsi="Calibri" w:cs="Calibri"/>
                <w:spacing w:val="-4"/>
                <w:sz w:val="32"/>
              </w:rPr>
              <w:t>ہوتے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اہم</w:t>
            </w:r>
            <w:r>
              <w:rPr>
                <w:rFonts w:ascii="Calibri" w:eastAsia="Calibri" w:hAnsi="Calibri" w:cs="Calibri"/>
                <w:spacing w:val="-4"/>
                <w:sz w:val="32"/>
              </w:rPr>
              <w:t xml:space="preserve"> </w:t>
            </w:r>
            <w:r>
              <w:rPr>
                <w:rFonts w:ascii="Calibri" w:eastAsia="Calibri" w:hAnsi="Calibri" w:cs="Calibri"/>
                <w:spacing w:val="-4"/>
                <w:sz w:val="32"/>
              </w:rPr>
              <w:t>ترین</w:t>
            </w:r>
            <w:r>
              <w:rPr>
                <w:rFonts w:ascii="Calibri" w:eastAsia="Calibri" w:hAnsi="Calibri" w:cs="Calibri"/>
                <w:spacing w:val="-4"/>
                <w:sz w:val="32"/>
              </w:rPr>
              <w:t xml:space="preserve"> </w:t>
            </w:r>
            <w:r>
              <w:rPr>
                <w:rFonts w:ascii="Calibri" w:eastAsia="Calibri" w:hAnsi="Calibri" w:cs="Calibri"/>
                <w:spacing w:val="-4"/>
                <w:sz w:val="32"/>
              </w:rPr>
              <w:t>رشتہ</w:t>
            </w:r>
            <w:r>
              <w:rPr>
                <w:rFonts w:ascii="Calibri" w:eastAsia="Calibri" w:hAnsi="Calibri" w:cs="Calibri"/>
                <w:spacing w:val="-4"/>
                <w:sz w:val="32"/>
              </w:rPr>
              <w:t xml:space="preserve"> </w:t>
            </w:r>
            <w:r>
              <w:rPr>
                <w:rFonts w:ascii="Calibri" w:eastAsia="Calibri" w:hAnsi="Calibri" w:cs="Calibri"/>
                <w:spacing w:val="-4"/>
                <w:sz w:val="32"/>
              </w:rPr>
              <w:t>والدین</w:t>
            </w:r>
            <w:r>
              <w:rPr>
                <w:rFonts w:ascii="Calibri" w:eastAsia="Calibri" w:hAnsi="Calibri" w:cs="Calibri"/>
                <w:spacing w:val="-4"/>
                <w:sz w:val="32"/>
              </w:rPr>
              <w:t xml:space="preserve"> </w:t>
            </w:r>
            <w:r>
              <w:rPr>
                <w:rFonts w:ascii="Calibri" w:eastAsia="Calibri" w:hAnsi="Calibri" w:cs="Calibri"/>
                <w:spacing w:val="-4"/>
                <w:sz w:val="32"/>
              </w:rPr>
              <w:t>کا</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اِن</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ساتھ</w:t>
            </w:r>
            <w:r>
              <w:rPr>
                <w:rFonts w:ascii="Calibri" w:eastAsia="Calibri" w:hAnsi="Calibri" w:cs="Calibri"/>
                <w:spacing w:val="-4"/>
                <w:sz w:val="32"/>
              </w:rPr>
              <w:t xml:space="preserve"> </w:t>
            </w:r>
            <w:r>
              <w:rPr>
                <w:rFonts w:ascii="Calibri" w:eastAsia="Calibri" w:hAnsi="Calibri" w:cs="Calibri"/>
                <w:spacing w:val="-4"/>
                <w:sz w:val="32"/>
              </w:rPr>
              <w:t>حسن</w:t>
            </w:r>
            <w:r>
              <w:rPr>
                <w:rFonts w:ascii="Calibri" w:eastAsia="Calibri" w:hAnsi="Calibri" w:cs="Calibri"/>
                <w:spacing w:val="-4"/>
                <w:sz w:val="32"/>
              </w:rPr>
              <w:t xml:space="preserve"> </w:t>
            </w:r>
            <w:r>
              <w:rPr>
                <w:rFonts w:ascii="Calibri" w:eastAsia="Calibri" w:hAnsi="Calibri" w:cs="Calibri"/>
                <w:spacing w:val="-4"/>
                <w:sz w:val="32"/>
              </w:rPr>
              <w:t>سلوک</w:t>
            </w:r>
            <w:r>
              <w:rPr>
                <w:rFonts w:ascii="Calibri" w:eastAsia="Calibri" w:hAnsi="Calibri" w:cs="Calibri"/>
                <w:spacing w:val="-4"/>
                <w:sz w:val="32"/>
              </w:rPr>
              <w:t xml:space="preserve"> </w:t>
            </w:r>
            <w:r>
              <w:rPr>
                <w:rFonts w:ascii="Calibri" w:eastAsia="Calibri" w:hAnsi="Calibri" w:cs="Calibri"/>
                <w:spacing w:val="-4"/>
                <w:sz w:val="32"/>
              </w:rPr>
              <w:t>کی</w:t>
            </w:r>
            <w:r>
              <w:rPr>
                <w:rFonts w:ascii="Calibri" w:eastAsia="Calibri" w:hAnsi="Calibri" w:cs="Calibri"/>
                <w:spacing w:val="-4"/>
                <w:sz w:val="32"/>
              </w:rPr>
              <w:t xml:space="preserve"> </w:t>
            </w:r>
            <w:r>
              <w:rPr>
                <w:rFonts w:ascii="Calibri" w:eastAsia="Calibri" w:hAnsi="Calibri" w:cs="Calibri"/>
                <w:spacing w:val="-4"/>
                <w:sz w:val="32"/>
              </w:rPr>
              <w:t>تعلیم</w:t>
            </w:r>
            <w:r>
              <w:rPr>
                <w:rFonts w:ascii="Calibri" w:eastAsia="Calibri" w:hAnsi="Calibri" w:cs="Calibri"/>
                <w:spacing w:val="-4"/>
                <w:sz w:val="32"/>
              </w:rPr>
              <w:t xml:space="preserve"> </w:t>
            </w:r>
            <w:r>
              <w:rPr>
                <w:rFonts w:ascii="Calibri" w:eastAsia="Calibri" w:hAnsi="Calibri" w:cs="Calibri"/>
                <w:spacing w:val="-4"/>
                <w:sz w:val="32"/>
              </w:rPr>
              <w:t>تمام</w:t>
            </w:r>
            <w:r>
              <w:rPr>
                <w:rFonts w:ascii="Calibri" w:eastAsia="Calibri" w:hAnsi="Calibri" w:cs="Calibri"/>
                <w:spacing w:val="-4"/>
                <w:sz w:val="32"/>
              </w:rPr>
              <w:t xml:space="preserve"> </w:t>
            </w:r>
            <w:r>
              <w:rPr>
                <w:rFonts w:ascii="Calibri" w:eastAsia="Calibri" w:hAnsi="Calibri" w:cs="Calibri"/>
                <w:spacing w:val="-4"/>
                <w:sz w:val="32"/>
              </w:rPr>
              <w:t>الہامی</w:t>
            </w:r>
            <w:r>
              <w:rPr>
                <w:rFonts w:ascii="Calibri" w:eastAsia="Calibri" w:hAnsi="Calibri" w:cs="Calibri"/>
                <w:spacing w:val="-4"/>
                <w:sz w:val="32"/>
              </w:rPr>
              <w:t xml:space="preserve"> </w:t>
            </w:r>
            <w:r>
              <w:rPr>
                <w:rFonts w:ascii="Calibri" w:eastAsia="Calibri" w:hAnsi="Calibri" w:cs="Calibri"/>
                <w:spacing w:val="-4"/>
                <w:sz w:val="32"/>
              </w:rPr>
              <w:t>صحائف</w:t>
            </w:r>
            <w:r>
              <w:rPr>
                <w:rFonts w:ascii="Calibri" w:eastAsia="Calibri" w:hAnsi="Calibri" w:cs="Calibri"/>
                <w:spacing w:val="-4"/>
                <w:sz w:val="32"/>
              </w:rPr>
              <w:t xml:space="preserve"> </w:t>
            </w:r>
            <w:r>
              <w:rPr>
                <w:rFonts w:ascii="Calibri" w:eastAsia="Calibri" w:hAnsi="Calibri" w:cs="Calibri"/>
                <w:spacing w:val="-4"/>
                <w:sz w:val="32"/>
              </w:rPr>
              <w:t>میں</w:t>
            </w:r>
            <w:r>
              <w:rPr>
                <w:rFonts w:ascii="Calibri" w:eastAsia="Calibri" w:hAnsi="Calibri" w:cs="Calibri"/>
                <w:spacing w:val="-4"/>
                <w:sz w:val="32"/>
              </w:rPr>
              <w:t xml:space="preserve"> </w:t>
            </w:r>
            <w:r>
              <w:rPr>
                <w:rFonts w:ascii="Calibri" w:eastAsia="Calibri" w:hAnsi="Calibri" w:cs="Calibri"/>
                <w:spacing w:val="-4"/>
                <w:sz w:val="32"/>
              </w:rPr>
              <w:t>دی</w:t>
            </w:r>
            <w:r>
              <w:rPr>
                <w:rFonts w:ascii="Calibri" w:eastAsia="Calibri" w:hAnsi="Calibri" w:cs="Calibri"/>
                <w:spacing w:val="-4"/>
                <w:sz w:val="32"/>
              </w:rPr>
              <w:t xml:space="preserve"> </w:t>
            </w:r>
            <w:r>
              <w:rPr>
                <w:rFonts w:ascii="Calibri" w:eastAsia="Calibri" w:hAnsi="Calibri" w:cs="Calibri"/>
                <w:spacing w:val="-4"/>
                <w:sz w:val="32"/>
              </w:rPr>
              <w:t>گئی</w:t>
            </w:r>
            <w:r>
              <w:rPr>
                <w:rFonts w:ascii="Calibri" w:eastAsia="Calibri" w:hAnsi="Calibri" w:cs="Calibri"/>
                <w:spacing w:val="-4"/>
                <w:sz w:val="32"/>
              </w:rPr>
              <w:t xml:space="preserve"> </w:t>
            </w:r>
            <w:r>
              <w:rPr>
                <w:rFonts w:ascii="Calibri" w:eastAsia="Calibri" w:hAnsi="Calibri" w:cs="Calibri"/>
                <w:spacing w:val="-4"/>
                <w:sz w:val="32"/>
              </w:rPr>
              <w:t>ہے۔</w:t>
            </w:r>
            <w:r>
              <w:rPr>
                <w:rFonts w:ascii="Calibri" w:eastAsia="Calibri" w:hAnsi="Calibri" w:cs="Calibri"/>
                <w:spacing w:val="-4"/>
                <w:sz w:val="32"/>
              </w:rPr>
              <w:t xml:space="preserve"> </w:t>
            </w:r>
            <w:r>
              <w:rPr>
                <w:rFonts w:ascii="Calibri" w:eastAsia="Calibri" w:hAnsi="Calibri" w:cs="Calibri"/>
                <w:spacing w:val="-4"/>
                <w:sz w:val="32"/>
              </w:rPr>
              <w:t>اِس</w:t>
            </w:r>
            <w:r>
              <w:rPr>
                <w:rFonts w:ascii="Calibri" w:eastAsia="Calibri" w:hAnsi="Calibri" w:cs="Calibri"/>
                <w:spacing w:val="-4"/>
                <w:sz w:val="32"/>
              </w:rPr>
              <w:t xml:space="preserve"> </w:t>
            </w:r>
            <w:r>
              <w:rPr>
                <w:rFonts w:ascii="Calibri" w:eastAsia="Calibri" w:hAnsi="Calibri" w:cs="Calibri"/>
                <w:spacing w:val="-4"/>
                <w:sz w:val="32"/>
              </w:rPr>
              <w:t>کے</w:t>
            </w:r>
            <w:r>
              <w:rPr>
                <w:rFonts w:ascii="Calibri" w:eastAsia="Calibri" w:hAnsi="Calibri" w:cs="Calibri"/>
                <w:spacing w:val="-4"/>
                <w:sz w:val="32"/>
              </w:rPr>
              <w:t xml:space="preserve"> </w:t>
            </w:r>
            <w:r>
              <w:rPr>
                <w:rFonts w:ascii="Calibri" w:eastAsia="Calibri" w:hAnsi="Calibri" w:cs="Calibri"/>
                <w:spacing w:val="-4"/>
                <w:sz w:val="32"/>
              </w:rPr>
              <w:t>جو</w:t>
            </w:r>
            <w:r>
              <w:rPr>
                <w:rFonts w:ascii="Calibri" w:eastAsia="Calibri" w:hAnsi="Calibri" w:cs="Calibri"/>
                <w:spacing w:val="-4"/>
                <w:sz w:val="32"/>
              </w:rPr>
              <w:t xml:space="preserve"> </w:t>
            </w:r>
            <w:r>
              <w:rPr>
                <w:rFonts w:ascii="Calibri" w:eastAsia="Calibri" w:hAnsi="Calibri" w:cs="Calibri"/>
                <w:spacing w:val="-4"/>
                <w:sz w:val="32"/>
              </w:rPr>
              <w:t>حدود</w:t>
            </w:r>
            <w:r>
              <w:rPr>
                <w:rFonts w:ascii="Calibri" w:eastAsia="Calibri" w:hAnsi="Calibri" w:cs="Calibri"/>
                <w:spacing w:val="-4"/>
                <w:sz w:val="32"/>
              </w:rPr>
              <w:t xml:space="preserve"> </w:t>
            </w:r>
            <w:r>
              <w:rPr>
                <w:rFonts w:ascii="Calibri" w:eastAsia="Calibri" w:hAnsi="Calibri" w:cs="Calibri"/>
                <w:spacing w:val="-4"/>
                <w:sz w:val="32"/>
              </w:rPr>
              <w:t>قرآن</w:t>
            </w:r>
            <w:r>
              <w:rPr>
                <w:rFonts w:ascii="Calibri" w:eastAsia="Calibri" w:hAnsi="Calibri" w:cs="Calibri"/>
                <w:spacing w:val="-4"/>
                <w:sz w:val="32"/>
              </w:rPr>
              <w:t xml:space="preserve"> </w:t>
            </w:r>
            <w:r>
              <w:rPr>
                <w:rFonts w:ascii="Calibri" w:eastAsia="Calibri" w:hAnsi="Calibri" w:cs="Calibri"/>
                <w:spacing w:val="-4"/>
                <w:sz w:val="32"/>
              </w:rPr>
              <w:t>نے</w:t>
            </w:r>
            <w:r>
              <w:rPr>
                <w:rFonts w:ascii="Calibri" w:eastAsia="Calibri" w:hAnsi="Calibri" w:cs="Calibri"/>
                <w:spacing w:val="-4"/>
                <w:sz w:val="32"/>
              </w:rPr>
              <w:t xml:space="preserve"> </w:t>
            </w:r>
            <w:r>
              <w:rPr>
                <w:rFonts w:ascii="Calibri" w:eastAsia="Calibri" w:hAnsi="Calibri" w:cs="Calibri"/>
                <w:spacing w:val="-4"/>
                <w:sz w:val="32"/>
              </w:rPr>
              <w:t>متعین</w:t>
            </w:r>
            <w:r>
              <w:rPr>
                <w:rFonts w:ascii="Calibri" w:eastAsia="Calibri" w:hAnsi="Calibri" w:cs="Calibri"/>
                <w:spacing w:val="-4"/>
                <w:sz w:val="32"/>
              </w:rPr>
              <w:t xml:space="preserve"> </w:t>
            </w:r>
            <w:r>
              <w:rPr>
                <w:rFonts w:ascii="Calibri" w:eastAsia="Calibri" w:hAnsi="Calibri" w:cs="Calibri"/>
                <w:spacing w:val="-4"/>
                <w:sz w:val="32"/>
              </w:rPr>
              <w:t>فرمائے</w:t>
            </w:r>
            <w:r>
              <w:rPr>
                <w:rFonts w:ascii="Calibri" w:eastAsia="Calibri" w:hAnsi="Calibri" w:cs="Calibri"/>
                <w:spacing w:val="-4"/>
                <w:sz w:val="32"/>
              </w:rPr>
              <w:t xml:space="preserve"> </w:t>
            </w:r>
            <w:r>
              <w:rPr>
                <w:rFonts w:ascii="Calibri" w:eastAsia="Calibri" w:hAnsi="Calibri" w:cs="Calibri"/>
                <w:spacing w:val="-4"/>
                <w:sz w:val="32"/>
              </w:rPr>
              <w:t>ہیں</w:t>
            </w:r>
            <w:r>
              <w:rPr>
                <w:rFonts w:ascii="Calibri" w:eastAsia="Calibri" w:hAnsi="Calibri" w:cs="Calibri"/>
                <w:spacing w:val="-4"/>
                <w:sz w:val="32"/>
              </w:rPr>
              <w:t xml:space="preserve"> </w:t>
            </w:r>
            <w:r>
              <w:rPr>
                <w:rFonts w:ascii="Calibri" w:eastAsia="Calibri" w:hAnsi="Calibri" w:cs="Calibri"/>
                <w:spacing w:val="-4"/>
                <w:sz w:val="32"/>
              </w:rPr>
              <w:t>،</w:t>
            </w:r>
            <w:r>
              <w:rPr>
                <w:rFonts w:ascii="Calibri" w:eastAsia="Calibri" w:hAnsi="Calibri" w:cs="Calibri"/>
                <w:spacing w:val="-4"/>
                <w:sz w:val="32"/>
              </w:rPr>
              <w:t xml:space="preserve"> </w:t>
            </w:r>
            <w:r>
              <w:rPr>
                <w:rFonts w:ascii="Calibri" w:eastAsia="Calibri" w:hAnsi="Calibri" w:cs="Calibri"/>
                <w:spacing w:val="-4"/>
                <w:sz w:val="32"/>
              </w:rPr>
              <w:t>وہ</w:t>
            </w:r>
            <w:r>
              <w:rPr>
                <w:rFonts w:ascii="Calibri" w:eastAsia="Calibri" w:hAnsi="Calibri" w:cs="Calibri"/>
                <w:spacing w:val="-4"/>
                <w:sz w:val="32"/>
              </w:rPr>
              <w:t xml:space="preserve"> </w:t>
            </w:r>
            <w:r>
              <w:rPr>
                <w:rFonts w:ascii="Calibri" w:eastAsia="Calibri" w:hAnsi="Calibri" w:cs="Calibri"/>
                <w:spacing w:val="-4"/>
                <w:sz w:val="32"/>
              </w:rPr>
              <w:t>یہ</w:t>
            </w:r>
            <w:r>
              <w:rPr>
                <w:rFonts w:ascii="Calibri" w:eastAsia="Calibri" w:hAnsi="Calibri" w:cs="Calibri"/>
                <w:spacing w:val="-4"/>
                <w:sz w:val="32"/>
              </w:rPr>
              <w:t xml:space="preserve"> </w:t>
            </w:r>
            <w:r>
              <w:rPr>
                <w:rFonts w:ascii="Calibri" w:eastAsia="Calibri" w:hAnsi="Calibri" w:cs="Calibri"/>
                <w:spacing w:val="-4"/>
                <w:sz w:val="32"/>
              </w:rPr>
              <w:t>ہیں</w:t>
            </w:r>
            <w:r>
              <w:rPr>
                <w:rFonts w:ascii="Verdana" w:eastAsia="Verdana" w:hAnsi="Verdana" w:cs="Verdana"/>
                <w:spacing w:val="-4"/>
                <w:sz w:val="32"/>
              </w:rPr>
              <w:t xml:space="preserve"> :</w:t>
            </w:r>
          </w:p>
        </w:tc>
        <w:tc>
          <w:tcPr>
            <w:tcW w:w="826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The most important of relationships which are produced as a result of m</w:t>
            </w:r>
            <w:r>
              <w:rPr>
                <w:rFonts w:ascii="Verdana" w:eastAsia="Verdana" w:hAnsi="Verdana" w:cs="Verdana"/>
              </w:rPr>
              <w:t>arriage is that of the parents. All divine scriptures instruct man to show kindness to the parents. The bounds and limits of this directive can be stated thus:</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Jameel Noori Nastaleeq" w:eastAsia="Jameel Noori Nastaleeq" w:hAnsi="Jameel Noori Nastaleeq" w:cs="Jameel Noori Nastaleeq"/>
                <w:spacing w:val="-5"/>
                <w:sz w:val="32"/>
              </w:rPr>
              <w:t>١۔</w:t>
            </w:r>
            <w:r>
              <w:rPr>
                <w:rFonts w:ascii="Verdana" w:eastAsia="Verdana" w:hAnsi="Verdana" w:cs="Verdana"/>
                <w:spacing w:val="-5"/>
                <w:sz w:val="32"/>
              </w:rPr>
              <w:t xml:space="preserve"> </w:t>
            </w:r>
            <w:r>
              <w:rPr>
                <w:rFonts w:ascii="Jameel Noori Nastaleeq" w:eastAsia="Jameel Noori Nastaleeq" w:hAnsi="Jameel Noori Nastaleeq" w:cs="Jameel Noori Nastaleeq"/>
                <w:spacing w:val="-5"/>
                <w:sz w:val="32"/>
              </w:rPr>
              <w:t>اپنے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پروردگار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بعد</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انسان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سب</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بڑھ</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اپنے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ماں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باپ</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شکر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گزار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ہونا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چاہیے۔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یہ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شکر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محض</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زبان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ادا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نہیں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ہوتا،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اِس</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لازمی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تقاضا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آدمی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ساتھ</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انتہائی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احترام</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پیش</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آئے،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خلاف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دل</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کوئی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زاری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پیدا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ہونے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سامنے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سوء</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ادب</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کوئی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کلمہ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زبان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نکالے،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بلکہ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نرمی،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محبت،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شرافت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سعادت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مندی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اسلوب</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اختیار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کرے۔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بات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مانے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بڑھاپے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ناتوانیوں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دل</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داری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تسلی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کرتا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رہے۔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jc w:val="both"/>
            </w:pPr>
            <w:r>
              <w:rPr>
                <w:rFonts w:ascii="Verdana" w:eastAsia="Verdana" w:hAnsi="Verdana" w:cs="Verdana"/>
              </w:rPr>
              <w:t xml:space="preserve">i. A person should be most grateful to his parents after his Lord. This gratitude must not </w:t>
            </w:r>
            <w:r>
              <w:rPr>
                <w:rFonts w:ascii="Verdana" w:eastAsia="Verdana" w:hAnsi="Verdana" w:cs="Verdana"/>
              </w:rPr>
              <w:t xml:space="preserve">be expressed merely by the tongue. It should also manifest in good behaviour towards them. The obvious outcome of this is that a person should respect them and never become fed up of them. He must not utter a single word of disrespect to them. Instead, he </w:t>
            </w:r>
            <w:r>
              <w:rPr>
                <w:rFonts w:ascii="Verdana" w:eastAsia="Verdana" w:hAnsi="Verdana" w:cs="Verdana"/>
              </w:rPr>
              <w:t>should be soft, sympathetic, loving and obedient to them. He should listen to them and be caring and affectionate to them in the tenderness of old age.</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والدین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حیثیت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باوجود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حاصل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تعالیٰ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شریک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w:t>
            </w:r>
            <w:r>
              <w:rPr>
                <w:rFonts w:ascii="Jameel Noori Nastaleeq" w:eastAsia="Jameel Noori Nastaleeq" w:hAnsi="Jameel Noori Nastaleeq" w:cs="Jameel Noori Nastaleeq"/>
                <w:sz w:val="32"/>
              </w:rPr>
              <w:t>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اولاد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دباؤ</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ڈالیں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معاملے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اولاد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اطاعت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صاف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انکار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پیروی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لوگوں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طریقے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متوجہ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انحراف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دعوت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قبول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سکتی۔اللہ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تعالیٰ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دوسرے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احک</w:t>
            </w:r>
            <w:r>
              <w:rPr>
                <w:rFonts w:ascii="Jameel Noori Nastaleeq" w:eastAsia="Jameel Noori Nastaleeq" w:hAnsi="Jameel Noori Nastaleeq" w:cs="Jameel Noori Nastaleeq"/>
                <w:sz w:val="32"/>
              </w:rPr>
              <w:t>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ہدایات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تحت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سمجھے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والدین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خلاف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ورزی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ii. In spite of the status that Islam confers upon parents, they do not have the right to force their children to baselessly associate someone with the Almighty. The children should openly disobey their parents with regard to polytheism and should follow t</w:t>
            </w:r>
            <w:r>
              <w:rPr>
                <w:rFonts w:ascii="Verdana" w:eastAsia="Verdana" w:hAnsi="Verdana" w:cs="Verdana"/>
              </w:rPr>
              <w:t>he way of those who follow God. Any calls to evade the Almighty must not receive any positive response even if it is the parents who are giving the call. Consequently, all other directives of the Almighty shall also be considered subservient to this direct</w:t>
            </w:r>
            <w:r>
              <w:rPr>
                <w:rFonts w:ascii="Verdana" w:eastAsia="Verdana" w:hAnsi="Verdana" w:cs="Verdana"/>
              </w:rPr>
              <w:t>ive, and one cannot disobey these directives if the parents ask them to do so.</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شرک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جیسے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گناہ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اصرار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باوجود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دنیا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معاملات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والدین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حسن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سلوک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رویہ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دستور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مطابق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قائم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ضروریات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حتی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المقدور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کوشش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ہدایت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دعا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برابرجاری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شریعت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معاملہ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چیزوں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اولاد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ہرگز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کوتاہی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iii. Even if the parents force their children to commit a sin as heinous as polytheism, they must alwa</w:t>
            </w:r>
            <w:r>
              <w:rPr>
                <w:rFonts w:ascii="Verdana" w:eastAsia="Verdana" w:hAnsi="Verdana" w:cs="Verdana"/>
                <w:spacing w:val="-2"/>
              </w:rPr>
              <w:t>ys be treated in a befitting manner. Their needs should be met as far as possible and a prayer of guidance be continued to be made for them. The children may have a right to disobey their parents if they insist upon disobedience to the directives of religi</w:t>
            </w:r>
            <w:r>
              <w:rPr>
                <w:rFonts w:ascii="Verdana" w:eastAsia="Verdana" w:hAnsi="Verdana" w:cs="Verdana"/>
                <w:spacing w:val="-2"/>
              </w:rPr>
              <w:t xml:space="preserve">on but still they must not be slack or indifferent, in any way, to their duty towards their parents. </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26"/>
              </w:rPr>
              <w:t>13-</w:t>
            </w:r>
            <w:r>
              <w:rPr>
                <w:rFonts w:ascii="Tahoma" w:eastAsia="Tahoma" w:hAnsi="Tahoma" w:cs="Tahoma"/>
                <w:i/>
                <w:sz w:val="28"/>
              </w:rPr>
              <w:t xml:space="preserve"> </w:t>
            </w:r>
            <w:r>
              <w:rPr>
                <w:rFonts w:ascii="Tahoma" w:eastAsia="Tahoma" w:hAnsi="Tahoma" w:cs="Tahoma"/>
                <w:i/>
                <w:sz w:val="28"/>
              </w:rPr>
              <w:t>یتامیٰ</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ind w:left="-62" w:right="-108"/>
            </w:pPr>
            <w:r>
              <w:rPr>
                <w:rFonts w:ascii="Verdana" w:eastAsia="Verdana" w:hAnsi="Verdana" w:cs="Verdana"/>
                <w:b/>
                <w:sz w:val="24"/>
              </w:rPr>
              <w:t>13. Directives related to Orphans</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بچے</w:t>
            </w:r>
            <w:r>
              <w:rPr>
                <w:rFonts w:ascii="Calibri" w:eastAsia="Calibri" w:hAnsi="Calibri" w:cs="Calibri"/>
                <w:sz w:val="32"/>
              </w:rPr>
              <w:t xml:space="preserve"> </w:t>
            </w:r>
            <w:r>
              <w:rPr>
                <w:rFonts w:ascii="Calibri" w:eastAsia="Calibri" w:hAnsi="Calibri" w:cs="Calibri"/>
                <w:sz w:val="32"/>
              </w:rPr>
              <w:t>باپ</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محروم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جائیں</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معاملات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چند</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ہدایات</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خلاصہ</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Certain specific directives are given in the Qur’</w:t>
            </w:r>
            <w:r>
              <w:rPr>
                <w:rFonts w:ascii="Verdana" w:eastAsia="Verdana" w:hAnsi="Verdana" w:cs="Verdana"/>
              </w:rPr>
              <w:t>ān about orphans. They can be summarized as follows:</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یتیموں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سرپرست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حوالے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ہضم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کوشش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ظلم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ناانصافی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یتیم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ہڑپ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بھرنا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لہٰذا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برا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اچھے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w:t>
            </w:r>
            <w:r>
              <w:rPr>
                <w:rFonts w:ascii="Jameel Noori Nastaleeq" w:eastAsia="Jameel Noori Nastaleeq" w:hAnsi="Jameel Noori Nastaleeq" w:cs="Jameel Noori Nastaleeq"/>
                <w:sz w:val="32"/>
              </w:rPr>
              <w:t>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بدلنے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کوشش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انتظامی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سہولت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نمایش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مواقع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اختلاط</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وقت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خوردبرد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بلکہ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بہبود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معاملات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اصلاح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 Guardians of the orphans should return their wealth to them and should not think of devouring it themselves. Consuming the wealth of orphans is like filling one’s belly with fire. So no one should try to swap his poor merchandise and assets for their go</w:t>
            </w:r>
            <w:r>
              <w:rPr>
                <w:rFonts w:ascii="Verdana" w:eastAsia="Verdana" w:hAnsi="Verdana" w:cs="Verdana"/>
              </w:rPr>
              <w:t>od ones. Neither should a person try to benefit from their wealth while mixing it with his own, feigning administrative ease. If such intermingling needs to be done, then it should only be for the orphans’ welfare and well-being and not to usurp their weal</w:t>
            </w:r>
            <w:r>
              <w:rPr>
                <w:rFonts w:ascii="Verdana" w:eastAsia="Verdana" w:hAnsi="Verdana" w:cs="Verdana"/>
              </w:rPr>
              <w:t>th.</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2"/>
                <w:sz w:val="32"/>
              </w:rPr>
              <w:t>٢۔یتیموں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مال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حفاظت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حقوق</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نگہداشت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ایک</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بڑی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ذمہ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داری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لوگوں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تنہا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ذمہ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داری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عہدہ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برآ</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ہونا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مشکل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سمجھتے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یتیم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ماں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شامل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اپنے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سہولت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پیدا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سکتے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اُنھیں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چاہیے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ماؤ</w:t>
            </w:r>
            <w:r>
              <w:rPr>
                <w:rFonts w:ascii="Jameel Noori Nastaleeq" w:eastAsia="Jameel Noori Nastaleeq" w:hAnsi="Jameel Noori Nastaleeq" w:cs="Jameel Noori Nastaleeq"/>
                <w:spacing w:val="-2"/>
                <w:sz w:val="32"/>
              </w:rPr>
              <w:t>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جائز</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تین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تین،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چار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چار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ساتھ</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نکاح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لیکن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اجازت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صرف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صورت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بیویوں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درمیان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عدل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قائم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رکھنا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ممکن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اگر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اندیشہ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کامیاب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سکیں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پھر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یتیموں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بہبود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جیسے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نیک</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مق</w:t>
            </w:r>
            <w:r>
              <w:rPr>
                <w:rFonts w:ascii="Jameel Noori Nastaleeq" w:eastAsia="Jameel Noori Nastaleeq" w:hAnsi="Jameel Noori Nastaleeq" w:cs="Jameel Noori Nastaleeq"/>
                <w:spacing w:val="-2"/>
                <w:sz w:val="32"/>
              </w:rPr>
              <w:t>صد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بھی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ایک</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زیادہ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نکاح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انصاف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قائم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رہنے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طریقہ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زیادہ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صحیح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ساتھ</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بھی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ضروری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عورتوں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مہر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طریقے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دیا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جائے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طرح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عام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عورتوں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دیا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جاتا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عذر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پیدا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کرنا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چاہیے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نکاح</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چونکہ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اُنھی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اولاد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مصلحت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گیا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کوئی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ذمہ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داری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باقی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ہاں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اگر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اپنی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خوشی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مہر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کوئی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حصہ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معاف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کوئی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رعایت</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حرج</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لوگ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اگر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چاہیں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فائدہ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اٹھا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سکتے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rPr>
              <w:t>ii. Protecting the orphans’ wealth and safegu</w:t>
            </w:r>
            <w:r>
              <w:rPr>
                <w:rFonts w:ascii="Verdana" w:eastAsia="Verdana" w:hAnsi="Verdana" w:cs="Verdana"/>
              </w:rPr>
              <w:t>arding their rights are significant responsibilities. If it becomes difficult to fulfill these responsibilities alone, and people think that ease and facility can be created by involving the mothers of the 1orphans, then they can marry the lawful among the</w:t>
            </w:r>
            <w:r>
              <w:rPr>
                <w:rFonts w:ascii="Verdana" w:eastAsia="Verdana" w:hAnsi="Verdana" w:cs="Verdana"/>
              </w:rPr>
              <w:t>m. Their number should not exceed four. However, such multiple marriages should only be resorted to if a person is able to deal justly with the wives. If people think that they would not be able to do so, then even for an objective as noble as welfare of t</w:t>
            </w:r>
            <w:r>
              <w:rPr>
                <w:rFonts w:ascii="Verdana" w:eastAsia="Verdana" w:hAnsi="Verdana" w:cs="Verdana"/>
              </w:rPr>
              <w:t xml:space="preserve">he orphans they should not marry more than one. Justice should always reign supreme. Moreover, while entering into marriage, the mothers of the orphans should also be given </w:t>
            </w:r>
            <w:r>
              <w:rPr>
                <w:rFonts w:ascii="Verdana" w:eastAsia="Verdana" w:hAnsi="Verdana" w:cs="Verdana"/>
                <w:i/>
              </w:rPr>
              <w:t>mahr</w:t>
            </w:r>
            <w:r>
              <w:rPr>
                <w:rFonts w:ascii="Verdana" w:eastAsia="Verdana" w:hAnsi="Verdana" w:cs="Verdana"/>
              </w:rPr>
              <w:t xml:space="preserve"> (dower) just as other women are given. The pretext that marriage has been cont</w:t>
            </w:r>
            <w:r>
              <w:rPr>
                <w:rFonts w:ascii="Verdana" w:eastAsia="Verdana" w:hAnsi="Verdana" w:cs="Verdana"/>
              </w:rPr>
              <w:t xml:space="preserve">racted with them for the welfare of their own children is not acceptable in this regard. However, if such a mother gladly forgoes a portion or the total </w:t>
            </w:r>
            <w:r>
              <w:rPr>
                <w:rFonts w:ascii="Verdana" w:eastAsia="Verdana" w:hAnsi="Verdana" w:cs="Verdana"/>
                <w:i/>
              </w:rPr>
              <w:t>mahr</w:t>
            </w:r>
            <w:r>
              <w:rPr>
                <w:rFonts w:ascii="Verdana" w:eastAsia="Verdana" w:hAnsi="Verdana" w:cs="Verdana"/>
              </w:rPr>
              <w:t xml:space="preserve"> amount, then of course this generosity can be benefited from.</w:t>
            </w:r>
          </w:p>
        </w:tc>
      </w:tr>
      <w:tr w:rsidR="00FA12D0">
        <w:tblPrEx>
          <w:tblCellMar>
            <w:top w:w="0" w:type="dxa"/>
            <w:bottom w:w="0" w:type="dxa"/>
          </w:tblCellMar>
        </w:tblPrEx>
        <w:trPr>
          <w:trHeight w:val="1"/>
          <w:jc w:val="center"/>
        </w:trPr>
        <w:tc>
          <w:tcPr>
            <w:tcW w:w="11183"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یتیموں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حوالے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ہدایت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عمل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وقت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سنبھال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عمر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پہنچ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سرپرستوں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حفاظت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نگرانی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یتیموں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جانچتے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معاملات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سوجھ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بوجھ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ذمہ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داریوں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اٹھانے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صلاحیت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دوران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ضروریات،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البتہ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فراخی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اندیشے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بڑے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جلدی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جلدی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اڑانے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کوشش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خیال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2" w:lineRule="auto"/>
              <w:jc w:val="both"/>
            </w:pPr>
            <w:r>
              <w:rPr>
                <w:rFonts w:ascii="Verdana" w:eastAsia="Verdana" w:hAnsi="Verdana" w:cs="Verdana"/>
                <w:spacing w:val="-2"/>
              </w:rPr>
              <w:t>iii. The d</w:t>
            </w:r>
            <w:r>
              <w:rPr>
                <w:rFonts w:ascii="Verdana" w:eastAsia="Verdana" w:hAnsi="Verdana" w:cs="Verdana"/>
                <w:spacing w:val="-2"/>
              </w:rPr>
              <w:t>irective of returning to orphans their money should be carried out when they reach maturity and are able to properly manage their wealth. Prior to this, it should remain in the protection of their guardians, who should continue to judge the orphans regardi</w:t>
            </w:r>
            <w:r>
              <w:rPr>
                <w:rFonts w:ascii="Verdana" w:eastAsia="Verdana" w:hAnsi="Verdana" w:cs="Verdana"/>
                <w:spacing w:val="-2"/>
              </w:rPr>
              <w:t>ng their ability to manage and handle monetary affairs. In this interim period, however, the orphans’ needs and welfare should be provided for. The guardians should not hastily consume the wealth of the orphans fearing that they will lose access to this we</w:t>
            </w:r>
            <w:r>
              <w:rPr>
                <w:rFonts w:ascii="Verdana" w:eastAsia="Verdana" w:hAnsi="Verdana" w:cs="Verdana"/>
                <w:spacing w:val="-2"/>
              </w:rPr>
              <w:t>alth because the orphans will soon reach maturity. In addition, the guardians must take note to speak very affectionately to the orphans.</w:t>
            </w:r>
          </w:p>
        </w:tc>
      </w:tr>
      <w:tr w:rsidR="00FA12D0">
        <w:tblPrEx>
          <w:tblCellMar>
            <w:top w:w="0" w:type="dxa"/>
            <w:bottom w:w="0" w:type="dxa"/>
          </w:tblCellMar>
        </w:tblPrEx>
        <w:trPr>
          <w:trHeight w:val="1"/>
          <w:jc w:val="center"/>
        </w:trPr>
        <w:tc>
          <w:tcPr>
            <w:tcW w:w="9206"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٤۔</w:t>
            </w:r>
            <w:r>
              <w:rPr>
                <w:rFonts w:ascii="Verdana" w:eastAsia="Verdana" w:hAnsi="Verdana" w:cs="Verdana"/>
                <w:sz w:val="32"/>
              </w:rPr>
              <w:t xml:space="preserve"> </w:t>
            </w:r>
            <w:r>
              <w:rPr>
                <w:rFonts w:ascii="Jameel Noori Nastaleeq" w:eastAsia="Jameel Noori Nastaleeq" w:hAnsi="Jameel Noori Nastaleeq" w:cs="Jameel Noori Nastaleeq"/>
                <w:sz w:val="32"/>
              </w:rPr>
              <w:t>سرپرست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مستغنی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خدمت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کچھ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لیکن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غریب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یتیم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خدمت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دستور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مطابق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p>
        </w:tc>
        <w:tc>
          <w:tcPr>
            <w:tcW w:w="652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rPr>
              <w:t xml:space="preserve">iv. If a guardian is well-off, he should not take anything from the orphans in return for his service, and if he is poor, he can take his due according to the norms of the society. </w:t>
            </w:r>
          </w:p>
        </w:tc>
      </w:tr>
      <w:tr w:rsidR="00FA12D0">
        <w:tblPrEx>
          <w:tblCellMar>
            <w:top w:w="0" w:type="dxa"/>
            <w:bottom w:w="0" w:type="dxa"/>
          </w:tblCellMar>
        </w:tblPrEx>
        <w:trPr>
          <w:trHeight w:val="1"/>
          <w:jc w:val="center"/>
        </w:trPr>
        <w:tc>
          <w:tcPr>
            <w:tcW w:w="9206"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5"/>
                <w:sz w:val="32"/>
              </w:rPr>
              <w:t>٥۔</w:t>
            </w:r>
            <w:r>
              <w:rPr>
                <w:rFonts w:ascii="Verdana" w:eastAsia="Verdana" w:hAnsi="Verdana" w:cs="Verdana"/>
                <w:spacing w:val="-5"/>
                <w:sz w:val="32"/>
              </w:rPr>
              <w:t xml:space="preserve"> </w:t>
            </w:r>
            <w:r>
              <w:rPr>
                <w:rFonts w:ascii="Jameel Noori Nastaleeq" w:eastAsia="Jameel Noori Nastaleeq" w:hAnsi="Jameel Noori Nastaleeq" w:cs="Jameel Noori Nastaleeq"/>
                <w:spacing w:val="-5"/>
                <w:sz w:val="32"/>
              </w:rPr>
              <w:t>مال</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حوالے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جائے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اُس</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کچھ</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ثقہ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معتبر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لوگوں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گواہ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بنا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لینا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چاہیے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تاکہ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کسی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سوء</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ظن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اختلاف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نزاع</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احتمال</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باقی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رہے۔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پھر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یاد</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رکھنا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چاہیے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ایک</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یہی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حساب</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اللہ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تعالیٰ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بھی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دینا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سمیع</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علیم</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اُس</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کوئی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چیز</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چھپائی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نہیں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جا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سکتی۔</w:t>
            </w:r>
          </w:p>
        </w:tc>
        <w:tc>
          <w:tcPr>
            <w:tcW w:w="652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6"/>
              </w:rPr>
              <w:t>v. When the time comes to hand over an orphan his wealth, some trus</w:t>
            </w:r>
            <w:r>
              <w:rPr>
                <w:rFonts w:ascii="Verdana" w:eastAsia="Verdana" w:hAnsi="Verdana" w:cs="Verdana"/>
                <w:spacing w:val="-6"/>
              </w:rPr>
              <w:t>tworthy and reliable people should be made witnesses in order to avoid any misconceived notions and dissensions. One should also remember that one day this account shall be presented before the Almighty. He sees and knows all things and nothing can be hidd</w:t>
            </w:r>
            <w:r>
              <w:rPr>
                <w:rFonts w:ascii="Verdana" w:eastAsia="Verdana" w:hAnsi="Verdana" w:cs="Verdana"/>
                <w:spacing w:val="-6"/>
              </w:rPr>
              <w:t>en from Him.</w:t>
            </w:r>
          </w:p>
        </w:tc>
      </w:tr>
      <w:tr w:rsidR="00FA12D0">
        <w:tblPrEx>
          <w:tblCellMar>
            <w:top w:w="0" w:type="dxa"/>
            <w:bottom w:w="0" w:type="dxa"/>
          </w:tblCellMar>
        </w:tblPrEx>
        <w:trPr>
          <w:trHeight w:val="1"/>
          <w:jc w:val="center"/>
        </w:trPr>
        <w:tc>
          <w:tcPr>
            <w:tcW w:w="9206"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8"/>
                <w:sz w:val="32"/>
              </w:rPr>
              <w:t>٦۔</w:t>
            </w:r>
            <w:r>
              <w:rPr>
                <w:rFonts w:ascii="Verdana" w:eastAsia="Verdana" w:hAnsi="Verdana" w:cs="Verdana"/>
                <w:spacing w:val="-8"/>
                <w:sz w:val="32"/>
              </w:rPr>
              <w:t xml:space="preserve"> </w:t>
            </w:r>
            <w:r>
              <w:rPr>
                <w:rFonts w:ascii="Jameel Noori Nastaleeq" w:eastAsia="Jameel Noori Nastaleeq" w:hAnsi="Jameel Noori Nastaleeq" w:cs="Jameel Noori Nastaleeq"/>
                <w:spacing w:val="-8"/>
                <w:sz w:val="32"/>
              </w:rPr>
              <w:t>مرنے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والے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ترکے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وارثوں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حصے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اگرچہ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متعین</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لیکن</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تقسیم</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وراثت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موقع</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پر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قریبی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اعزہ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یتامیٰ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مساکین</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آ</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جائیں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تو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اِس</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قطع</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نظر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قانونی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لحاظ</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اُن</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کوئی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حق</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بنتا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نہیں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اُنھیں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کچھ</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دلا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اچھی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بات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کہہ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رخصت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کرن</w:t>
            </w:r>
            <w:r>
              <w:rPr>
                <w:rFonts w:ascii="Jameel Noori Nastaleeq" w:eastAsia="Jameel Noori Nastaleeq" w:hAnsi="Jameel Noori Nastaleeq" w:cs="Jameel Noori Nastaleeq"/>
                <w:spacing w:val="-8"/>
                <w:sz w:val="32"/>
              </w:rPr>
              <w:t>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چاہیے۔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اِس</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طرح</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موقعوں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پر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بات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شخص</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یاد</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رکھنی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چاہیے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اُس</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بچے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بھی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یتیم</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سکتے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اور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وہ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بھی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اِسی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طرح</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اُنھیں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دوسروں</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کی</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نگاہ</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التفات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محتاج</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چھوڑ</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کر</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دنیا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سے</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رخصت</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ہو</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سکتا</w:t>
            </w:r>
            <w:r>
              <w:rPr>
                <w:rFonts w:ascii="Jameel Noori Nastaleeq" w:eastAsia="Jameel Noori Nastaleeq" w:hAnsi="Jameel Noori Nastaleeq" w:cs="Jameel Noori Nastaleeq"/>
                <w:spacing w:val="-8"/>
                <w:sz w:val="32"/>
              </w:rPr>
              <w:t xml:space="preserve"> </w:t>
            </w:r>
            <w:r>
              <w:rPr>
                <w:rFonts w:ascii="Jameel Noori Nastaleeq" w:eastAsia="Jameel Noori Nastaleeq" w:hAnsi="Jameel Noori Nastaleeq" w:cs="Jameel Noori Nastaleeq"/>
                <w:spacing w:val="-8"/>
                <w:sz w:val="32"/>
              </w:rPr>
              <w:t>ہے۔</w:t>
            </w:r>
          </w:p>
        </w:tc>
        <w:tc>
          <w:tcPr>
            <w:tcW w:w="652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spacing w:val="-2"/>
              </w:rPr>
              <w:t>vi. Although the shares of the heirs to a deceased are fixed, yet if at the time of distribution of inheritance some close relatives, orphans or poor people happen to come by, then whether they have a legal right in his inheritance or not, they should be g</w:t>
            </w:r>
            <w:r>
              <w:rPr>
                <w:rFonts w:ascii="Verdana" w:eastAsia="Verdana" w:hAnsi="Verdana" w:cs="Verdana"/>
                <w:spacing w:val="-2"/>
              </w:rPr>
              <w:t>iven something and be spoken to in a befitting manner at their departure. On such occasions, a person should always keep in mind that his own children can become orphans and he may one day have to similarly leave them at the mercy of others.</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659"/>
        <w:gridCol w:w="766"/>
        <w:gridCol w:w="525"/>
        <w:gridCol w:w="4066"/>
      </w:tblGrid>
      <w:tr w:rsidR="00FA12D0">
        <w:tblPrEx>
          <w:tblCellMar>
            <w:top w:w="0" w:type="dxa"/>
            <w:bottom w:w="0" w:type="dxa"/>
          </w:tblCellMar>
        </w:tblPrEx>
        <w:trPr>
          <w:trHeight w:val="1"/>
          <w:jc w:val="center"/>
        </w:trPr>
        <w:tc>
          <w:tcPr>
            <w:tcW w:w="38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before="100" w:after="0" w:line="240" w:lineRule="auto"/>
              <w:ind w:right="71"/>
              <w:jc w:val="right"/>
            </w:pPr>
            <w:r>
              <w:rPr>
                <w:rFonts w:ascii="Tahoma" w:eastAsia="Tahoma" w:hAnsi="Tahoma" w:cs="Tahoma"/>
                <w:b/>
                <w:sz w:val="34"/>
              </w:rPr>
              <w:t>)</w:t>
            </w:r>
            <w:r>
              <w:rPr>
                <w:rFonts w:ascii="Tahoma" w:eastAsia="Tahoma" w:hAnsi="Tahoma" w:cs="Tahoma"/>
                <w:b/>
                <w:sz w:val="34"/>
              </w:rPr>
              <w:t>قانون</w:t>
            </w:r>
            <w:r>
              <w:rPr>
                <w:rFonts w:ascii="Tahoma" w:eastAsia="Tahoma" w:hAnsi="Tahoma" w:cs="Tahoma"/>
                <w:b/>
                <w:sz w:val="34"/>
              </w:rPr>
              <w:t xml:space="preserve"> </w:t>
            </w:r>
            <w:r>
              <w:rPr>
                <w:rFonts w:ascii="Tahoma" w:eastAsia="Tahoma" w:hAnsi="Tahoma" w:cs="Tahoma"/>
                <w:b/>
                <w:sz w:val="34"/>
              </w:rPr>
              <w:t>سیاست</w:t>
            </w:r>
            <w:r>
              <w:rPr>
                <w:rFonts w:ascii="Tahoma" w:eastAsia="Tahoma" w:hAnsi="Tahoma" w:cs="Tahoma"/>
                <w:b/>
                <w:sz w:val="34"/>
              </w:rPr>
              <w:t xml:space="preserve"> (</w:t>
            </w:r>
          </w:p>
        </w:tc>
        <w:tc>
          <w:tcPr>
            <w:tcW w:w="562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before="100" w:after="0" w:line="240" w:lineRule="auto"/>
              <w:ind w:right="163"/>
              <w:jc w:val="right"/>
            </w:pPr>
            <w:r>
              <w:rPr>
                <w:rFonts w:ascii="Verdana" w:eastAsia="Verdana" w:hAnsi="Verdana" w:cs="Verdana"/>
                <w:b/>
                <w:sz w:val="30"/>
              </w:rPr>
              <w:t>III. The Political Sharī‘ah</w:t>
            </w:r>
          </w:p>
        </w:tc>
      </w:tr>
      <w:tr w:rsidR="00FA12D0">
        <w:tblPrEx>
          <w:tblCellMar>
            <w:top w:w="0" w:type="dxa"/>
            <w:bottom w:w="0" w:type="dxa"/>
          </w:tblCellMar>
        </w:tblPrEx>
        <w:trPr>
          <w:trHeight w:val="1"/>
          <w:jc w:val="center"/>
        </w:trPr>
        <w:tc>
          <w:tcPr>
            <w:tcW w:w="520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jc w:val="both"/>
              <w:rPr>
                <w:rFonts w:ascii="Calibri" w:eastAsia="Calibri" w:hAnsi="Calibri" w:cs="Calibri"/>
              </w:rPr>
            </w:pPr>
          </w:p>
        </w:tc>
        <w:tc>
          <w:tcPr>
            <w:tcW w:w="4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لازمی</w:t>
            </w:r>
            <w:r>
              <w:rPr>
                <w:rFonts w:ascii="Calibri" w:eastAsia="Calibri" w:hAnsi="Calibri" w:cs="Calibri"/>
                <w:sz w:val="32"/>
              </w:rPr>
              <w:t xml:space="preserve"> </w:t>
            </w:r>
            <w:r>
              <w:rPr>
                <w:rFonts w:ascii="Calibri" w:eastAsia="Calibri" w:hAnsi="Calibri" w:cs="Calibri"/>
                <w:sz w:val="32"/>
              </w:rPr>
              <w:t>نتیجہ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چاہتا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ارادہ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سوء</w:t>
            </w:r>
            <w:r>
              <w:rPr>
                <w:rFonts w:ascii="Calibri" w:eastAsia="Calibri" w:hAnsi="Calibri" w:cs="Calibri"/>
                <w:sz w:val="32"/>
              </w:rPr>
              <w:t xml:space="preserve"> </w:t>
            </w:r>
            <w:r>
              <w:rPr>
                <w:rFonts w:ascii="Calibri" w:eastAsia="Calibri" w:hAnsi="Calibri" w:cs="Calibri"/>
                <w:sz w:val="32"/>
              </w:rPr>
              <w:t>استعمال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بچانے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جلد</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بدیر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مجبور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سیاست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حکومت،</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خواہش</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مجبوری</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بطن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نجات</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کامیاب</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حکومت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معاشرے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w:t>
            </w:r>
            <w:r>
              <w:rPr>
                <w:rFonts w:ascii="Calibri" w:eastAsia="Calibri" w:hAnsi="Calibri" w:cs="Calibri"/>
                <w:sz w:val="32"/>
              </w:rPr>
              <w:t>واب</w:t>
            </w:r>
            <w:r>
              <w:rPr>
                <w:rFonts w:ascii="Calibri" w:eastAsia="Calibri" w:hAnsi="Calibri" w:cs="Calibri"/>
                <w:sz w:val="32"/>
              </w:rPr>
              <w:t xml:space="preserve"> </w:t>
            </w:r>
            <w:r>
              <w:rPr>
                <w:rFonts w:ascii="Calibri" w:eastAsia="Calibri" w:hAnsi="Calibri" w:cs="Calibri"/>
                <w:sz w:val="32"/>
              </w:rPr>
              <w:t>دیکھنے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بجاے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ایسا</w:t>
            </w:r>
            <w:r>
              <w:rPr>
                <w:rFonts w:ascii="Calibri" w:eastAsia="Calibri" w:hAnsi="Calibri" w:cs="Calibri"/>
                <w:sz w:val="32"/>
              </w:rPr>
              <w:t xml:space="preserve"> </w:t>
            </w:r>
            <w:r>
              <w:rPr>
                <w:rFonts w:ascii="Calibri" w:eastAsia="Calibri" w:hAnsi="Calibri" w:cs="Calibri"/>
                <w:sz w:val="32"/>
              </w:rPr>
              <w:t>معاہدۂ</w:t>
            </w:r>
            <w:r>
              <w:rPr>
                <w:rFonts w:ascii="Verdana" w:eastAsia="Verdana" w:hAnsi="Verdana" w:cs="Verdana"/>
                <w:sz w:val="32"/>
              </w:rPr>
              <w:t xml:space="preserve"> </w:t>
            </w:r>
            <w:r>
              <w:rPr>
                <w:rFonts w:ascii="Calibri" w:eastAsia="Calibri" w:hAnsi="Calibri" w:cs="Calibri"/>
                <w:sz w:val="32"/>
              </w:rPr>
              <w:t>عمرانی</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لانے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تزکیہ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صالح</w:t>
            </w:r>
            <w:r>
              <w:rPr>
                <w:rFonts w:ascii="Calibri" w:eastAsia="Calibri" w:hAnsi="Calibri" w:cs="Calibri"/>
                <w:sz w:val="32"/>
              </w:rPr>
              <w:t xml:space="preserve"> </w:t>
            </w:r>
            <w:r>
              <w:rPr>
                <w:rFonts w:ascii="Calibri" w:eastAsia="Calibri" w:hAnsi="Calibri" w:cs="Calibri"/>
                <w:sz w:val="32"/>
              </w:rPr>
              <w:t>حکومت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بنیاد</w:t>
            </w:r>
            <w:r>
              <w:rPr>
                <w:rFonts w:ascii="Calibri" w:eastAsia="Calibri" w:hAnsi="Calibri" w:cs="Calibri"/>
                <w:sz w:val="32"/>
              </w:rPr>
              <w:t xml:space="preserve"> </w:t>
            </w:r>
            <w:r>
              <w:rPr>
                <w:rFonts w:ascii="Calibri" w:eastAsia="Calibri" w:hAnsi="Calibri" w:cs="Calibri"/>
                <w:sz w:val="32"/>
              </w:rPr>
              <w:t>فراہم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سکے۔</w:t>
            </w:r>
            <w:r>
              <w:rPr>
                <w:rFonts w:ascii="Verdana" w:eastAsia="Verdana" w:hAnsi="Verdana" w:cs="Verdana"/>
                <w:sz w:val="32"/>
              </w:rPr>
              <w:t xml:space="preserve">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spacing w:val="-4"/>
              </w:rPr>
              <w:t>Man, by his nature, is a social being: a social set-up is an essential requirement of his nature</w:t>
            </w:r>
            <w:r>
              <w:rPr>
                <w:rFonts w:ascii="Verdana" w:eastAsia="Verdana" w:hAnsi="Verdana" w:cs="Verdana"/>
                <w:spacing w:val="-4"/>
              </w:rPr>
              <w:t>. However, to protect this social set-up from the misuse of his God-given free-will he, soon or late, is forced to protect the created social set-up by organizing it as a collective system. In the history of mankind, politics and governments have originate</w:t>
            </w:r>
            <w:r>
              <w:rPr>
                <w:rFonts w:ascii="Verdana" w:eastAsia="Verdana" w:hAnsi="Verdana" w:cs="Verdana"/>
                <w:spacing w:val="-4"/>
              </w:rPr>
              <w:t>d as a result of this desire of man for a social set-up and this need of his to safeguard it from disorder. As long as man remains true to his nature, he cannot get rid of either this desire or this need. Therefore, prudence demands that instead of dreamin</w:t>
            </w:r>
            <w:r>
              <w:rPr>
                <w:rFonts w:ascii="Verdana" w:eastAsia="Verdana" w:hAnsi="Verdana" w:cs="Verdana"/>
                <w:spacing w:val="-4"/>
              </w:rPr>
              <w:t>g of a stateless society in this world, he should strive to constitute a social contract that purifies the state system from evils and develops it in the right direction thereby providing it with the basis of a fair and upright government.</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شبہ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بالعموم</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راہ</w:t>
            </w:r>
            <w:r>
              <w:rPr>
                <w:rFonts w:ascii="Calibri" w:eastAsia="Calibri" w:hAnsi="Calibri" w:cs="Calibri"/>
                <w:sz w:val="32"/>
              </w:rPr>
              <w:t xml:space="preserve"> </w:t>
            </w:r>
            <w:r>
              <w:rPr>
                <w:rFonts w:ascii="Calibri" w:eastAsia="Calibri" w:hAnsi="Calibri" w:cs="Calibri"/>
                <w:sz w:val="32"/>
              </w:rPr>
              <w:t>دکھائی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راستے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جدوجہد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آمادہ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نتائج</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نکلے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جنھیں</w:t>
            </w:r>
            <w:r>
              <w:rPr>
                <w:rFonts w:ascii="Verdana" w:eastAsia="Verdana" w:hAnsi="Verdana" w:cs="Verdana"/>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بچشم</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دیکھ</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،تنہا</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حد</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ثابت</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کافی</w:t>
            </w:r>
            <w:r>
              <w:rPr>
                <w:rFonts w:ascii="Calibri" w:eastAsia="Calibri" w:hAnsi="Calibri" w:cs="Calibri"/>
                <w:sz w:val="32"/>
              </w:rPr>
              <w:t xml:space="preserve"> </w:t>
            </w:r>
            <w:r>
              <w:rPr>
                <w:rFonts w:ascii="Calibri" w:eastAsia="Calibri" w:hAnsi="Calibri" w:cs="Calibri"/>
                <w:sz w:val="32"/>
              </w:rPr>
              <w:t>ہ</w:t>
            </w:r>
            <w:r>
              <w:rPr>
                <w:rFonts w:ascii="Calibri" w:eastAsia="Calibri" w:hAnsi="Calibri" w:cs="Calibri"/>
                <w:sz w:val="32"/>
              </w:rPr>
              <w:t>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معاملات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آسمانی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بنیادی</w:t>
            </w:r>
            <w:r>
              <w:rPr>
                <w:rFonts w:ascii="Calibri" w:eastAsia="Calibri" w:hAnsi="Calibri" w:cs="Calibri"/>
                <w:sz w:val="32"/>
              </w:rPr>
              <w:t xml:space="preserve"> </w:t>
            </w:r>
            <w:r>
              <w:rPr>
                <w:rFonts w:ascii="Calibri" w:eastAsia="Calibri" w:hAnsi="Calibri" w:cs="Calibri"/>
                <w:sz w:val="32"/>
              </w:rPr>
              <w:t>نوعیت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فیصلے</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قطعیت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سیاست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rPr>
              <w:t>A study of history reveals that, for the mo</w:t>
            </w:r>
            <w:r>
              <w:rPr>
                <w:rFonts w:ascii="Verdana" w:eastAsia="Verdana" w:hAnsi="Verdana" w:cs="Verdana"/>
              </w:rPr>
              <w:t>st part, man’s own nature instructed him to create such a social contract. However, the results alone of his labors that can be seen clearly by everyone attest to the last degree to the fact that, as in other affairs of human life, human intellect is unabl</w:t>
            </w:r>
            <w:r>
              <w:rPr>
                <w:rFonts w:ascii="Verdana" w:eastAsia="Verdana" w:hAnsi="Verdana" w:cs="Verdana"/>
              </w:rPr>
              <w:t xml:space="preserve">e to decisively resolve certain basic issues in this regard without divine guidance. It is to fulfill this need that the Gracious Almighty has given man a detailed political </w:t>
            </w:r>
            <w:r>
              <w:rPr>
                <w:rFonts w:ascii="Verdana" w:eastAsia="Verdana" w:hAnsi="Verdana" w:cs="Verdana"/>
                <w:i/>
              </w:rPr>
              <w:t>sharī‘ah</w:t>
            </w:r>
            <w:r>
              <w:rPr>
                <w:rFonts w:ascii="Verdana" w:eastAsia="Verdana" w:hAnsi="Verdana" w:cs="Verdana"/>
              </w:rPr>
              <w:t xml:space="preserve"> through His Book and through His last Prophet (sws).</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پانچ</w:t>
            </w:r>
            <w:r>
              <w:rPr>
                <w:rFonts w:ascii="Calibri" w:eastAsia="Calibri" w:hAnsi="Calibri" w:cs="Calibri"/>
                <w:sz w:val="32"/>
              </w:rPr>
              <w:t xml:space="preserve"> </w:t>
            </w:r>
            <w:r>
              <w:rPr>
                <w:rFonts w:ascii="Calibri" w:eastAsia="Calibri" w:hAnsi="Calibri" w:cs="Calibri"/>
                <w:sz w:val="32"/>
              </w:rPr>
              <w:t>دفع</w:t>
            </w:r>
            <w:r>
              <w:rPr>
                <w:rFonts w:ascii="Calibri" w:eastAsia="Calibri" w:hAnsi="Calibri" w:cs="Calibri"/>
                <w:sz w:val="32"/>
              </w:rPr>
              <w:t>ات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مبنی</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It consists of the following five statutes:</w:t>
            </w:r>
          </w:p>
        </w:tc>
      </w:tr>
      <w:tr w:rsidR="00FA12D0">
        <w:tblPrEx>
          <w:tblCellMar>
            <w:top w:w="0" w:type="dxa"/>
            <w:bottom w:w="0" w:type="dxa"/>
          </w:tblCellMar>
        </w:tblPrEx>
        <w:trPr>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26"/>
              </w:rPr>
              <w:t xml:space="preserve">1- </w:t>
            </w:r>
            <w:r>
              <w:rPr>
                <w:rFonts w:ascii="Tahoma" w:eastAsia="Tahoma" w:hAnsi="Tahoma" w:cs="Tahoma"/>
                <w:i/>
                <w:sz w:val="30"/>
              </w:rPr>
              <w:t>بنیادی</w:t>
            </w:r>
            <w:r>
              <w:rPr>
                <w:rFonts w:ascii="Tahoma" w:eastAsia="Tahoma" w:hAnsi="Tahoma" w:cs="Tahoma"/>
                <w:i/>
                <w:sz w:val="30"/>
              </w:rPr>
              <w:t xml:space="preserve"> </w:t>
            </w:r>
            <w:r>
              <w:rPr>
                <w:rFonts w:ascii="Tahoma" w:eastAsia="Tahoma" w:hAnsi="Tahoma" w:cs="Tahoma"/>
                <w:i/>
                <w:sz w:val="30"/>
              </w:rPr>
              <w:t>اصول</w:t>
            </w:r>
            <w:r>
              <w:rPr>
                <w:rFonts w:ascii="Tahoma" w:eastAsia="Tahoma" w:hAnsi="Tahoma" w:cs="Tahoma"/>
                <w:i/>
                <w:sz w:val="30"/>
              </w:rPr>
              <w:t xml:space="preserve">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1. Basic Principle</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معاملات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دیاہے،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اولی</w:t>
            </w:r>
            <w:r>
              <w:rPr>
                <w:rFonts w:ascii="Calibri" w:eastAsia="Calibri" w:hAnsi="Calibri" w:cs="Calibri"/>
                <w:sz w:val="32"/>
              </w:rPr>
              <w:t xml:space="preserve"> </w:t>
            </w:r>
            <w:r>
              <w:rPr>
                <w:rFonts w:ascii="Calibri" w:eastAsia="Calibri" w:hAnsi="Calibri" w:cs="Calibri"/>
                <w:sz w:val="32"/>
              </w:rPr>
              <w:t>الامر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خواہ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سربراہ</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پارلیمان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ارکان،</w:t>
            </w:r>
            <w:r>
              <w:rPr>
                <w:rFonts w:ascii="Calibri" w:eastAsia="Calibri" w:hAnsi="Calibri" w:cs="Calibri"/>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ایسا</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بناسکتے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احکام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انداز</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تحت،</w:t>
            </w:r>
            <w:r>
              <w:rPr>
                <w:rFonts w:ascii="Calibri" w:eastAsia="Calibri" w:hAnsi="Calibri" w:cs="Calibri"/>
                <w:sz w:val="32"/>
              </w:rPr>
              <w:t xml:space="preserve"> </w:t>
            </w:r>
            <w:r>
              <w:rPr>
                <w:rFonts w:ascii="Calibri" w:eastAsia="Calibri" w:hAnsi="Calibri" w:cs="Calibri"/>
                <w:sz w:val="32"/>
              </w:rPr>
              <w:t>البتہ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پابند</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اولی</w:t>
            </w:r>
            <w:r>
              <w:rPr>
                <w:rFonts w:ascii="Calibri" w:eastAsia="Calibri" w:hAnsi="Calibri" w:cs="Calibri"/>
                <w:sz w:val="32"/>
              </w:rPr>
              <w:t xml:space="preserve"> </w:t>
            </w:r>
            <w:r>
              <w:rPr>
                <w:rFonts w:ascii="Calibri" w:eastAsia="Calibri" w:hAnsi="Calibri" w:cs="Calibri"/>
                <w:sz w:val="32"/>
              </w:rPr>
              <w:t>الامر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توجہ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سنیں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مانیں</w:t>
            </w:r>
            <w:r>
              <w:rPr>
                <w:rFonts w:ascii="Verdana" w:eastAsia="Verdana" w:hAnsi="Verdana" w:cs="Verdana"/>
                <w:sz w:val="32"/>
              </w:rPr>
              <w:t xml:space="preserve"> </w:t>
            </w:r>
            <w:r>
              <w:rPr>
                <w:rFonts w:ascii="Calibri" w:eastAsia="Calibri" w:hAnsi="Calibri" w:cs="Calibri"/>
                <w:sz w:val="32"/>
              </w:rPr>
              <w:t>۔</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In all affairs in which an eternal directive has been given by God and His Prophet (sws), it is now incumbent upon those in authority whet</w:t>
            </w:r>
            <w:r>
              <w:rPr>
                <w:rFonts w:ascii="Verdana" w:eastAsia="Verdana" w:hAnsi="Verdana" w:cs="Verdana"/>
                <w:spacing w:val="-2"/>
              </w:rPr>
              <w:t>her they are the rulers or members of the parliament to submit to them and they do not have any right to make a decision out of their own will. Therefore, Muslims cannot enact any law in their country which is contrary to the Qur’ān and Sunnah or without t</w:t>
            </w:r>
            <w:r>
              <w:rPr>
                <w:rFonts w:ascii="Verdana" w:eastAsia="Verdana" w:hAnsi="Verdana" w:cs="Verdana"/>
                <w:spacing w:val="-2"/>
              </w:rPr>
              <w:t>aking into consideration the guidance these sources provide. While remaining subservient to these, however, they have been bound to fully listen and obey to any directive given to them by their rulers.</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26"/>
              </w:rPr>
              <w:t>2-</w:t>
            </w:r>
            <w:r>
              <w:rPr>
                <w:rFonts w:ascii="Tahoma" w:eastAsia="Tahoma" w:hAnsi="Tahoma" w:cs="Tahoma"/>
                <w:i/>
                <w:sz w:val="30"/>
              </w:rPr>
              <w:t xml:space="preserve"> </w:t>
            </w:r>
            <w:r>
              <w:rPr>
                <w:rFonts w:ascii="Tahoma" w:eastAsia="Tahoma" w:hAnsi="Tahoma" w:cs="Tahoma"/>
                <w:i/>
                <w:sz w:val="30"/>
              </w:rPr>
              <w:t>اصل</w:t>
            </w:r>
            <w:r>
              <w:rPr>
                <w:rFonts w:ascii="Tahoma" w:eastAsia="Tahoma" w:hAnsi="Tahoma" w:cs="Tahoma"/>
                <w:i/>
                <w:sz w:val="30"/>
              </w:rPr>
              <w:t xml:space="preserve"> </w:t>
            </w:r>
            <w:r>
              <w:rPr>
                <w:rFonts w:ascii="Tahoma" w:eastAsia="Tahoma" w:hAnsi="Tahoma" w:cs="Tahoma"/>
                <w:i/>
                <w:sz w:val="30"/>
              </w:rPr>
              <w:t>ذمہ</w:t>
            </w:r>
            <w:r>
              <w:rPr>
                <w:rFonts w:ascii="Tahoma" w:eastAsia="Tahoma" w:hAnsi="Tahoma" w:cs="Tahoma"/>
                <w:i/>
                <w:sz w:val="30"/>
              </w:rPr>
              <w:t xml:space="preserve"> </w:t>
            </w:r>
            <w:r>
              <w:rPr>
                <w:rFonts w:ascii="Tahoma" w:eastAsia="Tahoma" w:hAnsi="Tahoma" w:cs="Tahoma"/>
                <w:i/>
                <w:sz w:val="30"/>
              </w:rPr>
              <w:t>داری</w:t>
            </w:r>
            <w:r>
              <w:rPr>
                <w:rFonts w:ascii="Tahoma" w:eastAsia="Tahoma" w:hAnsi="Tahoma" w:cs="Tahoma"/>
                <w:i/>
                <w:sz w:val="30"/>
              </w:rPr>
              <w:t xml:space="preserve">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2</w:t>
            </w:r>
            <w:r>
              <w:rPr>
                <w:rFonts w:ascii="Verdana" w:eastAsia="Verdana" w:hAnsi="Verdana" w:cs="Verdana"/>
                <w:b/>
                <w:sz w:val="26"/>
              </w:rPr>
              <w:t>. The Real Responsibility</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اصول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بنیاد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ہوگا،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اصل</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امانتیں</w:t>
            </w:r>
            <w:r>
              <w:rPr>
                <w:rFonts w:ascii="Verdana" w:eastAsia="Verdana" w:hAnsi="Verdana" w:cs="Verdana"/>
                <w:sz w:val="32"/>
              </w:rPr>
              <w:t xml:space="preserve"> </w:t>
            </w:r>
            <w:r>
              <w:rPr>
                <w:rFonts w:ascii="Calibri" w:eastAsia="Calibri" w:hAnsi="Calibri" w:cs="Calibri"/>
                <w:sz w:val="32"/>
              </w:rPr>
              <w:t>اہلیت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بنیاد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سپرد</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عدل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انصاف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شعبے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جدوجہد</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رہے۔</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 real responsibility of a state which is based on this principle of obedience to Allah and His Prophet (sws) is to consign the trusts of the nation on the basis of merit to people and to strive to establish justice in it</w:t>
            </w:r>
            <w:r>
              <w:rPr>
                <w:rFonts w:ascii="Verdana" w:eastAsia="Verdana" w:hAnsi="Verdana" w:cs="Verdana"/>
              </w:rPr>
              <w:t>s ultimate form in every walk of life.</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26"/>
              </w:rPr>
              <w:t xml:space="preserve">3- </w:t>
            </w:r>
            <w:r>
              <w:rPr>
                <w:rFonts w:ascii="Tahoma" w:eastAsia="Tahoma" w:hAnsi="Tahoma" w:cs="Tahoma"/>
                <w:i/>
                <w:sz w:val="30"/>
              </w:rPr>
              <w:t>دینی</w:t>
            </w:r>
            <w:r>
              <w:rPr>
                <w:rFonts w:ascii="Tahoma" w:eastAsia="Tahoma" w:hAnsi="Tahoma" w:cs="Tahoma"/>
                <w:i/>
                <w:sz w:val="30"/>
              </w:rPr>
              <w:t xml:space="preserve"> </w:t>
            </w:r>
            <w:r>
              <w:rPr>
                <w:rFonts w:ascii="Tahoma" w:eastAsia="Tahoma" w:hAnsi="Tahoma" w:cs="Tahoma"/>
                <w:i/>
                <w:sz w:val="30"/>
              </w:rPr>
              <w:t>فرائض</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3. Religious Obligations</w:t>
            </w:r>
          </w:p>
        </w:tc>
      </w:tr>
      <w:tr w:rsidR="00FA12D0">
        <w:tblPrEx>
          <w:tblCellMar>
            <w:top w:w="0" w:type="dxa"/>
            <w:bottom w:w="0" w:type="dxa"/>
          </w:tblCellMar>
        </w:tblPrEx>
        <w:trPr>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pacing w:val="-5"/>
                <w:sz w:val="32"/>
              </w:rPr>
              <w:t>نماز</w:t>
            </w:r>
            <w:r>
              <w:rPr>
                <w:rFonts w:ascii="Calibri" w:eastAsia="Calibri" w:hAnsi="Calibri" w:cs="Calibri"/>
                <w:spacing w:val="-5"/>
                <w:sz w:val="32"/>
              </w:rPr>
              <w:t xml:space="preserve"> </w:t>
            </w:r>
            <w:r>
              <w:rPr>
                <w:rFonts w:ascii="Calibri" w:eastAsia="Calibri" w:hAnsi="Calibri" w:cs="Calibri"/>
                <w:spacing w:val="-5"/>
                <w:sz w:val="32"/>
              </w:rPr>
              <w:t>قائم</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زکوٰۃ</w:t>
            </w:r>
            <w:r>
              <w:rPr>
                <w:rFonts w:ascii="Calibri" w:eastAsia="Calibri" w:hAnsi="Calibri" w:cs="Calibri"/>
                <w:spacing w:val="-5"/>
                <w:sz w:val="32"/>
              </w:rPr>
              <w:t xml:space="preserve"> </w:t>
            </w:r>
            <w:r>
              <w:rPr>
                <w:rFonts w:ascii="Calibri" w:eastAsia="Calibri" w:hAnsi="Calibri" w:cs="Calibri"/>
                <w:spacing w:val="-5"/>
                <w:sz w:val="32"/>
              </w:rPr>
              <w:t>ادا</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بھلائی</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تلقین</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برائی</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روکا</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نظم</w:t>
            </w:r>
            <w:r>
              <w:rPr>
                <w:rFonts w:ascii="Calibri" w:eastAsia="Calibri" w:hAnsi="Calibri" w:cs="Calibri"/>
                <w:spacing w:val="-5"/>
                <w:sz w:val="32"/>
              </w:rPr>
              <w:t xml:space="preserve"> </w:t>
            </w:r>
            <w:r>
              <w:rPr>
                <w:rFonts w:ascii="Calibri" w:eastAsia="Calibri" w:hAnsi="Calibri" w:cs="Calibri"/>
                <w:spacing w:val="-5"/>
                <w:sz w:val="32"/>
              </w:rPr>
              <w:t>اجتماعی</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دینی</w:t>
            </w:r>
            <w:r>
              <w:rPr>
                <w:rFonts w:ascii="Calibri" w:eastAsia="Calibri" w:hAnsi="Calibri" w:cs="Calibri"/>
                <w:spacing w:val="-5"/>
                <w:sz w:val="32"/>
              </w:rPr>
              <w:t xml:space="preserve"> </w:t>
            </w:r>
            <w:r>
              <w:rPr>
                <w:rFonts w:ascii="Calibri" w:eastAsia="Calibri" w:hAnsi="Calibri" w:cs="Calibri"/>
                <w:spacing w:val="-5"/>
                <w:sz w:val="32"/>
              </w:rPr>
              <w:t>فرائض</w:t>
            </w:r>
            <w:r>
              <w:rPr>
                <w:rFonts w:ascii="Calibri" w:eastAsia="Calibri" w:hAnsi="Calibri" w:cs="Calibri"/>
                <w:spacing w:val="-5"/>
                <w:sz w:val="32"/>
              </w:rPr>
              <w:t xml:space="preserve"> </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اِنھیں</w:t>
            </w:r>
            <w:r>
              <w:rPr>
                <w:rFonts w:ascii="Calibri" w:eastAsia="Calibri" w:hAnsi="Calibri" w:cs="Calibri"/>
                <w:spacing w:val="-5"/>
                <w:sz w:val="32"/>
              </w:rPr>
              <w:t xml:space="preserve"> </w:t>
            </w:r>
            <w:r>
              <w:rPr>
                <w:rFonts w:ascii="Calibri" w:eastAsia="Calibri" w:hAnsi="Calibri" w:cs="Calibri"/>
                <w:spacing w:val="-5"/>
                <w:sz w:val="32"/>
              </w:rPr>
              <w:t>پورا</w:t>
            </w:r>
            <w:r>
              <w:rPr>
                <w:rFonts w:ascii="Calibri" w:eastAsia="Calibri" w:hAnsi="Calibri" w:cs="Calibri"/>
                <w:spacing w:val="-5"/>
                <w:sz w:val="32"/>
              </w:rPr>
              <w:t xml:space="preserve"> </w:t>
            </w:r>
            <w:r>
              <w:rPr>
                <w:rFonts w:ascii="Calibri" w:eastAsia="Calibri" w:hAnsi="Calibri" w:cs="Calibri"/>
                <w:spacing w:val="-5"/>
                <w:sz w:val="32"/>
              </w:rPr>
              <w:t>کرنے</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جو</w:t>
            </w:r>
            <w:r>
              <w:rPr>
                <w:rFonts w:ascii="Calibri" w:eastAsia="Calibri" w:hAnsi="Calibri" w:cs="Calibri"/>
                <w:spacing w:val="-5"/>
                <w:sz w:val="32"/>
              </w:rPr>
              <w:t xml:space="preserve"> </w:t>
            </w:r>
            <w:r>
              <w:rPr>
                <w:rFonts w:ascii="Calibri" w:eastAsia="Calibri" w:hAnsi="Calibri" w:cs="Calibri"/>
                <w:spacing w:val="-5"/>
                <w:sz w:val="32"/>
              </w:rPr>
              <w:t>ہدایات</w:t>
            </w:r>
            <w:r>
              <w:rPr>
                <w:rFonts w:ascii="Calibri" w:eastAsia="Calibri" w:hAnsi="Calibri" w:cs="Calibri"/>
                <w:spacing w:val="-5"/>
                <w:sz w:val="32"/>
              </w:rPr>
              <w:t xml:space="preserve"> </w:t>
            </w:r>
            <w:r>
              <w:rPr>
                <w:rFonts w:ascii="Calibri" w:eastAsia="Calibri" w:hAnsi="Calibri" w:cs="Calibri"/>
                <w:spacing w:val="-5"/>
                <w:sz w:val="32"/>
              </w:rPr>
              <w:t>قرآن</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سنت</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دی</w:t>
            </w:r>
            <w:r>
              <w:rPr>
                <w:rFonts w:ascii="Calibri" w:eastAsia="Calibri" w:hAnsi="Calibri" w:cs="Calibri"/>
                <w:spacing w:val="-5"/>
                <w:sz w:val="32"/>
              </w:rPr>
              <w:t xml:space="preserve"> </w:t>
            </w:r>
            <w:r>
              <w:rPr>
                <w:rFonts w:ascii="Calibri" w:eastAsia="Calibri" w:hAnsi="Calibri" w:cs="Calibri"/>
                <w:spacing w:val="-5"/>
                <w:sz w:val="32"/>
              </w:rPr>
              <w:t>گئی</w:t>
            </w:r>
            <w:r>
              <w:rPr>
                <w:rFonts w:ascii="Calibri" w:eastAsia="Calibri" w:hAnsi="Calibri" w:cs="Calibri"/>
                <w:spacing w:val="-5"/>
                <w:sz w:val="32"/>
              </w:rPr>
              <w:t xml:space="preserve"> </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اُن</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رو</w:t>
            </w:r>
            <w:r>
              <w:rPr>
                <w:rFonts w:ascii="Calibri" w:eastAsia="Calibri" w:hAnsi="Calibri" w:cs="Calibri"/>
                <w:spacing w:val="-5"/>
                <w:sz w:val="32"/>
              </w:rPr>
              <w:t xml:space="preserve"> </w:t>
            </w:r>
            <w:r>
              <w:rPr>
                <w:rFonts w:ascii="Calibri" w:eastAsia="Calibri" w:hAnsi="Calibri" w:cs="Calibri"/>
                <w:spacing w:val="-5"/>
                <w:sz w:val="32"/>
              </w:rPr>
              <w:t>سے</w:t>
            </w:r>
            <w:r>
              <w:rPr>
                <w:rFonts w:ascii="Verdana" w:eastAsia="Verdana" w:hAnsi="Verdana" w:cs="Verdana"/>
                <w:spacing w:val="-5"/>
                <w:sz w:val="32"/>
              </w:rPr>
              <w:t>:</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spacing w:val="-3"/>
              </w:rPr>
              <w:t xml:space="preserve">The religious obligations imposed on a state are establishing the system of </w:t>
            </w:r>
            <w:r>
              <w:rPr>
                <w:rFonts w:ascii="Verdana" w:eastAsia="Verdana" w:hAnsi="Verdana" w:cs="Verdana"/>
                <w:i/>
                <w:spacing w:val="-3"/>
              </w:rPr>
              <w:t>s</w:t>
            </w:r>
            <w:r>
              <w:rPr>
                <w:rFonts w:ascii="Verdana" w:eastAsia="Verdana" w:hAnsi="Verdana" w:cs="Verdana"/>
                <w:spacing w:val="-3"/>
              </w:rPr>
              <w:t>~</w:t>
            </w:r>
            <w:r>
              <w:rPr>
                <w:rFonts w:ascii="Verdana" w:eastAsia="Verdana" w:hAnsi="Verdana" w:cs="Verdana"/>
                <w:i/>
                <w:spacing w:val="-3"/>
              </w:rPr>
              <w:t>alāh</w:t>
            </w:r>
            <w:r>
              <w:rPr>
                <w:rFonts w:ascii="Verdana" w:eastAsia="Verdana" w:hAnsi="Verdana" w:cs="Verdana"/>
                <w:spacing w:val="-3"/>
              </w:rPr>
              <w:t xml:space="preserve">, disbursing </w:t>
            </w:r>
            <w:r>
              <w:rPr>
                <w:rFonts w:ascii="Verdana" w:eastAsia="Verdana" w:hAnsi="Verdana" w:cs="Verdana"/>
                <w:i/>
                <w:spacing w:val="-3"/>
              </w:rPr>
              <w:t>zakāh</w:t>
            </w:r>
            <w:r>
              <w:rPr>
                <w:rFonts w:ascii="Verdana" w:eastAsia="Verdana" w:hAnsi="Verdana" w:cs="Verdana"/>
                <w:spacing w:val="-3"/>
              </w:rPr>
              <w:t xml:space="preserve">, enjoining </w:t>
            </w:r>
            <w:r>
              <w:rPr>
                <w:rFonts w:ascii="Verdana" w:eastAsia="Verdana" w:hAnsi="Verdana" w:cs="Verdana"/>
                <w:i/>
                <w:spacing w:val="-3"/>
              </w:rPr>
              <w:t>ma‘rūf</w:t>
            </w:r>
            <w:r>
              <w:rPr>
                <w:rFonts w:ascii="Verdana" w:eastAsia="Verdana" w:hAnsi="Verdana" w:cs="Verdana"/>
                <w:spacing w:val="-3"/>
              </w:rPr>
              <w:t xml:space="preserve"> and forbidding </w:t>
            </w:r>
            <w:r>
              <w:rPr>
                <w:rFonts w:ascii="Verdana" w:eastAsia="Verdana" w:hAnsi="Verdana" w:cs="Verdana"/>
                <w:i/>
                <w:spacing w:val="-3"/>
              </w:rPr>
              <w:t>munkar</w:t>
            </w:r>
            <w:r>
              <w:rPr>
                <w:rFonts w:ascii="Verdana" w:eastAsia="Verdana" w:hAnsi="Verdana" w:cs="Verdana"/>
                <w:spacing w:val="-3"/>
              </w:rPr>
              <w:t>. In order to fulfill these religious obligations, following are the directives given by the Qur’ān and Sunnah:</w:t>
            </w:r>
          </w:p>
        </w:tc>
      </w:tr>
      <w:tr w:rsidR="00FA12D0">
        <w:tblPrEx>
          <w:tblCellMar>
            <w:top w:w="0" w:type="dxa"/>
            <w:bottom w:w="0" w:type="dxa"/>
          </w:tblCellMar>
        </w:tblPrEx>
        <w:trPr>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1) </w:t>
            </w:r>
            <w:r>
              <w:rPr>
                <w:rFonts w:ascii="Verdana" w:eastAsia="Verdana" w:hAnsi="Verdana" w:cs="Verdana"/>
                <w:sz w:val="32"/>
              </w:rPr>
              <w:t xml:space="preserve"> </w:t>
            </w:r>
            <w:r>
              <w:rPr>
                <w:rFonts w:ascii="Jameel Noori Nastaleeq" w:eastAsia="Jameel Noori Nastaleeq" w:hAnsi="Jameel Noori Nastaleeq" w:cs="Jameel Noori Nastaleeq"/>
                <w:sz w:val="32"/>
              </w:rPr>
              <w:t>ریاست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مسلمان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شہریوں</w:t>
            </w:r>
            <w:r>
              <w:rPr>
                <w:rFonts w:ascii="Verdana" w:eastAsia="Verdana" w:hAnsi="Verdana" w:cs="Verdana"/>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تقاضا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اسلام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شہادت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نماز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قائم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i) The Muslim citizens shall be bound</w:t>
            </w:r>
            <w:r>
              <w:rPr>
                <w:rFonts w:ascii="Verdana" w:eastAsia="Verdana" w:hAnsi="Verdana" w:cs="Verdana"/>
              </w:rPr>
              <w:t xml:space="preserve"> to say their prayers as an attestation to their belief in Islam.</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Jameel Noori Nastaleeq" w:eastAsia="Jameel Noori Nastaleeq" w:hAnsi="Jameel Noori Nastaleeq" w:cs="Jameel Noori Nastaleeq"/>
                <w:sz w:val="24"/>
              </w:rPr>
              <w:t>2)</w:t>
            </w:r>
            <w:r>
              <w:rPr>
                <w:rFonts w:ascii="Verdana" w:eastAsia="Verdana" w:hAnsi="Verdana" w:cs="Verdana"/>
                <w:sz w:val="32"/>
              </w:rPr>
              <w:t xml:space="preserve">  </w:t>
            </w:r>
            <w:r>
              <w:rPr>
                <w:rFonts w:ascii="Calibri" w:eastAsia="Calibri" w:hAnsi="Calibri" w:cs="Calibri"/>
                <w:sz w:val="32"/>
              </w:rPr>
              <w:t>نماز</w:t>
            </w:r>
            <w:r>
              <w:rPr>
                <w:rFonts w:ascii="Calibri" w:eastAsia="Calibri" w:hAnsi="Calibri" w:cs="Calibri"/>
                <w:sz w:val="32"/>
              </w:rPr>
              <w:t xml:space="preserve"> </w:t>
            </w:r>
            <w:r>
              <w:rPr>
                <w:rFonts w:ascii="Calibri" w:eastAsia="Calibri" w:hAnsi="Calibri" w:cs="Calibri"/>
                <w:sz w:val="32"/>
              </w:rPr>
              <w:t>جمعہ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خطاب</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امامت</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صدر</w:t>
            </w:r>
            <w:r>
              <w:rPr>
                <w:rFonts w:ascii="Calibri" w:eastAsia="Calibri" w:hAnsi="Calibri" w:cs="Calibri"/>
                <w:sz w:val="32"/>
              </w:rPr>
              <w:t xml:space="preserve"> </w:t>
            </w:r>
            <w:r>
              <w:rPr>
                <w:rFonts w:ascii="Calibri" w:eastAsia="Calibri" w:hAnsi="Calibri" w:cs="Calibri"/>
                <w:sz w:val="32"/>
              </w:rPr>
              <w:t>مقام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مرکزی</w:t>
            </w:r>
            <w:r>
              <w:rPr>
                <w:rFonts w:ascii="Calibri" w:eastAsia="Calibri" w:hAnsi="Calibri" w:cs="Calibri"/>
                <w:sz w:val="32"/>
              </w:rPr>
              <w:t xml:space="preserve"> </w:t>
            </w:r>
            <w:r>
              <w:rPr>
                <w:rFonts w:ascii="Calibri" w:eastAsia="Calibri" w:hAnsi="Calibri" w:cs="Calibri"/>
                <w:sz w:val="32"/>
              </w:rPr>
              <w:t>جامع</w:t>
            </w:r>
            <w:r>
              <w:rPr>
                <w:rFonts w:ascii="Calibri" w:eastAsia="Calibri" w:hAnsi="Calibri" w:cs="Calibri"/>
                <w:sz w:val="32"/>
              </w:rPr>
              <w:t xml:space="preserve"> </w:t>
            </w:r>
            <w:r>
              <w:rPr>
                <w:rFonts w:ascii="Calibri" w:eastAsia="Calibri" w:hAnsi="Calibri" w:cs="Calibri"/>
                <w:sz w:val="32"/>
              </w:rPr>
              <w:t>مسجد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سربراہ</w:t>
            </w:r>
            <w:r>
              <w:rPr>
                <w:rFonts w:ascii="Calibri" w:eastAsia="Calibri" w:hAnsi="Calibri" w:cs="Calibri"/>
                <w:sz w:val="32"/>
              </w:rPr>
              <w:t xml:space="preserve"> </w:t>
            </w:r>
            <w:r>
              <w:rPr>
                <w:rFonts w:ascii="Calibri" w:eastAsia="Calibri" w:hAnsi="Calibri" w:cs="Calibri"/>
                <w:sz w:val="32"/>
              </w:rPr>
              <w:t>مملکت،</w:t>
            </w:r>
            <w:r>
              <w:rPr>
                <w:rFonts w:ascii="Calibri" w:eastAsia="Calibri" w:hAnsi="Calibri" w:cs="Calibri"/>
                <w:sz w:val="32"/>
              </w:rPr>
              <w:t xml:space="preserve"> </w:t>
            </w:r>
            <w:r>
              <w:rPr>
                <w:rFonts w:ascii="Calibri" w:eastAsia="Calibri" w:hAnsi="Calibri" w:cs="Calibri"/>
                <w:sz w:val="32"/>
              </w:rPr>
              <w:t>صوبوں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گورنر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مختلف</w:t>
            </w:r>
            <w:r>
              <w:rPr>
                <w:rFonts w:ascii="Calibri" w:eastAsia="Calibri" w:hAnsi="Calibri" w:cs="Calibri"/>
                <w:sz w:val="32"/>
              </w:rPr>
              <w:t xml:space="preserve"> </w:t>
            </w:r>
            <w:r>
              <w:rPr>
                <w:rFonts w:ascii="Calibri" w:eastAsia="Calibri" w:hAnsi="Calibri" w:cs="Calibri"/>
                <w:sz w:val="32"/>
              </w:rPr>
              <w:t>انتظامی</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حدتوں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عمال</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گے۔</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ii) The address of the Friday prayer shall be delivered by the head of state and he shall lead this prayer in the central congregational (</w:t>
            </w:r>
            <w:r>
              <w:rPr>
                <w:rFonts w:ascii="Verdana" w:eastAsia="Verdana" w:hAnsi="Verdana" w:cs="Verdana"/>
                <w:i/>
              </w:rPr>
              <w:t>jāmi‘</w:t>
            </w:r>
            <w:r>
              <w:rPr>
                <w:rFonts w:ascii="Verdana" w:eastAsia="Verdana" w:hAnsi="Verdana" w:cs="Verdana"/>
              </w:rPr>
              <w:t>) mosque of the capital. The provincial governors shall be entrusted with this job in the provinces, while govern</w:t>
            </w:r>
            <w:r>
              <w:rPr>
                <w:rFonts w:ascii="Verdana" w:eastAsia="Verdana" w:hAnsi="Verdana" w:cs="Verdana"/>
              </w:rPr>
              <w:t>ment representatives shall discharge this duty in the various administrative units.</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3)</w:t>
            </w:r>
            <w:r>
              <w:rPr>
                <w:rFonts w:ascii="Verdana" w:eastAsia="Verdana" w:hAnsi="Verdana" w:cs="Verdana"/>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زکوٰۃ</w:t>
            </w:r>
            <w:r>
              <w:rPr>
                <w:rFonts w:ascii="Calibri" w:eastAsia="Calibri" w:hAnsi="Calibri" w:cs="Calibri"/>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مواشی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پیداوار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حصہ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سرما</w:t>
            </w:r>
            <w:r>
              <w:rPr>
                <w:rFonts w:ascii="Calibri" w:eastAsia="Calibri" w:hAnsi="Calibri" w:cs="Calibri"/>
                <w:sz w:val="32"/>
              </w:rPr>
              <w:t xml:space="preserve"> </w:t>
            </w:r>
            <w:r>
              <w:rPr>
                <w:rFonts w:ascii="Calibri" w:eastAsia="Calibri" w:hAnsi="Calibri" w:cs="Calibri"/>
                <w:sz w:val="32"/>
              </w:rPr>
              <w:t>ئے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حکومت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حوالے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حکومت</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مصارف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حاجت</w:t>
            </w:r>
            <w:r>
              <w:rPr>
                <w:rFonts w:ascii="Calibri" w:eastAsia="Calibri" w:hAnsi="Calibri" w:cs="Calibri"/>
                <w:sz w:val="32"/>
              </w:rPr>
              <w:t xml:space="preserve"> </w:t>
            </w:r>
            <w:r>
              <w:rPr>
                <w:rFonts w:ascii="Calibri" w:eastAsia="Calibri" w:hAnsi="Calibri" w:cs="Calibri"/>
                <w:sz w:val="32"/>
              </w:rPr>
              <w:t>مند</w:t>
            </w:r>
            <w:r>
              <w:rPr>
                <w:rFonts w:ascii="Calibri" w:eastAsia="Calibri" w:hAnsi="Calibri" w:cs="Calibri"/>
                <w:sz w:val="32"/>
              </w:rPr>
              <w:t xml:space="preserve"> </w:t>
            </w:r>
            <w:r>
              <w:rPr>
                <w:rFonts w:ascii="Calibri" w:eastAsia="Calibri" w:hAnsi="Calibri" w:cs="Calibri"/>
                <w:sz w:val="32"/>
              </w:rPr>
              <w:t>شہریوں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ضرورتیں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فریاد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دروازے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w:t>
            </w:r>
            <w:r>
              <w:rPr>
                <w:rFonts w:ascii="Verdana" w:eastAsia="Verdana" w:hAnsi="Verdana" w:cs="Verdana"/>
                <w:sz w:val="32"/>
              </w:rPr>
              <w:t xml:space="preserve">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iii) A Muslim citizen who is liable to pay</w:t>
            </w:r>
            <w:r>
              <w:rPr>
                <w:rFonts w:ascii="Verdana" w:eastAsia="Verdana" w:hAnsi="Verdana" w:cs="Verdana"/>
              </w:rPr>
              <w:t xml:space="preserve"> </w:t>
            </w:r>
            <w:r>
              <w:rPr>
                <w:rFonts w:ascii="Verdana" w:eastAsia="Verdana" w:hAnsi="Verdana" w:cs="Verdana"/>
                <w:i/>
              </w:rPr>
              <w:t>zakāh</w:t>
            </w:r>
            <w:r>
              <w:rPr>
                <w:rFonts w:ascii="Verdana" w:eastAsia="Verdana" w:hAnsi="Verdana" w:cs="Verdana"/>
              </w:rPr>
              <w:t xml:space="preserve"> on his wealth, produce and livestock shall necessarily take out the stipulated amount from his money and pay it to the government. The government in return, besides catering for other expenditure, shall strive its very best to fulfill the needs of i</w:t>
            </w:r>
            <w:r>
              <w:rPr>
                <w:rFonts w:ascii="Verdana" w:eastAsia="Verdana" w:hAnsi="Verdana" w:cs="Verdana"/>
              </w:rPr>
              <w:t xml:space="preserve">ts deprived citizens through this money, reaching out to them before they come to it. </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4)</w:t>
            </w:r>
            <w:r>
              <w:rPr>
                <w:rFonts w:ascii="Verdana" w:eastAsia="Verdana" w:hAnsi="Verdana" w:cs="Verdana"/>
                <w:sz w:val="32"/>
              </w:rPr>
              <w:t xml:space="preserve"> </w:t>
            </w:r>
            <w:r>
              <w:rPr>
                <w:rFonts w:ascii="Calibri" w:eastAsia="Calibri" w:hAnsi="Calibri" w:cs="Calibri"/>
                <w:sz w:val="32"/>
              </w:rPr>
              <w:t>بھلائی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تلقین</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برائی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روکنے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باقاعدہ</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متعین</w:t>
            </w:r>
            <w:r>
              <w:rPr>
                <w:rFonts w:ascii="Calibri" w:eastAsia="Calibri" w:hAnsi="Calibri" w:cs="Calibri"/>
                <w:sz w:val="32"/>
              </w:rPr>
              <w:t xml:space="preserve"> </w:t>
            </w:r>
            <w:r>
              <w:rPr>
                <w:rFonts w:ascii="Calibri" w:eastAsia="Calibri" w:hAnsi="Calibri" w:cs="Calibri"/>
                <w:sz w:val="32"/>
              </w:rPr>
              <w:t>کردہ</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انجام</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ہ</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سرگرم</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گے۔</w:t>
            </w:r>
            <w:r>
              <w:rPr>
                <w:rFonts w:ascii="Verdana" w:eastAsia="Verdana" w:hAnsi="Verdana" w:cs="Verdana"/>
                <w:sz w:val="32"/>
              </w:rPr>
              <w:t xml:space="preserve"> </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0"/>
              </w:tabs>
              <w:spacing w:after="0" w:line="240" w:lineRule="auto"/>
              <w:jc w:val="both"/>
            </w:pPr>
            <w:r>
              <w:rPr>
                <w:rFonts w:ascii="Verdana" w:eastAsia="Verdana" w:hAnsi="Verdana" w:cs="Verdana"/>
              </w:rPr>
              <w:t xml:space="preserve">iv) For the enjoining of </w:t>
            </w:r>
            <w:r>
              <w:rPr>
                <w:rFonts w:ascii="Verdana" w:eastAsia="Verdana" w:hAnsi="Verdana" w:cs="Verdana"/>
                <w:i/>
              </w:rPr>
              <w:t>ma‘rūf</w:t>
            </w:r>
            <w:r>
              <w:rPr>
                <w:rFonts w:ascii="Verdana" w:eastAsia="Verdana" w:hAnsi="Verdana" w:cs="Verdana"/>
              </w:rPr>
              <w:t xml:space="preserve"> (the good) and the forbidding of </w:t>
            </w:r>
            <w:r>
              <w:rPr>
                <w:rFonts w:ascii="Verdana" w:eastAsia="Verdana" w:hAnsi="Verdana" w:cs="Verdana"/>
                <w:i/>
              </w:rPr>
              <w:t>munkar</w:t>
            </w:r>
            <w:r>
              <w:rPr>
                <w:rFonts w:ascii="Verdana" w:eastAsia="Verdana" w:hAnsi="Verdana" w:cs="Verdana"/>
              </w:rPr>
              <w:t xml:space="preserve"> (the evil), the Qur’ānic directive is that the state should constitute a group of people which, in accordance with the bounds prescribed for them, shall consta</w:t>
            </w:r>
            <w:r>
              <w:rPr>
                <w:rFonts w:ascii="Verdana" w:eastAsia="Verdana" w:hAnsi="Verdana" w:cs="Verdana"/>
              </w:rPr>
              <w:t>ntly strive to call people towards good and forbid them from evil.</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26"/>
              </w:rPr>
              <w:t xml:space="preserve">4- </w:t>
            </w:r>
            <w:r>
              <w:rPr>
                <w:rFonts w:ascii="Tahoma" w:eastAsia="Tahoma" w:hAnsi="Tahoma" w:cs="Tahoma"/>
                <w:i/>
                <w:sz w:val="30"/>
              </w:rPr>
              <w:t>شھریت</w:t>
            </w:r>
            <w:r>
              <w:rPr>
                <w:rFonts w:ascii="Tahoma" w:eastAsia="Tahoma" w:hAnsi="Tahoma" w:cs="Tahoma"/>
                <w:i/>
                <w:sz w:val="30"/>
              </w:rPr>
              <w:t xml:space="preserve"> </w:t>
            </w:r>
            <w:r>
              <w:rPr>
                <w:rFonts w:ascii="Tahoma" w:eastAsia="Tahoma" w:hAnsi="Tahoma" w:cs="Tahoma"/>
                <w:i/>
                <w:sz w:val="30"/>
              </w:rPr>
              <w:t>کے</w:t>
            </w:r>
            <w:r>
              <w:rPr>
                <w:rFonts w:ascii="Tahoma" w:eastAsia="Tahoma" w:hAnsi="Tahoma" w:cs="Tahoma"/>
                <w:i/>
                <w:sz w:val="30"/>
              </w:rPr>
              <w:t xml:space="preserve"> </w:t>
            </w:r>
            <w:r>
              <w:rPr>
                <w:rFonts w:ascii="Tahoma" w:eastAsia="Tahoma" w:hAnsi="Tahoma" w:cs="Tahoma"/>
                <w:i/>
                <w:sz w:val="30"/>
              </w:rPr>
              <w:t>حقوق</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4. Rights of Citizenship</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ریاست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مسلمان</w:t>
            </w:r>
            <w:r>
              <w:rPr>
                <w:rFonts w:ascii="Calibri" w:eastAsia="Calibri" w:hAnsi="Calibri" w:cs="Calibri"/>
                <w:spacing w:val="-2"/>
                <w:sz w:val="32"/>
              </w:rPr>
              <w:t xml:space="preserve"> </w:t>
            </w:r>
            <w:r>
              <w:rPr>
                <w:rFonts w:ascii="Calibri" w:eastAsia="Calibri" w:hAnsi="Calibri" w:cs="Calibri"/>
                <w:spacing w:val="-2"/>
                <w:sz w:val="32"/>
              </w:rPr>
              <w:t>شہری</w:t>
            </w:r>
            <w:r>
              <w:rPr>
                <w:rFonts w:ascii="Calibri" w:eastAsia="Calibri" w:hAnsi="Calibri" w:cs="Calibri"/>
                <w:spacing w:val="-2"/>
                <w:sz w:val="32"/>
              </w:rPr>
              <w:t xml:space="preserve"> </w:t>
            </w:r>
            <w:r>
              <w:rPr>
                <w:rFonts w:ascii="Calibri" w:eastAsia="Calibri" w:hAnsi="Calibri" w:cs="Calibri"/>
                <w:spacing w:val="-2"/>
                <w:sz w:val="32"/>
              </w:rPr>
              <w:t>اگر</w:t>
            </w:r>
            <w:r>
              <w:rPr>
                <w:rFonts w:ascii="Calibri" w:eastAsia="Calibri" w:hAnsi="Calibri" w:cs="Calibri"/>
                <w:spacing w:val="-2"/>
                <w:sz w:val="32"/>
              </w:rPr>
              <w:t xml:space="preserve"> </w:t>
            </w:r>
            <w:r>
              <w:rPr>
                <w:rFonts w:ascii="Calibri" w:eastAsia="Calibri" w:hAnsi="Calibri" w:cs="Calibri"/>
                <w:spacing w:val="-2"/>
                <w:sz w:val="32"/>
              </w:rPr>
              <w:t>نماز</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اہتمام</w:t>
            </w:r>
            <w:r>
              <w:rPr>
                <w:rFonts w:ascii="Calibri" w:eastAsia="Calibri" w:hAnsi="Calibri" w:cs="Calibri"/>
                <w:spacing w:val="-2"/>
                <w:sz w:val="32"/>
              </w:rPr>
              <w:t xml:space="preserve"> </w:t>
            </w:r>
            <w:r>
              <w:rPr>
                <w:rFonts w:ascii="Calibri" w:eastAsia="Calibri" w:hAnsi="Calibri" w:cs="Calibri"/>
                <w:spacing w:val="-2"/>
                <w:sz w:val="32"/>
              </w:rPr>
              <w:t>کریں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زکوٰۃ</w:t>
            </w:r>
            <w:r>
              <w:rPr>
                <w:rFonts w:ascii="Calibri" w:eastAsia="Calibri" w:hAnsi="Calibri" w:cs="Calibri"/>
                <w:spacing w:val="-2"/>
                <w:sz w:val="32"/>
              </w:rPr>
              <w:t xml:space="preserve"> </w:t>
            </w:r>
            <w:r>
              <w:rPr>
                <w:rFonts w:ascii="Calibri" w:eastAsia="Calibri" w:hAnsi="Calibri" w:cs="Calibri"/>
                <w:spacing w:val="-2"/>
                <w:sz w:val="32"/>
              </w:rPr>
              <w:t>ادا</w:t>
            </w:r>
            <w:r>
              <w:rPr>
                <w:rFonts w:ascii="Calibri" w:eastAsia="Calibri" w:hAnsi="Calibri" w:cs="Calibri"/>
                <w:spacing w:val="-2"/>
                <w:sz w:val="32"/>
              </w:rPr>
              <w:t xml:space="preserve"> </w:t>
            </w:r>
            <w:r>
              <w:rPr>
                <w:rFonts w:ascii="Calibri" w:eastAsia="Calibri" w:hAnsi="Calibri" w:cs="Calibri"/>
                <w:spacing w:val="-2"/>
                <w:sz w:val="32"/>
              </w:rPr>
              <w:t>کرتے</w:t>
            </w:r>
            <w:r>
              <w:rPr>
                <w:rFonts w:ascii="Calibri" w:eastAsia="Calibri" w:hAnsi="Calibri" w:cs="Calibri"/>
                <w:spacing w:val="-2"/>
                <w:sz w:val="32"/>
              </w:rPr>
              <w:t xml:space="preserve"> </w:t>
            </w:r>
            <w:r>
              <w:rPr>
                <w:rFonts w:ascii="Calibri" w:eastAsia="Calibri" w:hAnsi="Calibri" w:cs="Calibri"/>
                <w:spacing w:val="-2"/>
                <w:sz w:val="32"/>
              </w:rPr>
              <w:t>رہیں</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تمام</w:t>
            </w:r>
            <w:r>
              <w:rPr>
                <w:rFonts w:ascii="Calibri" w:eastAsia="Calibri" w:hAnsi="Calibri" w:cs="Calibri"/>
                <w:spacing w:val="-2"/>
                <w:sz w:val="32"/>
              </w:rPr>
              <w:t xml:space="preserve"> </w:t>
            </w:r>
            <w:r>
              <w:rPr>
                <w:rFonts w:ascii="Calibri" w:eastAsia="Calibri" w:hAnsi="Calibri" w:cs="Calibri"/>
                <w:spacing w:val="-2"/>
                <w:sz w:val="32"/>
              </w:rPr>
              <w:t>حقوق</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حاصل</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جائیں</w:t>
            </w:r>
            <w:r>
              <w:rPr>
                <w:rFonts w:ascii="Calibri" w:eastAsia="Calibri" w:hAnsi="Calibri" w:cs="Calibri"/>
                <w:spacing w:val="-2"/>
                <w:sz w:val="32"/>
              </w:rPr>
              <w:t xml:space="preserve"> </w:t>
            </w:r>
            <w:r>
              <w:rPr>
                <w:rFonts w:ascii="Calibri" w:eastAsia="Calibri" w:hAnsi="Calibri" w:cs="Calibri"/>
                <w:spacing w:val="-2"/>
                <w:sz w:val="32"/>
              </w:rPr>
              <w:t>گے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مسلمان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حیثیت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ریاست</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حاصل</w:t>
            </w:r>
            <w:r>
              <w:rPr>
                <w:rFonts w:ascii="Calibri" w:eastAsia="Calibri" w:hAnsi="Calibri" w:cs="Calibri"/>
                <w:spacing w:val="-2"/>
                <w:sz w:val="32"/>
              </w:rPr>
              <w:t xml:space="preserve"> </w:t>
            </w:r>
            <w:r>
              <w:rPr>
                <w:rFonts w:ascii="Calibri" w:eastAsia="Calibri" w:hAnsi="Calibri" w:cs="Calibri"/>
                <w:spacing w:val="-2"/>
                <w:sz w:val="32"/>
              </w:rPr>
              <w:t>ہونے</w:t>
            </w:r>
            <w:r>
              <w:rPr>
                <w:rFonts w:ascii="Calibri" w:eastAsia="Calibri" w:hAnsi="Calibri" w:cs="Calibri"/>
                <w:spacing w:val="-2"/>
                <w:sz w:val="32"/>
              </w:rPr>
              <w:t xml:space="preserve"> </w:t>
            </w:r>
            <w:r>
              <w:rPr>
                <w:rFonts w:ascii="Calibri" w:eastAsia="Calibri" w:hAnsi="Calibri" w:cs="Calibri"/>
                <w:spacing w:val="-2"/>
                <w:sz w:val="32"/>
              </w:rPr>
              <w:t>چاہییں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آپس</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بھائی</w:t>
            </w:r>
            <w:r>
              <w:rPr>
                <w:rFonts w:ascii="Calibri" w:eastAsia="Calibri" w:hAnsi="Calibri" w:cs="Calibri"/>
                <w:spacing w:val="-2"/>
                <w:sz w:val="32"/>
              </w:rPr>
              <w:t xml:space="preserve"> </w:t>
            </w:r>
            <w:r>
              <w:rPr>
                <w:rFonts w:ascii="Calibri" w:eastAsia="Calibri" w:hAnsi="Calibri" w:cs="Calibri"/>
                <w:spacing w:val="-2"/>
                <w:sz w:val="32"/>
              </w:rPr>
              <w:t>بھائی</w:t>
            </w:r>
            <w:r>
              <w:rPr>
                <w:rFonts w:ascii="Calibri" w:eastAsia="Calibri" w:hAnsi="Calibri" w:cs="Calibri"/>
                <w:spacing w:val="-2"/>
                <w:sz w:val="32"/>
              </w:rPr>
              <w:t xml:space="preserve"> </w:t>
            </w:r>
            <w:r>
              <w:rPr>
                <w:rFonts w:ascii="Calibri" w:eastAsia="Calibri" w:hAnsi="Calibri" w:cs="Calibri"/>
                <w:spacing w:val="-2"/>
                <w:sz w:val="32"/>
              </w:rPr>
              <w:t>ہوں</w:t>
            </w:r>
            <w:r>
              <w:rPr>
                <w:rFonts w:ascii="Calibri" w:eastAsia="Calibri" w:hAnsi="Calibri" w:cs="Calibri"/>
                <w:spacing w:val="-2"/>
                <w:sz w:val="32"/>
              </w:rPr>
              <w:t xml:space="preserve"> </w:t>
            </w:r>
            <w:r>
              <w:rPr>
                <w:rFonts w:ascii="Calibri" w:eastAsia="Calibri" w:hAnsi="Calibri" w:cs="Calibri"/>
                <w:spacing w:val="-2"/>
                <w:sz w:val="32"/>
              </w:rPr>
              <w:t>گے،</w:t>
            </w:r>
            <w:r>
              <w:rPr>
                <w:rFonts w:ascii="Calibri" w:eastAsia="Calibri" w:hAnsi="Calibri" w:cs="Calibri"/>
                <w:spacing w:val="-2"/>
                <w:sz w:val="32"/>
              </w:rPr>
              <w:t xml:space="preserve"> </w:t>
            </w:r>
            <w:r>
              <w:rPr>
                <w:rFonts w:ascii="Calibri" w:eastAsia="Calibri" w:hAnsi="Calibri" w:cs="Calibri"/>
                <w:spacing w:val="-2"/>
                <w:sz w:val="32"/>
              </w:rPr>
              <w:t>قانونی</w:t>
            </w:r>
            <w:r>
              <w:rPr>
                <w:rFonts w:ascii="Calibri" w:eastAsia="Calibri" w:hAnsi="Calibri" w:cs="Calibri"/>
                <w:spacing w:val="-2"/>
                <w:sz w:val="32"/>
              </w:rPr>
              <w:t xml:space="preserve"> </w:t>
            </w:r>
            <w:r>
              <w:rPr>
                <w:rFonts w:ascii="Calibri" w:eastAsia="Calibri" w:hAnsi="Calibri" w:cs="Calibri"/>
                <w:spacing w:val="-2"/>
                <w:sz w:val="32"/>
              </w:rPr>
              <w:t>حقوق</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لحاظ</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برابر</w:t>
            </w:r>
            <w:r>
              <w:rPr>
                <w:rFonts w:ascii="Calibri" w:eastAsia="Calibri" w:hAnsi="Calibri" w:cs="Calibri"/>
                <w:spacing w:val="-2"/>
                <w:sz w:val="32"/>
              </w:rPr>
              <w:t xml:space="preserve"> </w:t>
            </w:r>
            <w:r>
              <w:rPr>
                <w:rFonts w:ascii="Calibri" w:eastAsia="Calibri" w:hAnsi="Calibri" w:cs="Calibri"/>
                <w:spacing w:val="-2"/>
                <w:sz w:val="32"/>
              </w:rPr>
              <w:t>ہوں</w:t>
            </w:r>
            <w:r>
              <w:rPr>
                <w:rFonts w:ascii="Calibri" w:eastAsia="Calibri" w:hAnsi="Calibri" w:cs="Calibri"/>
                <w:spacing w:val="-2"/>
                <w:sz w:val="32"/>
              </w:rPr>
              <w:t xml:space="preserve"> </w:t>
            </w:r>
            <w:r>
              <w:rPr>
                <w:rFonts w:ascii="Calibri" w:eastAsia="Calibri" w:hAnsi="Calibri" w:cs="Calibri"/>
                <w:spacing w:val="-2"/>
                <w:sz w:val="32"/>
              </w:rPr>
              <w:t>گے،</w:t>
            </w:r>
            <w:r>
              <w:rPr>
                <w:rFonts w:ascii="Calibri" w:eastAsia="Calibri" w:hAnsi="Calibri" w:cs="Calibri"/>
                <w:spacing w:val="-2"/>
                <w:sz w:val="32"/>
              </w:rPr>
              <w:t xml:space="preserve"> </w:t>
            </w:r>
            <w:r>
              <w:rPr>
                <w:rFonts w:ascii="Calibri" w:eastAsia="Calibri" w:hAnsi="Calibri" w:cs="Calibri"/>
                <w:spacing w:val="-2"/>
                <w:sz w:val="32"/>
              </w:rPr>
              <w:t>دین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ایج</w:t>
            </w:r>
            <w:r>
              <w:rPr>
                <w:rFonts w:ascii="Calibri" w:eastAsia="Calibri" w:hAnsi="Calibri" w:cs="Calibri"/>
                <w:spacing w:val="-2"/>
                <w:sz w:val="32"/>
              </w:rPr>
              <w:t>ابی</w:t>
            </w:r>
            <w:r>
              <w:rPr>
                <w:rFonts w:ascii="Calibri" w:eastAsia="Calibri" w:hAnsi="Calibri" w:cs="Calibri"/>
                <w:spacing w:val="-2"/>
                <w:sz w:val="32"/>
              </w:rPr>
              <w:t xml:space="preserve"> </w:t>
            </w:r>
            <w:r>
              <w:rPr>
                <w:rFonts w:ascii="Calibri" w:eastAsia="Calibri" w:hAnsi="Calibri" w:cs="Calibri"/>
                <w:spacing w:val="-2"/>
                <w:sz w:val="32"/>
              </w:rPr>
              <w:t>تقاضوں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نماز</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زکوٰۃ</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سوا</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قانون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طاقت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نافذ</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ریاست</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جان،</w:t>
            </w:r>
            <w:r>
              <w:rPr>
                <w:rFonts w:ascii="Calibri" w:eastAsia="Calibri" w:hAnsi="Calibri" w:cs="Calibri"/>
                <w:spacing w:val="-2"/>
                <w:sz w:val="32"/>
              </w:rPr>
              <w:t xml:space="preserve"> </w:t>
            </w:r>
            <w:r>
              <w:rPr>
                <w:rFonts w:ascii="Calibri" w:eastAsia="Calibri" w:hAnsi="Calibri" w:cs="Calibri"/>
                <w:spacing w:val="-2"/>
                <w:sz w:val="32"/>
              </w:rPr>
              <w:t>مال،</w:t>
            </w:r>
            <w:r>
              <w:rPr>
                <w:rFonts w:ascii="Calibri" w:eastAsia="Calibri" w:hAnsi="Calibri" w:cs="Calibri"/>
                <w:spacing w:val="-2"/>
                <w:sz w:val="32"/>
              </w:rPr>
              <w:t xml:space="preserve"> </w:t>
            </w:r>
            <w:r>
              <w:rPr>
                <w:rFonts w:ascii="Calibri" w:eastAsia="Calibri" w:hAnsi="Calibri" w:cs="Calibri"/>
                <w:spacing w:val="-2"/>
                <w:sz w:val="32"/>
              </w:rPr>
              <w:t>آبرو</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عقل</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راے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خلاف</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نوعیت</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تعدی</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سکے</w:t>
            </w:r>
            <w:r>
              <w:rPr>
                <w:rFonts w:ascii="Calibri" w:eastAsia="Calibri" w:hAnsi="Calibri" w:cs="Calibri"/>
                <w:spacing w:val="-2"/>
                <w:sz w:val="32"/>
              </w:rPr>
              <w:t xml:space="preserve"> </w:t>
            </w:r>
            <w:r>
              <w:rPr>
                <w:rFonts w:ascii="Calibri" w:eastAsia="Calibri" w:hAnsi="Calibri" w:cs="Calibri"/>
                <w:spacing w:val="-2"/>
                <w:sz w:val="32"/>
              </w:rPr>
              <w:t>گی۔</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0"/>
              </w:tabs>
              <w:spacing w:after="0" w:line="276" w:lineRule="auto"/>
              <w:jc w:val="both"/>
            </w:pPr>
            <w:r>
              <w:rPr>
                <w:rFonts w:ascii="Verdana" w:eastAsia="Verdana" w:hAnsi="Verdana" w:cs="Verdana"/>
                <w:spacing w:val="-2"/>
              </w:rPr>
              <w:t>If the Muslim citizens of the state diligently adhere to the prayer and</w:t>
            </w:r>
            <w:r>
              <w:rPr>
                <w:rFonts w:ascii="Verdana" w:eastAsia="Verdana" w:hAnsi="Verdana" w:cs="Verdana"/>
                <w:spacing w:val="-2"/>
              </w:rPr>
              <w:t xml:space="preserve"> pay </w:t>
            </w:r>
            <w:r>
              <w:rPr>
                <w:rFonts w:ascii="Verdana" w:eastAsia="Verdana" w:hAnsi="Verdana" w:cs="Verdana"/>
                <w:i/>
                <w:spacing w:val="-2"/>
              </w:rPr>
              <w:t>zakāh</w:t>
            </w:r>
            <w:r>
              <w:rPr>
                <w:rFonts w:ascii="Verdana" w:eastAsia="Verdana" w:hAnsi="Verdana" w:cs="Verdana"/>
                <w:spacing w:val="-2"/>
              </w:rPr>
              <w:t>, then they shall be entitled to all the rights which as Muslims they should have in their state: they shall be like brothers to each other, there will be no discrimination between them in the eyes of the law, among the positive requirements of I</w:t>
            </w:r>
            <w:r>
              <w:rPr>
                <w:rFonts w:ascii="Verdana" w:eastAsia="Verdana" w:hAnsi="Verdana" w:cs="Verdana"/>
                <w:spacing w:val="-2"/>
              </w:rPr>
              <w:t xml:space="preserve">slam, nothing except the prayer and </w:t>
            </w:r>
            <w:r>
              <w:rPr>
                <w:rFonts w:ascii="Verdana" w:eastAsia="Verdana" w:hAnsi="Verdana" w:cs="Verdana"/>
                <w:i/>
                <w:spacing w:val="-2"/>
              </w:rPr>
              <w:t>zakāh</w:t>
            </w:r>
            <w:r>
              <w:rPr>
                <w:rFonts w:ascii="Verdana" w:eastAsia="Verdana" w:hAnsi="Verdana" w:cs="Verdana"/>
                <w:spacing w:val="-2"/>
              </w:rPr>
              <w:t xml:space="preserve"> will be forcibly imposed on them and the state can in no way commit any excess against their life, wealth, honour, and freedom of expression.</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60" w:line="240" w:lineRule="auto"/>
            </w:pPr>
            <w:r>
              <w:rPr>
                <w:rFonts w:ascii="Tahoma" w:eastAsia="Tahoma" w:hAnsi="Tahoma" w:cs="Tahoma"/>
                <w:i/>
                <w:sz w:val="26"/>
              </w:rPr>
              <w:t>٥۔</w:t>
            </w:r>
            <w:r>
              <w:rPr>
                <w:rFonts w:ascii="Tahoma" w:eastAsia="Tahoma" w:hAnsi="Tahoma" w:cs="Tahoma"/>
                <w:i/>
                <w:sz w:val="26"/>
              </w:rPr>
              <w:t xml:space="preserve"> </w:t>
            </w:r>
            <w:r>
              <w:rPr>
                <w:rFonts w:ascii="Tahoma" w:eastAsia="Tahoma" w:hAnsi="Tahoma" w:cs="Tahoma"/>
                <w:i/>
                <w:sz w:val="30"/>
              </w:rPr>
              <w:t>نظم</w:t>
            </w:r>
            <w:r>
              <w:rPr>
                <w:rFonts w:ascii="Tahoma" w:eastAsia="Tahoma" w:hAnsi="Tahoma" w:cs="Tahoma"/>
                <w:i/>
                <w:sz w:val="30"/>
              </w:rPr>
              <w:t xml:space="preserve"> </w:t>
            </w:r>
            <w:r>
              <w:rPr>
                <w:rFonts w:ascii="Tahoma" w:eastAsia="Tahoma" w:hAnsi="Tahoma" w:cs="Tahoma"/>
                <w:i/>
                <w:sz w:val="30"/>
              </w:rPr>
              <w:t>حکومت</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60" w:after="60" w:line="240" w:lineRule="auto"/>
            </w:pPr>
            <w:r>
              <w:rPr>
                <w:rFonts w:ascii="Verdana" w:eastAsia="Verdana" w:hAnsi="Verdana" w:cs="Verdana"/>
                <w:b/>
                <w:sz w:val="26"/>
              </w:rPr>
              <w:t>5. State System</w:t>
            </w:r>
          </w:p>
        </w:tc>
      </w:tr>
      <w:tr w:rsidR="00FA12D0">
        <w:tblPrEx>
          <w:tblCellMar>
            <w:top w:w="0" w:type="dxa"/>
            <w:bottom w:w="0" w:type="dxa"/>
          </w:tblCellMar>
        </w:tblPrEx>
        <w:trPr>
          <w:trHeight w:val="1"/>
          <w:jc w:val="center"/>
        </w:trPr>
        <w:tc>
          <w:tcPr>
            <w:tcW w:w="466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امرا</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حکام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انتخاب</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حکومت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امارت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انعقاد</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راے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مشورے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ہوگا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امارت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منصب</w:t>
            </w:r>
            <w:r>
              <w:rPr>
                <w:rFonts w:ascii="Calibri" w:eastAsia="Calibri" w:hAnsi="Calibri" w:cs="Calibri"/>
                <w:sz w:val="32"/>
              </w:rPr>
              <w:t xml:space="preserve"> </w:t>
            </w:r>
            <w:r>
              <w:rPr>
                <w:rFonts w:ascii="Calibri" w:eastAsia="Calibri" w:hAnsi="Calibri" w:cs="Calibri"/>
                <w:sz w:val="32"/>
              </w:rPr>
              <w:t>سنبھال</w:t>
            </w:r>
            <w:r>
              <w:rPr>
                <w:rFonts w:ascii="Calibri" w:eastAsia="Calibri" w:hAnsi="Calibri" w:cs="Calibri"/>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رکھیں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معاملات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اجماع</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اکثریت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راے</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رد</w:t>
            </w:r>
            <w:r>
              <w:rPr>
                <w:rFonts w:ascii="Calibri" w:eastAsia="Calibri" w:hAnsi="Calibri" w:cs="Calibri"/>
                <w:sz w:val="32"/>
              </w:rPr>
              <w:t xml:space="preserve"> </w:t>
            </w:r>
            <w:r>
              <w:rPr>
                <w:rFonts w:ascii="Calibri" w:eastAsia="Calibri" w:hAnsi="Calibri" w:cs="Calibri"/>
                <w:sz w:val="32"/>
              </w:rPr>
              <w:t>کردیں</w:t>
            </w:r>
            <w:r>
              <w:rPr>
                <w:rFonts w:ascii="Verdana" w:eastAsia="Verdana" w:hAnsi="Verdana" w:cs="Verdana"/>
                <w:sz w:val="32"/>
              </w:rPr>
              <w:t xml:space="preserve"> </w:t>
            </w:r>
            <w:r>
              <w:rPr>
                <w:rFonts w:ascii="Calibri" w:eastAsia="Calibri" w:hAnsi="Calibri" w:cs="Calibri"/>
                <w:sz w:val="32"/>
              </w:rPr>
              <w:t>۔</w:t>
            </w:r>
          </w:p>
        </w:tc>
        <w:tc>
          <w:tcPr>
            <w:tcW w:w="481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rPr>
              <w:t>The rulers and the government shall be elected by the people and even after assuming this position of authority, they will not have the right to overrule a consensus or a majority opinion of the Muslims.</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761"/>
        <w:gridCol w:w="576"/>
        <w:gridCol w:w="329"/>
        <w:gridCol w:w="4350"/>
      </w:tblGrid>
      <w:tr w:rsidR="00FA12D0">
        <w:tblPrEx>
          <w:tblCellMar>
            <w:top w:w="0" w:type="dxa"/>
            <w:bottom w:w="0" w:type="dxa"/>
          </w:tblCellMar>
        </w:tblPrEx>
        <w:trPr>
          <w:trHeight w:val="1"/>
          <w:jc w:val="center"/>
        </w:trPr>
        <w:tc>
          <w:tcPr>
            <w:tcW w:w="39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before="100" w:after="0" w:line="240" w:lineRule="auto"/>
              <w:ind w:right="163"/>
              <w:jc w:val="right"/>
            </w:pPr>
            <w:r>
              <w:rPr>
                <w:rFonts w:ascii="Tahoma" w:eastAsia="Tahoma" w:hAnsi="Tahoma" w:cs="Tahoma"/>
                <w:b/>
                <w:sz w:val="34"/>
              </w:rPr>
              <w:t>(</w:t>
            </w:r>
            <w:r>
              <w:rPr>
                <w:rFonts w:ascii="Tahoma" w:eastAsia="Tahoma" w:hAnsi="Tahoma" w:cs="Tahoma"/>
                <w:b/>
                <w:sz w:val="34"/>
              </w:rPr>
              <w:t>قانون</w:t>
            </w:r>
            <w:r>
              <w:rPr>
                <w:rFonts w:ascii="Tahoma" w:eastAsia="Tahoma" w:hAnsi="Tahoma" w:cs="Tahoma"/>
                <w:b/>
                <w:sz w:val="34"/>
              </w:rPr>
              <w:t xml:space="preserve"> </w:t>
            </w:r>
            <w:r>
              <w:rPr>
                <w:rFonts w:ascii="Tahoma" w:eastAsia="Tahoma" w:hAnsi="Tahoma" w:cs="Tahoma"/>
                <w:b/>
                <w:sz w:val="34"/>
              </w:rPr>
              <w:t>معیشت</w:t>
            </w:r>
            <w:r>
              <w:rPr>
                <w:rFonts w:ascii="Tahoma" w:eastAsia="Tahoma" w:hAnsi="Tahoma" w:cs="Tahoma"/>
                <w:b/>
                <w:sz w:val="34"/>
              </w:rPr>
              <w:t>)</w:t>
            </w:r>
          </w:p>
        </w:tc>
        <w:tc>
          <w:tcPr>
            <w:tcW w:w="55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before="100" w:after="0" w:line="240" w:lineRule="auto"/>
              <w:ind w:right="71"/>
              <w:jc w:val="right"/>
            </w:pPr>
            <w:r>
              <w:rPr>
                <w:rFonts w:ascii="Verdana" w:eastAsia="Verdana" w:hAnsi="Verdana" w:cs="Verdana"/>
                <w:b/>
                <w:sz w:val="30"/>
              </w:rPr>
              <w:t>IV. The Ec</w:t>
            </w:r>
            <w:r>
              <w:rPr>
                <w:rFonts w:ascii="Verdana" w:eastAsia="Verdana" w:hAnsi="Verdana" w:cs="Verdana"/>
                <w:b/>
                <w:sz w:val="30"/>
              </w:rPr>
              <w:t xml:space="preserve">onomic </w:t>
            </w:r>
            <w:r>
              <w:rPr>
                <w:rFonts w:ascii="Verdana" w:eastAsia="Verdana" w:hAnsi="Verdana" w:cs="Verdana"/>
                <w:b/>
                <w:i/>
                <w:sz w:val="30"/>
              </w:rPr>
              <w:t>Sharī‘ah</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jc w:val="both"/>
              <w:rPr>
                <w:rFonts w:ascii="Calibri" w:eastAsia="Calibri" w:hAnsi="Calibri" w:cs="Calibri"/>
              </w:rPr>
            </w:pP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تزکیۂ</w:t>
            </w:r>
            <w:r>
              <w:rPr>
                <w:rFonts w:ascii="Verdana" w:eastAsia="Verdana" w:hAnsi="Verdana" w:cs="Verdana"/>
                <w:sz w:val="32"/>
              </w:rPr>
              <w:t xml:space="preserve"> </w:t>
            </w:r>
            <w:r>
              <w:rPr>
                <w:rFonts w:ascii="Calibri" w:eastAsia="Calibri" w:hAnsi="Calibri" w:cs="Calibri"/>
                <w:sz w:val="32"/>
              </w:rPr>
              <w:t>معیشت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پیغمبر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وساطت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انسانیت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اصول</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آزمایش</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بنائی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نظام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محتاج</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محتاج</w:t>
            </w:r>
            <w:r>
              <w:rPr>
                <w:rFonts w:ascii="Calibri" w:eastAsia="Calibri" w:hAnsi="Calibri" w:cs="Calibri"/>
                <w:sz w:val="32"/>
              </w:rPr>
              <w:t xml:space="preserve"> </w:t>
            </w:r>
            <w:r>
              <w:rPr>
                <w:rFonts w:ascii="Calibri" w:eastAsia="Calibri" w:hAnsi="Calibri" w:cs="Calibri"/>
                <w:sz w:val="32"/>
              </w:rPr>
              <w:t>الیہ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اعلیٰ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اعلیٰ</w:t>
            </w:r>
            <w:r>
              <w:rPr>
                <w:rFonts w:ascii="Calibri" w:eastAsia="Calibri" w:hAnsi="Calibri" w:cs="Calibri"/>
                <w:sz w:val="32"/>
              </w:rPr>
              <w:t xml:space="preserve"> </w:t>
            </w:r>
            <w:r>
              <w:rPr>
                <w:rFonts w:ascii="Calibri" w:eastAsia="Calibri" w:hAnsi="Calibri" w:cs="Calibri"/>
                <w:sz w:val="32"/>
              </w:rPr>
              <w:t>شخصیتیں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ضرورتوں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رجوع</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محتاج</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ادنیٰ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ادنیٰ</w:t>
            </w:r>
            <w:r>
              <w:rPr>
                <w:rFonts w:ascii="Calibri" w:eastAsia="Calibri" w:hAnsi="Calibri" w:cs="Calibri"/>
                <w:sz w:val="32"/>
              </w:rPr>
              <w:t xml:space="preserve"> </w:t>
            </w:r>
            <w:r>
              <w:rPr>
                <w:rFonts w:ascii="Calibri" w:eastAsia="Calibri" w:hAnsi="Calibri" w:cs="Calibri"/>
                <w:sz w:val="32"/>
              </w:rPr>
              <w:t>انسانوں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ضرورتوں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رجوع</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ہرشخص</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کردار</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ن</w:t>
            </w:r>
            <w:r>
              <w:rPr>
                <w:rFonts w:ascii="Calibri" w:eastAsia="Calibri" w:hAnsi="Calibri" w:cs="Calibri"/>
                <w:sz w:val="32"/>
              </w:rPr>
              <w:t>یاز</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زندہ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رہ</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پروردگار</w:t>
            </w:r>
            <w:r>
              <w:rPr>
                <w:rFonts w:ascii="Verdana" w:eastAsia="Verdana" w:hAnsi="Verdana" w:cs="Verdana"/>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ذہانت،</w:t>
            </w:r>
            <w:r>
              <w:rPr>
                <w:rFonts w:ascii="Calibri" w:eastAsia="Calibri" w:hAnsi="Calibri" w:cs="Calibri"/>
                <w:sz w:val="32"/>
              </w:rPr>
              <w:t xml:space="preserve"> </w:t>
            </w:r>
            <w:r>
              <w:rPr>
                <w:rFonts w:ascii="Calibri" w:eastAsia="Calibri" w:hAnsi="Calibri" w:cs="Calibri"/>
                <w:sz w:val="32"/>
              </w:rPr>
              <w:t>صلاحیت،</w:t>
            </w:r>
            <w:r>
              <w:rPr>
                <w:rFonts w:ascii="Verdana" w:eastAsia="Verdana" w:hAnsi="Verdana" w:cs="Verdana"/>
                <w:sz w:val="32"/>
              </w:rPr>
              <w:t xml:space="preserve"> </w:t>
            </w:r>
            <w:r>
              <w:rPr>
                <w:rFonts w:ascii="Calibri" w:eastAsia="Calibri" w:hAnsi="Calibri" w:cs="Calibri"/>
                <w:sz w:val="32"/>
              </w:rPr>
              <w:t>ذوق</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رجحان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ذرائع</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وسائل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بڑا</w:t>
            </w:r>
            <w:r>
              <w:rPr>
                <w:rFonts w:ascii="Calibri" w:eastAsia="Calibri" w:hAnsi="Calibri" w:cs="Calibri"/>
                <w:sz w:val="32"/>
              </w:rPr>
              <w:t xml:space="preserve"> </w:t>
            </w:r>
            <w:r>
              <w:rPr>
                <w:rFonts w:ascii="Calibri" w:eastAsia="Calibri" w:hAnsi="Calibri" w:cs="Calibri"/>
                <w:sz w:val="32"/>
              </w:rPr>
              <w:t>تفاوت</w:t>
            </w:r>
            <w:r>
              <w:rPr>
                <w:rFonts w:ascii="Calibri" w:eastAsia="Calibri" w:hAnsi="Calibri" w:cs="Calibri"/>
                <w:sz w:val="32"/>
              </w:rPr>
              <w:t xml:space="preserve"> </w:t>
            </w:r>
            <w:r>
              <w:rPr>
                <w:rFonts w:ascii="Calibri" w:eastAsia="Calibri" w:hAnsi="Calibri" w:cs="Calibri"/>
                <w:sz w:val="32"/>
              </w:rPr>
              <w:t>رکھا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تفاوت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نتیجے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معاشرہ</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آتا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اورحکیم</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دانش</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w:t>
            </w:r>
            <w:r>
              <w:rPr>
                <w:rFonts w:ascii="Calibri" w:eastAsia="Calibri" w:hAnsi="Calibri" w:cs="Calibri"/>
                <w:sz w:val="32"/>
              </w:rPr>
              <w:t>نیا</w:t>
            </w:r>
            <w:r>
              <w:rPr>
                <w:rFonts w:ascii="Calibri" w:eastAsia="Calibri" w:hAnsi="Calibri" w:cs="Calibri"/>
                <w:sz w:val="32"/>
              </w:rPr>
              <w:t xml:space="preserve"> </w:t>
            </w:r>
            <w:r>
              <w:rPr>
                <w:rFonts w:ascii="Calibri" w:eastAsia="Calibri" w:hAnsi="Calibri" w:cs="Calibri"/>
                <w:sz w:val="32"/>
              </w:rPr>
              <w:t>روشنی</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مصنف</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قلم</w:t>
            </w:r>
            <w:r>
              <w:rPr>
                <w:rFonts w:ascii="Calibri" w:eastAsia="Calibri" w:hAnsi="Calibri" w:cs="Calibri"/>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رشتوں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حیات</w:t>
            </w:r>
            <w:r>
              <w:rPr>
                <w:rFonts w:ascii="Calibri" w:eastAsia="Calibri" w:hAnsi="Calibri" w:cs="Calibri"/>
                <w:sz w:val="32"/>
              </w:rPr>
              <w:t xml:space="preserve"> </w:t>
            </w:r>
            <w:r>
              <w:rPr>
                <w:rFonts w:ascii="Calibri" w:eastAsia="Calibri" w:hAnsi="Calibri" w:cs="Calibri"/>
                <w:sz w:val="32"/>
              </w:rPr>
              <w:t>ابدی</w:t>
            </w:r>
            <w:r>
              <w:rPr>
                <w:rFonts w:ascii="Calibri" w:eastAsia="Calibri" w:hAnsi="Calibri" w:cs="Calibri"/>
                <w:sz w:val="32"/>
              </w:rPr>
              <w:t xml:space="preserve"> </w:t>
            </w:r>
            <w:r>
              <w:rPr>
                <w:rFonts w:ascii="Calibri" w:eastAsia="Calibri" w:hAnsi="Calibri" w:cs="Calibri"/>
                <w:sz w:val="32"/>
              </w:rPr>
              <w:t>عطا</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محقق</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نوادر</w:t>
            </w:r>
            <w:r>
              <w:rPr>
                <w:rFonts w:ascii="Calibri" w:eastAsia="Calibri" w:hAnsi="Calibri" w:cs="Calibri"/>
                <w:sz w:val="32"/>
              </w:rPr>
              <w:t xml:space="preserve"> </w:t>
            </w:r>
            <w:r>
              <w:rPr>
                <w:rFonts w:ascii="Calibri" w:eastAsia="Calibri" w:hAnsi="Calibri" w:cs="Calibri"/>
                <w:sz w:val="32"/>
              </w:rPr>
              <w:t>تحقیق</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زمانہ</w:t>
            </w:r>
            <w:r>
              <w:rPr>
                <w:rFonts w:ascii="Calibri" w:eastAsia="Calibri" w:hAnsi="Calibri" w:cs="Calibri"/>
                <w:sz w:val="32"/>
              </w:rPr>
              <w:t xml:space="preserve"> </w:t>
            </w:r>
            <w:r>
              <w:rPr>
                <w:rFonts w:ascii="Calibri" w:eastAsia="Calibri" w:hAnsi="Calibri" w:cs="Calibri"/>
                <w:sz w:val="32"/>
              </w:rPr>
              <w:t>داد</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لیڈر</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تدبیر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سیاست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حیات</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عقدے</w:t>
            </w:r>
            <w:r>
              <w:rPr>
                <w:rFonts w:ascii="Calibri" w:eastAsia="Calibri" w:hAnsi="Calibri" w:cs="Calibri"/>
                <w:sz w:val="32"/>
              </w:rPr>
              <w:t xml:space="preserve"> </w:t>
            </w:r>
            <w:r>
              <w:rPr>
                <w:rFonts w:ascii="Calibri" w:eastAsia="Calibri" w:hAnsi="Calibri" w:cs="Calibri"/>
                <w:sz w:val="32"/>
              </w:rPr>
              <w:t>کھلتے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مصلح</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w:t>
            </w:r>
            <w:r>
              <w:rPr>
                <w:rFonts w:ascii="Calibri" w:eastAsia="Calibri" w:hAnsi="Calibri" w:cs="Calibri"/>
                <w:sz w:val="32"/>
              </w:rPr>
              <w:t>وتے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سعی</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جہد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انسانیت</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شعور</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حکمران</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عزم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استقلال</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رخ</w:t>
            </w:r>
            <w:r>
              <w:rPr>
                <w:rFonts w:ascii="Calibri" w:eastAsia="Calibri" w:hAnsi="Calibri" w:cs="Calibri"/>
                <w:sz w:val="32"/>
              </w:rPr>
              <w:t xml:space="preserve"> </w:t>
            </w:r>
            <w:r>
              <w:rPr>
                <w:rFonts w:ascii="Calibri" w:eastAsia="Calibri" w:hAnsi="Calibri" w:cs="Calibri"/>
                <w:sz w:val="32"/>
              </w:rPr>
              <w:t>بدل</w:t>
            </w:r>
            <w:r>
              <w:rPr>
                <w:rFonts w:ascii="Calibri" w:eastAsia="Calibri" w:hAnsi="Calibri" w:cs="Calibri"/>
                <w:sz w:val="32"/>
              </w:rPr>
              <w:t xml:space="preserve"> </w:t>
            </w:r>
            <w:r>
              <w:rPr>
                <w:rFonts w:ascii="Calibri" w:eastAsia="Calibri" w:hAnsi="Calibri" w:cs="Calibri"/>
                <w:sz w:val="32"/>
              </w:rPr>
              <w:t>دیتا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مزدور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دہقان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خادم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قلی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خاک</w:t>
            </w:r>
            <w:r>
              <w:rPr>
                <w:rFonts w:ascii="Calibri" w:eastAsia="Calibri" w:hAnsi="Calibri" w:cs="Calibri"/>
                <w:sz w:val="32"/>
              </w:rPr>
              <w:t xml:space="preserve"> </w:t>
            </w:r>
            <w:r>
              <w:rPr>
                <w:rFonts w:ascii="Calibri" w:eastAsia="Calibri" w:hAnsi="Calibri" w:cs="Calibri"/>
                <w:sz w:val="32"/>
              </w:rPr>
              <w:t>روب</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محنت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کلیں</w:t>
            </w:r>
            <w:r>
              <w:rPr>
                <w:rFonts w:ascii="Verdana" w:eastAsia="Verdana" w:hAnsi="Verdana" w:cs="Verdana"/>
                <w:sz w:val="32"/>
              </w:rPr>
              <w:t xml:space="preserve"> </w:t>
            </w:r>
            <w:r>
              <w:rPr>
                <w:rFonts w:ascii="Calibri" w:eastAsia="Calibri" w:hAnsi="Calibri" w:cs="Calibri"/>
                <w:sz w:val="32"/>
              </w:rPr>
              <w:t>معجزے</w:t>
            </w:r>
            <w:r>
              <w:rPr>
                <w:rFonts w:ascii="Calibri" w:eastAsia="Calibri" w:hAnsi="Calibri" w:cs="Calibri"/>
                <w:sz w:val="32"/>
              </w:rPr>
              <w:t xml:space="preserve"> </w:t>
            </w:r>
            <w:r>
              <w:rPr>
                <w:rFonts w:ascii="Calibri" w:eastAsia="Calibri" w:hAnsi="Calibri" w:cs="Calibri"/>
                <w:sz w:val="32"/>
              </w:rPr>
              <w:t>دکھاتی</w:t>
            </w:r>
            <w:r>
              <w:rPr>
                <w:rFonts w:ascii="Calibri" w:eastAsia="Calibri" w:hAnsi="Calibri" w:cs="Calibri"/>
                <w:sz w:val="32"/>
              </w:rPr>
              <w:t xml:space="preserve"> </w:t>
            </w:r>
            <w:r>
              <w:rPr>
                <w:rFonts w:ascii="Calibri" w:eastAsia="Calibri" w:hAnsi="Calibri" w:cs="Calibri"/>
                <w:sz w:val="32"/>
              </w:rPr>
              <w:t>،مٹی</w:t>
            </w:r>
            <w:r>
              <w:rPr>
                <w:rFonts w:ascii="Calibri" w:eastAsia="Calibri" w:hAnsi="Calibri" w:cs="Calibri"/>
                <w:sz w:val="32"/>
              </w:rPr>
              <w:t xml:space="preserve"> </w:t>
            </w:r>
            <w:r>
              <w:rPr>
                <w:rFonts w:ascii="Calibri" w:eastAsia="Calibri" w:hAnsi="Calibri" w:cs="Calibri"/>
                <w:sz w:val="32"/>
              </w:rPr>
              <w:t>سونا</w:t>
            </w:r>
            <w:r>
              <w:rPr>
                <w:rFonts w:ascii="Calibri" w:eastAsia="Calibri" w:hAnsi="Calibri" w:cs="Calibri"/>
                <w:sz w:val="32"/>
              </w:rPr>
              <w:t xml:space="preserve"> </w:t>
            </w:r>
            <w:r>
              <w:rPr>
                <w:rFonts w:ascii="Calibri" w:eastAsia="Calibri" w:hAnsi="Calibri" w:cs="Calibri"/>
                <w:sz w:val="32"/>
              </w:rPr>
              <w:t>اگلتی،</w:t>
            </w:r>
            <w:r>
              <w:rPr>
                <w:rFonts w:ascii="Calibri" w:eastAsia="Calibri" w:hAnsi="Calibri" w:cs="Calibri"/>
                <w:sz w:val="32"/>
              </w:rPr>
              <w:t xml:space="preserve"> </w:t>
            </w:r>
            <w:r>
              <w:rPr>
                <w:rFonts w:ascii="Calibri" w:eastAsia="Calibri" w:hAnsi="Calibri" w:cs="Calibri"/>
                <w:sz w:val="32"/>
              </w:rPr>
              <w:t>چولھے</w:t>
            </w:r>
            <w:r>
              <w:rPr>
                <w:rFonts w:ascii="Calibri" w:eastAsia="Calibri" w:hAnsi="Calibri" w:cs="Calibri"/>
                <w:sz w:val="32"/>
              </w:rPr>
              <w:t xml:space="preserve"> </w:t>
            </w:r>
            <w:r>
              <w:rPr>
                <w:rFonts w:ascii="Calibri" w:eastAsia="Calibri" w:hAnsi="Calibri" w:cs="Calibri"/>
                <w:sz w:val="32"/>
              </w:rPr>
              <w:t>لذت</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دہن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سامان</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کرتے،گھر</w:t>
            </w:r>
            <w:r>
              <w:rPr>
                <w:rFonts w:ascii="Calibri" w:eastAsia="Calibri" w:hAnsi="Calibri" w:cs="Calibri"/>
                <w:sz w:val="32"/>
              </w:rPr>
              <w:t xml:space="preserve"> </w:t>
            </w:r>
            <w:r>
              <w:rPr>
                <w:rFonts w:ascii="Calibri" w:eastAsia="Calibri" w:hAnsi="Calibri" w:cs="Calibri"/>
                <w:sz w:val="32"/>
              </w:rPr>
              <w:t>چاندی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چمکتے</w:t>
            </w:r>
            <w:r>
              <w:rPr>
                <w:rFonts w:ascii="Calibri" w:eastAsia="Calibri" w:hAnsi="Calibri" w:cs="Calibri"/>
                <w:sz w:val="32"/>
              </w:rPr>
              <w:t xml:space="preserve"> </w:t>
            </w:r>
            <w:r>
              <w:rPr>
                <w:rFonts w:ascii="Calibri" w:eastAsia="Calibri" w:hAnsi="Calibri" w:cs="Calibri"/>
                <w:sz w:val="32"/>
              </w:rPr>
              <w:t>،راستے</w:t>
            </w:r>
            <w:r>
              <w:rPr>
                <w:rFonts w:ascii="Calibri" w:eastAsia="Calibri" w:hAnsi="Calibri" w:cs="Calibri"/>
                <w:sz w:val="32"/>
              </w:rPr>
              <w:t xml:space="preserve"> </w:t>
            </w:r>
            <w:r>
              <w:rPr>
                <w:rFonts w:ascii="Calibri" w:eastAsia="Calibri" w:hAnsi="Calibri" w:cs="Calibri"/>
                <w:sz w:val="32"/>
              </w:rPr>
              <w:t>پاؤں</w:t>
            </w:r>
            <w:r>
              <w:rPr>
                <w:rFonts w:ascii="Verdana" w:eastAsia="Verdana" w:hAnsi="Verdana" w:cs="Verdana"/>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تاب</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آتے،عمارتیں</w:t>
            </w:r>
            <w:r>
              <w:rPr>
                <w:rFonts w:ascii="Verdana" w:eastAsia="Verdana" w:hAnsi="Verdana" w:cs="Verdana"/>
                <w:sz w:val="32"/>
              </w:rPr>
              <w:t xml:space="preserve"> </w:t>
            </w:r>
            <w:r>
              <w:rPr>
                <w:rFonts w:ascii="Calibri" w:eastAsia="Calibri" w:hAnsi="Calibri" w:cs="Calibri"/>
                <w:sz w:val="32"/>
              </w:rPr>
              <w:t>آسمان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خبر</w:t>
            </w:r>
            <w:r>
              <w:rPr>
                <w:rFonts w:ascii="Calibri" w:eastAsia="Calibri" w:hAnsi="Calibri" w:cs="Calibri"/>
                <w:sz w:val="32"/>
              </w:rPr>
              <w:t xml:space="preserve"> </w:t>
            </w:r>
            <w:r>
              <w:rPr>
                <w:rFonts w:ascii="Calibri" w:eastAsia="Calibri" w:hAnsi="Calibri" w:cs="Calibri"/>
                <w:sz w:val="32"/>
              </w:rPr>
              <w:t>لاتی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غلاظتیں</w:t>
            </w:r>
            <w:r>
              <w:rPr>
                <w:rFonts w:ascii="Verdana" w:eastAsia="Verdana" w:hAnsi="Verdana" w:cs="Verdana"/>
                <w:sz w:val="32"/>
              </w:rPr>
              <w:t xml:space="preserve"> </w:t>
            </w:r>
            <w:r>
              <w:rPr>
                <w:rFonts w:ascii="Calibri" w:eastAsia="Calibri" w:hAnsi="Calibri" w:cs="Calibri"/>
                <w:sz w:val="32"/>
              </w:rPr>
              <w:t>صبح</w:t>
            </w:r>
            <w:r>
              <w:rPr>
                <w:rFonts w:ascii="Calibri" w:eastAsia="Calibri" w:hAnsi="Calibri" w:cs="Calibri"/>
                <w:sz w:val="32"/>
              </w:rPr>
              <w:t xml:space="preserve"> </w:t>
            </w:r>
            <w:r>
              <w:rPr>
                <w:rFonts w:ascii="Calibri" w:eastAsia="Calibri" w:hAnsi="Calibri" w:cs="Calibri"/>
                <w:sz w:val="32"/>
              </w:rPr>
              <w:t>دم</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بستر</w:t>
            </w:r>
            <w:r>
              <w:rPr>
                <w:rFonts w:ascii="Calibri" w:eastAsia="Calibri" w:hAnsi="Calibri" w:cs="Calibri"/>
                <w:sz w:val="32"/>
              </w:rPr>
              <w:t xml:space="preserve"> </w:t>
            </w:r>
            <w:r>
              <w:rPr>
                <w:rFonts w:ascii="Calibri" w:eastAsia="Calibri" w:hAnsi="Calibri" w:cs="Calibri"/>
                <w:sz w:val="32"/>
              </w:rPr>
              <w:t>سمیٹ</w:t>
            </w:r>
            <w:r>
              <w:rPr>
                <w:rFonts w:ascii="Calibri" w:eastAsia="Calibri" w:hAnsi="Calibri" w:cs="Calibri"/>
                <w:sz w:val="32"/>
              </w:rPr>
              <w:t xml:space="preserve"> </w:t>
            </w:r>
            <w:r>
              <w:rPr>
                <w:rFonts w:ascii="Calibri" w:eastAsia="Calibri" w:hAnsi="Calibri" w:cs="Calibri"/>
                <w:sz w:val="32"/>
              </w:rPr>
              <w:t>لیتی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The economic </w:t>
            </w:r>
            <w:r>
              <w:rPr>
                <w:rFonts w:ascii="Verdana" w:eastAsia="Verdana" w:hAnsi="Verdana" w:cs="Verdana"/>
                <w:i/>
                <w:spacing w:val="-2"/>
              </w:rPr>
              <w:t>sharī‘ah</w:t>
            </w:r>
            <w:r>
              <w:rPr>
                <w:rFonts w:ascii="Verdana" w:eastAsia="Verdana" w:hAnsi="Verdana" w:cs="Verdana"/>
                <w:spacing w:val="-2"/>
              </w:rPr>
              <w:t xml:space="preserve"> has been revealed by the Almighty through His last Prophet (sws) for the purification of the economy. It is based on the Qur’ānic philosophy of creation. According to this philosophy, the Almighty has created this world as a trial and test for man; every </w:t>
            </w:r>
            <w:r>
              <w:rPr>
                <w:rFonts w:ascii="Verdana" w:eastAsia="Verdana" w:hAnsi="Verdana" w:cs="Verdana"/>
                <w:spacing w:val="-2"/>
              </w:rPr>
              <w:t>person has therefore been made to depend on others for his living. No one in this world can live independently as regards his needs and requirements. A person of the highest rank is dependent on others and people have to turn to even the most ordinary to f</w:t>
            </w:r>
            <w:r>
              <w:rPr>
                <w:rFonts w:ascii="Verdana" w:eastAsia="Verdana" w:hAnsi="Verdana" w:cs="Verdana"/>
                <w:spacing w:val="-2"/>
              </w:rPr>
              <w:t>ulfill them. In other words, every single person has an important role to play and no person can live a life independent of others as far as his needs are concerned. The Almighty has blessed people with varying abilities, intelligence and inclinations as w</w:t>
            </w:r>
            <w:r>
              <w:rPr>
                <w:rFonts w:ascii="Verdana" w:eastAsia="Verdana" w:hAnsi="Verdana" w:cs="Verdana"/>
                <w:spacing w:val="-2"/>
              </w:rPr>
              <w:t>ell as with varying means and resources. In fact, it is because of this variation that a society comes into being. In such a society, if, on the one hand, there are scholars and sages whose knowledge enlightens the whole world, writers whose works give ete</w:t>
            </w:r>
            <w:r>
              <w:rPr>
                <w:rFonts w:ascii="Verdana" w:eastAsia="Verdana" w:hAnsi="Verdana" w:cs="Verdana"/>
                <w:spacing w:val="-2"/>
              </w:rPr>
              <w:t xml:space="preserve">rnal life to words and their meanings, researchers whose unique researches are praised by the whole society, leaders whose acumen resolves many problems of the collectivity, reformers whose efforts create self-awareness in mankind and rulers whose resolve </w:t>
            </w:r>
            <w:r>
              <w:rPr>
                <w:rFonts w:ascii="Verdana" w:eastAsia="Verdana" w:hAnsi="Verdana" w:cs="Verdana"/>
                <w:spacing w:val="-2"/>
              </w:rPr>
              <w:t>and determination change the course of history, then on the other hand, the same society also has workers whose hard work produces marvels from machines, tillers of the soil whose relentless labour results in bumper crops, cooks whose adept cookery savours</w:t>
            </w:r>
            <w:r>
              <w:rPr>
                <w:rFonts w:ascii="Verdana" w:eastAsia="Verdana" w:hAnsi="Verdana" w:cs="Verdana"/>
                <w:spacing w:val="-2"/>
              </w:rPr>
              <w:t xml:space="preserve"> our taste-buds, artisans whose craftsmanship builds astounding sky scrapers and janitors with whose efforts the whole society breathes in a healthy atmosphere.</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فرق</w:t>
            </w:r>
            <w:r>
              <w:rPr>
                <w:rFonts w:ascii="Calibri" w:eastAsia="Calibri" w:hAnsi="Calibri" w:cs="Calibri"/>
                <w:sz w:val="32"/>
              </w:rPr>
              <w:t xml:space="preserve"> </w:t>
            </w:r>
            <w:r>
              <w:rPr>
                <w:rFonts w:ascii="Calibri" w:eastAsia="Calibri" w:hAnsi="Calibri" w:cs="Calibri"/>
                <w:sz w:val="32"/>
              </w:rPr>
              <w:t>مراتب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دیکھ</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اعلیٰ</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ادنیٰ،ب</w:t>
            </w:r>
            <w:r>
              <w:rPr>
                <w:rFonts w:ascii="Calibri" w:eastAsia="Calibri" w:hAnsi="Calibri" w:cs="Calibri"/>
                <w:sz w:val="32"/>
              </w:rPr>
              <w:t>اہمی</w:t>
            </w:r>
            <w:r>
              <w:rPr>
                <w:rFonts w:ascii="Calibri" w:eastAsia="Calibri" w:hAnsi="Calibri" w:cs="Calibri"/>
                <w:sz w:val="32"/>
              </w:rPr>
              <w:t xml:space="preserve"> </w:t>
            </w:r>
            <w:r>
              <w:rPr>
                <w:rFonts w:ascii="Calibri" w:eastAsia="Calibri" w:hAnsi="Calibri" w:cs="Calibri"/>
                <w:sz w:val="32"/>
              </w:rPr>
              <w:t>احترام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باہم</w:t>
            </w:r>
            <w:r>
              <w:rPr>
                <w:rFonts w:ascii="Calibri" w:eastAsia="Calibri" w:hAnsi="Calibri" w:cs="Calibri"/>
                <w:sz w:val="32"/>
              </w:rPr>
              <w:t xml:space="preserve"> </w:t>
            </w:r>
            <w:r>
              <w:rPr>
                <w:rFonts w:ascii="Calibri" w:eastAsia="Calibri" w:hAnsi="Calibri" w:cs="Calibri"/>
                <w:sz w:val="32"/>
              </w:rPr>
              <w:t>دگر</w:t>
            </w:r>
            <w:r>
              <w:rPr>
                <w:rFonts w:ascii="Calibri" w:eastAsia="Calibri" w:hAnsi="Calibri" w:cs="Calibri"/>
                <w:sz w:val="32"/>
              </w:rPr>
              <w:t xml:space="preserve"> </w:t>
            </w:r>
            <w:r>
              <w:rPr>
                <w:rFonts w:ascii="Calibri" w:eastAsia="Calibri" w:hAnsi="Calibri" w:cs="Calibri"/>
                <w:sz w:val="32"/>
              </w:rPr>
              <w:t>تعاون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صالح</w:t>
            </w:r>
            <w:r>
              <w:rPr>
                <w:rFonts w:ascii="Calibri" w:eastAsia="Calibri" w:hAnsi="Calibri" w:cs="Calibri"/>
                <w:sz w:val="32"/>
              </w:rPr>
              <w:t xml:space="preserve"> </w:t>
            </w:r>
            <w:r>
              <w:rPr>
                <w:rFonts w:ascii="Calibri" w:eastAsia="Calibri" w:hAnsi="Calibri" w:cs="Calibri"/>
                <w:sz w:val="32"/>
              </w:rPr>
              <w:t>معاشرت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صالح</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وجود</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لاتے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شرارتوں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حماقتوں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سراسر</w:t>
            </w:r>
            <w:r>
              <w:rPr>
                <w:rFonts w:ascii="Calibri" w:eastAsia="Calibri" w:hAnsi="Calibri" w:cs="Calibri"/>
                <w:sz w:val="32"/>
              </w:rPr>
              <w:t xml:space="preserve"> </w:t>
            </w:r>
            <w:r>
              <w:rPr>
                <w:rFonts w:ascii="Calibri" w:eastAsia="Calibri" w:hAnsi="Calibri" w:cs="Calibri"/>
                <w:sz w:val="32"/>
              </w:rPr>
              <w:t>فساد</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سعی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مصروف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رسوا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آخرت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عذاب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مستحق</w:t>
            </w:r>
            <w:r>
              <w:rPr>
                <w:rFonts w:ascii="Calibri" w:eastAsia="Calibri" w:hAnsi="Calibri" w:cs="Calibri"/>
                <w:sz w:val="32"/>
              </w:rPr>
              <w:t xml:space="preserve"> </w:t>
            </w:r>
            <w:r>
              <w:rPr>
                <w:rFonts w:ascii="Calibri" w:eastAsia="Calibri" w:hAnsi="Calibri" w:cs="Calibri"/>
                <w:sz w:val="32"/>
              </w:rPr>
              <w:t>ٹھیرتے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By creating various classes of people, the Almighty is testing whether the big and the small, the high and the low form a noble and healthy society or go about trying to create utter disorder in the world by showing foolishness and crea</w:t>
            </w:r>
            <w:r>
              <w:rPr>
                <w:rFonts w:ascii="Verdana" w:eastAsia="Verdana" w:hAnsi="Verdana" w:cs="Verdana"/>
                <w:spacing w:val="-2"/>
              </w:rPr>
              <w:t>ting mischief against one another and in this way are humiliated in this world and also becoming worthy of punishment in the Hereafter.</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انسان</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یہی</w:t>
            </w:r>
            <w:r>
              <w:rPr>
                <w:rFonts w:ascii="Calibri" w:eastAsia="Calibri" w:hAnsi="Calibri" w:cs="Calibri"/>
                <w:spacing w:val="-5"/>
                <w:sz w:val="32"/>
              </w:rPr>
              <w:t xml:space="preserve"> </w:t>
            </w:r>
            <w:r>
              <w:rPr>
                <w:rFonts w:ascii="Calibri" w:eastAsia="Calibri" w:hAnsi="Calibri" w:cs="Calibri"/>
                <w:spacing w:val="-5"/>
                <w:sz w:val="32"/>
              </w:rPr>
              <w:t>آزمایش</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جس</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پورا</w:t>
            </w:r>
            <w:r>
              <w:rPr>
                <w:rFonts w:ascii="Calibri" w:eastAsia="Calibri" w:hAnsi="Calibri" w:cs="Calibri"/>
                <w:spacing w:val="-5"/>
                <w:sz w:val="32"/>
              </w:rPr>
              <w:t xml:space="preserve"> </w:t>
            </w:r>
            <w:r>
              <w:rPr>
                <w:rFonts w:ascii="Calibri" w:eastAsia="Calibri" w:hAnsi="Calibri" w:cs="Calibri"/>
                <w:spacing w:val="-5"/>
                <w:sz w:val="32"/>
              </w:rPr>
              <w:t>اترنے</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اللہ</w:t>
            </w:r>
            <w:r>
              <w:rPr>
                <w:rFonts w:ascii="Calibri" w:eastAsia="Calibri" w:hAnsi="Calibri" w:cs="Calibri"/>
                <w:spacing w:val="-5"/>
                <w:sz w:val="32"/>
              </w:rPr>
              <w:t xml:space="preserve"> </w:t>
            </w:r>
            <w:r>
              <w:rPr>
                <w:rFonts w:ascii="Calibri" w:eastAsia="Calibri" w:hAnsi="Calibri" w:cs="Calibri"/>
                <w:spacing w:val="-5"/>
                <w:sz w:val="32"/>
              </w:rPr>
              <w:t>تعالیٰ</w:t>
            </w:r>
            <w:r>
              <w:rPr>
                <w:rFonts w:ascii="Calibri" w:eastAsia="Calibri" w:hAnsi="Calibri" w:cs="Calibri"/>
                <w:spacing w:val="-5"/>
                <w:sz w:val="32"/>
              </w:rPr>
              <w:t xml:space="preserve"> </w:t>
            </w:r>
            <w:r>
              <w:rPr>
                <w:rFonts w:ascii="Calibri" w:eastAsia="Calibri" w:hAnsi="Calibri" w:cs="Calibri"/>
                <w:spacing w:val="-5"/>
                <w:sz w:val="32"/>
              </w:rPr>
              <w:t>نے</w:t>
            </w:r>
            <w:r>
              <w:rPr>
                <w:rFonts w:ascii="Calibri" w:eastAsia="Calibri" w:hAnsi="Calibri" w:cs="Calibri"/>
                <w:spacing w:val="-5"/>
                <w:sz w:val="32"/>
              </w:rPr>
              <w:t xml:space="preserve"> </w:t>
            </w:r>
            <w:r>
              <w:rPr>
                <w:rFonts w:ascii="Calibri" w:eastAsia="Calibri" w:hAnsi="Calibri" w:cs="Calibri"/>
                <w:spacing w:val="-5"/>
                <w:sz w:val="32"/>
              </w:rPr>
              <w:t>اپنے</w:t>
            </w:r>
            <w:r>
              <w:rPr>
                <w:rFonts w:ascii="Calibri" w:eastAsia="Calibri" w:hAnsi="Calibri" w:cs="Calibri"/>
                <w:spacing w:val="-5"/>
                <w:sz w:val="32"/>
              </w:rPr>
              <w:t xml:space="preserve"> </w:t>
            </w:r>
            <w:r>
              <w:rPr>
                <w:rFonts w:ascii="Calibri" w:eastAsia="Calibri" w:hAnsi="Calibri" w:cs="Calibri"/>
                <w:spacing w:val="-5"/>
                <w:sz w:val="32"/>
              </w:rPr>
              <w:t>پیغمبروں</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ذریعے</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رہنمائی</w:t>
            </w:r>
            <w:r>
              <w:rPr>
                <w:rFonts w:ascii="Calibri" w:eastAsia="Calibri" w:hAnsi="Calibri" w:cs="Calibri"/>
                <w:spacing w:val="-5"/>
                <w:sz w:val="32"/>
              </w:rPr>
              <w:t xml:space="preserve"> </w:t>
            </w:r>
            <w:r>
              <w:rPr>
                <w:rFonts w:ascii="Calibri" w:eastAsia="Calibri" w:hAnsi="Calibri" w:cs="Calibri"/>
                <w:spacing w:val="-5"/>
                <w:sz w:val="32"/>
              </w:rPr>
              <w:t>فرمائی</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معاش</w:t>
            </w:r>
            <w:r>
              <w:rPr>
                <w:rFonts w:ascii="Calibri" w:eastAsia="Calibri" w:hAnsi="Calibri" w:cs="Calibri"/>
                <w:spacing w:val="-5"/>
                <w:sz w:val="32"/>
              </w:rPr>
              <w:t>ی</w:t>
            </w:r>
            <w:r>
              <w:rPr>
                <w:rFonts w:ascii="Calibri" w:eastAsia="Calibri" w:hAnsi="Calibri" w:cs="Calibri"/>
                <w:spacing w:val="-5"/>
                <w:sz w:val="32"/>
              </w:rPr>
              <w:t xml:space="preserve"> </w:t>
            </w:r>
            <w:r>
              <w:rPr>
                <w:rFonts w:ascii="Calibri" w:eastAsia="Calibri" w:hAnsi="Calibri" w:cs="Calibri"/>
                <w:spacing w:val="-5"/>
                <w:sz w:val="32"/>
              </w:rPr>
              <w:t>عمل</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تزکیہ</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تطہیر</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اُسے</w:t>
            </w:r>
            <w:r>
              <w:rPr>
                <w:rFonts w:ascii="Calibri" w:eastAsia="Calibri" w:hAnsi="Calibri" w:cs="Calibri"/>
                <w:spacing w:val="-5"/>
                <w:sz w:val="32"/>
              </w:rPr>
              <w:t xml:space="preserve"> </w:t>
            </w:r>
            <w:r>
              <w:rPr>
                <w:rFonts w:ascii="Calibri" w:eastAsia="Calibri" w:hAnsi="Calibri" w:cs="Calibri"/>
                <w:spacing w:val="-5"/>
                <w:sz w:val="32"/>
              </w:rPr>
              <w:t>اپنا</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قانون</w:t>
            </w:r>
            <w:r>
              <w:rPr>
                <w:rFonts w:ascii="Calibri" w:eastAsia="Calibri" w:hAnsi="Calibri" w:cs="Calibri"/>
                <w:spacing w:val="-5"/>
                <w:sz w:val="32"/>
              </w:rPr>
              <w:t xml:space="preserve"> </w:t>
            </w:r>
            <w:r>
              <w:rPr>
                <w:rFonts w:ascii="Calibri" w:eastAsia="Calibri" w:hAnsi="Calibri" w:cs="Calibri"/>
                <w:spacing w:val="-5"/>
                <w:sz w:val="32"/>
              </w:rPr>
              <w:t>دیا</w:t>
            </w:r>
            <w:r>
              <w:rPr>
                <w:rFonts w:ascii="Calibri" w:eastAsia="Calibri" w:hAnsi="Calibri" w:cs="Calibri"/>
                <w:spacing w:val="-5"/>
                <w:sz w:val="32"/>
              </w:rPr>
              <w:t xml:space="preserve"> </w:t>
            </w:r>
            <w:r>
              <w:rPr>
                <w:rFonts w:ascii="Calibri" w:eastAsia="Calibri" w:hAnsi="Calibri" w:cs="Calibri"/>
                <w:spacing w:val="-5"/>
                <w:sz w:val="32"/>
              </w:rPr>
              <w:t>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It is to salvage man in this trial that the Almighty has guided him through His Prophets and revealed this economic </w:t>
            </w:r>
            <w:r>
              <w:rPr>
                <w:rFonts w:ascii="Verdana" w:eastAsia="Verdana" w:hAnsi="Verdana" w:cs="Verdana"/>
                <w:i/>
              </w:rPr>
              <w:t>sharī‘ah</w:t>
            </w:r>
            <w:r>
              <w:rPr>
                <w:rFonts w:ascii="Verdana" w:eastAsia="Verdana" w:hAnsi="Verdana" w:cs="Verdana"/>
              </w:rPr>
              <w:t xml:space="preserve"> to cleanse and purify him.</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 xml:space="preserve">Following is a summary of this </w:t>
            </w:r>
            <w:r>
              <w:rPr>
                <w:rFonts w:ascii="Verdana" w:eastAsia="Verdana" w:hAnsi="Verdana" w:cs="Verdana"/>
                <w:i/>
              </w:rPr>
              <w:t>sharī‘ah</w:t>
            </w:r>
            <w:r>
              <w:rPr>
                <w:rFonts w:ascii="Verdana" w:eastAsia="Verdana" w:hAnsi="Verdana" w:cs="Verdana"/>
              </w:rPr>
              <w:t>:</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20" w:after="20" w:line="240" w:lineRule="auto"/>
            </w:pPr>
            <w:r>
              <w:rPr>
                <w:rFonts w:ascii="Tahoma" w:eastAsia="Tahoma" w:hAnsi="Tahoma" w:cs="Tahoma"/>
                <w:i/>
                <w:sz w:val="26"/>
              </w:rPr>
              <w:t>1-</w:t>
            </w:r>
            <w:r>
              <w:rPr>
                <w:rFonts w:ascii="Tahoma" w:eastAsia="Tahoma" w:hAnsi="Tahoma" w:cs="Tahoma"/>
                <w:i/>
                <w:sz w:val="30"/>
              </w:rPr>
              <w:t xml:space="preserve"> </w:t>
            </w:r>
            <w:r>
              <w:rPr>
                <w:rFonts w:ascii="Tahoma" w:eastAsia="Tahoma" w:hAnsi="Tahoma" w:cs="Tahoma"/>
                <w:i/>
                <w:sz w:val="30"/>
              </w:rPr>
              <w:t>حرمت</w:t>
            </w:r>
            <w:r>
              <w:rPr>
                <w:rFonts w:ascii="Tahoma" w:eastAsia="Tahoma" w:hAnsi="Tahoma" w:cs="Tahoma"/>
                <w:i/>
                <w:sz w:val="30"/>
              </w:rPr>
              <w:t xml:space="preserve"> </w:t>
            </w:r>
            <w:r>
              <w:rPr>
                <w:rFonts w:ascii="Tahoma" w:eastAsia="Tahoma" w:hAnsi="Tahoma" w:cs="Tahoma"/>
                <w:i/>
                <w:sz w:val="30"/>
              </w:rPr>
              <w:t>ملکیت</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20" w:after="20" w:line="240" w:lineRule="auto"/>
            </w:pPr>
            <w:r>
              <w:rPr>
                <w:rFonts w:ascii="Verdana" w:eastAsia="Verdana" w:hAnsi="Verdana" w:cs="Verdana"/>
                <w:b/>
                <w:sz w:val="26"/>
              </w:rPr>
              <w:t>1. Sanctity of Ownership</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زکوٰۃ</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کردیں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طریقوں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مالک</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چھینا</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زکوٰۃ</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علاوہ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شہریوں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رضا</w:t>
            </w:r>
            <w:r>
              <w:rPr>
                <w:rFonts w:ascii="Calibri" w:eastAsia="Calibri" w:hAnsi="Calibri" w:cs="Calibri"/>
                <w:sz w:val="32"/>
              </w:rPr>
              <w:t xml:space="preserve"> </w:t>
            </w:r>
            <w:r>
              <w:rPr>
                <w:rFonts w:ascii="Calibri" w:eastAsia="Calibri" w:hAnsi="Calibri" w:cs="Calibri"/>
                <w:sz w:val="32"/>
              </w:rPr>
              <w:t>مندی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نوعیت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ٹیکس</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سکتی۔</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64" w:lineRule="auto"/>
              <w:jc w:val="both"/>
            </w:pPr>
            <w:r>
              <w:rPr>
                <w:rFonts w:ascii="Verdana" w:eastAsia="Verdana" w:hAnsi="Verdana" w:cs="Verdana"/>
                <w:spacing w:val="-2"/>
              </w:rPr>
              <w:t xml:space="preserve">If a Muslim has paid his </w:t>
            </w:r>
            <w:r>
              <w:rPr>
                <w:rFonts w:ascii="Verdana" w:eastAsia="Verdana" w:hAnsi="Verdana" w:cs="Verdana"/>
                <w:i/>
                <w:spacing w:val="-2"/>
              </w:rPr>
              <w:t>zakāh</w:t>
            </w:r>
            <w:r>
              <w:rPr>
                <w:rFonts w:ascii="Verdana" w:eastAsia="Verdana" w:hAnsi="Verdana" w:cs="Verdana"/>
                <w:spacing w:val="-2"/>
              </w:rPr>
              <w:t xml:space="preserve"> dues, then his rightfully owned wealth cannot be usurped or tampered with in any way, except if on account of some violation sanctioned by the religion </w:t>
            </w:r>
            <w:r>
              <w:rPr>
                <w:rFonts w:ascii="Verdana" w:eastAsia="Verdana" w:hAnsi="Verdana" w:cs="Verdana"/>
                <w:spacing w:val="-2"/>
              </w:rPr>
              <w:t xml:space="preserve">of God and his Prophet (sws). So much so, a government has no authority to impose any tax other than </w:t>
            </w:r>
            <w:r>
              <w:rPr>
                <w:rFonts w:ascii="Verdana" w:eastAsia="Verdana" w:hAnsi="Verdana" w:cs="Verdana"/>
                <w:i/>
                <w:spacing w:val="-2"/>
              </w:rPr>
              <w:t>zakāh</w:t>
            </w:r>
            <w:r>
              <w:rPr>
                <w:rFonts w:ascii="Verdana" w:eastAsia="Verdana" w:hAnsi="Verdana" w:cs="Verdana"/>
                <w:spacing w:val="-2"/>
              </w:rPr>
              <w:t xml:space="preserve"> on its Muslim citizens without their consent.</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20" w:after="20" w:line="240" w:lineRule="auto"/>
            </w:pPr>
            <w:r>
              <w:rPr>
                <w:rFonts w:ascii="Tahoma" w:eastAsia="Tahoma" w:hAnsi="Tahoma" w:cs="Tahoma"/>
                <w:i/>
                <w:sz w:val="26"/>
              </w:rPr>
              <w:t xml:space="preserve">2- </w:t>
            </w:r>
            <w:r>
              <w:rPr>
                <w:rFonts w:ascii="Tahoma" w:eastAsia="Tahoma" w:hAnsi="Tahoma" w:cs="Tahoma"/>
                <w:i/>
                <w:sz w:val="30"/>
              </w:rPr>
              <w:t>قومی</w:t>
            </w:r>
            <w:r>
              <w:rPr>
                <w:rFonts w:ascii="Tahoma" w:eastAsia="Tahoma" w:hAnsi="Tahoma" w:cs="Tahoma"/>
                <w:i/>
                <w:sz w:val="30"/>
              </w:rPr>
              <w:t xml:space="preserve"> </w:t>
            </w:r>
            <w:r>
              <w:rPr>
                <w:rFonts w:ascii="Tahoma" w:eastAsia="Tahoma" w:hAnsi="Tahoma" w:cs="Tahoma"/>
                <w:i/>
                <w:sz w:val="30"/>
              </w:rPr>
              <w:t>املاک</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20" w:after="20" w:line="240" w:lineRule="auto"/>
            </w:pPr>
            <w:r>
              <w:rPr>
                <w:rFonts w:ascii="Verdana" w:eastAsia="Verdana" w:hAnsi="Verdana" w:cs="Verdana"/>
                <w:b/>
                <w:sz w:val="26"/>
              </w:rPr>
              <w:t>2. Public Sector</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اموال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املاک</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فرد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ملکیت</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ملکیت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رہنا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تاکہ</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دولت</w:t>
            </w:r>
            <w:r>
              <w:rPr>
                <w:rFonts w:ascii="Calibri" w:eastAsia="Calibri" w:hAnsi="Calibri" w:cs="Calibri"/>
                <w:sz w:val="32"/>
              </w:rPr>
              <w:t xml:space="preserve"> </w:t>
            </w:r>
            <w:r>
              <w:rPr>
                <w:rFonts w:ascii="Calibri" w:eastAsia="Calibri" w:hAnsi="Calibri" w:cs="Calibri"/>
                <w:sz w:val="32"/>
              </w:rPr>
              <w:t>دولت</w:t>
            </w:r>
            <w:r>
              <w:rPr>
                <w:rFonts w:ascii="Calibri" w:eastAsia="Calibri" w:hAnsi="Calibri" w:cs="Calibri"/>
                <w:sz w:val="32"/>
              </w:rPr>
              <w:t xml:space="preserve"> </w:t>
            </w:r>
            <w:r>
              <w:rPr>
                <w:rFonts w:ascii="Calibri" w:eastAsia="Calibri" w:hAnsi="Calibri" w:cs="Calibri"/>
                <w:sz w:val="32"/>
              </w:rPr>
              <w:t>مندوں</w:t>
            </w:r>
            <w:r>
              <w:rPr>
                <w:rFonts w:ascii="Verdana" w:eastAsia="Verdana" w:hAnsi="Verdana" w:cs="Verdana"/>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گردش</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فائدہ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اٹھائیں</w:t>
            </w:r>
            <w:r>
              <w:rPr>
                <w:rFonts w:ascii="Verdana" w:eastAsia="Verdana" w:hAnsi="Verdana" w:cs="Verdana"/>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ضرورتوں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مددکے</w:t>
            </w:r>
            <w:r>
              <w:rPr>
                <w:rFonts w:ascii="Calibri" w:eastAsia="Calibri" w:hAnsi="Calibri" w:cs="Calibri"/>
                <w:sz w:val="32"/>
              </w:rPr>
              <w:t xml:space="preserve"> </w:t>
            </w:r>
            <w:r>
              <w:rPr>
                <w:rFonts w:ascii="Calibri" w:eastAsia="Calibri" w:hAnsi="Calibri" w:cs="Calibri"/>
                <w:sz w:val="32"/>
              </w:rPr>
              <w:t>محتاج</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داریاں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جاسکیں</w:t>
            </w:r>
            <w:r>
              <w:rPr>
                <w:rFonts w:ascii="Verdana" w:eastAsia="Verdana" w:hAnsi="Verdana" w:cs="Verdana"/>
                <w:sz w:val="32"/>
              </w:rPr>
              <w:t xml:space="preserve"> </w:t>
            </w:r>
            <w:r>
              <w:rPr>
                <w:rFonts w:ascii="Calibri" w:eastAsia="Calibri" w:hAnsi="Calibri" w:cs="Calibri"/>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rPr>
              <w:t>Wealth and assets which are not in the ownership of an individual or cannot be in his ownership should remain in the ownership of the state so that this wea</w:t>
            </w:r>
            <w:r>
              <w:rPr>
                <w:rFonts w:ascii="Verdana" w:eastAsia="Verdana" w:hAnsi="Verdana" w:cs="Verdana"/>
              </w:rPr>
              <w:t>lth should not get concentrated among the rich and that it be directed to those sectors of the society which are dependent on others for their needs. Similarly, certain obligations of the state can also be fulfilled through this means.</w:t>
            </w:r>
          </w:p>
        </w:tc>
      </w:tr>
      <w:tr w:rsidR="00FA12D0">
        <w:tblPrEx>
          <w:tblCellMar>
            <w:top w:w="0" w:type="dxa"/>
            <w:bottom w:w="0" w:type="dxa"/>
          </w:tblCellMar>
        </w:tblPrEx>
        <w:trPr>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20" w:after="20" w:line="240" w:lineRule="auto"/>
            </w:pPr>
            <w:r>
              <w:rPr>
                <w:rFonts w:ascii="Tahoma" w:eastAsia="Tahoma" w:hAnsi="Tahoma" w:cs="Tahoma"/>
                <w:i/>
                <w:sz w:val="26"/>
              </w:rPr>
              <w:t xml:space="preserve">3- </w:t>
            </w:r>
            <w:r>
              <w:rPr>
                <w:rFonts w:ascii="Tahoma" w:eastAsia="Tahoma" w:hAnsi="Tahoma" w:cs="Tahoma"/>
                <w:i/>
                <w:sz w:val="26"/>
              </w:rPr>
              <w:t>اکل</w:t>
            </w:r>
            <w:r>
              <w:rPr>
                <w:rFonts w:ascii="Tahoma" w:eastAsia="Tahoma" w:hAnsi="Tahoma" w:cs="Tahoma"/>
                <w:i/>
                <w:sz w:val="26"/>
              </w:rPr>
              <w:t xml:space="preserve"> </w:t>
            </w:r>
            <w:r>
              <w:rPr>
                <w:rFonts w:ascii="Tahoma" w:eastAsia="Tahoma" w:hAnsi="Tahoma" w:cs="Tahoma"/>
                <w:i/>
                <w:sz w:val="26"/>
              </w:rPr>
              <w:t>الاموال</w:t>
            </w:r>
            <w:r>
              <w:rPr>
                <w:rFonts w:ascii="Tahoma" w:eastAsia="Tahoma" w:hAnsi="Tahoma" w:cs="Tahoma"/>
                <w:i/>
                <w:sz w:val="26"/>
              </w:rPr>
              <w:t xml:space="preserve"> </w:t>
            </w:r>
            <w:r>
              <w:rPr>
                <w:rFonts w:ascii="Tahoma" w:eastAsia="Tahoma" w:hAnsi="Tahoma" w:cs="Tahoma"/>
                <w:i/>
                <w:sz w:val="26"/>
              </w:rPr>
              <w:t>بالب</w:t>
            </w:r>
            <w:r>
              <w:rPr>
                <w:rFonts w:ascii="Tahoma" w:eastAsia="Tahoma" w:hAnsi="Tahoma" w:cs="Tahoma"/>
                <w:i/>
                <w:sz w:val="26"/>
              </w:rPr>
              <w:t>اطل</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20" w:after="20" w:line="240" w:lineRule="auto"/>
            </w:pPr>
            <w:r>
              <w:rPr>
                <w:rFonts w:ascii="Verdana" w:eastAsia="Verdana" w:hAnsi="Verdana" w:cs="Verdana"/>
                <w:b/>
                <w:sz w:val="26"/>
              </w:rPr>
              <w:t>3. Usurpation of Wealth</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Verdana" w:eastAsia="Verdana" w:hAnsi="Verdana" w:cs="Verdana"/>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باطل</w:t>
            </w:r>
            <w:r>
              <w:rPr>
                <w:rFonts w:ascii="Calibri" w:eastAsia="Calibri" w:hAnsi="Calibri" w:cs="Calibri"/>
                <w:sz w:val="32"/>
              </w:rPr>
              <w:t xml:space="preserve"> </w:t>
            </w:r>
            <w:r>
              <w:rPr>
                <w:rFonts w:ascii="Calibri" w:eastAsia="Calibri" w:hAnsi="Calibri" w:cs="Calibri"/>
                <w:sz w:val="32"/>
              </w:rPr>
              <w:t>طریقوں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کھانا</w:t>
            </w:r>
            <w:r>
              <w:rPr>
                <w:rFonts w:ascii="Calibri" w:eastAsia="Calibri" w:hAnsi="Calibri" w:cs="Calibri"/>
                <w:sz w:val="32"/>
              </w:rPr>
              <w:t xml:space="preserve"> </w:t>
            </w:r>
            <w:r>
              <w:rPr>
                <w:rFonts w:ascii="Calibri" w:eastAsia="Calibri" w:hAnsi="Calibri" w:cs="Calibri"/>
                <w:sz w:val="32"/>
              </w:rPr>
              <w:t>ممنوع</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سود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جوا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سلسلے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بدترین</w:t>
            </w:r>
            <w:r>
              <w:rPr>
                <w:rFonts w:ascii="Calibri" w:eastAsia="Calibri" w:hAnsi="Calibri" w:cs="Calibri"/>
                <w:sz w:val="32"/>
              </w:rPr>
              <w:t xml:space="preserve"> </w:t>
            </w:r>
            <w:r>
              <w:rPr>
                <w:rFonts w:ascii="Calibri" w:eastAsia="Calibri" w:hAnsi="Calibri" w:cs="Calibri"/>
                <w:sz w:val="32"/>
              </w:rPr>
              <w:t>جرائم</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علاوہ</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معاشی</w:t>
            </w:r>
            <w:r>
              <w:rPr>
                <w:rFonts w:ascii="Calibri" w:eastAsia="Calibri" w:hAnsi="Calibri" w:cs="Calibri"/>
                <w:sz w:val="32"/>
              </w:rPr>
              <w:t xml:space="preserve"> </w:t>
            </w:r>
            <w:r>
              <w:rPr>
                <w:rFonts w:ascii="Calibri" w:eastAsia="Calibri" w:hAnsi="Calibri" w:cs="Calibri"/>
                <w:sz w:val="32"/>
              </w:rPr>
              <w:t>معاملات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جواز</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عدم</w:t>
            </w:r>
            <w:r>
              <w:rPr>
                <w:rFonts w:ascii="Calibri" w:eastAsia="Calibri" w:hAnsi="Calibri" w:cs="Calibri"/>
                <w:sz w:val="32"/>
              </w:rPr>
              <w:t xml:space="preserve"> </w:t>
            </w:r>
            <w:r>
              <w:rPr>
                <w:rFonts w:ascii="Calibri" w:eastAsia="Calibri" w:hAnsi="Calibri" w:cs="Calibri"/>
                <w:sz w:val="32"/>
              </w:rPr>
              <w:t>جواز</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اصول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روشنی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چاہیے۔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It is prohibited to devour other people’s wealth and property by unjust means. Gambling and interest are some horrendous forms of usurpation. Other</w:t>
            </w:r>
            <w:r>
              <w:rPr>
                <w:rFonts w:ascii="Verdana" w:eastAsia="Verdana" w:hAnsi="Verdana" w:cs="Verdana"/>
              </w:rPr>
              <w:t xml:space="preserve"> economic activities should also stand permissible or prohibited in the light of this principle.</w:t>
            </w:r>
          </w:p>
        </w:tc>
      </w:tr>
      <w:tr w:rsidR="00FA12D0">
        <w:tblPrEx>
          <w:tblCellMar>
            <w:top w:w="0" w:type="dxa"/>
            <w:bottom w:w="0" w:type="dxa"/>
          </w:tblCellMar>
        </w:tblPrEx>
        <w:trPr>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20" w:after="20" w:line="240" w:lineRule="auto"/>
            </w:pPr>
            <w:r>
              <w:rPr>
                <w:rFonts w:ascii="Tahoma" w:eastAsia="Tahoma" w:hAnsi="Tahoma" w:cs="Tahoma"/>
                <w:i/>
                <w:sz w:val="26"/>
              </w:rPr>
              <w:t>4-</w:t>
            </w:r>
            <w:r>
              <w:rPr>
                <w:rFonts w:ascii="Tahoma" w:eastAsia="Tahoma" w:hAnsi="Tahoma" w:cs="Tahoma"/>
                <w:i/>
                <w:sz w:val="30"/>
              </w:rPr>
              <w:t xml:space="preserve"> </w:t>
            </w:r>
            <w:r>
              <w:rPr>
                <w:rFonts w:ascii="Tahoma" w:eastAsia="Tahoma" w:hAnsi="Tahoma" w:cs="Tahoma"/>
                <w:i/>
                <w:sz w:val="30"/>
              </w:rPr>
              <w:t>تحریر</w:t>
            </w:r>
            <w:r>
              <w:rPr>
                <w:rFonts w:ascii="Tahoma" w:eastAsia="Tahoma" w:hAnsi="Tahoma" w:cs="Tahoma"/>
                <w:i/>
                <w:sz w:val="30"/>
              </w:rPr>
              <w:t xml:space="preserve"> </w:t>
            </w:r>
            <w:r>
              <w:rPr>
                <w:rFonts w:ascii="Tahoma" w:eastAsia="Tahoma" w:hAnsi="Tahoma" w:cs="Tahoma"/>
                <w:i/>
                <w:sz w:val="30"/>
              </w:rPr>
              <w:t>و</w:t>
            </w:r>
            <w:r>
              <w:rPr>
                <w:rFonts w:ascii="Tahoma" w:eastAsia="Tahoma" w:hAnsi="Tahoma" w:cs="Tahoma"/>
                <w:i/>
                <w:sz w:val="30"/>
              </w:rPr>
              <w:t xml:space="preserve"> </w:t>
            </w:r>
            <w:r>
              <w:rPr>
                <w:rFonts w:ascii="Tahoma" w:eastAsia="Tahoma" w:hAnsi="Tahoma" w:cs="Tahoma"/>
                <w:i/>
                <w:sz w:val="30"/>
              </w:rPr>
              <w:t>شھادت</w:t>
            </w:r>
            <w:r>
              <w:rPr>
                <w:rFonts w:ascii="Tahoma" w:eastAsia="Tahoma" w:hAnsi="Tahoma" w:cs="Tahoma"/>
                <w:i/>
                <w:sz w:val="30"/>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before="20" w:after="20" w:line="240" w:lineRule="auto"/>
            </w:pPr>
            <w:r>
              <w:rPr>
                <w:rFonts w:ascii="Verdana" w:eastAsia="Verdana" w:hAnsi="Verdana" w:cs="Verdana"/>
                <w:b/>
                <w:sz w:val="24"/>
              </w:rPr>
              <w:t>4. Documentation and Evidence</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لین</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قرض،</w:t>
            </w:r>
            <w:r>
              <w:rPr>
                <w:rFonts w:ascii="Calibri" w:eastAsia="Calibri" w:hAnsi="Calibri" w:cs="Calibri"/>
                <w:sz w:val="32"/>
              </w:rPr>
              <w:t xml:space="preserve"> </w:t>
            </w:r>
            <w:r>
              <w:rPr>
                <w:rFonts w:ascii="Calibri" w:eastAsia="Calibri" w:hAnsi="Calibri" w:cs="Calibri"/>
                <w:sz w:val="32"/>
              </w:rPr>
              <w:t>وصیت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مالی</w:t>
            </w:r>
            <w:r>
              <w:rPr>
                <w:rFonts w:ascii="Calibri" w:eastAsia="Calibri" w:hAnsi="Calibri" w:cs="Calibri"/>
                <w:sz w:val="32"/>
              </w:rPr>
              <w:t xml:space="preserve"> </w:t>
            </w:r>
            <w:r>
              <w:rPr>
                <w:rFonts w:ascii="Calibri" w:eastAsia="Calibri" w:hAnsi="Calibri" w:cs="Calibri"/>
                <w:sz w:val="32"/>
              </w:rPr>
              <w:t>امور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تحریرو</w:t>
            </w:r>
            <w:r>
              <w:rPr>
                <w:rFonts w:ascii="Calibri" w:eastAsia="Calibri" w:hAnsi="Calibri" w:cs="Calibri"/>
                <w:sz w:val="32"/>
              </w:rPr>
              <w:t xml:space="preserve"> </w:t>
            </w:r>
            <w:r>
              <w:rPr>
                <w:rFonts w:ascii="Calibri" w:eastAsia="Calibri" w:hAnsi="Calibri" w:cs="Calibri"/>
                <w:sz w:val="32"/>
              </w:rPr>
              <w:t>شہادت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اہتمام</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پروائی</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اوقات</w:t>
            </w:r>
            <w:r>
              <w:rPr>
                <w:rFonts w:ascii="Calibri" w:eastAsia="Calibri" w:hAnsi="Calibri" w:cs="Calibri"/>
                <w:sz w:val="32"/>
              </w:rPr>
              <w:t xml:space="preserve"> </w:t>
            </w:r>
            <w:r>
              <w:rPr>
                <w:rFonts w:ascii="Calibri" w:eastAsia="Calibri" w:hAnsi="Calibri" w:cs="Calibri"/>
                <w:sz w:val="32"/>
              </w:rPr>
              <w:t>بڑے</w:t>
            </w:r>
            <w:r>
              <w:rPr>
                <w:rFonts w:ascii="Calibri" w:eastAsia="Calibri" w:hAnsi="Calibri" w:cs="Calibri"/>
                <w:sz w:val="32"/>
              </w:rPr>
              <w:t xml:space="preserve"> </w:t>
            </w:r>
            <w:r>
              <w:rPr>
                <w:rFonts w:ascii="Calibri" w:eastAsia="Calibri" w:hAnsi="Calibri" w:cs="Calibri"/>
                <w:sz w:val="32"/>
              </w:rPr>
              <w:t>اخلاقی</w:t>
            </w:r>
            <w:r>
              <w:rPr>
                <w:rFonts w:ascii="Calibri" w:eastAsia="Calibri" w:hAnsi="Calibri" w:cs="Calibri"/>
                <w:sz w:val="32"/>
              </w:rPr>
              <w:t xml:space="preserve"> </w:t>
            </w:r>
            <w:r>
              <w:rPr>
                <w:rFonts w:ascii="Calibri" w:eastAsia="Calibri" w:hAnsi="Calibri" w:cs="Calibri"/>
                <w:sz w:val="32"/>
              </w:rPr>
              <w:t>فساد</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باعث</w:t>
            </w:r>
            <w:r>
              <w:rPr>
                <w:rFonts w:ascii="Calibri" w:eastAsia="Calibri" w:hAnsi="Calibri" w:cs="Calibri"/>
                <w:sz w:val="32"/>
              </w:rPr>
              <w:t xml:space="preserve"> </w:t>
            </w:r>
            <w:r>
              <w:rPr>
                <w:rFonts w:ascii="Calibri" w:eastAsia="Calibri" w:hAnsi="Calibri" w:cs="Calibri"/>
                <w:sz w:val="32"/>
              </w:rPr>
              <w:t>بن</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In affairs such as various financial transactions, making a will and acquiring a loan, the parties involved should write down a document and call in witnesses o</w:t>
            </w:r>
            <w:r>
              <w:rPr>
                <w:rFonts w:ascii="Verdana" w:eastAsia="Verdana" w:hAnsi="Verdana" w:cs="Verdana"/>
              </w:rPr>
              <w:t>n the contract written. An indifference to this can at times lead to great moral misconduct.</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احکام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Following are its directives:</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1- </w:t>
            </w:r>
            <w:r>
              <w:rPr>
                <w:rFonts w:ascii="Jameel Noori Nastaleeq" w:eastAsia="Jameel Noori Nastaleeq" w:hAnsi="Jameel Noori Nastaleeq" w:cs="Jameel Noori Nastaleeq"/>
                <w:sz w:val="32"/>
              </w:rPr>
              <w:t>قرض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خاص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دستاویز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لکھ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spacing w:val="-5"/>
              </w:rPr>
              <w:t>i. Whenever a loan is acquired for a certain period, the transaction should be written down in the form of a document.</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2-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دستاویز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دونوں</w:t>
            </w:r>
            <w:r>
              <w:rPr>
                <w:rFonts w:ascii="Verdana" w:eastAsia="Verdana" w:hAnsi="Verdana" w:cs="Verdana"/>
                <w:sz w:val="32"/>
              </w:rPr>
              <w:t xml:space="preserve"> </w:t>
            </w:r>
            <w:r>
              <w:rPr>
                <w:rFonts w:ascii="Jameel Noori Nastaleeq" w:eastAsia="Jameel Noori Nastaleeq" w:hAnsi="Jameel Noori Nastaleeq" w:cs="Jameel Noori Nastaleeq"/>
                <w:sz w:val="32"/>
              </w:rPr>
              <w:t>پارٹیوں</w:t>
            </w:r>
            <w:r>
              <w:rPr>
                <w:rFonts w:ascii="Verdana" w:eastAsia="Verdana" w:hAnsi="Verdana" w:cs="Verdana"/>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موجودگی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لکھنے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انصاف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لکھے۔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jc w:val="both"/>
            </w:pPr>
            <w:r>
              <w:rPr>
                <w:rFonts w:ascii="Verdana" w:eastAsia="Verdana" w:hAnsi="Verdana" w:cs="Verdana"/>
                <w:spacing w:val="-2"/>
              </w:rPr>
              <w:t xml:space="preserve">ii. This document should be written down in a just manner by some scribe in the presence of both the parties. </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3- </w:t>
            </w:r>
            <w:r>
              <w:rPr>
                <w:rFonts w:ascii="Jameel Noori Nastaleeq" w:eastAsia="Jameel Noori Nastaleeq" w:hAnsi="Jameel Noori Nastaleeq" w:cs="Jameel Noori Nastaleeq"/>
                <w:sz w:val="32"/>
              </w:rPr>
              <w:t>دستاویز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لکھوانے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ذمہ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قرض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دستاویز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اعتراف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فلاں</w:t>
            </w:r>
            <w:r>
              <w:rPr>
                <w:rFonts w:ascii="Verdana" w:eastAsia="Verdana" w:hAnsi="Verdana" w:cs="Verdana"/>
                <w:sz w:val="32"/>
              </w:rPr>
              <w:t xml:space="preserve"> </w:t>
            </w:r>
            <w:r>
              <w:rPr>
                <w:rFonts w:ascii="Jameel Noori Nastaleeq" w:eastAsia="Jameel Noori Nastaleeq" w:hAnsi="Jameel Noori Nastaleeq" w:cs="Jameel Noori Nastaleeq"/>
                <w:sz w:val="32"/>
              </w:rPr>
              <w:t>بن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فلاں</w:t>
            </w:r>
            <w:r>
              <w:rPr>
                <w:rFonts w:ascii="Verdana" w:eastAsia="Verdana" w:hAnsi="Verdana" w:cs="Verdana"/>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اتنے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قرض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iii. The responsibility of writing down the document rests on the borrower. He should mention in the document the name of the perso</w:t>
            </w:r>
            <w:r>
              <w:rPr>
                <w:rFonts w:ascii="Verdana" w:eastAsia="Verdana" w:hAnsi="Verdana" w:cs="Verdana"/>
              </w:rPr>
              <w:t>n from whom he has borrowed and the amount he has borrowed from him.</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4-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عقل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ضعیف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دستاویز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وغیرہ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لکھنے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لکھانے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صلاحیت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وکیل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سچائی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انصاف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دستاویز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لکھانی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jc w:val="both"/>
            </w:pPr>
            <w:r>
              <w:rPr>
                <w:rFonts w:ascii="Verdana" w:eastAsia="Verdana" w:hAnsi="Verdana" w:cs="Verdana"/>
              </w:rPr>
              <w:t xml:space="preserve">iv. </w:t>
            </w:r>
            <w:r>
              <w:rPr>
                <w:rFonts w:ascii="Verdana" w:eastAsia="Verdana" w:hAnsi="Verdana" w:cs="Verdana"/>
                <w:spacing w:val="-2"/>
              </w:rPr>
              <w:t>If the borrower is na</w:t>
            </w:r>
            <w:r>
              <w:rPr>
                <w:rFonts w:ascii="Verdana" w:eastAsia="Verdana" w:hAnsi="Verdana" w:cs="Verdana"/>
                <w:spacing w:val="-2"/>
              </w:rPr>
              <w:t>ïve, feeble or is not in a position to write down the document, then his guardian or attorney should have it written down on his behalf with justice and fairness.</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5-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مسلمان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مردوں</w:t>
            </w:r>
            <w:r>
              <w:rPr>
                <w:rFonts w:ascii="Verdana" w:eastAsia="Verdana" w:hAnsi="Verdana" w:cs="Verdana"/>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ثبت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تعلق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لوگوں</w:t>
            </w:r>
            <w:r>
              <w:rPr>
                <w:rFonts w:ascii="Verdana" w:eastAsia="Verdana" w:hAnsi="Verdana" w:cs="Verdana"/>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پسندیدہ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اخلاق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عمل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ثقہ،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معتبر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ایمان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jc w:val="both"/>
            </w:pPr>
            <w:r>
              <w:rPr>
                <w:rFonts w:ascii="Verdana" w:eastAsia="Verdana" w:hAnsi="Verdana" w:cs="Verdana"/>
              </w:rPr>
              <w:t xml:space="preserve">v. Two male witnesses should testify over this document. These witnesses should be those who are known to or have a close link with the parties and should be honest and trustworthy and of sound </w:t>
            </w:r>
            <w:r>
              <w:rPr>
                <w:rFonts w:ascii="Verdana" w:eastAsia="Verdana" w:hAnsi="Verdana" w:cs="Verdana"/>
              </w:rPr>
              <w:t xml:space="preserve">character. </w:t>
            </w:r>
          </w:p>
        </w:tc>
      </w:tr>
      <w:tr w:rsidR="00FA12D0">
        <w:tblPrEx>
          <w:tblCellMar>
            <w:top w:w="0" w:type="dxa"/>
            <w:bottom w:w="0" w:type="dxa"/>
          </w:tblCellMar>
        </w:tblPrEx>
        <w:trPr>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7" w:lineRule="auto"/>
              <w:jc w:val="both"/>
            </w:pPr>
            <w:r>
              <w:rPr>
                <w:rFonts w:ascii="Jameel Noori Nastaleeq" w:eastAsia="Jameel Noori Nastaleeq" w:hAnsi="Jameel Noori Nastaleeq" w:cs="Jameel Noori Nastaleeq"/>
                <w:sz w:val="24"/>
              </w:rPr>
              <w:t xml:space="preserve">6-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مذکورہ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صفات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میسر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دوعورتوں</w:t>
            </w:r>
            <w:r>
              <w:rPr>
                <w:rFonts w:ascii="Verdana" w:eastAsia="Verdana" w:hAnsi="Verdana" w:cs="Verdana"/>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انتخاب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عورتوں</w:t>
            </w:r>
            <w:r>
              <w:rPr>
                <w:rFonts w:ascii="Verdana" w:eastAsia="Verdana" w:hAnsi="Verdana" w:cs="Verdana"/>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شرط</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رہنے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عدالت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ماحول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گھبراہٹ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مبتلا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ابہام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اضطراب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بچانے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دوسری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سہارا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vi. If two male Muslims having the said qualities are not available, then one man and two women can be selected to fulfill this responsibility. The requirement fo</w:t>
            </w:r>
            <w:r>
              <w:rPr>
                <w:rFonts w:ascii="Verdana" w:eastAsia="Verdana" w:hAnsi="Verdana" w:cs="Verdana"/>
                <w:spacing w:val="-2"/>
              </w:rPr>
              <w:t>r two women is because a woman who is generally used to the environment of a home may become nervous in the environment of a court room and it is in order to protect her evidence from doubt and uncertainty that another woman comes to her help and support.</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7-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لوگ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دستاویز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گواہوں</w:t>
            </w:r>
            <w:r>
              <w:rPr>
                <w:rFonts w:ascii="Verdana" w:eastAsia="Verdana" w:hAnsi="Verdana" w:cs="Verdana"/>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شامل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موقع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اُنھیں</w:t>
            </w:r>
            <w:r>
              <w:rPr>
                <w:rFonts w:ascii="Verdana" w:eastAsia="Verdana" w:hAnsi="Verdana" w:cs="Verdana"/>
                <w:sz w:val="32"/>
              </w:rPr>
              <w:t xml:space="preserve"> </w:t>
            </w:r>
            <w:r>
              <w:rPr>
                <w:rFonts w:ascii="Jameel Noori Nastaleeq" w:eastAsia="Jameel Noori Nastaleeq" w:hAnsi="Jameel Noori Nastaleeq" w:cs="Jameel Noori Nastaleeq"/>
                <w:sz w:val="32"/>
              </w:rPr>
              <w:t>گواہی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گریز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Verdana" w:eastAsia="Verdana" w:hAnsi="Verdana" w:cs="Verdana"/>
                <w:sz w:val="32"/>
              </w:rPr>
              <w:t xml:space="preserve"> </w:t>
            </w:r>
            <w:r>
              <w:rPr>
                <w:rFonts w:ascii="Jameel Noori Nastaleeq" w:eastAsia="Jameel Noori Nastaleeq" w:hAnsi="Jameel Noori Nastaleeq" w:cs="Jameel Noori Nastaleeq"/>
                <w:sz w:val="32"/>
              </w:rPr>
              <w:t>کرنا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8" w:lineRule="auto"/>
              <w:jc w:val="both"/>
            </w:pPr>
            <w:r>
              <w:rPr>
                <w:rFonts w:ascii="Verdana" w:eastAsia="Verdana" w:hAnsi="Verdana" w:cs="Verdana"/>
              </w:rPr>
              <w:t>vii. People who have borne witness to a document should not desist from giving their testimony when they are called upon to do so.</w:t>
            </w:r>
          </w:p>
        </w:tc>
      </w:tr>
      <w:tr w:rsidR="00FA12D0">
        <w:tblPrEx>
          <w:tblCellMar>
            <w:top w:w="0" w:type="dxa"/>
            <w:bottom w:w="0" w:type="dxa"/>
          </w:tblCellMar>
        </w:tblPrEx>
        <w:trPr>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8- </w:t>
            </w:r>
            <w:r>
              <w:rPr>
                <w:rFonts w:ascii="Jameel Noori Nastaleeq" w:eastAsia="Jameel Noori Nastaleeq" w:hAnsi="Jameel Noori Nastaleeq" w:cs="Jameel Noori Nastaleeq"/>
                <w:spacing w:val="-6"/>
                <w:sz w:val="32"/>
              </w:rPr>
              <w:t>دست</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گرداں</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لین</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دین</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کے</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لیے</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تحریرو</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کتابت</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کی</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پابندی</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نہیں</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ہے۔</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ہاں</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اگر</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کوئی</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اہمیت</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رکھنے</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والی</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خرید</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و</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فروخت</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ہوئی</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ہے</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تو</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اُس</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پر</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گ</w:t>
            </w:r>
            <w:r>
              <w:rPr>
                <w:rFonts w:ascii="Jameel Noori Nastaleeq" w:eastAsia="Jameel Noori Nastaleeq" w:hAnsi="Jameel Noori Nastaleeq" w:cs="Jameel Noori Nastaleeq"/>
                <w:spacing w:val="-6"/>
                <w:sz w:val="32"/>
              </w:rPr>
              <w:t>واہ</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بنا</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لینا</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چاہیے</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تاکہ</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کوئی</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نزاع</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پیدا</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ہو</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تو</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اُس</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کا</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تصفیہ</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ہو</w:t>
            </w:r>
            <w:r>
              <w:rPr>
                <w:rFonts w:ascii="Jameel Noori Nastaleeq" w:eastAsia="Jameel Noori Nastaleeq" w:hAnsi="Jameel Noori Nastaleeq" w:cs="Jameel Noori Nastaleeq"/>
                <w:spacing w:val="-6"/>
                <w:sz w:val="32"/>
              </w:rPr>
              <w:t xml:space="preserve"> </w:t>
            </w:r>
            <w:r>
              <w:rPr>
                <w:rFonts w:ascii="Jameel Noori Nastaleeq" w:eastAsia="Jameel Noori Nastaleeq" w:hAnsi="Jameel Noori Nastaleeq" w:cs="Jameel Noori Nastaleeq"/>
                <w:spacing w:val="-6"/>
                <w:sz w:val="32"/>
              </w:rPr>
              <w:t>سکے۔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jc w:val="both"/>
            </w:pPr>
            <w:r>
              <w:rPr>
                <w:rFonts w:ascii="Verdana" w:eastAsia="Verdana" w:hAnsi="Verdana" w:cs="Verdana"/>
                <w:spacing w:val="-5"/>
              </w:rPr>
              <w:t>viii. Everyday loans and transactions are not required to be written down. Witnesses, however, should be called upon important deals and transactions to resolve any disputes that may arise.</w:t>
            </w:r>
          </w:p>
        </w:tc>
      </w:tr>
      <w:tr w:rsidR="00FA12D0">
        <w:tblPrEx>
          <w:tblCellMar>
            <w:top w:w="0" w:type="dxa"/>
            <w:bottom w:w="0" w:type="dxa"/>
          </w:tblCellMar>
        </w:tblPrEx>
        <w:trPr>
          <w:trHeight w:val="1"/>
          <w:jc w:val="center"/>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9- </w:t>
            </w:r>
            <w:r>
              <w:rPr>
                <w:rFonts w:ascii="Jameel Noori Nastaleeq" w:eastAsia="Jameel Noori Nastaleeq" w:hAnsi="Jameel Noori Nastaleeq" w:cs="Jameel Noori Nastaleeq"/>
                <w:sz w:val="32"/>
              </w:rPr>
              <w:t>نزاع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کاتب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نقصان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پہنچانے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کوشش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فریق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Verdana" w:eastAsia="Verdana" w:hAnsi="Verdana" w:cs="Verdana"/>
                <w:sz w:val="32"/>
              </w:rPr>
              <w:t xml:space="preserve"> </w:t>
            </w:r>
            <w:r>
              <w:rPr>
                <w:rFonts w:ascii="Jameel Noori Nastaleeq" w:eastAsia="Jameel Noori Nastaleeq" w:hAnsi="Jameel Noori Nastaleeq" w:cs="Jameel Noori Nastaleeq"/>
                <w:sz w:val="32"/>
              </w:rPr>
              <w:t>ہے۔</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jc w:val="both"/>
            </w:pPr>
            <w:r>
              <w:rPr>
                <w:rFonts w:ascii="Verdana" w:eastAsia="Verdana" w:hAnsi="Verdana" w:cs="Verdana"/>
              </w:rPr>
              <w:t xml:space="preserve">ix. It is not proper for a party to harm the scribe or the witness if a dispute arises. </w:t>
            </w:r>
          </w:p>
        </w:tc>
      </w:tr>
      <w:tr w:rsidR="00FA12D0">
        <w:tblPrEx>
          <w:tblCellMar>
            <w:top w:w="0" w:type="dxa"/>
            <w:bottom w:w="0" w:type="dxa"/>
          </w:tblCellMar>
        </w:tblPrEx>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Jameel Noori Nastaleeq" w:eastAsia="Jameel Noori Nastaleeq" w:hAnsi="Jameel Noori Nastaleeq" w:cs="Jameel Noori Nastaleeq"/>
                <w:spacing w:val="-5"/>
                <w:sz w:val="24"/>
              </w:rPr>
              <w:t xml:space="preserve">10- </w:t>
            </w:r>
            <w:r>
              <w:rPr>
                <w:rFonts w:ascii="Jameel Noori Nastaleeq" w:eastAsia="Jameel Noori Nastaleeq" w:hAnsi="Jameel Noori Nastaleeq" w:cs="Jameel Noori Nastaleeq"/>
                <w:spacing w:val="-5"/>
                <w:sz w:val="32"/>
              </w:rPr>
              <w:t>آدمی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سفر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کوئی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لکھنے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والا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ملے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قرض</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معاملہ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رہن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قبضہ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کرانے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صورت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بھی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ہوسکتا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رہن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اجازت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اُسی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وقت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تک</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جب</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تک</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قرض</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دینے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والے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لیے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اطمینان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صورت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پیدا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نہیں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جاتی۔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یہ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صورت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پیدا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جائے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قرض</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گواہی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کرا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رہن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رکھی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ہوئی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چیز</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w:t>
            </w:r>
            <w:r>
              <w:rPr>
                <w:rFonts w:ascii="Jameel Noori Nastaleeq" w:eastAsia="Jameel Noori Nastaleeq" w:hAnsi="Jameel Noori Nastaleeq" w:cs="Jameel Noori Nastaleeq"/>
                <w:spacing w:val="-5"/>
                <w:sz w:val="32"/>
              </w:rPr>
              <w:t>ازماً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واپس</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دینی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چاہیے۔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52" w:lineRule="auto"/>
              <w:jc w:val="both"/>
            </w:pPr>
            <w:r>
              <w:rPr>
                <w:rFonts w:ascii="Verdana" w:eastAsia="Verdana" w:hAnsi="Verdana" w:cs="Verdana"/>
              </w:rPr>
              <w:t>x. If a person is on a journey and no scribe is available to document the transaction of loan then the borrower can place something in possession of the lender as a security. However, this permission to the lender to accept such p</w:t>
            </w:r>
            <w:r>
              <w:rPr>
                <w:rFonts w:ascii="Verdana" w:eastAsia="Verdana" w:hAnsi="Verdana" w:cs="Verdana"/>
              </w:rPr>
              <w:t>ledges is strictly dependent on the fact that the lender does not find himself in a trustworthy situation. As soon as such a situation arises, the Almighty has directed the lender to return the pledged item and call in witnesses over the transaction of loa</w:t>
            </w:r>
            <w:r>
              <w:rPr>
                <w:rFonts w:ascii="Verdana" w:eastAsia="Verdana" w:hAnsi="Verdana" w:cs="Verdana"/>
              </w:rPr>
              <w:t>n.</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11-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متعلق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وصیت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مسلمان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بھائیوں</w:t>
            </w:r>
            <w:r>
              <w:rPr>
                <w:rFonts w:ascii="Verdana" w:eastAsia="Verdana" w:hAnsi="Verdana" w:cs="Verdana"/>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ثقہ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آدمیوں</w:t>
            </w:r>
            <w:r>
              <w:rPr>
                <w:rFonts w:ascii="Verdana" w:eastAsia="Verdana" w:hAnsi="Verdana" w:cs="Verdana"/>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وصیت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xi. If death stares a person in his face and he has to make a will regarding his wealth, then he should call in two just witnesses from among his Muslim brethren. </w:t>
            </w:r>
          </w:p>
        </w:tc>
      </w:tr>
      <w:tr w:rsidR="00FA12D0">
        <w:tblPrEx>
          <w:tblCellMar>
            <w:top w:w="0" w:type="dxa"/>
            <w:bottom w:w="0" w:type="dxa"/>
          </w:tblCellMar>
        </w:tblPrEx>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12- </w:t>
            </w:r>
            <w:r>
              <w:rPr>
                <w:rFonts w:ascii="Jameel Noori Nastaleeq" w:eastAsia="Jameel Noori Nastaleeq" w:hAnsi="Jameel Noori Nastaleeq" w:cs="Jameel Noori Nastaleeq"/>
                <w:sz w:val="32"/>
              </w:rPr>
              <w:t>موت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مرحلہ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شخص</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سفر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پیش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وہاں</w:t>
            </w:r>
            <w:r>
              <w:rPr>
                <w:rFonts w:ascii="Verdana" w:eastAsia="Verdana" w:hAnsi="Verdana" w:cs="Verdana"/>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مسلمان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میسر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مجبوری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حالت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غیر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مسلموں</w:t>
            </w:r>
            <w:r>
              <w:rPr>
                <w:rFonts w:ascii="Verdana" w:eastAsia="Verdana" w:hAnsi="Verdana" w:cs="Verdana"/>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rPr>
              <w:t>xii. If death approaches him during a journey, and two Muslim witnesses are not available there, then as a last resort he can call in t</w:t>
            </w:r>
            <w:r>
              <w:rPr>
                <w:rFonts w:ascii="Verdana" w:eastAsia="Verdana" w:hAnsi="Verdana" w:cs="Verdana"/>
              </w:rPr>
              <w:t>wo non-Muslim witnesses.</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2"/>
                <w:sz w:val="24"/>
              </w:rPr>
              <w:t xml:space="preserve">13- </w:t>
            </w:r>
            <w:r>
              <w:rPr>
                <w:rFonts w:ascii="Jameel Noori Nastaleeq" w:eastAsia="Jameel Noori Nastaleeq" w:hAnsi="Jameel Noori Nastaleeq" w:cs="Jameel Noori Nastaleeq"/>
                <w:spacing w:val="-2"/>
                <w:sz w:val="32"/>
              </w:rPr>
              <w:t>مسلمانوں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آدمیوں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گواہی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منتخب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جائے،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بارے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اگر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اندیشہ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کسی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شخص</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جانب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داری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اپنی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گواہی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کوئی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ردوبدل</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اِس</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سدباب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غرض</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تدبیر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سکتی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کسی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نماز</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بعد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اُنھیں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مسجد</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روک</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جائے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سے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اللہ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نام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پر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قسم</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جائے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اپنے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کسی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دنیوی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فائدے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لیے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یا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کسی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جانب</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داری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خواہ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اُن</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کا</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کوئی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قریبی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عزیز</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کیوں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ہو،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وہ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اپنی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گواہی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میں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کوئی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تبدیلی</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نہ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اور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اگر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کریں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گے</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تو</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گناہ</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گار</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ٹھیریں</w:t>
            </w:r>
            <w:r>
              <w:rPr>
                <w:rFonts w:ascii="Jameel Noori Nastaleeq" w:eastAsia="Jameel Noori Nastaleeq" w:hAnsi="Jameel Noori Nastaleeq" w:cs="Jameel Noori Nastaleeq"/>
                <w:spacing w:val="-2"/>
                <w:sz w:val="32"/>
              </w:rPr>
              <w:t xml:space="preserve"> </w:t>
            </w:r>
            <w:r>
              <w:rPr>
                <w:rFonts w:ascii="Jameel Noori Nastaleeq" w:eastAsia="Jameel Noori Nastaleeq" w:hAnsi="Jameel Noori Nastaleeq" w:cs="Jameel Noori Nastaleeq"/>
                <w:spacing w:val="-2"/>
                <w:sz w:val="32"/>
              </w:rPr>
              <w:t>گے۔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348" w:lineRule="auto"/>
              <w:jc w:val="both"/>
            </w:pPr>
            <w:r>
              <w:rPr>
                <w:rFonts w:ascii="Verdana" w:eastAsia="Verdana" w:hAnsi="Verdana" w:cs="Verdana"/>
              </w:rPr>
              <w:t>xiii. If there is a possibility that those selected from among the Muslims as witnesses might show some bias to someone by altering their testimony, then as a precautionary measure, they can be held back after a congregational prayer in the mosque and be a</w:t>
            </w:r>
            <w:r>
              <w:rPr>
                <w:rFonts w:ascii="Verdana" w:eastAsia="Verdana" w:hAnsi="Verdana" w:cs="Verdana"/>
              </w:rPr>
              <w:t>sked to swear by Allah that they will not alter their testimony for some worldly gain or in partiality of someone even if he be their close relative, and, if they do some alteration, then they will be sinners.</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5"/>
                <w:sz w:val="24"/>
              </w:rPr>
              <w:t xml:space="preserve">14- </w:t>
            </w:r>
            <w:r>
              <w:rPr>
                <w:rFonts w:ascii="Jameel Noori Nastaleeq" w:eastAsia="Jameel Noori Nastaleeq" w:hAnsi="Jameel Noori Nastaleeq" w:cs="Jameel Noori Nastaleeq"/>
                <w:spacing w:val="-5"/>
                <w:sz w:val="32"/>
              </w:rPr>
              <w:t>گواہوں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معلوم</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ہونا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چاہیے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یہ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گواہی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خدا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گواہی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لہٰذا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اِس</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کوئی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ادنیٰ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خیانت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بھی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اگر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صادر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ہوئی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صرف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بندوں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بلکہ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خدا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بھی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خائن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قرار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پائیں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گے۔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rPr>
              <w:t>xiv. The witnesses should know that this testimony is the testimony of Allah. So even</w:t>
            </w:r>
            <w:r>
              <w:rPr>
                <w:rFonts w:ascii="Verdana" w:eastAsia="Verdana" w:hAnsi="Verdana" w:cs="Verdana"/>
              </w:rPr>
              <w:t xml:space="preserve"> if they are dishonest in the slightest way, it would mean that they are dishonest not only to their brethren but also to the Almighty.</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15"/>
                <w:sz w:val="24"/>
              </w:rPr>
              <w:t xml:space="preserve">15- </w:t>
            </w:r>
            <w:r>
              <w:rPr>
                <w:rFonts w:ascii="Jameel Noori Nastaleeq" w:eastAsia="Jameel Noori Nastaleeq" w:hAnsi="Jameel Noori Nastaleeq" w:cs="Jameel Noori Nastaleeq"/>
                <w:spacing w:val="-15"/>
                <w:sz w:val="32"/>
              </w:rPr>
              <w:t>اِس</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باوجود</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اگر</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یہ</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بات</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علم</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میں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آجائے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کہ</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گواہوں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نے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وصیت</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کرنے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والے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وصیت</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خلاف</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کسی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ساتھ</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جانب</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داری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برتی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یا</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کسی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حق</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تلفی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تو</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جن</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حق</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تلفی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ہوئی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اُن</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میں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سے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دو</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آدمی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اٹھ</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کر</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قسم</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کھائیں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گے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کہ</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ہم</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اِن</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اولیٰ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بالشہادت</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گواہوں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سے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زیادہ</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سچے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ہیں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ہم</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نے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اِس</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معاملے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میں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حق</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سے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کوئی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تجاوز</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نہیں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کیا</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اور</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ہم</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پوری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ذمہ</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داری</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ساتھ</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یہ</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کہتے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ہیں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کہ</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اگر</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ہم</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نے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ایسا</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کیا</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ہو</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تو</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خ</w:t>
            </w:r>
            <w:r>
              <w:rPr>
                <w:rFonts w:ascii="Jameel Noori Nastaleeq" w:eastAsia="Jameel Noori Nastaleeq" w:hAnsi="Jameel Noori Nastaleeq" w:cs="Jameel Noori Nastaleeq"/>
                <w:spacing w:val="-15"/>
                <w:sz w:val="32"/>
              </w:rPr>
              <w:t>دا</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کے</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حضور</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میں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ظالم</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قرار</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پائیں</w:t>
            </w:r>
            <w:r>
              <w:rPr>
                <w:rFonts w:ascii="Jameel Noori Nastaleeq" w:eastAsia="Jameel Noori Nastaleeq" w:hAnsi="Jameel Noori Nastaleeq" w:cs="Jameel Noori Nastaleeq"/>
                <w:spacing w:val="-15"/>
                <w:sz w:val="32"/>
              </w:rPr>
              <w:t xml:space="preserve"> </w:t>
            </w:r>
            <w:r>
              <w:rPr>
                <w:rFonts w:ascii="Jameel Noori Nastaleeq" w:eastAsia="Jameel Noori Nastaleeq" w:hAnsi="Jameel Noori Nastaleeq" w:cs="Jameel Noori Nastaleeq"/>
                <w:spacing w:val="-15"/>
                <w:sz w:val="32"/>
              </w:rPr>
              <w:t>۔</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1" w:lineRule="auto"/>
              <w:jc w:val="both"/>
            </w:pPr>
            <w:r>
              <w:rPr>
                <w:rFonts w:ascii="Verdana" w:eastAsia="Verdana" w:hAnsi="Verdana" w:cs="Verdana"/>
              </w:rPr>
              <w:t>xv. In spite of this, if it comes to surface that contrary to the will made by the deceased these witnesses have shown bias to someone or infringed upon the rights of someone, then two persons from among the people who have</w:t>
            </w:r>
            <w:r>
              <w:rPr>
                <w:rFonts w:ascii="Verdana" w:eastAsia="Verdana" w:hAnsi="Verdana" w:cs="Verdana"/>
              </w:rPr>
              <w:t xml:space="preserve"> become the victim of this injustice should stand up and swear that they are truer than the previous witnesses; that they have not committed any excess in this regard and that they will be wrongdoers before the eyes of Allah if they do so. </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24"/>
              </w:rPr>
              <w:t xml:space="preserve">16- </w:t>
            </w:r>
            <w:r>
              <w:rPr>
                <w:rFonts w:ascii="Jameel Noori Nastaleeq" w:eastAsia="Jameel Noori Nastaleeq" w:hAnsi="Jameel Noori Nastaleeq" w:cs="Jameel Noori Nastaleeq"/>
                <w:sz w:val="32"/>
              </w:rPr>
              <w:t>گواہوں</w:t>
            </w:r>
            <w:r>
              <w:rPr>
                <w:rFonts w:ascii="Verdana" w:eastAsia="Verdana" w:hAnsi="Verdana" w:cs="Verdana"/>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مزید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احتساب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فائدہ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خیال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توقع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ٹھیک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ٹھیک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ورنہ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اُنھیں</w:t>
            </w:r>
            <w:r>
              <w:rPr>
                <w:rFonts w:ascii="Verdana" w:eastAsia="Verdana" w:hAnsi="Verdana" w:cs="Verdana"/>
                <w:sz w:val="32"/>
              </w:rPr>
              <w:t xml:space="preserve"> </w:t>
            </w:r>
            <w:r>
              <w:rPr>
                <w:rFonts w:ascii="Jameel Noori Nastaleeq" w:eastAsia="Jameel Noori Nastaleeq" w:hAnsi="Jameel Noori Nastaleeq" w:cs="Jameel Noori Nastaleeq"/>
                <w:sz w:val="32"/>
              </w:rPr>
              <w:t>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اُنھوں</w:t>
            </w:r>
            <w:r>
              <w:rPr>
                <w:rFonts w:ascii="Verdana" w:eastAsia="Verdana" w:hAnsi="Verdana" w:cs="Verdana"/>
                <w:sz w:val="32"/>
              </w:rPr>
              <w:t xml:space="preserve"> </w:t>
            </w:r>
            <w:r>
              <w:rPr>
                <w:rFonts w:ascii="Jameel Noori Nastaleeq" w:eastAsia="Jameel Noori Nastaleeq" w:hAnsi="Jameel Noori Nastaleeq" w:cs="Jameel Noori Nastaleeq"/>
                <w:sz w:val="32"/>
              </w:rPr>
              <w:t>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بدعنوانی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ارتکاب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قسمیں</w:t>
            </w:r>
            <w:r>
              <w:rPr>
                <w:rFonts w:ascii="Verdana" w:eastAsia="Verdana" w:hAnsi="Verdana" w:cs="Verdana"/>
                <w:sz w:val="32"/>
              </w:rPr>
              <w:t xml:space="preserve"> </w:t>
            </w:r>
            <w:r>
              <w:rPr>
                <w:rFonts w:ascii="Jameel Noori Nastaleeq" w:eastAsia="Jameel Noori Nastaleeq" w:hAnsi="Jameel Noori Nastaleeq" w:cs="Jameel Noori Nastaleeq"/>
                <w:sz w:val="32"/>
              </w:rPr>
              <w:t>دوسروں</w:t>
            </w:r>
            <w:r>
              <w:rPr>
                <w:rFonts w:ascii="Verdana" w:eastAsia="Verdana" w:hAnsi="Verdana" w:cs="Verdana"/>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قسموں</w:t>
            </w:r>
            <w:r>
              <w:rPr>
                <w:rFonts w:ascii="Verdana" w:eastAsia="Verdana" w:hAnsi="Verdana" w:cs="Verdana"/>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باطل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قرار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پائیں</w:t>
            </w:r>
            <w:r>
              <w:rPr>
                <w:rFonts w:ascii="Verdana" w:eastAsia="Verdana" w:hAnsi="Verdana" w:cs="Verdana"/>
                <w:sz w:val="32"/>
              </w:rPr>
              <w:t xml:space="preserve"> </w:t>
            </w:r>
            <w:r>
              <w:rPr>
                <w:rFonts w:ascii="Jameel Noori Nastaleeq" w:eastAsia="Jameel Noori Nastaleeq" w:hAnsi="Jameel Noori Nastaleeq" w:cs="Jameel Noori Nastaleeq"/>
                <w:sz w:val="32"/>
              </w:rPr>
              <w:t>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بالشہادت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باوجود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گواہی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rPr>
              <w:t>xvi. It is likely that after this further measure of accountability, the witnesses will not give a false testimony for they will have the fear hovering over them that if they commit any wrong, others will negate their oaths and in spite of being given pref</w:t>
            </w:r>
            <w:r>
              <w:rPr>
                <w:rFonts w:ascii="Verdana" w:eastAsia="Verdana" w:hAnsi="Verdana" w:cs="Verdana"/>
              </w:rPr>
              <w:t>erence, their oaths will be refuted.</w:t>
            </w:r>
          </w:p>
        </w:tc>
      </w:tr>
      <w:tr w:rsidR="00FA12D0">
        <w:tblPrEx>
          <w:tblCellMar>
            <w:top w:w="0" w:type="dxa"/>
            <w:bottom w:w="0" w:type="dxa"/>
          </w:tblCellMar>
        </w:tblPrEx>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b/>
              </w:rPr>
              <w:t>5</w:t>
            </w:r>
            <w:r>
              <w:rPr>
                <w:rFonts w:ascii="Tahoma" w:eastAsia="Tahoma" w:hAnsi="Tahoma" w:cs="Tahoma"/>
                <w:i/>
                <w:sz w:val="18"/>
              </w:rPr>
              <w:t>-</w:t>
            </w:r>
            <w:r>
              <w:rPr>
                <w:rFonts w:ascii="Tahoma" w:eastAsia="Tahoma" w:hAnsi="Tahoma" w:cs="Tahoma"/>
                <w:i/>
                <w:sz w:val="30"/>
              </w:rPr>
              <w:t xml:space="preserve"> </w:t>
            </w:r>
            <w:r>
              <w:rPr>
                <w:rFonts w:ascii="Tahoma" w:eastAsia="Tahoma" w:hAnsi="Tahoma" w:cs="Tahoma"/>
                <w:i/>
                <w:sz w:val="30"/>
              </w:rPr>
              <w:t>تقسیم</w:t>
            </w:r>
            <w:r>
              <w:rPr>
                <w:rFonts w:ascii="Tahoma" w:eastAsia="Tahoma" w:hAnsi="Tahoma" w:cs="Tahoma"/>
                <w:i/>
                <w:sz w:val="30"/>
              </w:rPr>
              <w:t xml:space="preserve"> </w:t>
            </w:r>
            <w:r>
              <w:rPr>
                <w:rFonts w:ascii="Tahoma" w:eastAsia="Tahoma" w:hAnsi="Tahoma" w:cs="Tahoma"/>
                <w:i/>
                <w:sz w:val="30"/>
              </w:rPr>
              <w:t>وراثت</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5. Distribution of Inheritance</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دولت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وارثوں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تقسیم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دینی</w:t>
            </w:r>
            <w:r>
              <w:rPr>
                <w:rFonts w:ascii="Calibri" w:eastAsia="Calibri" w:hAnsi="Calibri" w:cs="Calibri"/>
                <w:sz w:val="32"/>
              </w:rPr>
              <w:t xml:space="preserve"> </w:t>
            </w:r>
            <w:r>
              <w:rPr>
                <w:rFonts w:ascii="Calibri" w:eastAsia="Calibri" w:hAnsi="Calibri" w:cs="Calibri"/>
                <w:sz w:val="32"/>
              </w:rPr>
              <w:t>چاہیے</w:t>
            </w:r>
            <w:r>
              <w:rPr>
                <w:rFonts w:ascii="Verdana" w:eastAsia="Verdana" w:hAnsi="Verdana" w:cs="Verdana"/>
                <w:sz w:val="32"/>
              </w:rPr>
              <w:t>:</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The wealth of every Muslim must necessarily be distributed after his death among his heirs in the following manner:</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مرنے</w:t>
            </w:r>
            <w:r>
              <w:rPr>
                <w:rFonts w:ascii="Calibri" w:eastAsia="Calibri" w:hAnsi="Calibri" w:cs="Calibri"/>
                <w:sz w:val="32"/>
              </w:rPr>
              <w:t xml:space="preserve"> </w:t>
            </w:r>
            <w:r>
              <w:rPr>
                <w:rFonts w:ascii="Calibri" w:eastAsia="Calibri" w:hAnsi="Calibri" w:cs="Calibri"/>
                <w:sz w:val="32"/>
              </w:rPr>
              <w:t>والے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قرض</w:t>
            </w:r>
            <w:r>
              <w:rPr>
                <w:rFonts w:ascii="Calibri" w:eastAsia="Calibri" w:hAnsi="Calibri" w:cs="Calibri"/>
                <w:sz w:val="32"/>
              </w:rPr>
              <w:t xml:space="preserve"> </w:t>
            </w:r>
            <w:r>
              <w:rPr>
                <w:rFonts w:ascii="Calibri" w:eastAsia="Calibri" w:hAnsi="Calibri" w:cs="Calibri"/>
                <w:sz w:val="32"/>
              </w:rPr>
              <w:t>ہوتو</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ترکے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وصیت</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w:t>
            </w:r>
            <w:r>
              <w:rPr>
                <w:rFonts w:ascii="Calibri" w:eastAsia="Calibri" w:hAnsi="Calibri" w:cs="Calibri"/>
                <w:sz w:val="32"/>
              </w:rPr>
              <w:t>د</w:t>
            </w:r>
            <w:r>
              <w:rPr>
                <w:rFonts w:ascii="Calibri" w:eastAsia="Calibri" w:hAnsi="Calibri" w:cs="Calibri"/>
                <w:sz w:val="32"/>
              </w:rPr>
              <w:t xml:space="preserve"> </w:t>
            </w:r>
            <w:r>
              <w:rPr>
                <w:rFonts w:ascii="Calibri" w:eastAsia="Calibri" w:hAnsi="Calibri" w:cs="Calibri"/>
                <w:sz w:val="32"/>
              </w:rPr>
              <w:t>وراثت</w:t>
            </w:r>
            <w:r>
              <w:rPr>
                <w:rFonts w:ascii="Calibri" w:eastAsia="Calibri" w:hAnsi="Calibri" w:cs="Calibri"/>
                <w:sz w:val="32"/>
              </w:rPr>
              <w:t xml:space="preserve"> </w:t>
            </w:r>
            <w:r>
              <w:rPr>
                <w:rFonts w:ascii="Calibri" w:eastAsia="Calibri" w:hAnsi="Calibri" w:cs="Calibri"/>
                <w:sz w:val="32"/>
              </w:rPr>
              <w:t>تقسیم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6"/>
              </w:rPr>
              <w:t>If the deceased has outstanding debts to his name, then first of all they should be paid off from the wealth he has left behind. After this, any legacies he may have bequeathed should be paid. The distribution of his inheritance should then follow.</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وارث</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وصیت</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الاّ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خدمت</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کرے۔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rPr>
              <w:t>No will can be made in favour of an heir ordained by the Almighty except if his circumstances, or the services rendered by him or his ne</w:t>
            </w:r>
            <w:r>
              <w:rPr>
                <w:rFonts w:ascii="Verdana" w:eastAsia="Verdana" w:hAnsi="Verdana" w:cs="Verdana"/>
              </w:rPr>
              <w:t xml:space="preserve">eds in certain situations call for it. </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والدین</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بیوی</w:t>
            </w:r>
            <w:r>
              <w:rPr>
                <w:rFonts w:ascii="Calibri" w:eastAsia="Calibri" w:hAnsi="Calibri" w:cs="Calibri"/>
                <w:spacing w:val="-5"/>
                <w:sz w:val="32"/>
              </w:rPr>
              <w:t xml:space="preserve"> </w:t>
            </w:r>
            <w:r>
              <w:rPr>
                <w:rFonts w:ascii="Calibri" w:eastAsia="Calibri" w:hAnsi="Calibri" w:cs="Calibri"/>
                <w:spacing w:val="-5"/>
                <w:sz w:val="32"/>
              </w:rPr>
              <w:t>یا</w:t>
            </w:r>
            <w:r>
              <w:rPr>
                <w:rFonts w:ascii="Calibri" w:eastAsia="Calibri" w:hAnsi="Calibri" w:cs="Calibri"/>
                <w:spacing w:val="-5"/>
                <w:sz w:val="32"/>
              </w:rPr>
              <w:t xml:space="preserve"> </w:t>
            </w:r>
            <w:r>
              <w:rPr>
                <w:rFonts w:ascii="Calibri" w:eastAsia="Calibri" w:hAnsi="Calibri" w:cs="Calibri"/>
                <w:spacing w:val="-5"/>
                <w:sz w:val="32"/>
              </w:rPr>
              <w:t>شوہر</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حصہ</w:t>
            </w:r>
            <w:r>
              <w:rPr>
                <w:rFonts w:ascii="Calibri" w:eastAsia="Calibri" w:hAnsi="Calibri" w:cs="Calibri"/>
                <w:spacing w:val="-5"/>
                <w:sz w:val="32"/>
              </w:rPr>
              <w:t xml:space="preserve"> </w:t>
            </w:r>
            <w:r>
              <w:rPr>
                <w:rFonts w:ascii="Calibri" w:eastAsia="Calibri" w:hAnsi="Calibri" w:cs="Calibri"/>
                <w:spacing w:val="-5"/>
                <w:sz w:val="32"/>
              </w:rPr>
              <w:t>دینے</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بعد</w:t>
            </w:r>
            <w:r>
              <w:rPr>
                <w:rFonts w:ascii="Calibri" w:eastAsia="Calibri" w:hAnsi="Calibri" w:cs="Calibri"/>
                <w:spacing w:val="-5"/>
                <w:sz w:val="32"/>
              </w:rPr>
              <w:t xml:space="preserve"> </w:t>
            </w:r>
            <w:r>
              <w:rPr>
                <w:rFonts w:ascii="Calibri" w:eastAsia="Calibri" w:hAnsi="Calibri" w:cs="Calibri"/>
                <w:spacing w:val="-5"/>
                <w:sz w:val="32"/>
              </w:rPr>
              <w:t>ترکے</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وارث</w:t>
            </w:r>
            <w:r>
              <w:rPr>
                <w:rFonts w:ascii="Calibri" w:eastAsia="Calibri" w:hAnsi="Calibri" w:cs="Calibri"/>
                <w:spacing w:val="-5"/>
                <w:sz w:val="32"/>
              </w:rPr>
              <w:t xml:space="preserve"> </w:t>
            </w:r>
            <w:r>
              <w:rPr>
                <w:rFonts w:ascii="Calibri" w:eastAsia="Calibri" w:hAnsi="Calibri" w:cs="Calibri"/>
                <w:spacing w:val="-5"/>
                <w:sz w:val="32"/>
              </w:rPr>
              <w:t>میت</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اولاد</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مرنے</w:t>
            </w:r>
            <w:r>
              <w:rPr>
                <w:rFonts w:ascii="Calibri" w:eastAsia="Calibri" w:hAnsi="Calibri" w:cs="Calibri"/>
                <w:spacing w:val="-5"/>
                <w:sz w:val="32"/>
              </w:rPr>
              <w:t xml:space="preserve"> </w:t>
            </w:r>
            <w:r>
              <w:rPr>
                <w:rFonts w:ascii="Calibri" w:eastAsia="Calibri" w:hAnsi="Calibri" w:cs="Calibri"/>
                <w:spacing w:val="-5"/>
                <w:sz w:val="32"/>
              </w:rPr>
              <w:t>والے</w:t>
            </w:r>
            <w:r>
              <w:rPr>
                <w:rFonts w:ascii="Calibri" w:eastAsia="Calibri" w:hAnsi="Calibri" w:cs="Calibri"/>
                <w:spacing w:val="-5"/>
                <w:sz w:val="32"/>
              </w:rPr>
              <w:t xml:space="preserve"> </w:t>
            </w:r>
            <w:r>
              <w:rPr>
                <w:rFonts w:ascii="Calibri" w:eastAsia="Calibri" w:hAnsi="Calibri" w:cs="Calibri"/>
                <w:spacing w:val="-5"/>
                <w:sz w:val="32"/>
              </w:rPr>
              <w:t>نے</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لڑکا</w:t>
            </w:r>
            <w:r>
              <w:rPr>
                <w:rFonts w:ascii="Calibri" w:eastAsia="Calibri" w:hAnsi="Calibri" w:cs="Calibri"/>
                <w:spacing w:val="-5"/>
                <w:sz w:val="32"/>
              </w:rPr>
              <w:t xml:space="preserve"> </w:t>
            </w:r>
            <w:r>
              <w:rPr>
                <w:rFonts w:ascii="Calibri" w:eastAsia="Calibri" w:hAnsi="Calibri" w:cs="Calibri"/>
                <w:spacing w:val="-5"/>
                <w:sz w:val="32"/>
              </w:rPr>
              <w:t>نہ</w:t>
            </w:r>
            <w:r>
              <w:rPr>
                <w:rFonts w:ascii="Calibri" w:eastAsia="Calibri" w:hAnsi="Calibri" w:cs="Calibri"/>
                <w:spacing w:val="-5"/>
                <w:sz w:val="32"/>
              </w:rPr>
              <w:t xml:space="preserve"> </w:t>
            </w:r>
            <w:r>
              <w:rPr>
                <w:rFonts w:ascii="Calibri" w:eastAsia="Calibri" w:hAnsi="Calibri" w:cs="Calibri"/>
                <w:spacing w:val="-5"/>
                <w:sz w:val="32"/>
              </w:rPr>
              <w:t>چھوڑا</w:t>
            </w:r>
            <w:r>
              <w:rPr>
                <w:rFonts w:ascii="Calibri" w:eastAsia="Calibri" w:hAnsi="Calibri" w:cs="Calibri"/>
                <w:spacing w:val="-5"/>
                <w:sz w:val="32"/>
              </w:rPr>
              <w:t xml:space="preserve"> </w:t>
            </w:r>
            <w:r>
              <w:rPr>
                <w:rFonts w:ascii="Calibri" w:eastAsia="Calibri" w:hAnsi="Calibri" w:cs="Calibri"/>
                <w:spacing w:val="-5"/>
                <w:sz w:val="32"/>
              </w:rPr>
              <w:t>ہو</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اولادمیں</w:t>
            </w:r>
            <w:r>
              <w:rPr>
                <w:rFonts w:ascii="Calibri" w:eastAsia="Calibri" w:hAnsi="Calibri" w:cs="Calibri"/>
                <w:spacing w:val="-5"/>
                <w:sz w:val="32"/>
              </w:rPr>
              <w:t xml:space="preserve"> </w:t>
            </w:r>
            <w:r>
              <w:rPr>
                <w:rFonts w:ascii="Calibri" w:eastAsia="Calibri" w:hAnsi="Calibri" w:cs="Calibri"/>
                <w:spacing w:val="-5"/>
                <w:sz w:val="32"/>
              </w:rPr>
              <w:t>دو</w:t>
            </w:r>
            <w:r>
              <w:rPr>
                <w:rFonts w:ascii="Calibri" w:eastAsia="Calibri" w:hAnsi="Calibri" w:cs="Calibri"/>
                <w:spacing w:val="-5"/>
                <w:sz w:val="32"/>
              </w:rPr>
              <w:t xml:space="preserve"> </w:t>
            </w:r>
            <w:r>
              <w:rPr>
                <w:rFonts w:ascii="Calibri" w:eastAsia="Calibri" w:hAnsi="Calibri" w:cs="Calibri"/>
                <w:spacing w:val="-5"/>
                <w:sz w:val="32"/>
              </w:rPr>
              <w:t>یادو</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زائد</w:t>
            </w:r>
            <w:r>
              <w:rPr>
                <w:rFonts w:ascii="Calibri" w:eastAsia="Calibri" w:hAnsi="Calibri" w:cs="Calibri"/>
                <w:spacing w:val="-5"/>
                <w:sz w:val="32"/>
              </w:rPr>
              <w:t xml:space="preserve"> </w:t>
            </w:r>
            <w:r>
              <w:rPr>
                <w:rFonts w:ascii="Calibri" w:eastAsia="Calibri" w:hAnsi="Calibri" w:cs="Calibri"/>
                <w:spacing w:val="-5"/>
                <w:sz w:val="32"/>
              </w:rPr>
              <w:t>لڑکیاں</w:t>
            </w:r>
            <w:r>
              <w:rPr>
                <w:rFonts w:ascii="Calibri" w:eastAsia="Calibri" w:hAnsi="Calibri" w:cs="Calibri"/>
                <w:spacing w:val="-5"/>
                <w:sz w:val="32"/>
              </w:rPr>
              <w:t xml:space="preserve"> </w:t>
            </w:r>
            <w:r>
              <w:rPr>
                <w:rFonts w:ascii="Calibri" w:eastAsia="Calibri" w:hAnsi="Calibri" w:cs="Calibri"/>
                <w:spacing w:val="-5"/>
                <w:sz w:val="32"/>
              </w:rPr>
              <w:t>ہی</w:t>
            </w:r>
            <w:r>
              <w:rPr>
                <w:rFonts w:ascii="Calibri" w:eastAsia="Calibri" w:hAnsi="Calibri" w:cs="Calibri"/>
                <w:spacing w:val="-5"/>
                <w:sz w:val="32"/>
              </w:rPr>
              <w:t xml:space="preserve"> </w:t>
            </w:r>
            <w:r>
              <w:rPr>
                <w:rFonts w:ascii="Calibri" w:eastAsia="Calibri" w:hAnsi="Calibri" w:cs="Calibri"/>
                <w:spacing w:val="-5"/>
                <w:sz w:val="32"/>
              </w:rPr>
              <w:t>ہوں</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اُنھیں</w:t>
            </w:r>
            <w:r>
              <w:rPr>
                <w:rFonts w:ascii="Calibri" w:eastAsia="Calibri" w:hAnsi="Calibri" w:cs="Calibri"/>
                <w:spacing w:val="-5"/>
                <w:sz w:val="32"/>
              </w:rPr>
              <w:t xml:space="preserve"> </w:t>
            </w:r>
            <w:r>
              <w:rPr>
                <w:rFonts w:ascii="Calibri" w:eastAsia="Calibri" w:hAnsi="Calibri" w:cs="Calibri"/>
                <w:spacing w:val="-5"/>
                <w:sz w:val="32"/>
              </w:rPr>
              <w:t>بچے</w:t>
            </w:r>
            <w:r>
              <w:rPr>
                <w:rFonts w:ascii="Calibri" w:eastAsia="Calibri" w:hAnsi="Calibri" w:cs="Calibri"/>
                <w:spacing w:val="-5"/>
                <w:sz w:val="32"/>
              </w:rPr>
              <w:t xml:space="preserve"> </w:t>
            </w:r>
            <w:r>
              <w:rPr>
                <w:rFonts w:ascii="Calibri" w:eastAsia="Calibri" w:hAnsi="Calibri" w:cs="Calibri"/>
                <w:spacing w:val="-5"/>
                <w:sz w:val="32"/>
              </w:rPr>
              <w:t>ہوئے</w:t>
            </w:r>
            <w:r>
              <w:rPr>
                <w:rFonts w:ascii="Calibri" w:eastAsia="Calibri" w:hAnsi="Calibri" w:cs="Calibri"/>
                <w:spacing w:val="-5"/>
                <w:sz w:val="32"/>
              </w:rPr>
              <w:t xml:space="preserve"> </w:t>
            </w:r>
            <w:r>
              <w:rPr>
                <w:rFonts w:ascii="Calibri" w:eastAsia="Calibri" w:hAnsi="Calibri" w:cs="Calibri"/>
                <w:spacing w:val="-5"/>
                <w:sz w:val="32"/>
              </w:rPr>
              <w:t>ترکے</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دو</w:t>
            </w:r>
            <w:r>
              <w:rPr>
                <w:rFonts w:ascii="Calibri" w:eastAsia="Calibri" w:hAnsi="Calibri" w:cs="Calibri"/>
                <w:spacing w:val="-5"/>
                <w:sz w:val="32"/>
              </w:rPr>
              <w:t xml:space="preserve"> </w:t>
            </w:r>
            <w:r>
              <w:rPr>
                <w:rFonts w:ascii="Calibri" w:eastAsia="Calibri" w:hAnsi="Calibri" w:cs="Calibri"/>
                <w:spacing w:val="-5"/>
                <w:sz w:val="32"/>
              </w:rPr>
              <w:t>تہائی</w:t>
            </w:r>
            <w:r>
              <w:rPr>
                <w:rFonts w:ascii="Calibri" w:eastAsia="Calibri" w:hAnsi="Calibri" w:cs="Calibri"/>
                <w:spacing w:val="-5"/>
                <w:sz w:val="32"/>
              </w:rPr>
              <w:t xml:space="preserve"> </w:t>
            </w:r>
            <w:r>
              <w:rPr>
                <w:rFonts w:ascii="Calibri" w:eastAsia="Calibri" w:hAnsi="Calibri" w:cs="Calibri"/>
                <w:spacing w:val="-5"/>
                <w:sz w:val="32"/>
              </w:rPr>
              <w:t>دیا</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گا۔</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ہی</w:t>
            </w:r>
            <w:r>
              <w:rPr>
                <w:rFonts w:ascii="Calibri" w:eastAsia="Calibri" w:hAnsi="Calibri" w:cs="Calibri"/>
                <w:spacing w:val="-5"/>
                <w:sz w:val="32"/>
              </w:rPr>
              <w:t xml:space="preserve"> </w:t>
            </w:r>
            <w:r>
              <w:rPr>
                <w:rFonts w:ascii="Calibri" w:eastAsia="Calibri" w:hAnsi="Calibri" w:cs="Calibri"/>
                <w:spacing w:val="-5"/>
                <w:sz w:val="32"/>
              </w:rPr>
              <w:t>ل</w:t>
            </w:r>
            <w:r>
              <w:rPr>
                <w:rFonts w:ascii="Calibri" w:eastAsia="Calibri" w:hAnsi="Calibri" w:cs="Calibri"/>
                <w:spacing w:val="-5"/>
                <w:sz w:val="32"/>
              </w:rPr>
              <w:t>ڑکی</w:t>
            </w:r>
            <w:r>
              <w:rPr>
                <w:rFonts w:ascii="Calibri" w:eastAsia="Calibri" w:hAnsi="Calibri" w:cs="Calibri"/>
                <w:spacing w:val="-5"/>
                <w:sz w:val="32"/>
              </w:rPr>
              <w:t xml:space="preserve"> </w:t>
            </w:r>
            <w:r>
              <w:rPr>
                <w:rFonts w:ascii="Calibri" w:eastAsia="Calibri" w:hAnsi="Calibri" w:cs="Calibri"/>
                <w:spacing w:val="-5"/>
                <w:sz w:val="32"/>
              </w:rPr>
              <w:t>ہو</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وہ</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نصف</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حق</w:t>
            </w:r>
            <w:r>
              <w:rPr>
                <w:rFonts w:ascii="Calibri" w:eastAsia="Calibri" w:hAnsi="Calibri" w:cs="Calibri"/>
                <w:spacing w:val="-5"/>
                <w:sz w:val="32"/>
              </w:rPr>
              <w:t xml:space="preserve"> </w:t>
            </w:r>
            <w:r>
              <w:rPr>
                <w:rFonts w:ascii="Calibri" w:eastAsia="Calibri" w:hAnsi="Calibri" w:cs="Calibri"/>
                <w:spacing w:val="-5"/>
                <w:sz w:val="32"/>
              </w:rPr>
              <w:t>دار</w:t>
            </w:r>
            <w:r>
              <w:rPr>
                <w:rFonts w:ascii="Calibri" w:eastAsia="Calibri" w:hAnsi="Calibri" w:cs="Calibri"/>
                <w:spacing w:val="-5"/>
                <w:sz w:val="32"/>
              </w:rPr>
              <w:t xml:space="preserve"> </w:t>
            </w:r>
            <w:r>
              <w:rPr>
                <w:rFonts w:ascii="Calibri" w:eastAsia="Calibri" w:hAnsi="Calibri" w:cs="Calibri"/>
                <w:spacing w:val="-5"/>
                <w:sz w:val="32"/>
              </w:rPr>
              <w:t>ہو</w:t>
            </w:r>
            <w:r>
              <w:rPr>
                <w:rFonts w:ascii="Calibri" w:eastAsia="Calibri" w:hAnsi="Calibri" w:cs="Calibri"/>
                <w:spacing w:val="-5"/>
                <w:sz w:val="32"/>
              </w:rPr>
              <w:t xml:space="preserve"> </w:t>
            </w:r>
            <w:r>
              <w:rPr>
                <w:rFonts w:ascii="Calibri" w:eastAsia="Calibri" w:hAnsi="Calibri" w:cs="Calibri"/>
                <w:spacing w:val="-5"/>
                <w:sz w:val="32"/>
              </w:rPr>
              <w:t>گی۔</w:t>
            </w:r>
            <w:r>
              <w:rPr>
                <w:rFonts w:ascii="Calibri" w:eastAsia="Calibri" w:hAnsi="Calibri" w:cs="Calibri"/>
                <w:spacing w:val="-5"/>
                <w:sz w:val="32"/>
              </w:rPr>
              <w:t xml:space="preserve"> </w:t>
            </w:r>
            <w:r>
              <w:rPr>
                <w:rFonts w:ascii="Calibri" w:eastAsia="Calibri" w:hAnsi="Calibri" w:cs="Calibri"/>
                <w:spacing w:val="-5"/>
                <w:sz w:val="32"/>
              </w:rPr>
              <w:t>میت</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اولاد</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صرف</w:t>
            </w:r>
            <w:r>
              <w:rPr>
                <w:rFonts w:ascii="Calibri" w:eastAsia="Calibri" w:hAnsi="Calibri" w:cs="Calibri"/>
                <w:spacing w:val="-5"/>
                <w:sz w:val="32"/>
              </w:rPr>
              <w:t xml:space="preserve"> </w:t>
            </w:r>
            <w:r>
              <w:rPr>
                <w:rFonts w:ascii="Calibri" w:eastAsia="Calibri" w:hAnsi="Calibri" w:cs="Calibri"/>
                <w:spacing w:val="-5"/>
                <w:sz w:val="32"/>
              </w:rPr>
              <w:t>لڑکے</w:t>
            </w:r>
            <w:r>
              <w:rPr>
                <w:rFonts w:ascii="Calibri" w:eastAsia="Calibri" w:hAnsi="Calibri" w:cs="Calibri"/>
                <w:spacing w:val="-5"/>
                <w:sz w:val="32"/>
              </w:rPr>
              <w:t xml:space="preserve"> </w:t>
            </w:r>
            <w:r>
              <w:rPr>
                <w:rFonts w:ascii="Calibri" w:eastAsia="Calibri" w:hAnsi="Calibri" w:cs="Calibri"/>
                <w:spacing w:val="-5"/>
                <w:sz w:val="32"/>
              </w:rPr>
              <w:t>ہی</w:t>
            </w:r>
            <w:r>
              <w:rPr>
                <w:rFonts w:ascii="Calibri" w:eastAsia="Calibri" w:hAnsi="Calibri" w:cs="Calibri"/>
                <w:spacing w:val="-5"/>
                <w:sz w:val="32"/>
              </w:rPr>
              <w:t xml:space="preserve"> </w:t>
            </w:r>
            <w:r>
              <w:rPr>
                <w:rFonts w:ascii="Calibri" w:eastAsia="Calibri" w:hAnsi="Calibri" w:cs="Calibri"/>
                <w:spacing w:val="-5"/>
                <w:sz w:val="32"/>
              </w:rPr>
              <w:t>ہوں</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سارا</w:t>
            </w:r>
            <w:r>
              <w:rPr>
                <w:rFonts w:ascii="Calibri" w:eastAsia="Calibri" w:hAnsi="Calibri" w:cs="Calibri"/>
                <w:spacing w:val="-5"/>
                <w:sz w:val="32"/>
              </w:rPr>
              <w:t xml:space="preserve"> </w:t>
            </w:r>
            <w:r>
              <w:rPr>
                <w:rFonts w:ascii="Calibri" w:eastAsia="Calibri" w:hAnsi="Calibri" w:cs="Calibri"/>
                <w:spacing w:val="-5"/>
                <w:sz w:val="32"/>
              </w:rPr>
              <w:t>مال</w:t>
            </w:r>
            <w:r>
              <w:rPr>
                <w:rFonts w:ascii="Calibri" w:eastAsia="Calibri" w:hAnsi="Calibri" w:cs="Calibri"/>
                <w:spacing w:val="-5"/>
                <w:sz w:val="32"/>
              </w:rPr>
              <w:t xml:space="preserve"> </w:t>
            </w:r>
            <w:r>
              <w:rPr>
                <w:rFonts w:ascii="Calibri" w:eastAsia="Calibri" w:hAnsi="Calibri" w:cs="Calibri"/>
                <w:spacing w:val="-5"/>
                <w:sz w:val="32"/>
              </w:rPr>
              <w:t>اُن</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تقسیم</w:t>
            </w:r>
            <w:r>
              <w:rPr>
                <w:rFonts w:ascii="Calibri" w:eastAsia="Calibri" w:hAnsi="Calibri" w:cs="Calibri"/>
                <w:spacing w:val="-5"/>
                <w:sz w:val="32"/>
              </w:rPr>
              <w:t xml:space="preserve"> </w:t>
            </w:r>
            <w:r>
              <w:rPr>
                <w:rFonts w:ascii="Calibri" w:eastAsia="Calibri" w:hAnsi="Calibri" w:cs="Calibri"/>
                <w:spacing w:val="-5"/>
                <w:sz w:val="32"/>
              </w:rPr>
              <w:t>کر</w:t>
            </w:r>
            <w:r>
              <w:rPr>
                <w:rFonts w:ascii="Calibri" w:eastAsia="Calibri" w:hAnsi="Calibri" w:cs="Calibri"/>
                <w:spacing w:val="-5"/>
                <w:sz w:val="32"/>
              </w:rPr>
              <w:t xml:space="preserve"> </w:t>
            </w:r>
            <w:r>
              <w:rPr>
                <w:rFonts w:ascii="Calibri" w:eastAsia="Calibri" w:hAnsi="Calibri" w:cs="Calibri"/>
                <w:spacing w:val="-5"/>
                <w:sz w:val="32"/>
              </w:rPr>
              <w:t>دیا</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گا۔</w:t>
            </w:r>
            <w:r>
              <w:rPr>
                <w:rFonts w:ascii="Calibri" w:eastAsia="Calibri" w:hAnsi="Calibri" w:cs="Calibri"/>
                <w:spacing w:val="-5"/>
                <w:sz w:val="32"/>
              </w:rPr>
              <w:t xml:space="preserve"> </w:t>
            </w:r>
            <w:r>
              <w:rPr>
                <w:rFonts w:ascii="Calibri" w:eastAsia="Calibri" w:hAnsi="Calibri" w:cs="Calibri"/>
                <w:spacing w:val="-5"/>
                <w:sz w:val="32"/>
              </w:rPr>
              <w:t>اولادمیں</w:t>
            </w:r>
            <w:r>
              <w:rPr>
                <w:rFonts w:ascii="Calibri" w:eastAsia="Calibri" w:hAnsi="Calibri" w:cs="Calibri"/>
                <w:spacing w:val="-5"/>
                <w:sz w:val="32"/>
              </w:rPr>
              <w:t xml:space="preserve"> </w:t>
            </w:r>
            <w:r>
              <w:rPr>
                <w:rFonts w:ascii="Calibri" w:eastAsia="Calibri" w:hAnsi="Calibri" w:cs="Calibri"/>
                <w:spacing w:val="-5"/>
                <w:sz w:val="32"/>
              </w:rPr>
              <w:t>لڑکے</w:t>
            </w:r>
            <w:r>
              <w:rPr>
                <w:rFonts w:ascii="Calibri" w:eastAsia="Calibri" w:hAnsi="Calibri" w:cs="Calibri"/>
                <w:spacing w:val="-5"/>
                <w:sz w:val="32"/>
              </w:rPr>
              <w:t xml:space="preserve"> </w:t>
            </w:r>
            <w:r>
              <w:rPr>
                <w:rFonts w:ascii="Calibri" w:eastAsia="Calibri" w:hAnsi="Calibri" w:cs="Calibri"/>
                <w:spacing w:val="-5"/>
                <w:sz w:val="32"/>
              </w:rPr>
              <w:t>لڑکیاں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دونوں</w:t>
            </w:r>
            <w:r>
              <w:rPr>
                <w:rFonts w:ascii="Calibri" w:eastAsia="Calibri" w:hAnsi="Calibri" w:cs="Calibri"/>
                <w:spacing w:val="-5"/>
                <w:sz w:val="32"/>
              </w:rPr>
              <w:t xml:space="preserve"> </w:t>
            </w:r>
            <w:r>
              <w:rPr>
                <w:rFonts w:ascii="Calibri" w:eastAsia="Calibri" w:hAnsi="Calibri" w:cs="Calibri"/>
                <w:spacing w:val="-5"/>
                <w:sz w:val="32"/>
              </w:rPr>
              <w:t>ہوں</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ایک</w:t>
            </w:r>
            <w:r>
              <w:rPr>
                <w:rFonts w:ascii="Calibri" w:eastAsia="Calibri" w:hAnsi="Calibri" w:cs="Calibri"/>
                <w:spacing w:val="-5"/>
                <w:sz w:val="32"/>
              </w:rPr>
              <w:t xml:space="preserve"> </w:t>
            </w:r>
            <w:r>
              <w:rPr>
                <w:rFonts w:ascii="Calibri" w:eastAsia="Calibri" w:hAnsi="Calibri" w:cs="Calibri"/>
                <w:spacing w:val="-5"/>
                <w:sz w:val="32"/>
              </w:rPr>
              <w:t>لڑکے</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حصہ</w:t>
            </w:r>
            <w:r>
              <w:rPr>
                <w:rFonts w:ascii="Calibri" w:eastAsia="Calibri" w:hAnsi="Calibri" w:cs="Calibri"/>
                <w:spacing w:val="-5"/>
                <w:sz w:val="32"/>
              </w:rPr>
              <w:t xml:space="preserve"> </w:t>
            </w:r>
            <w:r>
              <w:rPr>
                <w:rFonts w:ascii="Calibri" w:eastAsia="Calibri" w:hAnsi="Calibri" w:cs="Calibri"/>
                <w:spacing w:val="-5"/>
                <w:sz w:val="32"/>
              </w:rPr>
              <w:t>دو</w:t>
            </w:r>
            <w:r>
              <w:rPr>
                <w:rFonts w:ascii="Calibri" w:eastAsia="Calibri" w:hAnsi="Calibri" w:cs="Calibri"/>
                <w:spacing w:val="-5"/>
                <w:sz w:val="32"/>
              </w:rPr>
              <w:t xml:space="preserve"> </w:t>
            </w:r>
            <w:r>
              <w:rPr>
                <w:rFonts w:ascii="Calibri" w:eastAsia="Calibri" w:hAnsi="Calibri" w:cs="Calibri"/>
                <w:spacing w:val="-5"/>
                <w:sz w:val="32"/>
              </w:rPr>
              <w:t>لڑکیوں</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برابر</w:t>
            </w:r>
            <w:r>
              <w:rPr>
                <w:rFonts w:ascii="Calibri" w:eastAsia="Calibri" w:hAnsi="Calibri" w:cs="Calibri"/>
                <w:spacing w:val="-5"/>
                <w:sz w:val="32"/>
              </w:rPr>
              <w:t xml:space="preserve"> </w:t>
            </w:r>
            <w:r>
              <w:rPr>
                <w:rFonts w:ascii="Calibri" w:eastAsia="Calibri" w:hAnsi="Calibri" w:cs="Calibri"/>
                <w:spacing w:val="-5"/>
                <w:sz w:val="32"/>
              </w:rPr>
              <w:t>ہو</w:t>
            </w:r>
            <w:r>
              <w:rPr>
                <w:rFonts w:ascii="Calibri" w:eastAsia="Calibri" w:hAnsi="Calibri" w:cs="Calibri"/>
                <w:spacing w:val="-5"/>
                <w:sz w:val="32"/>
              </w:rPr>
              <w:t xml:space="preserve"> </w:t>
            </w:r>
            <w:r>
              <w:rPr>
                <w:rFonts w:ascii="Calibri" w:eastAsia="Calibri" w:hAnsi="Calibri" w:cs="Calibri"/>
                <w:spacing w:val="-5"/>
                <w:sz w:val="32"/>
              </w:rPr>
              <w:t>گا</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صورت</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بھی</w:t>
            </w:r>
            <w:r>
              <w:rPr>
                <w:rFonts w:ascii="Calibri" w:eastAsia="Calibri" w:hAnsi="Calibri" w:cs="Calibri"/>
                <w:spacing w:val="-5"/>
                <w:sz w:val="32"/>
              </w:rPr>
              <w:t xml:space="preserve"> </w:t>
            </w:r>
            <w:r>
              <w:rPr>
                <w:rFonts w:ascii="Calibri" w:eastAsia="Calibri" w:hAnsi="Calibri" w:cs="Calibri"/>
                <w:spacing w:val="-5"/>
                <w:sz w:val="32"/>
              </w:rPr>
              <w:t>سارا</w:t>
            </w:r>
            <w:r>
              <w:rPr>
                <w:rFonts w:ascii="Calibri" w:eastAsia="Calibri" w:hAnsi="Calibri" w:cs="Calibri"/>
                <w:spacing w:val="-5"/>
                <w:sz w:val="32"/>
              </w:rPr>
              <w:t xml:space="preserve"> </w:t>
            </w:r>
            <w:r>
              <w:rPr>
                <w:rFonts w:ascii="Calibri" w:eastAsia="Calibri" w:hAnsi="Calibri" w:cs="Calibri"/>
                <w:spacing w:val="-5"/>
                <w:sz w:val="32"/>
              </w:rPr>
              <w:t>مال</w:t>
            </w:r>
            <w:r>
              <w:rPr>
                <w:rFonts w:ascii="Calibri" w:eastAsia="Calibri" w:hAnsi="Calibri" w:cs="Calibri"/>
                <w:spacing w:val="-5"/>
                <w:sz w:val="32"/>
              </w:rPr>
              <w:t xml:space="preserve"> </w:t>
            </w:r>
            <w:r>
              <w:rPr>
                <w:rFonts w:ascii="Calibri" w:eastAsia="Calibri" w:hAnsi="Calibri" w:cs="Calibri"/>
                <w:spacing w:val="-5"/>
                <w:sz w:val="32"/>
              </w:rPr>
              <w:t>اُنھی</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تقسیم</w:t>
            </w:r>
            <w:r>
              <w:rPr>
                <w:rFonts w:ascii="Calibri" w:eastAsia="Calibri" w:hAnsi="Calibri" w:cs="Calibri"/>
                <w:spacing w:val="-5"/>
                <w:sz w:val="32"/>
              </w:rPr>
              <w:t xml:space="preserve"> </w:t>
            </w:r>
            <w:r>
              <w:rPr>
                <w:rFonts w:ascii="Calibri" w:eastAsia="Calibri" w:hAnsi="Calibri" w:cs="Calibri"/>
                <w:spacing w:val="-5"/>
                <w:sz w:val="32"/>
              </w:rPr>
              <w:t>کیا</w:t>
            </w:r>
            <w:r>
              <w:rPr>
                <w:rFonts w:ascii="Calibri" w:eastAsia="Calibri" w:hAnsi="Calibri" w:cs="Calibri"/>
                <w:spacing w:val="-5"/>
                <w:sz w:val="32"/>
              </w:rPr>
              <w:t xml:space="preserve"> </w:t>
            </w:r>
            <w:r>
              <w:rPr>
                <w:rFonts w:ascii="Calibri" w:eastAsia="Calibri" w:hAnsi="Calibri" w:cs="Calibri"/>
                <w:spacing w:val="-5"/>
                <w:sz w:val="32"/>
              </w:rPr>
              <w:t>جائے</w:t>
            </w:r>
            <w:r>
              <w:rPr>
                <w:rFonts w:ascii="Calibri" w:eastAsia="Calibri" w:hAnsi="Calibri" w:cs="Calibri"/>
                <w:spacing w:val="-5"/>
                <w:sz w:val="32"/>
              </w:rPr>
              <w:t xml:space="preserve"> </w:t>
            </w:r>
            <w:r>
              <w:rPr>
                <w:rFonts w:ascii="Calibri" w:eastAsia="Calibri" w:hAnsi="Calibri" w:cs="Calibri"/>
                <w:spacing w:val="-5"/>
                <w:sz w:val="32"/>
              </w:rPr>
              <w:t>گا۔</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spacing w:val="-4"/>
              </w:rPr>
              <w:t>A</w:t>
            </w:r>
            <w:r>
              <w:rPr>
                <w:rFonts w:ascii="Verdana" w:eastAsia="Verdana" w:hAnsi="Verdana" w:cs="Verdana"/>
                <w:spacing w:val="-4"/>
              </w:rPr>
              <w:t>fter giving the parents and the spouses their shares, the children are the heirs of the remaining inheritance. If the deceased does not have any male offspring and there are only two or more girls among the children, then they shall receive two-thirds of t</w:t>
            </w:r>
            <w:r>
              <w:rPr>
                <w:rFonts w:ascii="Verdana" w:eastAsia="Verdana" w:hAnsi="Verdana" w:cs="Verdana"/>
                <w:spacing w:val="-4"/>
              </w:rPr>
              <w:t>he inheritance left over, and if there is only one girl, then her share is one-half. If the deceased has only male children, then all his wealth shall be distributed among them. If he leaves behind both boys and girls, then the share of each boy shall be e</w:t>
            </w:r>
            <w:r>
              <w:rPr>
                <w:rFonts w:ascii="Verdana" w:eastAsia="Verdana" w:hAnsi="Verdana" w:cs="Verdana"/>
                <w:spacing w:val="-4"/>
              </w:rPr>
              <w:t>qual to the share of two girls and, in this case also, all his wealth shall be distributed among them.</w:t>
            </w:r>
          </w:p>
        </w:tc>
      </w:tr>
      <w:tr w:rsidR="00FA12D0">
        <w:tblPrEx>
          <w:tblCellMar>
            <w:top w:w="0" w:type="dxa"/>
            <w:bottom w:w="0" w:type="dxa"/>
          </w:tblCellMar>
        </w:tblPrEx>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موجودگی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بھائی</w:t>
            </w:r>
            <w:r>
              <w:rPr>
                <w:rFonts w:ascii="Calibri" w:eastAsia="Calibri" w:hAnsi="Calibri" w:cs="Calibri"/>
                <w:sz w:val="32"/>
              </w:rPr>
              <w:t xml:space="preserve"> </w:t>
            </w:r>
            <w:r>
              <w:rPr>
                <w:rFonts w:ascii="Calibri" w:eastAsia="Calibri" w:hAnsi="Calibri" w:cs="Calibri"/>
                <w:sz w:val="32"/>
              </w:rPr>
              <w:t>بہن</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مقام</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والدین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موجود</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حصہ</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میت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وارث</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ذکورواناث</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حصے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تقسیم</w:t>
            </w:r>
            <w:r>
              <w:rPr>
                <w:rFonts w:ascii="Calibri" w:eastAsia="Calibri" w:hAnsi="Calibri" w:cs="Calibri"/>
                <w:sz w:val="32"/>
              </w:rPr>
              <w:t xml:space="preserve"> </w:t>
            </w:r>
            <w:r>
              <w:rPr>
                <w:rFonts w:ascii="Calibri" w:eastAsia="Calibri" w:hAnsi="Calibri" w:cs="Calibri"/>
                <w:sz w:val="32"/>
              </w:rPr>
              <w:t>وراثت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اوپر</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spacing w:val="-2"/>
              </w:rPr>
              <w:t>In the absence of children, the deceased’s brothers and sisters shall take their place. After giving the</w:t>
            </w:r>
            <w:r>
              <w:rPr>
                <w:rFonts w:ascii="Verdana" w:eastAsia="Verdana" w:hAnsi="Verdana" w:cs="Verdana"/>
                <w:spacing w:val="-2"/>
              </w:rPr>
              <w:t xml:space="preserve"> parents and spouses their shares, the brothers and sisters shall be his heirs. The proportion of their shares and the mode of distribution shall be the same as that of the children stated above.</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بھائی</w:t>
            </w:r>
            <w:r>
              <w:rPr>
                <w:rFonts w:ascii="Calibri" w:eastAsia="Calibri" w:hAnsi="Calibri" w:cs="Calibri"/>
                <w:sz w:val="32"/>
              </w:rPr>
              <w:t xml:space="preserve"> </w:t>
            </w:r>
            <w:r>
              <w:rPr>
                <w:rFonts w:ascii="Calibri" w:eastAsia="Calibri" w:hAnsi="Calibri" w:cs="Calibri"/>
                <w:sz w:val="32"/>
              </w:rPr>
              <w:t>بہن</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والدین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ترکے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چھٹا</w:t>
            </w:r>
            <w:r>
              <w:rPr>
                <w:rFonts w:ascii="Calibri" w:eastAsia="Calibri" w:hAnsi="Calibri" w:cs="Calibri"/>
                <w:sz w:val="32"/>
              </w:rPr>
              <w:t xml:space="preserve"> </w:t>
            </w:r>
            <w:r>
              <w:rPr>
                <w:rFonts w:ascii="Calibri" w:eastAsia="Calibri" w:hAnsi="Calibri" w:cs="Calibri"/>
                <w:sz w:val="32"/>
              </w:rPr>
              <w:t>حصہ</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بھائی</w:t>
            </w:r>
            <w:r>
              <w:rPr>
                <w:rFonts w:ascii="Calibri" w:eastAsia="Calibri" w:hAnsi="Calibri" w:cs="Calibri"/>
                <w:sz w:val="32"/>
              </w:rPr>
              <w:t xml:space="preserve"> </w:t>
            </w:r>
            <w:r>
              <w:rPr>
                <w:rFonts w:ascii="Calibri" w:eastAsia="Calibri" w:hAnsi="Calibri" w:cs="Calibri"/>
                <w:sz w:val="32"/>
              </w:rPr>
              <w:t>بہن</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تنہا</w:t>
            </w:r>
            <w:r>
              <w:rPr>
                <w:rFonts w:ascii="Calibri" w:eastAsia="Calibri" w:hAnsi="Calibri" w:cs="Calibri"/>
                <w:sz w:val="32"/>
              </w:rPr>
              <w:t xml:space="preserve"> </w:t>
            </w:r>
            <w:r>
              <w:rPr>
                <w:rFonts w:ascii="Calibri" w:eastAsia="Calibri" w:hAnsi="Calibri" w:cs="Calibri"/>
                <w:sz w:val="32"/>
              </w:rPr>
              <w:t>والدین</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میت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وارث</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ترکے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تہائی</w:t>
            </w:r>
            <w:r>
              <w:rPr>
                <w:rFonts w:ascii="Calibri" w:eastAsia="Calibri" w:hAnsi="Calibri" w:cs="Calibri"/>
                <w:sz w:val="32"/>
              </w:rPr>
              <w:t xml:space="preserve"> </w:t>
            </w:r>
            <w:r>
              <w:rPr>
                <w:rFonts w:ascii="Calibri" w:eastAsia="Calibri" w:hAnsi="Calibri" w:cs="Calibri"/>
                <w:sz w:val="32"/>
              </w:rPr>
              <w:t>ماں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تہائی</w:t>
            </w:r>
            <w:r>
              <w:rPr>
                <w:rFonts w:ascii="Calibri" w:eastAsia="Calibri" w:hAnsi="Calibri" w:cs="Calibri"/>
                <w:sz w:val="32"/>
              </w:rPr>
              <w:t xml:space="preserve"> </w:t>
            </w:r>
            <w:r>
              <w:rPr>
                <w:rFonts w:ascii="Calibri" w:eastAsia="Calibri" w:hAnsi="Calibri" w:cs="Calibri"/>
                <w:sz w:val="32"/>
              </w:rPr>
              <w:t>باپ</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ہے۔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5"/>
              </w:rPr>
              <w:t>If the deceased has children or if he does</w:t>
            </w:r>
            <w:r>
              <w:rPr>
                <w:rFonts w:ascii="Verdana" w:eastAsia="Verdana" w:hAnsi="Verdana" w:cs="Verdana"/>
                <w:spacing w:val="-5"/>
              </w:rPr>
              <w:t xml:space="preserve"> not have children and has brothers and sisters, then the parents shall receive a sixth each. If he does not even have brothers and sisters and the parents are the sole heirs, then one-third of his wealth shall be given to the mother and two-thirds to the </w:t>
            </w:r>
            <w:r>
              <w:rPr>
                <w:rFonts w:ascii="Verdana" w:eastAsia="Verdana" w:hAnsi="Verdana" w:cs="Verdana"/>
                <w:spacing w:val="-5"/>
              </w:rPr>
              <w:t>father.</w:t>
            </w:r>
          </w:p>
        </w:tc>
      </w:tr>
      <w:tr w:rsidR="00FA12D0">
        <w:tblPrEx>
          <w:tblCellMar>
            <w:top w:w="0" w:type="dxa"/>
            <w:bottom w:w="0" w:type="dxa"/>
          </w:tblCellMar>
        </w:tblPrEx>
        <w:trPr>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مرنے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ترکے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آٹھواں</w:t>
            </w:r>
            <w:r>
              <w:rPr>
                <w:rFonts w:ascii="Verdana" w:eastAsia="Verdana" w:hAnsi="Verdana" w:cs="Verdana"/>
                <w:sz w:val="32"/>
              </w:rPr>
              <w:t xml:space="preserve"> </w:t>
            </w:r>
            <w:r>
              <w:rPr>
                <w:rFonts w:ascii="Calibri" w:eastAsia="Calibri" w:hAnsi="Calibri" w:cs="Calibri"/>
                <w:sz w:val="32"/>
              </w:rPr>
              <w:t>حصہ</w:t>
            </w:r>
            <w:r>
              <w:rPr>
                <w:rFonts w:ascii="Calibri" w:eastAsia="Calibri" w:hAnsi="Calibri" w:cs="Calibri"/>
                <w:sz w:val="32"/>
              </w:rPr>
              <w:t xml:space="preserve"> </w:t>
            </w:r>
            <w:r>
              <w:rPr>
                <w:rFonts w:ascii="Calibri" w:eastAsia="Calibri" w:hAnsi="Calibri" w:cs="Calibri"/>
                <w:sz w:val="32"/>
              </w:rPr>
              <w:t>ملے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چوتھائی</w:t>
            </w:r>
            <w:r>
              <w:rPr>
                <w:rFonts w:ascii="Calibri" w:eastAsia="Calibri" w:hAnsi="Calibri" w:cs="Calibri"/>
                <w:sz w:val="32"/>
              </w:rPr>
              <w:t xml:space="preserve"> </w:t>
            </w:r>
            <w:r>
              <w:rPr>
                <w:rFonts w:ascii="Calibri" w:eastAsia="Calibri" w:hAnsi="Calibri" w:cs="Calibri"/>
                <w:sz w:val="32"/>
              </w:rPr>
              <w:t>ترکے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دار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میت</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نصف</w:t>
            </w:r>
            <w:r>
              <w:rPr>
                <w:rFonts w:ascii="Calibri" w:eastAsia="Calibri" w:hAnsi="Calibri" w:cs="Calibri"/>
                <w:sz w:val="32"/>
              </w:rPr>
              <w:t xml:space="preserve"> </w:t>
            </w:r>
            <w:r>
              <w:rPr>
                <w:rFonts w:ascii="Calibri" w:eastAsia="Calibri" w:hAnsi="Calibri" w:cs="Calibri"/>
                <w:sz w:val="32"/>
              </w:rPr>
              <w:t>ترکہ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اولاد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کوچوتھائ</w:t>
            </w:r>
            <w:r>
              <w:rPr>
                <w:rFonts w:ascii="Calibri" w:eastAsia="Calibri" w:hAnsi="Calibri" w:cs="Calibri"/>
                <w:sz w:val="32"/>
              </w:rPr>
              <w:t>ی</w:t>
            </w:r>
            <w:r>
              <w:rPr>
                <w:rFonts w:ascii="Calibri" w:eastAsia="Calibri" w:hAnsi="Calibri" w:cs="Calibri"/>
                <w:sz w:val="32"/>
              </w:rPr>
              <w:t xml:space="preserve"> </w:t>
            </w:r>
            <w:r>
              <w:rPr>
                <w:rFonts w:ascii="Calibri" w:eastAsia="Calibri" w:hAnsi="Calibri" w:cs="Calibri"/>
                <w:sz w:val="32"/>
              </w:rPr>
              <w:t>ترکہ</w:t>
            </w:r>
            <w:r>
              <w:rPr>
                <w:rFonts w:ascii="Calibri" w:eastAsia="Calibri" w:hAnsi="Calibri" w:cs="Calibri"/>
                <w:sz w:val="32"/>
              </w:rPr>
              <w:t xml:space="preserve"> </w:t>
            </w:r>
            <w:r>
              <w:rPr>
                <w:rFonts w:ascii="Calibri" w:eastAsia="Calibri" w:hAnsi="Calibri" w:cs="Calibri"/>
                <w:sz w:val="32"/>
              </w:rPr>
              <w:t>ملے</w:t>
            </w:r>
            <w:r>
              <w:rPr>
                <w:rFonts w:ascii="Calibri" w:eastAsia="Calibri" w:hAnsi="Calibri" w:cs="Calibri"/>
                <w:sz w:val="32"/>
              </w:rPr>
              <w:t xml:space="preserve"> </w:t>
            </w:r>
            <w:r>
              <w:rPr>
                <w:rFonts w:ascii="Calibri" w:eastAsia="Calibri" w:hAnsi="Calibri" w:cs="Calibri"/>
                <w:sz w:val="32"/>
              </w:rPr>
              <w:t>گا۔</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rPr>
              <w:t>If the deceased is a man and he has children, then his wife shall receive one-eighth of what he leaves, and if he does not have any children, then his wife’s share shall be one-fourth. If the deceased is a woman and does not have any children, then her hus</w:t>
            </w:r>
            <w:r>
              <w:rPr>
                <w:rFonts w:ascii="Verdana" w:eastAsia="Verdana" w:hAnsi="Verdana" w:cs="Verdana"/>
              </w:rPr>
              <w:t>band shall receive one-half of what she leaves and if she has children, then the husband’s share is one-fourth.</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وارثوں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عدم</w:t>
            </w:r>
            <w:r>
              <w:rPr>
                <w:rFonts w:ascii="Calibri" w:eastAsia="Calibri" w:hAnsi="Calibri" w:cs="Calibri"/>
                <w:sz w:val="32"/>
              </w:rPr>
              <w:t xml:space="preserve"> </w:t>
            </w:r>
            <w:r>
              <w:rPr>
                <w:rFonts w:ascii="Calibri" w:eastAsia="Calibri" w:hAnsi="Calibri" w:cs="Calibri"/>
                <w:sz w:val="32"/>
              </w:rPr>
              <w:t>موجودگی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مرنے</w:t>
            </w:r>
            <w:r>
              <w:rPr>
                <w:rFonts w:ascii="Calibri" w:eastAsia="Calibri" w:hAnsi="Calibri" w:cs="Calibri"/>
                <w:sz w:val="32"/>
              </w:rPr>
              <w:t xml:space="preserve"> </w:t>
            </w:r>
            <w:r>
              <w:rPr>
                <w:rFonts w:ascii="Calibri" w:eastAsia="Calibri" w:hAnsi="Calibri" w:cs="Calibri"/>
                <w:sz w:val="32"/>
              </w:rPr>
              <w:t>والا</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چاہے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ترکے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وارث</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وارث</w:t>
            </w:r>
            <w:r>
              <w:rPr>
                <w:rFonts w:ascii="Calibri" w:eastAsia="Calibri" w:hAnsi="Calibri" w:cs="Calibri"/>
                <w:sz w:val="32"/>
              </w:rPr>
              <w:t xml:space="preserve"> </w:t>
            </w:r>
            <w:r>
              <w:rPr>
                <w:rFonts w:ascii="Calibri" w:eastAsia="Calibri" w:hAnsi="Calibri" w:cs="Calibri"/>
                <w:sz w:val="32"/>
              </w:rPr>
              <w:t>بنایا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رشتہ</w:t>
            </w:r>
            <w:r>
              <w:rPr>
                <w:rFonts w:ascii="Calibri" w:eastAsia="Calibri" w:hAnsi="Calibri" w:cs="Calibri"/>
                <w:sz w:val="32"/>
              </w:rPr>
              <w:t xml:space="preserve"> </w:t>
            </w:r>
            <w:r>
              <w:rPr>
                <w:rFonts w:ascii="Calibri" w:eastAsia="Calibri" w:hAnsi="Calibri" w:cs="Calibri"/>
                <w:sz w:val="32"/>
              </w:rPr>
              <w:t>دار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بھائی</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بہن</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چھٹا</w:t>
            </w:r>
            <w:r>
              <w:rPr>
                <w:rFonts w:ascii="Calibri" w:eastAsia="Calibri" w:hAnsi="Calibri" w:cs="Calibri"/>
                <w:sz w:val="32"/>
              </w:rPr>
              <w:t xml:space="preserve"> </w:t>
            </w:r>
            <w:r>
              <w:rPr>
                <w:rFonts w:ascii="Calibri" w:eastAsia="Calibri" w:hAnsi="Calibri" w:cs="Calibri"/>
                <w:sz w:val="32"/>
              </w:rPr>
              <w:t>حصہ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بھائی</w:t>
            </w:r>
            <w:r>
              <w:rPr>
                <w:rFonts w:ascii="Calibri" w:eastAsia="Calibri" w:hAnsi="Calibri" w:cs="Calibri"/>
                <w:sz w:val="32"/>
              </w:rPr>
              <w:t xml:space="preserve"> </w:t>
            </w:r>
            <w:r>
              <w:rPr>
                <w:rFonts w:ascii="Calibri" w:eastAsia="Calibri" w:hAnsi="Calibri" w:cs="Calibri"/>
                <w:sz w:val="32"/>
              </w:rPr>
              <w:t>بہن</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تہائی</w:t>
            </w:r>
            <w:r>
              <w:rPr>
                <w:rFonts w:ascii="Calibri" w:eastAsia="Calibri" w:hAnsi="Calibri" w:cs="Calibri"/>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باقی</w:t>
            </w:r>
            <w:r>
              <w:rPr>
                <w:rFonts w:ascii="Verdana" w:eastAsia="Verdana" w:hAnsi="Verdana" w:cs="Verdana"/>
                <w:sz w:val="32"/>
              </w:rPr>
              <w:t xml:space="preserve"> </w:t>
            </w:r>
            <w:r>
              <w:rPr>
                <w:rFonts w:ascii="Jameel Noori Nastaleeq" w:eastAsia="Jameel Noori Nastaleeq" w:hAnsi="Jameel Noori Nastaleeq" w:cs="Jameel Noori Nastaleeq"/>
                <w:sz w:val="28"/>
              </w:rPr>
              <w:t>٦</w:t>
            </w:r>
            <w:r>
              <w:rPr>
                <w:rFonts w:ascii="Adobe Arabic" w:eastAsia="Adobe Arabic" w:hAnsi="Adobe Arabic" w:cs="Adobe Arabic"/>
                <w:sz w:val="32"/>
              </w:rPr>
              <w:t>/</w:t>
            </w:r>
            <w:r>
              <w:rPr>
                <w:rFonts w:ascii="Jameel Noori Nastaleeq" w:eastAsia="Jameel Noori Nastaleeq" w:hAnsi="Jameel Noori Nastaleeq" w:cs="Jameel Noori Nastaleeq"/>
                <w:sz w:val="28"/>
              </w:rPr>
              <w:t>٥</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تہائی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40" w:lineRule="auto"/>
              <w:jc w:val="both"/>
            </w:pPr>
            <w:r>
              <w:rPr>
                <w:rFonts w:ascii="Verdana" w:eastAsia="Verdana" w:hAnsi="Verdana" w:cs="Verdana"/>
                <w:spacing w:val="-3"/>
              </w:rPr>
              <w:t>In the absence of these heirs, the deceased can make someone an heir. If the person who is made an heir is a relative and has one brother or one sister, then they shall be given a sixth of his share and he himself shall receive the remaining five-sixth. Ho</w:t>
            </w:r>
            <w:r>
              <w:rPr>
                <w:rFonts w:ascii="Verdana" w:eastAsia="Verdana" w:hAnsi="Verdana" w:cs="Verdana"/>
                <w:spacing w:val="-3"/>
              </w:rPr>
              <w:t>wever, if he has more than one brother or sister, then they shall be given a third of his share and he himself shall receive the remaining two-thirds.</w:t>
            </w:r>
          </w:p>
        </w:tc>
      </w:tr>
      <w:tr w:rsidR="00FA12D0">
        <w:tblPrEx>
          <w:tblCellMar>
            <w:top w:w="0" w:type="dxa"/>
            <w:bottom w:w="0" w:type="dxa"/>
          </w:tblCellMar>
        </w:tblPrEx>
        <w:trPr>
          <w:trHeight w:val="1"/>
          <w:jc w:val="center"/>
        </w:trPr>
        <w:tc>
          <w:tcPr>
            <w:tcW w:w="457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تقسیم</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بنیاد</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قرابت</w:t>
            </w:r>
            <w:r>
              <w:rPr>
                <w:rFonts w:ascii="Calibri" w:eastAsia="Calibri" w:hAnsi="Calibri" w:cs="Calibri"/>
                <w:spacing w:val="-2"/>
                <w:sz w:val="32"/>
              </w:rPr>
              <w:t xml:space="preserve"> </w:t>
            </w:r>
            <w:r>
              <w:rPr>
                <w:rFonts w:ascii="Calibri" w:eastAsia="Calibri" w:hAnsi="Calibri" w:cs="Calibri"/>
                <w:spacing w:val="-2"/>
                <w:sz w:val="32"/>
              </w:rPr>
              <w:t>نافعہ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حصوں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فرق</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وجہ</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پانے</w:t>
            </w:r>
            <w:r>
              <w:rPr>
                <w:rFonts w:ascii="Calibri" w:eastAsia="Calibri" w:hAnsi="Calibri" w:cs="Calibri"/>
                <w:spacing w:val="-2"/>
                <w:sz w:val="32"/>
              </w:rPr>
              <w:t xml:space="preserve"> </w:t>
            </w:r>
            <w:r>
              <w:rPr>
                <w:rFonts w:ascii="Calibri" w:eastAsia="Calibri" w:hAnsi="Calibri" w:cs="Calibri"/>
                <w:spacing w:val="-2"/>
                <w:sz w:val="32"/>
              </w:rPr>
              <w:t>والوں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طرف</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مرنے</w:t>
            </w:r>
            <w:r>
              <w:rPr>
                <w:rFonts w:ascii="Calibri" w:eastAsia="Calibri" w:hAnsi="Calibri" w:cs="Calibri"/>
                <w:spacing w:val="-2"/>
                <w:sz w:val="32"/>
              </w:rPr>
              <w:t xml:space="preserve"> </w:t>
            </w:r>
            <w:r>
              <w:rPr>
                <w:rFonts w:ascii="Calibri" w:eastAsia="Calibri" w:hAnsi="Calibri" w:cs="Calibri"/>
                <w:spacing w:val="-2"/>
                <w:sz w:val="32"/>
              </w:rPr>
              <w:t>والے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منفعت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کم</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زیادہ</w:t>
            </w:r>
            <w:r>
              <w:rPr>
                <w:rFonts w:ascii="Calibri" w:eastAsia="Calibri" w:hAnsi="Calibri" w:cs="Calibri"/>
                <w:spacing w:val="-2"/>
                <w:sz w:val="32"/>
              </w:rPr>
              <w:t xml:space="preserve"> </w:t>
            </w:r>
            <w:r>
              <w:rPr>
                <w:rFonts w:ascii="Calibri" w:eastAsia="Calibri" w:hAnsi="Calibri" w:cs="Calibri"/>
                <w:spacing w:val="-2"/>
                <w:sz w:val="32"/>
              </w:rPr>
              <w:t>ہونا</w:t>
            </w:r>
            <w:r>
              <w:rPr>
                <w:rFonts w:ascii="Calibri" w:eastAsia="Calibri" w:hAnsi="Calibri" w:cs="Calibri"/>
                <w:spacing w:val="-2"/>
                <w:sz w:val="32"/>
              </w:rPr>
              <w:t xml:space="preserve"> </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لڑکیوں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منفعت</w:t>
            </w:r>
            <w:r>
              <w:rPr>
                <w:rFonts w:ascii="Calibri" w:eastAsia="Calibri" w:hAnsi="Calibri" w:cs="Calibri"/>
                <w:spacing w:val="-2"/>
                <w:sz w:val="32"/>
              </w:rPr>
              <w:t xml:space="preserve"> </w:t>
            </w:r>
            <w:r>
              <w:rPr>
                <w:rFonts w:ascii="Calibri" w:eastAsia="Calibri" w:hAnsi="Calibri" w:cs="Calibri"/>
                <w:spacing w:val="-2"/>
                <w:sz w:val="32"/>
              </w:rPr>
              <w:t>چونکہ</w:t>
            </w:r>
            <w:r>
              <w:rPr>
                <w:rFonts w:ascii="Calibri" w:eastAsia="Calibri" w:hAnsi="Calibri" w:cs="Calibri"/>
                <w:spacing w:val="-2"/>
                <w:sz w:val="32"/>
              </w:rPr>
              <w:t xml:space="preserve"> </w:t>
            </w:r>
            <w:r>
              <w:rPr>
                <w:rFonts w:ascii="Calibri" w:eastAsia="Calibri" w:hAnsi="Calibri" w:cs="Calibri"/>
                <w:spacing w:val="-2"/>
                <w:sz w:val="32"/>
              </w:rPr>
              <w:t>شادی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بعد</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شوہر</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طرف</w:t>
            </w:r>
            <w:r>
              <w:rPr>
                <w:rFonts w:ascii="Calibri" w:eastAsia="Calibri" w:hAnsi="Calibri" w:cs="Calibri"/>
                <w:spacing w:val="-2"/>
                <w:sz w:val="32"/>
              </w:rPr>
              <w:t xml:space="preserve"> </w:t>
            </w:r>
            <w:r>
              <w:rPr>
                <w:rFonts w:ascii="Calibri" w:eastAsia="Calibri" w:hAnsi="Calibri" w:cs="Calibri"/>
                <w:spacing w:val="-2"/>
                <w:sz w:val="32"/>
              </w:rPr>
              <w:t>منتقل</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بیوی</w:t>
            </w:r>
            <w:r>
              <w:rPr>
                <w:rFonts w:ascii="Calibri" w:eastAsia="Calibri" w:hAnsi="Calibri" w:cs="Calibri"/>
                <w:spacing w:val="-2"/>
                <w:sz w:val="32"/>
              </w:rPr>
              <w:t xml:space="preserve"> </w:t>
            </w:r>
            <w:r>
              <w:rPr>
                <w:rFonts w:ascii="Calibri" w:eastAsia="Calibri" w:hAnsi="Calibri" w:cs="Calibri"/>
                <w:spacing w:val="-2"/>
                <w:sz w:val="32"/>
              </w:rPr>
              <w:t>شوہر</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رف</w:t>
            </w:r>
            <w:r>
              <w:rPr>
                <w:rFonts w:ascii="Calibri" w:eastAsia="Calibri" w:hAnsi="Calibri" w:cs="Calibri"/>
                <w:spacing w:val="-2"/>
                <w:sz w:val="32"/>
              </w:rPr>
              <w:t>اقت</w:t>
            </w:r>
            <w:r>
              <w:rPr>
                <w:rFonts w:ascii="Calibri" w:eastAsia="Calibri" w:hAnsi="Calibri" w:cs="Calibri"/>
                <w:spacing w:val="-2"/>
                <w:sz w:val="32"/>
              </w:rPr>
              <w:t xml:space="preserve"> </w:t>
            </w:r>
            <w:r>
              <w:rPr>
                <w:rFonts w:ascii="Calibri" w:eastAsia="Calibri" w:hAnsi="Calibri" w:cs="Calibri"/>
                <w:spacing w:val="-2"/>
                <w:sz w:val="32"/>
              </w:rPr>
              <w:t>مہیا</w:t>
            </w:r>
            <w:r>
              <w:rPr>
                <w:rFonts w:ascii="Calibri" w:eastAsia="Calibri" w:hAnsi="Calibri" w:cs="Calibri"/>
                <w:spacing w:val="-2"/>
                <w:sz w:val="32"/>
              </w:rPr>
              <w:t xml:space="preserve"> </w:t>
            </w:r>
            <w:r>
              <w:rPr>
                <w:rFonts w:ascii="Calibri" w:eastAsia="Calibri" w:hAnsi="Calibri" w:cs="Calibri"/>
                <w:spacing w:val="-2"/>
                <w:sz w:val="32"/>
              </w:rPr>
              <w:t>کرتی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لیکن</w:t>
            </w:r>
            <w:r>
              <w:rPr>
                <w:rFonts w:ascii="Calibri" w:eastAsia="Calibri" w:hAnsi="Calibri" w:cs="Calibri"/>
                <w:spacing w:val="-2"/>
                <w:sz w:val="32"/>
              </w:rPr>
              <w:t xml:space="preserve"> </w:t>
            </w:r>
            <w:r>
              <w:rPr>
                <w:rFonts w:ascii="Calibri" w:eastAsia="Calibri" w:hAnsi="Calibri" w:cs="Calibri"/>
                <w:spacing w:val="-2"/>
                <w:sz w:val="32"/>
              </w:rPr>
              <w:t>شوہر</w:t>
            </w:r>
            <w:r>
              <w:rPr>
                <w:rFonts w:ascii="Calibri" w:eastAsia="Calibri" w:hAnsi="Calibri" w:cs="Calibri"/>
                <w:spacing w:val="-2"/>
                <w:sz w:val="32"/>
              </w:rPr>
              <w:t xml:space="preserve"> </w:t>
            </w:r>
            <w:r>
              <w:rPr>
                <w:rFonts w:ascii="Calibri" w:eastAsia="Calibri" w:hAnsi="Calibri" w:cs="Calibri"/>
                <w:spacing w:val="-2"/>
                <w:sz w:val="32"/>
              </w:rPr>
              <w:t>رفاقت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نان</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نفقہ</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ذمہ</w:t>
            </w:r>
            <w:r>
              <w:rPr>
                <w:rFonts w:ascii="Calibri" w:eastAsia="Calibri" w:hAnsi="Calibri" w:cs="Calibri"/>
                <w:spacing w:val="-2"/>
                <w:sz w:val="32"/>
              </w:rPr>
              <w:t xml:space="preserve"> </w:t>
            </w:r>
            <w:r>
              <w:rPr>
                <w:rFonts w:ascii="Calibri" w:eastAsia="Calibri" w:hAnsi="Calibri" w:cs="Calibri"/>
                <w:spacing w:val="-2"/>
                <w:sz w:val="32"/>
              </w:rPr>
              <w:t>داری</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اٹھاتا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لڑکوں</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حصہ</w:t>
            </w:r>
            <w:r>
              <w:rPr>
                <w:rFonts w:ascii="Calibri" w:eastAsia="Calibri" w:hAnsi="Calibri" w:cs="Calibri"/>
                <w:spacing w:val="-2"/>
                <w:sz w:val="32"/>
              </w:rPr>
              <w:t xml:space="preserve"> </w:t>
            </w:r>
            <w:r>
              <w:rPr>
                <w:rFonts w:ascii="Calibri" w:eastAsia="Calibri" w:hAnsi="Calibri" w:cs="Calibri"/>
                <w:spacing w:val="-2"/>
                <w:sz w:val="32"/>
              </w:rPr>
              <w:t>لڑکیوں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شوہر</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حصہ</w:t>
            </w:r>
            <w:r>
              <w:rPr>
                <w:rFonts w:ascii="Calibri" w:eastAsia="Calibri" w:hAnsi="Calibri" w:cs="Calibri"/>
                <w:spacing w:val="-2"/>
                <w:sz w:val="32"/>
              </w:rPr>
              <w:t xml:space="preserve"> </w:t>
            </w:r>
            <w:r>
              <w:rPr>
                <w:rFonts w:ascii="Calibri" w:eastAsia="Calibri" w:hAnsi="Calibri" w:cs="Calibri"/>
                <w:spacing w:val="-2"/>
                <w:sz w:val="32"/>
              </w:rPr>
              <w:t>بیوی</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دوگنا</w:t>
            </w:r>
            <w:r>
              <w:rPr>
                <w:rFonts w:ascii="Calibri" w:eastAsia="Calibri" w:hAnsi="Calibri" w:cs="Calibri"/>
                <w:spacing w:val="-2"/>
                <w:sz w:val="32"/>
              </w:rPr>
              <w:t xml:space="preserve"> </w:t>
            </w:r>
            <w:r>
              <w:rPr>
                <w:rFonts w:ascii="Calibri" w:eastAsia="Calibri" w:hAnsi="Calibri" w:cs="Calibri"/>
                <w:spacing w:val="-2"/>
                <w:sz w:val="32"/>
              </w:rPr>
              <w:t>رکھا</w:t>
            </w:r>
            <w:r>
              <w:rPr>
                <w:rFonts w:ascii="Calibri" w:eastAsia="Calibri" w:hAnsi="Calibri" w:cs="Calibri"/>
                <w:spacing w:val="-2"/>
                <w:sz w:val="32"/>
              </w:rPr>
              <w:t xml:space="preserve"> </w:t>
            </w:r>
            <w:r>
              <w:rPr>
                <w:rFonts w:ascii="Calibri" w:eastAsia="Calibri" w:hAnsi="Calibri" w:cs="Calibri"/>
                <w:spacing w:val="-2"/>
                <w:sz w:val="32"/>
              </w:rPr>
              <w:t>گیا</w:t>
            </w:r>
            <w:r>
              <w:rPr>
                <w:rFonts w:ascii="Calibri" w:eastAsia="Calibri" w:hAnsi="Calibri" w:cs="Calibri"/>
                <w:spacing w:val="-2"/>
                <w:sz w:val="32"/>
              </w:rPr>
              <w:t xml:space="preserve"> </w:t>
            </w:r>
            <w:r>
              <w:rPr>
                <w:rFonts w:ascii="Calibri" w:eastAsia="Calibri" w:hAnsi="Calibri" w:cs="Calibri"/>
                <w:spacing w:val="-2"/>
                <w:sz w:val="32"/>
              </w:rPr>
              <w:t>ہے۔</w:t>
            </w:r>
          </w:p>
        </w:tc>
        <w:tc>
          <w:tcPr>
            <w:tcW w:w="49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0" w:line="276" w:lineRule="auto"/>
              <w:jc w:val="both"/>
            </w:pPr>
            <w:r>
              <w:rPr>
                <w:rFonts w:ascii="Verdana" w:eastAsia="Verdana" w:hAnsi="Verdana" w:cs="Verdana"/>
              </w:rPr>
              <w:t>The basis of this distribution of inheritance is the “benefit of kinship” and the reason for th</w:t>
            </w:r>
            <w:r>
              <w:rPr>
                <w:rFonts w:ascii="Verdana" w:eastAsia="Verdana" w:hAnsi="Verdana" w:cs="Verdana"/>
              </w:rPr>
              <w:t>e difference in the share of the heirs is also because their benefit for the deceased varies. Since the benefit of a girl after her marriage is transferred to her husband, similarly, a wife gives companionship to her husband whereas the husband not only gi</w:t>
            </w:r>
            <w:r>
              <w:rPr>
                <w:rFonts w:ascii="Verdana" w:eastAsia="Verdana" w:hAnsi="Verdana" w:cs="Verdana"/>
              </w:rPr>
              <w:t>ves companionship to her, he is also responsible to provide for her, hence the share of a boy is twice of a girl and the share of a husband is twice that of a wife.</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2949"/>
        <w:gridCol w:w="326"/>
        <w:gridCol w:w="222"/>
        <w:gridCol w:w="221"/>
        <w:gridCol w:w="788"/>
        <w:gridCol w:w="3112"/>
        <w:gridCol w:w="677"/>
        <w:gridCol w:w="721"/>
      </w:tblGrid>
      <w:tr w:rsidR="00FA12D0">
        <w:tblPrEx>
          <w:tblCellMar>
            <w:top w:w="0" w:type="dxa"/>
            <w:bottom w:w="0" w:type="dxa"/>
          </w:tblCellMar>
        </w:tblPrEx>
        <w:trPr>
          <w:gridAfter w:val="2"/>
          <w:wAfter w:w="2533" w:type="dxa"/>
          <w:trHeight w:val="1"/>
          <w:jc w:val="center"/>
        </w:trPr>
        <w:tc>
          <w:tcPr>
            <w:tcW w:w="40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after="0" w:line="240" w:lineRule="auto"/>
              <w:ind w:right="252"/>
              <w:jc w:val="right"/>
            </w:pPr>
            <w:r>
              <w:rPr>
                <w:rFonts w:ascii="Tahoma" w:eastAsia="Tahoma" w:hAnsi="Tahoma" w:cs="Tahoma"/>
                <w:b/>
                <w:sz w:val="34"/>
              </w:rPr>
              <w:t>(</w:t>
            </w:r>
            <w:r>
              <w:rPr>
                <w:rFonts w:ascii="Tahoma" w:eastAsia="Tahoma" w:hAnsi="Tahoma" w:cs="Tahoma"/>
                <w:b/>
                <w:sz w:val="34"/>
              </w:rPr>
              <w:t>قانون</w:t>
            </w:r>
            <w:r>
              <w:rPr>
                <w:rFonts w:ascii="Tahoma" w:eastAsia="Tahoma" w:hAnsi="Tahoma" w:cs="Tahoma"/>
                <w:b/>
                <w:sz w:val="34"/>
              </w:rPr>
              <w:t xml:space="preserve"> </w:t>
            </w:r>
            <w:r>
              <w:rPr>
                <w:rFonts w:ascii="Tahoma" w:eastAsia="Tahoma" w:hAnsi="Tahoma" w:cs="Tahoma"/>
                <w:b/>
                <w:sz w:val="34"/>
              </w:rPr>
              <w:t>دعوت</w:t>
            </w:r>
            <w:r>
              <w:rPr>
                <w:rFonts w:ascii="Tahoma" w:eastAsia="Tahoma" w:hAnsi="Tahoma" w:cs="Tahoma"/>
                <w:b/>
                <w:sz w:val="34"/>
              </w:rPr>
              <w:t>)</w:t>
            </w:r>
          </w:p>
        </w:tc>
        <w:tc>
          <w:tcPr>
            <w:tcW w:w="6648"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after="0" w:line="240" w:lineRule="auto"/>
              <w:ind w:right="-108"/>
              <w:jc w:val="right"/>
            </w:pPr>
            <w:r>
              <w:rPr>
                <w:rFonts w:ascii="Verdana" w:eastAsia="Verdana" w:hAnsi="Verdana" w:cs="Verdana"/>
                <w:b/>
                <w:sz w:val="30"/>
              </w:rPr>
              <w:t xml:space="preserve">V. The </w:t>
            </w:r>
            <w:r>
              <w:rPr>
                <w:rFonts w:ascii="Verdana" w:eastAsia="Verdana" w:hAnsi="Verdana" w:cs="Verdana"/>
                <w:b/>
                <w:i/>
                <w:sz w:val="30"/>
              </w:rPr>
              <w:t>Sharī‘ah</w:t>
            </w:r>
            <w:r>
              <w:rPr>
                <w:rFonts w:ascii="Verdana" w:eastAsia="Verdana" w:hAnsi="Verdana" w:cs="Verdana"/>
                <w:b/>
                <w:sz w:val="30"/>
              </w:rPr>
              <w:t xml:space="preserve"> of Preaching</w:t>
            </w:r>
          </w:p>
        </w:tc>
      </w:tr>
      <w:tr w:rsidR="00FA12D0">
        <w:tblPrEx>
          <w:tblCellMar>
            <w:top w:w="0" w:type="dxa"/>
            <w:bottom w:w="0" w:type="dxa"/>
          </w:tblCellMar>
        </w:tblPrEx>
        <w:trPr>
          <w:gridAfter w:val="2"/>
          <w:wAfter w:w="2533" w:type="dxa"/>
          <w:trHeight w:val="1"/>
          <w:jc w:val="center"/>
        </w:trPr>
        <w:tc>
          <w:tcPr>
            <w:tcW w:w="618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tabs>
                <w:tab w:val="left" w:pos="2980"/>
                <w:tab w:val="center" w:pos="4320"/>
              </w:tabs>
              <w:bidi/>
              <w:spacing w:after="0" w:line="240" w:lineRule="auto"/>
              <w:jc w:val="both"/>
              <w:rPr>
                <w:rFonts w:ascii="Calibri" w:eastAsia="Calibri" w:hAnsi="Calibri" w:cs="Calibri"/>
              </w:rPr>
            </w:pPr>
          </w:p>
        </w:tc>
        <w:tc>
          <w:tcPr>
            <w:tcW w:w="45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اہم</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برابر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تلقین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نصیحت</w:t>
            </w:r>
            <w:r>
              <w:rPr>
                <w:rFonts w:ascii="Calibri" w:eastAsia="Calibri" w:hAnsi="Calibri" w:cs="Calibri"/>
                <w:sz w:val="32"/>
              </w:rPr>
              <w:t xml:space="preserve"> </w:t>
            </w:r>
            <w:r>
              <w:rPr>
                <w:rFonts w:ascii="Calibri" w:eastAsia="Calibri" w:hAnsi="Calibri" w:cs="Calibri"/>
                <w:sz w:val="32"/>
              </w:rPr>
              <w:t>کرتے</w:t>
            </w:r>
            <w:r>
              <w:rPr>
                <w:rFonts w:ascii="Calibri" w:eastAsia="Calibri" w:hAnsi="Calibri" w:cs="Calibri"/>
                <w:sz w:val="32"/>
              </w:rPr>
              <w:t xml:space="preserve"> </w:t>
            </w:r>
            <w:r>
              <w:rPr>
                <w:rFonts w:ascii="Calibri" w:eastAsia="Calibri" w:hAnsi="Calibri" w:cs="Calibri"/>
                <w:sz w:val="32"/>
              </w:rPr>
              <w:t>رہیں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مطالبہ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بالعموم</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تبلیغ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استعمال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اہل</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مختلف</w:t>
            </w:r>
            <w:r>
              <w:rPr>
                <w:rFonts w:ascii="Calibri" w:eastAsia="Calibri" w:hAnsi="Calibri" w:cs="Calibri"/>
                <w:sz w:val="32"/>
              </w:rPr>
              <w:t xml:space="preserve"> </w:t>
            </w:r>
            <w:r>
              <w:rPr>
                <w:rFonts w:ascii="Calibri" w:eastAsia="Calibri" w:hAnsi="Calibri" w:cs="Calibri"/>
                <w:sz w:val="32"/>
              </w:rPr>
              <w:t>حیثیتوں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صورتوں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36" w:lineRule="auto"/>
              <w:jc w:val="both"/>
            </w:pPr>
            <w:r>
              <w:rPr>
                <w:rFonts w:ascii="Verdana" w:eastAsia="Verdana" w:hAnsi="Verdana" w:cs="Verdana"/>
              </w:rPr>
              <w:t>An important requirement of religion is that its followers should also continue to urge others to adopt it. It is this require</w:t>
            </w:r>
            <w:r>
              <w:rPr>
                <w:rFonts w:ascii="Verdana" w:eastAsia="Verdana" w:hAnsi="Verdana" w:cs="Verdana"/>
              </w:rPr>
              <w:t xml:space="preserve">ment of religion for which the terms </w:t>
            </w:r>
            <w:r>
              <w:rPr>
                <w:rFonts w:ascii="Verdana" w:eastAsia="Verdana" w:hAnsi="Verdana" w:cs="Verdana"/>
                <w:i/>
              </w:rPr>
              <w:t>da‘wah</w:t>
            </w:r>
            <w:r>
              <w:rPr>
                <w:rFonts w:ascii="Verdana" w:eastAsia="Verdana" w:hAnsi="Verdana" w:cs="Verdana"/>
              </w:rPr>
              <w:t xml:space="preserve"> (preaching) and </w:t>
            </w:r>
            <w:r>
              <w:rPr>
                <w:rFonts w:ascii="Verdana" w:eastAsia="Verdana" w:hAnsi="Verdana" w:cs="Verdana"/>
                <w:i/>
              </w:rPr>
              <w:t>tablīgh</w:t>
            </w:r>
            <w:r>
              <w:rPr>
                <w:rFonts w:ascii="Verdana" w:eastAsia="Verdana" w:hAnsi="Verdana" w:cs="Verdana"/>
              </w:rPr>
              <w:t xml:space="preserve"> (propagation) are used. A study of the </w:t>
            </w:r>
            <w:r>
              <w:rPr>
                <w:rFonts w:ascii="Verdana" w:eastAsia="Verdana" w:hAnsi="Verdana" w:cs="Verdana"/>
                <w:i/>
              </w:rPr>
              <w:t>sharī‘ah</w:t>
            </w:r>
            <w:r>
              <w:rPr>
                <w:rFonts w:ascii="Verdana" w:eastAsia="Verdana" w:hAnsi="Verdana" w:cs="Verdana"/>
              </w:rPr>
              <w:t xml:space="preserve"> of preaching mentioned in the Qur’ān shows that the responsibility of preaching has been imposed in distinct categories on the believers according to their various capacities. </w:t>
            </w:r>
          </w:p>
        </w:tc>
      </w:tr>
      <w:tr w:rsidR="00FA12D0">
        <w:tblPrEx>
          <w:tblCellMar>
            <w:top w:w="0" w:type="dxa"/>
            <w:bottom w:w="0" w:type="dxa"/>
          </w:tblCellMar>
        </w:tblPrEx>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عنوانات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تحت</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For convenience of understanding, the </w:t>
            </w:r>
            <w:r>
              <w:rPr>
                <w:rFonts w:ascii="Verdana" w:eastAsia="Verdana" w:hAnsi="Verdana" w:cs="Verdana"/>
                <w:i/>
              </w:rPr>
              <w:t>sharī‘ah</w:t>
            </w:r>
            <w:r>
              <w:rPr>
                <w:rFonts w:ascii="Verdana" w:eastAsia="Verdana" w:hAnsi="Verdana" w:cs="Verdana"/>
              </w:rPr>
              <w:t xml:space="preserve"> of preaching can be categorized as follows: </w:t>
            </w:r>
          </w:p>
        </w:tc>
      </w:tr>
      <w:tr w:rsidR="00FA12D0">
        <w:tblPrEx>
          <w:tblCellMar>
            <w:top w:w="0" w:type="dxa"/>
            <w:bottom w:w="0" w:type="dxa"/>
          </w:tblCellMar>
        </w:tblPrEx>
        <w:trPr>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18"/>
              </w:rPr>
              <w:t>1-</w:t>
            </w:r>
            <w:r>
              <w:rPr>
                <w:rFonts w:ascii="Tahoma" w:eastAsia="Tahoma" w:hAnsi="Tahoma" w:cs="Tahoma"/>
                <w:i/>
              </w:rPr>
              <w:t xml:space="preserve"> </w:t>
            </w:r>
            <w:r>
              <w:rPr>
                <w:rFonts w:ascii="Tahoma" w:eastAsia="Tahoma" w:hAnsi="Tahoma" w:cs="Tahoma"/>
                <w:i/>
                <w:sz w:val="30"/>
              </w:rPr>
              <w:t>پیغمبر</w:t>
            </w:r>
            <w:r>
              <w:rPr>
                <w:rFonts w:ascii="Tahoma" w:eastAsia="Tahoma" w:hAnsi="Tahoma" w:cs="Tahoma"/>
                <w:i/>
                <w:sz w:val="30"/>
              </w:rPr>
              <w:t xml:space="preserve"> </w:t>
            </w:r>
            <w:r>
              <w:rPr>
                <w:rFonts w:ascii="Tahoma" w:eastAsia="Tahoma" w:hAnsi="Tahoma" w:cs="Tahoma"/>
                <w:i/>
                <w:sz w:val="30"/>
              </w:rPr>
              <w:t>کی</w:t>
            </w:r>
            <w:r>
              <w:rPr>
                <w:rFonts w:ascii="Tahoma" w:eastAsia="Tahoma" w:hAnsi="Tahoma" w:cs="Tahoma"/>
                <w:i/>
                <w:sz w:val="30"/>
              </w:rPr>
              <w:t xml:space="preserve"> </w:t>
            </w:r>
            <w:r>
              <w:rPr>
                <w:rFonts w:ascii="Tahoma" w:eastAsia="Tahoma" w:hAnsi="Tahoma" w:cs="Tahoma"/>
                <w:i/>
                <w:sz w:val="30"/>
              </w:rPr>
              <w:t>دعوت</w:t>
            </w:r>
          </w:p>
        </w:tc>
        <w:tc>
          <w:tcPr>
            <w:tcW w:w="873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left="-101" w:right="-115"/>
            </w:pPr>
            <w:r>
              <w:rPr>
                <w:rFonts w:ascii="Verdana" w:eastAsia="Verdana" w:hAnsi="Verdana" w:cs="Verdana"/>
                <w:b/>
                <w:sz w:val="24"/>
              </w:rPr>
              <w:t xml:space="preserve">1. Preaching Obligation of Muhammad </w:t>
            </w:r>
            <w:r>
              <w:rPr>
                <w:rFonts w:ascii="Verdana" w:eastAsia="Verdana" w:hAnsi="Verdana" w:cs="Verdana"/>
                <w:sz w:val="24"/>
              </w:rPr>
              <w:t>(P.B.U.H.)</w:t>
            </w:r>
          </w:p>
        </w:tc>
      </w:tr>
      <w:tr w:rsidR="00FA12D0">
        <w:tblPrEx>
          <w:tblCellMar>
            <w:top w:w="0" w:type="dxa"/>
            <w:bottom w:w="0" w:type="dxa"/>
          </w:tblCellMar>
        </w:tblPrEx>
        <w:trPr>
          <w:gridAfter w:val="1"/>
          <w:wAfter w:w="1328" w:type="dxa"/>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پیغمبر</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آئے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دعوت</w:t>
            </w:r>
            <w:r>
              <w:rPr>
                <w:rFonts w:ascii="Calibri" w:eastAsia="Calibri" w:hAnsi="Calibri" w:cs="Calibri"/>
                <w:spacing w:val="-2"/>
                <w:sz w:val="32"/>
              </w:rPr>
              <w:t xml:space="preserve"> </w:t>
            </w:r>
            <w:r>
              <w:rPr>
                <w:rFonts w:ascii="Calibri" w:eastAsia="Calibri" w:hAnsi="Calibri" w:cs="Calibri"/>
                <w:spacing w:val="-2"/>
                <w:sz w:val="32"/>
              </w:rPr>
              <w:t>الی</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انذار</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بشارت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آئے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نبیوں</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انذار</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بشارت</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وضاحت</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تقاضا</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لیکن</w:t>
            </w:r>
            <w:r>
              <w:rPr>
                <w:rFonts w:ascii="Calibri" w:eastAsia="Calibri" w:hAnsi="Calibri" w:cs="Calibri"/>
                <w:spacing w:val="-2"/>
                <w:sz w:val="32"/>
              </w:rPr>
              <w:t xml:space="preserve"> </w:t>
            </w:r>
            <w:r>
              <w:rPr>
                <w:rFonts w:ascii="Calibri" w:eastAsia="Calibri" w:hAnsi="Calibri" w:cs="Calibri"/>
                <w:spacing w:val="-2"/>
                <w:sz w:val="32"/>
              </w:rPr>
              <w:t>نبیوں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جنھیں</w:t>
            </w:r>
            <w:r>
              <w:rPr>
                <w:rFonts w:ascii="Calibri" w:eastAsia="Calibri" w:hAnsi="Calibri" w:cs="Calibri"/>
                <w:spacing w:val="-2"/>
                <w:sz w:val="32"/>
              </w:rPr>
              <w:t xml:space="preserve"> </w:t>
            </w:r>
            <w:r>
              <w:rPr>
                <w:rFonts w:ascii="Calibri" w:eastAsia="Calibri" w:hAnsi="Calibri" w:cs="Calibri"/>
                <w:spacing w:val="-2"/>
                <w:sz w:val="32"/>
              </w:rPr>
              <w:t>رسالت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منصب</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فائز</w:t>
            </w:r>
            <w:r>
              <w:rPr>
                <w:rFonts w:ascii="Calibri" w:eastAsia="Calibri" w:hAnsi="Calibri" w:cs="Calibri"/>
                <w:spacing w:val="-2"/>
                <w:sz w:val="32"/>
              </w:rPr>
              <w:t xml:space="preserve"> </w:t>
            </w:r>
            <w:r>
              <w:rPr>
                <w:rFonts w:ascii="Calibri" w:eastAsia="Calibri" w:hAnsi="Calibri" w:cs="Calibri"/>
                <w:spacing w:val="-2"/>
                <w:sz w:val="32"/>
              </w:rPr>
              <w:t>کرتا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بارے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البتہ،</w:t>
            </w:r>
            <w:r>
              <w:rPr>
                <w:rFonts w:ascii="Calibri" w:eastAsia="Calibri" w:hAnsi="Calibri" w:cs="Calibri"/>
                <w:spacing w:val="-2"/>
                <w:sz w:val="32"/>
              </w:rPr>
              <w:t xml:space="preserve"> </w:t>
            </w:r>
            <w:r>
              <w:rPr>
                <w:rFonts w:ascii="Calibri" w:eastAsia="Calibri" w:hAnsi="Calibri" w:cs="Calibri"/>
                <w:spacing w:val="-2"/>
                <w:sz w:val="32"/>
              </w:rPr>
              <w:t>قر</w:t>
            </w:r>
            <w:r>
              <w:rPr>
                <w:rFonts w:ascii="Calibri" w:eastAsia="Calibri" w:hAnsi="Calibri" w:cs="Calibri"/>
                <w:spacing w:val="-2"/>
                <w:sz w:val="32"/>
              </w:rPr>
              <w:t>آن</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بتایا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انذار</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قوموں</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شہادت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مقام</w:t>
            </w:r>
            <w:r>
              <w:rPr>
                <w:rFonts w:ascii="Calibri" w:eastAsia="Calibri" w:hAnsi="Calibri" w:cs="Calibri"/>
                <w:spacing w:val="-2"/>
                <w:sz w:val="32"/>
              </w:rPr>
              <w:t xml:space="preserve"> </w:t>
            </w:r>
            <w:r>
              <w:rPr>
                <w:rFonts w:ascii="Calibri" w:eastAsia="Calibri" w:hAnsi="Calibri" w:cs="Calibri"/>
                <w:spacing w:val="-2"/>
                <w:sz w:val="32"/>
              </w:rPr>
              <w:t>تک</w:t>
            </w:r>
            <w:r>
              <w:rPr>
                <w:rFonts w:ascii="Calibri" w:eastAsia="Calibri" w:hAnsi="Calibri" w:cs="Calibri"/>
                <w:spacing w:val="-2"/>
                <w:sz w:val="32"/>
              </w:rPr>
              <w:t xml:space="preserve"> </w:t>
            </w:r>
            <w:r>
              <w:rPr>
                <w:rFonts w:ascii="Calibri" w:eastAsia="Calibri" w:hAnsi="Calibri" w:cs="Calibri"/>
                <w:spacing w:val="-2"/>
                <w:sz w:val="32"/>
              </w:rPr>
              <w:t>پہنچا</w:t>
            </w:r>
            <w:r>
              <w:rPr>
                <w:rFonts w:ascii="Calibri" w:eastAsia="Calibri" w:hAnsi="Calibri" w:cs="Calibri"/>
                <w:spacing w:val="-2"/>
                <w:sz w:val="32"/>
              </w:rPr>
              <w:t xml:space="preserve"> </w:t>
            </w:r>
            <w:r>
              <w:rPr>
                <w:rFonts w:ascii="Calibri" w:eastAsia="Calibri" w:hAnsi="Calibri" w:cs="Calibri"/>
                <w:spacing w:val="-2"/>
                <w:sz w:val="32"/>
              </w:rPr>
              <w:t>دینے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مامور</w:t>
            </w:r>
            <w:r>
              <w:rPr>
                <w:rFonts w:ascii="Calibri" w:eastAsia="Calibri" w:hAnsi="Calibri" w:cs="Calibri"/>
                <w:spacing w:val="-2"/>
                <w:sz w:val="32"/>
              </w:rPr>
              <w:t xml:space="preserve"> </w:t>
            </w:r>
            <w:r>
              <w:rPr>
                <w:rFonts w:ascii="Calibri" w:eastAsia="Calibri" w:hAnsi="Calibri" w:cs="Calibri"/>
                <w:spacing w:val="-2"/>
                <w:sz w:val="32"/>
              </w:rPr>
              <w:t>تھے۔</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اصطلاح</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معنی</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حق</w:t>
            </w:r>
            <w:r>
              <w:rPr>
                <w:rFonts w:ascii="Calibri" w:eastAsia="Calibri" w:hAnsi="Calibri" w:cs="Calibri"/>
                <w:spacing w:val="-2"/>
                <w:sz w:val="32"/>
              </w:rPr>
              <w:t xml:space="preserve"> </w:t>
            </w:r>
            <w:r>
              <w:rPr>
                <w:rFonts w:ascii="Calibri" w:eastAsia="Calibri" w:hAnsi="Calibri" w:cs="Calibri"/>
                <w:spacing w:val="-2"/>
                <w:sz w:val="32"/>
              </w:rPr>
              <w:t>لوگوں</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واضح</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دیا</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بعد</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شخص</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انحراف</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گنجایش</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صورت</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ہوتی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w:t>
            </w:r>
            <w:r>
              <w:rPr>
                <w:rFonts w:ascii="Calibri" w:eastAsia="Calibri" w:hAnsi="Calibri" w:cs="Calibri"/>
                <w:spacing w:val="-2"/>
                <w:sz w:val="32"/>
              </w:rPr>
              <w:t>ہ</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رسولوں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دینونت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ظہور</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منتخب</w:t>
            </w:r>
            <w:r>
              <w:rPr>
                <w:rFonts w:ascii="Calibri" w:eastAsia="Calibri" w:hAnsi="Calibri" w:cs="Calibri"/>
                <w:spacing w:val="-2"/>
                <w:sz w:val="32"/>
              </w:rPr>
              <w:t xml:space="preserve"> </w:t>
            </w:r>
            <w:r>
              <w:rPr>
                <w:rFonts w:ascii="Calibri" w:eastAsia="Calibri" w:hAnsi="Calibri" w:cs="Calibri"/>
                <w:spacing w:val="-2"/>
                <w:sz w:val="32"/>
              </w:rPr>
              <w:t>فرماتے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پھر</w:t>
            </w:r>
            <w:r>
              <w:rPr>
                <w:rFonts w:ascii="Calibri" w:eastAsia="Calibri" w:hAnsi="Calibri" w:cs="Calibri"/>
                <w:spacing w:val="-2"/>
                <w:sz w:val="32"/>
              </w:rPr>
              <w:t xml:space="preserve"> </w:t>
            </w:r>
            <w:r>
              <w:rPr>
                <w:rFonts w:ascii="Calibri" w:eastAsia="Calibri" w:hAnsi="Calibri" w:cs="Calibri"/>
                <w:spacing w:val="-2"/>
                <w:sz w:val="32"/>
              </w:rPr>
              <w:t>قیامت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پہلے</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قیامت</w:t>
            </w:r>
            <w:r>
              <w:rPr>
                <w:rFonts w:ascii="Calibri" w:eastAsia="Calibri" w:hAnsi="Calibri" w:cs="Calibri"/>
                <w:spacing w:val="-2"/>
                <w:sz w:val="32"/>
              </w:rPr>
              <w:t xml:space="preserve"> </w:t>
            </w:r>
            <w:r>
              <w:rPr>
                <w:rFonts w:ascii="Calibri" w:eastAsia="Calibri" w:hAnsi="Calibri" w:cs="Calibri"/>
                <w:spacing w:val="-2"/>
                <w:sz w:val="32"/>
              </w:rPr>
              <w:t>صغریٰ</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ذریعے</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برپا</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دیتے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بتا</w:t>
            </w:r>
            <w:r>
              <w:rPr>
                <w:rFonts w:ascii="Calibri" w:eastAsia="Calibri" w:hAnsi="Calibri" w:cs="Calibri"/>
                <w:spacing w:val="-2"/>
                <w:sz w:val="32"/>
              </w:rPr>
              <w:t xml:space="preserve"> </w:t>
            </w:r>
            <w:r>
              <w:rPr>
                <w:rFonts w:ascii="Calibri" w:eastAsia="Calibri" w:hAnsi="Calibri" w:cs="Calibri"/>
                <w:spacing w:val="-2"/>
                <w:sz w:val="32"/>
              </w:rPr>
              <w:t>دیا</w:t>
            </w:r>
            <w:r>
              <w:rPr>
                <w:rFonts w:ascii="Calibri" w:eastAsia="Calibri" w:hAnsi="Calibri" w:cs="Calibri"/>
                <w:spacing w:val="-2"/>
                <w:sz w:val="32"/>
              </w:rPr>
              <w:t xml:space="preserve"> </w:t>
            </w:r>
            <w:r>
              <w:rPr>
                <w:rFonts w:ascii="Calibri" w:eastAsia="Calibri" w:hAnsi="Calibri" w:cs="Calibri"/>
                <w:spacing w:val="-2"/>
                <w:sz w:val="32"/>
              </w:rPr>
              <w:t>جاتا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اپنے</w:t>
            </w:r>
            <w:r>
              <w:rPr>
                <w:rFonts w:ascii="Calibri" w:eastAsia="Calibri" w:hAnsi="Calibri" w:cs="Calibri"/>
                <w:spacing w:val="-2"/>
                <w:sz w:val="32"/>
              </w:rPr>
              <w:t xml:space="preserve"> </w:t>
            </w:r>
            <w:r>
              <w:rPr>
                <w:rFonts w:ascii="Calibri" w:eastAsia="Calibri" w:hAnsi="Calibri" w:cs="Calibri"/>
                <w:spacing w:val="-2"/>
                <w:sz w:val="32"/>
              </w:rPr>
              <w:t>میثاق</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رہیں</w:t>
            </w:r>
            <w:r>
              <w:rPr>
                <w:rFonts w:ascii="Calibri" w:eastAsia="Calibri" w:hAnsi="Calibri" w:cs="Calibri"/>
                <w:spacing w:val="-2"/>
                <w:sz w:val="32"/>
              </w:rPr>
              <w:t xml:space="preserve"> </w:t>
            </w:r>
            <w:r>
              <w:rPr>
                <w:rFonts w:ascii="Calibri" w:eastAsia="Calibri" w:hAnsi="Calibri" w:cs="Calibri"/>
                <w:spacing w:val="-2"/>
                <w:sz w:val="32"/>
              </w:rPr>
              <w:t>گے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جزا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انحراف</w:t>
            </w:r>
            <w:r>
              <w:rPr>
                <w:rFonts w:ascii="Calibri" w:eastAsia="Calibri" w:hAnsi="Calibri" w:cs="Calibri"/>
                <w:spacing w:val="-2"/>
                <w:sz w:val="32"/>
              </w:rPr>
              <w:t xml:space="preserve"> </w:t>
            </w:r>
            <w:r>
              <w:rPr>
                <w:rFonts w:ascii="Calibri" w:eastAsia="Calibri" w:hAnsi="Calibri" w:cs="Calibri"/>
                <w:spacing w:val="-2"/>
                <w:sz w:val="32"/>
              </w:rPr>
              <w:t>ک</w:t>
            </w:r>
            <w:r>
              <w:rPr>
                <w:rFonts w:ascii="Calibri" w:eastAsia="Calibri" w:hAnsi="Calibri" w:cs="Calibri"/>
                <w:spacing w:val="-2"/>
                <w:sz w:val="32"/>
              </w:rPr>
              <w:t>ریں</w:t>
            </w:r>
            <w:r>
              <w:rPr>
                <w:rFonts w:ascii="Calibri" w:eastAsia="Calibri" w:hAnsi="Calibri" w:cs="Calibri"/>
                <w:spacing w:val="-2"/>
                <w:sz w:val="32"/>
              </w:rPr>
              <w:t xml:space="preserve"> </w:t>
            </w:r>
            <w:r>
              <w:rPr>
                <w:rFonts w:ascii="Calibri" w:eastAsia="Calibri" w:hAnsi="Calibri" w:cs="Calibri"/>
                <w:spacing w:val="-2"/>
                <w:sz w:val="32"/>
              </w:rPr>
              <w:t>گے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سزا</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مل</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نتیجہ</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نکلتا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وجود</w:t>
            </w:r>
            <w:r>
              <w:rPr>
                <w:rFonts w:ascii="Calibri" w:eastAsia="Calibri" w:hAnsi="Calibri" w:cs="Calibri"/>
                <w:spacing w:val="-2"/>
                <w:sz w:val="32"/>
              </w:rPr>
              <w:t xml:space="preserve"> </w:t>
            </w:r>
            <w:r>
              <w:rPr>
                <w:rFonts w:ascii="Calibri" w:eastAsia="Calibri" w:hAnsi="Calibri" w:cs="Calibri"/>
                <w:spacing w:val="-2"/>
                <w:sz w:val="32"/>
              </w:rPr>
              <w:t>لوگوں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آیت</w:t>
            </w:r>
            <w:r>
              <w:rPr>
                <w:rFonts w:ascii="Calibri" w:eastAsia="Calibri" w:hAnsi="Calibri" w:cs="Calibri"/>
                <w:spacing w:val="-2"/>
                <w:sz w:val="32"/>
              </w:rPr>
              <w:t xml:space="preserve"> </w:t>
            </w:r>
            <w:r>
              <w:rPr>
                <w:rFonts w:ascii="Calibri" w:eastAsia="Calibri" w:hAnsi="Calibri" w:cs="Calibri"/>
                <w:spacing w:val="-2"/>
                <w:sz w:val="32"/>
              </w:rPr>
              <w:t>الٰہی</w:t>
            </w:r>
            <w:r>
              <w:rPr>
                <w:rFonts w:ascii="Calibri" w:eastAsia="Calibri" w:hAnsi="Calibri" w:cs="Calibri"/>
                <w:spacing w:val="-2"/>
                <w:sz w:val="32"/>
              </w:rPr>
              <w:t xml:space="preserve"> </w:t>
            </w:r>
            <w:r>
              <w:rPr>
                <w:rFonts w:ascii="Calibri" w:eastAsia="Calibri" w:hAnsi="Calibri" w:cs="Calibri"/>
                <w:spacing w:val="-2"/>
                <w:sz w:val="32"/>
              </w:rPr>
              <w:t>بن</w:t>
            </w:r>
            <w:r>
              <w:rPr>
                <w:rFonts w:ascii="Calibri" w:eastAsia="Calibri" w:hAnsi="Calibri" w:cs="Calibri"/>
                <w:spacing w:val="-2"/>
                <w:sz w:val="32"/>
              </w:rPr>
              <w:t xml:space="preserve"> </w:t>
            </w:r>
            <w:r>
              <w:rPr>
                <w:rFonts w:ascii="Calibri" w:eastAsia="Calibri" w:hAnsi="Calibri" w:cs="Calibri"/>
                <w:spacing w:val="-2"/>
                <w:sz w:val="32"/>
              </w:rPr>
              <w:t>جاتا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گویا</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زمین</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چلتے</w:t>
            </w:r>
            <w:r>
              <w:rPr>
                <w:rFonts w:ascii="Calibri" w:eastAsia="Calibri" w:hAnsi="Calibri" w:cs="Calibri"/>
                <w:spacing w:val="-2"/>
                <w:sz w:val="32"/>
              </w:rPr>
              <w:t xml:space="preserve"> </w:t>
            </w:r>
            <w:r>
              <w:rPr>
                <w:rFonts w:ascii="Calibri" w:eastAsia="Calibri" w:hAnsi="Calibri" w:cs="Calibri"/>
                <w:spacing w:val="-2"/>
                <w:sz w:val="32"/>
              </w:rPr>
              <w:t>پھرتے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عدالت</w:t>
            </w:r>
            <w:r>
              <w:rPr>
                <w:rFonts w:ascii="Calibri" w:eastAsia="Calibri" w:hAnsi="Calibri" w:cs="Calibri"/>
                <w:spacing w:val="-2"/>
                <w:sz w:val="32"/>
              </w:rPr>
              <w:t xml:space="preserve"> </w:t>
            </w:r>
            <w:r>
              <w:rPr>
                <w:rFonts w:ascii="Calibri" w:eastAsia="Calibri" w:hAnsi="Calibri" w:cs="Calibri"/>
                <w:spacing w:val="-2"/>
                <w:sz w:val="32"/>
              </w:rPr>
              <w:t>کرتے</w:t>
            </w:r>
            <w:r>
              <w:rPr>
                <w:rFonts w:ascii="Calibri" w:eastAsia="Calibri" w:hAnsi="Calibri" w:cs="Calibri"/>
                <w:spacing w:val="-2"/>
                <w:sz w:val="32"/>
              </w:rPr>
              <w:t xml:space="preserve"> </w:t>
            </w:r>
            <w:r>
              <w:rPr>
                <w:rFonts w:ascii="Calibri" w:eastAsia="Calibri" w:hAnsi="Calibri" w:cs="Calibri"/>
                <w:spacing w:val="-2"/>
                <w:sz w:val="32"/>
              </w:rPr>
              <w:t>ہوئے</w:t>
            </w:r>
            <w:r>
              <w:rPr>
                <w:rFonts w:ascii="Calibri" w:eastAsia="Calibri" w:hAnsi="Calibri" w:cs="Calibri"/>
                <w:spacing w:val="-2"/>
                <w:sz w:val="32"/>
              </w:rPr>
              <w:t xml:space="preserve"> </w:t>
            </w:r>
            <w:r>
              <w:rPr>
                <w:rFonts w:ascii="Calibri" w:eastAsia="Calibri" w:hAnsi="Calibri" w:cs="Calibri"/>
                <w:spacing w:val="-2"/>
                <w:sz w:val="32"/>
              </w:rPr>
              <w:t>دیکھتے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اُنھیں</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دیا</w:t>
            </w:r>
            <w:r>
              <w:rPr>
                <w:rFonts w:ascii="Calibri" w:eastAsia="Calibri" w:hAnsi="Calibri" w:cs="Calibri"/>
                <w:spacing w:val="-2"/>
                <w:sz w:val="32"/>
              </w:rPr>
              <w:t xml:space="preserve"> </w:t>
            </w:r>
            <w:r>
              <w:rPr>
                <w:rFonts w:ascii="Calibri" w:eastAsia="Calibri" w:hAnsi="Calibri" w:cs="Calibri"/>
                <w:spacing w:val="-2"/>
                <w:sz w:val="32"/>
              </w:rPr>
              <w:t>جاتا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جس</w:t>
            </w:r>
            <w:r>
              <w:rPr>
                <w:rFonts w:ascii="Calibri" w:eastAsia="Calibri" w:hAnsi="Calibri" w:cs="Calibri"/>
                <w:spacing w:val="-2"/>
                <w:sz w:val="32"/>
              </w:rPr>
              <w:t xml:space="preserve"> </w:t>
            </w:r>
            <w:r>
              <w:rPr>
                <w:rFonts w:ascii="Calibri" w:eastAsia="Calibri" w:hAnsi="Calibri" w:cs="Calibri"/>
                <w:spacing w:val="-2"/>
                <w:sz w:val="32"/>
              </w:rPr>
              <w:t>حق</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بچشم</w:t>
            </w:r>
            <w:r>
              <w:rPr>
                <w:rFonts w:ascii="Calibri" w:eastAsia="Calibri" w:hAnsi="Calibri" w:cs="Calibri"/>
                <w:spacing w:val="-2"/>
                <w:sz w:val="32"/>
              </w:rPr>
              <w:t xml:space="preserve"> </w:t>
            </w:r>
            <w:r>
              <w:rPr>
                <w:rFonts w:ascii="Calibri" w:eastAsia="Calibri" w:hAnsi="Calibri" w:cs="Calibri"/>
                <w:spacing w:val="-2"/>
                <w:sz w:val="32"/>
              </w:rPr>
              <w:t>سر</w:t>
            </w:r>
            <w:r>
              <w:rPr>
                <w:rFonts w:ascii="Calibri" w:eastAsia="Calibri" w:hAnsi="Calibri" w:cs="Calibri"/>
                <w:spacing w:val="-2"/>
                <w:sz w:val="32"/>
              </w:rPr>
              <w:t xml:space="preserve"> </w:t>
            </w:r>
            <w:r>
              <w:rPr>
                <w:rFonts w:ascii="Calibri" w:eastAsia="Calibri" w:hAnsi="Calibri" w:cs="Calibri"/>
                <w:spacing w:val="-2"/>
                <w:sz w:val="32"/>
              </w:rPr>
              <w:t>دیکھ</w:t>
            </w:r>
            <w:r>
              <w:rPr>
                <w:rFonts w:ascii="Calibri" w:eastAsia="Calibri" w:hAnsi="Calibri" w:cs="Calibri"/>
                <w:spacing w:val="-2"/>
                <w:sz w:val="32"/>
              </w:rPr>
              <w:t xml:space="preserve"> </w:t>
            </w:r>
            <w:r>
              <w:rPr>
                <w:rFonts w:ascii="Calibri" w:eastAsia="Calibri" w:hAnsi="Calibri" w:cs="Calibri"/>
                <w:spacing w:val="-2"/>
                <w:sz w:val="32"/>
              </w:rPr>
              <w:t>چکے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تبلیغ</w:t>
            </w:r>
            <w:r>
              <w:rPr>
                <w:rFonts w:ascii="Calibri" w:eastAsia="Calibri" w:hAnsi="Calibri" w:cs="Calibri"/>
                <w:spacing w:val="-2"/>
                <w:sz w:val="32"/>
              </w:rPr>
              <w:t xml:space="preserve"> </w:t>
            </w:r>
            <w:r>
              <w:rPr>
                <w:rFonts w:ascii="Calibri" w:eastAsia="Calibri" w:hAnsi="Calibri" w:cs="Calibri"/>
                <w:spacing w:val="-2"/>
                <w:sz w:val="32"/>
              </w:rPr>
              <w:t>کریں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ہدایت</w:t>
            </w:r>
            <w:r>
              <w:rPr>
                <w:rFonts w:ascii="Calibri" w:eastAsia="Calibri" w:hAnsi="Calibri" w:cs="Calibri"/>
                <w:spacing w:val="-2"/>
                <w:sz w:val="32"/>
              </w:rPr>
              <w:t xml:space="preserve"> </w:t>
            </w:r>
            <w:r>
              <w:rPr>
                <w:rFonts w:ascii="Calibri" w:eastAsia="Calibri" w:hAnsi="Calibri" w:cs="Calibri"/>
                <w:spacing w:val="-2"/>
                <w:sz w:val="32"/>
              </w:rPr>
              <w:t>بے</w:t>
            </w:r>
            <w:r>
              <w:rPr>
                <w:rFonts w:ascii="Calibri" w:eastAsia="Calibri" w:hAnsi="Calibri" w:cs="Calibri"/>
                <w:spacing w:val="-2"/>
                <w:sz w:val="32"/>
              </w:rPr>
              <w:t xml:space="preserve"> </w:t>
            </w:r>
            <w:r>
              <w:rPr>
                <w:rFonts w:ascii="Calibri" w:eastAsia="Calibri" w:hAnsi="Calibri" w:cs="Calibri"/>
                <w:spacing w:val="-2"/>
                <w:sz w:val="32"/>
              </w:rPr>
              <w:t>کم</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کاست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پوری</w:t>
            </w:r>
            <w:r>
              <w:rPr>
                <w:rFonts w:ascii="Calibri" w:eastAsia="Calibri" w:hAnsi="Calibri" w:cs="Calibri"/>
                <w:spacing w:val="-2"/>
                <w:sz w:val="32"/>
              </w:rPr>
              <w:t xml:space="preserve"> </w:t>
            </w:r>
            <w:r>
              <w:rPr>
                <w:rFonts w:ascii="Calibri" w:eastAsia="Calibri" w:hAnsi="Calibri" w:cs="Calibri"/>
                <w:spacing w:val="-2"/>
                <w:sz w:val="32"/>
              </w:rPr>
              <w:t>قطعیت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لوگوں</w:t>
            </w:r>
            <w:r>
              <w:rPr>
                <w:rFonts w:ascii="Calibri" w:eastAsia="Calibri" w:hAnsi="Calibri" w:cs="Calibri"/>
                <w:spacing w:val="-2"/>
                <w:sz w:val="32"/>
              </w:rPr>
              <w:t xml:space="preserve"> </w:t>
            </w:r>
            <w:r>
              <w:rPr>
                <w:rFonts w:ascii="Calibri" w:eastAsia="Calibri" w:hAnsi="Calibri" w:cs="Calibri"/>
                <w:spacing w:val="-2"/>
                <w:sz w:val="32"/>
              </w:rPr>
              <w:t>تک</w:t>
            </w:r>
            <w:r>
              <w:rPr>
                <w:rFonts w:ascii="Calibri" w:eastAsia="Calibri" w:hAnsi="Calibri" w:cs="Calibri"/>
                <w:spacing w:val="-2"/>
                <w:sz w:val="32"/>
              </w:rPr>
              <w:t xml:space="preserve"> </w:t>
            </w:r>
            <w:r>
              <w:rPr>
                <w:rFonts w:ascii="Calibri" w:eastAsia="Calibri" w:hAnsi="Calibri" w:cs="Calibri"/>
                <w:spacing w:val="-2"/>
                <w:sz w:val="32"/>
              </w:rPr>
              <w:t>پہنچا</w:t>
            </w:r>
            <w:r>
              <w:rPr>
                <w:rFonts w:ascii="Calibri" w:eastAsia="Calibri" w:hAnsi="Calibri" w:cs="Calibri"/>
                <w:spacing w:val="-2"/>
                <w:sz w:val="32"/>
              </w:rPr>
              <w:t xml:space="preserve"> </w:t>
            </w:r>
            <w:r>
              <w:rPr>
                <w:rFonts w:ascii="Calibri" w:eastAsia="Calibri" w:hAnsi="Calibri" w:cs="Calibri"/>
                <w:spacing w:val="-2"/>
                <w:sz w:val="32"/>
              </w:rPr>
              <w:t>دیں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یہی</w:t>
            </w:r>
            <w:r>
              <w:rPr>
                <w:rFonts w:ascii="Calibri" w:eastAsia="Calibri" w:hAnsi="Calibri" w:cs="Calibri"/>
                <w:spacing w:val="-2"/>
                <w:sz w:val="32"/>
              </w:rPr>
              <w:t xml:space="preserve"> </w:t>
            </w:r>
            <w:r>
              <w:rPr>
                <w:rFonts w:ascii="Calibri" w:eastAsia="Calibri" w:hAnsi="Calibri" w:cs="Calibri"/>
                <w:spacing w:val="-2"/>
                <w:sz w:val="32"/>
              </w:rPr>
              <w:t>شہادت</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رسولوں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دعوت</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انذار،</w:t>
            </w:r>
            <w:r>
              <w:rPr>
                <w:rFonts w:ascii="Calibri" w:eastAsia="Calibri" w:hAnsi="Calibri" w:cs="Calibri"/>
                <w:spacing w:val="-2"/>
                <w:sz w:val="32"/>
              </w:rPr>
              <w:t xml:space="preserve"> </w:t>
            </w:r>
            <w:r>
              <w:rPr>
                <w:rFonts w:ascii="Calibri" w:eastAsia="Calibri" w:hAnsi="Calibri" w:cs="Calibri"/>
                <w:spacing w:val="-2"/>
                <w:sz w:val="32"/>
              </w:rPr>
              <w:t>انذار</w:t>
            </w:r>
            <w:r>
              <w:rPr>
                <w:rFonts w:ascii="Calibri" w:eastAsia="Calibri" w:hAnsi="Calibri" w:cs="Calibri"/>
                <w:spacing w:val="-2"/>
                <w:sz w:val="32"/>
              </w:rPr>
              <w:t xml:space="preserve"> </w:t>
            </w:r>
            <w:r>
              <w:rPr>
                <w:rFonts w:ascii="Calibri" w:eastAsia="Calibri" w:hAnsi="Calibri" w:cs="Calibri"/>
                <w:spacing w:val="-2"/>
                <w:sz w:val="32"/>
              </w:rPr>
              <w:t>عام،</w:t>
            </w:r>
            <w:r>
              <w:rPr>
                <w:rFonts w:ascii="Calibri" w:eastAsia="Calibri" w:hAnsi="Calibri" w:cs="Calibri"/>
                <w:spacing w:val="-2"/>
                <w:sz w:val="32"/>
              </w:rPr>
              <w:t xml:space="preserve"> </w:t>
            </w:r>
            <w:r>
              <w:rPr>
                <w:rFonts w:ascii="Calibri" w:eastAsia="Calibri" w:hAnsi="Calibri" w:cs="Calibri"/>
                <w:spacing w:val="-2"/>
                <w:sz w:val="32"/>
              </w:rPr>
              <w:t>اتمام</w:t>
            </w:r>
            <w:r>
              <w:rPr>
                <w:rFonts w:ascii="Calibri" w:eastAsia="Calibri" w:hAnsi="Calibri" w:cs="Calibri"/>
                <w:spacing w:val="-2"/>
                <w:sz w:val="32"/>
              </w:rPr>
              <w:t xml:space="preserve"> </w:t>
            </w:r>
            <w:r>
              <w:rPr>
                <w:rFonts w:ascii="Calibri" w:eastAsia="Calibri" w:hAnsi="Calibri" w:cs="Calibri"/>
                <w:spacing w:val="-2"/>
                <w:sz w:val="32"/>
              </w:rPr>
              <w:t>حجت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ہجرت</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براء</w:t>
            </w:r>
            <w:r>
              <w:rPr>
                <w:rFonts w:ascii="Calibri" w:eastAsia="Calibri" w:hAnsi="Calibri" w:cs="Calibri"/>
                <w:spacing w:val="-2"/>
                <w:sz w:val="32"/>
              </w:rPr>
              <w:t xml:space="preserve"> </w:t>
            </w:r>
            <w:r>
              <w:rPr>
                <w:rFonts w:ascii="Calibri" w:eastAsia="Calibri" w:hAnsi="Calibri" w:cs="Calibri"/>
                <w:spacing w:val="-2"/>
                <w:sz w:val="32"/>
              </w:rPr>
              <w:t>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مراحل</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گزر</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شہادت</w:t>
            </w:r>
            <w:r>
              <w:rPr>
                <w:rFonts w:ascii="Calibri" w:eastAsia="Calibri" w:hAnsi="Calibri" w:cs="Calibri"/>
                <w:spacing w:val="-2"/>
                <w:sz w:val="32"/>
              </w:rPr>
              <w:t xml:space="preserve"> </w:t>
            </w:r>
            <w:r>
              <w:rPr>
                <w:rFonts w:ascii="Calibri" w:eastAsia="Calibri" w:hAnsi="Calibri" w:cs="Calibri"/>
                <w:spacing w:val="-2"/>
                <w:sz w:val="32"/>
              </w:rPr>
              <w:t>جب</w:t>
            </w:r>
            <w:r>
              <w:rPr>
                <w:rFonts w:ascii="Calibri" w:eastAsia="Calibri" w:hAnsi="Calibri" w:cs="Calibri"/>
                <w:spacing w:val="-2"/>
                <w:sz w:val="32"/>
              </w:rPr>
              <w:t xml:space="preserve"> </w:t>
            </w:r>
            <w:r>
              <w:rPr>
                <w:rFonts w:ascii="Calibri" w:eastAsia="Calibri" w:hAnsi="Calibri" w:cs="Calibri"/>
                <w:spacing w:val="-2"/>
                <w:sz w:val="32"/>
              </w:rPr>
              <w:t>قائم</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آخرت،</w:t>
            </w:r>
            <w:r>
              <w:rPr>
                <w:rFonts w:ascii="Calibri" w:eastAsia="Calibri" w:hAnsi="Calibri" w:cs="Calibri"/>
                <w:spacing w:val="-2"/>
                <w:sz w:val="32"/>
              </w:rPr>
              <w:t xml:space="preserve"> </w:t>
            </w:r>
            <w:r>
              <w:rPr>
                <w:rFonts w:ascii="Calibri" w:eastAsia="Calibri" w:hAnsi="Calibri" w:cs="Calibri"/>
                <w:spacing w:val="-2"/>
                <w:sz w:val="32"/>
              </w:rPr>
              <w:t>دونوں</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فیصلۂ</w:t>
            </w:r>
            <w:r>
              <w:rPr>
                <w:rFonts w:ascii="Calibri" w:eastAsia="Calibri" w:hAnsi="Calibri" w:cs="Calibri"/>
                <w:spacing w:val="-2"/>
                <w:sz w:val="32"/>
              </w:rPr>
              <w:t xml:space="preserve"> </w:t>
            </w:r>
            <w:r>
              <w:rPr>
                <w:rFonts w:ascii="Calibri" w:eastAsia="Calibri" w:hAnsi="Calibri" w:cs="Calibri"/>
                <w:spacing w:val="-2"/>
                <w:sz w:val="32"/>
              </w:rPr>
              <w:t>الٰہی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بنیاد</w:t>
            </w:r>
            <w:r>
              <w:rPr>
                <w:rFonts w:ascii="Calibri" w:eastAsia="Calibri" w:hAnsi="Calibri" w:cs="Calibri"/>
                <w:spacing w:val="-2"/>
                <w:sz w:val="32"/>
              </w:rPr>
              <w:t xml:space="preserve"> </w:t>
            </w:r>
            <w:r>
              <w:rPr>
                <w:rFonts w:ascii="Calibri" w:eastAsia="Calibri" w:hAnsi="Calibri" w:cs="Calibri"/>
                <w:spacing w:val="-2"/>
                <w:sz w:val="32"/>
              </w:rPr>
              <w:t>بن</w:t>
            </w:r>
            <w:r>
              <w:rPr>
                <w:rFonts w:ascii="Calibri" w:eastAsia="Calibri" w:hAnsi="Calibri" w:cs="Calibri"/>
                <w:spacing w:val="-2"/>
                <w:sz w:val="32"/>
              </w:rPr>
              <w:t xml:space="preserve"> </w:t>
            </w:r>
            <w:r>
              <w:rPr>
                <w:rFonts w:ascii="Calibri" w:eastAsia="Calibri" w:hAnsi="Calibri" w:cs="Calibri"/>
                <w:spacing w:val="-2"/>
                <w:sz w:val="32"/>
              </w:rPr>
              <w:t>جاتی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رسولوں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غلبہ</w:t>
            </w:r>
            <w:r>
              <w:rPr>
                <w:rFonts w:ascii="Calibri" w:eastAsia="Calibri" w:hAnsi="Calibri" w:cs="Calibri"/>
                <w:spacing w:val="-2"/>
                <w:sz w:val="32"/>
              </w:rPr>
              <w:t xml:space="preserve"> </w:t>
            </w:r>
            <w:r>
              <w:rPr>
                <w:rFonts w:ascii="Calibri" w:eastAsia="Calibri" w:hAnsi="Calibri" w:cs="Calibri"/>
                <w:spacing w:val="-2"/>
                <w:sz w:val="32"/>
              </w:rPr>
              <w:t>عطا</w:t>
            </w:r>
            <w:r>
              <w:rPr>
                <w:rFonts w:ascii="Calibri" w:eastAsia="Calibri" w:hAnsi="Calibri" w:cs="Calibri"/>
                <w:spacing w:val="-2"/>
                <w:sz w:val="32"/>
              </w:rPr>
              <w:t xml:space="preserve"> </w:t>
            </w:r>
            <w:r>
              <w:rPr>
                <w:rFonts w:ascii="Calibri" w:eastAsia="Calibri" w:hAnsi="Calibri" w:cs="Calibri"/>
                <w:spacing w:val="-2"/>
                <w:sz w:val="32"/>
              </w:rPr>
              <w:t>فرماتے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دعوت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منکرین</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اپنا</w:t>
            </w:r>
            <w:r>
              <w:rPr>
                <w:rFonts w:ascii="Calibri" w:eastAsia="Calibri" w:hAnsi="Calibri" w:cs="Calibri"/>
                <w:spacing w:val="-2"/>
                <w:sz w:val="32"/>
              </w:rPr>
              <w:t xml:space="preserve"> </w:t>
            </w:r>
            <w:r>
              <w:rPr>
                <w:rFonts w:ascii="Calibri" w:eastAsia="Calibri" w:hAnsi="Calibri" w:cs="Calibri"/>
                <w:spacing w:val="-2"/>
                <w:sz w:val="32"/>
              </w:rPr>
              <w:t>عذاب</w:t>
            </w:r>
            <w:r>
              <w:rPr>
                <w:rFonts w:ascii="Calibri" w:eastAsia="Calibri" w:hAnsi="Calibri" w:cs="Calibri"/>
                <w:spacing w:val="-2"/>
                <w:sz w:val="32"/>
              </w:rPr>
              <w:t xml:space="preserve"> </w:t>
            </w:r>
            <w:r>
              <w:rPr>
                <w:rFonts w:ascii="Calibri" w:eastAsia="Calibri" w:hAnsi="Calibri" w:cs="Calibri"/>
                <w:spacing w:val="-2"/>
                <w:sz w:val="32"/>
              </w:rPr>
              <w:t>نازل</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دیتے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2" w:lineRule="auto"/>
              <w:jc w:val="both"/>
            </w:pPr>
            <w:r>
              <w:rPr>
                <w:rFonts w:ascii="Verdana" w:eastAsia="Verdana" w:hAnsi="Verdana" w:cs="Verdana"/>
                <w:spacing w:val="-2"/>
              </w:rPr>
              <w:t>All prophets of God were sent to call people to God and to warn and to giv</w:t>
            </w:r>
            <w:r>
              <w:rPr>
                <w:rFonts w:ascii="Verdana" w:eastAsia="Verdana" w:hAnsi="Verdana" w:cs="Verdana"/>
                <w:spacing w:val="-2"/>
              </w:rPr>
              <w:t xml:space="preserve">e glad tidings to them. Their obligation of handing out warnings to the rejecters and giving glad tidings to the believers does not require any explanation. However, from among these </w:t>
            </w:r>
            <w:r>
              <w:rPr>
                <w:rFonts w:ascii="Verdana" w:eastAsia="Verdana" w:hAnsi="Verdana" w:cs="Verdana"/>
                <w:i/>
                <w:spacing w:val="-2"/>
              </w:rPr>
              <w:t>anbiyā</w:t>
            </w:r>
            <w:r>
              <w:rPr>
                <w:rFonts w:ascii="Verdana" w:eastAsia="Verdana" w:hAnsi="Verdana" w:cs="Verdana"/>
                <w:spacing w:val="-2"/>
              </w:rPr>
              <w:t xml:space="preserve"> (prophets), those who were given the status of </w:t>
            </w:r>
            <w:r>
              <w:rPr>
                <w:rFonts w:ascii="Verdana" w:eastAsia="Verdana" w:hAnsi="Verdana" w:cs="Verdana"/>
                <w:i/>
                <w:spacing w:val="-2"/>
              </w:rPr>
              <w:t>rusul</w:t>
            </w:r>
            <w:r>
              <w:rPr>
                <w:rFonts w:ascii="Verdana" w:eastAsia="Verdana" w:hAnsi="Verdana" w:cs="Verdana"/>
                <w:spacing w:val="-2"/>
              </w:rPr>
              <w:t xml:space="preserve"> (messengers) </w:t>
            </w:r>
            <w:r>
              <w:rPr>
                <w:rFonts w:ascii="Verdana" w:eastAsia="Verdana" w:hAnsi="Verdana" w:cs="Verdana"/>
                <w:spacing w:val="-2"/>
              </w:rPr>
              <w:t xml:space="preserve">by the Almighty, their </w:t>
            </w:r>
            <w:r>
              <w:rPr>
                <w:rFonts w:ascii="Verdana" w:eastAsia="Verdana" w:hAnsi="Verdana" w:cs="Verdana"/>
                <w:i/>
                <w:spacing w:val="-2"/>
              </w:rPr>
              <w:t>indhār</w:t>
            </w:r>
            <w:r>
              <w:rPr>
                <w:rFonts w:ascii="Verdana" w:eastAsia="Verdana" w:hAnsi="Verdana" w:cs="Verdana"/>
                <w:spacing w:val="-2"/>
              </w:rPr>
              <w:t xml:space="preserve"> (warnings), according to the Qur’ān, culminated in </w:t>
            </w:r>
            <w:r>
              <w:rPr>
                <w:rFonts w:ascii="Verdana" w:eastAsia="Verdana" w:hAnsi="Verdana" w:cs="Verdana"/>
                <w:i/>
                <w:spacing w:val="-2"/>
              </w:rPr>
              <w:t>shahādah</w:t>
            </w:r>
            <w:r>
              <w:rPr>
                <w:rFonts w:ascii="Verdana" w:eastAsia="Verdana" w:hAnsi="Verdana" w:cs="Verdana"/>
                <w:spacing w:val="-2"/>
              </w:rPr>
              <w:t xml:space="preserve">. In the terminology of the Qur’ān, </w:t>
            </w:r>
            <w:r>
              <w:rPr>
                <w:rFonts w:ascii="Verdana" w:eastAsia="Verdana" w:hAnsi="Verdana" w:cs="Verdana"/>
                <w:i/>
                <w:spacing w:val="-2"/>
              </w:rPr>
              <w:t>shahādah</w:t>
            </w:r>
            <w:r>
              <w:rPr>
                <w:rFonts w:ascii="Verdana" w:eastAsia="Verdana" w:hAnsi="Verdana" w:cs="Verdana"/>
                <w:spacing w:val="-2"/>
              </w:rPr>
              <w:t xml:space="preserve"> means that the truth is communicated to people in such a manner that no one is left with an excuse to deviate from it. The</w:t>
            </w:r>
            <w:r>
              <w:rPr>
                <w:rFonts w:ascii="Verdana" w:eastAsia="Verdana" w:hAnsi="Verdana" w:cs="Verdana"/>
                <w:spacing w:val="-2"/>
              </w:rPr>
              <w:t xml:space="preserve"> way this </w:t>
            </w:r>
            <w:r>
              <w:rPr>
                <w:rFonts w:ascii="Verdana" w:eastAsia="Verdana" w:hAnsi="Verdana" w:cs="Verdana"/>
                <w:i/>
                <w:spacing w:val="-2"/>
              </w:rPr>
              <w:t>shahādah</w:t>
            </w:r>
            <w:r>
              <w:rPr>
                <w:rFonts w:ascii="Verdana" w:eastAsia="Verdana" w:hAnsi="Verdana" w:cs="Verdana"/>
                <w:spacing w:val="-2"/>
              </w:rPr>
              <w:t xml:space="preserve"> is established is that the Almighty selects these </w:t>
            </w:r>
            <w:r>
              <w:rPr>
                <w:rFonts w:ascii="Verdana" w:eastAsia="Verdana" w:hAnsi="Verdana" w:cs="Verdana"/>
                <w:i/>
                <w:spacing w:val="-2"/>
              </w:rPr>
              <w:t>rusul</w:t>
            </w:r>
            <w:r>
              <w:rPr>
                <w:rFonts w:ascii="Verdana" w:eastAsia="Verdana" w:hAnsi="Verdana" w:cs="Verdana"/>
                <w:spacing w:val="-2"/>
              </w:rPr>
              <w:t xml:space="preserve"> and then, before the actual Day of reward and punishment, rewards and punishes people through them in this world. These </w:t>
            </w:r>
            <w:r>
              <w:rPr>
                <w:rFonts w:ascii="Verdana" w:eastAsia="Verdana" w:hAnsi="Verdana" w:cs="Verdana"/>
                <w:i/>
                <w:spacing w:val="-2"/>
              </w:rPr>
              <w:t>rusul</w:t>
            </w:r>
            <w:r>
              <w:rPr>
                <w:rFonts w:ascii="Verdana" w:eastAsia="Verdana" w:hAnsi="Verdana" w:cs="Verdana"/>
                <w:spacing w:val="-2"/>
              </w:rPr>
              <w:t xml:space="preserve"> are told that if they honour their covenant with God th</w:t>
            </w:r>
            <w:r>
              <w:rPr>
                <w:rFonts w:ascii="Verdana" w:eastAsia="Verdana" w:hAnsi="Verdana" w:cs="Verdana"/>
                <w:spacing w:val="-2"/>
              </w:rPr>
              <w:t xml:space="preserve">ey will be rewarded in this world and if they dishonour it, they will be punished here. The result of this is that these </w:t>
            </w:r>
            <w:r>
              <w:rPr>
                <w:rFonts w:ascii="Verdana" w:eastAsia="Verdana" w:hAnsi="Verdana" w:cs="Verdana"/>
                <w:i/>
                <w:spacing w:val="-2"/>
              </w:rPr>
              <w:t>rusul</w:t>
            </w:r>
            <w:r>
              <w:rPr>
                <w:rFonts w:ascii="Verdana" w:eastAsia="Verdana" w:hAnsi="Verdana" w:cs="Verdana"/>
                <w:spacing w:val="-2"/>
              </w:rPr>
              <w:t xml:space="preserve"> become signs of God, and it is as if people see God walking along with the </w:t>
            </w:r>
            <w:r>
              <w:rPr>
                <w:rFonts w:ascii="Verdana" w:eastAsia="Verdana" w:hAnsi="Verdana" w:cs="Verdana"/>
                <w:i/>
                <w:spacing w:val="-2"/>
              </w:rPr>
              <w:t>rusul</w:t>
            </w:r>
            <w:r>
              <w:rPr>
                <w:rFonts w:ascii="Verdana" w:eastAsia="Verdana" w:hAnsi="Verdana" w:cs="Verdana"/>
                <w:spacing w:val="-2"/>
              </w:rPr>
              <w:t xml:space="preserve"> who deliver His verdicts. Moreover, these </w:t>
            </w:r>
            <w:r>
              <w:rPr>
                <w:rFonts w:ascii="Verdana" w:eastAsia="Verdana" w:hAnsi="Verdana" w:cs="Verdana"/>
                <w:i/>
                <w:spacing w:val="-2"/>
              </w:rPr>
              <w:t>rusul</w:t>
            </w:r>
            <w:r>
              <w:rPr>
                <w:rFonts w:ascii="Verdana" w:eastAsia="Verdana" w:hAnsi="Verdana" w:cs="Verdana"/>
                <w:spacing w:val="-2"/>
              </w:rPr>
              <w:t xml:space="preserve"> </w:t>
            </w:r>
            <w:r>
              <w:rPr>
                <w:rFonts w:ascii="Verdana" w:eastAsia="Verdana" w:hAnsi="Verdana" w:cs="Verdana"/>
                <w:spacing w:val="-2"/>
              </w:rPr>
              <w:t xml:space="preserve">are directed to propagate the truth they have seen through their mind’s eye and with full certainty deliver to people the exact guidance of God they have received. This is </w:t>
            </w:r>
            <w:r>
              <w:rPr>
                <w:rFonts w:ascii="Verdana" w:eastAsia="Verdana" w:hAnsi="Verdana" w:cs="Verdana"/>
                <w:i/>
                <w:spacing w:val="-2"/>
              </w:rPr>
              <w:t>shahādah</w:t>
            </w:r>
            <w:r>
              <w:rPr>
                <w:rFonts w:ascii="Verdana" w:eastAsia="Verdana" w:hAnsi="Verdana" w:cs="Verdana"/>
                <w:spacing w:val="-2"/>
              </w:rPr>
              <w:t xml:space="preserve">. Once the preaching obligation of the </w:t>
            </w:r>
            <w:r>
              <w:rPr>
                <w:rFonts w:ascii="Verdana" w:eastAsia="Verdana" w:hAnsi="Verdana" w:cs="Verdana"/>
                <w:i/>
                <w:spacing w:val="-2"/>
              </w:rPr>
              <w:t>rusul</w:t>
            </w:r>
            <w:r>
              <w:rPr>
                <w:rFonts w:ascii="Verdana" w:eastAsia="Verdana" w:hAnsi="Verdana" w:cs="Verdana"/>
                <w:spacing w:val="-2"/>
              </w:rPr>
              <w:t xml:space="preserve"> after passing through the phase</w:t>
            </w:r>
            <w:r>
              <w:rPr>
                <w:rFonts w:ascii="Verdana" w:eastAsia="Verdana" w:hAnsi="Verdana" w:cs="Verdana"/>
                <w:spacing w:val="-2"/>
              </w:rPr>
              <w:t xml:space="preserve">s of </w:t>
            </w:r>
            <w:r>
              <w:rPr>
                <w:rFonts w:ascii="Verdana" w:eastAsia="Verdana" w:hAnsi="Verdana" w:cs="Verdana"/>
                <w:i/>
                <w:spacing w:val="-2"/>
              </w:rPr>
              <w:t xml:space="preserve">indhār </w:t>
            </w:r>
            <w:r>
              <w:rPr>
                <w:rFonts w:ascii="Verdana" w:eastAsia="Verdana" w:hAnsi="Verdana" w:cs="Verdana"/>
                <w:spacing w:val="-2"/>
              </w:rPr>
              <w:t xml:space="preserve">(warning), </w:t>
            </w:r>
            <w:r>
              <w:rPr>
                <w:rFonts w:ascii="Verdana" w:eastAsia="Verdana" w:hAnsi="Verdana" w:cs="Verdana"/>
                <w:i/>
                <w:spacing w:val="-2"/>
              </w:rPr>
              <w:t>indhār-i ‘ām</w:t>
            </w:r>
            <w:r>
              <w:rPr>
                <w:rFonts w:ascii="Verdana" w:eastAsia="Verdana" w:hAnsi="Verdana" w:cs="Verdana"/>
                <w:spacing w:val="-2"/>
              </w:rPr>
              <w:t xml:space="preserve"> (open warning), </w:t>
            </w:r>
            <w:r>
              <w:rPr>
                <w:rFonts w:ascii="Verdana" w:eastAsia="Verdana" w:hAnsi="Verdana" w:cs="Verdana"/>
                <w:i/>
                <w:spacing w:val="-2"/>
              </w:rPr>
              <w:t>itmām-i hujjah</w:t>
            </w:r>
            <w:r>
              <w:rPr>
                <w:rFonts w:ascii="Verdana" w:eastAsia="Verdana" w:hAnsi="Verdana" w:cs="Verdana"/>
                <w:spacing w:val="-2"/>
              </w:rPr>
              <w:t xml:space="preserve"> (communication of the truth to the extent that the addressees are left with no excuse to deny it) and </w:t>
            </w:r>
            <w:r>
              <w:rPr>
                <w:rFonts w:ascii="Verdana" w:eastAsia="Verdana" w:hAnsi="Verdana" w:cs="Verdana"/>
                <w:i/>
                <w:spacing w:val="-2"/>
              </w:rPr>
              <w:t>hijrah</w:t>
            </w:r>
            <w:r>
              <w:rPr>
                <w:rFonts w:ascii="Verdana" w:eastAsia="Verdana" w:hAnsi="Verdana" w:cs="Verdana"/>
                <w:spacing w:val="-2"/>
              </w:rPr>
              <w:t xml:space="preserve"> and </w:t>
            </w:r>
            <w:r>
              <w:rPr>
                <w:rFonts w:ascii="Verdana" w:eastAsia="Verdana" w:hAnsi="Verdana" w:cs="Verdana"/>
                <w:i/>
                <w:spacing w:val="-2"/>
              </w:rPr>
              <w:t>barā’a</w:t>
            </w:r>
            <w:r>
              <w:rPr>
                <w:rFonts w:ascii="Verdana" w:eastAsia="Verdana" w:hAnsi="Verdana" w:cs="Verdana"/>
                <w:spacing w:val="-2"/>
              </w:rPr>
              <w:t xml:space="preserve"> (migration and acquittal) culminates in the establishing of </w:t>
            </w:r>
            <w:r>
              <w:rPr>
                <w:rFonts w:ascii="Verdana" w:eastAsia="Verdana" w:hAnsi="Verdana" w:cs="Verdana"/>
                <w:i/>
                <w:spacing w:val="-2"/>
              </w:rPr>
              <w:t>shahādah</w:t>
            </w:r>
            <w:r>
              <w:rPr>
                <w:rFonts w:ascii="Verdana" w:eastAsia="Verdana" w:hAnsi="Verdana" w:cs="Verdana"/>
                <w:spacing w:val="-2"/>
              </w:rPr>
              <w:t xml:space="preserve">, it becomes a basis for the Judgement of God both in this world and in the next. Consequently, the Almighty grants supremacy to these </w:t>
            </w:r>
            <w:r>
              <w:rPr>
                <w:rFonts w:ascii="Verdana" w:eastAsia="Verdana" w:hAnsi="Verdana" w:cs="Verdana"/>
                <w:i/>
                <w:spacing w:val="-2"/>
              </w:rPr>
              <w:t>rusul</w:t>
            </w:r>
            <w:r>
              <w:rPr>
                <w:rFonts w:ascii="Verdana" w:eastAsia="Verdana" w:hAnsi="Verdana" w:cs="Verdana"/>
                <w:spacing w:val="-2"/>
              </w:rPr>
              <w:t xml:space="preserve"> and punishes the rejecters of this preaching in this very world.</w:t>
            </w:r>
          </w:p>
        </w:tc>
      </w:tr>
      <w:tr w:rsidR="00FA12D0">
        <w:tblPrEx>
          <w:tblCellMar>
            <w:top w:w="0" w:type="dxa"/>
            <w:bottom w:w="0" w:type="dxa"/>
          </w:tblCellMar>
        </w:tblPrEx>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24"/>
              </w:rPr>
              <w:t>2-</w:t>
            </w:r>
            <w:r>
              <w:rPr>
                <w:rFonts w:ascii="Tahoma" w:eastAsia="Tahoma" w:hAnsi="Tahoma" w:cs="Tahoma"/>
                <w:i/>
                <w:sz w:val="30"/>
              </w:rPr>
              <w:t xml:space="preserve"> </w:t>
            </w:r>
            <w:r>
              <w:rPr>
                <w:rFonts w:ascii="Tahoma" w:eastAsia="Tahoma" w:hAnsi="Tahoma" w:cs="Tahoma"/>
                <w:i/>
                <w:sz w:val="30"/>
              </w:rPr>
              <w:t>ذریت</w:t>
            </w:r>
            <w:r>
              <w:rPr>
                <w:rFonts w:ascii="Tahoma" w:eastAsia="Tahoma" w:hAnsi="Tahoma" w:cs="Tahoma"/>
                <w:i/>
                <w:sz w:val="30"/>
              </w:rPr>
              <w:t xml:space="preserve"> </w:t>
            </w:r>
            <w:r>
              <w:rPr>
                <w:rFonts w:ascii="Tahoma" w:eastAsia="Tahoma" w:hAnsi="Tahoma" w:cs="Tahoma"/>
                <w:i/>
                <w:sz w:val="30"/>
              </w:rPr>
              <w:t>ابراہیم</w:t>
            </w:r>
            <w:r>
              <w:rPr>
                <w:rFonts w:ascii="Tahoma" w:eastAsia="Tahoma" w:hAnsi="Tahoma" w:cs="Tahoma"/>
                <w:i/>
                <w:sz w:val="30"/>
              </w:rPr>
              <w:t xml:space="preserve"> </w:t>
            </w:r>
            <w:r>
              <w:rPr>
                <w:rFonts w:ascii="Tahoma" w:eastAsia="Tahoma" w:hAnsi="Tahoma" w:cs="Tahoma"/>
                <w:i/>
                <w:sz w:val="30"/>
              </w:rPr>
              <w:t>کی</w:t>
            </w:r>
            <w:r>
              <w:rPr>
                <w:rFonts w:ascii="Tahoma" w:eastAsia="Tahoma" w:hAnsi="Tahoma" w:cs="Tahoma"/>
                <w:i/>
                <w:sz w:val="30"/>
              </w:rPr>
              <w:t xml:space="preserve"> </w:t>
            </w:r>
            <w:r>
              <w:rPr>
                <w:rFonts w:ascii="Tahoma" w:eastAsia="Tahoma" w:hAnsi="Tahoma" w:cs="Tahoma"/>
                <w:i/>
                <w:sz w:val="30"/>
              </w:rPr>
              <w:t>دعوت</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4"/>
              </w:rPr>
              <w:t>2</w:t>
            </w:r>
            <w:r>
              <w:rPr>
                <w:rFonts w:ascii="Verdana" w:eastAsia="Verdana" w:hAnsi="Verdana" w:cs="Verdana"/>
                <w:b/>
                <w:sz w:val="24"/>
              </w:rPr>
              <w:t>. Preaching Obligation of Abraham’s Progeny</w:t>
            </w:r>
          </w:p>
        </w:tc>
      </w:tr>
      <w:tr w:rsidR="00FA12D0">
        <w:tblPrEx>
          <w:tblCellMar>
            <w:top w:w="0" w:type="dxa"/>
            <w:bottom w:w="0" w:type="dxa"/>
          </w:tblCellMar>
        </w:tblPrEx>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شہادت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اوپر</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بتایا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ذریت</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شہادت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منتخب</w:t>
            </w:r>
            <w:r>
              <w:rPr>
                <w:rFonts w:ascii="Calibri" w:eastAsia="Calibri" w:hAnsi="Calibri" w:cs="Calibri"/>
                <w:sz w:val="32"/>
              </w:rPr>
              <w:t xml:space="preserve"> </w:t>
            </w:r>
            <w:r>
              <w:rPr>
                <w:rFonts w:ascii="Calibri" w:eastAsia="Calibri" w:hAnsi="Calibri" w:cs="Calibri"/>
                <w:sz w:val="32"/>
              </w:rPr>
              <w:t>کیااور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تقاضوں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جدوجہد</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بنی</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جلیل</w:t>
            </w:r>
            <w:r>
              <w:rPr>
                <w:rFonts w:ascii="Calibri" w:eastAsia="Calibri" w:hAnsi="Calibri" w:cs="Calibri"/>
                <w:sz w:val="32"/>
              </w:rPr>
              <w:t xml:space="preserve"> </w:t>
            </w:r>
            <w:r>
              <w:rPr>
                <w:rFonts w:ascii="Calibri" w:eastAsia="Calibri" w:hAnsi="Calibri" w:cs="Calibri"/>
                <w:sz w:val="32"/>
              </w:rPr>
              <w:t>القدر</w:t>
            </w:r>
            <w:r>
              <w:rPr>
                <w:rFonts w:ascii="Calibri" w:eastAsia="Calibri" w:hAnsi="Calibri" w:cs="Calibri"/>
                <w:sz w:val="32"/>
              </w:rPr>
              <w:t xml:space="preserve"> </w:t>
            </w:r>
            <w:r>
              <w:rPr>
                <w:rFonts w:ascii="Calibri" w:eastAsia="Calibri" w:hAnsi="Calibri" w:cs="Calibri"/>
                <w:sz w:val="32"/>
              </w:rPr>
              <w:t>ہستیوں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نبوت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رسالت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منتخب</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 xml:space="preserve"> </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The nature of their preaching is the </w:t>
            </w:r>
            <w:r>
              <w:rPr>
                <w:rFonts w:ascii="Verdana" w:eastAsia="Verdana" w:hAnsi="Verdana" w:cs="Verdana"/>
                <w:i/>
              </w:rPr>
              <w:t>shahādah</w:t>
            </w:r>
            <w:r>
              <w:rPr>
                <w:rFonts w:ascii="Verdana" w:eastAsia="Verdana" w:hAnsi="Verdana" w:cs="Verdana"/>
              </w:rPr>
              <w:t xml:space="preserve"> (bearing witness to the truth) described above. The Qur’ān specifies that just as the Almighty chooses certain great personalities from among the progeny of Adam for </w:t>
            </w:r>
            <w:r>
              <w:rPr>
                <w:rFonts w:ascii="Verdana" w:eastAsia="Verdana" w:hAnsi="Verdana" w:cs="Verdana"/>
                <w:i/>
              </w:rPr>
              <w:t>shahādah</w:t>
            </w:r>
            <w:r>
              <w:rPr>
                <w:rFonts w:ascii="Verdana" w:eastAsia="Verdana" w:hAnsi="Verdana" w:cs="Verdana"/>
              </w:rPr>
              <w:t>, on similar lines, He also chose the progeny of Abraham (sws) for the responsibi</w:t>
            </w:r>
            <w:r>
              <w:rPr>
                <w:rFonts w:ascii="Verdana" w:eastAsia="Verdana" w:hAnsi="Verdana" w:cs="Verdana"/>
              </w:rPr>
              <w:t xml:space="preserve">lity of </w:t>
            </w:r>
            <w:r>
              <w:rPr>
                <w:rFonts w:ascii="Verdana" w:eastAsia="Verdana" w:hAnsi="Verdana" w:cs="Verdana"/>
                <w:i/>
              </w:rPr>
              <w:t>shahādah</w:t>
            </w:r>
            <w:r>
              <w:rPr>
                <w:rFonts w:ascii="Verdana" w:eastAsia="Verdana" w:hAnsi="Verdana" w:cs="Verdana"/>
              </w:rPr>
              <w:t xml:space="preserve">, and directed it to make an effort to fulfill all the requirements of this position. </w:t>
            </w:r>
          </w:p>
        </w:tc>
      </w:tr>
      <w:tr w:rsidR="00FA12D0">
        <w:tblPrEx>
          <w:tblCellMar>
            <w:top w:w="0" w:type="dxa"/>
            <w:bottom w:w="0" w:type="dxa"/>
          </w:tblCellMar>
        </w:tblPrEx>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ذریت</w:t>
            </w:r>
            <w:r>
              <w:rPr>
                <w:rFonts w:ascii="Calibri" w:eastAsia="Calibri" w:hAnsi="Calibri" w:cs="Calibri"/>
                <w:sz w:val="32"/>
              </w:rPr>
              <w:t xml:space="preserve"> </w:t>
            </w:r>
            <w:r>
              <w:rPr>
                <w:rFonts w:ascii="Calibri" w:eastAsia="Calibri" w:hAnsi="Calibri" w:cs="Calibri"/>
                <w:sz w:val="32"/>
              </w:rPr>
              <w:t>ابراہیم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منصب</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تحت</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کاست</w:t>
            </w:r>
            <w:r>
              <w:rPr>
                <w:rFonts w:ascii="Calibri" w:eastAsia="Calibri" w:hAnsi="Calibri" w:cs="Calibri"/>
                <w:sz w:val="32"/>
              </w:rPr>
              <w:t xml:space="preserve"> </w:t>
            </w:r>
            <w:r>
              <w:rPr>
                <w:rFonts w:ascii="Calibri" w:eastAsia="Calibri" w:hAnsi="Calibri" w:cs="Calibri"/>
                <w:sz w:val="32"/>
              </w:rPr>
              <w:t>اورپوری</w:t>
            </w:r>
            <w:r>
              <w:rPr>
                <w:rFonts w:ascii="Calibri" w:eastAsia="Calibri" w:hAnsi="Calibri" w:cs="Calibri"/>
                <w:sz w:val="32"/>
              </w:rPr>
              <w:t xml:space="preserve"> </w:t>
            </w:r>
            <w:r>
              <w:rPr>
                <w:rFonts w:ascii="Calibri" w:eastAsia="Calibri" w:hAnsi="Calibri" w:cs="Calibri"/>
                <w:sz w:val="32"/>
              </w:rPr>
              <w:t>قطعیت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قوموں</w:t>
            </w:r>
            <w:r>
              <w:rPr>
                <w:rFonts w:ascii="Verdana" w:eastAsia="Verdana" w:hAnsi="Verdana" w:cs="Verdana"/>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پہنچاتی</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مانن</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قوموں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غلبہ</w:t>
            </w:r>
            <w:r>
              <w:rPr>
                <w:rFonts w:ascii="Calibri" w:eastAsia="Calibri" w:hAnsi="Calibri" w:cs="Calibri"/>
                <w:sz w:val="32"/>
              </w:rPr>
              <w:t xml:space="preserve"> </w:t>
            </w:r>
            <w:r>
              <w:rPr>
                <w:rFonts w:ascii="Calibri" w:eastAsia="Calibri" w:hAnsi="Calibri" w:cs="Calibri"/>
                <w:sz w:val="32"/>
              </w:rPr>
              <w:t>عطا</w:t>
            </w:r>
            <w:r>
              <w:rPr>
                <w:rFonts w:ascii="Calibri" w:eastAsia="Calibri" w:hAnsi="Calibri" w:cs="Calibri"/>
                <w:sz w:val="32"/>
              </w:rPr>
              <w:t xml:space="preserve"> </w:t>
            </w:r>
            <w:r>
              <w:rPr>
                <w:rFonts w:ascii="Calibri" w:eastAsia="Calibri" w:hAnsi="Calibri" w:cs="Calibri"/>
                <w:sz w:val="32"/>
              </w:rPr>
              <w:t>فرماتے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انحراف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ذلت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محکومی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عذاب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مبتلا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It is because of this status of the progeny of Abraham (sws) that if it adheres to the truth in its collec</w:t>
            </w:r>
            <w:r>
              <w:rPr>
                <w:rFonts w:ascii="Verdana" w:eastAsia="Verdana" w:hAnsi="Verdana" w:cs="Verdana"/>
              </w:rPr>
              <w:t xml:space="preserve">tive capacity, and keeps presenting it to other peoples of this world with full certainty and while maintaining full integrity of its contents, the Almighty will grant them dominance over their addressees who reject them. On the other hand, if the progeny </w:t>
            </w:r>
            <w:r>
              <w:rPr>
                <w:rFonts w:ascii="Verdana" w:eastAsia="Verdana" w:hAnsi="Verdana" w:cs="Verdana"/>
              </w:rPr>
              <w:t xml:space="preserve">of Abraham (sws) does not adhere to the truth in its collective capacity, then the Almighty through these very addressees will mete out the punishment of humiliation and subjugation to them. </w:t>
            </w:r>
          </w:p>
        </w:tc>
      </w:tr>
      <w:tr w:rsidR="00FA12D0">
        <w:tblPrEx>
          <w:tblCellMar>
            <w:top w:w="0" w:type="dxa"/>
            <w:bottom w:w="0" w:type="dxa"/>
          </w:tblCellMar>
        </w:tblPrEx>
        <w:trPr>
          <w:gridAfter w:val="1"/>
          <w:wAfter w:w="1328" w:type="dxa"/>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30"/>
              </w:rPr>
              <w:t>3</w:t>
            </w:r>
            <w:r>
              <w:rPr>
                <w:rFonts w:ascii="Tahoma" w:eastAsia="Tahoma" w:hAnsi="Tahoma" w:cs="Tahoma"/>
                <w:i/>
                <w:sz w:val="30"/>
              </w:rPr>
              <w:t>۔</w:t>
            </w:r>
            <w:r>
              <w:rPr>
                <w:rFonts w:ascii="Tahoma" w:eastAsia="Tahoma" w:hAnsi="Tahoma" w:cs="Tahoma"/>
                <w:i/>
                <w:sz w:val="30"/>
              </w:rPr>
              <w:t xml:space="preserve"> </w:t>
            </w:r>
            <w:r>
              <w:rPr>
                <w:rFonts w:ascii="Tahoma" w:eastAsia="Tahoma" w:hAnsi="Tahoma" w:cs="Tahoma"/>
                <w:i/>
                <w:sz w:val="30"/>
              </w:rPr>
              <w:t>علما</w:t>
            </w:r>
            <w:r>
              <w:rPr>
                <w:rFonts w:ascii="Tahoma" w:eastAsia="Tahoma" w:hAnsi="Tahoma" w:cs="Tahoma"/>
                <w:i/>
                <w:sz w:val="30"/>
              </w:rPr>
              <w:t xml:space="preserve"> </w:t>
            </w:r>
            <w:r>
              <w:rPr>
                <w:rFonts w:ascii="Tahoma" w:eastAsia="Tahoma" w:hAnsi="Tahoma" w:cs="Tahoma"/>
                <w:i/>
                <w:sz w:val="30"/>
              </w:rPr>
              <w:t>کی</w:t>
            </w:r>
            <w:r>
              <w:rPr>
                <w:rFonts w:ascii="Tahoma" w:eastAsia="Tahoma" w:hAnsi="Tahoma" w:cs="Tahoma"/>
                <w:i/>
                <w:sz w:val="30"/>
              </w:rPr>
              <w:t xml:space="preserve"> </w:t>
            </w:r>
            <w:r>
              <w:rPr>
                <w:rFonts w:ascii="Tahoma" w:eastAsia="Tahoma" w:hAnsi="Tahoma" w:cs="Tahoma"/>
                <w:i/>
                <w:sz w:val="30"/>
              </w:rPr>
              <w:t>دعوت</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left="-106" w:right="-108"/>
            </w:pPr>
            <w:r>
              <w:rPr>
                <w:rFonts w:ascii="Verdana" w:eastAsia="Verdana" w:hAnsi="Verdana" w:cs="Verdana"/>
                <w:b/>
                <w:sz w:val="25"/>
              </w:rPr>
              <w:t xml:space="preserve"> 3</w:t>
            </w:r>
            <w:r>
              <w:rPr>
                <w:rFonts w:ascii="Verdana" w:eastAsia="Verdana" w:hAnsi="Verdana" w:cs="Verdana"/>
                <w:b/>
                <w:sz w:val="25"/>
              </w:rPr>
              <w:t>. Preaching Obligation of Scholars</w:t>
            </w:r>
          </w:p>
        </w:tc>
      </w:tr>
      <w:tr w:rsidR="00FA12D0">
        <w:tblPrEx>
          <w:tblCellMar>
            <w:top w:w="0" w:type="dxa"/>
            <w:bottom w:w="0" w:type="dxa"/>
          </w:tblCellMar>
        </w:tblPrEx>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نبی</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انذار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علما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منتقل</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جماعت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نکل</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آئیں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نذیر</w:t>
            </w:r>
            <w:r>
              <w:rPr>
                <w:rFonts w:ascii="Calibri" w:eastAsia="Calibri" w:hAnsi="Calibri" w:cs="Calibri"/>
                <w:sz w:val="32"/>
              </w:rPr>
              <w:t xml:space="preserve"> </w:t>
            </w:r>
            <w:r>
              <w:rPr>
                <w:rFonts w:ascii="Calibri" w:eastAsia="Calibri" w:hAnsi="Calibri" w:cs="Calibri"/>
                <w:sz w:val="32"/>
              </w:rPr>
              <w:t>بن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آخرت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عذاب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بچانے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After the Prophet Muhmmad (sws), his obligation of </w:t>
            </w:r>
            <w:r>
              <w:rPr>
                <w:rFonts w:ascii="Verdana" w:eastAsia="Verdana" w:hAnsi="Verdana" w:cs="Verdana"/>
                <w:i/>
              </w:rPr>
              <w:t>indhār</w:t>
            </w:r>
            <w:r>
              <w:rPr>
                <w:rFonts w:ascii="Verdana" w:eastAsia="Verdana" w:hAnsi="Verdana" w:cs="Verdana"/>
              </w:rPr>
              <w:t xml:space="preserve"> has been transferred to the scholars of the Muslim </w:t>
            </w:r>
            <w:r>
              <w:rPr>
                <w:rFonts w:ascii="Verdana" w:eastAsia="Verdana" w:hAnsi="Verdana" w:cs="Verdana"/>
                <w:i/>
              </w:rPr>
              <w:t>ummah</w:t>
            </w:r>
            <w:r>
              <w:rPr>
                <w:rFonts w:ascii="Verdana" w:eastAsia="Verdana" w:hAnsi="Verdana" w:cs="Verdana"/>
              </w:rPr>
              <w:t xml:space="preserve">. The Almighty has said that some people from each group should come forward to gain sound knowledge of religion and try to save their people </w:t>
            </w:r>
            <w:r>
              <w:rPr>
                <w:rFonts w:ascii="Verdana" w:eastAsia="Verdana" w:hAnsi="Verdana" w:cs="Verdana"/>
              </w:rPr>
              <w:t>from the punishment of the Hereafter through warning and admonition.</w:t>
            </w:r>
          </w:p>
        </w:tc>
      </w:tr>
      <w:tr w:rsidR="00FA12D0">
        <w:tblPrEx>
          <w:tblCellMar>
            <w:top w:w="0" w:type="dxa"/>
            <w:bottom w:w="0" w:type="dxa"/>
          </w:tblCellMar>
        </w:tblPrEx>
        <w:trPr>
          <w:gridAfter w:val="1"/>
          <w:wAfter w:w="1328" w:type="dxa"/>
          <w:trHeight w:val="1"/>
          <w:jc w:val="center"/>
        </w:trPr>
        <w:tc>
          <w:tcPr>
            <w:tcW w:w="453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چند</w:t>
            </w:r>
            <w:r>
              <w:rPr>
                <w:rFonts w:ascii="Calibri" w:eastAsia="Calibri" w:hAnsi="Calibri" w:cs="Calibri"/>
                <w:sz w:val="32"/>
              </w:rPr>
              <w:t xml:space="preserve"> </w:t>
            </w:r>
            <w:r>
              <w:rPr>
                <w:rFonts w:ascii="Calibri" w:eastAsia="Calibri" w:hAnsi="Calibri" w:cs="Calibri"/>
                <w:sz w:val="32"/>
              </w:rPr>
              <w:t>باتیں</w:t>
            </w:r>
            <w:r>
              <w:rPr>
                <w:rFonts w:ascii="Verdana" w:eastAsia="Verdana" w:hAnsi="Verdana" w:cs="Verdana"/>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ملحوظ</w:t>
            </w:r>
            <w:r>
              <w:rPr>
                <w:rFonts w:ascii="Calibri" w:eastAsia="Calibri" w:hAnsi="Calibri" w:cs="Calibri"/>
                <w:sz w:val="32"/>
              </w:rPr>
              <w:t xml:space="preserve"> </w:t>
            </w:r>
            <w:r>
              <w:rPr>
                <w:rFonts w:ascii="Calibri" w:eastAsia="Calibri" w:hAnsi="Calibri" w:cs="Calibri"/>
                <w:sz w:val="32"/>
              </w:rPr>
              <w:t>رہنی</w:t>
            </w:r>
            <w:r>
              <w:rPr>
                <w:rFonts w:ascii="Calibri" w:eastAsia="Calibri" w:hAnsi="Calibri" w:cs="Calibri"/>
                <w:sz w:val="32"/>
              </w:rPr>
              <w:t xml:space="preserve"> </w:t>
            </w:r>
            <w:r>
              <w:rPr>
                <w:rFonts w:ascii="Calibri" w:eastAsia="Calibri" w:hAnsi="Calibri" w:cs="Calibri"/>
                <w:sz w:val="32"/>
              </w:rPr>
              <w:t>چاہییں</w:t>
            </w:r>
            <w:r>
              <w:rPr>
                <w:rFonts w:ascii="Verdana" w:eastAsia="Verdana" w:hAnsi="Verdana" w:cs="Verdana"/>
                <w:sz w:val="32"/>
              </w:rPr>
              <w:t xml:space="preserve"> :</w:t>
            </w:r>
          </w:p>
        </w:tc>
        <w:tc>
          <w:tcPr>
            <w:tcW w:w="740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10"/>
              </w:rPr>
              <w:t>It is evident from the Qur’ān that in this preaching obligation of the scholars the following aspect</w:t>
            </w:r>
            <w:r>
              <w:rPr>
                <w:rFonts w:ascii="Verdana" w:eastAsia="Verdana" w:hAnsi="Verdana" w:cs="Verdana"/>
                <w:spacing w:val="-10"/>
              </w:rPr>
              <w:t>s must always remain in mind:</w:t>
            </w:r>
          </w:p>
        </w:tc>
      </w:tr>
      <w:tr w:rsidR="00FA12D0">
        <w:tblPrEx>
          <w:tblCellMar>
            <w:top w:w="0" w:type="dxa"/>
            <w:bottom w:w="0" w:type="dxa"/>
          </w:tblCellMar>
        </w:tblPrEx>
        <w:trPr>
          <w:gridAfter w:val="1"/>
          <w:wAfter w:w="1328" w:type="dxa"/>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jc w:val="both"/>
            </w:pPr>
            <w:r>
              <w:rPr>
                <w:rFonts w:ascii="Calibri" w:eastAsia="Calibri" w:hAnsi="Calibri" w:cs="Calibri"/>
                <w:sz w:val="32"/>
              </w:rPr>
              <w:t>اول</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اٹھنے</w:t>
            </w:r>
            <w:r>
              <w:rPr>
                <w:rFonts w:ascii="Calibri" w:eastAsia="Calibri" w:hAnsi="Calibri" w:cs="Calibri"/>
                <w:sz w:val="32"/>
              </w:rPr>
              <w:t xml:space="preserve"> </w:t>
            </w:r>
            <w:r>
              <w:rPr>
                <w:rFonts w:ascii="Calibri" w:eastAsia="Calibri" w:hAnsi="Calibri" w:cs="Calibri"/>
                <w:sz w:val="32"/>
              </w:rPr>
              <w:t>والے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اٹھیں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راسخ</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چاہیے۔وہ</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دماغ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مطمئن</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محسوس</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آواز</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روح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صدا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آئی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ساری</w:t>
            </w:r>
            <w:r>
              <w:rPr>
                <w:rFonts w:ascii="Calibri" w:eastAsia="Calibri" w:hAnsi="Calibri" w:cs="Calibri"/>
                <w:sz w:val="32"/>
              </w:rPr>
              <w:t xml:space="preserve"> </w:t>
            </w:r>
            <w:r>
              <w:rPr>
                <w:rFonts w:ascii="Calibri" w:eastAsia="Calibri" w:hAnsi="Calibri" w:cs="Calibri"/>
                <w:sz w:val="32"/>
              </w:rPr>
              <w:t>شخصیت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رب</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حوالے</w:t>
            </w:r>
            <w:r>
              <w:rPr>
                <w:rFonts w:ascii="Calibri" w:eastAsia="Calibri" w:hAnsi="Calibri" w:cs="Calibri"/>
                <w:sz w:val="32"/>
              </w:rPr>
              <w:t xml:space="preserve"> </w:t>
            </w:r>
            <w:r>
              <w:rPr>
                <w:rFonts w:ascii="Calibri" w:eastAsia="Calibri" w:hAnsi="Calibri" w:cs="Calibri"/>
                <w:sz w:val="32"/>
              </w:rPr>
              <w:t>کرکے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میدان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اتریں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بلائیں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بارے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اعلان</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ایمان</w:t>
            </w:r>
            <w:r>
              <w:rPr>
                <w:rFonts w:ascii="Calibri" w:eastAsia="Calibri" w:hAnsi="Calibri" w:cs="Calibri"/>
                <w:sz w:val="32"/>
              </w:rPr>
              <w:t xml:space="preserve"> </w:t>
            </w:r>
            <w:r>
              <w:rPr>
                <w:rFonts w:ascii="Calibri" w:eastAsia="Calibri" w:hAnsi="Calibri" w:cs="Calibri"/>
                <w:sz w:val="32"/>
              </w:rPr>
              <w:t>لائے</w:t>
            </w:r>
            <w:r>
              <w:rPr>
                <w:rFonts w:ascii="Calibri" w:eastAsia="Calibri" w:hAnsi="Calibri" w:cs="Calibri"/>
                <w:sz w:val="32"/>
              </w:rPr>
              <w:t xml:space="preserve"> </w:t>
            </w:r>
            <w:r>
              <w:rPr>
                <w:rFonts w:ascii="Calibri" w:eastAsia="Calibri" w:hAnsi="Calibri" w:cs="Calibri"/>
                <w:sz w:val="32"/>
              </w:rPr>
              <w:t>ہ</w:t>
            </w:r>
            <w:r>
              <w:rPr>
                <w:rFonts w:ascii="Calibri" w:eastAsia="Calibri" w:hAnsi="Calibri" w:cs="Calibri"/>
                <w:sz w:val="32"/>
              </w:rPr>
              <w:t>یں</w:t>
            </w:r>
            <w:r>
              <w:rPr>
                <w:rFonts w:ascii="Verdana" w:eastAsia="Verdana" w:hAnsi="Verdana" w:cs="Verdana"/>
                <w:sz w:val="32"/>
              </w:rPr>
              <w:t xml:space="preserve"> </w:t>
            </w:r>
            <w:r>
              <w:rPr>
                <w:rFonts w:ascii="Calibri" w:eastAsia="Calibri" w:hAnsi="Calibri" w:cs="Calibri"/>
                <w:sz w:val="32"/>
              </w:rPr>
              <w:t>۔</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396" w:lineRule="auto"/>
              <w:jc w:val="both"/>
            </w:pPr>
            <w:r>
              <w:rPr>
                <w:rFonts w:ascii="Verdana" w:eastAsia="Verdana" w:hAnsi="Verdana" w:cs="Verdana"/>
              </w:rPr>
              <w:t>Firstly, scholars should have so much faith in the truth they go about preaching that it should be the voice of their hearts and the call of their souls. Only after totally submitting themselves to the Almighty should they enter this field, and should</w:t>
            </w:r>
            <w:r>
              <w:rPr>
                <w:rFonts w:ascii="Verdana" w:eastAsia="Verdana" w:hAnsi="Verdana" w:cs="Verdana"/>
              </w:rPr>
              <w:t xml:space="preserve"> declare that with all their heart and soul that they have professed faith in what they are calling people to.</w:t>
            </w:r>
          </w:p>
        </w:tc>
      </w:tr>
      <w:tr w:rsidR="00FA12D0">
        <w:tblPrEx>
          <w:tblCellMar>
            <w:top w:w="0" w:type="dxa"/>
            <w:bottom w:w="0" w:type="dxa"/>
          </w:tblCellMar>
        </w:tblPrEx>
        <w:trPr>
          <w:gridAfter w:val="1"/>
          <w:wAfter w:w="1328" w:type="dxa"/>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دوم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قول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پہلو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تضاد</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بردار</w:t>
            </w:r>
            <w:r>
              <w:rPr>
                <w:rFonts w:ascii="Calibri" w:eastAsia="Calibri" w:hAnsi="Calibri" w:cs="Calibri"/>
                <w:sz w:val="32"/>
              </w:rPr>
              <w:t xml:space="preserve"> </w:t>
            </w:r>
            <w:r>
              <w:rPr>
                <w:rFonts w:ascii="Calibri" w:eastAsia="Calibri" w:hAnsi="Calibri" w:cs="Calibri"/>
                <w:sz w:val="32"/>
              </w:rPr>
              <w:t>بن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اٹھیں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اپنائیں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شہادت</w:t>
            </w:r>
            <w:r>
              <w:rPr>
                <w:rFonts w:ascii="Calibri" w:eastAsia="Calibri" w:hAnsi="Calibri" w:cs="Calibri"/>
                <w:sz w:val="32"/>
              </w:rPr>
              <w:t xml:space="preserve"> </w:t>
            </w:r>
            <w:r>
              <w:rPr>
                <w:rFonts w:ascii="Calibri" w:eastAsia="Calibri" w:hAnsi="Calibri" w:cs="Calibri"/>
                <w:sz w:val="32"/>
              </w:rPr>
              <w:t>دے۔</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rPr>
              <w:t>Secondly, there should be no contradiction between what they believe and what they actually do. Whatever ideology or truth they want to preach others should first be practiced by them.</w:t>
            </w:r>
          </w:p>
        </w:tc>
      </w:tr>
      <w:tr w:rsidR="00FA12D0">
        <w:tblPrEx>
          <w:tblCellMar>
            <w:top w:w="0" w:type="dxa"/>
            <w:bottom w:w="0" w:type="dxa"/>
          </w:tblCellMar>
        </w:tblPrEx>
        <w:trPr>
          <w:gridAfter w:val="1"/>
          <w:wAfter w:w="1328" w:type="dxa"/>
          <w:trHeight w:val="1"/>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سوم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مداہنت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لیں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چھوٹی</w:t>
            </w:r>
            <w:r>
              <w:rPr>
                <w:rFonts w:ascii="Calibri" w:eastAsia="Calibri" w:hAnsi="Calibri" w:cs="Calibri"/>
                <w:sz w:val="32"/>
              </w:rPr>
              <w:t xml:space="preserve"> </w:t>
            </w:r>
            <w:r>
              <w:rPr>
                <w:rFonts w:ascii="Calibri" w:eastAsia="Calibri" w:hAnsi="Calibri" w:cs="Calibri"/>
                <w:sz w:val="32"/>
              </w:rPr>
              <w:t>سی</w:t>
            </w:r>
            <w:r>
              <w:rPr>
                <w:rFonts w:ascii="Calibri" w:eastAsia="Calibri" w:hAnsi="Calibri" w:cs="Calibri"/>
                <w:sz w:val="32"/>
              </w:rPr>
              <w:t xml:space="preserve"> </w:t>
            </w:r>
            <w:r>
              <w:rPr>
                <w:rFonts w:ascii="Calibri" w:eastAsia="Calibri" w:hAnsi="Calibri" w:cs="Calibri"/>
                <w:sz w:val="32"/>
              </w:rPr>
              <w:t>چھوٹی</w:t>
            </w:r>
            <w:r>
              <w:rPr>
                <w:rFonts w:ascii="Calibri" w:eastAsia="Calibri" w:hAnsi="Calibri" w:cs="Calibri"/>
                <w:sz w:val="32"/>
              </w:rPr>
              <w:t xml:space="preserve"> </w:t>
            </w:r>
            <w:r>
              <w:rPr>
                <w:rFonts w:ascii="Calibri" w:eastAsia="Calibri" w:hAnsi="Calibri" w:cs="Calibri"/>
                <w:sz w:val="32"/>
              </w:rPr>
              <w:t>حقیقت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ملامت</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ملامت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پروا</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کم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کاست</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کردیں</w:t>
            </w:r>
            <w:r>
              <w:rPr>
                <w:rFonts w:ascii="Verdana" w:eastAsia="Verdana" w:hAnsi="Verdana" w:cs="Verdana"/>
                <w:sz w:val="32"/>
              </w:rPr>
              <w:t xml:space="preserve"> </w:t>
            </w:r>
            <w:r>
              <w:rPr>
                <w:rFonts w:ascii="Calibri" w:eastAsia="Calibri" w:hAnsi="Calibri" w:cs="Calibri"/>
                <w:sz w:val="32"/>
              </w:rPr>
              <w:t>۔</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 xml:space="preserve">Thirdly, they should never show a compromising attitude about the truth. </w:t>
            </w:r>
            <w:r>
              <w:rPr>
                <w:rFonts w:ascii="Verdana" w:eastAsia="Verdana" w:hAnsi="Verdana" w:cs="Verdana"/>
                <w:spacing w:val="-2"/>
              </w:rPr>
              <w:t xml:space="preserve">The smallest of truths about religion that becomes evident to them should be wholeheartedly accepted by them; their tongue should bear witness to it and they should present it to the world disregarding the reproaches of a reproacher. </w:t>
            </w:r>
          </w:p>
        </w:tc>
      </w:tr>
      <w:tr w:rsidR="00FA12D0">
        <w:tblPrEx>
          <w:tblCellMar>
            <w:top w:w="0" w:type="dxa"/>
            <w:bottom w:w="0" w:type="dxa"/>
          </w:tblCellMar>
        </w:tblPrEx>
        <w:trPr>
          <w:gridAfter w:val="1"/>
          <w:wAfter w:w="1328" w:type="dxa"/>
          <w:trHeight w:val="1"/>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z w:val="32"/>
              </w:rPr>
              <w:t>چہارم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انذار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ذریعہ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مجید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بنائیں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رسول</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صلی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علیہ</w:t>
            </w:r>
            <w:r>
              <w:rPr>
                <w:rFonts w:ascii="Calibri" w:eastAsia="Calibri" w:hAnsi="Calibri" w:cs="Calibri"/>
                <w:sz w:val="32"/>
              </w:rPr>
              <w:t xml:space="preserve"> </w:t>
            </w:r>
            <w:r>
              <w:rPr>
                <w:rFonts w:ascii="Calibri" w:eastAsia="Calibri" w:hAnsi="Calibri" w:cs="Calibri"/>
                <w:sz w:val="32"/>
              </w:rPr>
              <w:t>وسلم</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بنا</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نذیرہیں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علما</w:t>
            </w:r>
            <w:r>
              <w:rPr>
                <w:rFonts w:ascii="Calibri" w:eastAsia="Calibri" w:hAnsi="Calibri" w:cs="Calibri"/>
                <w:sz w:val="32"/>
              </w:rPr>
              <w:t xml:space="preserve"> </w:t>
            </w:r>
            <w:r>
              <w:rPr>
                <w:rFonts w:ascii="Calibri" w:eastAsia="Calibri" w:hAnsi="Calibri" w:cs="Calibri"/>
                <w:sz w:val="32"/>
              </w:rPr>
              <w:t>درحقیقت</w:t>
            </w:r>
            <w:r>
              <w:rPr>
                <w:rFonts w:ascii="Calibri" w:eastAsia="Calibri" w:hAnsi="Calibri" w:cs="Calibri"/>
                <w:sz w:val="32"/>
              </w:rPr>
              <w:t xml:space="preserve"> </w:t>
            </w:r>
            <w:r>
              <w:rPr>
                <w:rFonts w:ascii="Calibri" w:eastAsia="Calibri" w:hAnsi="Calibri" w:cs="Calibri"/>
                <w:sz w:val="32"/>
              </w:rPr>
              <w:t>آپ</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انذار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پہنچاتے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Fourthly, the Qur’ān should be the m</w:t>
            </w:r>
            <w:r>
              <w:rPr>
                <w:rFonts w:ascii="Verdana" w:eastAsia="Verdana" w:hAnsi="Verdana" w:cs="Verdana"/>
              </w:rPr>
              <w:t xml:space="preserve">eans of </w:t>
            </w:r>
            <w:r>
              <w:rPr>
                <w:rFonts w:ascii="Verdana" w:eastAsia="Verdana" w:hAnsi="Verdana" w:cs="Verdana"/>
                <w:i/>
              </w:rPr>
              <w:t>indhār</w:t>
            </w:r>
            <w:r>
              <w:rPr>
                <w:rFonts w:ascii="Verdana" w:eastAsia="Verdana" w:hAnsi="Verdana" w:cs="Verdana"/>
              </w:rPr>
              <w:t xml:space="preserve"> they should adopt. The Qur’ān directed the Prophet Muhammad to do so and for this very reason, the Prophet (sws) is a </w:t>
            </w:r>
            <w:r>
              <w:rPr>
                <w:rFonts w:ascii="Verdana" w:eastAsia="Verdana" w:hAnsi="Verdana" w:cs="Verdana"/>
                <w:i/>
              </w:rPr>
              <w:t>nadhīr</w:t>
            </w:r>
            <w:r>
              <w:rPr>
                <w:rFonts w:ascii="Verdana" w:eastAsia="Verdana" w:hAnsi="Verdana" w:cs="Verdana"/>
              </w:rPr>
              <w:t xml:space="preserve"> (warner) for the whole world, and the scholars of religion actually communicate his </w:t>
            </w:r>
            <w:r>
              <w:rPr>
                <w:rFonts w:ascii="Verdana" w:eastAsia="Verdana" w:hAnsi="Verdana" w:cs="Verdana"/>
                <w:i/>
              </w:rPr>
              <w:t>indhār</w:t>
            </w:r>
            <w:r>
              <w:rPr>
                <w:rFonts w:ascii="Verdana" w:eastAsia="Verdana" w:hAnsi="Verdana" w:cs="Verdana"/>
              </w:rPr>
              <w:t xml:space="preserve"> to people.</w:t>
            </w:r>
          </w:p>
        </w:tc>
      </w:tr>
      <w:tr w:rsidR="00FA12D0">
        <w:tblPrEx>
          <w:tblCellMar>
            <w:top w:w="0" w:type="dxa"/>
            <w:bottom w:w="0" w:type="dxa"/>
          </w:tblCellMar>
        </w:tblPrEx>
        <w:trPr>
          <w:gridAfter w:val="1"/>
          <w:wAfter w:w="1328" w:type="dxa"/>
          <w:trHeight w:val="1"/>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4</w:t>
            </w:r>
            <w:r>
              <w:rPr>
                <w:rFonts w:ascii="Tahoma" w:eastAsia="Tahoma" w:hAnsi="Tahoma" w:cs="Tahoma"/>
                <w:i/>
              </w:rPr>
              <w:t>۔</w:t>
            </w:r>
            <w:r>
              <w:rPr>
                <w:rFonts w:ascii="Tahoma" w:eastAsia="Tahoma" w:hAnsi="Tahoma" w:cs="Tahoma"/>
                <w:i/>
                <w:sz w:val="30"/>
              </w:rPr>
              <w:t xml:space="preserve"> </w:t>
            </w:r>
            <w:r>
              <w:rPr>
                <w:rFonts w:ascii="Tahoma" w:eastAsia="Tahoma" w:hAnsi="Tahoma" w:cs="Tahoma"/>
                <w:i/>
                <w:sz w:val="30"/>
              </w:rPr>
              <w:t>ریاست</w:t>
            </w:r>
            <w:r>
              <w:rPr>
                <w:rFonts w:ascii="Tahoma" w:eastAsia="Tahoma" w:hAnsi="Tahoma" w:cs="Tahoma"/>
                <w:i/>
                <w:sz w:val="30"/>
              </w:rPr>
              <w:t xml:space="preserve"> </w:t>
            </w:r>
            <w:r>
              <w:rPr>
                <w:rFonts w:ascii="Tahoma" w:eastAsia="Tahoma" w:hAnsi="Tahoma" w:cs="Tahoma"/>
                <w:i/>
                <w:sz w:val="30"/>
              </w:rPr>
              <w:t>کی</w:t>
            </w:r>
            <w:r>
              <w:rPr>
                <w:rFonts w:ascii="Tahoma" w:eastAsia="Tahoma" w:hAnsi="Tahoma" w:cs="Tahoma"/>
                <w:i/>
                <w:sz w:val="30"/>
              </w:rPr>
              <w:t xml:space="preserve"> </w:t>
            </w:r>
            <w:r>
              <w:rPr>
                <w:rFonts w:ascii="Tahoma" w:eastAsia="Tahoma" w:hAnsi="Tahoma" w:cs="Tahoma"/>
                <w:i/>
                <w:sz w:val="30"/>
              </w:rPr>
              <w:t>دعوت</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4"/>
              </w:rPr>
              <w:t>4. Preaching Obligation of the Rulers</w:t>
            </w:r>
          </w:p>
        </w:tc>
      </w:tr>
      <w:tr w:rsidR="00FA12D0">
        <w:tblPrEx>
          <w:tblCellMar>
            <w:top w:w="0" w:type="dxa"/>
            <w:bottom w:w="0" w:type="dxa"/>
          </w:tblCellMar>
        </w:tblPrEx>
        <w:trPr>
          <w:gridAfter w:val="1"/>
          <w:wAfter w:w="1328" w:type="dxa"/>
          <w:trHeight w:val="1"/>
          <w:jc w:val="center"/>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خطۂ</w:t>
            </w:r>
            <w:r>
              <w:rPr>
                <w:rFonts w:ascii="Verdana" w:eastAsia="Verdana" w:hAnsi="Verdana" w:cs="Verdana"/>
                <w:sz w:val="32"/>
              </w:rPr>
              <w:t xml:space="preserve"> </w:t>
            </w:r>
            <w:r>
              <w:rPr>
                <w:rFonts w:ascii="Calibri" w:eastAsia="Calibri" w:hAnsi="Calibri" w:cs="Calibri"/>
                <w:sz w:val="32"/>
              </w:rPr>
              <w:t>ارض</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سیاسی</w:t>
            </w:r>
            <w:r>
              <w:rPr>
                <w:rFonts w:ascii="Calibri" w:eastAsia="Calibri" w:hAnsi="Calibri" w:cs="Calibri"/>
                <w:sz w:val="32"/>
              </w:rPr>
              <w:t xml:space="preserve"> </w:t>
            </w:r>
            <w:r>
              <w:rPr>
                <w:rFonts w:ascii="Calibri" w:eastAsia="Calibri" w:hAnsi="Calibri" w:cs="Calibri"/>
                <w:sz w:val="32"/>
              </w:rPr>
              <w:t>خودمختاری</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کچھ</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خیر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بلائیں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برائی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روکیں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بھلائی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تلقین</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قیام</w:t>
            </w:r>
            <w:r>
              <w:rPr>
                <w:rFonts w:ascii="Calibri" w:eastAsia="Calibri" w:hAnsi="Calibri" w:cs="Calibri"/>
                <w:sz w:val="32"/>
              </w:rPr>
              <w:t xml:space="preserve"> </w:t>
            </w:r>
            <w:r>
              <w:rPr>
                <w:rFonts w:ascii="Calibri" w:eastAsia="Calibri" w:hAnsi="Calibri" w:cs="Calibri"/>
                <w:sz w:val="32"/>
              </w:rPr>
              <w:t>حکومت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فرض</w:t>
            </w:r>
            <w:r>
              <w:rPr>
                <w:rFonts w:ascii="Calibri" w:eastAsia="Calibri" w:hAnsi="Calibri" w:cs="Calibri"/>
                <w:sz w:val="32"/>
              </w:rPr>
              <w:t xml:space="preserve"> </w:t>
            </w:r>
            <w:r>
              <w:rPr>
                <w:rFonts w:ascii="Calibri" w:eastAsia="Calibri" w:hAnsi="Calibri" w:cs="Calibri"/>
                <w:sz w:val="32"/>
              </w:rPr>
              <w:t>مسلمانوں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ارباب</w:t>
            </w:r>
            <w:r>
              <w:rPr>
                <w:rFonts w:ascii="Calibri" w:eastAsia="Calibri" w:hAnsi="Calibri" w:cs="Calibri"/>
                <w:sz w:val="32"/>
              </w:rPr>
              <w:t xml:space="preserve"> </w:t>
            </w:r>
            <w:r>
              <w:rPr>
                <w:rFonts w:ascii="Calibri" w:eastAsia="Calibri" w:hAnsi="Calibri" w:cs="Calibri"/>
                <w:sz w:val="32"/>
              </w:rPr>
              <w:t>حل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عقد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عائد</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لازم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فطری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p>
        </w:tc>
        <w:tc>
          <w:tcPr>
            <w:tcW w:w="686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If in a certain piece of land, Mu</w:t>
            </w:r>
            <w:r>
              <w:rPr>
                <w:rFonts w:ascii="Verdana" w:eastAsia="Verdana" w:hAnsi="Verdana" w:cs="Verdana"/>
              </w:rPr>
              <w:t>slims are able to gain political independence, then it is their responsibility that they should depute some people from among themselves who should call people towards righteousness, enjoin good and forbid evil. After the formation of government, this obli</w:t>
            </w:r>
            <w:r>
              <w:rPr>
                <w:rFonts w:ascii="Verdana" w:eastAsia="Verdana" w:hAnsi="Verdana" w:cs="Verdana"/>
              </w:rPr>
              <w:t>gation is imposed on their rulers. It is incumbent upon them that besides discharging all other natural duties which relate to the state, they also necessarily discharge this duty.</w:t>
            </w:r>
          </w:p>
        </w:tc>
      </w:tr>
      <w:tr w:rsidR="00FA12D0">
        <w:tblPrEx>
          <w:tblCellMar>
            <w:top w:w="0" w:type="dxa"/>
            <w:bottom w:w="0" w:type="dxa"/>
          </w:tblCellMar>
        </w:tblPrEx>
        <w:trPr>
          <w:gridAfter w:val="1"/>
          <w:wAfter w:w="1328" w:type="dxa"/>
          <w:trHeight w:val="1"/>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5-</w:t>
            </w:r>
            <w:r>
              <w:rPr>
                <w:rFonts w:ascii="Tahoma" w:eastAsia="Tahoma" w:hAnsi="Tahoma" w:cs="Tahoma"/>
                <w:i/>
                <w:sz w:val="30"/>
              </w:rPr>
              <w:t xml:space="preserve"> </w:t>
            </w:r>
            <w:r>
              <w:rPr>
                <w:rFonts w:ascii="Tahoma" w:eastAsia="Tahoma" w:hAnsi="Tahoma" w:cs="Tahoma"/>
                <w:i/>
                <w:sz w:val="30"/>
              </w:rPr>
              <w:t>فرد</w:t>
            </w:r>
            <w:r>
              <w:rPr>
                <w:rFonts w:ascii="Tahoma" w:eastAsia="Tahoma" w:hAnsi="Tahoma" w:cs="Tahoma"/>
                <w:i/>
                <w:sz w:val="30"/>
              </w:rPr>
              <w:t xml:space="preserve"> </w:t>
            </w:r>
            <w:r>
              <w:rPr>
                <w:rFonts w:ascii="Tahoma" w:eastAsia="Tahoma" w:hAnsi="Tahoma" w:cs="Tahoma"/>
                <w:i/>
                <w:sz w:val="30"/>
              </w:rPr>
              <w:t>کی</w:t>
            </w:r>
            <w:r>
              <w:rPr>
                <w:rFonts w:ascii="Tahoma" w:eastAsia="Tahoma" w:hAnsi="Tahoma" w:cs="Tahoma"/>
                <w:i/>
                <w:sz w:val="30"/>
              </w:rPr>
              <w:t xml:space="preserve"> </w:t>
            </w:r>
            <w:r>
              <w:rPr>
                <w:rFonts w:ascii="Tahoma" w:eastAsia="Tahoma" w:hAnsi="Tahoma" w:cs="Tahoma"/>
                <w:i/>
                <w:sz w:val="30"/>
              </w:rPr>
              <w:t>دعوت</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4"/>
              </w:rPr>
              <w:t>5. Preaching Obligation of an Individual</w:t>
            </w:r>
          </w:p>
        </w:tc>
      </w:tr>
      <w:tr w:rsidR="00FA12D0">
        <w:tblPrEx>
          <w:tblCellMar>
            <w:top w:w="0" w:type="dxa"/>
            <w:bottom w:w="0" w:type="dxa"/>
          </w:tblCellMar>
        </w:tblPrEx>
        <w:trPr>
          <w:gridAfter w:val="1"/>
          <w:wAfter w:w="1328" w:type="dxa"/>
          <w:trHeight w:val="1"/>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فرد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ماحول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دائرۂ</w:t>
            </w:r>
            <w:r>
              <w:rPr>
                <w:rFonts w:ascii="Verdana" w:eastAsia="Verdana" w:hAnsi="Verdana" w:cs="Verdana"/>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بھلائی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نصیحت</w:t>
            </w:r>
            <w:r>
              <w:rPr>
                <w:rFonts w:ascii="Calibri" w:eastAsia="Calibri" w:hAnsi="Calibri" w:cs="Calibri"/>
                <w:sz w:val="32"/>
              </w:rPr>
              <w:t xml:space="preserve"> </w:t>
            </w:r>
            <w:r>
              <w:rPr>
                <w:rFonts w:ascii="Calibri" w:eastAsia="Calibri" w:hAnsi="Calibri" w:cs="Calibri"/>
                <w:sz w:val="32"/>
              </w:rPr>
              <w:t>کرنااور</w:t>
            </w:r>
            <w:r>
              <w:rPr>
                <w:rFonts w:ascii="Calibri" w:eastAsia="Calibri" w:hAnsi="Calibri" w:cs="Calibri"/>
                <w:sz w:val="32"/>
              </w:rPr>
              <w:t xml:space="preserve"> </w:t>
            </w:r>
            <w:r>
              <w:rPr>
                <w:rFonts w:ascii="Calibri" w:eastAsia="Calibri" w:hAnsi="Calibri" w:cs="Calibri"/>
                <w:sz w:val="32"/>
              </w:rPr>
              <w:t>برائی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روکنا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داعی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مدعو</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الگ</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داعی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مدعو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فرض</w:t>
            </w:r>
            <w:r>
              <w:rPr>
                <w:rFonts w:ascii="Calibri" w:eastAsia="Calibri" w:hAnsi="Calibri" w:cs="Calibri"/>
                <w:sz w:val="32"/>
              </w:rPr>
              <w:t xml:space="preserve"> </w:t>
            </w:r>
            <w:r>
              <w:rPr>
                <w:rFonts w:ascii="Calibri" w:eastAsia="Calibri" w:hAnsi="Calibri" w:cs="Calibri"/>
                <w:sz w:val="32"/>
              </w:rPr>
              <w:t>باپ</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بیٹے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بیٹے</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باپ</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شوہر</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بھائی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بہن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بہن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بھائی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دوست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دوست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پڑوسی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پڑوسی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غرض</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دیکھے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متعلقین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علم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استعداد</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صلاحیت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راستی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روش</w:t>
            </w:r>
            <w:r>
              <w:rPr>
                <w:rFonts w:ascii="Calibri" w:eastAsia="Calibri" w:hAnsi="Calibri" w:cs="Calibri"/>
                <w:sz w:val="32"/>
              </w:rPr>
              <w:t xml:space="preserve"> </w:t>
            </w:r>
            <w:r>
              <w:rPr>
                <w:rFonts w:ascii="Calibri" w:eastAsia="Calibri" w:hAnsi="Calibri" w:cs="Calibri"/>
                <w:sz w:val="32"/>
              </w:rPr>
              <w:t>اپنانے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نصیحت</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صبح</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بھلائی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ترغیب</w:t>
            </w:r>
            <w:r>
              <w:rPr>
                <w:rFonts w:ascii="Calibri" w:eastAsia="Calibri" w:hAnsi="Calibri" w:cs="Calibri"/>
                <w:sz w:val="32"/>
              </w:rPr>
              <w:t xml:space="preserve"> </w:t>
            </w:r>
            <w:r>
              <w:rPr>
                <w:rFonts w:ascii="Calibri" w:eastAsia="Calibri" w:hAnsi="Calibri" w:cs="Calibri"/>
                <w:sz w:val="32"/>
              </w:rPr>
              <w:t>دیں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شام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ہمارے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خدمت</w:t>
            </w:r>
            <w:r>
              <w:rPr>
                <w:rFonts w:ascii="Calibri" w:eastAsia="Calibri" w:hAnsi="Calibri" w:cs="Calibri"/>
                <w:sz w:val="32"/>
              </w:rPr>
              <w:t xml:space="preserve"> </w:t>
            </w:r>
            <w:r>
              <w:rPr>
                <w:rFonts w:ascii="Calibri" w:eastAsia="Calibri" w:hAnsi="Calibri" w:cs="Calibri"/>
                <w:sz w:val="32"/>
              </w:rPr>
              <w:t>انجام</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آج</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پہنچائیں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کل</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ہمیں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تلقین</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غرض</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موقع</w:t>
            </w:r>
            <w:r>
              <w:rPr>
                <w:rFonts w:ascii="Calibri" w:eastAsia="Calibri" w:hAnsi="Calibri" w:cs="Calibri"/>
                <w:sz w:val="32"/>
              </w:rPr>
              <w:t xml:space="preserve"> </w:t>
            </w:r>
            <w:r>
              <w:rPr>
                <w:rFonts w:ascii="Calibri" w:eastAsia="Calibri" w:hAnsi="Calibri" w:cs="Calibri"/>
                <w:sz w:val="32"/>
              </w:rPr>
              <w:t>میسر</w:t>
            </w:r>
            <w:r>
              <w:rPr>
                <w:rFonts w:ascii="Calibri" w:eastAsia="Calibri" w:hAnsi="Calibri" w:cs="Calibri"/>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دائرۂ</w:t>
            </w:r>
            <w:r>
              <w:rPr>
                <w:rFonts w:ascii="Verdana" w:eastAsia="Verdana" w:hAnsi="Verdana" w:cs="Verdana"/>
                <w:sz w:val="32"/>
              </w:rPr>
              <w:t xml:space="preserve"> </w:t>
            </w:r>
            <w:r>
              <w:rPr>
                <w:rFonts w:ascii="Calibri" w:eastAsia="Calibri" w:hAnsi="Calibri" w:cs="Calibri"/>
                <w:sz w:val="32"/>
              </w:rPr>
              <w:t>عمل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لازماً</w:t>
            </w:r>
            <w:r>
              <w:rPr>
                <w:rFonts w:ascii="Calibri" w:eastAsia="Calibri" w:hAnsi="Calibri" w:cs="Calibri"/>
                <w:sz w:val="32"/>
              </w:rPr>
              <w:t xml:space="preserve"> </w:t>
            </w:r>
            <w:r>
              <w:rPr>
                <w:rFonts w:ascii="Calibri" w:eastAsia="Calibri" w:hAnsi="Calibri" w:cs="Calibri"/>
                <w:sz w:val="32"/>
              </w:rPr>
              <w:t>انجام</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رہنا</w:t>
            </w:r>
            <w:r>
              <w:rPr>
                <w:rFonts w:ascii="Calibri" w:eastAsia="Calibri" w:hAnsi="Calibri" w:cs="Calibri"/>
                <w:sz w:val="32"/>
              </w:rPr>
              <w:t xml:space="preserve"> </w:t>
            </w:r>
            <w:r>
              <w:rPr>
                <w:rFonts w:ascii="Calibri" w:eastAsia="Calibri" w:hAnsi="Calibri" w:cs="Calibri"/>
                <w:sz w:val="32"/>
              </w:rPr>
              <w:t>چاہیے۔</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3"/>
              </w:rPr>
              <w:t>The obligation of preaching of an individual is to urge one another to righteousness and forbid one another from evil</w:t>
            </w:r>
            <w:r>
              <w:rPr>
                <w:rFonts w:ascii="Verdana" w:eastAsia="Verdana" w:hAnsi="Verdana" w:cs="Verdana"/>
                <w:spacing w:val="-3"/>
              </w:rPr>
              <w:t>. The sphere of this preaching is one’s immediate surroundings and one’s area of authority. A person is required to do this duty among his family, relatives and friends. In this category of preaching, the preacher and the preached are not distinct from one</w:t>
            </w:r>
            <w:r>
              <w:rPr>
                <w:rFonts w:ascii="Verdana" w:eastAsia="Verdana" w:hAnsi="Verdana" w:cs="Verdana"/>
                <w:spacing w:val="-3"/>
              </w:rPr>
              <w:t xml:space="preserve"> another. Every person at all times acts as a preacher as well as an addressee to this preaching. This responsibility should be discharged by a father towards his son and a son towards his father, a husband towards his wife and a wife towards her husband, </w:t>
            </w:r>
            <w:r>
              <w:rPr>
                <w:rFonts w:ascii="Verdana" w:eastAsia="Verdana" w:hAnsi="Verdana" w:cs="Verdana"/>
                <w:spacing w:val="-3"/>
              </w:rPr>
              <w:t>a brother towards his sister and a sister towards her brother, a friend towards his friend and a neighbour towards his neighbour – in short, a person should discharge it towards every person who has an immediate relation with him. When he sees that someone</w:t>
            </w:r>
            <w:r>
              <w:rPr>
                <w:rFonts w:ascii="Verdana" w:eastAsia="Verdana" w:hAnsi="Verdana" w:cs="Verdana"/>
                <w:spacing w:val="-3"/>
              </w:rPr>
              <w:t xml:space="preserve"> among them has adopted an attitude which is contrary to the truth, he should try to urge him according to his knowledge, capacity and ability to mend his ways. It is quite possible that while at one time of the day we deliver some truth to a person, and a</w:t>
            </w:r>
            <w:r>
              <w:rPr>
                <w:rFonts w:ascii="Verdana" w:eastAsia="Verdana" w:hAnsi="Verdana" w:cs="Verdana"/>
                <w:spacing w:val="-3"/>
              </w:rPr>
              <w:t>t another time, he does this very service to us. Today, we may urge a person to the right way and tomorrow that person might urge us to the same. In short, a Muslim should keep discharging this duty in his immediate circle whenever he gets the opportunity.</w:t>
            </w:r>
          </w:p>
        </w:tc>
      </w:tr>
      <w:tr w:rsidR="00FA12D0">
        <w:tblPrEx>
          <w:tblCellMar>
            <w:top w:w="0" w:type="dxa"/>
            <w:bottom w:w="0" w:type="dxa"/>
          </w:tblCellMar>
        </w:tblPrEx>
        <w:trPr>
          <w:gridAfter w:val="1"/>
          <w:wAfter w:w="1328" w:type="dxa"/>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6-</w:t>
            </w:r>
            <w:r>
              <w:rPr>
                <w:rFonts w:ascii="Tahoma" w:eastAsia="Tahoma" w:hAnsi="Tahoma" w:cs="Tahoma"/>
                <w:i/>
                <w:sz w:val="30"/>
              </w:rPr>
              <w:t xml:space="preserve"> </w:t>
            </w:r>
            <w:r>
              <w:rPr>
                <w:rFonts w:ascii="Tahoma" w:eastAsia="Tahoma" w:hAnsi="Tahoma" w:cs="Tahoma"/>
                <w:i/>
                <w:sz w:val="30"/>
              </w:rPr>
              <w:t>دعوت</w:t>
            </w:r>
            <w:r>
              <w:rPr>
                <w:rFonts w:ascii="Tahoma" w:eastAsia="Tahoma" w:hAnsi="Tahoma" w:cs="Tahoma"/>
                <w:i/>
                <w:sz w:val="30"/>
              </w:rPr>
              <w:t xml:space="preserve"> </w:t>
            </w:r>
            <w:r>
              <w:rPr>
                <w:rFonts w:ascii="Tahoma" w:eastAsia="Tahoma" w:hAnsi="Tahoma" w:cs="Tahoma"/>
                <w:i/>
                <w:sz w:val="30"/>
              </w:rPr>
              <w:t>کی</w:t>
            </w:r>
            <w:r>
              <w:rPr>
                <w:rFonts w:ascii="Tahoma" w:eastAsia="Tahoma" w:hAnsi="Tahoma" w:cs="Tahoma"/>
                <w:i/>
                <w:sz w:val="30"/>
              </w:rPr>
              <w:t xml:space="preserve"> </w:t>
            </w:r>
            <w:r>
              <w:rPr>
                <w:rFonts w:ascii="Tahoma" w:eastAsia="Tahoma" w:hAnsi="Tahoma" w:cs="Tahoma"/>
                <w:i/>
                <w:sz w:val="30"/>
              </w:rPr>
              <w:t>حکمت</w:t>
            </w:r>
            <w:r>
              <w:rPr>
                <w:rFonts w:ascii="Tahoma" w:eastAsia="Tahoma" w:hAnsi="Tahoma" w:cs="Tahoma"/>
                <w:i/>
                <w:sz w:val="30"/>
              </w:rPr>
              <w:t xml:space="preserve"> </w:t>
            </w:r>
            <w:r>
              <w:rPr>
                <w:rFonts w:ascii="Tahoma" w:eastAsia="Tahoma" w:hAnsi="Tahoma" w:cs="Tahoma"/>
                <w:i/>
                <w:sz w:val="30"/>
              </w:rPr>
              <w:t>عملی</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6. Strategy of Preaching</w:t>
            </w:r>
          </w:p>
        </w:tc>
      </w:tr>
      <w:tr w:rsidR="00FA12D0">
        <w:tblPrEx>
          <w:tblCellMar>
            <w:top w:w="0" w:type="dxa"/>
            <w:bottom w:w="0" w:type="dxa"/>
          </w:tblCellMar>
        </w:tblPrEx>
        <w:trPr>
          <w:gridAfter w:val="1"/>
          <w:wAfter w:w="1328" w:type="dxa"/>
          <w:trHeight w:val="1"/>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حکمت</w:t>
            </w:r>
            <w:r>
              <w:rPr>
                <w:rFonts w:ascii="Calibri" w:eastAsia="Calibri" w:hAnsi="Calibri" w:cs="Calibri"/>
                <w:sz w:val="32"/>
              </w:rPr>
              <w:t xml:space="preserve"> </w:t>
            </w:r>
            <w:r>
              <w:rPr>
                <w:rFonts w:ascii="Calibri" w:eastAsia="Calibri" w:hAnsi="Calibri" w:cs="Calibri"/>
                <w:sz w:val="32"/>
              </w:rPr>
              <w:t>عملی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اصل</w:t>
            </w:r>
            <w:r>
              <w:rPr>
                <w:rFonts w:ascii="Calibri" w:eastAsia="Calibri" w:hAnsi="Calibri" w:cs="Calibri"/>
                <w:sz w:val="32"/>
              </w:rPr>
              <w:t xml:space="preserve"> </w:t>
            </w:r>
            <w:r>
              <w:rPr>
                <w:rFonts w:ascii="Calibri" w:eastAsia="Calibri" w:hAnsi="Calibri" w:cs="Calibri"/>
                <w:sz w:val="32"/>
              </w:rPr>
              <w:t>اصول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تین</w:t>
            </w:r>
            <w:r>
              <w:rPr>
                <w:rFonts w:ascii="Calibri" w:eastAsia="Calibri" w:hAnsi="Calibri" w:cs="Calibri"/>
                <w:sz w:val="32"/>
              </w:rPr>
              <w:t xml:space="preserve"> </w:t>
            </w:r>
            <w:r>
              <w:rPr>
                <w:rFonts w:ascii="Calibri" w:eastAsia="Calibri" w:hAnsi="Calibri" w:cs="Calibri"/>
                <w:sz w:val="32"/>
              </w:rPr>
              <w:t>نکات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مبنی</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right" w:pos="5760"/>
              </w:tabs>
              <w:spacing w:after="0" w:line="324" w:lineRule="auto"/>
              <w:jc w:val="both"/>
            </w:pPr>
            <w:r>
              <w:rPr>
                <w:rFonts w:ascii="Verdana" w:eastAsia="Verdana" w:hAnsi="Verdana" w:cs="Verdana"/>
                <w:spacing w:val="-2"/>
              </w:rPr>
              <w:t>The strategy of preaching delineated below relates to all categories of preaching. The Qur’ān has mentioned it as a prin</w:t>
            </w:r>
            <w:r>
              <w:rPr>
                <w:rFonts w:ascii="Verdana" w:eastAsia="Verdana" w:hAnsi="Verdana" w:cs="Verdana"/>
                <w:spacing w:val="-2"/>
              </w:rPr>
              <w:t xml:space="preserve">ciple and it is based on the following three statutes: </w:t>
            </w:r>
          </w:p>
        </w:tc>
      </w:tr>
      <w:tr w:rsidR="00FA12D0">
        <w:tblPrEx>
          <w:tblCellMar>
            <w:top w:w="0" w:type="dxa"/>
            <w:bottom w:w="0" w:type="dxa"/>
          </w:tblCellMar>
        </w:tblPrEx>
        <w:trPr>
          <w:gridAfter w:val="1"/>
          <w:wAfter w:w="1328" w:type="dxa"/>
          <w:trHeight w:val="1"/>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اول</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دعوت</w:t>
            </w:r>
            <w:r>
              <w:rPr>
                <w:rFonts w:ascii="Calibri" w:eastAsia="Calibri" w:hAnsi="Calibri" w:cs="Calibri"/>
                <w:spacing w:val="-5"/>
                <w:sz w:val="32"/>
              </w:rPr>
              <w:t xml:space="preserve"> </w:t>
            </w:r>
            <w:r>
              <w:rPr>
                <w:rFonts w:ascii="Calibri" w:eastAsia="Calibri" w:hAnsi="Calibri" w:cs="Calibri"/>
                <w:spacing w:val="-5"/>
                <w:sz w:val="32"/>
              </w:rPr>
              <w:t>ہمیشہ</w:t>
            </w:r>
            <w:r>
              <w:rPr>
                <w:rFonts w:ascii="Calibri" w:eastAsia="Calibri" w:hAnsi="Calibri" w:cs="Calibri"/>
                <w:spacing w:val="-5"/>
                <w:sz w:val="32"/>
              </w:rPr>
              <w:t xml:space="preserve"> </w:t>
            </w:r>
            <w:r>
              <w:rPr>
                <w:rFonts w:ascii="Calibri" w:eastAsia="Calibri" w:hAnsi="Calibri" w:cs="Calibri"/>
                <w:spacing w:val="-5"/>
                <w:sz w:val="32"/>
              </w:rPr>
              <w:t>حکمت</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موعظت</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مجادلۂ</w:t>
            </w:r>
            <w:r>
              <w:rPr>
                <w:rFonts w:ascii="Calibri" w:eastAsia="Calibri" w:hAnsi="Calibri" w:cs="Calibri"/>
                <w:spacing w:val="-5"/>
                <w:sz w:val="32"/>
              </w:rPr>
              <w:t xml:space="preserve"> </w:t>
            </w:r>
            <w:r>
              <w:rPr>
                <w:rFonts w:ascii="Calibri" w:eastAsia="Calibri" w:hAnsi="Calibri" w:cs="Calibri"/>
                <w:spacing w:val="-5"/>
                <w:sz w:val="32"/>
              </w:rPr>
              <w:t>احسن</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اسلوب</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پیش</w:t>
            </w:r>
            <w:r>
              <w:rPr>
                <w:rFonts w:ascii="Calibri" w:eastAsia="Calibri" w:hAnsi="Calibri" w:cs="Calibri"/>
                <w:spacing w:val="-5"/>
                <w:sz w:val="32"/>
              </w:rPr>
              <w:t xml:space="preserve"> </w:t>
            </w:r>
            <w:r>
              <w:rPr>
                <w:rFonts w:ascii="Calibri" w:eastAsia="Calibri" w:hAnsi="Calibri" w:cs="Calibri"/>
                <w:spacing w:val="-5"/>
                <w:sz w:val="32"/>
              </w:rPr>
              <w:t>کرنی</w:t>
            </w:r>
            <w:r>
              <w:rPr>
                <w:rFonts w:ascii="Calibri" w:eastAsia="Calibri" w:hAnsi="Calibri" w:cs="Calibri"/>
                <w:spacing w:val="-5"/>
                <w:sz w:val="32"/>
              </w:rPr>
              <w:t xml:space="preserve"> </w:t>
            </w:r>
            <w:r>
              <w:rPr>
                <w:rFonts w:ascii="Calibri" w:eastAsia="Calibri" w:hAnsi="Calibri" w:cs="Calibri"/>
                <w:spacing w:val="-5"/>
                <w:sz w:val="32"/>
              </w:rPr>
              <w:t>چاہیے۔</w:t>
            </w:r>
            <w:r>
              <w:rPr>
                <w:rFonts w:ascii="Calibri" w:eastAsia="Calibri" w:hAnsi="Calibri" w:cs="Calibri"/>
                <w:spacing w:val="-5"/>
                <w:sz w:val="32"/>
              </w:rPr>
              <w:t xml:space="preserve"> </w:t>
            </w:r>
            <w:r>
              <w:rPr>
                <w:rFonts w:ascii="Calibri" w:eastAsia="Calibri" w:hAnsi="Calibri" w:cs="Calibri"/>
                <w:spacing w:val="-5"/>
                <w:sz w:val="32"/>
              </w:rPr>
              <w:t>حکمت</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مراد</w:t>
            </w:r>
            <w:r>
              <w:rPr>
                <w:rFonts w:ascii="Calibri" w:eastAsia="Calibri" w:hAnsi="Calibri" w:cs="Calibri"/>
                <w:spacing w:val="-5"/>
                <w:sz w:val="32"/>
              </w:rPr>
              <w:t xml:space="preserve"> </w:t>
            </w:r>
            <w:r>
              <w:rPr>
                <w:rFonts w:ascii="Calibri" w:eastAsia="Calibri" w:hAnsi="Calibri" w:cs="Calibri"/>
                <w:spacing w:val="-5"/>
                <w:sz w:val="32"/>
              </w:rPr>
              <w:t>دلائل</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براہین</w:t>
            </w:r>
            <w:r>
              <w:rPr>
                <w:rFonts w:ascii="Calibri" w:eastAsia="Calibri" w:hAnsi="Calibri" w:cs="Calibri"/>
                <w:spacing w:val="-5"/>
                <w:sz w:val="32"/>
              </w:rPr>
              <w:t xml:space="preserve"> </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موعظت</w:t>
            </w:r>
            <w:r>
              <w:rPr>
                <w:rFonts w:ascii="Calibri" w:eastAsia="Calibri" w:hAnsi="Calibri" w:cs="Calibri"/>
                <w:spacing w:val="-5"/>
                <w:sz w:val="32"/>
              </w:rPr>
              <w:t xml:space="preserve"> </w:t>
            </w:r>
            <w:r>
              <w:rPr>
                <w:rFonts w:ascii="Calibri" w:eastAsia="Calibri" w:hAnsi="Calibri" w:cs="Calibri"/>
                <w:spacing w:val="-5"/>
                <w:sz w:val="32"/>
              </w:rPr>
              <w:t>حسنہ</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دردمندانہ</w:t>
            </w:r>
            <w:r>
              <w:rPr>
                <w:rFonts w:ascii="Calibri" w:eastAsia="Calibri" w:hAnsi="Calibri" w:cs="Calibri"/>
                <w:spacing w:val="-5"/>
                <w:sz w:val="32"/>
              </w:rPr>
              <w:t xml:space="preserve"> </w:t>
            </w:r>
            <w:r>
              <w:rPr>
                <w:rFonts w:ascii="Calibri" w:eastAsia="Calibri" w:hAnsi="Calibri" w:cs="Calibri"/>
                <w:spacing w:val="-5"/>
                <w:sz w:val="32"/>
              </w:rPr>
              <w:t>تذکیر</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نصیحت۔</w:t>
            </w:r>
            <w:r>
              <w:rPr>
                <w:rFonts w:ascii="Calibri" w:eastAsia="Calibri" w:hAnsi="Calibri" w:cs="Calibri"/>
                <w:spacing w:val="-5"/>
                <w:sz w:val="32"/>
              </w:rPr>
              <w:t xml:space="preserve"> </w:t>
            </w:r>
            <w:r>
              <w:rPr>
                <w:rFonts w:ascii="Calibri" w:eastAsia="Calibri" w:hAnsi="Calibri" w:cs="Calibri"/>
                <w:spacing w:val="-5"/>
                <w:sz w:val="32"/>
              </w:rPr>
              <w:t>مدعا</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داعی</w:t>
            </w:r>
            <w:r>
              <w:rPr>
                <w:rFonts w:ascii="Calibri" w:eastAsia="Calibri" w:hAnsi="Calibri" w:cs="Calibri"/>
                <w:spacing w:val="-5"/>
                <w:sz w:val="32"/>
              </w:rPr>
              <w:t xml:space="preserve"> </w:t>
            </w:r>
            <w:r>
              <w:rPr>
                <w:rFonts w:ascii="Calibri" w:eastAsia="Calibri" w:hAnsi="Calibri" w:cs="Calibri"/>
                <w:spacing w:val="-5"/>
                <w:sz w:val="32"/>
              </w:rPr>
              <w:t>جو</w:t>
            </w:r>
            <w:r>
              <w:rPr>
                <w:rFonts w:ascii="Calibri" w:eastAsia="Calibri" w:hAnsi="Calibri" w:cs="Calibri"/>
                <w:spacing w:val="-5"/>
                <w:sz w:val="32"/>
              </w:rPr>
              <w:t xml:space="preserve"> </w:t>
            </w:r>
            <w:r>
              <w:rPr>
                <w:rFonts w:ascii="Calibri" w:eastAsia="Calibri" w:hAnsi="Calibri" w:cs="Calibri"/>
                <w:spacing w:val="-5"/>
                <w:sz w:val="32"/>
              </w:rPr>
              <w:t>بات</w:t>
            </w:r>
            <w:r>
              <w:rPr>
                <w:rFonts w:ascii="Calibri" w:eastAsia="Calibri" w:hAnsi="Calibri" w:cs="Calibri"/>
                <w:spacing w:val="-5"/>
                <w:sz w:val="32"/>
              </w:rPr>
              <w:t xml:space="preserve"> </w:t>
            </w:r>
            <w:r>
              <w:rPr>
                <w:rFonts w:ascii="Calibri" w:eastAsia="Calibri" w:hAnsi="Calibri" w:cs="Calibri"/>
                <w:spacing w:val="-5"/>
                <w:sz w:val="32"/>
              </w:rPr>
              <w:t>بھی</w:t>
            </w:r>
            <w:r>
              <w:rPr>
                <w:rFonts w:ascii="Calibri" w:eastAsia="Calibri" w:hAnsi="Calibri" w:cs="Calibri"/>
                <w:spacing w:val="-5"/>
                <w:sz w:val="32"/>
              </w:rPr>
              <w:t xml:space="preserve"> </w:t>
            </w:r>
            <w:r>
              <w:rPr>
                <w:rFonts w:ascii="Calibri" w:eastAsia="Calibri" w:hAnsi="Calibri" w:cs="Calibri"/>
                <w:spacing w:val="-5"/>
                <w:sz w:val="32"/>
              </w:rPr>
              <w:t>کہے،</w:t>
            </w:r>
            <w:r>
              <w:rPr>
                <w:rFonts w:ascii="Calibri" w:eastAsia="Calibri" w:hAnsi="Calibri" w:cs="Calibri"/>
                <w:spacing w:val="-5"/>
                <w:sz w:val="32"/>
              </w:rPr>
              <w:t xml:space="preserve"> </w:t>
            </w:r>
            <w:r>
              <w:rPr>
                <w:rFonts w:ascii="Calibri" w:eastAsia="Calibri" w:hAnsi="Calibri" w:cs="Calibri"/>
                <w:spacing w:val="-5"/>
                <w:sz w:val="32"/>
              </w:rPr>
              <w:t>وہ</w:t>
            </w:r>
            <w:r>
              <w:rPr>
                <w:rFonts w:ascii="Calibri" w:eastAsia="Calibri" w:hAnsi="Calibri" w:cs="Calibri"/>
                <w:spacing w:val="-5"/>
                <w:sz w:val="32"/>
              </w:rPr>
              <w:t xml:space="preserve"> </w:t>
            </w:r>
            <w:r>
              <w:rPr>
                <w:rFonts w:ascii="Calibri" w:eastAsia="Calibri" w:hAnsi="Calibri" w:cs="Calibri"/>
                <w:spacing w:val="-5"/>
                <w:sz w:val="32"/>
              </w:rPr>
              <w:t>دلیل</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برہان</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علم</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عقل</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روشنی</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کہے</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انداز</w:t>
            </w:r>
            <w:r>
              <w:rPr>
                <w:rFonts w:ascii="Calibri" w:eastAsia="Calibri" w:hAnsi="Calibri" w:cs="Calibri"/>
                <w:spacing w:val="-5"/>
                <w:sz w:val="32"/>
              </w:rPr>
              <w:t xml:space="preserve"> </w:t>
            </w:r>
            <w:r>
              <w:rPr>
                <w:rFonts w:ascii="Calibri" w:eastAsia="Calibri" w:hAnsi="Calibri" w:cs="Calibri"/>
                <w:spacing w:val="-5"/>
                <w:sz w:val="32"/>
              </w:rPr>
              <w:t>چڑھ</w:t>
            </w:r>
            <w:r>
              <w:rPr>
                <w:rFonts w:ascii="Calibri" w:eastAsia="Calibri" w:hAnsi="Calibri" w:cs="Calibri"/>
                <w:spacing w:val="-5"/>
                <w:sz w:val="32"/>
              </w:rPr>
              <w:t xml:space="preserve"> </w:t>
            </w:r>
            <w:r>
              <w:rPr>
                <w:rFonts w:ascii="Calibri" w:eastAsia="Calibri" w:hAnsi="Calibri" w:cs="Calibri"/>
                <w:spacing w:val="-5"/>
                <w:sz w:val="32"/>
              </w:rPr>
              <w:t>دوڑنے</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دھونس</w:t>
            </w:r>
            <w:r>
              <w:rPr>
                <w:rFonts w:ascii="Calibri" w:eastAsia="Calibri" w:hAnsi="Calibri" w:cs="Calibri"/>
                <w:spacing w:val="-5"/>
                <w:sz w:val="32"/>
              </w:rPr>
              <w:t xml:space="preserve"> </w:t>
            </w:r>
            <w:r>
              <w:rPr>
                <w:rFonts w:ascii="Calibri" w:eastAsia="Calibri" w:hAnsi="Calibri" w:cs="Calibri"/>
                <w:spacing w:val="-5"/>
                <w:sz w:val="32"/>
              </w:rPr>
              <w:t>جمانے</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بلکہ</w:t>
            </w:r>
            <w:r>
              <w:rPr>
                <w:rFonts w:ascii="Calibri" w:eastAsia="Calibri" w:hAnsi="Calibri" w:cs="Calibri"/>
                <w:spacing w:val="-5"/>
                <w:sz w:val="32"/>
              </w:rPr>
              <w:t xml:space="preserve"> </w:t>
            </w:r>
            <w:r>
              <w:rPr>
                <w:rFonts w:ascii="Calibri" w:eastAsia="Calibri" w:hAnsi="Calibri" w:cs="Calibri"/>
                <w:spacing w:val="-5"/>
                <w:sz w:val="32"/>
              </w:rPr>
              <w:t>خیرخواہی</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شفقت</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محبت</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ساتھ</w:t>
            </w:r>
            <w:r>
              <w:rPr>
                <w:rFonts w:ascii="Calibri" w:eastAsia="Calibri" w:hAnsi="Calibri" w:cs="Calibri"/>
                <w:spacing w:val="-5"/>
                <w:sz w:val="32"/>
              </w:rPr>
              <w:t xml:space="preserve"> </w:t>
            </w:r>
            <w:r>
              <w:rPr>
                <w:rFonts w:ascii="Calibri" w:eastAsia="Calibri" w:hAnsi="Calibri" w:cs="Calibri"/>
                <w:spacing w:val="-5"/>
                <w:sz w:val="32"/>
              </w:rPr>
              <w:t>توجہ</w:t>
            </w:r>
            <w:r>
              <w:rPr>
                <w:rFonts w:ascii="Calibri" w:eastAsia="Calibri" w:hAnsi="Calibri" w:cs="Calibri"/>
                <w:spacing w:val="-5"/>
                <w:sz w:val="32"/>
              </w:rPr>
              <w:t xml:space="preserve"> </w:t>
            </w:r>
            <w:r>
              <w:rPr>
                <w:rFonts w:ascii="Calibri" w:eastAsia="Calibri" w:hAnsi="Calibri" w:cs="Calibri"/>
                <w:spacing w:val="-5"/>
                <w:sz w:val="32"/>
              </w:rPr>
              <w:t>دلانے</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ہونا</w:t>
            </w:r>
            <w:r>
              <w:rPr>
                <w:rFonts w:ascii="Calibri" w:eastAsia="Calibri" w:hAnsi="Calibri" w:cs="Calibri"/>
                <w:spacing w:val="-5"/>
                <w:sz w:val="32"/>
              </w:rPr>
              <w:t xml:space="preserve"> </w:t>
            </w:r>
            <w:r>
              <w:rPr>
                <w:rFonts w:ascii="Calibri" w:eastAsia="Calibri" w:hAnsi="Calibri" w:cs="Calibri"/>
                <w:spacing w:val="-5"/>
                <w:sz w:val="32"/>
              </w:rPr>
              <w:t>چاہیے۔</w:t>
            </w:r>
            <w:r>
              <w:rPr>
                <w:rFonts w:ascii="Calibri" w:eastAsia="Calibri" w:hAnsi="Calibri" w:cs="Calibri"/>
                <w:spacing w:val="-5"/>
                <w:sz w:val="32"/>
              </w:rPr>
              <w:t xml:space="preserve"> </w:t>
            </w:r>
            <w:r>
              <w:rPr>
                <w:rFonts w:ascii="Calibri" w:eastAsia="Calibri" w:hAnsi="Calibri" w:cs="Calibri"/>
                <w:spacing w:val="-5"/>
                <w:sz w:val="32"/>
              </w:rPr>
              <w:t>یہاں</w:t>
            </w:r>
            <w:r>
              <w:rPr>
                <w:rFonts w:ascii="Calibri" w:eastAsia="Calibri" w:hAnsi="Calibri" w:cs="Calibri"/>
                <w:spacing w:val="-5"/>
                <w:sz w:val="32"/>
              </w:rPr>
              <w:t xml:space="preserve"> </w:t>
            </w:r>
            <w:r>
              <w:rPr>
                <w:rFonts w:ascii="Calibri" w:eastAsia="Calibri" w:hAnsi="Calibri" w:cs="Calibri"/>
                <w:spacing w:val="-5"/>
                <w:sz w:val="32"/>
              </w:rPr>
              <w:t>تک</w:t>
            </w:r>
            <w:r>
              <w:rPr>
                <w:rFonts w:ascii="Calibri" w:eastAsia="Calibri" w:hAnsi="Calibri" w:cs="Calibri"/>
                <w:spacing w:val="-5"/>
                <w:sz w:val="32"/>
              </w:rPr>
              <w:t xml:space="preserve"> </w:t>
            </w:r>
            <w:r>
              <w:rPr>
                <w:rFonts w:ascii="Calibri" w:eastAsia="Calibri" w:hAnsi="Calibri" w:cs="Calibri"/>
                <w:spacing w:val="-5"/>
                <w:sz w:val="32"/>
              </w:rPr>
              <w:t>کہ</w:t>
            </w:r>
            <w:r>
              <w:rPr>
                <w:rFonts w:ascii="Calibri" w:eastAsia="Calibri" w:hAnsi="Calibri" w:cs="Calibri"/>
                <w:spacing w:val="-5"/>
                <w:sz w:val="32"/>
              </w:rPr>
              <w:t xml:space="preserve"> </w:t>
            </w:r>
            <w:r>
              <w:rPr>
                <w:rFonts w:ascii="Calibri" w:eastAsia="Calibri" w:hAnsi="Calibri" w:cs="Calibri"/>
                <w:spacing w:val="-5"/>
                <w:sz w:val="32"/>
              </w:rPr>
              <w:t>بحث</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مباحثہ</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نوبت</w:t>
            </w:r>
            <w:r>
              <w:rPr>
                <w:rFonts w:ascii="Calibri" w:eastAsia="Calibri" w:hAnsi="Calibri" w:cs="Calibri"/>
                <w:spacing w:val="-5"/>
                <w:sz w:val="32"/>
              </w:rPr>
              <w:t xml:space="preserve"> </w:t>
            </w:r>
            <w:r>
              <w:rPr>
                <w:rFonts w:ascii="Calibri" w:eastAsia="Calibri" w:hAnsi="Calibri" w:cs="Calibri"/>
                <w:spacing w:val="-5"/>
                <w:sz w:val="32"/>
              </w:rPr>
              <w:t>بھی</w:t>
            </w:r>
            <w:r>
              <w:rPr>
                <w:rFonts w:ascii="Calibri" w:eastAsia="Calibri" w:hAnsi="Calibri" w:cs="Calibri"/>
                <w:spacing w:val="-5"/>
                <w:sz w:val="32"/>
              </w:rPr>
              <w:t xml:space="preserve"> </w:t>
            </w:r>
            <w:r>
              <w:rPr>
                <w:rFonts w:ascii="Calibri" w:eastAsia="Calibri" w:hAnsi="Calibri" w:cs="Calibri"/>
                <w:spacing w:val="-5"/>
                <w:sz w:val="32"/>
              </w:rPr>
              <w:t>اگر</w:t>
            </w:r>
            <w:r>
              <w:rPr>
                <w:rFonts w:ascii="Calibri" w:eastAsia="Calibri" w:hAnsi="Calibri" w:cs="Calibri"/>
                <w:spacing w:val="-5"/>
                <w:sz w:val="32"/>
              </w:rPr>
              <w:t xml:space="preserve"> </w:t>
            </w:r>
            <w:r>
              <w:rPr>
                <w:rFonts w:ascii="Calibri" w:eastAsia="Calibri" w:hAnsi="Calibri" w:cs="Calibri"/>
                <w:spacing w:val="-5"/>
                <w:sz w:val="32"/>
              </w:rPr>
              <w:t>آجائے</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پسندیدہ</w:t>
            </w:r>
            <w:r>
              <w:rPr>
                <w:rFonts w:ascii="Calibri" w:eastAsia="Calibri" w:hAnsi="Calibri" w:cs="Calibri"/>
                <w:spacing w:val="-5"/>
                <w:sz w:val="32"/>
              </w:rPr>
              <w:t xml:space="preserve"> </w:t>
            </w:r>
            <w:r>
              <w:rPr>
                <w:rFonts w:ascii="Calibri" w:eastAsia="Calibri" w:hAnsi="Calibri" w:cs="Calibri"/>
                <w:spacing w:val="-5"/>
                <w:sz w:val="32"/>
              </w:rPr>
              <w:t>طریقے</w:t>
            </w:r>
            <w:r>
              <w:rPr>
                <w:rFonts w:ascii="Calibri" w:eastAsia="Calibri" w:hAnsi="Calibri" w:cs="Calibri"/>
                <w:spacing w:val="-5"/>
                <w:sz w:val="32"/>
              </w:rPr>
              <w:t xml:space="preserve"> </w:t>
            </w:r>
            <w:r>
              <w:rPr>
                <w:rFonts w:ascii="Calibri" w:eastAsia="Calibri" w:hAnsi="Calibri" w:cs="Calibri"/>
                <w:spacing w:val="-5"/>
                <w:sz w:val="32"/>
              </w:rPr>
              <w:t>اختیار</w:t>
            </w:r>
            <w:r>
              <w:rPr>
                <w:rFonts w:ascii="Calibri" w:eastAsia="Calibri" w:hAnsi="Calibri" w:cs="Calibri"/>
                <w:spacing w:val="-5"/>
                <w:sz w:val="32"/>
              </w:rPr>
              <w:t xml:space="preserve"> </w:t>
            </w:r>
            <w:r>
              <w:rPr>
                <w:rFonts w:ascii="Calibri" w:eastAsia="Calibri" w:hAnsi="Calibri" w:cs="Calibri"/>
                <w:spacing w:val="-5"/>
                <w:sz w:val="32"/>
              </w:rPr>
              <w:t>کیے</w:t>
            </w:r>
            <w:r>
              <w:rPr>
                <w:rFonts w:ascii="Calibri" w:eastAsia="Calibri" w:hAnsi="Calibri" w:cs="Calibri"/>
                <w:spacing w:val="-5"/>
                <w:sz w:val="32"/>
              </w:rPr>
              <w:t xml:space="preserve"> </w:t>
            </w:r>
            <w:r>
              <w:rPr>
                <w:rFonts w:ascii="Calibri" w:eastAsia="Calibri" w:hAnsi="Calibri" w:cs="Calibri"/>
                <w:spacing w:val="-5"/>
                <w:sz w:val="32"/>
              </w:rPr>
              <w:t>جائیں</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جواب</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حریف</w:t>
            </w:r>
            <w:r>
              <w:rPr>
                <w:rFonts w:ascii="Calibri" w:eastAsia="Calibri" w:hAnsi="Calibri" w:cs="Calibri"/>
                <w:spacing w:val="-5"/>
                <w:sz w:val="32"/>
              </w:rPr>
              <w:t xml:space="preserve"> </w:t>
            </w:r>
            <w:r>
              <w:rPr>
                <w:rFonts w:ascii="Calibri" w:eastAsia="Calibri" w:hAnsi="Calibri" w:cs="Calibri"/>
                <w:spacing w:val="-5"/>
                <w:sz w:val="32"/>
              </w:rPr>
              <w:t>اشتعال</w:t>
            </w:r>
            <w:r>
              <w:rPr>
                <w:rFonts w:ascii="Calibri" w:eastAsia="Calibri" w:hAnsi="Calibri" w:cs="Calibri"/>
                <w:spacing w:val="-5"/>
                <w:sz w:val="32"/>
              </w:rPr>
              <w:t xml:space="preserve"> </w:t>
            </w:r>
            <w:r>
              <w:rPr>
                <w:rFonts w:ascii="Calibri" w:eastAsia="Calibri" w:hAnsi="Calibri" w:cs="Calibri"/>
                <w:spacing w:val="-5"/>
                <w:sz w:val="32"/>
              </w:rPr>
              <w:t>انگیزی</w:t>
            </w:r>
            <w:r>
              <w:rPr>
                <w:rFonts w:ascii="Calibri" w:eastAsia="Calibri" w:hAnsi="Calibri" w:cs="Calibri"/>
                <w:spacing w:val="-5"/>
                <w:sz w:val="32"/>
              </w:rPr>
              <w:t xml:space="preserve"> </w:t>
            </w:r>
            <w:r>
              <w:rPr>
                <w:rFonts w:ascii="Calibri" w:eastAsia="Calibri" w:hAnsi="Calibri" w:cs="Calibri"/>
                <w:spacing w:val="-5"/>
                <w:sz w:val="32"/>
              </w:rPr>
              <w:t>پر</w:t>
            </w:r>
            <w:r>
              <w:rPr>
                <w:rFonts w:ascii="Calibri" w:eastAsia="Calibri" w:hAnsi="Calibri" w:cs="Calibri"/>
                <w:spacing w:val="-5"/>
                <w:sz w:val="32"/>
              </w:rPr>
              <w:t xml:space="preserve"> </w:t>
            </w:r>
            <w:r>
              <w:rPr>
                <w:rFonts w:ascii="Calibri" w:eastAsia="Calibri" w:hAnsi="Calibri" w:cs="Calibri"/>
                <w:spacing w:val="-5"/>
                <w:sz w:val="32"/>
              </w:rPr>
              <w:t>اتر</w:t>
            </w:r>
            <w:r>
              <w:rPr>
                <w:rFonts w:ascii="Calibri" w:eastAsia="Calibri" w:hAnsi="Calibri" w:cs="Calibri"/>
                <w:spacing w:val="-5"/>
                <w:sz w:val="32"/>
              </w:rPr>
              <w:t xml:space="preserve"> </w:t>
            </w:r>
            <w:r>
              <w:rPr>
                <w:rFonts w:ascii="Calibri" w:eastAsia="Calibri" w:hAnsi="Calibri" w:cs="Calibri"/>
                <w:spacing w:val="-5"/>
                <w:sz w:val="32"/>
              </w:rPr>
              <w:t>آئے</w:t>
            </w:r>
            <w:r>
              <w:rPr>
                <w:rFonts w:ascii="Calibri" w:eastAsia="Calibri" w:hAnsi="Calibri" w:cs="Calibri"/>
                <w:spacing w:val="-5"/>
                <w:sz w:val="32"/>
              </w:rPr>
              <w:t xml:space="preserve"> </w:t>
            </w:r>
            <w:r>
              <w:rPr>
                <w:rFonts w:ascii="Calibri" w:eastAsia="Calibri" w:hAnsi="Calibri" w:cs="Calibri"/>
                <w:spacing w:val="-5"/>
                <w:sz w:val="32"/>
              </w:rPr>
              <w:t>تو</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اینٹ</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جواب</w:t>
            </w:r>
            <w:r>
              <w:rPr>
                <w:rFonts w:ascii="Calibri" w:eastAsia="Calibri" w:hAnsi="Calibri" w:cs="Calibri"/>
                <w:spacing w:val="-5"/>
                <w:sz w:val="32"/>
              </w:rPr>
              <w:t xml:space="preserve"> </w:t>
            </w:r>
            <w:r>
              <w:rPr>
                <w:rFonts w:ascii="Calibri" w:eastAsia="Calibri" w:hAnsi="Calibri" w:cs="Calibri"/>
                <w:spacing w:val="-5"/>
                <w:sz w:val="32"/>
              </w:rPr>
              <w:t>پتھر</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دینے</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بجاے</w:t>
            </w:r>
            <w:r>
              <w:rPr>
                <w:rFonts w:ascii="Calibri" w:eastAsia="Calibri" w:hAnsi="Calibri" w:cs="Calibri"/>
                <w:spacing w:val="-5"/>
                <w:sz w:val="32"/>
              </w:rPr>
              <w:t xml:space="preserve"> </w:t>
            </w:r>
            <w:r>
              <w:rPr>
                <w:rFonts w:ascii="Calibri" w:eastAsia="Calibri" w:hAnsi="Calibri" w:cs="Calibri"/>
                <w:spacing w:val="-5"/>
                <w:sz w:val="32"/>
              </w:rPr>
              <w:t>داعی</w:t>
            </w:r>
            <w:r>
              <w:rPr>
                <w:rFonts w:ascii="Calibri" w:eastAsia="Calibri" w:hAnsi="Calibri" w:cs="Calibri"/>
                <w:spacing w:val="-5"/>
                <w:sz w:val="32"/>
              </w:rPr>
              <w:t xml:space="preserve"> </w:t>
            </w:r>
            <w:r>
              <w:rPr>
                <w:rFonts w:ascii="Calibri" w:eastAsia="Calibri" w:hAnsi="Calibri" w:cs="Calibri"/>
                <w:spacing w:val="-5"/>
                <w:sz w:val="32"/>
              </w:rPr>
              <w:t>حق</w:t>
            </w:r>
            <w:r>
              <w:rPr>
                <w:rFonts w:ascii="Calibri" w:eastAsia="Calibri" w:hAnsi="Calibri" w:cs="Calibri"/>
                <w:spacing w:val="-5"/>
                <w:sz w:val="32"/>
              </w:rPr>
              <w:t xml:space="preserve"> </w:t>
            </w:r>
            <w:r>
              <w:rPr>
                <w:rFonts w:ascii="Calibri" w:eastAsia="Calibri" w:hAnsi="Calibri" w:cs="Calibri"/>
                <w:spacing w:val="-5"/>
                <w:sz w:val="32"/>
              </w:rPr>
              <w:t>ہمیشہ</w:t>
            </w:r>
            <w:r>
              <w:rPr>
                <w:rFonts w:ascii="Calibri" w:eastAsia="Calibri" w:hAnsi="Calibri" w:cs="Calibri"/>
                <w:spacing w:val="-5"/>
                <w:sz w:val="32"/>
              </w:rPr>
              <w:t xml:space="preserve"> </w:t>
            </w:r>
            <w:r>
              <w:rPr>
                <w:rFonts w:ascii="Calibri" w:eastAsia="Calibri" w:hAnsi="Calibri" w:cs="Calibri"/>
                <w:spacing w:val="-5"/>
                <w:sz w:val="32"/>
              </w:rPr>
              <w:t>مہذب</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شایستہ</w:t>
            </w:r>
            <w:r>
              <w:rPr>
                <w:rFonts w:ascii="Calibri" w:eastAsia="Calibri" w:hAnsi="Calibri" w:cs="Calibri"/>
                <w:spacing w:val="-5"/>
                <w:sz w:val="32"/>
              </w:rPr>
              <w:t xml:space="preserve"> </w:t>
            </w:r>
            <w:r>
              <w:rPr>
                <w:rFonts w:ascii="Calibri" w:eastAsia="Calibri" w:hAnsi="Calibri" w:cs="Calibri"/>
                <w:spacing w:val="-5"/>
                <w:sz w:val="32"/>
              </w:rPr>
              <w:t>ہی</w:t>
            </w:r>
            <w:r>
              <w:rPr>
                <w:rFonts w:ascii="Calibri" w:eastAsia="Calibri" w:hAnsi="Calibri" w:cs="Calibri"/>
                <w:spacing w:val="-5"/>
                <w:sz w:val="32"/>
              </w:rPr>
              <w:t xml:space="preserve"> </w:t>
            </w:r>
            <w:r>
              <w:rPr>
                <w:rFonts w:ascii="Calibri" w:eastAsia="Calibri" w:hAnsi="Calibri" w:cs="Calibri"/>
                <w:spacing w:val="-5"/>
                <w:sz w:val="32"/>
              </w:rPr>
              <w:t>رہے۔</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0" w:lineRule="auto"/>
              <w:jc w:val="both"/>
            </w:pPr>
            <w:r>
              <w:rPr>
                <w:rFonts w:ascii="Verdana" w:eastAsia="Verdana" w:hAnsi="Verdana" w:cs="Verdana"/>
                <w:spacing w:val="-2"/>
              </w:rPr>
              <w:t>Firstly, wisdom, kindly exhortation and sound discussion should permeate the tone of this preaching. By wisdom (</w:t>
            </w:r>
            <w:r>
              <w:rPr>
                <w:rFonts w:ascii="Verdana" w:eastAsia="Verdana" w:hAnsi="Verdana" w:cs="Verdana"/>
                <w:i/>
                <w:spacing w:val="-2"/>
              </w:rPr>
              <w:t>hikmah</w:t>
            </w:r>
            <w:r>
              <w:rPr>
                <w:rFonts w:ascii="Verdana" w:eastAsia="Verdana" w:hAnsi="Verdana" w:cs="Verdana"/>
                <w:spacing w:val="-2"/>
              </w:rPr>
              <w:t>) is meant the arguments present in the verses and kindly exhortation and sound discussion means urging the addressees through sincere rem</w:t>
            </w:r>
            <w:r>
              <w:rPr>
                <w:rFonts w:ascii="Verdana" w:eastAsia="Verdana" w:hAnsi="Verdana" w:cs="Verdana"/>
                <w:spacing w:val="-2"/>
              </w:rPr>
              <w:t>inders. The implication is that whatever is presented by a preacher should be supported by arguments and presented in the light of knowledge and intellect and he should not be aggressive and forceful in his presentation. His tone should reflect sincerity a</w:t>
            </w:r>
            <w:r>
              <w:rPr>
                <w:rFonts w:ascii="Verdana" w:eastAsia="Verdana" w:hAnsi="Verdana" w:cs="Verdana"/>
                <w:spacing w:val="-2"/>
              </w:rPr>
              <w:t>nd affection. If the stage reaches that of debate and argument, then this should be done in a most befitting manner. If the opponent becomes hostile and antagonistic, then instead of responding in an even more belligerent manner, a true preacher should alw</w:t>
            </w:r>
            <w:r>
              <w:rPr>
                <w:rFonts w:ascii="Verdana" w:eastAsia="Verdana" w:hAnsi="Verdana" w:cs="Verdana"/>
                <w:spacing w:val="-2"/>
              </w:rPr>
              <w:t>ays remain polite and civilized.</w:t>
            </w:r>
          </w:p>
        </w:tc>
      </w:tr>
      <w:tr w:rsidR="00FA12D0">
        <w:tblPrEx>
          <w:tblCellMar>
            <w:top w:w="0" w:type="dxa"/>
            <w:bottom w:w="0" w:type="dxa"/>
          </w:tblCellMar>
        </w:tblPrEx>
        <w:trPr>
          <w:gridAfter w:val="1"/>
          <w:wAfter w:w="1328" w:type="dxa"/>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دوم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داعی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محدود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یعنی</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پہنچا</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پہلو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ترغیب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تلقین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کسر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اٹھا</w:t>
            </w:r>
            <w:r>
              <w:rPr>
                <w:rFonts w:ascii="Calibri" w:eastAsia="Calibri" w:hAnsi="Calibri" w:cs="Calibri"/>
                <w:sz w:val="32"/>
              </w:rPr>
              <w:t xml:space="preserve"> </w:t>
            </w:r>
            <w:r>
              <w:rPr>
                <w:rFonts w:ascii="Calibri" w:eastAsia="Calibri" w:hAnsi="Calibri" w:cs="Calibri"/>
                <w:sz w:val="32"/>
              </w:rPr>
              <w:t>رکھی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فرض</w:t>
            </w:r>
            <w:r>
              <w:rPr>
                <w:rFonts w:ascii="Calibri" w:eastAsia="Calibri" w:hAnsi="Calibri" w:cs="Calibri"/>
                <w:sz w:val="32"/>
              </w:rPr>
              <w:t xml:space="preserve"> </w:t>
            </w:r>
            <w:r>
              <w:rPr>
                <w:rFonts w:ascii="Calibri" w:eastAsia="Calibri" w:hAnsi="Calibri" w:cs="Calibri"/>
                <w:sz w:val="32"/>
              </w:rPr>
              <w:t>صحیح</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سبک</w:t>
            </w:r>
            <w:r>
              <w:rPr>
                <w:rFonts w:ascii="Calibri" w:eastAsia="Calibri" w:hAnsi="Calibri" w:cs="Calibri"/>
                <w:sz w:val="32"/>
              </w:rPr>
              <w:t xml:space="preserve"> </w:t>
            </w:r>
            <w:r>
              <w:rPr>
                <w:rFonts w:ascii="Calibri" w:eastAsia="Calibri" w:hAnsi="Calibri" w:cs="Calibri"/>
                <w:sz w:val="32"/>
              </w:rPr>
              <w:t>دوش</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لوگوں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گمراہی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رکھا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جانتا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راہ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بھٹکے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پانے</w:t>
            </w:r>
            <w:r>
              <w:rPr>
                <w:rFonts w:ascii="Calibri" w:eastAsia="Calibri" w:hAnsi="Calibri" w:cs="Calibri"/>
                <w:sz w:val="32"/>
              </w:rPr>
              <w:t xml:space="preserve"> </w:t>
            </w:r>
            <w:r>
              <w:rPr>
                <w:rFonts w:ascii="Calibri" w:eastAsia="Calibri" w:hAnsi="Calibri" w:cs="Calibri"/>
                <w:sz w:val="32"/>
              </w:rPr>
              <w:t>والے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مستحق</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داعی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داروغہ</w:t>
            </w:r>
            <w:r>
              <w:rPr>
                <w:rFonts w:ascii="Calibri" w:eastAsia="Calibri" w:hAnsi="Calibri" w:cs="Calibri"/>
                <w:sz w:val="32"/>
              </w:rPr>
              <w:t xml:space="preserve"> </w:t>
            </w:r>
            <w:r>
              <w:rPr>
                <w:rFonts w:ascii="Calibri" w:eastAsia="Calibri" w:hAnsi="Calibri" w:cs="Calibri"/>
                <w:sz w:val="32"/>
              </w:rPr>
              <w:t>بننا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مخاطبین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جنت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جہنم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فیصلے</w:t>
            </w:r>
            <w:r>
              <w:rPr>
                <w:rFonts w:ascii="Calibri" w:eastAsia="Calibri" w:hAnsi="Calibri" w:cs="Calibri"/>
                <w:sz w:val="32"/>
              </w:rPr>
              <w:t xml:space="preserve"> </w:t>
            </w:r>
            <w:r>
              <w:rPr>
                <w:rFonts w:ascii="Calibri" w:eastAsia="Calibri" w:hAnsi="Calibri" w:cs="Calibri"/>
                <w:sz w:val="32"/>
              </w:rPr>
              <w:t>صادر</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چاہییں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معاملات</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۔داعی</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ابلاغ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ہرگز</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تجاوز</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کرے۔</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81" w:lineRule="auto"/>
              <w:jc w:val="both"/>
            </w:pPr>
            <w:r>
              <w:rPr>
                <w:rFonts w:ascii="Verdana" w:eastAsia="Verdana" w:hAnsi="Verdana" w:cs="Verdana"/>
                <w:spacing w:val="-2"/>
              </w:rPr>
              <w:t>Secondly, the respons</w:t>
            </w:r>
            <w:r>
              <w:rPr>
                <w:rFonts w:ascii="Verdana" w:eastAsia="Verdana" w:hAnsi="Verdana" w:cs="Verdana"/>
                <w:spacing w:val="-2"/>
              </w:rPr>
              <w:t>ibility of a preacher is that of preaching only: he should communicate the truth and elucidate it, and in no way show any slackness in urging and exhorting people towards it. If he discharges this responsibility in a befitting manner, he fulfills an obliga</w:t>
            </w:r>
            <w:r>
              <w:rPr>
                <w:rFonts w:ascii="Verdana" w:eastAsia="Verdana" w:hAnsi="Verdana" w:cs="Verdana"/>
                <w:spacing w:val="-2"/>
              </w:rPr>
              <w:t xml:space="preserve">tion. It is the Almighty Who decides to give guidance to a person or to lead him astray. He knows full well those who have erred and also those who are rightly guided. He shall thus deal with a person in a manner he is worthy of. A preacher should not try </w:t>
            </w:r>
            <w:r>
              <w:rPr>
                <w:rFonts w:ascii="Verdana" w:eastAsia="Verdana" w:hAnsi="Verdana" w:cs="Verdana"/>
                <w:spacing w:val="-2"/>
              </w:rPr>
              <w:t>to force the truth on others nor should he give verdicts about the fate a person shall meet in the Hereafter. This is the sole prerogative of the Almighty, and the only responsibility of a preacher is to communicate the truth, and he must not exceed this.</w:t>
            </w:r>
          </w:p>
        </w:tc>
      </w:tr>
      <w:tr w:rsidR="00FA12D0">
        <w:tblPrEx>
          <w:tblCellMar>
            <w:top w:w="0" w:type="dxa"/>
            <w:bottom w:w="0" w:type="dxa"/>
          </w:tblCellMar>
        </w:tblPrEx>
        <w:trPr>
          <w:gridAfter w:val="1"/>
          <w:wAfter w:w="1328" w:type="dxa"/>
          <w:trHeight w:val="1"/>
          <w:jc w:val="center"/>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سوم</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دعوت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مخاطبین</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زیادتی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ایذا</w:t>
            </w:r>
            <w:r>
              <w:rPr>
                <w:rFonts w:ascii="Calibri" w:eastAsia="Calibri" w:hAnsi="Calibri" w:cs="Calibri"/>
                <w:sz w:val="32"/>
              </w:rPr>
              <w:t xml:space="preserve"> </w:t>
            </w:r>
            <w:r>
              <w:rPr>
                <w:rFonts w:ascii="Calibri" w:eastAsia="Calibri" w:hAnsi="Calibri" w:cs="Calibri"/>
                <w:sz w:val="32"/>
              </w:rPr>
              <w:t>رسانی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اتر</w:t>
            </w:r>
            <w:r>
              <w:rPr>
                <w:rFonts w:ascii="Calibri" w:eastAsia="Calibri" w:hAnsi="Calibri" w:cs="Calibri"/>
                <w:sz w:val="32"/>
              </w:rPr>
              <w:t xml:space="preserve"> </w:t>
            </w:r>
            <w:r>
              <w:rPr>
                <w:rFonts w:ascii="Calibri" w:eastAsia="Calibri" w:hAnsi="Calibri" w:cs="Calibri"/>
                <w:sz w:val="32"/>
              </w:rPr>
              <w:t>آئیں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داعی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اخلاقی</w:t>
            </w:r>
            <w:r>
              <w:rPr>
                <w:rFonts w:ascii="Calibri" w:eastAsia="Calibri" w:hAnsi="Calibri" w:cs="Calibri"/>
                <w:sz w:val="32"/>
              </w:rPr>
              <w:t xml:space="preserve"> </w:t>
            </w:r>
            <w:r>
              <w:rPr>
                <w:rFonts w:ascii="Calibri" w:eastAsia="Calibri" w:hAnsi="Calibri" w:cs="Calibri"/>
                <w:sz w:val="32"/>
              </w:rPr>
              <w:t>حدود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رہتے</w:t>
            </w:r>
            <w:r>
              <w:rPr>
                <w:rFonts w:ascii="Calibri" w:eastAsia="Calibri" w:hAnsi="Calibri" w:cs="Calibri"/>
                <w:sz w:val="32"/>
              </w:rPr>
              <w:t xml:space="preserve"> </w:t>
            </w:r>
            <w:r>
              <w:rPr>
                <w:rFonts w:ascii="Calibri" w:eastAsia="Calibri" w:hAnsi="Calibri" w:cs="Calibri"/>
                <w:sz w:val="32"/>
              </w:rPr>
              <w:t>ہوئے</w:t>
            </w:r>
            <w:r>
              <w:rPr>
                <w:rFonts w:ascii="Calibri" w:eastAsia="Calibri" w:hAnsi="Calibri" w:cs="Calibri"/>
                <w:sz w:val="32"/>
              </w:rPr>
              <w:t xml:space="preserve"> </w:t>
            </w:r>
            <w:r>
              <w:rPr>
                <w:rFonts w:ascii="Calibri" w:eastAsia="Calibri" w:hAnsi="Calibri" w:cs="Calibri"/>
                <w:sz w:val="32"/>
              </w:rPr>
              <w:t>اتنا</w:t>
            </w:r>
            <w:r>
              <w:rPr>
                <w:rFonts w:ascii="Calibri" w:eastAsia="Calibri" w:hAnsi="Calibri" w:cs="Calibri"/>
                <w:sz w:val="32"/>
              </w:rPr>
              <w:t xml:space="preserve"> </w:t>
            </w:r>
            <w:r>
              <w:rPr>
                <w:rFonts w:ascii="Calibri" w:eastAsia="Calibri" w:hAnsi="Calibri" w:cs="Calibri"/>
                <w:sz w:val="32"/>
              </w:rPr>
              <w:t>بدلہ</w:t>
            </w:r>
            <w:r>
              <w:rPr>
                <w:rFonts w:ascii="Calibri" w:eastAsia="Calibri" w:hAnsi="Calibri" w:cs="Calibri"/>
                <w:sz w:val="32"/>
              </w:rPr>
              <w:t xml:space="preserve"> </w:t>
            </w:r>
            <w:r>
              <w:rPr>
                <w:rFonts w:ascii="Calibri" w:eastAsia="Calibri" w:hAnsi="Calibri" w:cs="Calibri"/>
                <w:sz w:val="32"/>
              </w:rPr>
              <w:t>لینے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جتنی</w:t>
            </w:r>
            <w:r>
              <w:rPr>
                <w:rFonts w:ascii="Calibri" w:eastAsia="Calibri" w:hAnsi="Calibri" w:cs="Calibri"/>
                <w:sz w:val="32"/>
              </w:rPr>
              <w:t xml:space="preserve"> </w:t>
            </w:r>
            <w:r>
              <w:rPr>
                <w:rFonts w:ascii="Calibri" w:eastAsia="Calibri" w:hAnsi="Calibri" w:cs="Calibri"/>
                <w:sz w:val="32"/>
              </w:rPr>
              <w:t>تکلیف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پہنچائی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پسند</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صبر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کام</w:t>
            </w:r>
            <w:r>
              <w:rPr>
                <w:rFonts w:ascii="Calibri" w:eastAsia="Calibri" w:hAnsi="Calibri" w:cs="Calibri"/>
                <w:sz w:val="32"/>
              </w:rPr>
              <w:t xml:space="preserve"> </w:t>
            </w:r>
            <w:r>
              <w:rPr>
                <w:rFonts w:ascii="Calibri" w:eastAsia="Calibri" w:hAnsi="Calibri" w:cs="Calibri"/>
                <w:sz w:val="32"/>
              </w:rPr>
              <w:t>لیا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صبر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داعی</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اذیت</w:t>
            </w:r>
            <w:r>
              <w:rPr>
                <w:rFonts w:ascii="Calibri" w:eastAsia="Calibri" w:hAnsi="Calibri" w:cs="Calibri"/>
                <w:sz w:val="32"/>
              </w:rPr>
              <w:t xml:space="preserve"> </w:t>
            </w:r>
            <w:r>
              <w:rPr>
                <w:rFonts w:ascii="Calibri" w:eastAsia="Calibri" w:hAnsi="Calibri" w:cs="Calibri"/>
                <w:sz w:val="32"/>
              </w:rPr>
              <w:t>برداشت</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انتقام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اقدام</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مصیبتوں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تکلیفوں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گھبرا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موقف</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ترمیم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تغیر</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تیار</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موقع</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صبر</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بڑی</w:t>
            </w:r>
            <w:r>
              <w:rPr>
                <w:rFonts w:ascii="Calibri" w:eastAsia="Calibri" w:hAnsi="Calibri" w:cs="Calibri"/>
                <w:sz w:val="32"/>
              </w:rPr>
              <w:t xml:space="preserve"> </w:t>
            </w:r>
            <w:r>
              <w:rPr>
                <w:rFonts w:ascii="Calibri" w:eastAsia="Calibri" w:hAnsi="Calibri" w:cs="Calibri"/>
                <w:sz w:val="32"/>
              </w:rPr>
              <w:t>نعمت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وعدہ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نتیجہ</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بہترین</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ظاہر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قیامت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چاہا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بہترین</w:t>
            </w:r>
            <w:r>
              <w:rPr>
                <w:rFonts w:ascii="Calibri" w:eastAsia="Calibri" w:hAnsi="Calibri" w:cs="Calibri"/>
                <w:sz w:val="32"/>
              </w:rPr>
              <w:t xml:space="preserve"> </w:t>
            </w:r>
            <w:r>
              <w:rPr>
                <w:rFonts w:ascii="Calibri" w:eastAsia="Calibri" w:hAnsi="Calibri" w:cs="Calibri"/>
                <w:sz w:val="32"/>
              </w:rPr>
              <w:t>نتائج</w:t>
            </w:r>
            <w:r>
              <w:rPr>
                <w:rFonts w:ascii="Calibri" w:eastAsia="Calibri" w:hAnsi="Calibri" w:cs="Calibri"/>
                <w:sz w:val="32"/>
              </w:rPr>
              <w:t xml:space="preserve"> </w:t>
            </w:r>
            <w:r>
              <w:rPr>
                <w:rFonts w:ascii="Calibri" w:eastAsia="Calibri" w:hAnsi="Calibri" w:cs="Calibri"/>
                <w:sz w:val="32"/>
              </w:rPr>
              <w:t>دیکھیں</w:t>
            </w:r>
            <w:r>
              <w:rPr>
                <w:rFonts w:ascii="Verdana" w:eastAsia="Verdana" w:hAnsi="Verdana" w:cs="Verdana"/>
                <w:sz w:val="32"/>
              </w:rPr>
              <w:t xml:space="preserve"> </w:t>
            </w:r>
            <w:r>
              <w:rPr>
                <w:rFonts w:ascii="Calibri" w:eastAsia="Calibri" w:hAnsi="Calibri" w:cs="Calibri"/>
                <w:sz w:val="32"/>
              </w:rPr>
              <w:t>گے۔</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Thirdly, if the addressees of preaching resort to oppression and inflict harm on the preacher, he is allowed to avenge it in a proportion commensurate with the harm inflicted while remaining within moral limits; however, in the eyes of Go</w:t>
            </w:r>
            <w:r>
              <w:rPr>
                <w:rFonts w:ascii="Verdana" w:eastAsia="Verdana" w:hAnsi="Verdana" w:cs="Verdana"/>
                <w:spacing w:val="-2"/>
              </w:rPr>
              <w:t>d, it is better that a person bear this oppression with perseverance. This perseverance implies that preachers should bear every hardship but refrain from avenging it; nor should they change their stance after being overwhelmed with hardships. Those who sh</w:t>
            </w:r>
            <w:r>
              <w:rPr>
                <w:rFonts w:ascii="Verdana" w:eastAsia="Verdana" w:hAnsi="Verdana" w:cs="Verdana"/>
                <w:spacing w:val="-2"/>
              </w:rPr>
              <w:t xml:space="preserve">ow perseverance at these instances are promised great rewards. Not only will they face its good consequence in this world, they will also, God willing, encounter good consequences in the Hereafter. </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2551"/>
        <w:gridCol w:w="361"/>
        <w:gridCol w:w="846"/>
        <w:gridCol w:w="930"/>
        <w:gridCol w:w="1025"/>
        <w:gridCol w:w="3089"/>
        <w:gridCol w:w="214"/>
      </w:tblGrid>
      <w:tr w:rsidR="00FA12D0">
        <w:tblPrEx>
          <w:tblCellMar>
            <w:top w:w="0" w:type="dxa"/>
            <w:bottom w:w="0" w:type="dxa"/>
          </w:tblCellMar>
        </w:tblPrEx>
        <w:trPr>
          <w:gridAfter w:val="1"/>
          <w:wAfter w:w="338" w:type="dxa"/>
          <w:trHeight w:val="1"/>
          <w:jc w:val="center"/>
        </w:trPr>
        <w:tc>
          <w:tcPr>
            <w:tcW w:w="33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after="0" w:line="240" w:lineRule="auto"/>
              <w:ind w:right="128"/>
              <w:jc w:val="right"/>
            </w:pPr>
            <w:r>
              <w:rPr>
                <w:rFonts w:ascii="Tahoma" w:eastAsia="Tahoma" w:hAnsi="Tahoma" w:cs="Tahoma"/>
                <w:b/>
                <w:sz w:val="34"/>
              </w:rPr>
              <w:t>(</w:t>
            </w:r>
            <w:r>
              <w:rPr>
                <w:rFonts w:ascii="Tahoma" w:eastAsia="Tahoma" w:hAnsi="Tahoma" w:cs="Tahoma"/>
                <w:b/>
                <w:sz w:val="34"/>
              </w:rPr>
              <w:t>قانون</w:t>
            </w:r>
            <w:r>
              <w:rPr>
                <w:rFonts w:ascii="Tahoma" w:eastAsia="Tahoma" w:hAnsi="Tahoma" w:cs="Tahoma"/>
                <w:b/>
                <w:sz w:val="34"/>
              </w:rPr>
              <w:t xml:space="preserve"> </w:t>
            </w:r>
            <w:r>
              <w:rPr>
                <w:rFonts w:ascii="Tahoma" w:eastAsia="Tahoma" w:hAnsi="Tahoma" w:cs="Tahoma"/>
                <w:b/>
                <w:sz w:val="34"/>
              </w:rPr>
              <w:t>جھاد</w:t>
            </w:r>
            <w:r>
              <w:rPr>
                <w:rFonts w:ascii="Tahoma" w:eastAsia="Tahoma" w:hAnsi="Tahoma" w:cs="Tahoma"/>
                <w:b/>
                <w:sz w:val="34"/>
              </w:rPr>
              <w:t>)</w:t>
            </w:r>
          </w:p>
        </w:tc>
        <w:tc>
          <w:tcPr>
            <w:tcW w:w="884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after="0" w:line="240" w:lineRule="auto"/>
              <w:ind w:right="-53"/>
              <w:jc w:val="right"/>
            </w:pPr>
            <w:r>
              <w:rPr>
                <w:rFonts w:ascii="Verdana" w:eastAsia="Verdana" w:hAnsi="Verdana" w:cs="Verdana"/>
                <w:b/>
                <w:sz w:val="30"/>
              </w:rPr>
              <w:t>VI. The Sharī‘ah of Jihād</w:t>
            </w:r>
          </w:p>
        </w:tc>
      </w:tr>
      <w:tr w:rsidR="00FA12D0">
        <w:tblPrEx>
          <w:tblCellMar>
            <w:top w:w="0" w:type="dxa"/>
            <w:bottom w:w="0" w:type="dxa"/>
          </w:tblCellMar>
        </w:tblPrEx>
        <w:trPr>
          <w:trHeight w:val="1"/>
          <w:jc w:val="center"/>
        </w:trPr>
        <w:tc>
          <w:tcPr>
            <w:tcW w:w="386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jc w:val="both"/>
              <w:rPr>
                <w:rFonts w:ascii="Calibri" w:eastAsia="Calibri" w:hAnsi="Calibri" w:cs="Calibri"/>
              </w:rPr>
            </w:pPr>
          </w:p>
        </w:tc>
        <w:tc>
          <w:tcPr>
            <w:tcW w:w="8696"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امن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آزادی</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ناگزیر</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فرد</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سرکشی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حفاظت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تادیب</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سزائیں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قومیں</w:t>
            </w:r>
            <w:r>
              <w:rPr>
                <w:rFonts w:ascii="Verdana" w:eastAsia="Verdana" w:hAnsi="Verdana" w:cs="Verdana"/>
                <w:sz w:val="32"/>
              </w:rPr>
              <w:t xml:space="preserve"> </w:t>
            </w:r>
            <w:r>
              <w:rPr>
                <w:rFonts w:ascii="Calibri" w:eastAsia="Calibri" w:hAnsi="Calibri" w:cs="Calibri"/>
                <w:sz w:val="32"/>
              </w:rPr>
              <w:t>شوریدہ</w:t>
            </w:r>
            <w:r>
              <w:rPr>
                <w:rFonts w:ascii="Calibri" w:eastAsia="Calibri" w:hAnsi="Calibri" w:cs="Calibri"/>
                <w:sz w:val="32"/>
              </w:rPr>
              <w:t xml:space="preserve"> </w:t>
            </w:r>
            <w:r>
              <w:rPr>
                <w:rFonts w:ascii="Calibri" w:eastAsia="Calibri" w:hAnsi="Calibri" w:cs="Calibri"/>
                <w:sz w:val="32"/>
              </w:rPr>
              <w:t>سر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جانتا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تلوار</w:t>
            </w:r>
            <w:r>
              <w:rPr>
                <w:rFonts w:ascii="Calibri" w:eastAsia="Calibri" w:hAnsi="Calibri" w:cs="Calibri"/>
                <w:sz w:val="32"/>
              </w:rPr>
              <w:t xml:space="preserve"> </w:t>
            </w:r>
            <w:r>
              <w:rPr>
                <w:rFonts w:ascii="Calibri" w:eastAsia="Calibri" w:hAnsi="Calibri" w:cs="Calibri"/>
                <w:sz w:val="32"/>
              </w:rPr>
              <w:t>اٹھانے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چارہ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نصیحت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تلقین</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کارگر</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تلوار</w:t>
            </w:r>
            <w:r>
              <w:rPr>
                <w:rFonts w:ascii="Calibri" w:eastAsia="Calibri" w:hAnsi="Calibri" w:cs="Calibri"/>
                <w:sz w:val="32"/>
              </w:rPr>
              <w:t xml:space="preserve"> </w:t>
            </w:r>
            <w:r>
              <w:rPr>
                <w:rFonts w:ascii="Calibri" w:eastAsia="Calibri" w:hAnsi="Calibri" w:cs="Calibri"/>
                <w:sz w:val="32"/>
              </w:rPr>
              <w:t>اٹھانے</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جائز</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سرکشی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شوریدہ</w:t>
            </w:r>
            <w:r>
              <w:rPr>
                <w:rFonts w:ascii="Calibri" w:eastAsia="Calibri" w:hAnsi="Calibri" w:cs="Calibri"/>
                <w:sz w:val="32"/>
              </w:rPr>
              <w:t xml:space="preserve"> </w:t>
            </w:r>
            <w:r>
              <w:rPr>
                <w:rFonts w:ascii="Calibri" w:eastAsia="Calibri" w:hAnsi="Calibri" w:cs="Calibri"/>
                <w:sz w:val="32"/>
              </w:rPr>
              <w:t>سری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حد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نصیحت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تلقین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صحیح</w:t>
            </w:r>
            <w:r>
              <w:rPr>
                <w:rFonts w:ascii="Calibri" w:eastAsia="Calibri" w:hAnsi="Calibri" w:cs="Calibri"/>
                <w:sz w:val="32"/>
              </w:rPr>
              <w:t xml:space="preserve"> </w:t>
            </w:r>
            <w:r>
              <w:rPr>
                <w:rFonts w:ascii="Calibri" w:eastAsia="Calibri" w:hAnsi="Calibri" w:cs="Calibri"/>
                <w:sz w:val="32"/>
              </w:rPr>
              <w:t>راستے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لانا</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تلوار</w:t>
            </w:r>
            <w:r>
              <w:rPr>
                <w:rFonts w:ascii="Calibri" w:eastAsia="Calibri" w:hAnsi="Calibri" w:cs="Calibri"/>
                <w:sz w:val="32"/>
              </w:rPr>
              <w:t xml:space="preserve"> </w:t>
            </w:r>
            <w:r>
              <w:rPr>
                <w:rFonts w:ascii="Calibri" w:eastAsia="Calibri" w:hAnsi="Calibri" w:cs="Calibri"/>
                <w:sz w:val="32"/>
              </w:rPr>
              <w:t>اٹھائے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اٹھائے</w:t>
            </w:r>
            <w:r>
              <w:rPr>
                <w:rFonts w:ascii="Calibri" w:eastAsia="Calibri" w:hAnsi="Calibri" w:cs="Calibri"/>
                <w:sz w:val="32"/>
              </w:rPr>
              <w:t xml:space="preserve"> </w:t>
            </w:r>
            <w:r>
              <w:rPr>
                <w:rFonts w:ascii="Calibri" w:eastAsia="Calibri" w:hAnsi="Calibri" w:cs="Calibri"/>
                <w:sz w:val="32"/>
              </w:rPr>
              <w:t>رکھے،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امن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آزادی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فضا</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بحال</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ارشاد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تلوار</w:t>
            </w:r>
            <w:r>
              <w:rPr>
                <w:rFonts w:ascii="Calibri" w:eastAsia="Calibri" w:hAnsi="Calibri" w:cs="Calibri"/>
                <w:sz w:val="32"/>
              </w:rPr>
              <w:t xml:space="preserve"> </w:t>
            </w:r>
            <w:r>
              <w:rPr>
                <w:rFonts w:ascii="Calibri" w:eastAsia="Calibri" w:hAnsi="Calibri" w:cs="Calibri"/>
                <w:sz w:val="32"/>
              </w:rPr>
              <w:t>اٹھانے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اجازت</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قوموں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سرکشی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انتہا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پہنچ</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بربادی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ذکر،</w:t>
            </w:r>
            <w:r>
              <w:rPr>
                <w:rFonts w:ascii="Calibri" w:eastAsia="Calibri" w:hAnsi="Calibri" w:cs="Calibri"/>
                <w:sz w:val="32"/>
              </w:rPr>
              <w:t xml:space="preserve"> </w:t>
            </w:r>
            <w:r>
              <w:rPr>
                <w:rFonts w:ascii="Calibri" w:eastAsia="Calibri" w:hAnsi="Calibri" w:cs="Calibri"/>
                <w:sz w:val="32"/>
              </w:rPr>
              <w:t>معبد</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ویران</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دیے</w:t>
            </w:r>
            <w:r>
              <w:rPr>
                <w:rFonts w:ascii="Calibri" w:eastAsia="Calibri" w:hAnsi="Calibri" w:cs="Calibri"/>
                <w:sz w:val="32"/>
              </w:rPr>
              <w:t xml:space="preserve"> </w:t>
            </w:r>
            <w:r>
              <w:rPr>
                <w:rFonts w:ascii="Calibri" w:eastAsia="Calibri" w:hAnsi="Calibri" w:cs="Calibri"/>
                <w:sz w:val="32"/>
              </w:rPr>
              <w:t>جاتے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جگہوں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خاک</w:t>
            </w:r>
            <w:r>
              <w:rPr>
                <w:rFonts w:ascii="Calibri" w:eastAsia="Calibri" w:hAnsi="Calibri" w:cs="Calibri"/>
                <w:sz w:val="32"/>
              </w:rPr>
              <w:t xml:space="preserve"> </w:t>
            </w:r>
            <w:r>
              <w:rPr>
                <w:rFonts w:ascii="Calibri" w:eastAsia="Calibri" w:hAnsi="Calibri" w:cs="Calibri"/>
                <w:sz w:val="32"/>
              </w:rPr>
              <w:t>اڑتی،</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اب</w:t>
            </w:r>
            <w:r>
              <w:rPr>
                <w:rFonts w:ascii="Calibri" w:eastAsia="Calibri" w:hAnsi="Calibri" w:cs="Calibri"/>
                <w:sz w:val="32"/>
              </w:rPr>
              <w:t xml:space="preserve"> </w:t>
            </w:r>
            <w:r>
              <w:rPr>
                <w:rFonts w:ascii="Calibri" w:eastAsia="Calibri" w:hAnsi="Calibri" w:cs="Calibri"/>
                <w:sz w:val="32"/>
              </w:rPr>
              <w:t>شب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روز</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نام</w:t>
            </w:r>
            <w:r>
              <w:rPr>
                <w:rFonts w:ascii="Calibri" w:eastAsia="Calibri" w:hAnsi="Calibri" w:cs="Calibri"/>
                <w:sz w:val="32"/>
              </w:rPr>
              <w:t xml:space="preserve"> </w:t>
            </w:r>
            <w:r>
              <w:rPr>
                <w:rFonts w:ascii="Calibri" w:eastAsia="Calibri" w:hAnsi="Calibri" w:cs="Calibri"/>
                <w:sz w:val="32"/>
              </w:rPr>
              <w:t>لیا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عبادت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Peace and freedom are two essential requirements of a society. Just as various penal measures help i</w:t>
            </w:r>
            <w:r>
              <w:rPr>
                <w:rFonts w:ascii="Verdana" w:eastAsia="Verdana" w:hAnsi="Verdana" w:cs="Verdana"/>
              </w:rPr>
              <w:t>n protecting a society from the evils and excesses committed by an individual, resorting to armed offensives sometimes becomes essential to curb the evils perpetrated by countries and nations. As long as diplomatic relations and negotiations can be used to</w:t>
            </w:r>
            <w:r>
              <w:rPr>
                <w:rFonts w:ascii="Verdana" w:eastAsia="Verdana" w:hAnsi="Verdana" w:cs="Verdana"/>
              </w:rPr>
              <w:t xml:space="preserve"> resolve matters, no one would endorse the use of force for settling affairs. However, if a nation threatens to disrupt the peace and freedom of the world and its arrogance and haughtiness exceed all bounds, and it no longer remains possible to bring it ba</w:t>
            </w:r>
            <w:r>
              <w:rPr>
                <w:rFonts w:ascii="Verdana" w:eastAsia="Verdana" w:hAnsi="Verdana" w:cs="Verdana"/>
              </w:rPr>
              <w:t>ck on track through counsel and advice, it becomes the inalienable right of humankind to forcibly stop its subversive activities until peace and freedom of the world are restored. The Qur’ān asserts that if the use of force had not been allowed in such cas</w:t>
            </w:r>
            <w:r>
              <w:rPr>
                <w:rFonts w:ascii="Verdana" w:eastAsia="Verdana" w:hAnsi="Verdana" w:cs="Verdana"/>
              </w:rPr>
              <w:t>es, the disruption and disorder caused by insurgent nations would have reached the extent that the places of worship where the name of God is taken day and night would have become deserted and forsaken, not to mention the disruption of the society itself.</w:t>
            </w:r>
          </w:p>
        </w:tc>
      </w:tr>
      <w:tr w:rsidR="00FA12D0">
        <w:tblPrEx>
          <w:tblCellMar>
            <w:top w:w="0" w:type="dxa"/>
            <w:bottom w:w="0" w:type="dxa"/>
          </w:tblCellMar>
        </w:tblPrEx>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اسلامی</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جہاد</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مصلحت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خواہش</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دولت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ملک</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تسخیر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حکومت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شہرت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ناموری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لےے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حمیت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حمایت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عصبیت</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عداوت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جذبے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تسکین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غرضی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نف</w:t>
            </w:r>
            <w:r>
              <w:rPr>
                <w:rFonts w:ascii="Calibri" w:eastAsia="Calibri" w:hAnsi="Calibri" w:cs="Calibri"/>
                <w:sz w:val="32"/>
              </w:rPr>
              <w:t>سانیت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جہاد</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قتال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جنگ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بندے،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ہدایت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راہ</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لڑتے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جنگ</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محض</w:t>
            </w:r>
            <w:r>
              <w:rPr>
                <w:rFonts w:ascii="Calibri" w:eastAsia="Calibri" w:hAnsi="Calibri" w:cs="Calibri"/>
                <w:sz w:val="32"/>
              </w:rPr>
              <w:t xml:space="preserve"> </w:t>
            </w:r>
            <w:r>
              <w:rPr>
                <w:rFonts w:ascii="Calibri" w:eastAsia="Calibri" w:hAnsi="Calibri" w:cs="Calibri"/>
                <w:sz w:val="32"/>
              </w:rPr>
              <w:t>آلات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جوارح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مقاصد</w:t>
            </w:r>
            <w:r>
              <w:rPr>
                <w:rFonts w:ascii="Calibri" w:eastAsia="Calibri" w:hAnsi="Calibri" w:cs="Calibri"/>
                <w:sz w:val="32"/>
              </w:rPr>
              <w:t xml:space="preserve"> </w:t>
            </w:r>
            <w:r>
              <w:rPr>
                <w:rFonts w:ascii="Calibri" w:eastAsia="Calibri" w:hAnsi="Calibri" w:cs="Calibri"/>
                <w:sz w:val="32"/>
              </w:rPr>
              <w:t>پورے</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ہوتے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سرمو</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انحراف</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It is for this purpose that </w:t>
            </w:r>
            <w:r>
              <w:rPr>
                <w:rFonts w:ascii="Verdana" w:eastAsia="Verdana" w:hAnsi="Verdana" w:cs="Verdana"/>
                <w:i/>
                <w:spacing w:val="-2"/>
              </w:rPr>
              <w:t>jihād</w:t>
            </w:r>
            <w:r>
              <w:rPr>
                <w:rFonts w:ascii="Verdana" w:eastAsia="Verdana" w:hAnsi="Verdana" w:cs="Verdana"/>
                <w:spacing w:val="-2"/>
              </w:rPr>
              <w:t xml:space="preserve"> is undertaken in the Islamic </w:t>
            </w:r>
            <w:r>
              <w:rPr>
                <w:rFonts w:ascii="Verdana" w:eastAsia="Verdana" w:hAnsi="Verdana" w:cs="Verdana"/>
                <w:i/>
                <w:spacing w:val="-2"/>
              </w:rPr>
              <w:t>sharī‘ah</w:t>
            </w:r>
            <w:r>
              <w:rPr>
                <w:rFonts w:ascii="Verdana" w:eastAsia="Verdana" w:hAnsi="Verdana" w:cs="Verdana"/>
                <w:spacing w:val="-2"/>
              </w:rPr>
              <w:t>.</w:t>
            </w:r>
            <w:r>
              <w:rPr>
                <w:rFonts w:ascii="Verdana" w:eastAsia="Verdana" w:hAnsi="Verdana" w:cs="Verdana"/>
                <w:spacing w:val="-2"/>
                <w:vertAlign w:val="superscript"/>
              </w:rPr>
              <w:t xml:space="preserve"> </w:t>
            </w:r>
            <w:r>
              <w:rPr>
                <w:rFonts w:ascii="Verdana" w:eastAsia="Verdana" w:hAnsi="Verdana" w:cs="Verdana"/>
                <w:spacing w:val="-2"/>
              </w:rPr>
              <w:t xml:space="preserve">It must not be undertaken to gratify one’s whims nor to obtain wealth or riches. It must also not be undertaken to conquer territories and rule them or to acquire fame or to appease the emotions of communal support, partisanship and animosity. </w:t>
            </w:r>
            <w:r>
              <w:rPr>
                <w:rFonts w:ascii="Verdana" w:eastAsia="Verdana" w:hAnsi="Verdana" w:cs="Verdana"/>
                <w:i/>
                <w:spacing w:val="-2"/>
              </w:rPr>
              <w:t>Jihād</w:t>
            </w:r>
            <w:r>
              <w:rPr>
                <w:rFonts w:ascii="Verdana" w:eastAsia="Verdana" w:hAnsi="Verdana" w:cs="Verdana"/>
                <w:spacing w:val="-2"/>
              </w:rPr>
              <w:t xml:space="preserve"> cannot</w:t>
            </w:r>
            <w:r>
              <w:rPr>
                <w:rFonts w:ascii="Verdana" w:eastAsia="Verdana" w:hAnsi="Verdana" w:cs="Verdana"/>
                <w:spacing w:val="-2"/>
              </w:rPr>
              <w:t xml:space="preserve"> be undertaken for a person’s selfish motives nor to satisfy his ego. This is the war of the Almighty that His servants undertake at His behest according to the guidelines provided by Him for His cause. They themselves act as mere agents and instruments of</w:t>
            </w:r>
            <w:r>
              <w:rPr>
                <w:rFonts w:ascii="Verdana" w:eastAsia="Verdana" w:hAnsi="Verdana" w:cs="Verdana"/>
                <w:spacing w:val="-2"/>
              </w:rPr>
              <w:t xml:space="preserve"> the will of God. They have no objective of their own before them in this undertaking; rather they have to fulfill the objectives of the Almighty. Consequently, they cannot deviate in the least from this capacity:</w:t>
            </w:r>
          </w:p>
        </w:tc>
      </w:tr>
      <w:tr w:rsidR="00FA12D0">
        <w:tblPrEx>
          <w:tblCellMar>
            <w:top w:w="0" w:type="dxa"/>
            <w:bottom w:w="0" w:type="dxa"/>
          </w:tblCellMar>
        </w:tblPrEx>
        <w:trPr>
          <w:trHeight w:val="1"/>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قانون</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Verdana" w:eastAsia="Verdana" w:hAnsi="Verdana" w:cs="Verdana"/>
                <w:sz w:val="32"/>
              </w:rPr>
              <w:t>:</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Following is the </w:t>
            </w:r>
            <w:r>
              <w:rPr>
                <w:rFonts w:ascii="Verdana" w:eastAsia="Verdana" w:hAnsi="Verdana" w:cs="Verdana"/>
                <w:i/>
                <w:spacing w:val="-2"/>
              </w:rPr>
              <w:t>shar</w:t>
            </w:r>
            <w:r>
              <w:rPr>
                <w:rFonts w:ascii="Verdana" w:eastAsia="Verdana" w:hAnsi="Verdana" w:cs="Verdana"/>
                <w:i/>
                <w:spacing w:val="-2"/>
              </w:rPr>
              <w:t>ī‘ah</w:t>
            </w:r>
            <w:r>
              <w:rPr>
                <w:rFonts w:ascii="Verdana" w:eastAsia="Verdana" w:hAnsi="Verdana" w:cs="Verdana"/>
                <w:spacing w:val="-2"/>
              </w:rPr>
              <w:t xml:space="preserve"> of </w:t>
            </w:r>
            <w:r>
              <w:rPr>
                <w:rFonts w:ascii="Verdana" w:eastAsia="Verdana" w:hAnsi="Verdana" w:cs="Verdana"/>
                <w:i/>
                <w:spacing w:val="-2"/>
              </w:rPr>
              <w:t>jihād</w:t>
            </w:r>
            <w:r>
              <w:rPr>
                <w:rFonts w:ascii="Verdana" w:eastAsia="Verdana" w:hAnsi="Verdana" w:cs="Verdana"/>
                <w:spacing w:val="-2"/>
              </w:rPr>
              <w:t>:</w:t>
            </w:r>
          </w:p>
        </w:tc>
      </w:tr>
      <w:tr w:rsidR="00FA12D0">
        <w:tblPrEx>
          <w:tblCellMar>
            <w:top w:w="0" w:type="dxa"/>
            <w:bottom w:w="0" w:type="dxa"/>
          </w:tblCellMar>
        </w:tblPrEx>
        <w:trPr>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1-</w:t>
            </w:r>
            <w:r>
              <w:rPr>
                <w:rFonts w:ascii="Tahoma" w:eastAsia="Tahoma" w:hAnsi="Tahoma" w:cs="Tahoma"/>
                <w:i/>
                <w:sz w:val="30"/>
              </w:rPr>
              <w:t xml:space="preserve"> </w:t>
            </w:r>
            <w:r>
              <w:rPr>
                <w:rFonts w:ascii="Tahoma" w:eastAsia="Tahoma" w:hAnsi="Tahoma" w:cs="Tahoma"/>
                <w:i/>
                <w:sz w:val="30"/>
              </w:rPr>
              <w:t>جھاد</w:t>
            </w:r>
            <w:r>
              <w:rPr>
                <w:rFonts w:ascii="Tahoma" w:eastAsia="Tahoma" w:hAnsi="Tahoma" w:cs="Tahoma"/>
                <w:i/>
                <w:sz w:val="30"/>
              </w:rPr>
              <w:t xml:space="preserve"> </w:t>
            </w:r>
            <w:r>
              <w:rPr>
                <w:rFonts w:ascii="Tahoma" w:eastAsia="Tahoma" w:hAnsi="Tahoma" w:cs="Tahoma"/>
                <w:i/>
                <w:sz w:val="30"/>
              </w:rPr>
              <w:t>کا</w:t>
            </w:r>
            <w:r>
              <w:rPr>
                <w:rFonts w:ascii="Tahoma" w:eastAsia="Tahoma" w:hAnsi="Tahoma" w:cs="Tahoma"/>
                <w:i/>
                <w:sz w:val="30"/>
              </w:rPr>
              <w:t xml:space="preserve"> </w:t>
            </w:r>
            <w:r>
              <w:rPr>
                <w:rFonts w:ascii="Tahoma" w:eastAsia="Tahoma" w:hAnsi="Tahoma" w:cs="Tahoma"/>
                <w:i/>
                <w:sz w:val="30"/>
              </w:rPr>
              <w:t>حکم</w:t>
            </w:r>
            <w:r>
              <w:rPr>
                <w:rFonts w:ascii="Tahoma" w:eastAsia="Tahoma" w:hAnsi="Tahoma" w:cs="Tahoma"/>
                <w:i/>
                <w:sz w:val="30"/>
              </w:rPr>
              <w:t xml:space="preserve"> </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 xml:space="preserve">1. Directive of </w:t>
            </w:r>
            <w:r>
              <w:rPr>
                <w:rFonts w:ascii="Verdana" w:eastAsia="Verdana" w:hAnsi="Verdana" w:cs="Verdana"/>
                <w:b/>
                <w:i/>
                <w:sz w:val="26"/>
              </w:rPr>
              <w:t>Jihād</w:t>
            </w:r>
          </w:p>
        </w:tc>
      </w:tr>
      <w:tr w:rsidR="00FA12D0">
        <w:tblPrEx>
          <w:tblCellMar>
            <w:top w:w="0" w:type="dxa"/>
            <w:bottom w:w="0" w:type="dxa"/>
          </w:tblCellMar>
        </w:tblPrEx>
        <w:trPr>
          <w:trHeight w:val="1"/>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جہاد</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قتال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مسلمانوں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بحیثیت</w:t>
            </w:r>
            <w:r>
              <w:rPr>
                <w:rFonts w:ascii="Calibri" w:eastAsia="Calibri" w:hAnsi="Calibri" w:cs="Calibri"/>
                <w:sz w:val="32"/>
              </w:rPr>
              <w:t xml:space="preserve"> </w:t>
            </w:r>
            <w:r>
              <w:rPr>
                <w:rFonts w:ascii="Calibri" w:eastAsia="Calibri" w:hAnsi="Calibri" w:cs="Calibri"/>
                <w:sz w:val="32"/>
              </w:rPr>
              <w:t>جماعت</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آیتیں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آئی</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انفرادی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مخاطب</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حدودوتعزیرات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آیات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مخاطب</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بحیثیت</w:t>
            </w:r>
            <w:r>
              <w:rPr>
                <w:rFonts w:ascii="Calibri" w:eastAsia="Calibri" w:hAnsi="Calibri" w:cs="Calibri"/>
                <w:sz w:val="32"/>
              </w:rPr>
              <w:t xml:space="preserve"> </w:t>
            </w:r>
            <w:r>
              <w:rPr>
                <w:rFonts w:ascii="Calibri" w:eastAsia="Calibri" w:hAnsi="Calibri" w:cs="Calibri"/>
                <w:sz w:val="32"/>
              </w:rPr>
              <w:t>جماعت</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اقدام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فرد</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گروہ</w:t>
            </w:r>
            <w:r>
              <w:rPr>
                <w:rFonts w:ascii="Calibri" w:eastAsia="Calibri" w:hAnsi="Calibri" w:cs="Calibri"/>
                <w:sz w:val="32"/>
              </w:rPr>
              <w:t xml:space="preserve"> </w:t>
            </w:r>
            <w:r>
              <w:rPr>
                <w:rFonts w:ascii="Calibri" w:eastAsia="Calibri" w:hAnsi="Calibri" w:cs="Calibri"/>
                <w:sz w:val="32"/>
              </w:rPr>
              <w:t>ہرگز</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رکھتا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اقدام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کرے۔</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The directive of using force is given to Muslims in their collective capacity. All verses of the Qur’ān which mention this </w:t>
            </w:r>
            <w:r>
              <w:rPr>
                <w:rFonts w:ascii="Verdana" w:eastAsia="Verdana" w:hAnsi="Verdana" w:cs="Verdana"/>
              </w:rPr>
              <w:t>directive do not address Muslims in their individual capacity. Like the verses which mention punishments, these verses too address the Muslims as a community. Thus any step which is to be taken for use of force must originate for their collective system. N</w:t>
            </w:r>
            <w:r>
              <w:rPr>
                <w:rFonts w:ascii="Verdana" w:eastAsia="Verdana" w:hAnsi="Verdana" w:cs="Verdana"/>
              </w:rPr>
              <w:t>o person or group among them has the right to take a step on its own in this regard on behalf of the Muslims.</w:t>
            </w:r>
          </w:p>
        </w:tc>
      </w:tr>
      <w:tr w:rsidR="00FA12D0">
        <w:tblPrEx>
          <w:tblCellMar>
            <w:top w:w="0" w:type="dxa"/>
            <w:bottom w:w="0" w:type="dxa"/>
          </w:tblCellMar>
        </w:tblPrEx>
        <w:trPr>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3-</w:t>
            </w:r>
            <w:r>
              <w:rPr>
                <w:rFonts w:ascii="Jameel Noori Nastaleeq" w:eastAsia="Jameel Noori Nastaleeq" w:hAnsi="Jameel Noori Nastaleeq" w:cs="Jameel Noori Nastaleeq"/>
                <w:i/>
                <w:sz w:val="30"/>
              </w:rPr>
              <w:t xml:space="preserve"> </w:t>
            </w:r>
            <w:r>
              <w:rPr>
                <w:rFonts w:ascii="Tahoma" w:eastAsia="Tahoma" w:hAnsi="Tahoma" w:cs="Tahoma"/>
                <w:i/>
                <w:sz w:val="30"/>
              </w:rPr>
              <w:t>جھاد</w:t>
            </w:r>
            <w:r>
              <w:rPr>
                <w:rFonts w:ascii="Tahoma" w:eastAsia="Tahoma" w:hAnsi="Tahoma" w:cs="Tahoma"/>
                <w:i/>
                <w:sz w:val="30"/>
              </w:rPr>
              <w:t xml:space="preserve"> </w:t>
            </w:r>
            <w:r>
              <w:rPr>
                <w:rFonts w:ascii="Tahoma" w:eastAsia="Tahoma" w:hAnsi="Tahoma" w:cs="Tahoma"/>
                <w:i/>
                <w:sz w:val="30"/>
              </w:rPr>
              <w:t>کا</w:t>
            </w:r>
            <w:r>
              <w:rPr>
                <w:rFonts w:ascii="Tahoma" w:eastAsia="Tahoma" w:hAnsi="Tahoma" w:cs="Tahoma"/>
                <w:i/>
                <w:sz w:val="30"/>
              </w:rPr>
              <w:t xml:space="preserve"> </w:t>
            </w:r>
            <w:r>
              <w:rPr>
                <w:rFonts w:ascii="Tahoma" w:eastAsia="Tahoma" w:hAnsi="Tahoma" w:cs="Tahoma"/>
                <w:i/>
                <w:sz w:val="30"/>
              </w:rPr>
              <w:t>مقصد</w:t>
            </w:r>
            <w:r>
              <w:rPr>
                <w:rFonts w:ascii="Jameel Noori Nastaleeq" w:eastAsia="Jameel Noori Nastaleeq" w:hAnsi="Jameel Noori Nastaleeq" w:cs="Jameel Noori Nastaleeq"/>
                <w:i/>
                <w:sz w:val="30"/>
              </w:rPr>
              <w:t xml:space="preserve"> </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 xml:space="preserve">2. Objective of </w:t>
            </w:r>
            <w:r>
              <w:rPr>
                <w:rFonts w:ascii="Verdana" w:eastAsia="Verdana" w:hAnsi="Verdana" w:cs="Verdana"/>
                <w:b/>
                <w:i/>
                <w:sz w:val="26"/>
              </w:rPr>
              <w:t>Jihād</w:t>
            </w:r>
          </w:p>
        </w:tc>
      </w:tr>
      <w:tr w:rsidR="00FA12D0">
        <w:tblPrEx>
          <w:tblCellMar>
            <w:top w:w="0" w:type="dxa"/>
            <w:bottom w:w="0" w:type="dxa"/>
          </w:tblCellMar>
        </w:tblPrEx>
        <w:trPr>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اصلاً</w:t>
            </w:r>
            <w:r>
              <w:rPr>
                <w:rFonts w:ascii="Calibri" w:eastAsia="Calibri" w:hAnsi="Calibri" w:cs="Calibri"/>
                <w:sz w:val="32"/>
              </w:rPr>
              <w:t xml:space="preserve"> </w:t>
            </w:r>
            <w:r>
              <w:rPr>
                <w:rFonts w:ascii="Calibri" w:eastAsia="Calibri" w:hAnsi="Calibri" w:cs="Calibri"/>
                <w:sz w:val="32"/>
              </w:rPr>
              <w:t>فتنہ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استیصال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آیا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معنی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جبر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مذہب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برگشتہ</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کوشش</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جسے</w:t>
            </w:r>
            <w:r>
              <w:rPr>
                <w:rFonts w:ascii="Calibri" w:eastAsia="Calibri" w:hAnsi="Calibri" w:cs="Calibri"/>
                <w:sz w:val="32"/>
              </w:rPr>
              <w:t xml:space="preserve"> </w:t>
            </w:r>
            <w:r>
              <w:rPr>
                <w:rFonts w:ascii="Calibri" w:eastAsia="Calibri" w:hAnsi="Calibri" w:cs="Calibri"/>
                <w:sz w:val="32"/>
              </w:rPr>
              <w:t>انگریزی</w:t>
            </w:r>
            <w:r>
              <w:rPr>
                <w:rFonts w:ascii="Calibri" w:eastAsia="Calibri" w:hAnsi="Calibri" w:cs="Calibri"/>
                <w:sz w:val="32"/>
              </w:rPr>
              <w:t xml:space="preserve"> </w:t>
            </w:r>
            <w:r>
              <w:rPr>
                <w:rFonts w:ascii="Calibri" w:eastAsia="Calibri" w:hAnsi="Calibri" w:cs="Calibri"/>
                <w:sz w:val="32"/>
              </w:rPr>
              <w:t>زبان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26"/>
              </w:rPr>
              <w:t>'persecution'</w:t>
            </w:r>
            <w:r>
              <w:rPr>
                <w:rFonts w:ascii="Calibri" w:eastAsia="Calibri" w:hAnsi="Calibri" w:cs="Calibri"/>
                <w:sz w:val="28"/>
              </w:rPr>
              <w:t xml:space="preserve"> </w:t>
            </w:r>
            <w:r>
              <w:rPr>
                <w:rFonts w:ascii="Calibri" w:eastAsia="Calibri" w:hAnsi="Calibri" w:cs="Calibri"/>
                <w:sz w:val="28"/>
              </w:rPr>
              <w:t>کے</w:t>
            </w:r>
            <w:r>
              <w:rPr>
                <w:rFonts w:ascii="Verdana" w:eastAsia="Verdana" w:hAnsi="Verdana" w:cs="Verdana"/>
                <w:sz w:val="32"/>
              </w:rPr>
              <w:t xml:space="preserve"> </w:t>
            </w:r>
            <w:r>
              <w:rPr>
                <w:rFonts w:ascii="Calibri" w:eastAsia="Calibri" w:hAnsi="Calibri" w:cs="Calibri"/>
                <w:sz w:val="32"/>
              </w:rPr>
              <w:t>لفظ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تعبیر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راے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زیادتی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صورتیں</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تحت</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ظلم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عدوان</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خلاف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سکتا</w:t>
            </w:r>
            <w:r>
              <w:rPr>
                <w:rFonts w:ascii="Calibri" w:eastAsia="Calibri" w:hAnsi="Calibri" w:cs="Calibri"/>
                <w:sz w:val="32"/>
              </w:rPr>
              <w:t xml:space="preserve"> </w:t>
            </w:r>
            <w:r>
              <w:rPr>
                <w:rFonts w:ascii="Calibri" w:eastAsia="Calibri" w:hAnsi="Calibri" w:cs="Calibri"/>
                <w:sz w:val="32"/>
              </w:rPr>
              <w:t>ہے۔</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spacing w:val="-5"/>
              </w:rPr>
              <w:t xml:space="preserve">According to the Qur’ān, </w:t>
            </w:r>
            <w:r>
              <w:rPr>
                <w:rFonts w:ascii="Verdana" w:eastAsia="Verdana" w:hAnsi="Verdana" w:cs="Verdana"/>
                <w:i/>
                <w:spacing w:val="-5"/>
              </w:rPr>
              <w:t>jihād</w:t>
            </w:r>
            <w:r>
              <w:rPr>
                <w:rFonts w:ascii="Verdana" w:eastAsia="Verdana" w:hAnsi="Verdana" w:cs="Verdana"/>
                <w:spacing w:val="-5"/>
              </w:rPr>
              <w:t xml:space="preserve"> is carried out primarily to root out persecution (t</w:t>
            </w:r>
            <w:r>
              <w:rPr>
                <w:rFonts w:ascii="Verdana" w:eastAsia="Verdana" w:hAnsi="Verdana" w:cs="Verdana"/>
                <w:spacing w:val="-5"/>
              </w:rPr>
              <w:t xml:space="preserve">o force and oppress a person to give up his religion). All forms of oppression against the life and wealth as well as freedom of opinion and expression of Muslims – should be considered under it in various degrees. Consequently, it can be launched to curb </w:t>
            </w:r>
            <w:r>
              <w:rPr>
                <w:rFonts w:ascii="Verdana" w:eastAsia="Verdana" w:hAnsi="Verdana" w:cs="Verdana"/>
                <w:spacing w:val="-5"/>
              </w:rPr>
              <w:t>oppression and injustice whatever be their forms.</w:t>
            </w:r>
          </w:p>
        </w:tc>
      </w:tr>
      <w:tr w:rsidR="00FA12D0">
        <w:tblPrEx>
          <w:tblCellMar>
            <w:top w:w="0" w:type="dxa"/>
            <w:bottom w:w="0" w:type="dxa"/>
          </w:tblCellMar>
        </w:tblPrEx>
        <w:trPr>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3-</w:t>
            </w:r>
            <w:r>
              <w:rPr>
                <w:rFonts w:ascii="Tahoma" w:eastAsia="Tahoma" w:hAnsi="Tahoma" w:cs="Tahoma"/>
                <w:i/>
                <w:sz w:val="30"/>
              </w:rPr>
              <w:t xml:space="preserve"> </w:t>
            </w:r>
            <w:r>
              <w:rPr>
                <w:rFonts w:ascii="Tahoma" w:eastAsia="Tahoma" w:hAnsi="Tahoma" w:cs="Tahoma"/>
                <w:i/>
                <w:sz w:val="30"/>
              </w:rPr>
              <w:t>جھاد</w:t>
            </w:r>
            <w:r>
              <w:rPr>
                <w:rFonts w:ascii="Tahoma" w:eastAsia="Tahoma" w:hAnsi="Tahoma" w:cs="Tahoma"/>
                <w:i/>
                <w:sz w:val="30"/>
              </w:rPr>
              <w:t xml:space="preserve"> </w:t>
            </w:r>
            <w:r>
              <w:rPr>
                <w:rFonts w:ascii="Tahoma" w:eastAsia="Tahoma" w:hAnsi="Tahoma" w:cs="Tahoma"/>
                <w:i/>
                <w:sz w:val="30"/>
              </w:rPr>
              <w:t>کی</w:t>
            </w:r>
            <w:r>
              <w:rPr>
                <w:rFonts w:ascii="Tahoma" w:eastAsia="Tahoma" w:hAnsi="Tahoma" w:cs="Tahoma"/>
                <w:i/>
                <w:sz w:val="30"/>
              </w:rPr>
              <w:t xml:space="preserve"> </w:t>
            </w:r>
            <w:r>
              <w:rPr>
                <w:rFonts w:ascii="Tahoma" w:eastAsia="Tahoma" w:hAnsi="Tahoma" w:cs="Tahoma"/>
                <w:i/>
                <w:sz w:val="30"/>
              </w:rPr>
              <w:t>فرضیت</w:t>
            </w:r>
            <w:r>
              <w:rPr>
                <w:rFonts w:ascii="Tahoma" w:eastAsia="Tahoma" w:hAnsi="Tahoma" w:cs="Tahoma"/>
                <w:i/>
                <w:sz w:val="30"/>
              </w:rPr>
              <w:t xml:space="preserve"> </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ind w:right="-108"/>
            </w:pPr>
            <w:r>
              <w:rPr>
                <w:rFonts w:ascii="Verdana" w:eastAsia="Verdana" w:hAnsi="Verdana" w:cs="Verdana"/>
                <w:b/>
                <w:spacing w:val="-10"/>
                <w:sz w:val="24"/>
              </w:rPr>
              <w:t xml:space="preserve">3. When does </w:t>
            </w:r>
            <w:r>
              <w:rPr>
                <w:rFonts w:ascii="Verdana" w:eastAsia="Verdana" w:hAnsi="Verdana" w:cs="Verdana"/>
                <w:b/>
                <w:i/>
                <w:spacing w:val="-10"/>
                <w:sz w:val="24"/>
              </w:rPr>
              <w:t>Jihād</w:t>
            </w:r>
            <w:r>
              <w:rPr>
                <w:rFonts w:ascii="Verdana" w:eastAsia="Verdana" w:hAnsi="Verdana" w:cs="Verdana"/>
                <w:b/>
                <w:spacing w:val="-10"/>
                <w:sz w:val="24"/>
              </w:rPr>
              <w:t xml:space="preserve"> become Obligatory?</w:t>
            </w:r>
          </w:p>
        </w:tc>
      </w:tr>
      <w:tr w:rsidR="00FA12D0">
        <w:tblPrEx>
          <w:tblCellMar>
            <w:top w:w="0" w:type="dxa"/>
            <w:bottom w:w="0" w:type="dxa"/>
          </w:tblCellMar>
        </w:tblPrEx>
        <w:trPr>
          <w:trHeight w:val="1"/>
          <w:jc w:val="center"/>
        </w:trPr>
        <w:tc>
          <w:tcPr>
            <w:tcW w:w="6521"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10"/>
                <w:sz w:val="32"/>
              </w:rPr>
              <w:t>جہاد</w:t>
            </w:r>
            <w:r>
              <w:rPr>
                <w:rFonts w:ascii="Calibri" w:eastAsia="Calibri" w:hAnsi="Calibri" w:cs="Calibri"/>
                <w:spacing w:val="-10"/>
                <w:sz w:val="32"/>
              </w:rPr>
              <w:t xml:space="preserve"> </w:t>
            </w:r>
            <w:r>
              <w:rPr>
                <w:rFonts w:ascii="Calibri" w:eastAsia="Calibri" w:hAnsi="Calibri" w:cs="Calibri"/>
                <w:spacing w:val="-10"/>
                <w:sz w:val="32"/>
              </w:rPr>
              <w:t>مسلمانوں</w:t>
            </w:r>
            <w:r>
              <w:rPr>
                <w:rFonts w:ascii="Calibri" w:eastAsia="Calibri" w:hAnsi="Calibri" w:cs="Calibri"/>
                <w:spacing w:val="-10"/>
                <w:sz w:val="32"/>
              </w:rPr>
              <w:t xml:space="preserve"> </w:t>
            </w:r>
            <w:r>
              <w:rPr>
                <w:rFonts w:ascii="Calibri" w:eastAsia="Calibri" w:hAnsi="Calibri" w:cs="Calibri"/>
                <w:spacing w:val="-10"/>
                <w:sz w:val="32"/>
              </w:rPr>
              <w:t>پر</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وقت</w:t>
            </w:r>
            <w:r>
              <w:rPr>
                <w:rFonts w:ascii="Calibri" w:eastAsia="Calibri" w:hAnsi="Calibri" w:cs="Calibri"/>
                <w:spacing w:val="-10"/>
                <w:sz w:val="32"/>
              </w:rPr>
              <w:t xml:space="preserve"> </w:t>
            </w:r>
            <w:r>
              <w:rPr>
                <w:rFonts w:ascii="Calibri" w:eastAsia="Calibri" w:hAnsi="Calibri" w:cs="Calibri"/>
                <w:spacing w:val="-10"/>
                <w:sz w:val="32"/>
              </w:rPr>
              <w:t>تک</w:t>
            </w:r>
            <w:r>
              <w:rPr>
                <w:rFonts w:ascii="Calibri" w:eastAsia="Calibri" w:hAnsi="Calibri" w:cs="Calibri"/>
                <w:spacing w:val="-10"/>
                <w:sz w:val="32"/>
              </w:rPr>
              <w:t xml:space="preserve"> </w:t>
            </w:r>
            <w:r>
              <w:rPr>
                <w:rFonts w:ascii="Calibri" w:eastAsia="Calibri" w:hAnsi="Calibri" w:cs="Calibri"/>
                <w:spacing w:val="-10"/>
                <w:sz w:val="32"/>
              </w:rPr>
              <w:t>فرض</w:t>
            </w:r>
            <w:r>
              <w:rPr>
                <w:rFonts w:ascii="Calibri" w:eastAsia="Calibri" w:hAnsi="Calibri" w:cs="Calibri"/>
                <w:spacing w:val="-10"/>
                <w:sz w:val="32"/>
              </w:rPr>
              <w:t xml:space="preserve"> </w:t>
            </w:r>
            <w:r>
              <w:rPr>
                <w:rFonts w:ascii="Calibri" w:eastAsia="Calibri" w:hAnsi="Calibri" w:cs="Calibri"/>
                <w:spacing w:val="-10"/>
                <w:sz w:val="32"/>
              </w:rPr>
              <w:t>نہیں</w:t>
            </w:r>
            <w:r>
              <w:rPr>
                <w:rFonts w:ascii="Calibri" w:eastAsia="Calibri" w:hAnsi="Calibri" w:cs="Calibri"/>
                <w:spacing w:val="-10"/>
                <w:sz w:val="32"/>
              </w:rPr>
              <w:t xml:space="preserve"> </w:t>
            </w:r>
            <w:r>
              <w:rPr>
                <w:rFonts w:ascii="Calibri" w:eastAsia="Calibri" w:hAnsi="Calibri" w:cs="Calibri"/>
                <w:spacing w:val="-10"/>
                <w:sz w:val="32"/>
              </w:rPr>
              <w:t>ہوتا،</w:t>
            </w:r>
            <w:r>
              <w:rPr>
                <w:rFonts w:ascii="Calibri" w:eastAsia="Calibri" w:hAnsi="Calibri" w:cs="Calibri"/>
                <w:spacing w:val="-10"/>
                <w:sz w:val="32"/>
              </w:rPr>
              <w:t xml:space="preserve"> </w:t>
            </w:r>
            <w:r>
              <w:rPr>
                <w:rFonts w:ascii="Calibri" w:eastAsia="Calibri" w:hAnsi="Calibri" w:cs="Calibri"/>
                <w:spacing w:val="-10"/>
                <w:sz w:val="32"/>
              </w:rPr>
              <w:t>جب</w:t>
            </w:r>
            <w:r>
              <w:rPr>
                <w:rFonts w:ascii="Calibri" w:eastAsia="Calibri" w:hAnsi="Calibri" w:cs="Calibri"/>
                <w:spacing w:val="-10"/>
                <w:sz w:val="32"/>
              </w:rPr>
              <w:t xml:space="preserve"> </w:t>
            </w:r>
            <w:r>
              <w:rPr>
                <w:rFonts w:ascii="Calibri" w:eastAsia="Calibri" w:hAnsi="Calibri" w:cs="Calibri"/>
                <w:spacing w:val="-10"/>
                <w:sz w:val="32"/>
              </w:rPr>
              <w:t>تک</w:t>
            </w:r>
            <w:r>
              <w:rPr>
                <w:rFonts w:ascii="Calibri" w:eastAsia="Calibri" w:hAnsi="Calibri" w:cs="Calibri"/>
                <w:spacing w:val="-10"/>
                <w:sz w:val="32"/>
              </w:rPr>
              <w:t xml:space="preserve"> </w:t>
            </w:r>
            <w:r>
              <w:rPr>
                <w:rFonts w:ascii="Calibri" w:eastAsia="Calibri" w:hAnsi="Calibri" w:cs="Calibri"/>
                <w:spacing w:val="-10"/>
                <w:sz w:val="32"/>
              </w:rPr>
              <w:t>دشمن</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مقابلے</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حربی</w:t>
            </w:r>
            <w:r>
              <w:rPr>
                <w:rFonts w:ascii="Calibri" w:eastAsia="Calibri" w:hAnsi="Calibri" w:cs="Calibri"/>
                <w:spacing w:val="-10"/>
                <w:sz w:val="32"/>
              </w:rPr>
              <w:t xml:space="preserve"> </w:t>
            </w:r>
            <w:r>
              <w:rPr>
                <w:rFonts w:ascii="Calibri" w:eastAsia="Calibri" w:hAnsi="Calibri" w:cs="Calibri"/>
                <w:spacing w:val="-10"/>
                <w:sz w:val="32"/>
              </w:rPr>
              <w:t>قوت</w:t>
            </w:r>
            <w:r>
              <w:rPr>
                <w:rFonts w:ascii="Calibri" w:eastAsia="Calibri" w:hAnsi="Calibri" w:cs="Calibri"/>
                <w:spacing w:val="-10"/>
                <w:sz w:val="32"/>
              </w:rPr>
              <w:t xml:space="preserve"> </w:t>
            </w:r>
            <w:r>
              <w:rPr>
                <w:rFonts w:ascii="Calibri" w:eastAsia="Calibri" w:hAnsi="Calibri" w:cs="Calibri"/>
                <w:spacing w:val="-10"/>
                <w:sz w:val="32"/>
              </w:rPr>
              <w:t>ایک</w:t>
            </w:r>
            <w:r>
              <w:rPr>
                <w:rFonts w:ascii="Calibri" w:eastAsia="Calibri" w:hAnsi="Calibri" w:cs="Calibri"/>
                <w:spacing w:val="-10"/>
                <w:sz w:val="32"/>
              </w:rPr>
              <w:t xml:space="preserve"> </w:t>
            </w:r>
            <w:r>
              <w:rPr>
                <w:rFonts w:ascii="Calibri" w:eastAsia="Calibri" w:hAnsi="Calibri" w:cs="Calibri"/>
                <w:spacing w:val="-10"/>
                <w:sz w:val="32"/>
              </w:rPr>
              <w:t>خاص</w:t>
            </w:r>
            <w:r>
              <w:rPr>
                <w:rFonts w:ascii="Calibri" w:eastAsia="Calibri" w:hAnsi="Calibri" w:cs="Calibri"/>
                <w:spacing w:val="-10"/>
                <w:sz w:val="32"/>
              </w:rPr>
              <w:t xml:space="preserve"> </w:t>
            </w:r>
            <w:r>
              <w:rPr>
                <w:rFonts w:ascii="Calibri" w:eastAsia="Calibri" w:hAnsi="Calibri" w:cs="Calibri"/>
                <w:spacing w:val="-10"/>
                <w:sz w:val="32"/>
              </w:rPr>
              <w:t>حد</w:t>
            </w:r>
            <w:r>
              <w:rPr>
                <w:rFonts w:ascii="Calibri" w:eastAsia="Calibri" w:hAnsi="Calibri" w:cs="Calibri"/>
                <w:spacing w:val="-10"/>
                <w:sz w:val="32"/>
              </w:rPr>
              <w:t xml:space="preserve"> </w:t>
            </w:r>
            <w:r>
              <w:rPr>
                <w:rFonts w:ascii="Calibri" w:eastAsia="Calibri" w:hAnsi="Calibri" w:cs="Calibri"/>
                <w:spacing w:val="-10"/>
                <w:sz w:val="32"/>
              </w:rPr>
              <w:t>تک</w:t>
            </w:r>
            <w:r>
              <w:rPr>
                <w:rFonts w:ascii="Calibri" w:eastAsia="Calibri" w:hAnsi="Calibri" w:cs="Calibri"/>
                <w:spacing w:val="-10"/>
                <w:sz w:val="32"/>
              </w:rPr>
              <w:t xml:space="preserve"> </w:t>
            </w:r>
            <w:r>
              <w:rPr>
                <w:rFonts w:ascii="Calibri" w:eastAsia="Calibri" w:hAnsi="Calibri" w:cs="Calibri"/>
                <w:spacing w:val="-10"/>
                <w:sz w:val="32"/>
              </w:rPr>
              <w:t>نہ</w:t>
            </w:r>
            <w:r>
              <w:rPr>
                <w:rFonts w:ascii="Calibri" w:eastAsia="Calibri" w:hAnsi="Calibri" w:cs="Calibri"/>
                <w:spacing w:val="-10"/>
                <w:sz w:val="32"/>
              </w:rPr>
              <w:t xml:space="preserve"> </w:t>
            </w:r>
            <w:r>
              <w:rPr>
                <w:rFonts w:ascii="Calibri" w:eastAsia="Calibri" w:hAnsi="Calibri" w:cs="Calibri"/>
                <w:spacing w:val="-10"/>
                <w:sz w:val="32"/>
              </w:rPr>
              <w:t>پہنچ</w:t>
            </w:r>
            <w:r>
              <w:rPr>
                <w:rFonts w:ascii="Calibri" w:eastAsia="Calibri" w:hAnsi="Calibri" w:cs="Calibri"/>
                <w:spacing w:val="-10"/>
                <w:sz w:val="32"/>
              </w:rPr>
              <w:t xml:space="preserve"> </w:t>
            </w:r>
            <w:r>
              <w:rPr>
                <w:rFonts w:ascii="Calibri" w:eastAsia="Calibri" w:hAnsi="Calibri" w:cs="Calibri"/>
                <w:spacing w:val="-10"/>
                <w:sz w:val="32"/>
              </w:rPr>
              <w:t>جائے،</w:t>
            </w:r>
            <w:r>
              <w:rPr>
                <w:rFonts w:ascii="Calibri" w:eastAsia="Calibri" w:hAnsi="Calibri" w:cs="Calibri"/>
                <w:spacing w:val="-10"/>
                <w:sz w:val="32"/>
              </w:rPr>
              <w:t xml:space="preserve"> </w:t>
            </w:r>
            <w:r>
              <w:rPr>
                <w:rFonts w:ascii="Calibri" w:eastAsia="Calibri" w:hAnsi="Calibri" w:cs="Calibri"/>
                <w:spacing w:val="-10"/>
                <w:sz w:val="32"/>
              </w:rPr>
              <w:t>لہٰذا</w:t>
            </w:r>
            <w:r>
              <w:rPr>
                <w:rFonts w:ascii="Calibri" w:eastAsia="Calibri" w:hAnsi="Calibri" w:cs="Calibri"/>
                <w:spacing w:val="-10"/>
                <w:sz w:val="32"/>
              </w:rPr>
              <w:t xml:space="preserve"> </w:t>
            </w:r>
            <w:r>
              <w:rPr>
                <w:rFonts w:ascii="Calibri" w:eastAsia="Calibri" w:hAnsi="Calibri" w:cs="Calibri"/>
                <w:spacing w:val="-10"/>
                <w:sz w:val="32"/>
              </w:rPr>
              <w:t>ضروری</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کہ</w:t>
            </w:r>
            <w:r>
              <w:rPr>
                <w:rFonts w:ascii="Calibri" w:eastAsia="Calibri" w:hAnsi="Calibri" w:cs="Calibri"/>
                <w:spacing w:val="-10"/>
                <w:sz w:val="32"/>
              </w:rPr>
              <w:t xml:space="preserve"> </w:t>
            </w:r>
            <w:r>
              <w:rPr>
                <w:rFonts w:ascii="Calibri" w:eastAsia="Calibri" w:hAnsi="Calibri" w:cs="Calibri"/>
                <w:spacing w:val="-10"/>
                <w:sz w:val="32"/>
              </w:rPr>
              <w:t>جہاد</w:t>
            </w:r>
            <w:r>
              <w:rPr>
                <w:rFonts w:ascii="Calibri" w:eastAsia="Calibri" w:hAnsi="Calibri" w:cs="Calibri"/>
                <w:spacing w:val="-10"/>
                <w:sz w:val="32"/>
              </w:rPr>
              <w:t xml:space="preserve"> </w:t>
            </w:r>
            <w:r>
              <w:rPr>
                <w:rFonts w:ascii="Calibri" w:eastAsia="Calibri" w:hAnsi="Calibri" w:cs="Calibri"/>
                <w:spacing w:val="-10"/>
                <w:sz w:val="32"/>
              </w:rPr>
              <w:t>و</w:t>
            </w:r>
            <w:r>
              <w:rPr>
                <w:rFonts w:ascii="Calibri" w:eastAsia="Calibri" w:hAnsi="Calibri" w:cs="Calibri"/>
                <w:spacing w:val="-10"/>
                <w:sz w:val="32"/>
              </w:rPr>
              <w:t xml:space="preserve"> </w:t>
            </w:r>
            <w:r>
              <w:rPr>
                <w:rFonts w:ascii="Calibri" w:eastAsia="Calibri" w:hAnsi="Calibri" w:cs="Calibri"/>
                <w:spacing w:val="-10"/>
                <w:sz w:val="32"/>
              </w:rPr>
              <w:t>قتال</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ذمہ</w:t>
            </w:r>
            <w:r>
              <w:rPr>
                <w:rFonts w:ascii="Calibri" w:eastAsia="Calibri" w:hAnsi="Calibri" w:cs="Calibri"/>
                <w:spacing w:val="-10"/>
                <w:sz w:val="32"/>
              </w:rPr>
              <w:t xml:space="preserve"> </w:t>
            </w:r>
            <w:r>
              <w:rPr>
                <w:rFonts w:ascii="Calibri" w:eastAsia="Calibri" w:hAnsi="Calibri" w:cs="Calibri"/>
                <w:spacing w:val="-10"/>
                <w:sz w:val="32"/>
              </w:rPr>
              <w:t>داری</w:t>
            </w:r>
            <w:r>
              <w:rPr>
                <w:rFonts w:ascii="Calibri" w:eastAsia="Calibri" w:hAnsi="Calibri" w:cs="Calibri"/>
                <w:spacing w:val="-10"/>
                <w:sz w:val="32"/>
              </w:rPr>
              <w:t xml:space="preserve"> </w:t>
            </w:r>
            <w:r>
              <w:rPr>
                <w:rFonts w:ascii="Calibri" w:eastAsia="Calibri" w:hAnsi="Calibri" w:cs="Calibri"/>
                <w:spacing w:val="-10"/>
                <w:sz w:val="32"/>
              </w:rPr>
              <w:t>کو</w:t>
            </w:r>
            <w:r>
              <w:rPr>
                <w:rFonts w:ascii="Calibri" w:eastAsia="Calibri" w:hAnsi="Calibri" w:cs="Calibri"/>
                <w:spacing w:val="-10"/>
                <w:sz w:val="32"/>
              </w:rPr>
              <w:t xml:space="preserve"> </w:t>
            </w:r>
            <w:r>
              <w:rPr>
                <w:rFonts w:ascii="Calibri" w:eastAsia="Calibri" w:hAnsi="Calibri" w:cs="Calibri"/>
                <w:spacing w:val="-10"/>
                <w:sz w:val="32"/>
              </w:rPr>
              <w:t>پورا</w:t>
            </w:r>
            <w:r>
              <w:rPr>
                <w:rFonts w:ascii="Calibri" w:eastAsia="Calibri" w:hAnsi="Calibri" w:cs="Calibri"/>
                <w:spacing w:val="-10"/>
                <w:sz w:val="32"/>
              </w:rPr>
              <w:t xml:space="preserve"> </w:t>
            </w:r>
            <w:r>
              <w:rPr>
                <w:rFonts w:ascii="Calibri" w:eastAsia="Calibri" w:hAnsi="Calibri" w:cs="Calibri"/>
                <w:spacing w:val="-10"/>
                <w:sz w:val="32"/>
              </w:rPr>
              <w:t>کرنے</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لیے</w:t>
            </w:r>
            <w:r>
              <w:rPr>
                <w:rFonts w:ascii="Calibri" w:eastAsia="Calibri" w:hAnsi="Calibri" w:cs="Calibri"/>
                <w:spacing w:val="-10"/>
                <w:sz w:val="32"/>
              </w:rPr>
              <w:t xml:space="preserve"> </w:t>
            </w:r>
            <w:r>
              <w:rPr>
                <w:rFonts w:ascii="Calibri" w:eastAsia="Calibri" w:hAnsi="Calibri" w:cs="Calibri"/>
                <w:spacing w:val="-10"/>
                <w:sz w:val="32"/>
              </w:rPr>
              <w:t>وہ</w:t>
            </w:r>
            <w:r>
              <w:rPr>
                <w:rFonts w:ascii="Calibri" w:eastAsia="Calibri" w:hAnsi="Calibri" w:cs="Calibri"/>
                <w:spacing w:val="-10"/>
                <w:sz w:val="32"/>
              </w:rPr>
              <w:t xml:space="preserve"> </w:t>
            </w:r>
            <w:r>
              <w:rPr>
                <w:rFonts w:ascii="Calibri" w:eastAsia="Calibri" w:hAnsi="Calibri" w:cs="Calibri"/>
                <w:spacing w:val="-10"/>
                <w:sz w:val="32"/>
              </w:rPr>
              <w:t>نہ</w:t>
            </w:r>
            <w:r>
              <w:rPr>
                <w:rFonts w:ascii="Calibri" w:eastAsia="Calibri" w:hAnsi="Calibri" w:cs="Calibri"/>
                <w:spacing w:val="-10"/>
                <w:sz w:val="32"/>
              </w:rPr>
              <w:t xml:space="preserve"> </w:t>
            </w:r>
            <w:r>
              <w:rPr>
                <w:rFonts w:ascii="Calibri" w:eastAsia="Calibri" w:hAnsi="Calibri" w:cs="Calibri"/>
                <w:spacing w:val="-10"/>
                <w:sz w:val="32"/>
              </w:rPr>
              <w:t>صرف</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کہ</w:t>
            </w:r>
            <w:r>
              <w:rPr>
                <w:rFonts w:ascii="Calibri" w:eastAsia="Calibri" w:hAnsi="Calibri" w:cs="Calibri"/>
                <w:spacing w:val="-10"/>
                <w:sz w:val="32"/>
              </w:rPr>
              <w:t xml:space="preserve"> </w:t>
            </w:r>
            <w:r>
              <w:rPr>
                <w:rFonts w:ascii="Calibri" w:eastAsia="Calibri" w:hAnsi="Calibri" w:cs="Calibri"/>
                <w:spacing w:val="-10"/>
                <w:sz w:val="32"/>
              </w:rPr>
              <w:t>اپنے</w:t>
            </w:r>
            <w:r>
              <w:rPr>
                <w:rFonts w:ascii="Calibri" w:eastAsia="Calibri" w:hAnsi="Calibri" w:cs="Calibri"/>
                <w:spacing w:val="-10"/>
                <w:sz w:val="32"/>
              </w:rPr>
              <w:t xml:space="preserve"> </w:t>
            </w:r>
            <w:r>
              <w:rPr>
                <w:rFonts w:ascii="Calibri" w:eastAsia="Calibri" w:hAnsi="Calibri" w:cs="Calibri"/>
                <w:spacing w:val="-10"/>
                <w:sz w:val="32"/>
              </w:rPr>
              <w:t>اخلاقی</w:t>
            </w:r>
            <w:r>
              <w:rPr>
                <w:rFonts w:ascii="Calibri" w:eastAsia="Calibri" w:hAnsi="Calibri" w:cs="Calibri"/>
                <w:spacing w:val="-10"/>
                <w:sz w:val="32"/>
              </w:rPr>
              <w:t xml:space="preserve"> </w:t>
            </w:r>
            <w:r>
              <w:rPr>
                <w:rFonts w:ascii="Calibri" w:eastAsia="Calibri" w:hAnsi="Calibri" w:cs="Calibri"/>
                <w:spacing w:val="-10"/>
                <w:sz w:val="32"/>
              </w:rPr>
              <w:t>وجود</w:t>
            </w:r>
            <w:r>
              <w:rPr>
                <w:rFonts w:ascii="Calibri" w:eastAsia="Calibri" w:hAnsi="Calibri" w:cs="Calibri"/>
                <w:spacing w:val="-10"/>
                <w:sz w:val="32"/>
              </w:rPr>
              <w:t xml:space="preserve"> </w:t>
            </w:r>
            <w:r>
              <w:rPr>
                <w:rFonts w:ascii="Calibri" w:eastAsia="Calibri" w:hAnsi="Calibri" w:cs="Calibri"/>
                <w:spacing w:val="-10"/>
                <w:sz w:val="32"/>
              </w:rPr>
              <w:t>کو</w:t>
            </w:r>
            <w:r>
              <w:rPr>
                <w:rFonts w:ascii="Calibri" w:eastAsia="Calibri" w:hAnsi="Calibri" w:cs="Calibri"/>
                <w:spacing w:val="-10"/>
                <w:sz w:val="32"/>
              </w:rPr>
              <w:t xml:space="preserve"> </w:t>
            </w:r>
            <w:r>
              <w:rPr>
                <w:rFonts w:ascii="Calibri" w:eastAsia="Calibri" w:hAnsi="Calibri" w:cs="Calibri"/>
                <w:spacing w:val="-10"/>
                <w:sz w:val="32"/>
              </w:rPr>
              <w:t>محکم</w:t>
            </w:r>
            <w:r>
              <w:rPr>
                <w:rFonts w:ascii="Calibri" w:eastAsia="Calibri" w:hAnsi="Calibri" w:cs="Calibri"/>
                <w:spacing w:val="-10"/>
                <w:sz w:val="32"/>
              </w:rPr>
              <w:t xml:space="preserve"> </w:t>
            </w:r>
            <w:r>
              <w:rPr>
                <w:rFonts w:ascii="Calibri" w:eastAsia="Calibri" w:hAnsi="Calibri" w:cs="Calibri"/>
                <w:spacing w:val="-10"/>
                <w:sz w:val="32"/>
              </w:rPr>
              <w:t>رکھنے</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کوشش</w:t>
            </w:r>
            <w:r>
              <w:rPr>
                <w:rFonts w:ascii="Calibri" w:eastAsia="Calibri" w:hAnsi="Calibri" w:cs="Calibri"/>
                <w:spacing w:val="-10"/>
                <w:sz w:val="32"/>
              </w:rPr>
              <w:t xml:space="preserve"> </w:t>
            </w:r>
            <w:r>
              <w:rPr>
                <w:rFonts w:ascii="Calibri" w:eastAsia="Calibri" w:hAnsi="Calibri" w:cs="Calibri"/>
                <w:spacing w:val="-10"/>
                <w:sz w:val="32"/>
              </w:rPr>
              <w:t>کریں</w:t>
            </w:r>
            <w:r>
              <w:rPr>
                <w:rFonts w:ascii="Calibri" w:eastAsia="Calibri" w:hAnsi="Calibri" w:cs="Calibri"/>
                <w:spacing w:val="-10"/>
                <w:sz w:val="32"/>
              </w:rPr>
              <w:t xml:space="preserve"> </w:t>
            </w:r>
            <w:r>
              <w:rPr>
                <w:rFonts w:ascii="Calibri" w:eastAsia="Calibri" w:hAnsi="Calibri" w:cs="Calibri"/>
                <w:spacing w:val="-10"/>
                <w:sz w:val="32"/>
              </w:rPr>
              <w:t>،</w:t>
            </w:r>
            <w:r>
              <w:rPr>
                <w:rFonts w:ascii="Calibri" w:eastAsia="Calibri" w:hAnsi="Calibri" w:cs="Calibri"/>
                <w:spacing w:val="-10"/>
                <w:sz w:val="32"/>
              </w:rPr>
              <w:t xml:space="preserve"> </w:t>
            </w:r>
            <w:r>
              <w:rPr>
                <w:rFonts w:ascii="Calibri" w:eastAsia="Calibri" w:hAnsi="Calibri" w:cs="Calibri"/>
                <w:spacing w:val="-10"/>
                <w:sz w:val="32"/>
              </w:rPr>
              <w:t>بلکہ</w:t>
            </w:r>
            <w:r>
              <w:rPr>
                <w:rFonts w:ascii="Calibri" w:eastAsia="Calibri" w:hAnsi="Calibri" w:cs="Calibri"/>
                <w:spacing w:val="-10"/>
                <w:sz w:val="32"/>
              </w:rPr>
              <w:t xml:space="preserve"> </w:t>
            </w:r>
            <w:r>
              <w:rPr>
                <w:rFonts w:ascii="Calibri" w:eastAsia="Calibri" w:hAnsi="Calibri" w:cs="Calibri"/>
                <w:spacing w:val="-10"/>
                <w:sz w:val="32"/>
              </w:rPr>
              <w:t>اپنی</w:t>
            </w:r>
            <w:r>
              <w:rPr>
                <w:rFonts w:ascii="Calibri" w:eastAsia="Calibri" w:hAnsi="Calibri" w:cs="Calibri"/>
                <w:spacing w:val="-10"/>
                <w:sz w:val="32"/>
              </w:rPr>
              <w:t xml:space="preserve"> </w:t>
            </w:r>
            <w:r>
              <w:rPr>
                <w:rFonts w:ascii="Calibri" w:eastAsia="Calibri" w:hAnsi="Calibri" w:cs="Calibri"/>
                <w:spacing w:val="-10"/>
                <w:sz w:val="32"/>
              </w:rPr>
              <w:t>حربی</w:t>
            </w:r>
            <w:r>
              <w:rPr>
                <w:rFonts w:ascii="Calibri" w:eastAsia="Calibri" w:hAnsi="Calibri" w:cs="Calibri"/>
                <w:spacing w:val="-10"/>
                <w:sz w:val="32"/>
              </w:rPr>
              <w:t xml:space="preserve"> </w:t>
            </w:r>
            <w:r>
              <w:rPr>
                <w:rFonts w:ascii="Calibri" w:eastAsia="Calibri" w:hAnsi="Calibri" w:cs="Calibri"/>
                <w:spacing w:val="-10"/>
                <w:sz w:val="32"/>
              </w:rPr>
              <w:t>ق</w:t>
            </w:r>
            <w:r>
              <w:rPr>
                <w:rFonts w:ascii="Calibri" w:eastAsia="Calibri" w:hAnsi="Calibri" w:cs="Calibri"/>
                <w:spacing w:val="-10"/>
                <w:sz w:val="32"/>
              </w:rPr>
              <w:t>وت</w:t>
            </w:r>
            <w:r>
              <w:rPr>
                <w:rFonts w:ascii="Calibri" w:eastAsia="Calibri" w:hAnsi="Calibri" w:cs="Calibri"/>
                <w:spacing w:val="-10"/>
                <w:sz w:val="32"/>
              </w:rPr>
              <w:t xml:space="preserve"> </w:t>
            </w:r>
            <w:r>
              <w:rPr>
                <w:rFonts w:ascii="Calibri" w:eastAsia="Calibri" w:hAnsi="Calibri" w:cs="Calibri"/>
                <w:spacing w:val="-10"/>
                <w:sz w:val="32"/>
              </w:rPr>
              <w:t>بھی</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درجے</w:t>
            </w:r>
            <w:r>
              <w:rPr>
                <w:rFonts w:ascii="Calibri" w:eastAsia="Calibri" w:hAnsi="Calibri" w:cs="Calibri"/>
                <w:spacing w:val="-10"/>
                <w:sz w:val="32"/>
              </w:rPr>
              <w:t xml:space="preserve"> </w:t>
            </w:r>
            <w:r>
              <w:rPr>
                <w:rFonts w:ascii="Calibri" w:eastAsia="Calibri" w:hAnsi="Calibri" w:cs="Calibri"/>
                <w:spacing w:val="-10"/>
                <w:sz w:val="32"/>
              </w:rPr>
              <w:t>تک</w:t>
            </w:r>
            <w:r>
              <w:rPr>
                <w:rFonts w:ascii="Calibri" w:eastAsia="Calibri" w:hAnsi="Calibri" w:cs="Calibri"/>
                <w:spacing w:val="-10"/>
                <w:sz w:val="32"/>
              </w:rPr>
              <w:t xml:space="preserve"> </w:t>
            </w:r>
            <w:r>
              <w:rPr>
                <w:rFonts w:ascii="Calibri" w:eastAsia="Calibri" w:hAnsi="Calibri" w:cs="Calibri"/>
                <w:spacing w:val="-10"/>
                <w:sz w:val="32"/>
              </w:rPr>
              <w:t>لازماً</w:t>
            </w:r>
            <w:r>
              <w:rPr>
                <w:rFonts w:ascii="Calibri" w:eastAsia="Calibri" w:hAnsi="Calibri" w:cs="Calibri"/>
                <w:spacing w:val="-10"/>
                <w:sz w:val="32"/>
              </w:rPr>
              <w:t xml:space="preserve"> </w:t>
            </w:r>
            <w:r>
              <w:rPr>
                <w:rFonts w:ascii="Calibri" w:eastAsia="Calibri" w:hAnsi="Calibri" w:cs="Calibri"/>
                <w:spacing w:val="-10"/>
                <w:sz w:val="32"/>
              </w:rPr>
              <w:t>بڑھائیں</w:t>
            </w:r>
            <w:r>
              <w:rPr>
                <w:rFonts w:ascii="Calibri" w:eastAsia="Calibri" w:hAnsi="Calibri" w:cs="Calibri"/>
                <w:spacing w:val="-10"/>
                <w:sz w:val="32"/>
              </w:rPr>
              <w:t xml:space="preserve"> </w:t>
            </w:r>
            <w:r>
              <w:rPr>
                <w:rFonts w:ascii="Calibri" w:eastAsia="Calibri" w:hAnsi="Calibri" w:cs="Calibri"/>
                <w:spacing w:val="-10"/>
                <w:sz w:val="32"/>
              </w:rPr>
              <w:t>جس</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حکم</w:t>
            </w:r>
            <w:r>
              <w:rPr>
                <w:rFonts w:ascii="Calibri" w:eastAsia="Calibri" w:hAnsi="Calibri" w:cs="Calibri"/>
                <w:spacing w:val="-10"/>
                <w:sz w:val="32"/>
              </w:rPr>
              <w:t xml:space="preserve"> </w:t>
            </w:r>
            <w:r>
              <w:rPr>
                <w:rFonts w:ascii="Calibri" w:eastAsia="Calibri" w:hAnsi="Calibri" w:cs="Calibri"/>
                <w:spacing w:val="-10"/>
                <w:sz w:val="32"/>
              </w:rPr>
              <w:t>قرآن</w:t>
            </w:r>
            <w:r>
              <w:rPr>
                <w:rFonts w:ascii="Calibri" w:eastAsia="Calibri" w:hAnsi="Calibri" w:cs="Calibri"/>
                <w:spacing w:val="-10"/>
                <w:sz w:val="32"/>
              </w:rPr>
              <w:t xml:space="preserve"> </w:t>
            </w:r>
            <w:r>
              <w:rPr>
                <w:rFonts w:ascii="Calibri" w:eastAsia="Calibri" w:hAnsi="Calibri" w:cs="Calibri"/>
                <w:spacing w:val="-10"/>
                <w:sz w:val="32"/>
              </w:rPr>
              <w:t>نے</w:t>
            </w:r>
            <w:r>
              <w:rPr>
                <w:rFonts w:ascii="Calibri" w:eastAsia="Calibri" w:hAnsi="Calibri" w:cs="Calibri"/>
                <w:spacing w:val="-10"/>
                <w:sz w:val="32"/>
              </w:rPr>
              <w:t xml:space="preserve"> </w:t>
            </w:r>
            <w:r>
              <w:rPr>
                <w:rFonts w:ascii="Calibri" w:eastAsia="Calibri" w:hAnsi="Calibri" w:cs="Calibri"/>
                <w:spacing w:val="-10"/>
                <w:sz w:val="32"/>
              </w:rPr>
              <w:t>زمانۂ</w:t>
            </w:r>
            <w:r>
              <w:rPr>
                <w:rFonts w:ascii="Calibri" w:eastAsia="Calibri" w:hAnsi="Calibri" w:cs="Calibri"/>
                <w:spacing w:val="-10"/>
                <w:sz w:val="32"/>
              </w:rPr>
              <w:t xml:space="preserve"> </w:t>
            </w:r>
            <w:r>
              <w:rPr>
                <w:rFonts w:ascii="Calibri" w:eastAsia="Calibri" w:hAnsi="Calibri" w:cs="Calibri"/>
                <w:spacing w:val="-10"/>
                <w:sz w:val="32"/>
              </w:rPr>
              <w:t>رسالت</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مسلمانوں</w:t>
            </w:r>
            <w:r>
              <w:rPr>
                <w:rFonts w:ascii="Calibri" w:eastAsia="Calibri" w:hAnsi="Calibri" w:cs="Calibri"/>
                <w:spacing w:val="-10"/>
                <w:sz w:val="32"/>
              </w:rPr>
              <w:t xml:space="preserve"> </w:t>
            </w:r>
            <w:r>
              <w:rPr>
                <w:rFonts w:ascii="Calibri" w:eastAsia="Calibri" w:hAnsi="Calibri" w:cs="Calibri"/>
                <w:spacing w:val="-10"/>
                <w:sz w:val="32"/>
              </w:rPr>
              <w:t>کو</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وقت</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صورت</w:t>
            </w:r>
            <w:r>
              <w:rPr>
                <w:rFonts w:ascii="Calibri" w:eastAsia="Calibri" w:hAnsi="Calibri" w:cs="Calibri"/>
                <w:spacing w:val="-10"/>
                <w:sz w:val="32"/>
              </w:rPr>
              <w:t xml:space="preserve"> </w:t>
            </w:r>
            <w:r>
              <w:rPr>
                <w:rFonts w:ascii="Calibri" w:eastAsia="Calibri" w:hAnsi="Calibri" w:cs="Calibri"/>
                <w:spacing w:val="-10"/>
                <w:sz w:val="32"/>
              </w:rPr>
              <w:t>حال</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لحاظ</w:t>
            </w:r>
            <w:r>
              <w:rPr>
                <w:rFonts w:ascii="Calibri" w:eastAsia="Calibri" w:hAnsi="Calibri" w:cs="Calibri"/>
                <w:spacing w:val="-10"/>
                <w:sz w:val="32"/>
              </w:rPr>
              <w:t xml:space="preserve"> </w:t>
            </w:r>
            <w:r>
              <w:rPr>
                <w:rFonts w:ascii="Calibri" w:eastAsia="Calibri" w:hAnsi="Calibri" w:cs="Calibri"/>
                <w:spacing w:val="-10"/>
                <w:sz w:val="32"/>
              </w:rPr>
              <w:t>سے</w:t>
            </w:r>
            <w:r>
              <w:rPr>
                <w:rFonts w:ascii="Calibri" w:eastAsia="Calibri" w:hAnsi="Calibri" w:cs="Calibri"/>
                <w:spacing w:val="-10"/>
                <w:sz w:val="32"/>
              </w:rPr>
              <w:t xml:space="preserve"> </w:t>
            </w:r>
            <w:r>
              <w:rPr>
                <w:rFonts w:ascii="Calibri" w:eastAsia="Calibri" w:hAnsi="Calibri" w:cs="Calibri"/>
                <w:spacing w:val="-10"/>
                <w:sz w:val="32"/>
              </w:rPr>
              <w:t>دیا</w:t>
            </w:r>
            <w:r>
              <w:rPr>
                <w:rFonts w:ascii="Calibri" w:eastAsia="Calibri" w:hAnsi="Calibri" w:cs="Calibri"/>
                <w:spacing w:val="-10"/>
                <w:sz w:val="32"/>
              </w:rPr>
              <w:t xml:space="preserve"> </w:t>
            </w:r>
            <w:r>
              <w:rPr>
                <w:rFonts w:ascii="Calibri" w:eastAsia="Calibri" w:hAnsi="Calibri" w:cs="Calibri"/>
                <w:spacing w:val="-10"/>
                <w:sz w:val="32"/>
              </w:rPr>
              <w:t>تھا</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اُن</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دشمنوں</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درمیان</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لیے</w:t>
            </w:r>
            <w:r>
              <w:rPr>
                <w:rFonts w:ascii="Calibri" w:eastAsia="Calibri" w:hAnsi="Calibri" w:cs="Calibri"/>
                <w:spacing w:val="-10"/>
                <w:sz w:val="32"/>
              </w:rPr>
              <w:t xml:space="preserve"> </w:t>
            </w:r>
            <w:r>
              <w:rPr>
                <w:rFonts w:ascii="Calibri" w:eastAsia="Calibri" w:hAnsi="Calibri" w:cs="Calibri"/>
                <w:spacing w:val="-10"/>
                <w:sz w:val="32"/>
              </w:rPr>
              <w:t>ایک</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دو</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نسبت</w:t>
            </w:r>
            <w:r>
              <w:rPr>
                <w:rFonts w:ascii="Calibri" w:eastAsia="Calibri" w:hAnsi="Calibri" w:cs="Calibri"/>
                <w:spacing w:val="-10"/>
                <w:sz w:val="32"/>
              </w:rPr>
              <w:t xml:space="preserve"> </w:t>
            </w:r>
            <w:r>
              <w:rPr>
                <w:rFonts w:ascii="Calibri" w:eastAsia="Calibri" w:hAnsi="Calibri" w:cs="Calibri"/>
                <w:spacing w:val="-10"/>
                <w:sz w:val="32"/>
              </w:rPr>
              <w:t>قائم</w:t>
            </w:r>
            <w:r>
              <w:rPr>
                <w:rFonts w:ascii="Calibri" w:eastAsia="Calibri" w:hAnsi="Calibri" w:cs="Calibri"/>
                <w:spacing w:val="-10"/>
                <w:sz w:val="32"/>
              </w:rPr>
              <w:t xml:space="preserve"> </w:t>
            </w:r>
            <w:r>
              <w:rPr>
                <w:rFonts w:ascii="Calibri" w:eastAsia="Calibri" w:hAnsi="Calibri" w:cs="Calibri"/>
                <w:spacing w:val="-10"/>
                <w:sz w:val="32"/>
              </w:rPr>
              <w:t>کر</w:t>
            </w:r>
            <w:r>
              <w:rPr>
                <w:rFonts w:ascii="Calibri" w:eastAsia="Calibri" w:hAnsi="Calibri" w:cs="Calibri"/>
                <w:spacing w:val="-10"/>
                <w:sz w:val="32"/>
              </w:rPr>
              <w:t xml:space="preserve"> </w:t>
            </w:r>
            <w:r>
              <w:rPr>
                <w:rFonts w:ascii="Calibri" w:eastAsia="Calibri" w:hAnsi="Calibri" w:cs="Calibri"/>
                <w:spacing w:val="-10"/>
                <w:sz w:val="32"/>
              </w:rPr>
              <w:t>دی</w:t>
            </w:r>
            <w:r>
              <w:rPr>
                <w:rFonts w:ascii="Calibri" w:eastAsia="Calibri" w:hAnsi="Calibri" w:cs="Calibri"/>
                <w:spacing w:val="-10"/>
                <w:sz w:val="32"/>
              </w:rPr>
              <w:t xml:space="preserve"> </w:t>
            </w:r>
            <w:r>
              <w:rPr>
                <w:rFonts w:ascii="Calibri" w:eastAsia="Calibri" w:hAnsi="Calibri" w:cs="Calibri"/>
                <w:spacing w:val="-10"/>
                <w:sz w:val="32"/>
              </w:rPr>
              <w:t>تھی۔</w:t>
            </w:r>
          </w:p>
        </w:tc>
        <w:tc>
          <w:tcPr>
            <w:tcW w:w="603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i/>
                <w:spacing w:val="-2"/>
              </w:rPr>
              <w:t>Jihād</w:t>
            </w:r>
            <w:r>
              <w:rPr>
                <w:rFonts w:ascii="Verdana" w:eastAsia="Verdana" w:hAnsi="Verdana" w:cs="Verdana"/>
                <w:spacing w:val="-2"/>
              </w:rPr>
              <w:t xml:space="preserve"> does not become obligatory on Muslims unless th</w:t>
            </w:r>
            <w:r>
              <w:rPr>
                <w:rFonts w:ascii="Verdana" w:eastAsia="Verdana" w:hAnsi="Verdana" w:cs="Verdana"/>
                <w:spacing w:val="-2"/>
              </w:rPr>
              <w:t xml:space="preserve">eir military might reaches a certain extent in relation to that of their enemies. Thus it is essential that in order to fulfill this obligation of </w:t>
            </w:r>
            <w:r>
              <w:rPr>
                <w:rFonts w:ascii="Verdana" w:eastAsia="Verdana" w:hAnsi="Verdana" w:cs="Verdana"/>
                <w:i/>
                <w:spacing w:val="-2"/>
              </w:rPr>
              <w:t>jihād</w:t>
            </w:r>
            <w:r>
              <w:rPr>
                <w:rFonts w:ascii="Verdana" w:eastAsia="Verdana" w:hAnsi="Verdana" w:cs="Verdana"/>
                <w:spacing w:val="-2"/>
              </w:rPr>
              <w:t xml:space="preserve"> not only should Muslims develop their moral fibre, they should also increase their military might which</w:t>
            </w:r>
            <w:r>
              <w:rPr>
                <w:rFonts w:ascii="Verdana" w:eastAsia="Verdana" w:hAnsi="Verdana" w:cs="Verdana"/>
                <w:spacing w:val="-2"/>
              </w:rPr>
              <w:t xml:space="preserve"> in the times of the Prophet keeping in view the circumstances of those times was regarded by the Qur’ān to be 1:2 between Muslims and their enemies.</w:t>
            </w:r>
          </w:p>
        </w:tc>
      </w:tr>
      <w:tr w:rsidR="00FA12D0">
        <w:tblPrEx>
          <w:tblCellMar>
            <w:top w:w="0" w:type="dxa"/>
            <w:bottom w:w="0" w:type="dxa"/>
          </w:tblCellMar>
        </w:tblPrEx>
        <w:trPr>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pPr>
            <w:r>
              <w:rPr>
                <w:rFonts w:ascii="Tahoma" w:eastAsia="Tahoma" w:hAnsi="Tahoma" w:cs="Tahoma"/>
                <w:i/>
              </w:rPr>
              <w:t>4-</w:t>
            </w:r>
            <w:r>
              <w:rPr>
                <w:rFonts w:ascii="Tahoma" w:eastAsia="Tahoma" w:hAnsi="Tahoma" w:cs="Tahoma"/>
                <w:i/>
                <w:sz w:val="26"/>
              </w:rPr>
              <w:t xml:space="preserve"> </w:t>
            </w:r>
            <w:r>
              <w:rPr>
                <w:rFonts w:ascii="Tahoma" w:eastAsia="Tahoma" w:hAnsi="Tahoma" w:cs="Tahoma"/>
                <w:i/>
                <w:sz w:val="30"/>
              </w:rPr>
              <w:t>جھاد</w:t>
            </w:r>
            <w:r>
              <w:rPr>
                <w:rFonts w:ascii="Tahoma" w:eastAsia="Tahoma" w:hAnsi="Tahoma" w:cs="Tahoma"/>
                <w:i/>
                <w:sz w:val="30"/>
              </w:rPr>
              <w:t xml:space="preserve"> </w:t>
            </w:r>
            <w:r>
              <w:rPr>
                <w:rFonts w:ascii="Tahoma" w:eastAsia="Tahoma" w:hAnsi="Tahoma" w:cs="Tahoma"/>
                <w:i/>
                <w:sz w:val="30"/>
              </w:rPr>
              <w:t>میں</w:t>
            </w:r>
            <w:r>
              <w:rPr>
                <w:rFonts w:ascii="Tahoma" w:eastAsia="Tahoma" w:hAnsi="Tahoma" w:cs="Tahoma"/>
                <w:i/>
                <w:sz w:val="30"/>
              </w:rPr>
              <w:t xml:space="preserve"> </w:t>
            </w:r>
            <w:r>
              <w:rPr>
                <w:rFonts w:ascii="Tahoma" w:eastAsia="Tahoma" w:hAnsi="Tahoma" w:cs="Tahoma"/>
                <w:i/>
                <w:sz w:val="30"/>
              </w:rPr>
              <w:t>شرکت</w:t>
            </w:r>
            <w:r>
              <w:rPr>
                <w:rFonts w:ascii="Tahoma" w:eastAsia="Tahoma" w:hAnsi="Tahoma" w:cs="Tahoma"/>
                <w:i/>
                <w:sz w:val="30"/>
              </w:rPr>
              <w:t xml:space="preserve"> </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pPr>
            <w:r>
              <w:rPr>
                <w:rFonts w:ascii="Verdana" w:eastAsia="Verdana" w:hAnsi="Verdana" w:cs="Verdana"/>
                <w:b/>
                <w:sz w:val="26"/>
              </w:rPr>
              <w:t xml:space="preserve">4. Participation in </w:t>
            </w:r>
            <w:r>
              <w:rPr>
                <w:rFonts w:ascii="Verdana" w:eastAsia="Verdana" w:hAnsi="Verdana" w:cs="Verdana"/>
                <w:b/>
                <w:i/>
                <w:sz w:val="26"/>
              </w:rPr>
              <w:t>Jihād</w:t>
            </w:r>
          </w:p>
        </w:tc>
      </w:tr>
      <w:tr w:rsidR="00FA12D0">
        <w:tblPrEx>
          <w:tblCellMar>
            <w:top w:w="0" w:type="dxa"/>
            <w:bottom w:w="0" w:type="dxa"/>
          </w:tblCellMar>
        </w:tblPrEx>
        <w:trPr>
          <w:trHeight w:val="1"/>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جہاد</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عملاً</w:t>
            </w:r>
            <w:r>
              <w:rPr>
                <w:rFonts w:ascii="Calibri" w:eastAsia="Calibri" w:hAnsi="Calibri" w:cs="Calibri"/>
                <w:sz w:val="32"/>
              </w:rPr>
              <w:t xml:space="preserve"> </w:t>
            </w:r>
            <w:r>
              <w:rPr>
                <w:rFonts w:ascii="Calibri" w:eastAsia="Calibri" w:hAnsi="Calibri" w:cs="Calibri"/>
                <w:sz w:val="32"/>
              </w:rPr>
              <w:t>حصہ</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لینا</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نفیر</w:t>
            </w:r>
            <w:r>
              <w:rPr>
                <w:rFonts w:ascii="Calibri" w:eastAsia="Calibri" w:hAnsi="Calibri" w:cs="Calibri"/>
                <w:sz w:val="32"/>
              </w:rPr>
              <w:t xml:space="preserve"> </w:t>
            </w:r>
            <w:r>
              <w:rPr>
                <w:rFonts w:ascii="Calibri" w:eastAsia="Calibri" w:hAnsi="Calibri" w:cs="Calibri"/>
                <w:sz w:val="32"/>
              </w:rPr>
              <w:t>عام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باوجود</w:t>
            </w:r>
            <w:r>
              <w:rPr>
                <w:rFonts w:ascii="Calibri" w:eastAsia="Calibri" w:hAnsi="Calibri" w:cs="Calibri"/>
                <w:sz w:val="32"/>
              </w:rPr>
              <w:t xml:space="preserve"> </w:t>
            </w:r>
            <w:r>
              <w:rPr>
                <w:rFonts w:ascii="Calibri" w:eastAsia="Calibri" w:hAnsi="Calibri" w:cs="Calibri"/>
                <w:sz w:val="32"/>
              </w:rPr>
              <w:t>گھر</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بیٹھا</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بے</w:t>
            </w:r>
            <w:r>
              <w:rPr>
                <w:rFonts w:ascii="Calibri" w:eastAsia="Calibri" w:hAnsi="Calibri" w:cs="Calibri"/>
                <w:sz w:val="32"/>
              </w:rPr>
              <w:t xml:space="preserve"> </w:t>
            </w:r>
            <w:r>
              <w:rPr>
                <w:rFonts w:ascii="Calibri" w:eastAsia="Calibri" w:hAnsi="Calibri" w:cs="Calibri"/>
                <w:sz w:val="32"/>
              </w:rPr>
              <w:t>شک،</w:t>
            </w:r>
            <w:r>
              <w:rPr>
                <w:rFonts w:ascii="Calibri" w:eastAsia="Calibri" w:hAnsi="Calibri" w:cs="Calibri"/>
                <w:sz w:val="32"/>
              </w:rPr>
              <w:t xml:space="preserve"> </w:t>
            </w:r>
            <w:r>
              <w:rPr>
                <w:rFonts w:ascii="Calibri" w:eastAsia="Calibri" w:hAnsi="Calibri" w:cs="Calibri"/>
                <w:sz w:val="32"/>
              </w:rPr>
              <w:t>نفاق</w:t>
            </w:r>
            <w:r>
              <w:rPr>
                <w:rFonts w:ascii="Calibri" w:eastAsia="Calibri" w:hAnsi="Calibri" w:cs="Calibri"/>
                <w:sz w:val="32"/>
              </w:rPr>
              <w:t xml:space="preserve"> </w:t>
            </w:r>
            <w:r>
              <w:rPr>
                <w:rFonts w:ascii="Calibri" w:eastAsia="Calibri" w:hAnsi="Calibri" w:cs="Calibri"/>
                <w:sz w:val="32"/>
              </w:rPr>
              <w:t>جیسا</w:t>
            </w:r>
            <w:r>
              <w:rPr>
                <w:rFonts w:ascii="Calibri" w:eastAsia="Calibri" w:hAnsi="Calibri" w:cs="Calibri"/>
                <w:sz w:val="32"/>
              </w:rPr>
              <w:t xml:space="preserve"> </w:t>
            </w:r>
            <w:r>
              <w:rPr>
                <w:rFonts w:ascii="Calibri" w:eastAsia="Calibri" w:hAnsi="Calibri" w:cs="Calibri"/>
                <w:sz w:val="32"/>
              </w:rPr>
              <w:t>بڑا</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بن</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جہاد</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فضیلت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حصول</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جذبہ</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درجۂ</w:t>
            </w:r>
            <w:r>
              <w:rPr>
                <w:rFonts w:ascii="Calibri" w:eastAsia="Calibri" w:hAnsi="Calibri" w:cs="Calibri"/>
                <w:sz w:val="32"/>
              </w:rPr>
              <w:t xml:space="preserve"> </w:t>
            </w:r>
            <w:r>
              <w:rPr>
                <w:rFonts w:ascii="Calibri" w:eastAsia="Calibri" w:hAnsi="Calibri" w:cs="Calibri"/>
                <w:sz w:val="32"/>
              </w:rPr>
              <w:t>فضیلت</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فرائض</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جنھیں</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مجرم</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پائے۔</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4" w:lineRule="auto"/>
              <w:jc w:val="both"/>
            </w:pPr>
            <w:r>
              <w:rPr>
                <w:rFonts w:ascii="Verdana" w:eastAsia="Verdana" w:hAnsi="Verdana" w:cs="Verdana"/>
              </w:rPr>
              <w:t xml:space="preserve">Only in that case will a person be sinning in not participating in </w:t>
            </w:r>
            <w:r>
              <w:rPr>
                <w:rFonts w:ascii="Verdana" w:eastAsia="Verdana" w:hAnsi="Verdana" w:cs="Verdana"/>
                <w:i/>
              </w:rPr>
              <w:t>jihād</w:t>
            </w:r>
            <w:r>
              <w:rPr>
                <w:rFonts w:ascii="Verdana" w:eastAsia="Verdana" w:hAnsi="Verdana" w:cs="Verdana"/>
              </w:rPr>
              <w:t xml:space="preserve"> when he does not respond to the appeal of a Muslim state when it calls out to every Muslim </w:t>
            </w:r>
            <w:r>
              <w:rPr>
                <w:rFonts w:ascii="Verdana" w:eastAsia="Verdana" w:hAnsi="Verdana" w:cs="Verdana"/>
              </w:rPr>
              <w:t xml:space="preserve">to participate in it. In such situations, it indeed becomes a sin as great as hypocrisy. In the absence of this situation, taking part in </w:t>
            </w:r>
            <w:r>
              <w:rPr>
                <w:rFonts w:ascii="Verdana" w:eastAsia="Verdana" w:hAnsi="Verdana" w:cs="Verdana"/>
                <w:i/>
              </w:rPr>
              <w:t>jihād</w:t>
            </w:r>
            <w:r>
              <w:rPr>
                <w:rFonts w:ascii="Verdana" w:eastAsia="Verdana" w:hAnsi="Verdana" w:cs="Verdana"/>
              </w:rPr>
              <w:t xml:space="preserve"> indeed is a means of earning great reward the desire of which should be in the heart of every Muslim; however, i</w:t>
            </w:r>
            <w:r>
              <w:rPr>
                <w:rFonts w:ascii="Verdana" w:eastAsia="Verdana" w:hAnsi="Verdana" w:cs="Verdana"/>
              </w:rPr>
              <w:t>t does not become an obligation ignoring which can make him a sinner.</w:t>
            </w:r>
          </w:p>
        </w:tc>
      </w:tr>
      <w:tr w:rsidR="00FA12D0">
        <w:tblPrEx>
          <w:tblCellMar>
            <w:top w:w="0" w:type="dxa"/>
            <w:bottom w:w="0" w:type="dxa"/>
          </w:tblCellMar>
        </w:tblPrEx>
        <w:trPr>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5-</w:t>
            </w:r>
            <w:r>
              <w:rPr>
                <w:rFonts w:ascii="Tahoma" w:eastAsia="Tahoma" w:hAnsi="Tahoma" w:cs="Tahoma"/>
                <w:i/>
                <w:sz w:val="26"/>
              </w:rPr>
              <w:t xml:space="preserve"> </w:t>
            </w:r>
            <w:r>
              <w:rPr>
                <w:rFonts w:ascii="Tahoma" w:eastAsia="Tahoma" w:hAnsi="Tahoma" w:cs="Tahoma"/>
                <w:i/>
                <w:sz w:val="28"/>
              </w:rPr>
              <w:t>جہاد</w:t>
            </w:r>
            <w:r>
              <w:rPr>
                <w:rFonts w:ascii="Tahoma" w:eastAsia="Tahoma" w:hAnsi="Tahoma" w:cs="Tahoma"/>
                <w:i/>
                <w:sz w:val="28"/>
              </w:rPr>
              <w:t xml:space="preserve"> </w:t>
            </w:r>
            <w:r>
              <w:rPr>
                <w:rFonts w:ascii="Tahoma" w:eastAsia="Tahoma" w:hAnsi="Tahoma" w:cs="Tahoma"/>
                <w:i/>
                <w:sz w:val="28"/>
              </w:rPr>
              <w:t>سے</w:t>
            </w:r>
            <w:r>
              <w:rPr>
                <w:rFonts w:ascii="Tahoma" w:eastAsia="Tahoma" w:hAnsi="Tahoma" w:cs="Tahoma"/>
                <w:i/>
                <w:sz w:val="28"/>
              </w:rPr>
              <w:t xml:space="preserve"> </w:t>
            </w:r>
            <w:r>
              <w:rPr>
                <w:rFonts w:ascii="Tahoma" w:eastAsia="Tahoma" w:hAnsi="Tahoma" w:cs="Tahoma"/>
                <w:i/>
                <w:sz w:val="28"/>
              </w:rPr>
              <w:t>فرار</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pacing w:val="-5"/>
                <w:sz w:val="24"/>
              </w:rPr>
              <w:t>5</w:t>
            </w:r>
            <w:r>
              <w:rPr>
                <w:rFonts w:ascii="Verdana" w:eastAsia="Verdana" w:hAnsi="Verdana" w:cs="Verdana"/>
                <w:b/>
                <w:i/>
                <w:spacing w:val="-5"/>
                <w:sz w:val="24"/>
              </w:rPr>
              <w:t xml:space="preserve">. </w:t>
            </w:r>
            <w:r>
              <w:rPr>
                <w:rFonts w:ascii="Verdana" w:eastAsia="Verdana" w:hAnsi="Verdana" w:cs="Verdana"/>
                <w:b/>
                <w:spacing w:val="-5"/>
                <w:sz w:val="24"/>
              </w:rPr>
              <w:t>Running away from the Battlefield</w:t>
            </w:r>
          </w:p>
        </w:tc>
      </w:tr>
      <w:tr w:rsidR="00FA12D0">
        <w:tblPrEx>
          <w:tblCellMar>
            <w:top w:w="0" w:type="dxa"/>
            <w:bottom w:w="0" w:type="dxa"/>
          </w:tblCellMar>
        </w:tblPrEx>
        <w:trPr>
          <w:trHeight w:val="1"/>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جہاد</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قتال</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میدان</w:t>
            </w:r>
            <w:r>
              <w:rPr>
                <w:rFonts w:ascii="Calibri" w:eastAsia="Calibri" w:hAnsi="Calibri" w:cs="Calibri"/>
                <w:spacing w:val="-5"/>
                <w:sz w:val="32"/>
              </w:rPr>
              <w:t xml:space="preserve"> </w:t>
            </w:r>
            <w:r>
              <w:rPr>
                <w:rFonts w:ascii="Calibri" w:eastAsia="Calibri" w:hAnsi="Calibri" w:cs="Calibri"/>
                <w:spacing w:val="-5"/>
                <w:sz w:val="32"/>
              </w:rPr>
              <w:t>میں</w:t>
            </w:r>
            <w:r>
              <w:rPr>
                <w:rFonts w:ascii="Calibri" w:eastAsia="Calibri" w:hAnsi="Calibri" w:cs="Calibri"/>
                <w:spacing w:val="-5"/>
                <w:sz w:val="32"/>
              </w:rPr>
              <w:t xml:space="preserve"> </w:t>
            </w:r>
            <w:r>
              <w:rPr>
                <w:rFonts w:ascii="Calibri" w:eastAsia="Calibri" w:hAnsi="Calibri" w:cs="Calibri"/>
                <w:spacing w:val="-5"/>
                <w:sz w:val="32"/>
              </w:rPr>
              <w:t>اترنے</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بعد</w:t>
            </w:r>
            <w:r>
              <w:rPr>
                <w:rFonts w:ascii="Calibri" w:eastAsia="Calibri" w:hAnsi="Calibri" w:cs="Calibri"/>
                <w:spacing w:val="-5"/>
                <w:sz w:val="32"/>
              </w:rPr>
              <w:t xml:space="preserve"> </w:t>
            </w:r>
            <w:r>
              <w:rPr>
                <w:rFonts w:ascii="Calibri" w:eastAsia="Calibri" w:hAnsi="Calibri" w:cs="Calibri"/>
                <w:spacing w:val="-5"/>
                <w:sz w:val="32"/>
              </w:rPr>
              <w:t>بزدلی</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فرار</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نوعیت</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پیٹھ</w:t>
            </w:r>
            <w:r>
              <w:rPr>
                <w:rFonts w:ascii="Calibri" w:eastAsia="Calibri" w:hAnsi="Calibri" w:cs="Calibri"/>
                <w:spacing w:val="-5"/>
                <w:sz w:val="32"/>
              </w:rPr>
              <w:t xml:space="preserve"> </w:t>
            </w:r>
            <w:r>
              <w:rPr>
                <w:rFonts w:ascii="Calibri" w:eastAsia="Calibri" w:hAnsi="Calibri" w:cs="Calibri"/>
                <w:spacing w:val="-5"/>
                <w:sz w:val="32"/>
              </w:rPr>
              <w:t>دکھانا</w:t>
            </w:r>
            <w:r>
              <w:rPr>
                <w:rFonts w:ascii="Calibri" w:eastAsia="Calibri" w:hAnsi="Calibri" w:cs="Calibri"/>
                <w:spacing w:val="-5"/>
                <w:sz w:val="32"/>
              </w:rPr>
              <w:t xml:space="preserve"> </w:t>
            </w:r>
            <w:r>
              <w:rPr>
                <w:rFonts w:ascii="Calibri" w:eastAsia="Calibri" w:hAnsi="Calibri" w:cs="Calibri"/>
                <w:spacing w:val="-5"/>
                <w:sz w:val="32"/>
              </w:rPr>
              <w:t>حرام</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کسی</w:t>
            </w:r>
            <w:r>
              <w:rPr>
                <w:rFonts w:ascii="Calibri" w:eastAsia="Calibri" w:hAnsi="Calibri" w:cs="Calibri"/>
                <w:spacing w:val="-5"/>
                <w:sz w:val="32"/>
              </w:rPr>
              <w:t xml:space="preserve"> </w:t>
            </w:r>
            <w:r>
              <w:rPr>
                <w:rFonts w:ascii="Calibri" w:eastAsia="Calibri" w:hAnsi="Calibri" w:cs="Calibri"/>
                <w:spacing w:val="-5"/>
                <w:sz w:val="32"/>
              </w:rPr>
              <w:t>صاحب</w:t>
            </w:r>
            <w:r>
              <w:rPr>
                <w:rFonts w:ascii="Calibri" w:eastAsia="Calibri" w:hAnsi="Calibri" w:cs="Calibri"/>
                <w:spacing w:val="-5"/>
                <w:sz w:val="32"/>
              </w:rPr>
              <w:t xml:space="preserve"> </w:t>
            </w:r>
            <w:r>
              <w:rPr>
                <w:rFonts w:ascii="Calibri" w:eastAsia="Calibri" w:hAnsi="Calibri" w:cs="Calibri"/>
                <w:spacing w:val="-5"/>
                <w:sz w:val="32"/>
              </w:rPr>
              <w:t>ایمان</w:t>
            </w:r>
            <w:r>
              <w:rPr>
                <w:rFonts w:ascii="Calibri" w:eastAsia="Calibri" w:hAnsi="Calibri" w:cs="Calibri"/>
                <w:spacing w:val="-5"/>
                <w:sz w:val="32"/>
              </w:rPr>
              <w:t xml:space="preserve"> </w:t>
            </w:r>
            <w:r>
              <w:rPr>
                <w:rFonts w:ascii="Calibri" w:eastAsia="Calibri" w:hAnsi="Calibri" w:cs="Calibri"/>
                <w:spacing w:val="-5"/>
                <w:sz w:val="32"/>
              </w:rPr>
              <w:t>کو</w:t>
            </w:r>
            <w:r>
              <w:rPr>
                <w:rFonts w:ascii="Calibri" w:eastAsia="Calibri" w:hAnsi="Calibri" w:cs="Calibri"/>
                <w:spacing w:val="-5"/>
                <w:sz w:val="32"/>
              </w:rPr>
              <w:t xml:space="preserve"> </w:t>
            </w:r>
            <w:r>
              <w:rPr>
                <w:rFonts w:ascii="Calibri" w:eastAsia="Calibri" w:hAnsi="Calibri" w:cs="Calibri"/>
                <w:spacing w:val="-5"/>
                <w:sz w:val="32"/>
              </w:rPr>
              <w:t>ہرگز</w:t>
            </w:r>
            <w:r>
              <w:rPr>
                <w:rFonts w:ascii="Calibri" w:eastAsia="Calibri" w:hAnsi="Calibri" w:cs="Calibri"/>
                <w:spacing w:val="-5"/>
                <w:sz w:val="32"/>
              </w:rPr>
              <w:t xml:space="preserve"> </w:t>
            </w:r>
            <w:r>
              <w:rPr>
                <w:rFonts w:ascii="Calibri" w:eastAsia="Calibri" w:hAnsi="Calibri" w:cs="Calibri"/>
                <w:spacing w:val="-5"/>
                <w:sz w:val="32"/>
              </w:rPr>
              <w:t>اِس</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ارتکاب</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کرنا</w:t>
            </w:r>
            <w:r>
              <w:rPr>
                <w:rFonts w:ascii="Calibri" w:eastAsia="Calibri" w:hAnsi="Calibri" w:cs="Calibri"/>
                <w:spacing w:val="-5"/>
                <w:sz w:val="32"/>
              </w:rPr>
              <w:t xml:space="preserve"> </w:t>
            </w:r>
            <w:r>
              <w:rPr>
                <w:rFonts w:ascii="Calibri" w:eastAsia="Calibri" w:hAnsi="Calibri" w:cs="Calibri"/>
                <w:spacing w:val="-5"/>
                <w:sz w:val="32"/>
              </w:rPr>
              <w:t>چاہیے۔</w:t>
            </w:r>
            <w:r>
              <w:rPr>
                <w:rFonts w:ascii="Calibri" w:eastAsia="Calibri" w:hAnsi="Calibri" w:cs="Calibri"/>
                <w:spacing w:val="-5"/>
                <w:sz w:val="32"/>
              </w:rPr>
              <w:t xml:space="preserve"> </w:t>
            </w:r>
            <w:r>
              <w:rPr>
                <w:rFonts w:ascii="Calibri" w:eastAsia="Calibri" w:hAnsi="Calibri" w:cs="Calibri"/>
                <w:spacing w:val="-5"/>
                <w:sz w:val="32"/>
              </w:rPr>
              <w:t>یہ</w:t>
            </w:r>
            <w:r>
              <w:rPr>
                <w:rFonts w:ascii="Calibri" w:eastAsia="Calibri" w:hAnsi="Calibri" w:cs="Calibri"/>
                <w:spacing w:val="-5"/>
                <w:sz w:val="32"/>
              </w:rPr>
              <w:t xml:space="preserve"> </w:t>
            </w:r>
            <w:r>
              <w:rPr>
                <w:rFonts w:ascii="Calibri" w:eastAsia="Calibri" w:hAnsi="Calibri" w:cs="Calibri"/>
                <w:spacing w:val="-5"/>
                <w:sz w:val="32"/>
              </w:rPr>
              <w:t>اللہ</w:t>
            </w:r>
            <w:r>
              <w:rPr>
                <w:rFonts w:ascii="Calibri" w:eastAsia="Calibri" w:hAnsi="Calibri" w:cs="Calibri"/>
                <w:spacing w:val="-5"/>
                <w:sz w:val="32"/>
              </w:rPr>
              <w:t xml:space="preserve"> </w:t>
            </w:r>
            <w:r>
              <w:rPr>
                <w:rFonts w:ascii="Calibri" w:eastAsia="Calibri" w:hAnsi="Calibri" w:cs="Calibri"/>
                <w:spacing w:val="-5"/>
                <w:sz w:val="32"/>
              </w:rPr>
              <w:t>تعالیٰ</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نصرت</w:t>
            </w:r>
            <w:r>
              <w:rPr>
                <w:rFonts w:ascii="Calibri" w:eastAsia="Calibri" w:hAnsi="Calibri" w:cs="Calibri"/>
                <w:spacing w:val="-5"/>
                <w:sz w:val="32"/>
              </w:rPr>
              <w:t xml:space="preserve"> </w:t>
            </w:r>
            <w:r>
              <w:rPr>
                <w:rFonts w:ascii="Calibri" w:eastAsia="Calibri" w:hAnsi="Calibri" w:cs="Calibri"/>
                <w:spacing w:val="-5"/>
                <w:sz w:val="32"/>
              </w:rPr>
              <w:t>پر</w:t>
            </w:r>
            <w:r>
              <w:rPr>
                <w:rFonts w:ascii="Calibri" w:eastAsia="Calibri" w:hAnsi="Calibri" w:cs="Calibri"/>
                <w:spacing w:val="-5"/>
                <w:sz w:val="32"/>
              </w:rPr>
              <w:t xml:space="preserve"> </w:t>
            </w:r>
            <w:r>
              <w:rPr>
                <w:rFonts w:ascii="Calibri" w:eastAsia="Calibri" w:hAnsi="Calibri" w:cs="Calibri"/>
                <w:spacing w:val="-5"/>
                <w:sz w:val="32"/>
              </w:rPr>
              <w:t>بے</w:t>
            </w:r>
            <w:r>
              <w:rPr>
                <w:rFonts w:ascii="Calibri" w:eastAsia="Calibri" w:hAnsi="Calibri" w:cs="Calibri"/>
                <w:spacing w:val="-5"/>
                <w:sz w:val="32"/>
              </w:rPr>
              <w:t xml:space="preserve"> </w:t>
            </w:r>
            <w:r>
              <w:rPr>
                <w:rFonts w:ascii="Calibri" w:eastAsia="Calibri" w:hAnsi="Calibri" w:cs="Calibri"/>
                <w:spacing w:val="-5"/>
                <w:sz w:val="32"/>
              </w:rPr>
              <w:t>اعتمادی،</w:t>
            </w:r>
            <w:r>
              <w:rPr>
                <w:rFonts w:ascii="Calibri" w:eastAsia="Calibri" w:hAnsi="Calibri" w:cs="Calibri"/>
                <w:spacing w:val="-5"/>
                <w:sz w:val="32"/>
              </w:rPr>
              <w:t xml:space="preserve"> </w:t>
            </w:r>
            <w:r>
              <w:rPr>
                <w:rFonts w:ascii="Calibri" w:eastAsia="Calibri" w:hAnsi="Calibri" w:cs="Calibri"/>
                <w:spacing w:val="-5"/>
                <w:sz w:val="32"/>
              </w:rPr>
              <w:t>دنیا</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آخرت</w:t>
            </w:r>
            <w:r>
              <w:rPr>
                <w:rFonts w:ascii="Calibri" w:eastAsia="Calibri" w:hAnsi="Calibri" w:cs="Calibri"/>
                <w:spacing w:val="-5"/>
                <w:sz w:val="32"/>
              </w:rPr>
              <w:t xml:space="preserve"> </w:t>
            </w:r>
            <w:r>
              <w:rPr>
                <w:rFonts w:ascii="Calibri" w:eastAsia="Calibri" w:hAnsi="Calibri" w:cs="Calibri"/>
                <w:spacing w:val="-5"/>
                <w:sz w:val="32"/>
              </w:rPr>
              <w:t>پر</w:t>
            </w:r>
            <w:r>
              <w:rPr>
                <w:rFonts w:ascii="Calibri" w:eastAsia="Calibri" w:hAnsi="Calibri" w:cs="Calibri"/>
                <w:spacing w:val="-5"/>
                <w:sz w:val="32"/>
              </w:rPr>
              <w:t xml:space="preserve"> </w:t>
            </w:r>
            <w:r>
              <w:rPr>
                <w:rFonts w:ascii="Calibri" w:eastAsia="Calibri" w:hAnsi="Calibri" w:cs="Calibri"/>
                <w:spacing w:val="-5"/>
                <w:sz w:val="32"/>
              </w:rPr>
              <w:t>ترجیح</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موت</w:t>
            </w:r>
            <w:r>
              <w:rPr>
                <w:rFonts w:ascii="Calibri" w:eastAsia="Calibri" w:hAnsi="Calibri" w:cs="Calibri"/>
                <w:spacing w:val="-5"/>
                <w:sz w:val="32"/>
              </w:rPr>
              <w:t xml:space="preserve"> </w:t>
            </w:r>
            <w:r>
              <w:rPr>
                <w:rFonts w:ascii="Calibri" w:eastAsia="Calibri" w:hAnsi="Calibri" w:cs="Calibri"/>
                <w:spacing w:val="-5"/>
                <w:sz w:val="32"/>
              </w:rPr>
              <w:t>و</w:t>
            </w:r>
            <w:r>
              <w:rPr>
                <w:rFonts w:ascii="Calibri" w:eastAsia="Calibri" w:hAnsi="Calibri" w:cs="Calibri"/>
                <w:spacing w:val="-5"/>
                <w:sz w:val="32"/>
              </w:rPr>
              <w:t xml:space="preserve"> </w:t>
            </w:r>
            <w:r>
              <w:rPr>
                <w:rFonts w:ascii="Calibri" w:eastAsia="Calibri" w:hAnsi="Calibri" w:cs="Calibri"/>
                <w:spacing w:val="-5"/>
                <w:sz w:val="32"/>
              </w:rPr>
              <w:t>حیات</w:t>
            </w:r>
            <w:r>
              <w:rPr>
                <w:rFonts w:ascii="Calibri" w:eastAsia="Calibri" w:hAnsi="Calibri" w:cs="Calibri"/>
                <w:spacing w:val="-5"/>
                <w:sz w:val="32"/>
              </w:rPr>
              <w:t xml:space="preserve"> </w:t>
            </w:r>
            <w:r>
              <w:rPr>
                <w:rFonts w:ascii="Calibri" w:eastAsia="Calibri" w:hAnsi="Calibri" w:cs="Calibri"/>
                <w:spacing w:val="-5"/>
                <w:sz w:val="32"/>
              </w:rPr>
              <w:t>کو</w:t>
            </w:r>
            <w:r>
              <w:rPr>
                <w:rFonts w:ascii="Calibri" w:eastAsia="Calibri" w:hAnsi="Calibri" w:cs="Calibri"/>
                <w:spacing w:val="-5"/>
                <w:sz w:val="32"/>
              </w:rPr>
              <w:t xml:space="preserve"> </w:t>
            </w:r>
            <w:r>
              <w:rPr>
                <w:rFonts w:ascii="Calibri" w:eastAsia="Calibri" w:hAnsi="Calibri" w:cs="Calibri"/>
                <w:spacing w:val="-5"/>
                <w:sz w:val="32"/>
              </w:rPr>
              <w:t>اپنی</w:t>
            </w:r>
            <w:r>
              <w:rPr>
                <w:rFonts w:ascii="Calibri" w:eastAsia="Calibri" w:hAnsi="Calibri" w:cs="Calibri"/>
                <w:spacing w:val="-5"/>
                <w:sz w:val="32"/>
              </w:rPr>
              <w:t xml:space="preserve"> </w:t>
            </w:r>
            <w:r>
              <w:rPr>
                <w:rFonts w:ascii="Calibri" w:eastAsia="Calibri" w:hAnsi="Calibri" w:cs="Calibri"/>
                <w:spacing w:val="-5"/>
                <w:sz w:val="32"/>
              </w:rPr>
              <w:t>تدبیر</w:t>
            </w:r>
            <w:r>
              <w:rPr>
                <w:rFonts w:ascii="Calibri" w:eastAsia="Calibri" w:hAnsi="Calibri" w:cs="Calibri"/>
                <w:spacing w:val="-5"/>
                <w:sz w:val="32"/>
              </w:rPr>
              <w:t xml:space="preserve"> </w:t>
            </w:r>
            <w:r>
              <w:rPr>
                <w:rFonts w:ascii="Calibri" w:eastAsia="Calibri" w:hAnsi="Calibri" w:cs="Calibri"/>
                <w:spacing w:val="-5"/>
                <w:sz w:val="32"/>
              </w:rPr>
              <w:t>پر</w:t>
            </w:r>
            <w:r>
              <w:rPr>
                <w:rFonts w:ascii="Calibri" w:eastAsia="Calibri" w:hAnsi="Calibri" w:cs="Calibri"/>
                <w:spacing w:val="-5"/>
                <w:sz w:val="32"/>
              </w:rPr>
              <w:t xml:space="preserve"> </w:t>
            </w:r>
            <w:r>
              <w:rPr>
                <w:rFonts w:ascii="Calibri" w:eastAsia="Calibri" w:hAnsi="Calibri" w:cs="Calibri"/>
                <w:spacing w:val="-5"/>
                <w:sz w:val="32"/>
              </w:rPr>
              <w:t>منحصر</w:t>
            </w:r>
            <w:r>
              <w:rPr>
                <w:rFonts w:ascii="Calibri" w:eastAsia="Calibri" w:hAnsi="Calibri" w:cs="Calibri"/>
                <w:spacing w:val="-5"/>
                <w:sz w:val="32"/>
              </w:rPr>
              <w:t xml:space="preserve"> </w:t>
            </w:r>
            <w:r>
              <w:rPr>
                <w:rFonts w:ascii="Calibri" w:eastAsia="Calibri" w:hAnsi="Calibri" w:cs="Calibri"/>
                <w:spacing w:val="-5"/>
                <w:sz w:val="32"/>
              </w:rPr>
              <w:t>قرار</w:t>
            </w:r>
            <w:r>
              <w:rPr>
                <w:rFonts w:ascii="Calibri" w:eastAsia="Calibri" w:hAnsi="Calibri" w:cs="Calibri"/>
                <w:spacing w:val="-5"/>
                <w:sz w:val="32"/>
              </w:rPr>
              <w:t xml:space="preserve"> </w:t>
            </w:r>
            <w:r>
              <w:rPr>
                <w:rFonts w:ascii="Calibri" w:eastAsia="Calibri" w:hAnsi="Calibri" w:cs="Calibri"/>
                <w:spacing w:val="-5"/>
                <w:sz w:val="32"/>
              </w:rPr>
              <w:t>دینے</w:t>
            </w:r>
            <w:r>
              <w:rPr>
                <w:rFonts w:ascii="Calibri" w:eastAsia="Calibri" w:hAnsi="Calibri" w:cs="Calibri"/>
                <w:spacing w:val="-5"/>
                <w:sz w:val="32"/>
              </w:rPr>
              <w:t xml:space="preserve"> </w:t>
            </w:r>
            <w:r>
              <w:rPr>
                <w:rFonts w:ascii="Calibri" w:eastAsia="Calibri" w:hAnsi="Calibri" w:cs="Calibri"/>
                <w:spacing w:val="-5"/>
                <w:sz w:val="32"/>
              </w:rPr>
              <w:t>کا</w:t>
            </w:r>
            <w:r>
              <w:rPr>
                <w:rFonts w:ascii="Calibri" w:eastAsia="Calibri" w:hAnsi="Calibri" w:cs="Calibri"/>
                <w:spacing w:val="-5"/>
                <w:sz w:val="32"/>
              </w:rPr>
              <w:t xml:space="preserve"> </w:t>
            </w:r>
            <w:r>
              <w:rPr>
                <w:rFonts w:ascii="Calibri" w:eastAsia="Calibri" w:hAnsi="Calibri" w:cs="Calibri"/>
                <w:spacing w:val="-5"/>
                <w:sz w:val="32"/>
              </w:rPr>
              <w:t>ج</w:t>
            </w:r>
            <w:r>
              <w:rPr>
                <w:rFonts w:ascii="Calibri" w:eastAsia="Calibri" w:hAnsi="Calibri" w:cs="Calibri"/>
                <w:spacing w:val="-5"/>
                <w:sz w:val="32"/>
              </w:rPr>
              <w:t>رم</w:t>
            </w:r>
            <w:r>
              <w:rPr>
                <w:rFonts w:ascii="Calibri" w:eastAsia="Calibri" w:hAnsi="Calibri" w:cs="Calibri"/>
                <w:spacing w:val="-5"/>
                <w:sz w:val="32"/>
              </w:rPr>
              <w:t xml:space="preserve"> </w:t>
            </w:r>
            <w:r>
              <w:rPr>
                <w:rFonts w:ascii="Calibri" w:eastAsia="Calibri" w:hAnsi="Calibri" w:cs="Calibri"/>
                <w:spacing w:val="-5"/>
                <w:sz w:val="32"/>
              </w:rPr>
              <w:t>ہے</w:t>
            </w:r>
            <w:r>
              <w:rPr>
                <w:rFonts w:ascii="Calibri" w:eastAsia="Calibri" w:hAnsi="Calibri" w:cs="Calibri"/>
                <w:spacing w:val="-5"/>
                <w:sz w:val="32"/>
              </w:rPr>
              <w:t xml:space="preserve"> </w:t>
            </w:r>
            <w:r>
              <w:rPr>
                <w:rFonts w:ascii="Calibri" w:eastAsia="Calibri" w:hAnsi="Calibri" w:cs="Calibri"/>
                <w:spacing w:val="-5"/>
                <w:sz w:val="32"/>
              </w:rPr>
              <w:t>جس</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ایمان</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ساتھ</w:t>
            </w:r>
            <w:r>
              <w:rPr>
                <w:rFonts w:ascii="Calibri" w:eastAsia="Calibri" w:hAnsi="Calibri" w:cs="Calibri"/>
                <w:spacing w:val="-5"/>
                <w:sz w:val="32"/>
              </w:rPr>
              <w:t xml:space="preserve"> </w:t>
            </w:r>
            <w:r>
              <w:rPr>
                <w:rFonts w:ascii="Calibri" w:eastAsia="Calibri" w:hAnsi="Calibri" w:cs="Calibri"/>
                <w:spacing w:val="-5"/>
                <w:sz w:val="32"/>
              </w:rPr>
              <w:t>کوئی</w:t>
            </w:r>
            <w:r>
              <w:rPr>
                <w:rFonts w:ascii="Calibri" w:eastAsia="Calibri" w:hAnsi="Calibri" w:cs="Calibri"/>
                <w:spacing w:val="-5"/>
                <w:sz w:val="32"/>
              </w:rPr>
              <w:t xml:space="preserve"> </w:t>
            </w:r>
            <w:r>
              <w:rPr>
                <w:rFonts w:ascii="Calibri" w:eastAsia="Calibri" w:hAnsi="Calibri" w:cs="Calibri"/>
                <w:spacing w:val="-5"/>
                <w:sz w:val="32"/>
              </w:rPr>
              <w:t>گنجایش</w:t>
            </w:r>
            <w:r>
              <w:rPr>
                <w:rFonts w:ascii="Calibri" w:eastAsia="Calibri" w:hAnsi="Calibri" w:cs="Calibri"/>
                <w:spacing w:val="-5"/>
                <w:sz w:val="32"/>
              </w:rPr>
              <w:t xml:space="preserve"> </w:t>
            </w:r>
            <w:r>
              <w:rPr>
                <w:rFonts w:ascii="Calibri" w:eastAsia="Calibri" w:hAnsi="Calibri" w:cs="Calibri"/>
                <w:spacing w:val="-5"/>
                <w:sz w:val="32"/>
              </w:rPr>
              <w:t>نہیں</w:t>
            </w:r>
            <w:r>
              <w:rPr>
                <w:rFonts w:ascii="Calibri" w:eastAsia="Calibri" w:hAnsi="Calibri" w:cs="Calibri"/>
                <w:spacing w:val="-5"/>
                <w:sz w:val="32"/>
              </w:rPr>
              <w:t xml:space="preserve"> </w:t>
            </w:r>
            <w:r>
              <w:rPr>
                <w:rFonts w:ascii="Calibri" w:eastAsia="Calibri" w:hAnsi="Calibri" w:cs="Calibri"/>
                <w:spacing w:val="-5"/>
                <w:sz w:val="32"/>
              </w:rPr>
              <w:t>مانی</w:t>
            </w:r>
            <w:r>
              <w:rPr>
                <w:rFonts w:ascii="Calibri" w:eastAsia="Calibri" w:hAnsi="Calibri" w:cs="Calibri"/>
                <w:spacing w:val="-5"/>
                <w:sz w:val="32"/>
              </w:rPr>
              <w:t xml:space="preserve"> </w:t>
            </w:r>
            <w:r>
              <w:rPr>
                <w:rFonts w:ascii="Calibri" w:eastAsia="Calibri" w:hAnsi="Calibri" w:cs="Calibri"/>
                <w:spacing w:val="-5"/>
                <w:sz w:val="32"/>
              </w:rPr>
              <w:t>جا</w:t>
            </w:r>
            <w:r>
              <w:rPr>
                <w:rFonts w:ascii="Calibri" w:eastAsia="Calibri" w:hAnsi="Calibri" w:cs="Calibri"/>
                <w:spacing w:val="-5"/>
                <w:sz w:val="32"/>
              </w:rPr>
              <w:t xml:space="preserve"> </w:t>
            </w:r>
            <w:r>
              <w:rPr>
                <w:rFonts w:ascii="Calibri" w:eastAsia="Calibri" w:hAnsi="Calibri" w:cs="Calibri"/>
                <w:spacing w:val="-5"/>
                <w:sz w:val="32"/>
              </w:rPr>
              <w:t>سکتی۔</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Deserting the battlefield of </w:t>
            </w:r>
            <w:r>
              <w:rPr>
                <w:rFonts w:ascii="Verdana" w:eastAsia="Verdana" w:hAnsi="Verdana" w:cs="Verdana"/>
                <w:i/>
              </w:rPr>
              <w:t>jihād</w:t>
            </w:r>
            <w:r>
              <w:rPr>
                <w:rFonts w:ascii="Verdana" w:eastAsia="Verdana" w:hAnsi="Verdana" w:cs="Verdana"/>
              </w:rPr>
              <w:t xml:space="preserve"> because of cowardice is totally forbidden. No believer should show such feebleness. It is tantamount to showing distrust in Allah, giving priority to this world ove</w:t>
            </w:r>
            <w:r>
              <w:rPr>
                <w:rFonts w:ascii="Verdana" w:eastAsia="Verdana" w:hAnsi="Verdana" w:cs="Verdana"/>
              </w:rPr>
              <w:t>r the next and trying to make life and death dependent upon one’s own strategy – all of which cannot exist with true faith.</w:t>
            </w:r>
          </w:p>
        </w:tc>
      </w:tr>
      <w:tr w:rsidR="00FA12D0">
        <w:tblPrEx>
          <w:tblCellMar>
            <w:top w:w="0" w:type="dxa"/>
            <w:bottom w:w="0" w:type="dxa"/>
          </w:tblCellMar>
        </w:tblPrEx>
        <w:trPr>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6-</w:t>
            </w:r>
            <w:r>
              <w:rPr>
                <w:rFonts w:ascii="Tahoma" w:eastAsia="Tahoma" w:hAnsi="Tahoma" w:cs="Tahoma"/>
                <w:i/>
                <w:sz w:val="26"/>
              </w:rPr>
              <w:t xml:space="preserve"> </w:t>
            </w:r>
            <w:r>
              <w:rPr>
                <w:rFonts w:ascii="Tahoma" w:eastAsia="Tahoma" w:hAnsi="Tahoma" w:cs="Tahoma"/>
                <w:i/>
                <w:sz w:val="30"/>
              </w:rPr>
              <w:t>اخلاقی</w:t>
            </w:r>
            <w:r>
              <w:rPr>
                <w:rFonts w:ascii="Tahoma" w:eastAsia="Tahoma" w:hAnsi="Tahoma" w:cs="Tahoma"/>
                <w:i/>
                <w:sz w:val="30"/>
              </w:rPr>
              <w:t xml:space="preserve"> </w:t>
            </w:r>
            <w:r>
              <w:rPr>
                <w:rFonts w:ascii="Tahoma" w:eastAsia="Tahoma" w:hAnsi="Tahoma" w:cs="Tahoma"/>
                <w:i/>
                <w:sz w:val="30"/>
              </w:rPr>
              <w:t>حدود</w:t>
            </w:r>
            <w:r>
              <w:rPr>
                <w:rFonts w:ascii="Tahoma" w:eastAsia="Tahoma" w:hAnsi="Tahoma" w:cs="Tahoma"/>
                <w:i/>
                <w:sz w:val="30"/>
              </w:rPr>
              <w:t xml:space="preserve"> </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6. Moral Limits</w:t>
            </w:r>
          </w:p>
        </w:tc>
      </w:tr>
      <w:tr w:rsidR="00FA12D0">
        <w:tblPrEx>
          <w:tblCellMar>
            <w:top w:w="0" w:type="dxa"/>
            <w:bottom w:w="0" w:type="dxa"/>
          </w:tblCellMar>
        </w:tblPrEx>
        <w:trPr>
          <w:jc w:val="center"/>
        </w:trPr>
        <w:tc>
          <w:tcPr>
            <w:tcW w:w="5115"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جہاد</w:t>
            </w:r>
            <w:r>
              <w:rPr>
                <w:rFonts w:ascii="Calibri" w:eastAsia="Calibri" w:hAnsi="Calibri" w:cs="Calibri"/>
                <w:spacing w:val="-2"/>
                <w:sz w:val="32"/>
              </w:rPr>
              <w:t xml:space="preserve"> </w:t>
            </w:r>
            <w:r>
              <w:rPr>
                <w:rFonts w:ascii="Calibri" w:eastAsia="Calibri" w:hAnsi="Calibri" w:cs="Calibri"/>
                <w:spacing w:val="-2"/>
                <w:sz w:val="32"/>
              </w:rPr>
              <w:t>اخلاقی</w:t>
            </w:r>
            <w:r>
              <w:rPr>
                <w:rFonts w:ascii="Calibri" w:eastAsia="Calibri" w:hAnsi="Calibri" w:cs="Calibri"/>
                <w:spacing w:val="-2"/>
                <w:sz w:val="32"/>
              </w:rPr>
              <w:t xml:space="preserve"> </w:t>
            </w:r>
            <w:r>
              <w:rPr>
                <w:rFonts w:ascii="Calibri" w:eastAsia="Calibri" w:hAnsi="Calibri" w:cs="Calibri"/>
                <w:spacing w:val="-2"/>
                <w:sz w:val="32"/>
              </w:rPr>
              <w:t>حدود</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بے</w:t>
            </w:r>
            <w:r>
              <w:rPr>
                <w:rFonts w:ascii="Calibri" w:eastAsia="Calibri" w:hAnsi="Calibri" w:cs="Calibri"/>
                <w:spacing w:val="-2"/>
                <w:sz w:val="32"/>
              </w:rPr>
              <w:t xml:space="preserve"> </w:t>
            </w:r>
            <w:r>
              <w:rPr>
                <w:rFonts w:ascii="Calibri" w:eastAsia="Calibri" w:hAnsi="Calibri" w:cs="Calibri"/>
                <w:spacing w:val="-2"/>
                <w:sz w:val="32"/>
              </w:rPr>
              <w:t>پروا</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کیا</w:t>
            </w:r>
            <w:r>
              <w:rPr>
                <w:rFonts w:ascii="Calibri" w:eastAsia="Calibri" w:hAnsi="Calibri" w:cs="Calibri"/>
                <w:spacing w:val="-2"/>
                <w:sz w:val="32"/>
              </w:rPr>
              <w:t xml:space="preserve"> </w:t>
            </w:r>
            <w:r>
              <w:rPr>
                <w:rFonts w:ascii="Calibri" w:eastAsia="Calibri" w:hAnsi="Calibri" w:cs="Calibri"/>
                <w:spacing w:val="-2"/>
                <w:sz w:val="32"/>
              </w:rPr>
              <w:t>جا</w:t>
            </w:r>
            <w:r>
              <w:rPr>
                <w:rFonts w:ascii="Calibri" w:eastAsia="Calibri" w:hAnsi="Calibri" w:cs="Calibri"/>
                <w:spacing w:val="-2"/>
                <w:sz w:val="32"/>
              </w:rPr>
              <w:t xml:space="preserve"> </w:t>
            </w:r>
            <w:r>
              <w:rPr>
                <w:rFonts w:ascii="Calibri" w:eastAsia="Calibri" w:hAnsi="Calibri" w:cs="Calibri"/>
                <w:spacing w:val="-2"/>
                <w:sz w:val="32"/>
              </w:rPr>
              <w:t>سکتا۔</w:t>
            </w:r>
            <w:r>
              <w:rPr>
                <w:rFonts w:ascii="Calibri" w:eastAsia="Calibri" w:hAnsi="Calibri" w:cs="Calibri"/>
                <w:spacing w:val="-2"/>
                <w:sz w:val="32"/>
              </w:rPr>
              <w:t xml:space="preserve"> </w:t>
            </w:r>
            <w:r>
              <w:rPr>
                <w:rFonts w:ascii="Calibri" w:eastAsia="Calibri" w:hAnsi="Calibri" w:cs="Calibri"/>
                <w:spacing w:val="-2"/>
                <w:sz w:val="32"/>
              </w:rPr>
              <w:t>اخلاقیات</w:t>
            </w:r>
            <w:r>
              <w:rPr>
                <w:rFonts w:ascii="Calibri" w:eastAsia="Calibri" w:hAnsi="Calibri" w:cs="Calibri"/>
                <w:spacing w:val="-2"/>
                <w:sz w:val="32"/>
              </w:rPr>
              <w:t xml:space="preserve"> </w:t>
            </w:r>
            <w:r>
              <w:rPr>
                <w:rFonts w:ascii="Calibri" w:eastAsia="Calibri" w:hAnsi="Calibri" w:cs="Calibri"/>
                <w:spacing w:val="-2"/>
                <w:sz w:val="32"/>
              </w:rPr>
              <w:t>ہر</w:t>
            </w:r>
            <w:r>
              <w:rPr>
                <w:rFonts w:ascii="Calibri" w:eastAsia="Calibri" w:hAnsi="Calibri" w:cs="Calibri"/>
                <w:spacing w:val="-2"/>
                <w:sz w:val="32"/>
              </w:rPr>
              <w:t xml:space="preserve"> </w:t>
            </w:r>
            <w:r>
              <w:rPr>
                <w:rFonts w:ascii="Calibri" w:eastAsia="Calibri" w:hAnsi="Calibri" w:cs="Calibri"/>
                <w:spacing w:val="-2"/>
                <w:sz w:val="32"/>
              </w:rPr>
              <w:t>حال</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ہر</w:t>
            </w:r>
            <w:r>
              <w:rPr>
                <w:rFonts w:ascii="Calibri" w:eastAsia="Calibri" w:hAnsi="Calibri" w:cs="Calibri"/>
                <w:spacing w:val="-2"/>
                <w:sz w:val="32"/>
              </w:rPr>
              <w:t xml:space="preserve"> </w:t>
            </w:r>
            <w:r>
              <w:rPr>
                <w:rFonts w:ascii="Calibri" w:eastAsia="Calibri" w:hAnsi="Calibri" w:cs="Calibri"/>
                <w:spacing w:val="-2"/>
                <w:sz w:val="32"/>
              </w:rPr>
              <w:t>چیز</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مقدم</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جنگ</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جدال</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موقع</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انحراف</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اجازت</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شخص</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دی۔</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ذیل</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سب</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اہم</w:t>
            </w:r>
            <w:r>
              <w:rPr>
                <w:rFonts w:ascii="Calibri" w:eastAsia="Calibri" w:hAnsi="Calibri" w:cs="Calibri"/>
                <w:spacing w:val="-2"/>
                <w:sz w:val="32"/>
              </w:rPr>
              <w:t xml:space="preserve"> </w:t>
            </w:r>
            <w:r>
              <w:rPr>
                <w:rFonts w:ascii="Calibri" w:eastAsia="Calibri" w:hAnsi="Calibri" w:cs="Calibri"/>
                <w:spacing w:val="-2"/>
                <w:sz w:val="32"/>
              </w:rPr>
              <w:t>ہدایت</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بیان</w:t>
            </w:r>
            <w:r>
              <w:rPr>
                <w:rFonts w:ascii="Calibri" w:eastAsia="Calibri" w:hAnsi="Calibri" w:cs="Calibri"/>
                <w:spacing w:val="-2"/>
                <w:sz w:val="32"/>
              </w:rPr>
              <w:t xml:space="preserve"> </w:t>
            </w:r>
            <w:r>
              <w:rPr>
                <w:rFonts w:ascii="Calibri" w:eastAsia="Calibri" w:hAnsi="Calibri" w:cs="Calibri"/>
                <w:spacing w:val="-2"/>
                <w:sz w:val="32"/>
              </w:rPr>
              <w:t>ہوئی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عہد</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پا</w:t>
            </w:r>
            <w:r>
              <w:rPr>
                <w:rFonts w:ascii="Calibri" w:eastAsia="Calibri" w:hAnsi="Calibri" w:cs="Calibri"/>
                <w:spacing w:val="-2"/>
                <w:sz w:val="32"/>
              </w:rPr>
              <w:t>بندی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غدر</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نقض</w:t>
            </w:r>
            <w:r>
              <w:rPr>
                <w:rFonts w:ascii="Calibri" w:eastAsia="Calibri" w:hAnsi="Calibri" w:cs="Calibri"/>
                <w:spacing w:val="-2"/>
                <w:sz w:val="32"/>
              </w:rPr>
              <w:t xml:space="preserve"> </w:t>
            </w:r>
            <w:r>
              <w:rPr>
                <w:rFonts w:ascii="Calibri" w:eastAsia="Calibri" w:hAnsi="Calibri" w:cs="Calibri"/>
                <w:spacing w:val="-2"/>
                <w:sz w:val="32"/>
              </w:rPr>
              <w:t>عہد</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بد</w:t>
            </w:r>
            <w:r>
              <w:rPr>
                <w:rFonts w:ascii="Calibri" w:eastAsia="Calibri" w:hAnsi="Calibri" w:cs="Calibri"/>
                <w:spacing w:val="-2"/>
                <w:sz w:val="32"/>
              </w:rPr>
              <w:t xml:space="preserve"> </w:t>
            </w:r>
            <w:r>
              <w:rPr>
                <w:rFonts w:ascii="Calibri" w:eastAsia="Calibri" w:hAnsi="Calibri" w:cs="Calibri"/>
                <w:spacing w:val="-2"/>
                <w:sz w:val="32"/>
              </w:rPr>
              <w:t>ترین</w:t>
            </w:r>
            <w:r>
              <w:rPr>
                <w:rFonts w:ascii="Calibri" w:eastAsia="Calibri" w:hAnsi="Calibri" w:cs="Calibri"/>
                <w:spacing w:val="-2"/>
                <w:sz w:val="32"/>
              </w:rPr>
              <w:t xml:space="preserve"> </w:t>
            </w:r>
            <w:r>
              <w:rPr>
                <w:rFonts w:ascii="Calibri" w:eastAsia="Calibri" w:hAnsi="Calibri" w:cs="Calibri"/>
                <w:spacing w:val="-2"/>
                <w:sz w:val="32"/>
              </w:rPr>
              <w:t>گناہ</w:t>
            </w:r>
            <w:r>
              <w:rPr>
                <w:rFonts w:ascii="Calibri" w:eastAsia="Calibri" w:hAnsi="Calibri" w:cs="Calibri"/>
                <w:spacing w:val="-2"/>
                <w:sz w:val="32"/>
              </w:rPr>
              <w:t xml:space="preserve"> </w:t>
            </w:r>
            <w:r>
              <w:rPr>
                <w:rFonts w:ascii="Calibri" w:eastAsia="Calibri" w:hAnsi="Calibri" w:cs="Calibri"/>
                <w:spacing w:val="-2"/>
                <w:sz w:val="32"/>
              </w:rPr>
              <w:t>قرار</w:t>
            </w:r>
            <w:r>
              <w:rPr>
                <w:rFonts w:ascii="Calibri" w:eastAsia="Calibri" w:hAnsi="Calibri" w:cs="Calibri"/>
                <w:spacing w:val="-2"/>
                <w:sz w:val="32"/>
              </w:rPr>
              <w:t xml:space="preserve"> </w:t>
            </w:r>
            <w:r>
              <w:rPr>
                <w:rFonts w:ascii="Calibri" w:eastAsia="Calibri" w:hAnsi="Calibri" w:cs="Calibri"/>
                <w:spacing w:val="-2"/>
                <w:sz w:val="32"/>
              </w:rPr>
              <w:t>دیا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معاہد</w:t>
            </w:r>
            <w:r>
              <w:rPr>
                <w:rFonts w:ascii="Calibri" w:eastAsia="Calibri" w:hAnsi="Calibri" w:cs="Calibri"/>
                <w:spacing w:val="-2"/>
                <w:sz w:val="32"/>
              </w:rPr>
              <w:t xml:space="preserve"> </w:t>
            </w:r>
            <w:r>
              <w:rPr>
                <w:rFonts w:ascii="Calibri" w:eastAsia="Calibri" w:hAnsi="Calibri" w:cs="Calibri"/>
                <w:spacing w:val="-2"/>
                <w:sz w:val="32"/>
              </w:rPr>
              <w:t>قوم</w:t>
            </w:r>
            <w:r>
              <w:rPr>
                <w:rFonts w:ascii="Calibri" w:eastAsia="Calibri" w:hAnsi="Calibri" w:cs="Calibri"/>
                <w:spacing w:val="-2"/>
                <w:sz w:val="32"/>
              </w:rPr>
              <w:t xml:space="preserve"> </w:t>
            </w:r>
            <w:r>
              <w:rPr>
                <w:rFonts w:ascii="Calibri" w:eastAsia="Calibri" w:hAnsi="Calibri" w:cs="Calibri"/>
                <w:spacing w:val="-2"/>
                <w:sz w:val="32"/>
              </w:rPr>
              <w:t>اگر</w:t>
            </w:r>
            <w:r>
              <w:rPr>
                <w:rFonts w:ascii="Calibri" w:eastAsia="Calibri" w:hAnsi="Calibri" w:cs="Calibri"/>
                <w:spacing w:val="-2"/>
                <w:sz w:val="32"/>
              </w:rPr>
              <w:t xml:space="preserve"> </w:t>
            </w:r>
            <w:r>
              <w:rPr>
                <w:rFonts w:ascii="Calibri" w:eastAsia="Calibri" w:hAnsi="Calibri" w:cs="Calibri"/>
                <w:spacing w:val="-2"/>
                <w:sz w:val="32"/>
              </w:rPr>
              <w:t>مسلمانوں</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ظلم</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رہی</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معاہدے</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خلاف</w:t>
            </w:r>
            <w:r>
              <w:rPr>
                <w:rFonts w:ascii="Calibri" w:eastAsia="Calibri" w:hAnsi="Calibri" w:cs="Calibri"/>
                <w:spacing w:val="-2"/>
                <w:sz w:val="32"/>
              </w:rPr>
              <w:t xml:space="preserve"> </w:t>
            </w:r>
            <w:r>
              <w:rPr>
                <w:rFonts w:ascii="Calibri" w:eastAsia="Calibri" w:hAnsi="Calibri" w:cs="Calibri"/>
                <w:spacing w:val="-2"/>
                <w:sz w:val="32"/>
              </w:rPr>
              <w:t>ورزی</w:t>
            </w:r>
            <w:r>
              <w:rPr>
                <w:rFonts w:ascii="Calibri" w:eastAsia="Calibri" w:hAnsi="Calibri" w:cs="Calibri"/>
                <w:spacing w:val="-2"/>
                <w:sz w:val="32"/>
              </w:rPr>
              <w:t xml:space="preserve"> </w:t>
            </w:r>
            <w:r>
              <w:rPr>
                <w:rFonts w:ascii="Calibri" w:eastAsia="Calibri" w:hAnsi="Calibri" w:cs="Calibri"/>
                <w:spacing w:val="-2"/>
                <w:sz w:val="32"/>
              </w:rPr>
              <w:t>کرکے</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مدد</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جا</w:t>
            </w:r>
            <w:r>
              <w:rPr>
                <w:rFonts w:ascii="Calibri" w:eastAsia="Calibri" w:hAnsi="Calibri" w:cs="Calibri"/>
                <w:spacing w:val="-2"/>
                <w:sz w:val="32"/>
              </w:rPr>
              <w:t xml:space="preserve"> </w:t>
            </w:r>
            <w:r>
              <w:rPr>
                <w:rFonts w:ascii="Calibri" w:eastAsia="Calibri" w:hAnsi="Calibri" w:cs="Calibri"/>
                <w:spacing w:val="-2"/>
                <w:sz w:val="32"/>
              </w:rPr>
              <w:t>سکتی۔</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لوگ</w:t>
            </w:r>
            <w:r>
              <w:rPr>
                <w:rFonts w:ascii="Calibri" w:eastAsia="Calibri" w:hAnsi="Calibri" w:cs="Calibri"/>
                <w:spacing w:val="-2"/>
                <w:sz w:val="32"/>
              </w:rPr>
              <w:t xml:space="preserve"> </w:t>
            </w:r>
            <w:r>
              <w:rPr>
                <w:rFonts w:ascii="Calibri" w:eastAsia="Calibri" w:hAnsi="Calibri" w:cs="Calibri"/>
                <w:spacing w:val="-2"/>
                <w:sz w:val="32"/>
              </w:rPr>
              <w:t>جنگ</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موقع</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وجہ</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غیر</w:t>
            </w:r>
            <w:r>
              <w:rPr>
                <w:rFonts w:ascii="Calibri" w:eastAsia="Calibri" w:hAnsi="Calibri" w:cs="Calibri"/>
                <w:spacing w:val="-2"/>
                <w:sz w:val="32"/>
              </w:rPr>
              <w:t xml:space="preserve"> </w:t>
            </w:r>
            <w:r>
              <w:rPr>
                <w:rFonts w:ascii="Calibri" w:eastAsia="Calibri" w:hAnsi="Calibri" w:cs="Calibri"/>
                <w:spacing w:val="-2"/>
                <w:sz w:val="32"/>
              </w:rPr>
              <w:t>جانب</w:t>
            </w:r>
            <w:r>
              <w:rPr>
                <w:rFonts w:ascii="Calibri" w:eastAsia="Calibri" w:hAnsi="Calibri" w:cs="Calibri"/>
                <w:spacing w:val="-2"/>
                <w:sz w:val="32"/>
              </w:rPr>
              <w:t xml:space="preserve"> </w:t>
            </w:r>
            <w:r>
              <w:rPr>
                <w:rFonts w:ascii="Calibri" w:eastAsia="Calibri" w:hAnsi="Calibri" w:cs="Calibri"/>
                <w:spacing w:val="-2"/>
                <w:sz w:val="32"/>
              </w:rPr>
              <w:t>دار</w:t>
            </w:r>
            <w:r>
              <w:rPr>
                <w:rFonts w:ascii="Calibri" w:eastAsia="Calibri" w:hAnsi="Calibri" w:cs="Calibri"/>
                <w:spacing w:val="-2"/>
                <w:sz w:val="32"/>
              </w:rPr>
              <w:t xml:space="preserve"> </w:t>
            </w:r>
            <w:r>
              <w:rPr>
                <w:rFonts w:ascii="Calibri" w:eastAsia="Calibri" w:hAnsi="Calibri" w:cs="Calibri"/>
                <w:spacing w:val="-2"/>
                <w:sz w:val="32"/>
              </w:rPr>
              <w:t>رہنا</w:t>
            </w:r>
            <w:r>
              <w:rPr>
                <w:rFonts w:ascii="Calibri" w:eastAsia="Calibri" w:hAnsi="Calibri" w:cs="Calibri"/>
                <w:spacing w:val="-2"/>
                <w:sz w:val="32"/>
              </w:rPr>
              <w:t xml:space="preserve"> </w:t>
            </w:r>
            <w:r>
              <w:rPr>
                <w:rFonts w:ascii="Calibri" w:eastAsia="Calibri" w:hAnsi="Calibri" w:cs="Calibri"/>
                <w:spacing w:val="-2"/>
                <w:sz w:val="32"/>
              </w:rPr>
              <w:t>چاہتے</w:t>
            </w:r>
            <w:r>
              <w:rPr>
                <w:rFonts w:ascii="Calibri" w:eastAsia="Calibri" w:hAnsi="Calibri" w:cs="Calibri"/>
                <w:spacing w:val="-2"/>
                <w:sz w:val="32"/>
              </w:rPr>
              <w:t xml:space="preserve"> </w:t>
            </w:r>
            <w:r>
              <w:rPr>
                <w:rFonts w:ascii="Calibri" w:eastAsia="Calibri" w:hAnsi="Calibri" w:cs="Calibri"/>
                <w:spacing w:val="-2"/>
                <w:sz w:val="32"/>
              </w:rPr>
              <w:t>ہوں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خلاف</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اقدام</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اجازت</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ہے۔</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spacing w:val="-4"/>
              </w:rPr>
              <w:t>War cannot be waged in the way of Allah by disregarding ethical limits. Moral values have to be given priority over everything in all circumstances, and, even in circumstances of war, the Almighty has not given a</w:t>
            </w:r>
            <w:r>
              <w:rPr>
                <w:rFonts w:ascii="Verdana" w:eastAsia="Verdana" w:hAnsi="Verdana" w:cs="Verdana"/>
                <w:spacing w:val="-4"/>
              </w:rPr>
              <w:t xml:space="preserve">ny person the permission to breach ethical principles. The most important directive that has been spelled out in this regard in the Qur’ān is the fulfillment of promises. Breaking a promise is a great sin in the eyes of the Almighty. Consequently, even if </w:t>
            </w:r>
            <w:r>
              <w:rPr>
                <w:rFonts w:ascii="Verdana" w:eastAsia="Verdana" w:hAnsi="Verdana" w:cs="Verdana"/>
                <w:spacing w:val="-4"/>
              </w:rPr>
              <w:t>a nation, with which Muslims are under obligation of a contract, is guilty of oppressing the Muslims in matters of their religion, the Islamic state does not have the right to help these Muslims if this amounts to a breach of contract made with that nation</w:t>
            </w:r>
            <w:r>
              <w:rPr>
                <w:rFonts w:ascii="Verdana" w:eastAsia="Verdana" w:hAnsi="Verdana" w:cs="Verdana"/>
                <w:spacing w:val="-4"/>
              </w:rPr>
              <w:t>. Similarly, people who want to remain neutral in war should be left alone and not be troubled in any way.</w:t>
            </w:r>
          </w:p>
        </w:tc>
      </w:tr>
      <w:tr w:rsidR="00FA12D0">
        <w:tblPrEx>
          <w:tblCellMar>
            <w:top w:w="0" w:type="dxa"/>
            <w:bottom w:w="0" w:type="dxa"/>
          </w:tblCellMar>
        </w:tblPrEx>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Calibri" w:eastAsia="Calibri" w:hAnsi="Calibri" w:cs="Calibri"/>
                <w:spacing w:val="-8"/>
                <w:sz w:val="32"/>
              </w:rPr>
              <w:t>جہاد</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لیے</w:t>
            </w:r>
            <w:r>
              <w:rPr>
                <w:rFonts w:ascii="Calibri" w:eastAsia="Calibri" w:hAnsi="Calibri" w:cs="Calibri"/>
                <w:spacing w:val="-8"/>
                <w:sz w:val="32"/>
              </w:rPr>
              <w:t xml:space="preserve"> </w:t>
            </w:r>
            <w:r>
              <w:rPr>
                <w:rFonts w:ascii="Calibri" w:eastAsia="Calibri" w:hAnsi="Calibri" w:cs="Calibri"/>
                <w:spacing w:val="-8"/>
                <w:sz w:val="32"/>
              </w:rPr>
              <w:t>نکلتے</w:t>
            </w:r>
            <w:r>
              <w:rPr>
                <w:rFonts w:ascii="Calibri" w:eastAsia="Calibri" w:hAnsi="Calibri" w:cs="Calibri"/>
                <w:spacing w:val="-8"/>
                <w:sz w:val="32"/>
              </w:rPr>
              <w:t xml:space="preserve"> </w:t>
            </w:r>
            <w:r>
              <w:rPr>
                <w:rFonts w:ascii="Calibri" w:eastAsia="Calibri" w:hAnsi="Calibri" w:cs="Calibri"/>
                <w:spacing w:val="-8"/>
                <w:sz w:val="32"/>
              </w:rPr>
              <w:t>وقت</w:t>
            </w:r>
            <w:r>
              <w:rPr>
                <w:rFonts w:ascii="Calibri" w:eastAsia="Calibri" w:hAnsi="Calibri" w:cs="Calibri"/>
                <w:spacing w:val="-8"/>
                <w:sz w:val="32"/>
              </w:rPr>
              <w:t xml:space="preserve"> </w:t>
            </w:r>
            <w:r>
              <w:rPr>
                <w:rFonts w:ascii="Calibri" w:eastAsia="Calibri" w:hAnsi="Calibri" w:cs="Calibri"/>
                <w:spacing w:val="-8"/>
                <w:sz w:val="32"/>
              </w:rPr>
              <w:t>تکبر</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نمایش</w:t>
            </w:r>
            <w:r>
              <w:rPr>
                <w:rFonts w:ascii="Calibri" w:eastAsia="Calibri" w:hAnsi="Calibri" w:cs="Calibri"/>
                <w:spacing w:val="-8"/>
                <w:sz w:val="32"/>
              </w:rPr>
              <w:t xml:space="preserve"> </w:t>
            </w:r>
            <w:r>
              <w:rPr>
                <w:rFonts w:ascii="Calibri" w:eastAsia="Calibri" w:hAnsi="Calibri" w:cs="Calibri"/>
                <w:spacing w:val="-8"/>
                <w:sz w:val="32"/>
              </w:rPr>
              <w:t>کا</w:t>
            </w:r>
            <w:r>
              <w:rPr>
                <w:rFonts w:ascii="Calibri" w:eastAsia="Calibri" w:hAnsi="Calibri" w:cs="Calibri"/>
                <w:spacing w:val="-8"/>
                <w:sz w:val="32"/>
              </w:rPr>
              <w:t xml:space="preserve"> </w:t>
            </w:r>
            <w:r>
              <w:rPr>
                <w:rFonts w:ascii="Calibri" w:eastAsia="Calibri" w:hAnsi="Calibri" w:cs="Calibri"/>
                <w:spacing w:val="-8"/>
                <w:sz w:val="32"/>
              </w:rPr>
              <w:t>رویہ</w:t>
            </w:r>
            <w:r>
              <w:rPr>
                <w:rFonts w:ascii="Calibri" w:eastAsia="Calibri" w:hAnsi="Calibri" w:cs="Calibri"/>
                <w:spacing w:val="-8"/>
                <w:sz w:val="32"/>
              </w:rPr>
              <w:t xml:space="preserve"> </w:t>
            </w:r>
            <w:r>
              <w:rPr>
                <w:rFonts w:ascii="Calibri" w:eastAsia="Calibri" w:hAnsi="Calibri" w:cs="Calibri"/>
                <w:spacing w:val="-8"/>
                <w:sz w:val="32"/>
              </w:rPr>
              <w:t>بھی</w:t>
            </w:r>
            <w:r>
              <w:rPr>
                <w:rFonts w:ascii="Calibri" w:eastAsia="Calibri" w:hAnsi="Calibri" w:cs="Calibri"/>
                <w:spacing w:val="-8"/>
                <w:sz w:val="32"/>
              </w:rPr>
              <w:t xml:space="preserve"> </w:t>
            </w:r>
            <w:r>
              <w:rPr>
                <w:rFonts w:ascii="Calibri" w:eastAsia="Calibri" w:hAnsi="Calibri" w:cs="Calibri"/>
                <w:spacing w:val="-8"/>
                <w:sz w:val="32"/>
              </w:rPr>
              <w:t>اختیار</w:t>
            </w:r>
            <w:r>
              <w:rPr>
                <w:rFonts w:ascii="Calibri" w:eastAsia="Calibri" w:hAnsi="Calibri" w:cs="Calibri"/>
                <w:spacing w:val="-8"/>
                <w:sz w:val="32"/>
              </w:rPr>
              <w:t xml:space="preserve"> </w:t>
            </w:r>
            <w:r>
              <w:rPr>
                <w:rFonts w:ascii="Calibri" w:eastAsia="Calibri" w:hAnsi="Calibri" w:cs="Calibri"/>
                <w:spacing w:val="-8"/>
                <w:sz w:val="32"/>
              </w:rPr>
              <w:t>نہیں</w:t>
            </w:r>
            <w:r>
              <w:rPr>
                <w:rFonts w:ascii="Calibri" w:eastAsia="Calibri" w:hAnsi="Calibri" w:cs="Calibri"/>
                <w:spacing w:val="-8"/>
                <w:sz w:val="32"/>
              </w:rPr>
              <w:t xml:space="preserve"> </w:t>
            </w:r>
            <w:r>
              <w:rPr>
                <w:rFonts w:ascii="Calibri" w:eastAsia="Calibri" w:hAnsi="Calibri" w:cs="Calibri"/>
                <w:spacing w:val="-8"/>
                <w:sz w:val="32"/>
              </w:rPr>
              <w:t>کرنا</w:t>
            </w:r>
            <w:r>
              <w:rPr>
                <w:rFonts w:ascii="Calibri" w:eastAsia="Calibri" w:hAnsi="Calibri" w:cs="Calibri"/>
                <w:spacing w:val="-8"/>
                <w:sz w:val="32"/>
              </w:rPr>
              <w:t xml:space="preserve"> </w:t>
            </w:r>
            <w:r>
              <w:rPr>
                <w:rFonts w:ascii="Calibri" w:eastAsia="Calibri" w:hAnsi="Calibri" w:cs="Calibri"/>
                <w:spacing w:val="-8"/>
                <w:sz w:val="32"/>
              </w:rPr>
              <w:t>چاہیے۔</w:t>
            </w:r>
            <w:r>
              <w:rPr>
                <w:rFonts w:ascii="Calibri" w:eastAsia="Calibri" w:hAnsi="Calibri" w:cs="Calibri"/>
                <w:spacing w:val="-8"/>
                <w:sz w:val="32"/>
              </w:rPr>
              <w:t xml:space="preserve"> </w:t>
            </w:r>
            <w:r>
              <w:rPr>
                <w:rFonts w:ascii="Calibri" w:eastAsia="Calibri" w:hAnsi="Calibri" w:cs="Calibri"/>
                <w:spacing w:val="-8"/>
                <w:sz w:val="32"/>
              </w:rPr>
              <w:t>طنطنہ</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طمطراق</w:t>
            </w:r>
            <w:r>
              <w:rPr>
                <w:rFonts w:ascii="Calibri" w:eastAsia="Calibri" w:hAnsi="Calibri" w:cs="Calibri"/>
                <w:spacing w:val="-8"/>
                <w:sz w:val="32"/>
              </w:rPr>
              <w:t xml:space="preserve"> </w:t>
            </w:r>
            <w:r>
              <w:rPr>
                <w:rFonts w:ascii="Calibri" w:eastAsia="Calibri" w:hAnsi="Calibri" w:cs="Calibri"/>
                <w:spacing w:val="-8"/>
                <w:sz w:val="32"/>
              </w:rPr>
              <w:t>کسی</w:t>
            </w:r>
            <w:r>
              <w:rPr>
                <w:rFonts w:ascii="Calibri" w:eastAsia="Calibri" w:hAnsi="Calibri" w:cs="Calibri"/>
                <w:spacing w:val="-8"/>
                <w:sz w:val="32"/>
              </w:rPr>
              <w:t xml:space="preserve"> </w:t>
            </w:r>
            <w:r>
              <w:rPr>
                <w:rFonts w:ascii="Calibri" w:eastAsia="Calibri" w:hAnsi="Calibri" w:cs="Calibri"/>
                <w:spacing w:val="-8"/>
                <w:sz w:val="32"/>
              </w:rPr>
              <w:t>بندۂ</w:t>
            </w:r>
            <w:r>
              <w:rPr>
                <w:rFonts w:ascii="Verdana" w:eastAsia="Verdana" w:hAnsi="Verdana" w:cs="Verdana"/>
                <w:spacing w:val="-8"/>
                <w:sz w:val="32"/>
              </w:rPr>
              <w:t xml:space="preserve"> </w:t>
            </w:r>
            <w:r>
              <w:rPr>
                <w:rFonts w:ascii="Calibri" w:eastAsia="Calibri" w:hAnsi="Calibri" w:cs="Calibri"/>
                <w:spacing w:val="-8"/>
                <w:sz w:val="32"/>
              </w:rPr>
              <w:t>مومن</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شایان</w:t>
            </w:r>
            <w:r>
              <w:rPr>
                <w:rFonts w:ascii="Calibri" w:eastAsia="Calibri" w:hAnsi="Calibri" w:cs="Calibri"/>
                <w:spacing w:val="-8"/>
                <w:sz w:val="32"/>
              </w:rPr>
              <w:t xml:space="preserve"> </w:t>
            </w:r>
            <w:r>
              <w:rPr>
                <w:rFonts w:ascii="Calibri" w:eastAsia="Calibri" w:hAnsi="Calibri" w:cs="Calibri"/>
                <w:spacing w:val="-8"/>
                <w:sz w:val="32"/>
              </w:rPr>
              <w:t>شان</w:t>
            </w:r>
            <w:r>
              <w:rPr>
                <w:rFonts w:ascii="Calibri" w:eastAsia="Calibri" w:hAnsi="Calibri" w:cs="Calibri"/>
                <w:spacing w:val="-8"/>
                <w:sz w:val="32"/>
              </w:rPr>
              <w:t xml:space="preserve"> </w:t>
            </w:r>
            <w:r>
              <w:rPr>
                <w:rFonts w:ascii="Calibri" w:eastAsia="Calibri" w:hAnsi="Calibri" w:cs="Calibri"/>
                <w:spacing w:val="-8"/>
                <w:sz w:val="32"/>
              </w:rPr>
              <w:t>نہیں</w:t>
            </w:r>
            <w:r>
              <w:rPr>
                <w:rFonts w:ascii="Calibri" w:eastAsia="Calibri" w:hAnsi="Calibri" w:cs="Calibri"/>
                <w:spacing w:val="-8"/>
                <w:sz w:val="32"/>
              </w:rPr>
              <w:t xml:space="preserve"> </w:t>
            </w:r>
            <w:r>
              <w:rPr>
                <w:rFonts w:ascii="Calibri" w:eastAsia="Calibri" w:hAnsi="Calibri" w:cs="Calibri"/>
                <w:spacing w:val="-8"/>
                <w:sz w:val="32"/>
              </w:rPr>
              <w:t>ہے۔</w:t>
            </w:r>
            <w:r>
              <w:rPr>
                <w:rFonts w:ascii="Calibri" w:eastAsia="Calibri" w:hAnsi="Calibri" w:cs="Calibri"/>
                <w:spacing w:val="-8"/>
                <w:sz w:val="32"/>
              </w:rPr>
              <w:t xml:space="preserve"> </w:t>
            </w:r>
            <w:r>
              <w:rPr>
                <w:rFonts w:ascii="Calibri" w:eastAsia="Calibri" w:hAnsi="Calibri" w:cs="Calibri"/>
                <w:spacing w:val="-8"/>
                <w:sz w:val="32"/>
              </w:rPr>
              <w:t>رزم</w:t>
            </w:r>
            <w:r>
              <w:rPr>
                <w:rFonts w:ascii="Calibri" w:eastAsia="Calibri" w:hAnsi="Calibri" w:cs="Calibri"/>
                <w:spacing w:val="-8"/>
                <w:sz w:val="32"/>
              </w:rPr>
              <w:t xml:space="preserve"> </w:t>
            </w:r>
            <w:r>
              <w:rPr>
                <w:rFonts w:ascii="Calibri" w:eastAsia="Calibri" w:hAnsi="Calibri" w:cs="Calibri"/>
                <w:spacing w:val="-8"/>
                <w:sz w:val="32"/>
              </w:rPr>
              <w:t>ہو</w:t>
            </w:r>
            <w:r>
              <w:rPr>
                <w:rFonts w:ascii="Calibri" w:eastAsia="Calibri" w:hAnsi="Calibri" w:cs="Calibri"/>
                <w:spacing w:val="-8"/>
                <w:sz w:val="32"/>
              </w:rPr>
              <w:t xml:space="preserve"> </w:t>
            </w:r>
            <w:r>
              <w:rPr>
                <w:rFonts w:ascii="Calibri" w:eastAsia="Calibri" w:hAnsi="Calibri" w:cs="Calibri"/>
                <w:spacing w:val="-8"/>
                <w:sz w:val="32"/>
              </w:rPr>
              <w:t>یا</w:t>
            </w:r>
            <w:r>
              <w:rPr>
                <w:rFonts w:ascii="Calibri" w:eastAsia="Calibri" w:hAnsi="Calibri" w:cs="Calibri"/>
                <w:spacing w:val="-8"/>
                <w:sz w:val="32"/>
              </w:rPr>
              <w:t xml:space="preserve"> </w:t>
            </w:r>
            <w:r>
              <w:rPr>
                <w:rFonts w:ascii="Calibri" w:eastAsia="Calibri" w:hAnsi="Calibri" w:cs="Calibri"/>
                <w:spacing w:val="-8"/>
                <w:sz w:val="32"/>
              </w:rPr>
              <w:t>بزم،</w:t>
            </w:r>
            <w:r>
              <w:rPr>
                <w:rFonts w:ascii="Calibri" w:eastAsia="Calibri" w:hAnsi="Calibri" w:cs="Calibri"/>
                <w:spacing w:val="-8"/>
                <w:sz w:val="32"/>
              </w:rPr>
              <w:t xml:space="preserve"> </w:t>
            </w:r>
            <w:r>
              <w:rPr>
                <w:rFonts w:ascii="Calibri" w:eastAsia="Calibri" w:hAnsi="Calibri" w:cs="Calibri"/>
                <w:spacing w:val="-8"/>
                <w:sz w:val="32"/>
              </w:rPr>
              <w:t>خدا</w:t>
            </w:r>
            <w:r>
              <w:rPr>
                <w:rFonts w:ascii="Calibri" w:eastAsia="Calibri" w:hAnsi="Calibri" w:cs="Calibri"/>
                <w:spacing w:val="-8"/>
                <w:sz w:val="32"/>
              </w:rPr>
              <w:t xml:space="preserve"> </w:t>
            </w:r>
            <w:r>
              <w:rPr>
                <w:rFonts w:ascii="Calibri" w:eastAsia="Calibri" w:hAnsi="Calibri" w:cs="Calibri"/>
                <w:spacing w:val="-8"/>
                <w:sz w:val="32"/>
              </w:rPr>
              <w:t>کے</w:t>
            </w:r>
            <w:r>
              <w:rPr>
                <w:rFonts w:ascii="Calibri" w:eastAsia="Calibri" w:hAnsi="Calibri" w:cs="Calibri"/>
                <w:spacing w:val="-8"/>
                <w:sz w:val="32"/>
              </w:rPr>
              <w:t xml:space="preserve"> </w:t>
            </w:r>
            <w:r>
              <w:rPr>
                <w:rFonts w:ascii="Calibri" w:eastAsia="Calibri" w:hAnsi="Calibri" w:cs="Calibri"/>
                <w:spacing w:val="-8"/>
                <w:sz w:val="32"/>
              </w:rPr>
              <w:t>بندوں</w:t>
            </w:r>
            <w:r>
              <w:rPr>
                <w:rFonts w:ascii="Calibri" w:eastAsia="Calibri" w:hAnsi="Calibri" w:cs="Calibri"/>
                <w:spacing w:val="-8"/>
                <w:sz w:val="32"/>
              </w:rPr>
              <w:t xml:space="preserve"> </w:t>
            </w:r>
            <w:r>
              <w:rPr>
                <w:rFonts w:ascii="Calibri" w:eastAsia="Calibri" w:hAnsi="Calibri" w:cs="Calibri"/>
                <w:spacing w:val="-8"/>
                <w:sz w:val="32"/>
              </w:rPr>
              <w:t>پر</w:t>
            </w:r>
            <w:r>
              <w:rPr>
                <w:rFonts w:ascii="Calibri" w:eastAsia="Calibri" w:hAnsi="Calibri" w:cs="Calibri"/>
                <w:spacing w:val="-8"/>
                <w:sz w:val="32"/>
              </w:rPr>
              <w:t xml:space="preserve"> </w:t>
            </w:r>
            <w:r>
              <w:rPr>
                <w:rFonts w:ascii="Calibri" w:eastAsia="Calibri" w:hAnsi="Calibri" w:cs="Calibri"/>
                <w:spacing w:val="-8"/>
                <w:sz w:val="32"/>
              </w:rPr>
              <w:t>عبدیت</w:t>
            </w:r>
            <w:r>
              <w:rPr>
                <w:rFonts w:ascii="Calibri" w:eastAsia="Calibri" w:hAnsi="Calibri" w:cs="Calibri"/>
                <w:spacing w:val="-8"/>
                <w:sz w:val="32"/>
              </w:rPr>
              <w:t xml:space="preserve"> </w:t>
            </w:r>
            <w:r>
              <w:rPr>
                <w:rFonts w:ascii="Calibri" w:eastAsia="Calibri" w:hAnsi="Calibri" w:cs="Calibri"/>
                <w:spacing w:val="-8"/>
                <w:sz w:val="32"/>
              </w:rPr>
              <w:t>کی</w:t>
            </w:r>
            <w:r>
              <w:rPr>
                <w:rFonts w:ascii="Calibri" w:eastAsia="Calibri" w:hAnsi="Calibri" w:cs="Calibri"/>
                <w:spacing w:val="-8"/>
                <w:sz w:val="32"/>
              </w:rPr>
              <w:t xml:space="preserve"> </w:t>
            </w:r>
            <w:r>
              <w:rPr>
                <w:rFonts w:ascii="Calibri" w:eastAsia="Calibri" w:hAnsi="Calibri" w:cs="Calibri"/>
                <w:spacing w:val="-8"/>
                <w:sz w:val="32"/>
              </w:rPr>
              <w:t>تواضع</w:t>
            </w:r>
            <w:r>
              <w:rPr>
                <w:rFonts w:ascii="Calibri" w:eastAsia="Calibri" w:hAnsi="Calibri" w:cs="Calibri"/>
                <w:spacing w:val="-8"/>
                <w:sz w:val="32"/>
              </w:rPr>
              <w:t xml:space="preserve"> </w:t>
            </w:r>
            <w:r>
              <w:rPr>
                <w:rFonts w:ascii="Calibri" w:eastAsia="Calibri" w:hAnsi="Calibri" w:cs="Calibri"/>
                <w:spacing w:val="-8"/>
                <w:sz w:val="32"/>
              </w:rPr>
              <w:t>اور</w:t>
            </w:r>
            <w:r>
              <w:rPr>
                <w:rFonts w:ascii="Calibri" w:eastAsia="Calibri" w:hAnsi="Calibri" w:cs="Calibri"/>
                <w:spacing w:val="-8"/>
                <w:sz w:val="32"/>
              </w:rPr>
              <w:t xml:space="preserve"> </w:t>
            </w:r>
            <w:r>
              <w:rPr>
                <w:rFonts w:ascii="Calibri" w:eastAsia="Calibri" w:hAnsi="Calibri" w:cs="Calibri"/>
                <w:spacing w:val="-8"/>
                <w:sz w:val="32"/>
              </w:rPr>
              <w:t>فروتنی</w:t>
            </w:r>
            <w:r>
              <w:rPr>
                <w:rFonts w:ascii="Calibri" w:eastAsia="Calibri" w:hAnsi="Calibri" w:cs="Calibri"/>
                <w:spacing w:val="-8"/>
                <w:sz w:val="32"/>
              </w:rPr>
              <w:t xml:space="preserve"> </w:t>
            </w:r>
            <w:r>
              <w:rPr>
                <w:rFonts w:ascii="Calibri" w:eastAsia="Calibri" w:hAnsi="Calibri" w:cs="Calibri"/>
                <w:spacing w:val="-8"/>
                <w:sz w:val="32"/>
              </w:rPr>
              <w:t>ہر</w:t>
            </w:r>
            <w:r>
              <w:rPr>
                <w:rFonts w:ascii="Calibri" w:eastAsia="Calibri" w:hAnsi="Calibri" w:cs="Calibri"/>
                <w:spacing w:val="-8"/>
                <w:sz w:val="32"/>
              </w:rPr>
              <w:t xml:space="preserve"> </w:t>
            </w:r>
            <w:r>
              <w:rPr>
                <w:rFonts w:ascii="Calibri" w:eastAsia="Calibri" w:hAnsi="Calibri" w:cs="Calibri"/>
                <w:spacing w:val="-8"/>
                <w:sz w:val="32"/>
              </w:rPr>
              <w:t>حال</w:t>
            </w:r>
            <w:r>
              <w:rPr>
                <w:rFonts w:ascii="Calibri" w:eastAsia="Calibri" w:hAnsi="Calibri" w:cs="Calibri"/>
                <w:spacing w:val="-8"/>
                <w:sz w:val="32"/>
              </w:rPr>
              <w:t xml:space="preserve"> </w:t>
            </w:r>
            <w:r>
              <w:rPr>
                <w:rFonts w:ascii="Calibri" w:eastAsia="Calibri" w:hAnsi="Calibri" w:cs="Calibri"/>
                <w:spacing w:val="-8"/>
                <w:sz w:val="32"/>
              </w:rPr>
              <w:t>میں</w:t>
            </w:r>
            <w:r>
              <w:rPr>
                <w:rFonts w:ascii="Calibri" w:eastAsia="Calibri" w:hAnsi="Calibri" w:cs="Calibri"/>
                <w:spacing w:val="-8"/>
                <w:sz w:val="32"/>
              </w:rPr>
              <w:t xml:space="preserve"> </w:t>
            </w:r>
            <w:r>
              <w:rPr>
                <w:rFonts w:ascii="Calibri" w:eastAsia="Calibri" w:hAnsi="Calibri" w:cs="Calibri"/>
                <w:spacing w:val="-8"/>
                <w:sz w:val="32"/>
              </w:rPr>
              <w:t>نمایاں</w:t>
            </w:r>
            <w:r>
              <w:rPr>
                <w:rFonts w:ascii="Calibri" w:eastAsia="Calibri" w:hAnsi="Calibri" w:cs="Calibri"/>
                <w:spacing w:val="-8"/>
                <w:sz w:val="32"/>
              </w:rPr>
              <w:t xml:space="preserve"> </w:t>
            </w:r>
            <w:r>
              <w:rPr>
                <w:rFonts w:ascii="Calibri" w:eastAsia="Calibri" w:hAnsi="Calibri" w:cs="Calibri"/>
                <w:spacing w:val="-8"/>
                <w:sz w:val="32"/>
              </w:rPr>
              <w:t>رہنی</w:t>
            </w:r>
            <w:r>
              <w:rPr>
                <w:rFonts w:ascii="Calibri" w:eastAsia="Calibri" w:hAnsi="Calibri" w:cs="Calibri"/>
                <w:spacing w:val="-8"/>
                <w:sz w:val="32"/>
              </w:rPr>
              <w:t xml:space="preserve"> </w:t>
            </w:r>
            <w:r>
              <w:rPr>
                <w:rFonts w:ascii="Calibri" w:eastAsia="Calibri" w:hAnsi="Calibri" w:cs="Calibri"/>
                <w:spacing w:val="-8"/>
                <w:sz w:val="32"/>
              </w:rPr>
              <w:t>چاہیے۔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A display of pomp and arrogance should be avoided when an army sets out for a battle. Vanity and conceit are not befitting for the believers. Whether in the battlefield or outside it, the humility of servitude to the Almighty should always be their hallmar</w:t>
            </w:r>
            <w:r>
              <w:rPr>
                <w:rFonts w:ascii="Verdana" w:eastAsia="Verdana" w:hAnsi="Verdana" w:cs="Verdana"/>
                <w:spacing w:val="-2"/>
              </w:rPr>
              <w:t>k.</w:t>
            </w:r>
          </w:p>
        </w:tc>
      </w:tr>
      <w:tr w:rsidR="00FA12D0">
        <w:tblPrEx>
          <w:tblCellMar>
            <w:top w:w="0" w:type="dxa"/>
            <w:bottom w:w="0" w:type="dxa"/>
          </w:tblCellMar>
        </w:tblPrEx>
        <w:trPr>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0" w:line="240" w:lineRule="auto"/>
            </w:pPr>
            <w:r>
              <w:rPr>
                <w:rFonts w:ascii="Tahoma" w:eastAsia="Tahoma" w:hAnsi="Tahoma" w:cs="Tahoma"/>
                <w:i/>
              </w:rPr>
              <w:t>7-</w:t>
            </w:r>
            <w:r>
              <w:rPr>
                <w:rFonts w:ascii="Tahoma" w:eastAsia="Tahoma" w:hAnsi="Tahoma" w:cs="Tahoma"/>
                <w:i/>
                <w:sz w:val="30"/>
              </w:rPr>
              <w:t xml:space="preserve"> </w:t>
            </w:r>
            <w:r>
              <w:rPr>
                <w:rFonts w:ascii="Tahoma" w:eastAsia="Tahoma" w:hAnsi="Tahoma" w:cs="Tahoma"/>
                <w:i/>
                <w:sz w:val="30"/>
              </w:rPr>
              <w:t>نصرت</w:t>
            </w:r>
            <w:r>
              <w:rPr>
                <w:rFonts w:ascii="Tahoma" w:eastAsia="Tahoma" w:hAnsi="Tahoma" w:cs="Tahoma"/>
                <w:i/>
                <w:sz w:val="30"/>
              </w:rPr>
              <w:t xml:space="preserve"> </w:t>
            </w:r>
            <w:r>
              <w:rPr>
                <w:rFonts w:ascii="Tahoma" w:eastAsia="Tahoma" w:hAnsi="Tahoma" w:cs="Tahoma"/>
                <w:i/>
                <w:sz w:val="30"/>
              </w:rPr>
              <w:t>الٰہی</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0" w:line="240" w:lineRule="auto"/>
            </w:pPr>
            <w:r>
              <w:rPr>
                <w:rFonts w:ascii="Verdana" w:eastAsia="Verdana" w:hAnsi="Verdana" w:cs="Verdana"/>
                <w:b/>
                <w:sz w:val="26"/>
              </w:rPr>
              <w:t>7. Divine Help</w:t>
            </w:r>
          </w:p>
        </w:tc>
      </w:tr>
      <w:tr w:rsidR="00FA12D0">
        <w:tblPrEx>
          <w:tblCellMar>
            <w:top w:w="0" w:type="dxa"/>
            <w:bottom w:w="0" w:type="dxa"/>
          </w:tblCellMar>
        </w:tblPrEx>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جنگ</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بھروسے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لڑتے</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مدد</w:t>
            </w:r>
            <w:r>
              <w:rPr>
                <w:rFonts w:ascii="Calibri" w:eastAsia="Calibri" w:hAnsi="Calibri" w:cs="Calibri"/>
                <w:sz w:val="32"/>
              </w:rPr>
              <w:t xml:space="preserve"> </w:t>
            </w:r>
            <w:r>
              <w:rPr>
                <w:rFonts w:ascii="Calibri" w:eastAsia="Calibri" w:hAnsi="Calibri" w:cs="Calibri"/>
                <w:sz w:val="32"/>
              </w:rPr>
              <w:t>حاصل</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بنیادی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صبر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ثبات</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مسلمانوں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جماعت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نصرت</w:t>
            </w:r>
            <w:r>
              <w:rPr>
                <w:rFonts w:ascii="Calibri" w:eastAsia="Calibri" w:hAnsi="Calibri" w:cs="Calibri"/>
                <w:sz w:val="32"/>
              </w:rPr>
              <w:t xml:space="preserve"> </w:t>
            </w:r>
            <w:r>
              <w:rPr>
                <w:rFonts w:ascii="Calibri" w:eastAsia="Calibri" w:hAnsi="Calibri" w:cs="Calibri"/>
                <w:sz w:val="32"/>
              </w:rPr>
              <w:t>الٰہی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استحقاق</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ہوتا،</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تک</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صفت</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اندر</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ر</w:t>
            </w:r>
            <w:r>
              <w:rPr>
                <w:rFonts w:ascii="Calibri" w:eastAsia="Calibri" w:hAnsi="Calibri" w:cs="Calibri"/>
                <w:sz w:val="32"/>
              </w:rPr>
              <w:t xml:space="preserve"> </w:t>
            </w:r>
            <w:r>
              <w:rPr>
                <w:rFonts w:ascii="Calibri" w:eastAsia="Calibri" w:hAnsi="Calibri" w:cs="Calibri"/>
                <w:sz w:val="32"/>
              </w:rPr>
              <w:t>لے۔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spacing w:val="-2"/>
              </w:rPr>
              <w:t>Muslims indeed wage such war by reposing their trust in the Almighty; however, the Qur’ān has made it clear that what entitles people to Divine Help is perseverance and resolution. No group of Muslims becomes entitled to it unless it has this quality</w:t>
            </w:r>
            <w:r>
              <w:rPr>
                <w:rFonts w:ascii="Verdana" w:eastAsia="Verdana" w:hAnsi="Verdana" w:cs="Verdana"/>
                <w:spacing w:val="-2"/>
              </w:rPr>
              <w:t xml:space="preserve"> in it.</w:t>
            </w:r>
          </w:p>
        </w:tc>
      </w:tr>
      <w:tr w:rsidR="00FA12D0">
        <w:tblPrEx>
          <w:tblCellMar>
            <w:top w:w="0" w:type="dxa"/>
            <w:bottom w:w="0" w:type="dxa"/>
          </w:tblCellMar>
        </w:tblPrEx>
        <w:trPr>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 xml:space="preserve">8- </w:t>
            </w:r>
            <w:r>
              <w:rPr>
                <w:rFonts w:ascii="Tahoma" w:eastAsia="Tahoma" w:hAnsi="Tahoma" w:cs="Tahoma"/>
                <w:i/>
                <w:sz w:val="30"/>
              </w:rPr>
              <w:t>اسیران</w:t>
            </w:r>
            <w:r>
              <w:rPr>
                <w:rFonts w:ascii="Tahoma" w:eastAsia="Tahoma" w:hAnsi="Tahoma" w:cs="Tahoma"/>
                <w:i/>
                <w:sz w:val="30"/>
              </w:rPr>
              <w:t xml:space="preserve"> </w:t>
            </w:r>
            <w:r>
              <w:rPr>
                <w:rFonts w:ascii="Tahoma" w:eastAsia="Tahoma" w:hAnsi="Tahoma" w:cs="Tahoma"/>
                <w:i/>
                <w:sz w:val="30"/>
              </w:rPr>
              <w:t>جنگ</w:t>
            </w:r>
            <w:r>
              <w:rPr>
                <w:rFonts w:ascii="Tahoma" w:eastAsia="Tahoma" w:hAnsi="Tahoma" w:cs="Tahoma"/>
                <w:i/>
                <w:sz w:val="30"/>
              </w:rPr>
              <w:t xml:space="preserve"> </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8. Prisoners of War</w:t>
            </w:r>
          </w:p>
        </w:tc>
      </w:tr>
      <w:tr w:rsidR="00FA12D0">
        <w:tblPrEx>
          <w:tblCellMar>
            <w:top w:w="0" w:type="dxa"/>
            <w:bottom w:w="0" w:type="dxa"/>
          </w:tblCellMar>
        </w:tblPrEx>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5"/>
                <w:sz w:val="32"/>
              </w:rPr>
              <w:t>جنگ</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قیدیوں</w:t>
            </w:r>
            <w:r>
              <w:rPr>
                <w:rFonts w:ascii="Calibri" w:eastAsia="Calibri" w:hAnsi="Calibri" w:cs="Calibri"/>
                <w:spacing w:val="-5"/>
                <w:sz w:val="32"/>
              </w:rPr>
              <w:t xml:space="preserve"> </w:t>
            </w:r>
            <w:r>
              <w:rPr>
                <w:rFonts w:ascii="Calibri" w:eastAsia="Calibri" w:hAnsi="Calibri" w:cs="Calibri"/>
                <w:spacing w:val="-5"/>
                <w:sz w:val="32"/>
              </w:rPr>
              <w:t>کو</w:t>
            </w:r>
            <w:r>
              <w:rPr>
                <w:rFonts w:ascii="Calibri" w:eastAsia="Calibri" w:hAnsi="Calibri" w:cs="Calibri"/>
                <w:spacing w:val="-5"/>
                <w:sz w:val="32"/>
              </w:rPr>
              <w:t xml:space="preserve"> </w:t>
            </w:r>
            <w:r>
              <w:rPr>
                <w:rFonts w:ascii="Calibri" w:eastAsia="Calibri" w:hAnsi="Calibri" w:cs="Calibri"/>
                <w:spacing w:val="-5"/>
                <w:sz w:val="32"/>
              </w:rPr>
              <w:t>مسلمان</w:t>
            </w:r>
            <w:r>
              <w:rPr>
                <w:rFonts w:ascii="Calibri" w:eastAsia="Calibri" w:hAnsi="Calibri" w:cs="Calibri"/>
                <w:spacing w:val="-5"/>
                <w:sz w:val="32"/>
              </w:rPr>
              <w:t xml:space="preserve"> </w:t>
            </w:r>
            <w:r>
              <w:rPr>
                <w:rFonts w:ascii="Calibri" w:eastAsia="Calibri" w:hAnsi="Calibri" w:cs="Calibri"/>
                <w:spacing w:val="-5"/>
                <w:sz w:val="32"/>
              </w:rPr>
              <w:t>چھوڑ</w:t>
            </w:r>
            <w:r>
              <w:rPr>
                <w:rFonts w:ascii="Calibri" w:eastAsia="Calibri" w:hAnsi="Calibri" w:cs="Calibri"/>
                <w:spacing w:val="-5"/>
                <w:sz w:val="32"/>
              </w:rPr>
              <w:t xml:space="preserve"> </w:t>
            </w:r>
            <w:r>
              <w:rPr>
                <w:rFonts w:ascii="Calibri" w:eastAsia="Calibri" w:hAnsi="Calibri" w:cs="Calibri"/>
                <w:spacing w:val="-5"/>
                <w:sz w:val="32"/>
              </w:rPr>
              <w:t>بھی</w:t>
            </w:r>
            <w:r>
              <w:rPr>
                <w:rFonts w:ascii="Calibri" w:eastAsia="Calibri" w:hAnsi="Calibri" w:cs="Calibri"/>
                <w:spacing w:val="-5"/>
                <w:sz w:val="32"/>
              </w:rPr>
              <w:t xml:space="preserve"> </w:t>
            </w:r>
            <w:r>
              <w:rPr>
                <w:rFonts w:ascii="Calibri" w:eastAsia="Calibri" w:hAnsi="Calibri" w:cs="Calibri"/>
                <w:spacing w:val="-5"/>
                <w:sz w:val="32"/>
              </w:rPr>
              <w:t>سکتے</w:t>
            </w:r>
            <w:r>
              <w:rPr>
                <w:rFonts w:ascii="Calibri" w:eastAsia="Calibri" w:hAnsi="Calibri" w:cs="Calibri"/>
                <w:spacing w:val="-5"/>
                <w:sz w:val="32"/>
              </w:rPr>
              <w:t xml:space="preserve"> </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اور</w:t>
            </w:r>
            <w:r>
              <w:rPr>
                <w:rFonts w:ascii="Calibri" w:eastAsia="Calibri" w:hAnsi="Calibri" w:cs="Calibri"/>
                <w:spacing w:val="-5"/>
                <w:sz w:val="32"/>
              </w:rPr>
              <w:t xml:space="preserve"> </w:t>
            </w:r>
            <w:r>
              <w:rPr>
                <w:rFonts w:ascii="Calibri" w:eastAsia="Calibri" w:hAnsi="Calibri" w:cs="Calibri"/>
                <w:spacing w:val="-5"/>
                <w:sz w:val="32"/>
              </w:rPr>
              <w:t>اُن</w:t>
            </w:r>
            <w:r>
              <w:rPr>
                <w:rFonts w:ascii="Calibri" w:eastAsia="Calibri" w:hAnsi="Calibri" w:cs="Calibri"/>
                <w:spacing w:val="-5"/>
                <w:sz w:val="32"/>
              </w:rPr>
              <w:t xml:space="preserve"> </w:t>
            </w:r>
            <w:r>
              <w:rPr>
                <w:rFonts w:ascii="Calibri" w:eastAsia="Calibri" w:hAnsi="Calibri" w:cs="Calibri"/>
                <w:spacing w:val="-5"/>
                <w:sz w:val="32"/>
              </w:rPr>
              <w:t>سے</w:t>
            </w:r>
            <w:r>
              <w:rPr>
                <w:rFonts w:ascii="Calibri" w:eastAsia="Calibri" w:hAnsi="Calibri" w:cs="Calibri"/>
                <w:spacing w:val="-5"/>
                <w:sz w:val="32"/>
              </w:rPr>
              <w:t xml:space="preserve"> </w:t>
            </w:r>
            <w:r>
              <w:rPr>
                <w:rFonts w:ascii="Calibri" w:eastAsia="Calibri" w:hAnsi="Calibri" w:cs="Calibri"/>
                <w:spacing w:val="-5"/>
                <w:sz w:val="32"/>
              </w:rPr>
              <w:t>فدیہ</w:t>
            </w:r>
            <w:r>
              <w:rPr>
                <w:rFonts w:ascii="Calibri" w:eastAsia="Calibri" w:hAnsi="Calibri" w:cs="Calibri"/>
                <w:spacing w:val="-5"/>
                <w:sz w:val="32"/>
              </w:rPr>
              <w:t xml:space="preserve"> </w:t>
            </w:r>
            <w:r>
              <w:rPr>
                <w:rFonts w:ascii="Calibri" w:eastAsia="Calibri" w:hAnsi="Calibri" w:cs="Calibri"/>
                <w:spacing w:val="-5"/>
                <w:sz w:val="32"/>
              </w:rPr>
              <w:t>بھی</w:t>
            </w:r>
            <w:r>
              <w:rPr>
                <w:rFonts w:ascii="Calibri" w:eastAsia="Calibri" w:hAnsi="Calibri" w:cs="Calibri"/>
                <w:spacing w:val="-5"/>
                <w:sz w:val="32"/>
              </w:rPr>
              <w:t xml:space="preserve"> </w:t>
            </w:r>
            <w:r>
              <w:rPr>
                <w:rFonts w:ascii="Calibri" w:eastAsia="Calibri" w:hAnsi="Calibri" w:cs="Calibri"/>
                <w:spacing w:val="-5"/>
                <w:sz w:val="32"/>
              </w:rPr>
              <w:t>لے</w:t>
            </w:r>
            <w:r>
              <w:rPr>
                <w:rFonts w:ascii="Calibri" w:eastAsia="Calibri" w:hAnsi="Calibri" w:cs="Calibri"/>
                <w:spacing w:val="-5"/>
                <w:sz w:val="32"/>
              </w:rPr>
              <w:t xml:space="preserve"> </w:t>
            </w:r>
            <w:r>
              <w:rPr>
                <w:rFonts w:ascii="Calibri" w:eastAsia="Calibri" w:hAnsi="Calibri" w:cs="Calibri"/>
                <w:spacing w:val="-5"/>
                <w:sz w:val="32"/>
              </w:rPr>
              <w:t>سکتے</w:t>
            </w:r>
            <w:r>
              <w:rPr>
                <w:rFonts w:ascii="Calibri" w:eastAsia="Calibri" w:hAnsi="Calibri" w:cs="Calibri"/>
                <w:spacing w:val="-5"/>
                <w:sz w:val="32"/>
              </w:rPr>
              <w:t xml:space="preserve"> </w:t>
            </w:r>
            <w:r>
              <w:rPr>
                <w:rFonts w:ascii="Calibri" w:eastAsia="Calibri" w:hAnsi="Calibri" w:cs="Calibri"/>
                <w:spacing w:val="-5"/>
                <w:sz w:val="32"/>
              </w:rPr>
              <w:t>ہیں</w:t>
            </w:r>
            <w:r>
              <w:rPr>
                <w:rFonts w:ascii="Calibri" w:eastAsia="Calibri" w:hAnsi="Calibri" w:cs="Calibri"/>
                <w:spacing w:val="-5"/>
                <w:sz w:val="32"/>
              </w:rPr>
              <w:t xml:space="preserve"> </w:t>
            </w:r>
            <w:r>
              <w:rPr>
                <w:rFonts w:ascii="Calibri" w:eastAsia="Calibri" w:hAnsi="Calibri" w:cs="Calibri"/>
                <w:spacing w:val="-5"/>
                <w:sz w:val="32"/>
              </w:rPr>
              <w:t>،</w:t>
            </w:r>
            <w:r>
              <w:rPr>
                <w:rFonts w:ascii="Calibri" w:eastAsia="Calibri" w:hAnsi="Calibri" w:cs="Calibri"/>
                <w:spacing w:val="-5"/>
                <w:sz w:val="32"/>
              </w:rPr>
              <w:t xml:space="preserve"> </w:t>
            </w:r>
            <w:r>
              <w:rPr>
                <w:rFonts w:ascii="Calibri" w:eastAsia="Calibri" w:hAnsi="Calibri" w:cs="Calibri"/>
                <w:spacing w:val="-5"/>
                <w:sz w:val="32"/>
              </w:rPr>
              <w:t>مگر</w:t>
            </w:r>
            <w:r>
              <w:rPr>
                <w:rFonts w:ascii="Calibri" w:eastAsia="Calibri" w:hAnsi="Calibri" w:cs="Calibri"/>
                <w:spacing w:val="-5"/>
                <w:sz w:val="32"/>
              </w:rPr>
              <w:t xml:space="preserve"> </w:t>
            </w:r>
            <w:r>
              <w:rPr>
                <w:rFonts w:ascii="Calibri" w:eastAsia="Calibri" w:hAnsi="Calibri" w:cs="Calibri"/>
                <w:spacing w:val="-5"/>
                <w:sz w:val="32"/>
              </w:rPr>
              <w:t>اُنھیں</w:t>
            </w:r>
            <w:r>
              <w:rPr>
                <w:rFonts w:ascii="Calibri" w:eastAsia="Calibri" w:hAnsi="Calibri" w:cs="Calibri"/>
                <w:spacing w:val="-5"/>
                <w:sz w:val="32"/>
              </w:rPr>
              <w:t xml:space="preserve"> </w:t>
            </w:r>
            <w:r>
              <w:rPr>
                <w:rFonts w:ascii="Calibri" w:eastAsia="Calibri" w:hAnsi="Calibri" w:cs="Calibri"/>
                <w:spacing w:val="-5"/>
                <w:sz w:val="32"/>
              </w:rPr>
              <w:t>قتل</w:t>
            </w:r>
            <w:r>
              <w:rPr>
                <w:rFonts w:ascii="Calibri" w:eastAsia="Calibri" w:hAnsi="Calibri" w:cs="Calibri"/>
                <w:spacing w:val="-5"/>
                <w:sz w:val="32"/>
              </w:rPr>
              <w:t xml:space="preserve"> </w:t>
            </w:r>
            <w:r>
              <w:rPr>
                <w:rFonts w:ascii="Calibri" w:eastAsia="Calibri" w:hAnsi="Calibri" w:cs="Calibri"/>
                <w:spacing w:val="-5"/>
                <w:sz w:val="32"/>
              </w:rPr>
              <w:t>کرنے</w:t>
            </w:r>
            <w:r>
              <w:rPr>
                <w:rFonts w:ascii="Calibri" w:eastAsia="Calibri" w:hAnsi="Calibri" w:cs="Calibri"/>
                <w:spacing w:val="-5"/>
                <w:sz w:val="32"/>
              </w:rPr>
              <w:t xml:space="preserve"> </w:t>
            </w:r>
            <w:r>
              <w:rPr>
                <w:rFonts w:ascii="Calibri" w:eastAsia="Calibri" w:hAnsi="Calibri" w:cs="Calibri"/>
                <w:spacing w:val="-5"/>
                <w:sz w:val="32"/>
              </w:rPr>
              <w:t>یا</w:t>
            </w:r>
            <w:r>
              <w:rPr>
                <w:rFonts w:ascii="Calibri" w:eastAsia="Calibri" w:hAnsi="Calibri" w:cs="Calibri"/>
                <w:spacing w:val="-5"/>
                <w:sz w:val="32"/>
              </w:rPr>
              <w:t xml:space="preserve"> </w:t>
            </w:r>
            <w:r>
              <w:rPr>
                <w:rFonts w:ascii="Calibri" w:eastAsia="Calibri" w:hAnsi="Calibri" w:cs="Calibri"/>
                <w:spacing w:val="-5"/>
                <w:sz w:val="32"/>
              </w:rPr>
              <w:t>لونڈی</w:t>
            </w:r>
            <w:r>
              <w:rPr>
                <w:rFonts w:ascii="Calibri" w:eastAsia="Calibri" w:hAnsi="Calibri" w:cs="Calibri"/>
                <w:spacing w:val="-5"/>
                <w:sz w:val="32"/>
              </w:rPr>
              <w:t xml:space="preserve"> </w:t>
            </w:r>
            <w:r>
              <w:rPr>
                <w:rFonts w:ascii="Calibri" w:eastAsia="Calibri" w:hAnsi="Calibri" w:cs="Calibri"/>
                <w:spacing w:val="-5"/>
                <w:sz w:val="32"/>
              </w:rPr>
              <w:t>غلام</w:t>
            </w:r>
            <w:r>
              <w:rPr>
                <w:rFonts w:ascii="Calibri" w:eastAsia="Calibri" w:hAnsi="Calibri" w:cs="Calibri"/>
                <w:spacing w:val="-5"/>
                <w:sz w:val="32"/>
              </w:rPr>
              <w:t xml:space="preserve"> </w:t>
            </w:r>
            <w:r>
              <w:rPr>
                <w:rFonts w:ascii="Calibri" w:eastAsia="Calibri" w:hAnsi="Calibri" w:cs="Calibri"/>
                <w:spacing w:val="-5"/>
                <w:sz w:val="32"/>
              </w:rPr>
              <w:t>بنا</w:t>
            </w:r>
            <w:r>
              <w:rPr>
                <w:rFonts w:ascii="Calibri" w:eastAsia="Calibri" w:hAnsi="Calibri" w:cs="Calibri"/>
                <w:spacing w:val="-5"/>
                <w:sz w:val="32"/>
              </w:rPr>
              <w:t xml:space="preserve"> </w:t>
            </w:r>
            <w:r>
              <w:rPr>
                <w:rFonts w:ascii="Calibri" w:eastAsia="Calibri" w:hAnsi="Calibri" w:cs="Calibri"/>
                <w:spacing w:val="-5"/>
                <w:sz w:val="32"/>
              </w:rPr>
              <w:t>کر</w:t>
            </w:r>
            <w:r>
              <w:rPr>
                <w:rFonts w:ascii="Calibri" w:eastAsia="Calibri" w:hAnsi="Calibri" w:cs="Calibri"/>
                <w:spacing w:val="-5"/>
                <w:sz w:val="32"/>
              </w:rPr>
              <w:t xml:space="preserve"> </w:t>
            </w:r>
            <w:r>
              <w:rPr>
                <w:rFonts w:ascii="Calibri" w:eastAsia="Calibri" w:hAnsi="Calibri" w:cs="Calibri"/>
                <w:spacing w:val="-5"/>
                <w:sz w:val="32"/>
              </w:rPr>
              <w:t>رکھ</w:t>
            </w:r>
            <w:r>
              <w:rPr>
                <w:rFonts w:ascii="Calibri" w:eastAsia="Calibri" w:hAnsi="Calibri" w:cs="Calibri"/>
                <w:spacing w:val="-5"/>
                <w:sz w:val="32"/>
              </w:rPr>
              <w:t xml:space="preserve"> </w:t>
            </w:r>
            <w:r>
              <w:rPr>
                <w:rFonts w:ascii="Calibri" w:eastAsia="Calibri" w:hAnsi="Calibri" w:cs="Calibri"/>
                <w:spacing w:val="-5"/>
                <w:sz w:val="32"/>
              </w:rPr>
              <w:t>لینے</w:t>
            </w:r>
            <w:r>
              <w:rPr>
                <w:rFonts w:ascii="Calibri" w:eastAsia="Calibri" w:hAnsi="Calibri" w:cs="Calibri"/>
                <w:spacing w:val="-5"/>
                <w:sz w:val="32"/>
              </w:rPr>
              <w:t xml:space="preserve"> </w:t>
            </w:r>
            <w:r>
              <w:rPr>
                <w:rFonts w:ascii="Calibri" w:eastAsia="Calibri" w:hAnsi="Calibri" w:cs="Calibri"/>
                <w:spacing w:val="-5"/>
                <w:sz w:val="32"/>
              </w:rPr>
              <w:t>کی</w:t>
            </w:r>
            <w:r>
              <w:rPr>
                <w:rFonts w:ascii="Calibri" w:eastAsia="Calibri" w:hAnsi="Calibri" w:cs="Calibri"/>
                <w:spacing w:val="-5"/>
                <w:sz w:val="32"/>
              </w:rPr>
              <w:t xml:space="preserve"> </w:t>
            </w:r>
            <w:r>
              <w:rPr>
                <w:rFonts w:ascii="Calibri" w:eastAsia="Calibri" w:hAnsi="Calibri" w:cs="Calibri"/>
                <w:spacing w:val="-5"/>
                <w:sz w:val="32"/>
              </w:rPr>
              <w:t>گنجایش</w:t>
            </w:r>
            <w:r>
              <w:rPr>
                <w:rFonts w:ascii="Calibri" w:eastAsia="Calibri" w:hAnsi="Calibri" w:cs="Calibri"/>
                <w:spacing w:val="-5"/>
                <w:sz w:val="32"/>
              </w:rPr>
              <w:t xml:space="preserve"> </w:t>
            </w:r>
            <w:r>
              <w:rPr>
                <w:rFonts w:ascii="Calibri" w:eastAsia="Calibri" w:hAnsi="Calibri" w:cs="Calibri"/>
                <w:spacing w:val="-5"/>
                <w:sz w:val="32"/>
              </w:rPr>
              <w:t>قرآن</w:t>
            </w:r>
            <w:r>
              <w:rPr>
                <w:rFonts w:ascii="Calibri" w:eastAsia="Calibri" w:hAnsi="Calibri" w:cs="Calibri"/>
                <w:spacing w:val="-5"/>
                <w:sz w:val="32"/>
              </w:rPr>
              <w:t xml:space="preserve"> </w:t>
            </w:r>
            <w:r>
              <w:rPr>
                <w:rFonts w:ascii="Calibri" w:eastAsia="Calibri" w:hAnsi="Calibri" w:cs="Calibri"/>
                <w:spacing w:val="-5"/>
                <w:sz w:val="32"/>
              </w:rPr>
              <w:t>مجید</w:t>
            </w:r>
            <w:r>
              <w:rPr>
                <w:rFonts w:ascii="Calibri" w:eastAsia="Calibri" w:hAnsi="Calibri" w:cs="Calibri"/>
                <w:spacing w:val="-5"/>
                <w:sz w:val="32"/>
              </w:rPr>
              <w:t xml:space="preserve"> </w:t>
            </w:r>
            <w:r>
              <w:rPr>
                <w:rFonts w:ascii="Calibri" w:eastAsia="Calibri" w:hAnsi="Calibri" w:cs="Calibri"/>
                <w:spacing w:val="-5"/>
                <w:sz w:val="32"/>
              </w:rPr>
              <w:t>نے</w:t>
            </w:r>
            <w:r>
              <w:rPr>
                <w:rFonts w:ascii="Calibri" w:eastAsia="Calibri" w:hAnsi="Calibri" w:cs="Calibri"/>
                <w:spacing w:val="-5"/>
                <w:sz w:val="32"/>
              </w:rPr>
              <w:t xml:space="preserve"> </w:t>
            </w:r>
            <w:r>
              <w:rPr>
                <w:rFonts w:ascii="Calibri" w:eastAsia="Calibri" w:hAnsi="Calibri" w:cs="Calibri"/>
                <w:spacing w:val="-5"/>
                <w:sz w:val="32"/>
              </w:rPr>
              <w:t>ہمیشہ</w:t>
            </w:r>
            <w:r>
              <w:rPr>
                <w:rFonts w:ascii="Calibri" w:eastAsia="Calibri" w:hAnsi="Calibri" w:cs="Calibri"/>
                <w:spacing w:val="-5"/>
                <w:sz w:val="32"/>
              </w:rPr>
              <w:t xml:space="preserve"> </w:t>
            </w:r>
            <w:r>
              <w:rPr>
                <w:rFonts w:ascii="Calibri" w:eastAsia="Calibri" w:hAnsi="Calibri" w:cs="Calibri"/>
                <w:spacing w:val="-5"/>
                <w:sz w:val="32"/>
              </w:rPr>
              <w:t>کے</w:t>
            </w:r>
            <w:r>
              <w:rPr>
                <w:rFonts w:ascii="Calibri" w:eastAsia="Calibri" w:hAnsi="Calibri" w:cs="Calibri"/>
                <w:spacing w:val="-5"/>
                <w:sz w:val="32"/>
              </w:rPr>
              <w:t xml:space="preserve"> </w:t>
            </w:r>
            <w:r>
              <w:rPr>
                <w:rFonts w:ascii="Calibri" w:eastAsia="Calibri" w:hAnsi="Calibri" w:cs="Calibri"/>
                <w:spacing w:val="-5"/>
                <w:sz w:val="32"/>
              </w:rPr>
              <w:t>لیے</w:t>
            </w:r>
            <w:r>
              <w:rPr>
                <w:rFonts w:ascii="Calibri" w:eastAsia="Calibri" w:hAnsi="Calibri" w:cs="Calibri"/>
                <w:spacing w:val="-5"/>
                <w:sz w:val="32"/>
              </w:rPr>
              <w:t xml:space="preserve"> </w:t>
            </w:r>
            <w:r>
              <w:rPr>
                <w:rFonts w:ascii="Calibri" w:eastAsia="Calibri" w:hAnsi="Calibri" w:cs="Calibri"/>
                <w:spacing w:val="-5"/>
                <w:sz w:val="32"/>
              </w:rPr>
              <w:t>ختم</w:t>
            </w:r>
            <w:r>
              <w:rPr>
                <w:rFonts w:ascii="Calibri" w:eastAsia="Calibri" w:hAnsi="Calibri" w:cs="Calibri"/>
                <w:spacing w:val="-5"/>
                <w:sz w:val="32"/>
              </w:rPr>
              <w:t xml:space="preserve"> </w:t>
            </w:r>
            <w:r>
              <w:rPr>
                <w:rFonts w:ascii="Calibri" w:eastAsia="Calibri" w:hAnsi="Calibri" w:cs="Calibri"/>
                <w:spacing w:val="-5"/>
                <w:sz w:val="32"/>
              </w:rPr>
              <w:t>کر</w:t>
            </w:r>
            <w:r>
              <w:rPr>
                <w:rFonts w:ascii="Calibri" w:eastAsia="Calibri" w:hAnsi="Calibri" w:cs="Calibri"/>
                <w:spacing w:val="-5"/>
                <w:sz w:val="32"/>
              </w:rPr>
              <w:t xml:space="preserve"> </w:t>
            </w:r>
            <w:r>
              <w:rPr>
                <w:rFonts w:ascii="Calibri" w:eastAsia="Calibri" w:hAnsi="Calibri" w:cs="Calibri"/>
                <w:spacing w:val="-5"/>
                <w:sz w:val="32"/>
              </w:rPr>
              <w:t>دی</w:t>
            </w:r>
            <w:r>
              <w:rPr>
                <w:rFonts w:ascii="Calibri" w:eastAsia="Calibri" w:hAnsi="Calibri" w:cs="Calibri"/>
                <w:spacing w:val="-5"/>
                <w:sz w:val="32"/>
              </w:rPr>
              <w:t xml:space="preserve"> </w:t>
            </w:r>
            <w:r>
              <w:rPr>
                <w:rFonts w:ascii="Calibri" w:eastAsia="Calibri" w:hAnsi="Calibri" w:cs="Calibri"/>
                <w:spacing w:val="-5"/>
                <w:sz w:val="32"/>
              </w:rPr>
              <w:t>ہے۔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1440"/>
              </w:tabs>
              <w:spacing w:after="0" w:line="324" w:lineRule="auto"/>
              <w:jc w:val="both"/>
            </w:pPr>
            <w:r>
              <w:rPr>
                <w:rFonts w:ascii="Verdana" w:eastAsia="Verdana" w:hAnsi="Verdana" w:cs="Verdana"/>
              </w:rPr>
              <w:t>Muslims can set free prisoners of war, and also take ransom to set them free; however, according to the Qur’ān, they can neither kill them nor keep them as slaves come what may..</w:t>
            </w:r>
          </w:p>
        </w:tc>
      </w:tr>
      <w:tr w:rsidR="00FA12D0">
        <w:tblPrEx>
          <w:tblCellMar>
            <w:top w:w="0" w:type="dxa"/>
            <w:bottom w:w="0" w:type="dxa"/>
          </w:tblCellMar>
        </w:tblPrEx>
        <w:trPr>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rPr>
              <w:t xml:space="preserve">9- </w:t>
            </w:r>
            <w:r>
              <w:rPr>
                <w:rFonts w:ascii="Tahoma" w:eastAsia="Tahoma" w:hAnsi="Tahoma" w:cs="Tahoma"/>
                <w:i/>
                <w:sz w:val="30"/>
              </w:rPr>
              <w:t>اموال</w:t>
            </w:r>
            <w:r>
              <w:rPr>
                <w:rFonts w:ascii="Tahoma" w:eastAsia="Tahoma" w:hAnsi="Tahoma" w:cs="Tahoma"/>
                <w:i/>
                <w:sz w:val="30"/>
              </w:rPr>
              <w:t xml:space="preserve"> </w:t>
            </w:r>
            <w:r>
              <w:rPr>
                <w:rFonts w:ascii="Tahoma" w:eastAsia="Tahoma" w:hAnsi="Tahoma" w:cs="Tahoma"/>
                <w:i/>
                <w:sz w:val="30"/>
              </w:rPr>
              <w:t>غنیمت</w:t>
            </w:r>
            <w:r>
              <w:rPr>
                <w:rFonts w:ascii="Tahoma" w:eastAsia="Tahoma" w:hAnsi="Tahoma" w:cs="Tahoma"/>
                <w:i/>
                <w:sz w:val="30"/>
              </w:rPr>
              <w:t xml:space="preserve"> </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9. Spoils of War</w:t>
            </w:r>
          </w:p>
        </w:tc>
      </w:tr>
      <w:tr w:rsidR="00FA12D0">
        <w:tblPrEx>
          <w:tblCellMar>
            <w:top w:w="0" w:type="dxa"/>
            <w:bottom w:w="0" w:type="dxa"/>
          </w:tblCellMar>
        </w:tblPrEx>
        <w:trPr>
          <w:trHeight w:val="1"/>
          <w:jc w:val="center"/>
        </w:trPr>
        <w:tc>
          <w:tcPr>
            <w:tcW w:w="810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اموال</w:t>
            </w:r>
            <w:r>
              <w:rPr>
                <w:rFonts w:ascii="Calibri" w:eastAsia="Calibri" w:hAnsi="Calibri" w:cs="Calibri"/>
                <w:sz w:val="32"/>
              </w:rPr>
              <w:t xml:space="preserve"> </w:t>
            </w:r>
            <w:r>
              <w:rPr>
                <w:rFonts w:ascii="Calibri" w:eastAsia="Calibri" w:hAnsi="Calibri" w:cs="Calibri"/>
                <w:sz w:val="32"/>
              </w:rPr>
              <w:t>غنیمت</w:t>
            </w:r>
            <w:r>
              <w:rPr>
                <w:rFonts w:ascii="Calibri" w:eastAsia="Calibri" w:hAnsi="Calibri" w:cs="Calibri"/>
                <w:sz w:val="32"/>
              </w:rPr>
              <w:t xml:space="preserve"> </w:t>
            </w:r>
            <w:r>
              <w:rPr>
                <w:rFonts w:ascii="Calibri" w:eastAsia="Calibri" w:hAnsi="Calibri" w:cs="Calibri"/>
                <w:sz w:val="32"/>
              </w:rPr>
              <w:t>اصلاً</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مقاصد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خاص</w:t>
            </w:r>
            <w:r>
              <w:rPr>
                <w:rFonts w:ascii="Calibri" w:eastAsia="Calibri" w:hAnsi="Calibri" w:cs="Calibri"/>
                <w:sz w:val="32"/>
              </w:rPr>
              <w:t xml:space="preserve"> </w:t>
            </w:r>
            <w:r>
              <w:rPr>
                <w:rFonts w:ascii="Calibri" w:eastAsia="Calibri" w:hAnsi="Calibri" w:cs="Calibri"/>
                <w:sz w:val="32"/>
              </w:rPr>
              <w:t>ہیں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مجاہدین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ابدی</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مسلمانوں</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حکومت</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پابند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تمدنی</w:t>
            </w:r>
            <w:r>
              <w:rPr>
                <w:rFonts w:ascii="Calibri" w:eastAsia="Calibri" w:hAnsi="Calibri" w:cs="Calibri"/>
                <w:sz w:val="32"/>
              </w:rPr>
              <w:t xml:space="preserve"> </w:t>
            </w:r>
            <w:r>
              <w:rPr>
                <w:rFonts w:ascii="Calibri" w:eastAsia="Calibri" w:hAnsi="Calibri" w:cs="Calibri"/>
                <w:sz w:val="32"/>
              </w:rPr>
              <w:t>ضرورتوں</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چاہے،اِس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p>
        </w:tc>
        <w:tc>
          <w:tcPr>
            <w:tcW w:w="44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The spoils of war are essentially reserved for the collective requirements of the Muslims. The combatants of the Muslim army have not been granted any eternal share in the spoils of war by the Almighty. In this regard, a state has discr</w:t>
            </w:r>
            <w:r>
              <w:rPr>
                <w:rFonts w:ascii="Verdana" w:eastAsia="Verdana" w:hAnsi="Verdana" w:cs="Verdana"/>
              </w:rPr>
              <w:t>etionary powers which it can exercise keeping in view their circumstances and the society they live in.</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4259"/>
        <w:gridCol w:w="243"/>
        <w:gridCol w:w="4514"/>
      </w:tblGrid>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after="0" w:line="240" w:lineRule="auto"/>
              <w:ind w:right="342"/>
              <w:jc w:val="right"/>
            </w:pPr>
            <w:r>
              <w:rPr>
                <w:rFonts w:ascii="Tahoma" w:eastAsia="Tahoma" w:hAnsi="Tahoma" w:cs="Tahoma"/>
                <w:b/>
                <w:sz w:val="34"/>
              </w:rPr>
              <w:t>(</w:t>
            </w:r>
            <w:r>
              <w:rPr>
                <w:rFonts w:ascii="Tahoma" w:eastAsia="Tahoma" w:hAnsi="Tahoma" w:cs="Tahoma"/>
                <w:b/>
                <w:sz w:val="34"/>
              </w:rPr>
              <w:t>حدودوتعزیرات</w:t>
            </w:r>
            <w:r>
              <w:rPr>
                <w:rFonts w:ascii="Tahoma" w:eastAsia="Tahoma" w:hAnsi="Tahoma" w:cs="Tahoma"/>
                <w:b/>
                <w:sz w:val="34"/>
              </w:rPr>
              <w:t>)</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after="0" w:line="240" w:lineRule="auto"/>
              <w:jc w:val="right"/>
            </w:pPr>
            <w:r>
              <w:rPr>
                <w:rFonts w:ascii="Verdana" w:eastAsia="Verdana" w:hAnsi="Verdana" w:cs="Verdana"/>
                <w:b/>
                <w:sz w:val="30"/>
              </w:rPr>
              <w:t xml:space="preserve">VII. The Penal </w:t>
            </w:r>
            <w:r>
              <w:rPr>
                <w:rFonts w:ascii="Verdana" w:eastAsia="Verdana" w:hAnsi="Verdana" w:cs="Verdana"/>
                <w:b/>
                <w:i/>
                <w:sz w:val="30"/>
              </w:rPr>
              <w:t>Sharī‘ah</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jc w:val="both"/>
              <w:rPr>
                <w:rFonts w:ascii="Calibri" w:eastAsia="Calibri" w:hAnsi="Calibri" w:cs="Calibri"/>
              </w:rPr>
            </w:pP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ارادہ</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نعمت</w:t>
            </w:r>
            <w:r>
              <w:rPr>
                <w:rFonts w:ascii="Calibri" w:eastAsia="Calibri" w:hAnsi="Calibri" w:cs="Calibri"/>
                <w:sz w:val="32"/>
              </w:rPr>
              <w:t xml:space="preserve"> </w:t>
            </w:r>
            <w:r>
              <w:rPr>
                <w:rFonts w:ascii="Calibri" w:eastAsia="Calibri" w:hAnsi="Calibri" w:cs="Calibri"/>
                <w:sz w:val="32"/>
              </w:rPr>
              <w:t>جہاں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بڑا</w:t>
            </w:r>
            <w:r>
              <w:rPr>
                <w:rFonts w:ascii="Calibri" w:eastAsia="Calibri" w:hAnsi="Calibri" w:cs="Calibri"/>
                <w:sz w:val="32"/>
              </w:rPr>
              <w:t xml:space="preserve"> </w:t>
            </w:r>
            <w:r>
              <w:rPr>
                <w:rFonts w:ascii="Calibri" w:eastAsia="Calibri" w:hAnsi="Calibri" w:cs="Calibri"/>
                <w:sz w:val="32"/>
              </w:rPr>
              <w:t>شرف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وہاں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لازمی</w:t>
            </w:r>
            <w:r>
              <w:rPr>
                <w:rFonts w:ascii="Calibri" w:eastAsia="Calibri" w:hAnsi="Calibri" w:cs="Calibri"/>
                <w:sz w:val="32"/>
              </w:rPr>
              <w:t xml:space="preserve"> </w:t>
            </w:r>
            <w:r>
              <w:rPr>
                <w:rFonts w:ascii="Calibri" w:eastAsia="Calibri" w:hAnsi="Calibri" w:cs="Calibri"/>
                <w:sz w:val="32"/>
              </w:rPr>
              <w:t>نتیجہ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سوء</w:t>
            </w:r>
            <w:r>
              <w:rPr>
                <w:rFonts w:ascii="Calibri" w:eastAsia="Calibri" w:hAnsi="Calibri" w:cs="Calibri"/>
                <w:sz w:val="32"/>
              </w:rPr>
              <w:t xml:space="preserve"> </w:t>
            </w:r>
            <w:r>
              <w:rPr>
                <w:rFonts w:ascii="Calibri" w:eastAsia="Calibri" w:hAnsi="Calibri" w:cs="Calibri"/>
                <w:sz w:val="32"/>
              </w:rPr>
              <w:t>استعمال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بارہا</w:t>
            </w:r>
            <w:r>
              <w:rPr>
                <w:rFonts w:ascii="Calibri" w:eastAsia="Calibri" w:hAnsi="Calibri" w:cs="Calibri"/>
                <w:sz w:val="32"/>
              </w:rPr>
              <w:t xml:space="preserve"> </w:t>
            </w:r>
            <w:r>
              <w:rPr>
                <w:rFonts w:ascii="Calibri" w:eastAsia="Calibri" w:hAnsi="Calibri" w:cs="Calibri"/>
                <w:sz w:val="32"/>
              </w:rPr>
              <w:t>زمین</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فساد</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تاریخ</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فساد</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پہلا</w:t>
            </w:r>
            <w:r>
              <w:rPr>
                <w:rFonts w:ascii="Calibri" w:eastAsia="Calibri" w:hAnsi="Calibri" w:cs="Calibri"/>
                <w:sz w:val="32"/>
              </w:rPr>
              <w:t xml:space="preserve"> </w:t>
            </w:r>
            <w:r>
              <w:rPr>
                <w:rFonts w:ascii="Calibri" w:eastAsia="Calibri" w:hAnsi="Calibri" w:cs="Calibri"/>
                <w:sz w:val="32"/>
              </w:rPr>
              <w:t>ظہور</w:t>
            </w:r>
            <w:r>
              <w:rPr>
                <w:rFonts w:ascii="Calibri" w:eastAsia="Calibri" w:hAnsi="Calibri" w:cs="Calibri"/>
                <w:sz w:val="32"/>
              </w:rPr>
              <w:t xml:space="preserve"> </w:t>
            </w:r>
            <w:r>
              <w:rPr>
                <w:rFonts w:ascii="Calibri" w:eastAsia="Calibri" w:hAnsi="Calibri" w:cs="Calibri"/>
                <w:sz w:val="32"/>
              </w:rPr>
              <w:t>ابوالبشر</w:t>
            </w:r>
            <w:r>
              <w:rPr>
                <w:rFonts w:ascii="Calibri" w:eastAsia="Calibri" w:hAnsi="Calibri" w:cs="Calibri"/>
                <w:sz w:val="32"/>
              </w:rPr>
              <w:t xml:space="preserve"> </w:t>
            </w:r>
            <w:r>
              <w:rPr>
                <w:rFonts w:ascii="Calibri" w:eastAsia="Calibri" w:hAnsi="Calibri" w:cs="Calibri"/>
                <w:sz w:val="32"/>
              </w:rPr>
              <w:t>آدم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بیٹے</w:t>
            </w:r>
            <w:r>
              <w:rPr>
                <w:rFonts w:ascii="Calibri" w:eastAsia="Calibri" w:hAnsi="Calibri" w:cs="Calibri"/>
                <w:sz w:val="32"/>
              </w:rPr>
              <w:t xml:space="preserve"> </w:t>
            </w:r>
            <w:r>
              <w:rPr>
                <w:rFonts w:ascii="Calibri" w:eastAsia="Calibri" w:hAnsi="Calibri" w:cs="Calibri"/>
                <w:sz w:val="32"/>
              </w:rPr>
              <w:t>قابیل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ضرورت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آگ</w:t>
            </w:r>
            <w:r>
              <w:rPr>
                <w:rFonts w:ascii="Calibri" w:eastAsia="Calibri" w:hAnsi="Calibri" w:cs="Calibri"/>
                <w:sz w:val="32"/>
              </w:rPr>
              <w:t>ئی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شر</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فساد</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بچانے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تدبیر</w:t>
            </w:r>
            <w:r>
              <w:rPr>
                <w:rFonts w:ascii="Calibri" w:eastAsia="Calibri" w:hAnsi="Calibri" w:cs="Calibri"/>
                <w:sz w:val="32"/>
              </w:rPr>
              <w:t xml:space="preserve"> </w:t>
            </w:r>
            <w:r>
              <w:rPr>
                <w:rFonts w:ascii="Calibri" w:eastAsia="Calibri" w:hAnsi="Calibri" w:cs="Calibri"/>
                <w:sz w:val="32"/>
              </w:rPr>
              <w:t>ہونی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حقائق</w:t>
            </w:r>
            <w:r>
              <w:rPr>
                <w:rFonts w:ascii="Calibri" w:eastAsia="Calibri" w:hAnsi="Calibri" w:cs="Calibri"/>
                <w:sz w:val="32"/>
              </w:rPr>
              <w:t xml:space="preserve"> </w:t>
            </w:r>
            <w:r>
              <w:rPr>
                <w:rFonts w:ascii="Calibri" w:eastAsia="Calibri" w:hAnsi="Calibri" w:cs="Calibri"/>
                <w:sz w:val="32"/>
              </w:rPr>
              <w:t>الہام</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روشنی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تھی</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واحد</w:t>
            </w:r>
            <w:r>
              <w:rPr>
                <w:rFonts w:ascii="Calibri" w:eastAsia="Calibri" w:hAnsi="Calibri" w:cs="Calibri"/>
                <w:sz w:val="32"/>
              </w:rPr>
              <w:t xml:space="preserve"> </w:t>
            </w:r>
            <w:r>
              <w:rPr>
                <w:rFonts w:ascii="Calibri" w:eastAsia="Calibri" w:hAnsi="Calibri" w:cs="Calibri"/>
                <w:sz w:val="32"/>
              </w:rPr>
              <w:t>راستہ</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پہلے</w:t>
            </w:r>
            <w:r>
              <w:rPr>
                <w:rFonts w:ascii="Calibri" w:eastAsia="Calibri" w:hAnsi="Calibri" w:cs="Calibri"/>
                <w:sz w:val="32"/>
              </w:rPr>
              <w:t xml:space="preserve"> </w:t>
            </w:r>
            <w:r>
              <w:rPr>
                <w:rFonts w:ascii="Calibri" w:eastAsia="Calibri" w:hAnsi="Calibri" w:cs="Calibri"/>
                <w:sz w:val="32"/>
              </w:rPr>
              <w:t>ماحول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درستی،</w:t>
            </w:r>
            <w:r>
              <w:rPr>
                <w:rFonts w:ascii="Calibri" w:eastAsia="Calibri" w:hAnsi="Calibri" w:cs="Calibri"/>
                <w:sz w:val="32"/>
              </w:rPr>
              <w:t xml:space="preserve"> </w:t>
            </w:r>
            <w:r>
              <w:rPr>
                <w:rFonts w:ascii="Calibri" w:eastAsia="Calibri" w:hAnsi="Calibri" w:cs="Calibri"/>
                <w:sz w:val="32"/>
              </w:rPr>
              <w:t>تعلیم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تربیت،</w:t>
            </w:r>
            <w:r>
              <w:rPr>
                <w:rFonts w:ascii="Calibri" w:eastAsia="Calibri" w:hAnsi="Calibri" w:cs="Calibri"/>
                <w:sz w:val="32"/>
              </w:rPr>
              <w:t xml:space="preserve"> </w:t>
            </w:r>
            <w:r>
              <w:rPr>
                <w:rFonts w:ascii="Calibri" w:eastAsia="Calibri" w:hAnsi="Calibri" w:cs="Calibri"/>
                <w:sz w:val="32"/>
              </w:rPr>
              <w:t>تبلیغ</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تلق</w:t>
            </w:r>
            <w:r>
              <w:rPr>
                <w:rFonts w:ascii="Calibri" w:eastAsia="Calibri" w:hAnsi="Calibri" w:cs="Calibri"/>
                <w:sz w:val="32"/>
              </w:rPr>
              <w:t>ین</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واقعی</w:t>
            </w:r>
            <w:r>
              <w:rPr>
                <w:rFonts w:ascii="Calibri" w:eastAsia="Calibri" w:hAnsi="Calibri" w:cs="Calibri"/>
                <w:sz w:val="32"/>
              </w:rPr>
              <w:t xml:space="preserve"> </w:t>
            </w:r>
            <w:r>
              <w:rPr>
                <w:rFonts w:ascii="Calibri" w:eastAsia="Calibri" w:hAnsi="Calibri" w:cs="Calibri"/>
                <w:sz w:val="32"/>
              </w:rPr>
              <w:t>تادیب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تنبیہ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تادیب</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تنبیہ</w:t>
            </w:r>
            <w:r>
              <w:rPr>
                <w:rFonts w:ascii="Calibri" w:eastAsia="Calibri" w:hAnsi="Calibri" w:cs="Calibri"/>
                <w:sz w:val="32"/>
              </w:rPr>
              <w:t xml:space="preserve"> </w:t>
            </w:r>
            <w:r>
              <w:rPr>
                <w:rFonts w:ascii="Calibri" w:eastAsia="Calibri" w:hAnsi="Calibri" w:cs="Calibri"/>
                <w:sz w:val="32"/>
              </w:rPr>
              <w:t>کس</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کتنی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کس</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ہونی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تعیین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بنیاد</w:t>
            </w:r>
            <w:r>
              <w:rPr>
                <w:rFonts w:ascii="Calibri" w:eastAsia="Calibri" w:hAnsi="Calibri" w:cs="Calibri"/>
                <w:sz w:val="32"/>
              </w:rPr>
              <w:t xml:space="preserve"> </w:t>
            </w:r>
            <w:r>
              <w:rPr>
                <w:rFonts w:ascii="Calibri" w:eastAsia="Calibri" w:hAnsi="Calibri" w:cs="Calibri"/>
                <w:sz w:val="32"/>
              </w:rPr>
              <w:t>چونکہ</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میسر</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وجہ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نبیوں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وساطت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w:t>
            </w:r>
            <w:r>
              <w:rPr>
                <w:rFonts w:ascii="Calibri" w:eastAsia="Calibri" w:hAnsi="Calibri" w:cs="Calibri"/>
                <w:sz w:val="32"/>
              </w:rPr>
              <w:t>ں</w:t>
            </w:r>
            <w:r>
              <w:rPr>
                <w:rFonts w:ascii="Verdana" w:eastAsia="Verdana" w:hAnsi="Verdana" w:cs="Verdana"/>
                <w:sz w:val="32"/>
              </w:rPr>
              <w:t xml:space="preserve"> </w:t>
            </w:r>
            <w:r>
              <w:rPr>
                <w:rFonts w:ascii="Calibri" w:eastAsia="Calibri" w:hAnsi="Calibri" w:cs="Calibri"/>
                <w:sz w:val="32"/>
              </w:rPr>
              <w:t>زندگی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معاملات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جان،</w:t>
            </w:r>
            <w:r>
              <w:rPr>
                <w:rFonts w:ascii="Calibri" w:eastAsia="Calibri" w:hAnsi="Calibri" w:cs="Calibri"/>
                <w:sz w:val="32"/>
              </w:rPr>
              <w:t xml:space="preserve"> </w:t>
            </w:r>
            <w:r>
              <w:rPr>
                <w:rFonts w:ascii="Calibri" w:eastAsia="Calibri" w:hAnsi="Calibri" w:cs="Calibri"/>
                <w:sz w:val="32"/>
              </w:rPr>
              <w:t>مال،</w:t>
            </w:r>
            <w:r>
              <w:rPr>
                <w:rFonts w:ascii="Calibri" w:eastAsia="Calibri" w:hAnsi="Calibri" w:cs="Calibri"/>
                <w:sz w:val="32"/>
              </w:rPr>
              <w:t xml:space="preserve"> </w:t>
            </w:r>
            <w:r>
              <w:rPr>
                <w:rFonts w:ascii="Calibri" w:eastAsia="Calibri" w:hAnsi="Calibri" w:cs="Calibri"/>
                <w:sz w:val="32"/>
              </w:rPr>
              <w:t>آبرو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نظم</w:t>
            </w:r>
            <w:r>
              <w:rPr>
                <w:rFonts w:ascii="Calibri" w:eastAsia="Calibri" w:hAnsi="Calibri" w:cs="Calibri"/>
                <w:sz w:val="32"/>
              </w:rPr>
              <w:t xml:space="preserve"> </w:t>
            </w:r>
            <w:r>
              <w:rPr>
                <w:rFonts w:ascii="Calibri" w:eastAsia="Calibri" w:hAnsi="Calibri" w:cs="Calibri"/>
                <w:sz w:val="32"/>
              </w:rPr>
              <w:t>اجتماعی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تمام</w:t>
            </w:r>
            <w:r>
              <w:rPr>
                <w:rFonts w:ascii="Calibri" w:eastAsia="Calibri" w:hAnsi="Calibri" w:cs="Calibri"/>
                <w:sz w:val="32"/>
              </w:rPr>
              <w:t xml:space="preserve"> </w:t>
            </w:r>
            <w:r>
              <w:rPr>
                <w:rFonts w:ascii="Calibri" w:eastAsia="Calibri" w:hAnsi="Calibri" w:cs="Calibri"/>
                <w:sz w:val="32"/>
              </w:rPr>
              <w:t>بڑے</w:t>
            </w:r>
            <w:r>
              <w:rPr>
                <w:rFonts w:ascii="Calibri" w:eastAsia="Calibri" w:hAnsi="Calibri" w:cs="Calibri"/>
                <w:sz w:val="32"/>
              </w:rPr>
              <w:t xml:space="preserve"> </w:t>
            </w:r>
            <w:r>
              <w:rPr>
                <w:rFonts w:ascii="Calibri" w:eastAsia="Calibri" w:hAnsi="Calibri" w:cs="Calibri"/>
                <w:sz w:val="32"/>
              </w:rPr>
              <w:t>جرائم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سزائیں</w:t>
            </w:r>
            <w:r>
              <w:rPr>
                <w:rFonts w:ascii="Verdana" w:eastAsia="Verdana" w:hAnsi="Verdana" w:cs="Verdana"/>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1" w:lineRule="auto"/>
              <w:jc w:val="both"/>
            </w:pPr>
            <w:r>
              <w:rPr>
                <w:rFonts w:ascii="Verdana" w:eastAsia="Verdana" w:hAnsi="Verdana" w:cs="Verdana"/>
              </w:rPr>
              <w:t>The opportunity a man has to exercise his will is one of the greatest favours the Almighty has blessed him with. However, just as this f</w:t>
            </w:r>
            <w:r>
              <w:rPr>
                <w:rFonts w:ascii="Verdana" w:eastAsia="Verdana" w:hAnsi="Verdana" w:cs="Verdana"/>
              </w:rPr>
              <w:t>reedom is a source of honour for him, its misuse is a source of dishonour for him because from every instance of misuse emanates evil and disorder. In the history of mankind, the first manifestation of this evil took place through the hands of Cain, the so</w:t>
            </w:r>
            <w:r>
              <w:rPr>
                <w:rFonts w:ascii="Verdana" w:eastAsia="Verdana" w:hAnsi="Verdana" w:cs="Verdana"/>
              </w:rPr>
              <w:t>n of Adam. Consequently, out of this incident arose the need to protect man from the evil of man. It was evident from the norms of sense and reason vested by the Almighty in human nature that the only way to shield man from such evil was to reform his envi</w:t>
            </w:r>
            <w:r>
              <w:rPr>
                <w:rFonts w:ascii="Verdana" w:eastAsia="Verdana" w:hAnsi="Verdana" w:cs="Verdana"/>
              </w:rPr>
              <w:t>ronment and to educate and instruct people and to administer appropriate punishment. However, what should be the nature and extent of punishment for a specific crime? Since there is no basis in human intellect to determine these parameters, the Almighty Hi</w:t>
            </w:r>
            <w:r>
              <w:rPr>
                <w:rFonts w:ascii="Verdana" w:eastAsia="Verdana" w:hAnsi="Verdana" w:cs="Verdana"/>
              </w:rPr>
              <w:t xml:space="preserve">mself revealed His directives about these issues. Through His Prophets, He gave mankind His </w:t>
            </w:r>
            <w:r>
              <w:rPr>
                <w:rFonts w:ascii="Verdana" w:eastAsia="Verdana" w:hAnsi="Verdana" w:cs="Verdana"/>
                <w:i/>
              </w:rPr>
              <w:t>sharī‘ah,</w:t>
            </w:r>
            <w:r>
              <w:rPr>
                <w:rFonts w:ascii="Verdana" w:eastAsia="Verdana" w:hAnsi="Verdana" w:cs="Verdana"/>
              </w:rPr>
              <w:t xml:space="preserve"> in which, besides other decrees, He divinely ordained the punishments of all the grave crimes concerning life, wealth, honour and the collective system of a society. </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جرائم</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These major crimes are:</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محاربہ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فساد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الارض</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1. </w:t>
            </w:r>
            <w:r>
              <w:rPr>
                <w:rFonts w:ascii="Verdana" w:eastAsia="Verdana" w:hAnsi="Verdana" w:cs="Verdana"/>
                <w:i/>
              </w:rPr>
              <w:t>Muhārabah</w:t>
            </w:r>
            <w:r>
              <w:rPr>
                <w:rFonts w:ascii="Verdana" w:eastAsia="Verdana" w:hAnsi="Verdana" w:cs="Verdana"/>
              </w:rPr>
              <w:t xml:space="preserve"> and spreading anarchy</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۔قتل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جراحت</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2. Murder and Injury</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۔زنا</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3. Theft</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٤</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قذف</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4. Fornication</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٥</w:t>
            </w:r>
            <w:r>
              <w:rPr>
                <w:rFonts w:ascii="Verdana" w:eastAsia="Verdana" w:hAnsi="Verdana" w:cs="Verdana"/>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چوری</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5. </w:t>
            </w:r>
            <w:r>
              <w:rPr>
                <w:rFonts w:ascii="Verdana" w:eastAsia="Verdana" w:hAnsi="Verdana" w:cs="Verdana"/>
                <w:i/>
              </w:rPr>
              <w:t>Qadhf</w:t>
            </w:r>
            <w:r>
              <w:rPr>
                <w:rFonts w:ascii="Verdana" w:eastAsia="Verdana" w:hAnsi="Verdana" w:cs="Verdana"/>
              </w:rPr>
              <w:t xml:space="preserve"> (accusing someone of Fornication)</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7" w:lineRule="auto"/>
              <w:jc w:val="both"/>
              <w:rPr>
                <w:rFonts w:ascii="Calibri" w:eastAsia="Calibri" w:hAnsi="Calibri" w:cs="Calibri"/>
              </w:rPr>
            </w:pPr>
            <w:r>
              <w:rPr>
                <w:rFonts w:ascii="Calibri" w:eastAsia="Calibri" w:hAnsi="Calibri" w:cs="Calibri"/>
                <w:spacing w:val="-2"/>
                <w:sz w:val="32"/>
              </w:rPr>
              <w:t>شریعت</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جن</w:t>
            </w:r>
            <w:r>
              <w:rPr>
                <w:rFonts w:ascii="Calibri" w:eastAsia="Calibri" w:hAnsi="Calibri" w:cs="Calibri"/>
                <w:spacing w:val="-2"/>
                <w:sz w:val="32"/>
              </w:rPr>
              <w:t xml:space="preserve"> </w:t>
            </w:r>
            <w:r>
              <w:rPr>
                <w:rFonts w:ascii="Calibri" w:eastAsia="Calibri" w:hAnsi="Calibri" w:cs="Calibri"/>
                <w:spacing w:val="-2"/>
                <w:sz w:val="32"/>
              </w:rPr>
              <w:t>جرائم</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سزائیں</w:t>
            </w:r>
            <w:r>
              <w:rPr>
                <w:rFonts w:ascii="Calibri" w:eastAsia="Calibri" w:hAnsi="Calibri" w:cs="Calibri"/>
                <w:spacing w:val="-2"/>
                <w:sz w:val="32"/>
              </w:rPr>
              <w:t xml:space="preserve"> </w:t>
            </w:r>
            <w:r>
              <w:rPr>
                <w:rFonts w:ascii="Calibri" w:eastAsia="Calibri" w:hAnsi="Calibri" w:cs="Calibri"/>
                <w:spacing w:val="-2"/>
                <w:sz w:val="32"/>
              </w:rPr>
              <w:t>مقرر</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گئی</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یہی</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ادنیٰ</w:t>
            </w:r>
            <w:r>
              <w:rPr>
                <w:rFonts w:ascii="Calibri" w:eastAsia="Calibri" w:hAnsi="Calibri" w:cs="Calibri"/>
                <w:spacing w:val="-2"/>
                <w:sz w:val="32"/>
              </w:rPr>
              <w:t xml:space="preserve"> </w:t>
            </w:r>
            <w:r>
              <w:rPr>
                <w:rFonts w:ascii="Calibri" w:eastAsia="Calibri" w:hAnsi="Calibri" w:cs="Calibri"/>
                <w:spacing w:val="-2"/>
                <w:sz w:val="32"/>
              </w:rPr>
              <w:t>صورتوں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علاوہ</w:t>
            </w:r>
            <w:r>
              <w:rPr>
                <w:rFonts w:ascii="Calibri" w:eastAsia="Calibri" w:hAnsi="Calibri" w:cs="Calibri"/>
                <w:spacing w:val="-2"/>
                <w:sz w:val="32"/>
              </w:rPr>
              <w:t xml:space="preserve"> </w:t>
            </w:r>
            <w:r>
              <w:rPr>
                <w:rFonts w:ascii="Calibri" w:eastAsia="Calibri" w:hAnsi="Calibri" w:cs="Calibri"/>
                <w:spacing w:val="-2"/>
                <w:sz w:val="32"/>
              </w:rPr>
              <w:t>باقی</w:t>
            </w:r>
            <w:r>
              <w:rPr>
                <w:rFonts w:ascii="Calibri" w:eastAsia="Calibri" w:hAnsi="Calibri" w:cs="Calibri"/>
                <w:spacing w:val="-2"/>
                <w:sz w:val="32"/>
              </w:rPr>
              <w:t xml:space="preserve"> </w:t>
            </w:r>
            <w:r>
              <w:rPr>
                <w:rFonts w:ascii="Calibri" w:eastAsia="Calibri" w:hAnsi="Calibri" w:cs="Calibri"/>
                <w:spacing w:val="-2"/>
                <w:sz w:val="32"/>
              </w:rPr>
              <w:t>سب</w:t>
            </w:r>
            <w:r>
              <w:rPr>
                <w:rFonts w:ascii="Calibri" w:eastAsia="Calibri" w:hAnsi="Calibri" w:cs="Calibri"/>
                <w:spacing w:val="-2"/>
                <w:sz w:val="32"/>
              </w:rPr>
              <w:t xml:space="preserve"> </w:t>
            </w:r>
            <w:r>
              <w:rPr>
                <w:rFonts w:ascii="Calibri" w:eastAsia="Calibri" w:hAnsi="Calibri" w:cs="Calibri"/>
                <w:spacing w:val="-2"/>
                <w:sz w:val="32"/>
              </w:rPr>
              <w:t>جرائم</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معاملہ</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نے</w:t>
            </w:r>
            <w:r>
              <w:rPr>
                <w:rFonts w:ascii="Calibri" w:eastAsia="Calibri" w:hAnsi="Calibri" w:cs="Calibri"/>
                <w:spacing w:val="-2"/>
                <w:sz w:val="32"/>
              </w:rPr>
              <w:t xml:space="preserve"> </w:t>
            </w:r>
            <w:r>
              <w:rPr>
                <w:rFonts w:ascii="Calibri" w:eastAsia="Calibri" w:hAnsi="Calibri" w:cs="Calibri"/>
                <w:spacing w:val="-2"/>
                <w:sz w:val="32"/>
              </w:rPr>
              <w:t>مسلمانوں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ارباب</w:t>
            </w:r>
            <w:r>
              <w:rPr>
                <w:rFonts w:ascii="Calibri" w:eastAsia="Calibri" w:hAnsi="Calibri" w:cs="Calibri"/>
                <w:spacing w:val="-2"/>
                <w:sz w:val="32"/>
              </w:rPr>
              <w:t xml:space="preserve"> </w:t>
            </w:r>
            <w:r>
              <w:rPr>
                <w:rFonts w:ascii="Calibri" w:eastAsia="Calibri" w:hAnsi="Calibri" w:cs="Calibri"/>
                <w:spacing w:val="-2"/>
                <w:sz w:val="32"/>
              </w:rPr>
              <w:t>حل</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عقد</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چھوڑ</w:t>
            </w:r>
            <w:r>
              <w:rPr>
                <w:rFonts w:ascii="Calibri" w:eastAsia="Calibri" w:hAnsi="Calibri" w:cs="Calibri"/>
                <w:spacing w:val="-2"/>
                <w:sz w:val="32"/>
              </w:rPr>
              <w:t xml:space="preserve"> </w:t>
            </w:r>
            <w:r>
              <w:rPr>
                <w:rFonts w:ascii="Calibri" w:eastAsia="Calibri" w:hAnsi="Calibri" w:cs="Calibri"/>
                <w:spacing w:val="-2"/>
                <w:sz w:val="32"/>
              </w:rPr>
              <w:t>دیا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باہمی</w:t>
            </w:r>
            <w:r>
              <w:rPr>
                <w:rFonts w:ascii="Calibri" w:eastAsia="Calibri" w:hAnsi="Calibri" w:cs="Calibri"/>
                <w:spacing w:val="-2"/>
                <w:sz w:val="32"/>
              </w:rPr>
              <w:t xml:space="preserve"> </w:t>
            </w:r>
            <w:r>
              <w:rPr>
                <w:rFonts w:ascii="Calibri" w:eastAsia="Calibri" w:hAnsi="Calibri" w:cs="Calibri"/>
                <w:spacing w:val="-2"/>
                <w:sz w:val="32"/>
              </w:rPr>
              <w:t>مشورے</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معاملے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جو</w:t>
            </w:r>
            <w:r>
              <w:rPr>
                <w:rFonts w:ascii="Calibri" w:eastAsia="Calibri" w:hAnsi="Calibri" w:cs="Calibri"/>
                <w:spacing w:val="-2"/>
                <w:sz w:val="32"/>
              </w:rPr>
              <w:t xml:space="preserve"> </w:t>
            </w:r>
            <w:r>
              <w:rPr>
                <w:rFonts w:ascii="Calibri" w:eastAsia="Calibri" w:hAnsi="Calibri" w:cs="Calibri"/>
                <w:spacing w:val="-2"/>
                <w:sz w:val="32"/>
              </w:rPr>
              <w:t>قانون</w:t>
            </w:r>
            <w:r>
              <w:rPr>
                <w:rFonts w:ascii="Calibri" w:eastAsia="Calibri" w:hAnsi="Calibri" w:cs="Calibri"/>
                <w:spacing w:val="-2"/>
                <w:sz w:val="32"/>
              </w:rPr>
              <w:t xml:space="preserve"> </w:t>
            </w:r>
            <w:r>
              <w:rPr>
                <w:rFonts w:ascii="Calibri" w:eastAsia="Calibri" w:hAnsi="Calibri" w:cs="Calibri"/>
                <w:spacing w:val="-2"/>
                <w:sz w:val="32"/>
              </w:rPr>
              <w:t>چاہیں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بنا</w:t>
            </w:r>
            <w:r>
              <w:rPr>
                <w:rFonts w:ascii="Calibri" w:eastAsia="Calibri" w:hAnsi="Calibri" w:cs="Calibri"/>
                <w:spacing w:val="-2"/>
                <w:sz w:val="32"/>
              </w:rPr>
              <w:t xml:space="preserve"> </w:t>
            </w:r>
            <w:r>
              <w:rPr>
                <w:rFonts w:ascii="Calibri" w:eastAsia="Calibri" w:hAnsi="Calibri" w:cs="Calibri"/>
                <w:spacing w:val="-2"/>
                <w:sz w:val="32"/>
              </w:rPr>
              <w:t>سکتے</w:t>
            </w:r>
            <w:r>
              <w:rPr>
                <w:rFonts w:ascii="Calibri" w:eastAsia="Calibri" w:hAnsi="Calibri" w:cs="Calibri"/>
                <w:spacing w:val="-2"/>
                <w:sz w:val="32"/>
              </w:rPr>
              <w:t xml:space="preserve"> </w:t>
            </w:r>
            <w:r>
              <w:rPr>
                <w:rFonts w:ascii="Calibri" w:eastAsia="Calibri" w:hAnsi="Calibri" w:cs="Calibri"/>
                <w:spacing w:val="-2"/>
                <w:sz w:val="32"/>
              </w:rPr>
              <w:t>ہیں</w:t>
            </w:r>
            <w:r>
              <w:rPr>
                <w:rFonts w:ascii="Calibri" w:eastAsia="Calibri" w:hAnsi="Calibri" w:cs="Calibri"/>
                <w:spacing w:val="-2"/>
                <w:sz w:val="32"/>
              </w:rPr>
              <w:t xml:space="preserve"> </w:t>
            </w:r>
            <w:r>
              <w:rPr>
                <w:rFonts w:ascii="Calibri" w:eastAsia="Calibri" w:hAnsi="Calibri" w:cs="Calibri"/>
                <w:spacing w:val="-2"/>
                <w:sz w:val="32"/>
              </w:rPr>
              <w:t>۔تاہم</w:t>
            </w:r>
            <w:r>
              <w:rPr>
                <w:rFonts w:ascii="Calibri" w:eastAsia="Calibri" w:hAnsi="Calibri" w:cs="Calibri"/>
                <w:spacing w:val="-2"/>
                <w:sz w:val="32"/>
              </w:rPr>
              <w:t xml:space="preserve"> </w:t>
            </w:r>
            <w:r>
              <w:rPr>
                <w:rFonts w:ascii="Calibri" w:eastAsia="Calibri" w:hAnsi="Calibri" w:cs="Calibri"/>
                <w:spacing w:val="-2"/>
                <w:sz w:val="32"/>
              </w:rPr>
              <w:t>اتنی</w:t>
            </w:r>
            <w:r>
              <w:rPr>
                <w:rFonts w:ascii="Calibri" w:eastAsia="Calibri" w:hAnsi="Calibri" w:cs="Calibri"/>
                <w:spacing w:val="-2"/>
                <w:sz w:val="32"/>
              </w:rPr>
              <w:t xml:space="preserve"> </w:t>
            </w:r>
            <w:r>
              <w:rPr>
                <w:rFonts w:ascii="Calibri" w:eastAsia="Calibri" w:hAnsi="Calibri" w:cs="Calibri"/>
                <w:spacing w:val="-2"/>
                <w:sz w:val="32"/>
              </w:rPr>
              <w:t>بات</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طے</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موت</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سزا</w:t>
            </w:r>
            <w:r>
              <w:rPr>
                <w:rFonts w:ascii="Calibri" w:eastAsia="Calibri" w:hAnsi="Calibri" w:cs="Calibri"/>
                <w:spacing w:val="-2"/>
                <w:sz w:val="32"/>
              </w:rPr>
              <w:t xml:space="preserve"> </w:t>
            </w:r>
            <w:r>
              <w:rPr>
                <w:rFonts w:ascii="Calibri" w:eastAsia="Calibri" w:hAnsi="Calibri" w:cs="Calibri"/>
                <w:spacing w:val="-2"/>
                <w:sz w:val="32"/>
              </w:rPr>
              <w:t>قرآن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رو</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قتل</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فساد</w:t>
            </w:r>
            <w:r>
              <w:rPr>
                <w:rFonts w:ascii="Calibri" w:eastAsia="Calibri" w:hAnsi="Calibri" w:cs="Calibri"/>
                <w:spacing w:val="-2"/>
                <w:sz w:val="32"/>
              </w:rPr>
              <w:t xml:space="preserve"> </w:t>
            </w:r>
            <w:r>
              <w:rPr>
                <w:rFonts w:ascii="Calibri" w:eastAsia="Calibri" w:hAnsi="Calibri" w:cs="Calibri"/>
                <w:spacing w:val="-2"/>
                <w:sz w:val="32"/>
              </w:rPr>
              <w:t>فی</w:t>
            </w:r>
            <w:r>
              <w:rPr>
                <w:rFonts w:ascii="Calibri" w:eastAsia="Calibri" w:hAnsi="Calibri" w:cs="Calibri"/>
                <w:spacing w:val="-2"/>
                <w:sz w:val="32"/>
              </w:rPr>
              <w:t xml:space="preserve"> </w:t>
            </w:r>
            <w:r>
              <w:rPr>
                <w:rFonts w:ascii="Calibri" w:eastAsia="Calibri" w:hAnsi="Calibri" w:cs="Calibri"/>
                <w:spacing w:val="-2"/>
                <w:sz w:val="32"/>
              </w:rPr>
              <w:t>الارض</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سوا</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جرم</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دی</w:t>
            </w:r>
            <w:r>
              <w:rPr>
                <w:rFonts w:ascii="Calibri" w:eastAsia="Calibri" w:hAnsi="Calibri" w:cs="Calibri"/>
                <w:spacing w:val="-2"/>
                <w:sz w:val="32"/>
              </w:rPr>
              <w:t xml:space="preserve"> </w:t>
            </w:r>
            <w:r>
              <w:rPr>
                <w:rFonts w:ascii="Calibri" w:eastAsia="Calibri" w:hAnsi="Calibri" w:cs="Calibri"/>
                <w:spacing w:val="-2"/>
                <w:sz w:val="32"/>
              </w:rPr>
              <w:t>جا</w:t>
            </w:r>
            <w:r>
              <w:rPr>
                <w:rFonts w:ascii="Calibri" w:eastAsia="Calibri" w:hAnsi="Calibri" w:cs="Calibri"/>
                <w:spacing w:val="-2"/>
                <w:sz w:val="32"/>
              </w:rPr>
              <w:t xml:space="preserve"> </w:t>
            </w:r>
            <w:r>
              <w:rPr>
                <w:rFonts w:ascii="Calibri" w:eastAsia="Calibri" w:hAnsi="Calibri" w:cs="Calibri"/>
                <w:spacing w:val="-2"/>
                <w:sz w:val="32"/>
              </w:rPr>
              <w:t>سکتی</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بات</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طے</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جرائم</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سزا</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مسلمانوں</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انفرادی</w:t>
            </w:r>
            <w:r>
              <w:rPr>
                <w:rFonts w:ascii="Calibri" w:eastAsia="Calibri" w:hAnsi="Calibri" w:cs="Calibri"/>
                <w:spacing w:val="-2"/>
                <w:sz w:val="32"/>
              </w:rPr>
              <w:t xml:space="preserve"> </w:t>
            </w:r>
            <w:r>
              <w:rPr>
                <w:rFonts w:ascii="Calibri" w:eastAsia="Calibri" w:hAnsi="Calibri" w:cs="Calibri"/>
                <w:spacing w:val="-2"/>
                <w:sz w:val="32"/>
              </w:rPr>
              <w:t>حیثیت</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بلکہ</w:t>
            </w:r>
            <w:r>
              <w:rPr>
                <w:rFonts w:ascii="Calibri" w:eastAsia="Calibri" w:hAnsi="Calibri" w:cs="Calibri"/>
                <w:spacing w:val="-2"/>
                <w:sz w:val="32"/>
              </w:rPr>
              <w:t xml:space="preserve"> </w:t>
            </w:r>
            <w:r>
              <w:rPr>
                <w:rFonts w:ascii="Calibri" w:eastAsia="Calibri" w:hAnsi="Calibri" w:cs="Calibri"/>
                <w:spacing w:val="-2"/>
                <w:sz w:val="32"/>
              </w:rPr>
              <w:t>پورے</w:t>
            </w:r>
            <w:r>
              <w:rPr>
                <w:rFonts w:ascii="Calibri" w:eastAsia="Calibri" w:hAnsi="Calibri" w:cs="Calibri"/>
                <w:spacing w:val="-2"/>
                <w:sz w:val="32"/>
              </w:rPr>
              <w:t xml:space="preserve"> </w:t>
            </w:r>
            <w:r>
              <w:rPr>
                <w:rFonts w:ascii="Calibri" w:eastAsia="Calibri" w:hAnsi="Calibri" w:cs="Calibri"/>
                <w:spacing w:val="-2"/>
                <w:sz w:val="32"/>
              </w:rPr>
              <w:t>مسلمان</w:t>
            </w:r>
            <w:r>
              <w:rPr>
                <w:rFonts w:ascii="Calibri" w:eastAsia="Calibri" w:hAnsi="Calibri" w:cs="Calibri"/>
                <w:spacing w:val="-2"/>
                <w:sz w:val="32"/>
              </w:rPr>
              <w:t xml:space="preserve"> </w:t>
            </w:r>
            <w:r>
              <w:rPr>
                <w:rFonts w:ascii="Calibri" w:eastAsia="Calibri" w:hAnsi="Calibri" w:cs="Calibri"/>
                <w:spacing w:val="-2"/>
                <w:sz w:val="32"/>
              </w:rPr>
              <w:t>معاشرے</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دیا</w:t>
            </w:r>
            <w:r>
              <w:rPr>
                <w:rFonts w:ascii="Calibri" w:eastAsia="Calibri" w:hAnsi="Calibri" w:cs="Calibri"/>
                <w:spacing w:val="-2"/>
                <w:sz w:val="32"/>
              </w:rPr>
              <w:t xml:space="preserve"> </w:t>
            </w:r>
            <w:r>
              <w:rPr>
                <w:rFonts w:ascii="Calibri" w:eastAsia="Calibri" w:hAnsi="Calibri" w:cs="Calibri"/>
                <w:spacing w:val="-2"/>
                <w:sz w:val="32"/>
              </w:rPr>
              <w:t>گیا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لحاظ</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نظم</w:t>
            </w:r>
            <w:r>
              <w:rPr>
                <w:rFonts w:ascii="Calibri" w:eastAsia="Calibri" w:hAnsi="Calibri" w:cs="Calibri"/>
                <w:spacing w:val="-2"/>
                <w:sz w:val="32"/>
              </w:rPr>
              <w:t xml:space="preserve"> </w:t>
            </w:r>
            <w:r>
              <w:rPr>
                <w:rFonts w:ascii="Calibri" w:eastAsia="Calibri" w:hAnsi="Calibri" w:cs="Calibri"/>
                <w:spacing w:val="-2"/>
                <w:sz w:val="32"/>
              </w:rPr>
              <w:t>اجتماعی</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متعلق</w:t>
            </w:r>
            <w:r>
              <w:rPr>
                <w:rFonts w:ascii="Calibri" w:eastAsia="Calibri" w:hAnsi="Calibri" w:cs="Calibri"/>
                <w:spacing w:val="-2"/>
                <w:sz w:val="32"/>
              </w:rPr>
              <w:t xml:space="preserve"> </w:t>
            </w:r>
            <w:r>
              <w:rPr>
                <w:rFonts w:ascii="Calibri" w:eastAsia="Calibri" w:hAnsi="Calibri" w:cs="Calibri"/>
                <w:spacing w:val="-2"/>
                <w:sz w:val="32"/>
              </w:rPr>
              <w:t>ہے۔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spacing w:val="-2"/>
              </w:rPr>
              <w:t xml:space="preserve">These are the crimes whose punishments have been divinely ordained by the </w:t>
            </w:r>
            <w:r>
              <w:rPr>
                <w:rFonts w:ascii="Verdana" w:eastAsia="Verdana" w:hAnsi="Verdana" w:cs="Verdana"/>
                <w:i/>
                <w:spacing w:val="-2"/>
              </w:rPr>
              <w:t>sharī‘ah.</w:t>
            </w:r>
            <w:r>
              <w:rPr>
                <w:rFonts w:ascii="Verdana" w:eastAsia="Verdana" w:hAnsi="Verdana" w:cs="Verdana"/>
                <w:spacing w:val="-2"/>
              </w:rPr>
              <w:t xml:space="preserve"> The punishments of lesser forms of the crimes mentioned above, and the punishments of other crimes have been left by the </w:t>
            </w:r>
            <w:r>
              <w:rPr>
                <w:rFonts w:ascii="Verdana" w:eastAsia="Verdana" w:hAnsi="Verdana" w:cs="Verdana"/>
                <w:i/>
                <w:spacing w:val="-2"/>
              </w:rPr>
              <w:t>sharī‘ah</w:t>
            </w:r>
            <w:r>
              <w:rPr>
                <w:rFonts w:ascii="Verdana" w:eastAsia="Verdana" w:hAnsi="Verdana" w:cs="Verdana"/>
                <w:spacing w:val="-2"/>
              </w:rPr>
              <w:t xml:space="preserve"> to the di</w:t>
            </w:r>
            <w:r>
              <w:rPr>
                <w:rFonts w:ascii="Verdana" w:eastAsia="Verdana" w:hAnsi="Verdana" w:cs="Verdana"/>
                <w:spacing w:val="-2"/>
              </w:rPr>
              <w:t>scretion of those in authority with one exception: the death sentence, according to the</w:t>
            </w:r>
            <w:r>
              <w:rPr>
                <w:rFonts w:ascii="Verdana" w:eastAsia="Verdana" w:hAnsi="Verdana" w:cs="Verdana"/>
                <w:i/>
                <w:spacing w:val="-2"/>
              </w:rPr>
              <w:t xml:space="preserve"> </w:t>
            </w:r>
            <w:r>
              <w:rPr>
                <w:rFonts w:ascii="Verdana" w:eastAsia="Verdana" w:hAnsi="Verdana" w:cs="Verdana"/>
                <w:spacing w:val="-2"/>
              </w:rPr>
              <w:t>Qur’ān, can only be given to a person who has killed someone or to someone who is guilty of spreading anarchy in the society. Similarly, it is evident that the directiv</w:t>
            </w:r>
            <w:r>
              <w:rPr>
                <w:rFonts w:ascii="Verdana" w:eastAsia="Verdana" w:hAnsi="Verdana" w:cs="Verdana"/>
                <w:spacing w:val="-2"/>
              </w:rPr>
              <w:t>es of meting out these punishments are not addressed to the Muslims in their individual capacity; they relate to the whole society and as such they are addressed to the state authorities.</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یہاں</w:t>
            </w:r>
            <w:r>
              <w:rPr>
                <w:rFonts w:ascii="Verdana" w:eastAsia="Verdana" w:hAnsi="Verdana" w:cs="Verdana"/>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سزاؤں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وضاحت</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گے</w:t>
            </w:r>
            <w:r>
              <w:rPr>
                <w:rFonts w:ascii="Verdana" w:eastAsia="Verdana" w:hAnsi="Verdana" w:cs="Verdana"/>
                <w:sz w:val="32"/>
              </w:rPr>
              <w:t>:</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In the following paragraphs, th</w:t>
            </w:r>
            <w:r>
              <w:rPr>
                <w:rFonts w:ascii="Verdana" w:eastAsia="Verdana" w:hAnsi="Verdana" w:cs="Verdana"/>
                <w:spacing w:val="-2"/>
              </w:rPr>
              <w:t>ese punishments shall be explained.</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20" w:line="240" w:lineRule="auto"/>
              <w:jc w:val="both"/>
            </w:pPr>
            <w:r>
              <w:rPr>
                <w:rFonts w:ascii="Tahoma" w:eastAsia="Tahoma" w:hAnsi="Tahoma" w:cs="Tahoma"/>
                <w:b/>
                <w:sz w:val="28"/>
              </w:rPr>
              <w:t xml:space="preserve">1- </w:t>
            </w:r>
            <w:r>
              <w:rPr>
                <w:rFonts w:ascii="Tahoma" w:eastAsia="Tahoma" w:hAnsi="Tahoma" w:cs="Tahoma"/>
                <w:b/>
                <w:sz w:val="28"/>
              </w:rPr>
              <w:t>محاربہ</w:t>
            </w:r>
            <w:r>
              <w:rPr>
                <w:rFonts w:ascii="Tahoma" w:eastAsia="Tahoma" w:hAnsi="Tahoma" w:cs="Tahoma"/>
                <w:b/>
                <w:sz w:val="28"/>
              </w:rPr>
              <w:t xml:space="preserve"> </w:t>
            </w:r>
            <w:r>
              <w:rPr>
                <w:rFonts w:ascii="Tahoma" w:eastAsia="Tahoma" w:hAnsi="Tahoma" w:cs="Tahoma"/>
                <w:b/>
                <w:sz w:val="28"/>
              </w:rPr>
              <w:t>اور</w:t>
            </w:r>
            <w:r>
              <w:rPr>
                <w:rFonts w:ascii="Tahoma" w:eastAsia="Tahoma" w:hAnsi="Tahoma" w:cs="Tahoma"/>
                <w:b/>
                <w:sz w:val="28"/>
              </w:rPr>
              <w:t xml:space="preserve"> </w:t>
            </w:r>
            <w:r>
              <w:rPr>
                <w:rFonts w:ascii="Tahoma" w:eastAsia="Tahoma" w:hAnsi="Tahoma" w:cs="Tahoma"/>
                <w:b/>
                <w:sz w:val="28"/>
              </w:rPr>
              <w:t>فساد</w:t>
            </w:r>
            <w:r>
              <w:rPr>
                <w:rFonts w:ascii="Tahoma" w:eastAsia="Tahoma" w:hAnsi="Tahoma" w:cs="Tahoma"/>
                <w:b/>
                <w:sz w:val="28"/>
              </w:rPr>
              <w:t xml:space="preserve"> </w:t>
            </w:r>
            <w:r>
              <w:rPr>
                <w:rFonts w:ascii="Tahoma" w:eastAsia="Tahoma" w:hAnsi="Tahoma" w:cs="Tahoma"/>
                <w:b/>
                <w:sz w:val="28"/>
              </w:rPr>
              <w:t>فی</w:t>
            </w:r>
            <w:r>
              <w:rPr>
                <w:rFonts w:ascii="Tahoma" w:eastAsia="Tahoma" w:hAnsi="Tahoma" w:cs="Tahoma"/>
                <w:b/>
                <w:sz w:val="28"/>
              </w:rPr>
              <w:t xml:space="preserve"> </w:t>
            </w:r>
            <w:r>
              <w:rPr>
                <w:rFonts w:ascii="Tahoma" w:eastAsia="Tahoma" w:hAnsi="Tahoma" w:cs="Tahoma"/>
                <w:b/>
                <w:sz w:val="28"/>
              </w:rPr>
              <w:t>الارض</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88"/>
              </w:tabs>
              <w:spacing w:after="20" w:line="240" w:lineRule="auto"/>
              <w:jc w:val="both"/>
            </w:pPr>
            <w:r>
              <w:rPr>
                <w:rFonts w:ascii="Verdana" w:eastAsia="Verdana" w:hAnsi="Verdana" w:cs="Verdana"/>
                <w:b/>
                <w:spacing w:val="-10"/>
                <w:sz w:val="24"/>
              </w:rPr>
              <w:t xml:space="preserve">1. </w:t>
            </w:r>
            <w:r>
              <w:rPr>
                <w:rFonts w:ascii="Verdana" w:eastAsia="Verdana" w:hAnsi="Verdana" w:cs="Verdana"/>
                <w:b/>
                <w:i/>
                <w:spacing w:val="-10"/>
                <w:sz w:val="24"/>
              </w:rPr>
              <w:t>Muhārabah</w:t>
            </w:r>
            <w:r>
              <w:rPr>
                <w:rFonts w:ascii="Verdana" w:eastAsia="Verdana" w:hAnsi="Verdana" w:cs="Verdana"/>
                <w:b/>
                <w:spacing w:val="-10"/>
                <w:sz w:val="24"/>
              </w:rPr>
              <w:t xml:space="preserve"> and Spreading Anarchy</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رسول</w:t>
            </w:r>
            <w:r>
              <w:rPr>
                <w:rFonts w:ascii="Calibri" w:eastAsia="Calibri" w:hAnsi="Calibri" w:cs="Calibri"/>
                <w:spacing w:val="-2"/>
                <w:sz w:val="32"/>
              </w:rPr>
              <w:t xml:space="preserve"> </w:t>
            </w:r>
            <w:r>
              <w:rPr>
                <w:rFonts w:ascii="Calibri" w:eastAsia="Calibri" w:hAnsi="Calibri" w:cs="Calibri"/>
                <w:spacing w:val="-2"/>
                <w:sz w:val="32"/>
              </w:rPr>
              <w:t>دنیا</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موجود</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لوگ</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حکومت</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کسی</w:t>
            </w:r>
            <w:r>
              <w:rPr>
                <w:rFonts w:ascii="Calibri" w:eastAsia="Calibri" w:hAnsi="Calibri" w:cs="Calibri"/>
                <w:spacing w:val="-2"/>
                <w:sz w:val="32"/>
              </w:rPr>
              <w:t xml:space="preserve"> </w:t>
            </w:r>
            <w:r>
              <w:rPr>
                <w:rFonts w:ascii="Calibri" w:eastAsia="Calibri" w:hAnsi="Calibri" w:cs="Calibri"/>
                <w:spacing w:val="-2"/>
                <w:sz w:val="32"/>
              </w:rPr>
              <w:t>حکم</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فیصلے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خلاف</w:t>
            </w:r>
            <w:r>
              <w:rPr>
                <w:rFonts w:ascii="Calibri" w:eastAsia="Calibri" w:hAnsi="Calibri" w:cs="Calibri"/>
                <w:spacing w:val="-2"/>
                <w:sz w:val="32"/>
              </w:rPr>
              <w:t xml:space="preserve"> </w:t>
            </w:r>
            <w:r>
              <w:rPr>
                <w:rFonts w:ascii="Calibri" w:eastAsia="Calibri" w:hAnsi="Calibri" w:cs="Calibri"/>
                <w:spacing w:val="-2"/>
                <w:sz w:val="32"/>
              </w:rPr>
              <w:t>سرکشی</w:t>
            </w:r>
            <w:r>
              <w:rPr>
                <w:rFonts w:ascii="Calibri" w:eastAsia="Calibri" w:hAnsi="Calibri" w:cs="Calibri"/>
                <w:spacing w:val="-2"/>
                <w:sz w:val="32"/>
              </w:rPr>
              <w:t xml:space="preserve"> </w:t>
            </w:r>
            <w:r>
              <w:rPr>
                <w:rFonts w:ascii="Calibri" w:eastAsia="Calibri" w:hAnsi="Calibri" w:cs="Calibri"/>
                <w:spacing w:val="-2"/>
                <w:sz w:val="32"/>
              </w:rPr>
              <w:t>اختیار</w:t>
            </w:r>
            <w:r>
              <w:rPr>
                <w:rFonts w:ascii="Calibri" w:eastAsia="Calibri" w:hAnsi="Calibri" w:cs="Calibri"/>
                <w:spacing w:val="-2"/>
                <w:sz w:val="32"/>
              </w:rPr>
              <w:t xml:space="preserve"> </w:t>
            </w:r>
            <w:r>
              <w:rPr>
                <w:rFonts w:ascii="Calibri" w:eastAsia="Calibri" w:hAnsi="Calibri" w:cs="Calibri"/>
                <w:spacing w:val="-2"/>
                <w:sz w:val="32"/>
              </w:rPr>
              <w:t>کرلیں</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رسول</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محاربہ</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فساد</w:t>
            </w:r>
            <w:r>
              <w:rPr>
                <w:rFonts w:ascii="Calibri" w:eastAsia="Calibri" w:hAnsi="Calibri" w:cs="Calibri"/>
                <w:spacing w:val="-2"/>
                <w:sz w:val="32"/>
              </w:rPr>
              <w:t xml:space="preserve"> </w:t>
            </w:r>
            <w:r>
              <w:rPr>
                <w:rFonts w:ascii="Calibri" w:eastAsia="Calibri" w:hAnsi="Calibri" w:cs="Calibri"/>
                <w:spacing w:val="-2"/>
                <w:sz w:val="32"/>
              </w:rPr>
              <w:t>فی</w:t>
            </w:r>
            <w:r>
              <w:rPr>
                <w:rFonts w:ascii="Calibri" w:eastAsia="Calibri" w:hAnsi="Calibri" w:cs="Calibri"/>
                <w:spacing w:val="-2"/>
                <w:sz w:val="32"/>
              </w:rPr>
              <w:t xml:space="preserve"> </w:t>
            </w:r>
            <w:r>
              <w:rPr>
                <w:rFonts w:ascii="Calibri" w:eastAsia="Calibri" w:hAnsi="Calibri" w:cs="Calibri"/>
                <w:spacing w:val="-2"/>
                <w:sz w:val="32"/>
              </w:rPr>
              <w:t>الارض</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تعبیر</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صورت</w:t>
            </w:r>
            <w:r>
              <w:rPr>
                <w:rFonts w:ascii="Calibri" w:eastAsia="Calibri" w:hAnsi="Calibri" w:cs="Calibri"/>
                <w:spacing w:val="-2"/>
                <w:sz w:val="32"/>
              </w:rPr>
              <w:t xml:space="preserve"> </w:t>
            </w:r>
            <w:r>
              <w:rPr>
                <w:rFonts w:ascii="Calibri" w:eastAsia="Calibri" w:hAnsi="Calibri" w:cs="Calibri"/>
                <w:spacing w:val="-2"/>
                <w:sz w:val="32"/>
              </w:rPr>
              <w:t>حال</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آتی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جب</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شخص</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گروہ</w:t>
            </w:r>
            <w:r>
              <w:rPr>
                <w:rFonts w:ascii="Calibri" w:eastAsia="Calibri" w:hAnsi="Calibri" w:cs="Calibri"/>
                <w:spacing w:val="-2"/>
                <w:sz w:val="32"/>
              </w:rPr>
              <w:t xml:space="preserve"> </w:t>
            </w:r>
            <w:r>
              <w:rPr>
                <w:rFonts w:ascii="Calibri" w:eastAsia="Calibri" w:hAnsi="Calibri" w:cs="Calibri"/>
                <w:spacing w:val="-2"/>
                <w:sz w:val="32"/>
              </w:rPr>
              <w:t>قانون</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بغاوت</w:t>
            </w:r>
            <w:r>
              <w:rPr>
                <w:rFonts w:ascii="Calibri" w:eastAsia="Calibri" w:hAnsi="Calibri" w:cs="Calibri"/>
                <w:spacing w:val="-2"/>
                <w:sz w:val="32"/>
              </w:rPr>
              <w:t xml:space="preserve"> </w:t>
            </w:r>
            <w:r>
              <w:rPr>
                <w:rFonts w:ascii="Calibri" w:eastAsia="Calibri" w:hAnsi="Calibri" w:cs="Calibri"/>
                <w:spacing w:val="-2"/>
                <w:sz w:val="32"/>
              </w:rPr>
              <w:t>کرکے</w:t>
            </w:r>
            <w:r>
              <w:rPr>
                <w:rFonts w:ascii="Calibri" w:eastAsia="Calibri" w:hAnsi="Calibri" w:cs="Calibri"/>
                <w:spacing w:val="-2"/>
                <w:sz w:val="32"/>
              </w:rPr>
              <w:t xml:space="preserve"> </w:t>
            </w:r>
            <w:r>
              <w:rPr>
                <w:rFonts w:ascii="Calibri" w:eastAsia="Calibri" w:hAnsi="Calibri" w:cs="Calibri"/>
                <w:spacing w:val="-2"/>
                <w:sz w:val="32"/>
              </w:rPr>
              <w:t>لوگوں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ج</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مال</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آبرو</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عقل</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راے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خلاف</w:t>
            </w:r>
            <w:r>
              <w:rPr>
                <w:rFonts w:ascii="Calibri" w:eastAsia="Calibri" w:hAnsi="Calibri" w:cs="Calibri"/>
                <w:spacing w:val="-2"/>
                <w:sz w:val="32"/>
              </w:rPr>
              <w:t xml:space="preserve"> </w:t>
            </w:r>
            <w:r>
              <w:rPr>
                <w:rFonts w:ascii="Calibri" w:eastAsia="Calibri" w:hAnsi="Calibri" w:cs="Calibri"/>
                <w:spacing w:val="-2"/>
                <w:sz w:val="32"/>
              </w:rPr>
              <w:t>برسر</w:t>
            </w:r>
            <w:r>
              <w:rPr>
                <w:rFonts w:ascii="Calibri" w:eastAsia="Calibri" w:hAnsi="Calibri" w:cs="Calibri"/>
                <w:spacing w:val="-2"/>
                <w:sz w:val="32"/>
              </w:rPr>
              <w:t xml:space="preserve"> </w:t>
            </w:r>
            <w:r>
              <w:rPr>
                <w:rFonts w:ascii="Calibri" w:eastAsia="Calibri" w:hAnsi="Calibri" w:cs="Calibri"/>
                <w:spacing w:val="-2"/>
                <w:sz w:val="32"/>
              </w:rPr>
              <w:t>جنگ</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قتل</w:t>
            </w:r>
            <w:r>
              <w:rPr>
                <w:rFonts w:ascii="Calibri" w:eastAsia="Calibri" w:hAnsi="Calibri" w:cs="Calibri"/>
                <w:spacing w:val="-2"/>
                <w:sz w:val="32"/>
              </w:rPr>
              <w:t xml:space="preserve"> </w:t>
            </w:r>
            <w:r>
              <w:rPr>
                <w:rFonts w:ascii="Calibri" w:eastAsia="Calibri" w:hAnsi="Calibri" w:cs="Calibri"/>
                <w:spacing w:val="-2"/>
                <w:sz w:val="32"/>
              </w:rPr>
              <w:t>دہشت</w:t>
            </w:r>
            <w:r>
              <w:rPr>
                <w:rFonts w:ascii="Calibri" w:eastAsia="Calibri" w:hAnsi="Calibri" w:cs="Calibri"/>
                <w:spacing w:val="-2"/>
                <w:sz w:val="32"/>
              </w:rPr>
              <w:t xml:space="preserve"> </w:t>
            </w:r>
            <w:r>
              <w:rPr>
                <w:rFonts w:ascii="Calibri" w:eastAsia="Calibri" w:hAnsi="Calibri" w:cs="Calibri"/>
                <w:spacing w:val="-2"/>
                <w:sz w:val="32"/>
              </w:rPr>
              <w:t>گردی،</w:t>
            </w:r>
            <w:r>
              <w:rPr>
                <w:rFonts w:ascii="Calibri" w:eastAsia="Calibri" w:hAnsi="Calibri" w:cs="Calibri"/>
                <w:spacing w:val="-2"/>
                <w:sz w:val="32"/>
              </w:rPr>
              <w:t xml:space="preserve"> </w:t>
            </w:r>
            <w:r>
              <w:rPr>
                <w:rFonts w:ascii="Calibri" w:eastAsia="Calibri" w:hAnsi="Calibri" w:cs="Calibri"/>
                <w:spacing w:val="-2"/>
                <w:sz w:val="32"/>
              </w:rPr>
              <w:t>زنا</w:t>
            </w:r>
            <w:r>
              <w:rPr>
                <w:rFonts w:ascii="Calibri" w:eastAsia="Calibri" w:hAnsi="Calibri" w:cs="Calibri"/>
                <w:spacing w:val="-2"/>
                <w:sz w:val="32"/>
              </w:rPr>
              <w:t xml:space="preserve"> </w:t>
            </w:r>
            <w:r>
              <w:rPr>
                <w:rFonts w:ascii="Calibri" w:eastAsia="Calibri" w:hAnsi="Calibri" w:cs="Calibri"/>
                <w:spacing w:val="-2"/>
                <w:sz w:val="32"/>
              </w:rPr>
              <w:t>زنا</w:t>
            </w:r>
            <w:r>
              <w:rPr>
                <w:rFonts w:ascii="Calibri" w:eastAsia="Calibri" w:hAnsi="Calibri" w:cs="Calibri"/>
                <w:spacing w:val="-2"/>
                <w:sz w:val="32"/>
              </w:rPr>
              <w:t xml:space="preserve"> </w:t>
            </w:r>
            <w:r>
              <w:rPr>
                <w:rFonts w:ascii="Calibri" w:eastAsia="Calibri" w:hAnsi="Calibri" w:cs="Calibri"/>
                <w:spacing w:val="-2"/>
                <w:sz w:val="32"/>
              </w:rPr>
              <w:t>بالجبر</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چوری</w:t>
            </w:r>
            <w:r>
              <w:rPr>
                <w:rFonts w:ascii="Calibri" w:eastAsia="Calibri" w:hAnsi="Calibri" w:cs="Calibri"/>
                <w:spacing w:val="-2"/>
                <w:sz w:val="32"/>
              </w:rPr>
              <w:t xml:space="preserve"> </w:t>
            </w:r>
            <w:r>
              <w:rPr>
                <w:rFonts w:ascii="Calibri" w:eastAsia="Calibri" w:hAnsi="Calibri" w:cs="Calibri"/>
                <w:spacing w:val="-2"/>
                <w:sz w:val="32"/>
              </w:rPr>
              <w:t>ڈاکا</w:t>
            </w:r>
            <w:r>
              <w:rPr>
                <w:rFonts w:ascii="Calibri" w:eastAsia="Calibri" w:hAnsi="Calibri" w:cs="Calibri"/>
                <w:spacing w:val="-2"/>
                <w:sz w:val="32"/>
              </w:rPr>
              <w:t xml:space="preserve"> </w:t>
            </w:r>
            <w:r>
              <w:rPr>
                <w:rFonts w:ascii="Calibri" w:eastAsia="Calibri" w:hAnsi="Calibri" w:cs="Calibri"/>
                <w:spacing w:val="-2"/>
                <w:sz w:val="32"/>
              </w:rPr>
              <w:t>بن</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لوگ</w:t>
            </w:r>
            <w:r>
              <w:rPr>
                <w:rFonts w:ascii="Calibri" w:eastAsia="Calibri" w:hAnsi="Calibri" w:cs="Calibri"/>
                <w:spacing w:val="-2"/>
                <w:sz w:val="32"/>
              </w:rPr>
              <w:t xml:space="preserve"> </w:t>
            </w:r>
            <w:r>
              <w:rPr>
                <w:rFonts w:ascii="Calibri" w:eastAsia="Calibri" w:hAnsi="Calibri" w:cs="Calibri"/>
                <w:spacing w:val="-2"/>
                <w:sz w:val="32"/>
              </w:rPr>
              <w:t>بدکاری</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پیشہ</w:t>
            </w:r>
            <w:r>
              <w:rPr>
                <w:rFonts w:ascii="Calibri" w:eastAsia="Calibri" w:hAnsi="Calibri" w:cs="Calibri"/>
                <w:spacing w:val="-2"/>
                <w:sz w:val="32"/>
              </w:rPr>
              <w:t xml:space="preserve"> </w:t>
            </w:r>
            <w:r>
              <w:rPr>
                <w:rFonts w:ascii="Calibri" w:eastAsia="Calibri" w:hAnsi="Calibri" w:cs="Calibri"/>
                <w:spacing w:val="-2"/>
                <w:sz w:val="32"/>
              </w:rPr>
              <w:t>بنا</w:t>
            </w:r>
            <w:r>
              <w:rPr>
                <w:rFonts w:ascii="Calibri" w:eastAsia="Calibri" w:hAnsi="Calibri" w:cs="Calibri"/>
                <w:spacing w:val="-2"/>
                <w:sz w:val="32"/>
              </w:rPr>
              <w:t xml:space="preserve"> </w:t>
            </w:r>
            <w:r>
              <w:rPr>
                <w:rFonts w:ascii="Calibri" w:eastAsia="Calibri" w:hAnsi="Calibri" w:cs="Calibri"/>
                <w:spacing w:val="-2"/>
                <w:sz w:val="32"/>
              </w:rPr>
              <w:t>لیں</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کھلم</w:t>
            </w:r>
            <w:r>
              <w:rPr>
                <w:rFonts w:ascii="Calibri" w:eastAsia="Calibri" w:hAnsi="Calibri" w:cs="Calibri"/>
                <w:spacing w:val="-2"/>
                <w:sz w:val="32"/>
              </w:rPr>
              <w:t xml:space="preserve"> </w:t>
            </w:r>
            <w:r>
              <w:rPr>
                <w:rFonts w:ascii="Calibri" w:eastAsia="Calibri" w:hAnsi="Calibri" w:cs="Calibri"/>
                <w:spacing w:val="-2"/>
                <w:sz w:val="32"/>
              </w:rPr>
              <w:t>کھلا</w:t>
            </w:r>
            <w:r>
              <w:rPr>
                <w:rFonts w:ascii="Calibri" w:eastAsia="Calibri" w:hAnsi="Calibri" w:cs="Calibri"/>
                <w:spacing w:val="-2"/>
                <w:sz w:val="32"/>
              </w:rPr>
              <w:t xml:space="preserve"> </w:t>
            </w:r>
            <w:r>
              <w:rPr>
                <w:rFonts w:ascii="Calibri" w:eastAsia="Calibri" w:hAnsi="Calibri" w:cs="Calibri"/>
                <w:spacing w:val="-2"/>
                <w:sz w:val="32"/>
              </w:rPr>
              <w:t>اوباشی</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اتر</w:t>
            </w:r>
            <w:r>
              <w:rPr>
                <w:rFonts w:ascii="Calibri" w:eastAsia="Calibri" w:hAnsi="Calibri" w:cs="Calibri"/>
                <w:spacing w:val="-2"/>
                <w:sz w:val="32"/>
              </w:rPr>
              <w:t xml:space="preserve"> </w:t>
            </w:r>
            <w:r>
              <w:rPr>
                <w:rFonts w:ascii="Calibri" w:eastAsia="Calibri" w:hAnsi="Calibri" w:cs="Calibri"/>
                <w:spacing w:val="-2"/>
                <w:sz w:val="32"/>
              </w:rPr>
              <w:t>آئیں</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اپنی</w:t>
            </w:r>
            <w:r>
              <w:rPr>
                <w:rFonts w:ascii="Calibri" w:eastAsia="Calibri" w:hAnsi="Calibri" w:cs="Calibri"/>
                <w:spacing w:val="-2"/>
                <w:sz w:val="32"/>
              </w:rPr>
              <w:t xml:space="preserve"> </w:t>
            </w:r>
            <w:r>
              <w:rPr>
                <w:rFonts w:ascii="Calibri" w:eastAsia="Calibri" w:hAnsi="Calibri" w:cs="Calibri"/>
                <w:spacing w:val="-2"/>
                <w:sz w:val="32"/>
              </w:rPr>
              <w:t>آوارہ</w:t>
            </w:r>
            <w:r>
              <w:rPr>
                <w:rFonts w:ascii="Calibri" w:eastAsia="Calibri" w:hAnsi="Calibri" w:cs="Calibri"/>
                <w:spacing w:val="-2"/>
                <w:sz w:val="32"/>
              </w:rPr>
              <w:t xml:space="preserve"> </w:t>
            </w:r>
            <w:r>
              <w:rPr>
                <w:rFonts w:ascii="Calibri" w:eastAsia="Calibri" w:hAnsi="Calibri" w:cs="Calibri"/>
                <w:spacing w:val="-2"/>
                <w:sz w:val="32"/>
              </w:rPr>
              <w:t>منشی،</w:t>
            </w:r>
            <w:r>
              <w:rPr>
                <w:rFonts w:ascii="Calibri" w:eastAsia="Calibri" w:hAnsi="Calibri" w:cs="Calibri"/>
                <w:spacing w:val="-2"/>
                <w:sz w:val="32"/>
              </w:rPr>
              <w:t xml:space="preserve"> </w:t>
            </w:r>
            <w:r>
              <w:rPr>
                <w:rFonts w:ascii="Calibri" w:eastAsia="Calibri" w:hAnsi="Calibri" w:cs="Calibri"/>
                <w:spacing w:val="-2"/>
                <w:sz w:val="32"/>
              </w:rPr>
              <w:t>بدمعاشی</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جنسی</w:t>
            </w:r>
            <w:r>
              <w:rPr>
                <w:rFonts w:ascii="Calibri" w:eastAsia="Calibri" w:hAnsi="Calibri" w:cs="Calibri"/>
                <w:spacing w:val="-2"/>
                <w:sz w:val="32"/>
              </w:rPr>
              <w:t xml:space="preserve"> </w:t>
            </w:r>
            <w:r>
              <w:rPr>
                <w:rFonts w:ascii="Calibri" w:eastAsia="Calibri" w:hAnsi="Calibri" w:cs="Calibri"/>
                <w:spacing w:val="-2"/>
                <w:sz w:val="32"/>
              </w:rPr>
              <w:t>بے</w:t>
            </w:r>
            <w:r>
              <w:rPr>
                <w:rFonts w:ascii="Calibri" w:eastAsia="Calibri" w:hAnsi="Calibri" w:cs="Calibri"/>
                <w:spacing w:val="-2"/>
                <w:sz w:val="32"/>
              </w:rPr>
              <w:t xml:space="preserve"> </w:t>
            </w:r>
            <w:r>
              <w:rPr>
                <w:rFonts w:ascii="Calibri" w:eastAsia="Calibri" w:hAnsi="Calibri" w:cs="Calibri"/>
                <w:spacing w:val="-2"/>
                <w:sz w:val="32"/>
              </w:rPr>
              <w:t>راہ</w:t>
            </w:r>
            <w:r>
              <w:rPr>
                <w:rFonts w:ascii="Calibri" w:eastAsia="Calibri" w:hAnsi="Calibri" w:cs="Calibri"/>
                <w:spacing w:val="-2"/>
                <w:sz w:val="32"/>
              </w:rPr>
              <w:t xml:space="preserve"> </w:t>
            </w:r>
            <w:r>
              <w:rPr>
                <w:rFonts w:ascii="Calibri" w:eastAsia="Calibri" w:hAnsi="Calibri" w:cs="Calibri"/>
                <w:spacing w:val="-2"/>
                <w:sz w:val="32"/>
              </w:rPr>
              <w:t>روی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بنا</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شریفوں</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عزت</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آبرو</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خطرہ</w:t>
            </w:r>
            <w:r>
              <w:rPr>
                <w:rFonts w:ascii="Calibri" w:eastAsia="Calibri" w:hAnsi="Calibri" w:cs="Calibri"/>
                <w:spacing w:val="-2"/>
                <w:sz w:val="32"/>
              </w:rPr>
              <w:t xml:space="preserve"> </w:t>
            </w:r>
            <w:r>
              <w:rPr>
                <w:rFonts w:ascii="Calibri" w:eastAsia="Calibri" w:hAnsi="Calibri" w:cs="Calibri"/>
                <w:spacing w:val="-2"/>
                <w:sz w:val="32"/>
              </w:rPr>
              <w:t>بن</w:t>
            </w:r>
            <w:r>
              <w:rPr>
                <w:rFonts w:ascii="Calibri" w:eastAsia="Calibri" w:hAnsi="Calibri" w:cs="Calibri"/>
                <w:spacing w:val="-2"/>
                <w:sz w:val="32"/>
              </w:rPr>
              <w:t xml:space="preserve"> </w:t>
            </w:r>
            <w:r>
              <w:rPr>
                <w:rFonts w:ascii="Calibri" w:eastAsia="Calibri" w:hAnsi="Calibri" w:cs="Calibri"/>
                <w:spacing w:val="-2"/>
                <w:sz w:val="32"/>
              </w:rPr>
              <w:t>جائیں</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نظم</w:t>
            </w:r>
            <w:r>
              <w:rPr>
                <w:rFonts w:ascii="Calibri" w:eastAsia="Calibri" w:hAnsi="Calibri" w:cs="Calibri"/>
                <w:spacing w:val="-2"/>
                <w:sz w:val="32"/>
              </w:rPr>
              <w:t xml:space="preserve"> </w:t>
            </w:r>
            <w:r>
              <w:rPr>
                <w:rFonts w:ascii="Calibri" w:eastAsia="Calibri" w:hAnsi="Calibri" w:cs="Calibri"/>
                <w:spacing w:val="-2"/>
                <w:sz w:val="32"/>
              </w:rPr>
              <w:t>ریاست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خلاف</w:t>
            </w:r>
            <w:r>
              <w:rPr>
                <w:rFonts w:ascii="Calibri" w:eastAsia="Calibri" w:hAnsi="Calibri" w:cs="Calibri"/>
                <w:spacing w:val="-2"/>
                <w:sz w:val="32"/>
              </w:rPr>
              <w:t xml:space="preserve"> </w:t>
            </w:r>
            <w:r>
              <w:rPr>
                <w:rFonts w:ascii="Calibri" w:eastAsia="Calibri" w:hAnsi="Calibri" w:cs="Calibri"/>
                <w:spacing w:val="-2"/>
                <w:sz w:val="32"/>
              </w:rPr>
              <w:t>بغاوت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اٹھ</w:t>
            </w:r>
            <w:r>
              <w:rPr>
                <w:rFonts w:ascii="Calibri" w:eastAsia="Calibri" w:hAnsi="Calibri" w:cs="Calibri"/>
                <w:spacing w:val="-2"/>
                <w:sz w:val="32"/>
              </w:rPr>
              <w:t xml:space="preserve"> </w:t>
            </w:r>
            <w:r>
              <w:rPr>
                <w:rFonts w:ascii="Calibri" w:eastAsia="Calibri" w:hAnsi="Calibri" w:cs="Calibri"/>
                <w:spacing w:val="-2"/>
                <w:sz w:val="32"/>
              </w:rPr>
              <w:t>کھڑے</w:t>
            </w:r>
            <w:r>
              <w:rPr>
                <w:rFonts w:ascii="Calibri" w:eastAsia="Calibri" w:hAnsi="Calibri" w:cs="Calibri"/>
                <w:spacing w:val="-2"/>
                <w:sz w:val="32"/>
              </w:rPr>
              <w:t xml:space="preserve"> </w:t>
            </w:r>
            <w:r>
              <w:rPr>
                <w:rFonts w:ascii="Calibri" w:eastAsia="Calibri" w:hAnsi="Calibri" w:cs="Calibri"/>
                <w:spacing w:val="-2"/>
                <w:sz w:val="32"/>
              </w:rPr>
              <w:t>ہوں</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اغوا،</w:t>
            </w:r>
            <w:r>
              <w:rPr>
                <w:rFonts w:ascii="Calibri" w:eastAsia="Calibri" w:hAnsi="Calibri" w:cs="Calibri"/>
                <w:spacing w:val="-2"/>
                <w:sz w:val="32"/>
              </w:rPr>
              <w:t xml:space="preserve"> </w:t>
            </w:r>
            <w:r>
              <w:rPr>
                <w:rFonts w:ascii="Calibri" w:eastAsia="Calibri" w:hAnsi="Calibri" w:cs="Calibri"/>
                <w:spacing w:val="-2"/>
                <w:sz w:val="32"/>
              </w:rPr>
              <w:t>تخریب،</w:t>
            </w:r>
            <w:r>
              <w:rPr>
                <w:rFonts w:ascii="Calibri" w:eastAsia="Calibri" w:hAnsi="Calibri" w:cs="Calibri"/>
                <w:spacing w:val="-2"/>
                <w:sz w:val="32"/>
              </w:rPr>
              <w:t xml:space="preserve"> </w:t>
            </w:r>
            <w:r>
              <w:rPr>
                <w:rFonts w:ascii="Calibri" w:eastAsia="Calibri" w:hAnsi="Calibri" w:cs="Calibri"/>
                <w:spacing w:val="-2"/>
                <w:sz w:val="32"/>
              </w:rPr>
              <w:t>ترہیب</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دوسرے</w:t>
            </w:r>
            <w:r>
              <w:rPr>
                <w:rFonts w:ascii="Calibri" w:eastAsia="Calibri" w:hAnsi="Calibri" w:cs="Calibri"/>
                <w:spacing w:val="-2"/>
                <w:sz w:val="32"/>
              </w:rPr>
              <w:t xml:space="preserve"> </w:t>
            </w:r>
            <w:r>
              <w:rPr>
                <w:rFonts w:ascii="Calibri" w:eastAsia="Calibri" w:hAnsi="Calibri" w:cs="Calibri"/>
                <w:spacing w:val="-2"/>
                <w:sz w:val="32"/>
              </w:rPr>
              <w:t>سنگین</w:t>
            </w:r>
            <w:r>
              <w:rPr>
                <w:rFonts w:ascii="Calibri" w:eastAsia="Calibri" w:hAnsi="Calibri" w:cs="Calibri"/>
                <w:spacing w:val="-2"/>
                <w:sz w:val="32"/>
              </w:rPr>
              <w:t xml:space="preserve"> </w:t>
            </w:r>
            <w:r>
              <w:rPr>
                <w:rFonts w:ascii="Calibri" w:eastAsia="Calibri" w:hAnsi="Calibri" w:cs="Calibri"/>
                <w:spacing w:val="-2"/>
                <w:sz w:val="32"/>
              </w:rPr>
              <w:t>جرائم</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حکومت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امن</w:t>
            </w:r>
            <w:r>
              <w:rPr>
                <w:rFonts w:ascii="Calibri" w:eastAsia="Calibri" w:hAnsi="Calibri" w:cs="Calibri"/>
                <w:spacing w:val="-2"/>
                <w:sz w:val="32"/>
              </w:rPr>
              <w:t xml:space="preserve"> </w:t>
            </w:r>
            <w:r>
              <w:rPr>
                <w:rFonts w:ascii="Calibri" w:eastAsia="Calibri" w:hAnsi="Calibri" w:cs="Calibri"/>
                <w:spacing w:val="-2"/>
                <w:sz w:val="32"/>
              </w:rPr>
              <w:t>و</w:t>
            </w:r>
            <w:r>
              <w:rPr>
                <w:rFonts w:ascii="Calibri" w:eastAsia="Calibri" w:hAnsi="Calibri" w:cs="Calibri"/>
                <w:spacing w:val="-2"/>
                <w:sz w:val="32"/>
              </w:rPr>
              <w:t xml:space="preserve"> </w:t>
            </w:r>
            <w:r>
              <w:rPr>
                <w:rFonts w:ascii="Calibri" w:eastAsia="Calibri" w:hAnsi="Calibri" w:cs="Calibri"/>
                <w:spacing w:val="-2"/>
                <w:sz w:val="32"/>
              </w:rPr>
              <w:t>امان</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مسئلہ</w:t>
            </w:r>
            <w:r>
              <w:rPr>
                <w:rFonts w:ascii="Calibri" w:eastAsia="Calibri" w:hAnsi="Calibri" w:cs="Calibri"/>
                <w:spacing w:val="-2"/>
                <w:sz w:val="32"/>
              </w:rPr>
              <w:t xml:space="preserve"> </w:t>
            </w:r>
            <w:r>
              <w:rPr>
                <w:rFonts w:ascii="Calibri" w:eastAsia="Calibri" w:hAnsi="Calibri" w:cs="Calibri"/>
                <w:spacing w:val="-2"/>
                <w:sz w:val="32"/>
              </w:rPr>
              <w:t>پیدا</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دیں</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وہ</w:t>
            </w:r>
            <w:r>
              <w:rPr>
                <w:rFonts w:ascii="Calibri" w:eastAsia="Calibri" w:hAnsi="Calibri" w:cs="Calibri"/>
                <w:spacing w:val="-2"/>
                <w:sz w:val="32"/>
              </w:rPr>
              <w:t xml:space="preserve"> </w:t>
            </w:r>
            <w:r>
              <w:rPr>
                <w:rFonts w:ascii="Calibri" w:eastAsia="Calibri" w:hAnsi="Calibri" w:cs="Calibri"/>
                <w:spacing w:val="-2"/>
                <w:sz w:val="32"/>
              </w:rPr>
              <w:t>فساد</w:t>
            </w:r>
            <w:r>
              <w:rPr>
                <w:rFonts w:ascii="Calibri" w:eastAsia="Calibri" w:hAnsi="Calibri" w:cs="Calibri"/>
                <w:spacing w:val="-2"/>
                <w:sz w:val="32"/>
              </w:rPr>
              <w:t xml:space="preserve"> </w:t>
            </w:r>
            <w:r>
              <w:rPr>
                <w:rFonts w:ascii="Calibri" w:eastAsia="Calibri" w:hAnsi="Calibri" w:cs="Calibri"/>
                <w:spacing w:val="-2"/>
                <w:sz w:val="32"/>
              </w:rPr>
              <w:t>فی</w:t>
            </w:r>
            <w:r>
              <w:rPr>
                <w:rFonts w:ascii="Calibri" w:eastAsia="Calibri" w:hAnsi="Calibri" w:cs="Calibri"/>
                <w:spacing w:val="-2"/>
                <w:sz w:val="32"/>
              </w:rPr>
              <w:t xml:space="preserve"> </w:t>
            </w:r>
            <w:r>
              <w:rPr>
                <w:rFonts w:ascii="Calibri" w:eastAsia="Calibri" w:hAnsi="Calibri" w:cs="Calibri"/>
                <w:spacing w:val="-2"/>
                <w:sz w:val="32"/>
              </w:rPr>
              <w:t>الارض</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مجرم</w:t>
            </w:r>
            <w:r>
              <w:rPr>
                <w:rFonts w:ascii="Calibri" w:eastAsia="Calibri" w:hAnsi="Calibri" w:cs="Calibri"/>
                <w:spacing w:val="-2"/>
                <w:sz w:val="32"/>
              </w:rPr>
              <w:t xml:space="preserve"> </w:t>
            </w:r>
            <w:r>
              <w:rPr>
                <w:rFonts w:ascii="Calibri" w:eastAsia="Calibri" w:hAnsi="Calibri" w:cs="Calibri"/>
                <w:spacing w:val="-2"/>
                <w:sz w:val="32"/>
              </w:rPr>
              <w:t>ہوں</w:t>
            </w:r>
            <w:r>
              <w:rPr>
                <w:rFonts w:ascii="Calibri" w:eastAsia="Calibri" w:hAnsi="Calibri" w:cs="Calibri"/>
                <w:spacing w:val="-2"/>
                <w:sz w:val="32"/>
              </w:rPr>
              <w:t xml:space="preserve"> </w:t>
            </w:r>
            <w:r>
              <w:rPr>
                <w:rFonts w:ascii="Calibri" w:eastAsia="Calibri" w:hAnsi="Calibri" w:cs="Calibri"/>
                <w:spacing w:val="-2"/>
                <w:sz w:val="32"/>
              </w:rPr>
              <w:t>گے۔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If, in the life of the Prophet (sws), people adop</w:t>
            </w:r>
            <w:r>
              <w:rPr>
                <w:rFonts w:ascii="Verdana" w:eastAsia="Verdana" w:hAnsi="Verdana" w:cs="Verdana"/>
                <w:spacing w:val="-2"/>
              </w:rPr>
              <w:t xml:space="preserve">ted a rebellious attitude against any of his directives or against his government, then this attitude is termed as </w:t>
            </w:r>
            <w:r>
              <w:rPr>
                <w:rFonts w:ascii="Verdana" w:eastAsia="Verdana" w:hAnsi="Verdana" w:cs="Verdana"/>
                <w:i/>
                <w:spacing w:val="-2"/>
              </w:rPr>
              <w:t>muhārabah</w:t>
            </w:r>
            <w:r>
              <w:rPr>
                <w:rFonts w:ascii="Verdana" w:eastAsia="Verdana" w:hAnsi="Verdana" w:cs="Verdana"/>
                <w:spacing w:val="-2"/>
              </w:rPr>
              <w:t xml:space="preserve"> against God and His messenger. Similarly, spreading anarchy (</w:t>
            </w:r>
            <w:r>
              <w:rPr>
                <w:rFonts w:ascii="Verdana" w:eastAsia="Verdana" w:hAnsi="Verdana" w:cs="Verdana"/>
                <w:i/>
                <w:spacing w:val="-2"/>
              </w:rPr>
              <w:t>fasād fi al-ard</w:t>
            </w:r>
            <w:r>
              <w:rPr>
                <w:rFonts w:ascii="Verdana" w:eastAsia="Verdana" w:hAnsi="Verdana" w:cs="Verdana"/>
                <w:spacing w:val="-2"/>
              </w:rPr>
              <w:t>) is a term which refers to the situation when an indiv</w:t>
            </w:r>
            <w:r>
              <w:rPr>
                <w:rFonts w:ascii="Verdana" w:eastAsia="Verdana" w:hAnsi="Verdana" w:cs="Verdana"/>
                <w:spacing w:val="-2"/>
              </w:rPr>
              <w:t xml:space="preserve">idual or a group of individuals rebels against law of the land, the </w:t>
            </w:r>
            <w:r>
              <w:rPr>
                <w:rFonts w:ascii="Verdana" w:eastAsia="Verdana" w:hAnsi="Verdana" w:cs="Verdana"/>
                <w:i/>
                <w:spacing w:val="-2"/>
              </w:rPr>
              <w:t>sharī‘ah</w:t>
            </w:r>
            <w:r>
              <w:rPr>
                <w:rFonts w:ascii="Verdana" w:eastAsia="Verdana" w:hAnsi="Verdana" w:cs="Verdana"/>
                <w:spacing w:val="-2"/>
              </w:rPr>
              <w:t xml:space="preserve"> of the Almighty and attacks the life, wealth, honour and freedom of expression of people. Consequently, when murder takes the form of terrorism, fornication becomes rape and theft</w:t>
            </w:r>
            <w:r>
              <w:rPr>
                <w:rFonts w:ascii="Verdana" w:eastAsia="Verdana" w:hAnsi="Verdana" w:cs="Verdana"/>
                <w:spacing w:val="-2"/>
              </w:rPr>
              <w:t xml:space="preserve"> assumes the shape of robbery or people take to prostitution, become notorious for their ill-ways and vulgarity, become a threat to honourable people because of their immoral and dissolute practices, or rise against the government in rebellion, or create a</w:t>
            </w:r>
            <w:r>
              <w:rPr>
                <w:rFonts w:ascii="Verdana" w:eastAsia="Verdana" w:hAnsi="Verdana" w:cs="Verdana"/>
                <w:spacing w:val="-2"/>
              </w:rPr>
              <w:t xml:space="preserve"> law and order situation for the government by causing destruction, by becoming a source of terror and intimidation for people, by indulging in hijacking and by committing similar grave offences, then this is called spreading anarchy. </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سرکوبی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چار</w:t>
            </w:r>
            <w:r>
              <w:rPr>
                <w:rFonts w:ascii="Calibri" w:eastAsia="Calibri" w:hAnsi="Calibri" w:cs="Calibri"/>
                <w:sz w:val="32"/>
              </w:rPr>
              <w:t xml:space="preserve"> </w:t>
            </w:r>
            <w:r>
              <w:rPr>
                <w:rFonts w:ascii="Calibri" w:eastAsia="Calibri" w:hAnsi="Calibri" w:cs="Calibri"/>
                <w:sz w:val="32"/>
              </w:rPr>
              <w:t>سزائیں</w:t>
            </w:r>
            <w:r>
              <w:rPr>
                <w:rFonts w:ascii="Verdana" w:eastAsia="Verdana" w:hAnsi="Verdana" w:cs="Verdana"/>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 following four punishments are specifically prescribed for such criminals:</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عبرت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طریقے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قتل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 They should be killed in an exemplary manner.</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عبرت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طریقے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سولی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ii. They should be crucified in an exemplary manner.</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ہاتھ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پاؤں</w:t>
            </w:r>
            <w:r>
              <w:rPr>
                <w:rFonts w:ascii="Verdana" w:eastAsia="Verdana" w:hAnsi="Verdana" w:cs="Verdana"/>
                <w:sz w:val="32"/>
              </w:rPr>
              <w:t xml:space="preserve"> </w:t>
            </w:r>
            <w:r>
              <w:rPr>
                <w:rFonts w:ascii="Jameel Noori Nastaleeq" w:eastAsia="Jameel Noori Nastaleeq" w:hAnsi="Jameel Noori Nastaleeq" w:cs="Jameel Noori Nastaleeq"/>
                <w:sz w:val="32"/>
              </w:rPr>
              <w:t>بے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ترتیب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جائیں</w:t>
            </w:r>
            <w:r>
              <w:rPr>
                <w:rFonts w:ascii="Verdana" w:eastAsia="Verdana" w:hAnsi="Verdana" w:cs="Verdana"/>
                <w:sz w:val="32"/>
              </w:rPr>
              <w:t xml:space="preserve"> </w:t>
            </w:r>
            <w:r>
              <w:rPr>
                <w:rFonts w:ascii="Jameel Noori Nastaleeq" w:eastAsia="Jameel Noori Nastaleeq" w:hAnsi="Jameel Noori Nastaleeq" w:cs="Jameel Noori Nastaleeq"/>
                <w:sz w:val="32"/>
              </w:rPr>
              <w:t>۔</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4"/>
              </w:rPr>
              <w:t>iii. Their limbs should be amputated from opposite sides.</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٤۔</w:t>
            </w:r>
            <w:r>
              <w:rPr>
                <w:rFonts w:ascii="Verdana" w:eastAsia="Verdana" w:hAnsi="Verdana" w:cs="Verdana"/>
                <w:sz w:val="32"/>
              </w:rPr>
              <w:t xml:space="preserve"> </w:t>
            </w:r>
            <w:r>
              <w:rPr>
                <w:rFonts w:ascii="Jameel Noori Nastaleeq" w:eastAsia="Jameel Noori Nastaleeq" w:hAnsi="Jameel Noori Nastaleeq" w:cs="Jameel Noori Nastaleeq"/>
                <w:sz w:val="32"/>
              </w:rPr>
              <w:t>علاقہ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iv. They should be exiled.</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سزاؤں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متعلق</w:t>
            </w:r>
            <w:r>
              <w:rPr>
                <w:rFonts w:ascii="Calibri" w:eastAsia="Calibri" w:hAnsi="Calibri" w:cs="Calibri"/>
                <w:sz w:val="32"/>
              </w:rPr>
              <w:t xml:space="preserve"> </w:t>
            </w:r>
            <w:r>
              <w:rPr>
                <w:rFonts w:ascii="Calibri" w:eastAsia="Calibri" w:hAnsi="Calibri" w:cs="Calibri"/>
                <w:sz w:val="32"/>
              </w:rPr>
              <w:t>چند</w:t>
            </w:r>
            <w:r>
              <w:rPr>
                <w:rFonts w:ascii="Calibri" w:eastAsia="Calibri" w:hAnsi="Calibri" w:cs="Calibri"/>
                <w:sz w:val="32"/>
              </w:rPr>
              <w:t xml:space="preserve"> </w:t>
            </w:r>
            <w:r>
              <w:rPr>
                <w:rFonts w:ascii="Calibri" w:eastAsia="Calibri" w:hAnsi="Calibri" w:cs="Calibri"/>
                <w:sz w:val="32"/>
              </w:rPr>
              <w:t>باتیں</w:t>
            </w:r>
            <w:r>
              <w:rPr>
                <w:rFonts w:ascii="Verdana" w:eastAsia="Verdana" w:hAnsi="Verdana" w:cs="Verdana"/>
                <w:sz w:val="32"/>
              </w:rPr>
              <w:t xml:space="preserve"> </w:t>
            </w:r>
            <w:r>
              <w:rPr>
                <w:rFonts w:ascii="Calibri" w:eastAsia="Calibri" w:hAnsi="Calibri" w:cs="Calibri"/>
                <w:sz w:val="32"/>
              </w:rPr>
              <w:t>حدودوشرائط</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Some stipulations about these punishments which constitute certain bounds and limits for them have been mentioned in the </w:t>
            </w:r>
            <w:r>
              <w:rPr>
                <w:rFonts w:ascii="Verdana" w:eastAsia="Verdana" w:hAnsi="Verdana" w:cs="Verdana"/>
                <w:i/>
              </w:rPr>
              <w:t>sharī‘ah</w:t>
            </w:r>
            <w:r>
              <w:rPr>
                <w:rFonts w:ascii="Verdana" w:eastAsia="Verdana" w:hAnsi="Verdana" w:cs="Verdana"/>
              </w:rPr>
              <w:t xml:space="preserve"> as follows:</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حکومت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اختیار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نوعیت،</w:t>
            </w:r>
            <w:r>
              <w:rPr>
                <w:rFonts w:ascii="Calibri" w:eastAsia="Calibri" w:hAnsi="Calibri" w:cs="Calibri"/>
                <w:sz w:val="32"/>
              </w:rPr>
              <w:t xml:space="preserve"> </w:t>
            </w:r>
            <w:r>
              <w:rPr>
                <w:rFonts w:ascii="Calibri" w:eastAsia="Calibri" w:hAnsi="Calibri" w:cs="Calibri"/>
                <w:sz w:val="32"/>
              </w:rPr>
              <w:t>مجرم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موجود</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متوقع</w:t>
            </w:r>
            <w:r>
              <w:rPr>
                <w:rFonts w:ascii="Calibri" w:eastAsia="Calibri" w:hAnsi="Calibri" w:cs="Calibri"/>
                <w:sz w:val="32"/>
              </w:rPr>
              <w:t xml:space="preserve"> </w:t>
            </w:r>
            <w:r>
              <w:rPr>
                <w:rFonts w:ascii="Calibri" w:eastAsia="Calibri" w:hAnsi="Calibri" w:cs="Calibri"/>
                <w:sz w:val="32"/>
              </w:rPr>
              <w:t>اثرات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مناسب</w:t>
            </w:r>
            <w:r>
              <w:rPr>
                <w:rFonts w:ascii="Calibri" w:eastAsia="Calibri" w:hAnsi="Calibri" w:cs="Calibri"/>
                <w:sz w:val="32"/>
              </w:rPr>
              <w:t xml:space="preserve"> </w:t>
            </w:r>
            <w:r>
              <w:rPr>
                <w:rFonts w:ascii="Calibri" w:eastAsia="Calibri" w:hAnsi="Calibri" w:cs="Calibri"/>
                <w:sz w:val="32"/>
              </w:rPr>
              <w:t>سمجھے،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مجرموں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دے</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عبرت</w:t>
            </w:r>
            <w:r>
              <w:rPr>
                <w:rFonts w:ascii="Calibri" w:eastAsia="Calibri" w:hAnsi="Calibri" w:cs="Calibri"/>
                <w:sz w:val="32"/>
              </w:rPr>
              <w:t xml:space="preserve"> </w:t>
            </w:r>
            <w:r>
              <w:rPr>
                <w:rFonts w:ascii="Calibri" w:eastAsia="Calibri" w:hAnsi="Calibri" w:cs="Calibri"/>
                <w:sz w:val="32"/>
              </w:rPr>
              <w:t>ناک</w:t>
            </w:r>
            <w:r>
              <w:rPr>
                <w:rFonts w:ascii="Calibri" w:eastAsia="Calibri" w:hAnsi="Calibri" w:cs="Calibri"/>
                <w:sz w:val="32"/>
              </w:rPr>
              <w:t xml:space="preserve"> </w:t>
            </w:r>
            <w:r>
              <w:rPr>
                <w:rFonts w:ascii="Calibri" w:eastAsia="Calibri" w:hAnsi="Calibri" w:cs="Calibri"/>
                <w:sz w:val="32"/>
              </w:rPr>
              <w:t>طریقے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قتل</w:t>
            </w:r>
            <w:r>
              <w:rPr>
                <w:rFonts w:ascii="Calibri" w:eastAsia="Calibri" w:hAnsi="Calibri" w:cs="Calibri"/>
                <w:sz w:val="32"/>
              </w:rPr>
              <w:t xml:space="preserve"> </w:t>
            </w:r>
            <w:r>
              <w:rPr>
                <w:rFonts w:ascii="Calibri" w:eastAsia="Calibri" w:hAnsi="Calibri" w:cs="Calibri"/>
                <w:sz w:val="32"/>
              </w:rPr>
              <w:t>کرنے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سولی</w:t>
            </w:r>
            <w:r>
              <w:rPr>
                <w:rFonts w:ascii="Calibri" w:eastAsia="Calibri" w:hAnsi="Calibri" w:cs="Calibri"/>
                <w:sz w:val="32"/>
              </w:rPr>
              <w:t xml:space="preserve"> </w:t>
            </w:r>
            <w:r>
              <w:rPr>
                <w:rFonts w:ascii="Calibri" w:eastAsia="Calibri" w:hAnsi="Calibri" w:cs="Calibri"/>
                <w:sz w:val="32"/>
              </w:rPr>
              <w:t>دینے</w:t>
            </w:r>
            <w:r>
              <w:rPr>
                <w:rFonts w:ascii="Calibri" w:eastAsia="Calibri" w:hAnsi="Calibri" w:cs="Calibri"/>
                <w:sz w:val="32"/>
              </w:rPr>
              <w:t xml:space="preserve"> </w:t>
            </w:r>
            <w:r>
              <w:rPr>
                <w:rFonts w:ascii="Calibri" w:eastAsia="Calibri" w:hAnsi="Calibri" w:cs="Calibri"/>
                <w:sz w:val="32"/>
              </w:rPr>
              <w:t>جیسی</w:t>
            </w:r>
            <w:r>
              <w:rPr>
                <w:rFonts w:ascii="Calibri" w:eastAsia="Calibri" w:hAnsi="Calibri" w:cs="Calibri"/>
                <w:sz w:val="32"/>
              </w:rPr>
              <w:t xml:space="preserve"> </w:t>
            </w:r>
            <w:r>
              <w:rPr>
                <w:rFonts w:ascii="Calibri" w:eastAsia="Calibri" w:hAnsi="Calibri" w:cs="Calibri"/>
                <w:sz w:val="32"/>
              </w:rPr>
              <w:t>سزاؤں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علاقہ</w:t>
            </w:r>
            <w:r>
              <w:rPr>
                <w:rFonts w:ascii="Calibri" w:eastAsia="Calibri" w:hAnsi="Calibri" w:cs="Calibri"/>
                <w:sz w:val="32"/>
              </w:rPr>
              <w:t xml:space="preserve"> </w:t>
            </w:r>
            <w:r>
              <w:rPr>
                <w:rFonts w:ascii="Calibri" w:eastAsia="Calibri" w:hAnsi="Calibri" w:cs="Calibri"/>
                <w:sz w:val="32"/>
              </w:rPr>
              <w:t>بدری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رکھی</w:t>
            </w:r>
            <w:r>
              <w:rPr>
                <w:rFonts w:ascii="Calibri" w:eastAsia="Calibri" w:hAnsi="Calibri" w:cs="Calibri"/>
                <w:sz w:val="32"/>
              </w:rPr>
              <w:t xml:space="preserve"> </w:t>
            </w:r>
            <w:r>
              <w:rPr>
                <w:rFonts w:ascii="Calibri" w:eastAsia="Calibri" w:hAnsi="Calibri" w:cs="Calibri"/>
                <w:sz w:val="32"/>
              </w:rPr>
              <w:t>گئی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انتہائی</w:t>
            </w:r>
            <w:r>
              <w:rPr>
                <w:rFonts w:ascii="Calibri" w:eastAsia="Calibri" w:hAnsi="Calibri" w:cs="Calibri"/>
                <w:sz w:val="32"/>
              </w:rPr>
              <w:t xml:space="preserve"> </w:t>
            </w:r>
            <w:r>
              <w:rPr>
                <w:rFonts w:ascii="Calibri" w:eastAsia="Calibri" w:hAnsi="Calibri" w:cs="Calibri"/>
                <w:sz w:val="32"/>
              </w:rPr>
              <w:t>سختی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تقاضا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مجرم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نرمی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گنجایش</w:t>
            </w:r>
            <w:r>
              <w:rPr>
                <w:rFonts w:ascii="Calibri" w:eastAsia="Calibri" w:hAnsi="Calibri" w:cs="Calibri"/>
                <w:sz w:val="32"/>
              </w:rPr>
              <w:t xml:space="preserve"> </w:t>
            </w:r>
            <w:r>
              <w:rPr>
                <w:rFonts w:ascii="Calibri" w:eastAsia="Calibri" w:hAnsi="Calibri" w:cs="Calibri"/>
                <w:sz w:val="32"/>
              </w:rPr>
              <w:t>باقی</w:t>
            </w:r>
            <w:r>
              <w:rPr>
                <w:rFonts w:ascii="Calibri" w:eastAsia="Calibri" w:hAnsi="Calibri" w:cs="Calibri"/>
                <w:sz w:val="32"/>
              </w:rPr>
              <w:t xml:space="preserve"> </w:t>
            </w:r>
            <w:r>
              <w:rPr>
                <w:rFonts w:ascii="Calibri" w:eastAsia="Calibri" w:hAnsi="Calibri" w:cs="Calibri"/>
                <w:sz w:val="32"/>
              </w:rPr>
              <w:t>رکھی</w:t>
            </w:r>
            <w:r>
              <w:rPr>
                <w:rFonts w:ascii="Calibri" w:eastAsia="Calibri" w:hAnsi="Calibri" w:cs="Calibri"/>
                <w:sz w:val="32"/>
              </w:rPr>
              <w:t xml:space="preserve"> </w:t>
            </w:r>
            <w:r>
              <w:rPr>
                <w:rFonts w:ascii="Calibri" w:eastAsia="Calibri" w:hAnsi="Calibri" w:cs="Calibri"/>
                <w:sz w:val="32"/>
              </w:rPr>
              <w:t>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rPr>
              <w:t xml:space="preserve">Firstly, the </w:t>
            </w:r>
            <w:r>
              <w:rPr>
                <w:rFonts w:ascii="Verdana" w:eastAsia="Verdana" w:hAnsi="Verdana" w:cs="Verdana"/>
                <w:spacing w:val="-2"/>
              </w:rPr>
              <w:t>Qur’ān has given an Islamic government the flexible authority to administer any of these punishments keep</w:t>
            </w:r>
            <w:r>
              <w:rPr>
                <w:rFonts w:ascii="Verdana" w:eastAsia="Verdana" w:hAnsi="Verdana" w:cs="Verdana"/>
                <w:spacing w:val="-2"/>
              </w:rPr>
              <w:t>ing in view the nature and extent of the crime, the circumstances in which it has been committed and the consequences which it produces or can produce in a society. The relatively lighter punishment of exile is placed with the two very severe punishments o</w:t>
            </w:r>
            <w:r>
              <w:rPr>
                <w:rFonts w:ascii="Verdana" w:eastAsia="Verdana" w:hAnsi="Verdana" w:cs="Verdana"/>
                <w:spacing w:val="-2"/>
              </w:rPr>
              <w:t>f killing or crucifying people in exemplary way so that if circumstances are such that the criminal deserves any leniency, he should be given it.</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دوسرے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جرم</w:t>
            </w:r>
            <w:r>
              <w:rPr>
                <w:rFonts w:ascii="Calibri" w:eastAsia="Calibri" w:hAnsi="Calibri" w:cs="Calibri"/>
                <w:spacing w:val="-2"/>
                <w:sz w:val="32"/>
              </w:rPr>
              <w:t xml:space="preserve"> </w:t>
            </w:r>
            <w:r>
              <w:rPr>
                <w:rFonts w:ascii="Calibri" w:eastAsia="Calibri" w:hAnsi="Calibri" w:cs="Calibri"/>
                <w:spacing w:val="-2"/>
                <w:sz w:val="32"/>
              </w:rPr>
              <w:t>اگر</w:t>
            </w:r>
            <w:r>
              <w:rPr>
                <w:rFonts w:ascii="Calibri" w:eastAsia="Calibri" w:hAnsi="Calibri" w:cs="Calibri"/>
                <w:spacing w:val="-2"/>
                <w:sz w:val="32"/>
              </w:rPr>
              <w:t xml:space="preserve"> </w:t>
            </w:r>
            <w:r>
              <w:rPr>
                <w:rFonts w:ascii="Calibri" w:eastAsia="Calibri" w:hAnsi="Calibri" w:cs="Calibri"/>
                <w:spacing w:val="-2"/>
                <w:sz w:val="32"/>
              </w:rPr>
              <w:t>جتھا</w:t>
            </w:r>
            <w:r>
              <w:rPr>
                <w:rFonts w:ascii="Calibri" w:eastAsia="Calibri" w:hAnsi="Calibri" w:cs="Calibri"/>
                <w:spacing w:val="-2"/>
                <w:sz w:val="32"/>
              </w:rPr>
              <w:t xml:space="preserve"> </w:t>
            </w:r>
            <w:r>
              <w:rPr>
                <w:rFonts w:ascii="Calibri" w:eastAsia="Calibri" w:hAnsi="Calibri" w:cs="Calibri"/>
                <w:spacing w:val="-2"/>
                <w:sz w:val="32"/>
              </w:rPr>
              <w:t>بنا</w:t>
            </w:r>
            <w:r>
              <w:rPr>
                <w:rFonts w:ascii="Calibri" w:eastAsia="Calibri" w:hAnsi="Calibri" w:cs="Calibri"/>
                <w:spacing w:val="-2"/>
                <w:sz w:val="32"/>
              </w:rPr>
              <w:t xml:space="preserve"> </w:t>
            </w:r>
            <w:r>
              <w:rPr>
                <w:rFonts w:ascii="Calibri" w:eastAsia="Calibri" w:hAnsi="Calibri" w:cs="Calibri"/>
                <w:spacing w:val="-2"/>
                <w:sz w:val="32"/>
              </w:rPr>
              <w:t>کر</w:t>
            </w:r>
            <w:r>
              <w:rPr>
                <w:rFonts w:ascii="Calibri" w:eastAsia="Calibri" w:hAnsi="Calibri" w:cs="Calibri"/>
                <w:spacing w:val="-2"/>
                <w:sz w:val="32"/>
              </w:rPr>
              <w:t xml:space="preserve"> </w:t>
            </w:r>
            <w:r>
              <w:rPr>
                <w:rFonts w:ascii="Calibri" w:eastAsia="Calibri" w:hAnsi="Calibri" w:cs="Calibri"/>
                <w:spacing w:val="-2"/>
                <w:sz w:val="32"/>
              </w:rPr>
              <w:t>ہوا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سزا</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انفرادی</w:t>
            </w:r>
            <w:r>
              <w:rPr>
                <w:rFonts w:ascii="Calibri" w:eastAsia="Calibri" w:hAnsi="Calibri" w:cs="Calibri"/>
                <w:spacing w:val="-2"/>
                <w:sz w:val="32"/>
              </w:rPr>
              <w:t xml:space="preserve"> </w:t>
            </w:r>
            <w:r>
              <w:rPr>
                <w:rFonts w:ascii="Calibri" w:eastAsia="Calibri" w:hAnsi="Calibri" w:cs="Calibri"/>
                <w:spacing w:val="-2"/>
                <w:sz w:val="32"/>
              </w:rPr>
              <w:t>حیثیت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بلکہ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جتھے</w:t>
            </w:r>
            <w:r>
              <w:rPr>
                <w:rFonts w:ascii="Calibri" w:eastAsia="Calibri" w:hAnsi="Calibri" w:cs="Calibri"/>
                <w:spacing w:val="-2"/>
                <w:sz w:val="32"/>
              </w:rPr>
              <w:t xml:space="preserve"> </w:t>
            </w:r>
            <w:r>
              <w:rPr>
                <w:rFonts w:ascii="Calibri" w:eastAsia="Calibri" w:hAnsi="Calibri" w:cs="Calibri"/>
                <w:spacing w:val="-2"/>
                <w:sz w:val="32"/>
              </w:rPr>
              <w:t>کو</w:t>
            </w:r>
            <w:r>
              <w:rPr>
                <w:rFonts w:ascii="Calibri" w:eastAsia="Calibri" w:hAnsi="Calibri" w:cs="Calibri"/>
                <w:spacing w:val="-2"/>
                <w:sz w:val="32"/>
              </w:rPr>
              <w:t xml:space="preserve"> </w:t>
            </w:r>
            <w:r>
              <w:rPr>
                <w:rFonts w:ascii="Calibri" w:eastAsia="Calibri" w:hAnsi="Calibri" w:cs="Calibri"/>
                <w:spacing w:val="-2"/>
                <w:sz w:val="32"/>
              </w:rPr>
              <w:t>جتھے</w:t>
            </w:r>
            <w:r>
              <w:rPr>
                <w:rFonts w:ascii="Calibri" w:eastAsia="Calibri" w:hAnsi="Calibri" w:cs="Calibri"/>
                <w:spacing w:val="-2"/>
                <w:sz w:val="32"/>
              </w:rPr>
              <w:t xml:space="preserve"> </w:t>
            </w:r>
            <w:r>
              <w:rPr>
                <w:rFonts w:ascii="Calibri" w:eastAsia="Calibri" w:hAnsi="Calibri" w:cs="Calibri"/>
                <w:spacing w:val="-2"/>
                <w:sz w:val="32"/>
              </w:rPr>
              <w:t>ہی</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حیثیت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دی</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گی۔</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مجرموں</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گروہ</w:t>
            </w:r>
            <w:r>
              <w:rPr>
                <w:rFonts w:ascii="Calibri" w:eastAsia="Calibri" w:hAnsi="Calibri" w:cs="Calibri"/>
                <w:spacing w:val="-2"/>
                <w:sz w:val="32"/>
              </w:rPr>
              <w:t xml:space="preserve"> </w:t>
            </w:r>
            <w:r>
              <w:rPr>
                <w:rFonts w:ascii="Calibri" w:eastAsia="Calibri" w:hAnsi="Calibri" w:cs="Calibri"/>
                <w:spacing w:val="-2"/>
                <w:sz w:val="32"/>
              </w:rPr>
              <w:t>اگر</w:t>
            </w:r>
            <w:r>
              <w:rPr>
                <w:rFonts w:ascii="Calibri" w:eastAsia="Calibri" w:hAnsi="Calibri" w:cs="Calibri"/>
                <w:spacing w:val="-2"/>
                <w:sz w:val="32"/>
              </w:rPr>
              <w:t xml:space="preserve"> </w:t>
            </w:r>
            <w:r>
              <w:rPr>
                <w:rFonts w:ascii="Calibri" w:eastAsia="Calibri" w:hAnsi="Calibri" w:cs="Calibri"/>
                <w:spacing w:val="-2"/>
                <w:sz w:val="32"/>
              </w:rPr>
              <w:t>فساد</w:t>
            </w:r>
            <w:r>
              <w:rPr>
                <w:rFonts w:ascii="Calibri" w:eastAsia="Calibri" w:hAnsi="Calibri" w:cs="Calibri"/>
                <w:spacing w:val="-2"/>
                <w:sz w:val="32"/>
              </w:rPr>
              <w:t xml:space="preserve"> </w:t>
            </w:r>
            <w:r>
              <w:rPr>
                <w:rFonts w:ascii="Calibri" w:eastAsia="Calibri" w:hAnsi="Calibri" w:cs="Calibri"/>
                <w:spacing w:val="-2"/>
                <w:sz w:val="32"/>
              </w:rPr>
              <w:t>فی</w:t>
            </w:r>
            <w:r>
              <w:rPr>
                <w:rFonts w:ascii="Calibri" w:eastAsia="Calibri" w:hAnsi="Calibri" w:cs="Calibri"/>
                <w:spacing w:val="-2"/>
                <w:sz w:val="32"/>
              </w:rPr>
              <w:t xml:space="preserve"> </w:t>
            </w:r>
            <w:r>
              <w:rPr>
                <w:rFonts w:ascii="Calibri" w:eastAsia="Calibri" w:hAnsi="Calibri" w:cs="Calibri"/>
                <w:spacing w:val="-2"/>
                <w:sz w:val="32"/>
              </w:rPr>
              <w:t>الارض</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طریقے</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قتل</w:t>
            </w:r>
            <w:r>
              <w:rPr>
                <w:rFonts w:ascii="Calibri" w:eastAsia="Calibri" w:hAnsi="Calibri" w:cs="Calibri"/>
                <w:spacing w:val="-2"/>
                <w:sz w:val="32"/>
              </w:rPr>
              <w:t xml:space="preserve"> </w:t>
            </w:r>
            <w:r>
              <w:rPr>
                <w:rFonts w:ascii="Calibri" w:eastAsia="Calibri" w:hAnsi="Calibri" w:cs="Calibri"/>
                <w:spacing w:val="-2"/>
                <w:sz w:val="32"/>
              </w:rPr>
              <w:t>،</w:t>
            </w:r>
            <w:r>
              <w:rPr>
                <w:rFonts w:ascii="Calibri" w:eastAsia="Calibri" w:hAnsi="Calibri" w:cs="Calibri"/>
                <w:spacing w:val="-2"/>
                <w:sz w:val="32"/>
              </w:rPr>
              <w:t xml:space="preserve"> </w:t>
            </w:r>
            <w:r>
              <w:rPr>
                <w:rFonts w:ascii="Calibri" w:eastAsia="Calibri" w:hAnsi="Calibri" w:cs="Calibri"/>
                <w:spacing w:val="-2"/>
                <w:sz w:val="32"/>
              </w:rPr>
              <w:t>اغوا،</w:t>
            </w:r>
            <w:r>
              <w:rPr>
                <w:rFonts w:ascii="Calibri" w:eastAsia="Calibri" w:hAnsi="Calibri" w:cs="Calibri"/>
                <w:spacing w:val="-2"/>
                <w:sz w:val="32"/>
              </w:rPr>
              <w:t xml:space="preserve"> </w:t>
            </w:r>
            <w:r>
              <w:rPr>
                <w:rFonts w:ascii="Calibri" w:eastAsia="Calibri" w:hAnsi="Calibri" w:cs="Calibri"/>
                <w:spacing w:val="-2"/>
                <w:sz w:val="32"/>
              </w:rPr>
              <w:t>زنا،</w:t>
            </w:r>
            <w:r>
              <w:rPr>
                <w:rFonts w:ascii="Calibri" w:eastAsia="Calibri" w:hAnsi="Calibri" w:cs="Calibri"/>
                <w:spacing w:val="-2"/>
                <w:sz w:val="32"/>
              </w:rPr>
              <w:t xml:space="preserve"> </w:t>
            </w:r>
            <w:r>
              <w:rPr>
                <w:rFonts w:ascii="Calibri" w:eastAsia="Calibri" w:hAnsi="Calibri" w:cs="Calibri"/>
                <w:spacing w:val="-2"/>
                <w:sz w:val="32"/>
              </w:rPr>
              <w:t>تخریب،</w:t>
            </w:r>
            <w:r>
              <w:rPr>
                <w:rFonts w:ascii="Calibri" w:eastAsia="Calibri" w:hAnsi="Calibri" w:cs="Calibri"/>
                <w:spacing w:val="-2"/>
                <w:sz w:val="32"/>
              </w:rPr>
              <w:t xml:space="preserve"> </w:t>
            </w:r>
            <w:r>
              <w:rPr>
                <w:rFonts w:ascii="Calibri" w:eastAsia="Calibri" w:hAnsi="Calibri" w:cs="Calibri"/>
                <w:spacing w:val="-2"/>
                <w:sz w:val="32"/>
              </w:rPr>
              <w:t>ترہیب</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طرح</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دوسرے</w:t>
            </w:r>
            <w:r>
              <w:rPr>
                <w:rFonts w:ascii="Calibri" w:eastAsia="Calibri" w:hAnsi="Calibri" w:cs="Calibri"/>
                <w:spacing w:val="-2"/>
                <w:sz w:val="32"/>
              </w:rPr>
              <w:t xml:space="preserve"> </w:t>
            </w:r>
            <w:r>
              <w:rPr>
                <w:rFonts w:ascii="Calibri" w:eastAsia="Calibri" w:hAnsi="Calibri" w:cs="Calibri"/>
                <w:spacing w:val="-2"/>
                <w:sz w:val="32"/>
              </w:rPr>
              <w:t>جرائم</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مرتکب</w:t>
            </w:r>
            <w:r>
              <w:rPr>
                <w:rFonts w:ascii="Calibri" w:eastAsia="Calibri" w:hAnsi="Calibri" w:cs="Calibri"/>
                <w:spacing w:val="-2"/>
                <w:sz w:val="32"/>
              </w:rPr>
              <w:t xml:space="preserve"> </w:t>
            </w:r>
            <w:r>
              <w:rPr>
                <w:rFonts w:ascii="Calibri" w:eastAsia="Calibri" w:hAnsi="Calibri" w:cs="Calibri"/>
                <w:spacing w:val="-2"/>
                <w:sz w:val="32"/>
              </w:rPr>
              <w:t>ہوا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تحقیق</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ضرورت</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متعین</w:t>
            </w:r>
            <w:r>
              <w:rPr>
                <w:rFonts w:ascii="Calibri" w:eastAsia="Calibri" w:hAnsi="Calibri" w:cs="Calibri"/>
                <w:spacing w:val="-2"/>
                <w:sz w:val="32"/>
              </w:rPr>
              <w:t xml:space="preserve"> </w:t>
            </w:r>
            <w:r>
              <w:rPr>
                <w:rFonts w:ascii="Calibri" w:eastAsia="Calibri" w:hAnsi="Calibri" w:cs="Calibri"/>
                <w:spacing w:val="-2"/>
                <w:sz w:val="32"/>
              </w:rPr>
              <w:t>طور</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جرم</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ارتکاب</w:t>
            </w:r>
            <w:r>
              <w:rPr>
                <w:rFonts w:ascii="Calibri" w:eastAsia="Calibri" w:hAnsi="Calibri" w:cs="Calibri"/>
                <w:spacing w:val="-2"/>
                <w:sz w:val="32"/>
              </w:rPr>
              <w:t xml:space="preserve"> </w:t>
            </w:r>
            <w:r>
              <w:rPr>
                <w:rFonts w:ascii="Calibri" w:eastAsia="Calibri" w:hAnsi="Calibri" w:cs="Calibri"/>
                <w:spacing w:val="-2"/>
                <w:sz w:val="32"/>
              </w:rPr>
              <w:t>کن</w:t>
            </w:r>
            <w:r>
              <w:rPr>
                <w:rFonts w:ascii="Calibri" w:eastAsia="Calibri" w:hAnsi="Calibri" w:cs="Calibri"/>
                <w:spacing w:val="-2"/>
                <w:sz w:val="32"/>
              </w:rPr>
              <w:t xml:space="preserve"> </w:t>
            </w:r>
            <w:r>
              <w:rPr>
                <w:rFonts w:ascii="Calibri" w:eastAsia="Calibri" w:hAnsi="Calibri" w:cs="Calibri"/>
                <w:spacing w:val="-2"/>
                <w:sz w:val="32"/>
              </w:rPr>
              <w:t>ہاتھوں</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ہوا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کن</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نہیں</w:t>
            </w:r>
            <w:r>
              <w:rPr>
                <w:rFonts w:ascii="Calibri" w:eastAsia="Calibri" w:hAnsi="Calibri" w:cs="Calibri"/>
                <w:spacing w:val="-2"/>
                <w:sz w:val="32"/>
              </w:rPr>
              <w:t xml:space="preserve"> </w:t>
            </w:r>
            <w:r>
              <w:rPr>
                <w:rFonts w:ascii="Calibri" w:eastAsia="Calibri" w:hAnsi="Calibri" w:cs="Calibri"/>
                <w:spacing w:val="-2"/>
                <w:sz w:val="32"/>
              </w:rPr>
              <w:t>ہوا</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بل</w:t>
            </w:r>
            <w:r>
              <w:rPr>
                <w:rFonts w:ascii="Calibri" w:eastAsia="Calibri" w:hAnsi="Calibri" w:cs="Calibri"/>
                <w:spacing w:val="-2"/>
                <w:sz w:val="32"/>
              </w:rPr>
              <w:t>کہ</w:t>
            </w:r>
            <w:r>
              <w:rPr>
                <w:rFonts w:ascii="Calibri" w:eastAsia="Calibri" w:hAnsi="Calibri" w:cs="Calibri"/>
                <w:spacing w:val="-2"/>
                <w:sz w:val="32"/>
              </w:rPr>
              <w:t xml:space="preserve"> </w:t>
            </w:r>
            <w:r>
              <w:rPr>
                <w:rFonts w:ascii="Calibri" w:eastAsia="Calibri" w:hAnsi="Calibri" w:cs="Calibri"/>
                <w:spacing w:val="-2"/>
                <w:sz w:val="32"/>
              </w:rPr>
              <w:t>جتھے</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ہر</w:t>
            </w:r>
            <w:r>
              <w:rPr>
                <w:rFonts w:ascii="Calibri" w:eastAsia="Calibri" w:hAnsi="Calibri" w:cs="Calibri"/>
                <w:spacing w:val="-2"/>
                <w:sz w:val="32"/>
              </w:rPr>
              <w:t xml:space="preserve"> </w:t>
            </w:r>
            <w:r>
              <w:rPr>
                <w:rFonts w:ascii="Calibri" w:eastAsia="Calibri" w:hAnsi="Calibri" w:cs="Calibri"/>
                <w:spacing w:val="-2"/>
                <w:sz w:val="32"/>
              </w:rPr>
              <w:t>فرد</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ذمہ</w:t>
            </w:r>
            <w:r>
              <w:rPr>
                <w:rFonts w:ascii="Calibri" w:eastAsia="Calibri" w:hAnsi="Calibri" w:cs="Calibri"/>
                <w:spacing w:val="-2"/>
                <w:sz w:val="32"/>
              </w:rPr>
              <w:t xml:space="preserve"> </w:t>
            </w:r>
            <w:r>
              <w:rPr>
                <w:rFonts w:ascii="Calibri" w:eastAsia="Calibri" w:hAnsi="Calibri" w:cs="Calibri"/>
                <w:spacing w:val="-2"/>
                <w:sz w:val="32"/>
              </w:rPr>
              <w:t>داری</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شریک</w:t>
            </w:r>
            <w:r>
              <w:rPr>
                <w:rFonts w:ascii="Calibri" w:eastAsia="Calibri" w:hAnsi="Calibri" w:cs="Calibri"/>
                <w:spacing w:val="-2"/>
                <w:sz w:val="32"/>
              </w:rPr>
              <w:t xml:space="preserve"> </w:t>
            </w:r>
            <w:r>
              <w:rPr>
                <w:rFonts w:ascii="Calibri" w:eastAsia="Calibri" w:hAnsi="Calibri" w:cs="Calibri"/>
                <w:spacing w:val="-2"/>
                <w:sz w:val="32"/>
              </w:rPr>
              <w:t>سمجھا</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گا</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معاملہ</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لازماً</w:t>
            </w:r>
            <w:r>
              <w:rPr>
                <w:rFonts w:ascii="Calibri" w:eastAsia="Calibri" w:hAnsi="Calibri" w:cs="Calibri"/>
                <w:spacing w:val="-2"/>
                <w:sz w:val="32"/>
              </w:rPr>
              <w:t xml:space="preserve"> </w:t>
            </w:r>
            <w:r>
              <w:rPr>
                <w:rFonts w:ascii="Calibri" w:eastAsia="Calibri" w:hAnsi="Calibri" w:cs="Calibri"/>
                <w:spacing w:val="-2"/>
                <w:sz w:val="32"/>
              </w:rPr>
              <w:t>اِسی</w:t>
            </w:r>
            <w:r>
              <w:rPr>
                <w:rFonts w:ascii="Calibri" w:eastAsia="Calibri" w:hAnsi="Calibri" w:cs="Calibri"/>
                <w:spacing w:val="-2"/>
                <w:sz w:val="32"/>
              </w:rPr>
              <w:t xml:space="preserve"> </w:t>
            </w:r>
            <w:r>
              <w:rPr>
                <w:rFonts w:ascii="Calibri" w:eastAsia="Calibri" w:hAnsi="Calibri" w:cs="Calibri"/>
                <w:spacing w:val="-2"/>
                <w:sz w:val="32"/>
              </w:rPr>
              <w:t>حیثیت</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گا۔</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spacing w:val="-4"/>
              </w:rPr>
              <w:t>Secondly, if a gang of criminals has committed the crime, the punishment shall not be given to only some of the criminals but to the gang as a whol</w:t>
            </w:r>
            <w:r>
              <w:rPr>
                <w:rFonts w:ascii="Verdana" w:eastAsia="Verdana" w:hAnsi="Verdana" w:cs="Verdana"/>
                <w:spacing w:val="-4"/>
              </w:rPr>
              <w:t xml:space="preserve">e. Consequently, if a gang of criminals by spreading anarchy is guilty of such crimes as murder, hijacking, fornication, sabotage and intimidating people and similar crimes, there is no need to investigate exactly who among the gang actually committed the </w:t>
            </w:r>
            <w:r>
              <w:rPr>
                <w:rFonts w:ascii="Verdana" w:eastAsia="Verdana" w:hAnsi="Verdana" w:cs="Verdana"/>
                <w:spacing w:val="-4"/>
              </w:rPr>
              <w:t>crime. Every member of the gang shall be held responsible for it and dealt with accordingly.</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تیسرے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مجرموں</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دیتے</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دردی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جذبات</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نہیں</w:t>
            </w:r>
            <w:r>
              <w:rPr>
                <w:rFonts w:ascii="Calibri" w:eastAsia="Calibri" w:hAnsi="Calibri" w:cs="Calibri"/>
                <w:sz w:val="32"/>
              </w:rPr>
              <w:t xml:space="preserve"> </w:t>
            </w:r>
            <w:r>
              <w:rPr>
                <w:rFonts w:ascii="Calibri" w:eastAsia="Calibri" w:hAnsi="Calibri" w:cs="Calibri"/>
                <w:sz w:val="32"/>
              </w:rPr>
              <w:t>ہونے</w:t>
            </w:r>
            <w:r>
              <w:rPr>
                <w:rFonts w:ascii="Calibri" w:eastAsia="Calibri" w:hAnsi="Calibri" w:cs="Calibri"/>
                <w:sz w:val="32"/>
              </w:rPr>
              <w:t xml:space="preserve"> </w:t>
            </w:r>
            <w:r>
              <w:rPr>
                <w:rFonts w:ascii="Calibri" w:eastAsia="Calibri" w:hAnsi="Calibri" w:cs="Calibri"/>
                <w:sz w:val="32"/>
              </w:rPr>
              <w:t>چاہییں</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خالق</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جرائم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اُنھیں</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رسوا</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سزاؤں</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نظر</w:t>
            </w:r>
            <w:r>
              <w:rPr>
                <w:rFonts w:ascii="Calibri" w:eastAsia="Calibri" w:hAnsi="Calibri" w:cs="Calibri"/>
                <w:sz w:val="32"/>
              </w:rPr>
              <w:t xml:space="preserve"> </w:t>
            </w:r>
            <w:r>
              <w:rPr>
                <w:rFonts w:ascii="Calibri" w:eastAsia="Calibri" w:hAnsi="Calibri" w:cs="Calibri"/>
                <w:sz w:val="32"/>
              </w:rPr>
              <w:t>رہنا</w:t>
            </w:r>
            <w:r>
              <w:rPr>
                <w:rFonts w:ascii="Calibri" w:eastAsia="Calibri" w:hAnsi="Calibri" w:cs="Calibri"/>
                <w:sz w:val="32"/>
              </w:rPr>
              <w:t xml:space="preserve"> </w:t>
            </w:r>
            <w:r>
              <w:rPr>
                <w:rFonts w:ascii="Calibri" w:eastAsia="Calibri" w:hAnsi="Calibri" w:cs="Calibri"/>
                <w:sz w:val="32"/>
              </w:rPr>
              <w:t>چاہیے۔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24" w:lineRule="auto"/>
              <w:jc w:val="both"/>
            </w:pPr>
            <w:r>
              <w:rPr>
                <w:rFonts w:ascii="Verdana" w:eastAsia="Verdana" w:hAnsi="Verdana" w:cs="Verdana"/>
              </w:rPr>
              <w:t xml:space="preserve">Thirdly, while inflicting punishment upon such criminals no feelings of sympathy should arise. The Almighty who created them has ordained complete disgrace and humiliation for them, if they commit such crimes. This is the </w:t>
            </w:r>
            <w:r>
              <w:rPr>
                <w:rFonts w:ascii="Verdana" w:eastAsia="Verdana" w:hAnsi="Verdana" w:cs="Verdana"/>
              </w:rPr>
              <w:t xml:space="preserve">very purpose of these punishments and should always be taken in consideration. </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15"/>
                <w:sz w:val="32"/>
              </w:rPr>
              <w:t>چوتھے</w:t>
            </w:r>
            <w:r>
              <w:rPr>
                <w:rFonts w:ascii="Calibri" w:eastAsia="Calibri" w:hAnsi="Calibri" w:cs="Calibri"/>
                <w:spacing w:val="-15"/>
                <w:sz w:val="32"/>
              </w:rPr>
              <w:t xml:space="preserve"> </w:t>
            </w:r>
            <w:r>
              <w:rPr>
                <w:rFonts w:ascii="Calibri" w:eastAsia="Calibri" w:hAnsi="Calibri" w:cs="Calibri"/>
                <w:spacing w:val="-15"/>
                <w:sz w:val="32"/>
              </w:rPr>
              <w:t>یہ</w:t>
            </w:r>
            <w:r>
              <w:rPr>
                <w:rFonts w:ascii="Calibri" w:eastAsia="Calibri" w:hAnsi="Calibri" w:cs="Calibri"/>
                <w:spacing w:val="-15"/>
                <w:sz w:val="32"/>
              </w:rPr>
              <w:t xml:space="preserve"> </w:t>
            </w:r>
            <w:r>
              <w:rPr>
                <w:rFonts w:ascii="Calibri" w:eastAsia="Calibri" w:hAnsi="Calibri" w:cs="Calibri"/>
                <w:spacing w:val="-15"/>
                <w:sz w:val="32"/>
              </w:rPr>
              <w:t>کہ</w:t>
            </w:r>
            <w:r>
              <w:rPr>
                <w:rFonts w:ascii="Calibri" w:eastAsia="Calibri" w:hAnsi="Calibri" w:cs="Calibri"/>
                <w:spacing w:val="-15"/>
                <w:sz w:val="32"/>
              </w:rPr>
              <w:t xml:space="preserve"> </w:t>
            </w:r>
            <w:r>
              <w:rPr>
                <w:rFonts w:ascii="Calibri" w:eastAsia="Calibri" w:hAnsi="Calibri" w:cs="Calibri"/>
                <w:spacing w:val="-15"/>
                <w:sz w:val="32"/>
              </w:rPr>
              <w:t>اِس</w:t>
            </w:r>
            <w:r>
              <w:rPr>
                <w:rFonts w:ascii="Calibri" w:eastAsia="Calibri" w:hAnsi="Calibri" w:cs="Calibri"/>
                <w:spacing w:val="-15"/>
                <w:sz w:val="32"/>
              </w:rPr>
              <w:t xml:space="preserve"> </w:t>
            </w:r>
            <w:r>
              <w:rPr>
                <w:rFonts w:ascii="Calibri" w:eastAsia="Calibri" w:hAnsi="Calibri" w:cs="Calibri"/>
                <w:spacing w:val="-15"/>
                <w:sz w:val="32"/>
              </w:rPr>
              <w:t>طرح</w:t>
            </w:r>
            <w:r>
              <w:rPr>
                <w:rFonts w:ascii="Calibri" w:eastAsia="Calibri" w:hAnsi="Calibri" w:cs="Calibri"/>
                <w:spacing w:val="-15"/>
                <w:sz w:val="32"/>
              </w:rPr>
              <w:t xml:space="preserve"> </w:t>
            </w:r>
            <w:r>
              <w:rPr>
                <w:rFonts w:ascii="Calibri" w:eastAsia="Calibri" w:hAnsi="Calibri" w:cs="Calibri"/>
                <w:spacing w:val="-15"/>
                <w:sz w:val="32"/>
              </w:rPr>
              <w:t>کے</w:t>
            </w:r>
            <w:r>
              <w:rPr>
                <w:rFonts w:ascii="Calibri" w:eastAsia="Calibri" w:hAnsi="Calibri" w:cs="Calibri"/>
                <w:spacing w:val="-15"/>
                <w:sz w:val="32"/>
              </w:rPr>
              <w:t xml:space="preserve"> </w:t>
            </w:r>
            <w:r>
              <w:rPr>
                <w:rFonts w:ascii="Calibri" w:eastAsia="Calibri" w:hAnsi="Calibri" w:cs="Calibri"/>
                <w:spacing w:val="-15"/>
                <w:sz w:val="32"/>
              </w:rPr>
              <w:t>مجرم</w:t>
            </w:r>
            <w:r>
              <w:rPr>
                <w:rFonts w:ascii="Calibri" w:eastAsia="Calibri" w:hAnsi="Calibri" w:cs="Calibri"/>
                <w:spacing w:val="-15"/>
                <w:sz w:val="32"/>
              </w:rPr>
              <w:t xml:space="preserve"> </w:t>
            </w:r>
            <w:r>
              <w:rPr>
                <w:rFonts w:ascii="Calibri" w:eastAsia="Calibri" w:hAnsi="Calibri" w:cs="Calibri"/>
                <w:spacing w:val="-15"/>
                <w:sz w:val="32"/>
              </w:rPr>
              <w:t>اگر</w:t>
            </w:r>
            <w:r>
              <w:rPr>
                <w:rFonts w:ascii="Calibri" w:eastAsia="Calibri" w:hAnsi="Calibri" w:cs="Calibri"/>
                <w:spacing w:val="-15"/>
                <w:sz w:val="32"/>
              </w:rPr>
              <w:t xml:space="preserve"> </w:t>
            </w:r>
            <w:r>
              <w:rPr>
                <w:rFonts w:ascii="Calibri" w:eastAsia="Calibri" w:hAnsi="Calibri" w:cs="Calibri"/>
                <w:spacing w:val="-15"/>
                <w:sz w:val="32"/>
              </w:rPr>
              <w:t>حکومت</w:t>
            </w:r>
            <w:r>
              <w:rPr>
                <w:rFonts w:ascii="Calibri" w:eastAsia="Calibri" w:hAnsi="Calibri" w:cs="Calibri"/>
                <w:spacing w:val="-15"/>
                <w:sz w:val="32"/>
              </w:rPr>
              <w:t xml:space="preserve"> </w:t>
            </w:r>
            <w:r>
              <w:rPr>
                <w:rFonts w:ascii="Calibri" w:eastAsia="Calibri" w:hAnsi="Calibri" w:cs="Calibri"/>
                <w:spacing w:val="-15"/>
                <w:sz w:val="32"/>
              </w:rPr>
              <w:t>کے</w:t>
            </w:r>
            <w:r>
              <w:rPr>
                <w:rFonts w:ascii="Calibri" w:eastAsia="Calibri" w:hAnsi="Calibri" w:cs="Calibri"/>
                <w:spacing w:val="-15"/>
                <w:sz w:val="32"/>
              </w:rPr>
              <w:t xml:space="preserve"> </w:t>
            </w:r>
            <w:r>
              <w:rPr>
                <w:rFonts w:ascii="Calibri" w:eastAsia="Calibri" w:hAnsi="Calibri" w:cs="Calibri"/>
                <w:spacing w:val="-15"/>
                <w:sz w:val="32"/>
              </w:rPr>
              <w:t>کسی</w:t>
            </w:r>
            <w:r>
              <w:rPr>
                <w:rFonts w:ascii="Calibri" w:eastAsia="Calibri" w:hAnsi="Calibri" w:cs="Calibri"/>
                <w:spacing w:val="-15"/>
                <w:sz w:val="32"/>
              </w:rPr>
              <w:t xml:space="preserve"> </w:t>
            </w:r>
            <w:r>
              <w:rPr>
                <w:rFonts w:ascii="Calibri" w:eastAsia="Calibri" w:hAnsi="Calibri" w:cs="Calibri"/>
                <w:spacing w:val="-15"/>
                <w:sz w:val="32"/>
              </w:rPr>
              <w:t>اقدام</w:t>
            </w:r>
            <w:r>
              <w:rPr>
                <w:rFonts w:ascii="Calibri" w:eastAsia="Calibri" w:hAnsi="Calibri" w:cs="Calibri"/>
                <w:spacing w:val="-15"/>
                <w:sz w:val="32"/>
              </w:rPr>
              <w:t xml:space="preserve"> </w:t>
            </w:r>
            <w:r>
              <w:rPr>
                <w:rFonts w:ascii="Calibri" w:eastAsia="Calibri" w:hAnsi="Calibri" w:cs="Calibri"/>
                <w:spacing w:val="-15"/>
                <w:sz w:val="32"/>
              </w:rPr>
              <w:t>سے</w:t>
            </w:r>
            <w:r>
              <w:rPr>
                <w:rFonts w:ascii="Calibri" w:eastAsia="Calibri" w:hAnsi="Calibri" w:cs="Calibri"/>
                <w:spacing w:val="-15"/>
                <w:sz w:val="32"/>
              </w:rPr>
              <w:t xml:space="preserve"> </w:t>
            </w:r>
            <w:r>
              <w:rPr>
                <w:rFonts w:ascii="Calibri" w:eastAsia="Calibri" w:hAnsi="Calibri" w:cs="Calibri"/>
                <w:spacing w:val="-15"/>
                <w:sz w:val="32"/>
              </w:rPr>
              <w:t>پہلے</w:t>
            </w:r>
            <w:r>
              <w:rPr>
                <w:rFonts w:ascii="Calibri" w:eastAsia="Calibri" w:hAnsi="Calibri" w:cs="Calibri"/>
                <w:spacing w:val="-15"/>
                <w:sz w:val="32"/>
              </w:rPr>
              <w:t xml:space="preserve"> </w:t>
            </w:r>
            <w:r>
              <w:rPr>
                <w:rFonts w:ascii="Calibri" w:eastAsia="Calibri" w:hAnsi="Calibri" w:cs="Calibri"/>
                <w:spacing w:val="-15"/>
                <w:sz w:val="32"/>
              </w:rPr>
              <w:t>خود</w:t>
            </w:r>
            <w:r>
              <w:rPr>
                <w:rFonts w:ascii="Calibri" w:eastAsia="Calibri" w:hAnsi="Calibri" w:cs="Calibri"/>
                <w:spacing w:val="-15"/>
                <w:sz w:val="32"/>
              </w:rPr>
              <w:t xml:space="preserve"> </w:t>
            </w:r>
            <w:r>
              <w:rPr>
                <w:rFonts w:ascii="Calibri" w:eastAsia="Calibri" w:hAnsi="Calibri" w:cs="Calibri"/>
                <w:spacing w:val="-15"/>
                <w:sz w:val="32"/>
              </w:rPr>
              <w:t>آگے</w:t>
            </w:r>
            <w:r>
              <w:rPr>
                <w:rFonts w:ascii="Calibri" w:eastAsia="Calibri" w:hAnsi="Calibri" w:cs="Calibri"/>
                <w:spacing w:val="-15"/>
                <w:sz w:val="32"/>
              </w:rPr>
              <w:t xml:space="preserve"> </w:t>
            </w:r>
            <w:r>
              <w:rPr>
                <w:rFonts w:ascii="Calibri" w:eastAsia="Calibri" w:hAnsi="Calibri" w:cs="Calibri"/>
                <w:spacing w:val="-15"/>
                <w:sz w:val="32"/>
              </w:rPr>
              <w:t>بڑھ</w:t>
            </w:r>
            <w:r>
              <w:rPr>
                <w:rFonts w:ascii="Calibri" w:eastAsia="Calibri" w:hAnsi="Calibri" w:cs="Calibri"/>
                <w:spacing w:val="-15"/>
                <w:sz w:val="32"/>
              </w:rPr>
              <w:t xml:space="preserve"> </w:t>
            </w:r>
            <w:r>
              <w:rPr>
                <w:rFonts w:ascii="Calibri" w:eastAsia="Calibri" w:hAnsi="Calibri" w:cs="Calibri"/>
                <w:spacing w:val="-15"/>
                <w:sz w:val="32"/>
              </w:rPr>
              <w:t>کر</w:t>
            </w:r>
            <w:r>
              <w:rPr>
                <w:rFonts w:ascii="Calibri" w:eastAsia="Calibri" w:hAnsi="Calibri" w:cs="Calibri"/>
                <w:spacing w:val="-15"/>
                <w:sz w:val="32"/>
              </w:rPr>
              <w:t xml:space="preserve"> </w:t>
            </w:r>
            <w:r>
              <w:rPr>
                <w:rFonts w:ascii="Calibri" w:eastAsia="Calibri" w:hAnsi="Calibri" w:cs="Calibri"/>
                <w:spacing w:val="-15"/>
                <w:sz w:val="32"/>
              </w:rPr>
              <w:t>اپنے</w:t>
            </w:r>
            <w:r>
              <w:rPr>
                <w:rFonts w:ascii="Calibri" w:eastAsia="Calibri" w:hAnsi="Calibri" w:cs="Calibri"/>
                <w:spacing w:val="-15"/>
                <w:sz w:val="32"/>
              </w:rPr>
              <w:t xml:space="preserve"> </w:t>
            </w:r>
            <w:r>
              <w:rPr>
                <w:rFonts w:ascii="Calibri" w:eastAsia="Calibri" w:hAnsi="Calibri" w:cs="Calibri"/>
                <w:spacing w:val="-15"/>
                <w:sz w:val="32"/>
              </w:rPr>
              <w:t>آپ</w:t>
            </w:r>
            <w:r>
              <w:rPr>
                <w:rFonts w:ascii="Calibri" w:eastAsia="Calibri" w:hAnsi="Calibri" w:cs="Calibri"/>
                <w:spacing w:val="-15"/>
                <w:sz w:val="32"/>
              </w:rPr>
              <w:t xml:space="preserve"> </w:t>
            </w:r>
            <w:r>
              <w:rPr>
                <w:rFonts w:ascii="Calibri" w:eastAsia="Calibri" w:hAnsi="Calibri" w:cs="Calibri"/>
                <w:spacing w:val="-15"/>
                <w:sz w:val="32"/>
              </w:rPr>
              <w:t>کو</w:t>
            </w:r>
            <w:r>
              <w:rPr>
                <w:rFonts w:ascii="Calibri" w:eastAsia="Calibri" w:hAnsi="Calibri" w:cs="Calibri"/>
                <w:spacing w:val="-15"/>
                <w:sz w:val="32"/>
              </w:rPr>
              <w:t xml:space="preserve"> </w:t>
            </w:r>
            <w:r>
              <w:rPr>
                <w:rFonts w:ascii="Calibri" w:eastAsia="Calibri" w:hAnsi="Calibri" w:cs="Calibri"/>
                <w:spacing w:val="-15"/>
                <w:sz w:val="32"/>
              </w:rPr>
              <w:t>قانون</w:t>
            </w:r>
            <w:r>
              <w:rPr>
                <w:rFonts w:ascii="Calibri" w:eastAsia="Calibri" w:hAnsi="Calibri" w:cs="Calibri"/>
                <w:spacing w:val="-15"/>
                <w:sz w:val="32"/>
              </w:rPr>
              <w:t xml:space="preserve"> </w:t>
            </w:r>
            <w:r>
              <w:rPr>
                <w:rFonts w:ascii="Calibri" w:eastAsia="Calibri" w:hAnsi="Calibri" w:cs="Calibri"/>
                <w:spacing w:val="-15"/>
                <w:sz w:val="32"/>
              </w:rPr>
              <w:t>کے</w:t>
            </w:r>
            <w:r>
              <w:rPr>
                <w:rFonts w:ascii="Calibri" w:eastAsia="Calibri" w:hAnsi="Calibri" w:cs="Calibri"/>
                <w:spacing w:val="-15"/>
                <w:sz w:val="32"/>
              </w:rPr>
              <w:t xml:space="preserve"> </w:t>
            </w:r>
            <w:r>
              <w:rPr>
                <w:rFonts w:ascii="Calibri" w:eastAsia="Calibri" w:hAnsi="Calibri" w:cs="Calibri"/>
                <w:spacing w:val="-15"/>
                <w:sz w:val="32"/>
              </w:rPr>
              <w:t>حوالے</w:t>
            </w:r>
            <w:r>
              <w:rPr>
                <w:rFonts w:ascii="Calibri" w:eastAsia="Calibri" w:hAnsi="Calibri" w:cs="Calibri"/>
                <w:spacing w:val="-15"/>
                <w:sz w:val="32"/>
              </w:rPr>
              <w:t xml:space="preserve"> </w:t>
            </w:r>
            <w:r>
              <w:rPr>
                <w:rFonts w:ascii="Calibri" w:eastAsia="Calibri" w:hAnsi="Calibri" w:cs="Calibri"/>
                <w:spacing w:val="-15"/>
                <w:sz w:val="32"/>
              </w:rPr>
              <w:t>کر</w:t>
            </w:r>
            <w:r>
              <w:rPr>
                <w:rFonts w:ascii="Calibri" w:eastAsia="Calibri" w:hAnsi="Calibri" w:cs="Calibri"/>
                <w:spacing w:val="-15"/>
                <w:sz w:val="32"/>
              </w:rPr>
              <w:t xml:space="preserve"> </w:t>
            </w:r>
            <w:r>
              <w:rPr>
                <w:rFonts w:ascii="Calibri" w:eastAsia="Calibri" w:hAnsi="Calibri" w:cs="Calibri"/>
                <w:spacing w:val="-15"/>
                <w:sz w:val="32"/>
              </w:rPr>
              <w:t>دیں</w:t>
            </w:r>
            <w:r>
              <w:rPr>
                <w:rFonts w:ascii="Calibri" w:eastAsia="Calibri" w:hAnsi="Calibri" w:cs="Calibri"/>
                <w:spacing w:val="-15"/>
                <w:sz w:val="32"/>
              </w:rPr>
              <w:t xml:space="preserve"> </w:t>
            </w:r>
            <w:r>
              <w:rPr>
                <w:rFonts w:ascii="Calibri" w:eastAsia="Calibri" w:hAnsi="Calibri" w:cs="Calibri"/>
                <w:spacing w:val="-15"/>
                <w:sz w:val="32"/>
              </w:rPr>
              <w:t>تو</w:t>
            </w:r>
            <w:r>
              <w:rPr>
                <w:rFonts w:ascii="Calibri" w:eastAsia="Calibri" w:hAnsi="Calibri" w:cs="Calibri"/>
                <w:spacing w:val="-15"/>
                <w:sz w:val="32"/>
              </w:rPr>
              <w:t xml:space="preserve"> </w:t>
            </w:r>
            <w:r>
              <w:rPr>
                <w:rFonts w:ascii="Calibri" w:eastAsia="Calibri" w:hAnsi="Calibri" w:cs="Calibri"/>
                <w:spacing w:val="-15"/>
                <w:sz w:val="32"/>
              </w:rPr>
              <w:t>اُن</w:t>
            </w:r>
            <w:r>
              <w:rPr>
                <w:rFonts w:ascii="Calibri" w:eastAsia="Calibri" w:hAnsi="Calibri" w:cs="Calibri"/>
                <w:spacing w:val="-15"/>
                <w:sz w:val="32"/>
              </w:rPr>
              <w:t xml:space="preserve"> </w:t>
            </w:r>
            <w:r>
              <w:rPr>
                <w:rFonts w:ascii="Calibri" w:eastAsia="Calibri" w:hAnsi="Calibri" w:cs="Calibri"/>
                <w:spacing w:val="-15"/>
                <w:sz w:val="32"/>
              </w:rPr>
              <w:t>سے</w:t>
            </w:r>
            <w:r>
              <w:rPr>
                <w:rFonts w:ascii="Calibri" w:eastAsia="Calibri" w:hAnsi="Calibri" w:cs="Calibri"/>
                <w:spacing w:val="-15"/>
                <w:sz w:val="32"/>
              </w:rPr>
              <w:t xml:space="preserve"> </w:t>
            </w:r>
            <w:r>
              <w:rPr>
                <w:rFonts w:ascii="Calibri" w:eastAsia="Calibri" w:hAnsi="Calibri" w:cs="Calibri"/>
                <w:spacing w:val="-15"/>
                <w:sz w:val="32"/>
              </w:rPr>
              <w:t>پھر</w:t>
            </w:r>
            <w:r>
              <w:rPr>
                <w:rFonts w:ascii="Calibri" w:eastAsia="Calibri" w:hAnsi="Calibri" w:cs="Calibri"/>
                <w:spacing w:val="-15"/>
                <w:sz w:val="32"/>
              </w:rPr>
              <w:t xml:space="preserve"> </w:t>
            </w:r>
            <w:r>
              <w:rPr>
                <w:rFonts w:ascii="Calibri" w:eastAsia="Calibri" w:hAnsi="Calibri" w:cs="Calibri"/>
                <w:spacing w:val="-15"/>
                <w:sz w:val="32"/>
              </w:rPr>
              <w:t>عام</w:t>
            </w:r>
            <w:r>
              <w:rPr>
                <w:rFonts w:ascii="Calibri" w:eastAsia="Calibri" w:hAnsi="Calibri" w:cs="Calibri"/>
                <w:spacing w:val="-15"/>
                <w:sz w:val="32"/>
              </w:rPr>
              <w:t xml:space="preserve"> </w:t>
            </w:r>
            <w:r>
              <w:rPr>
                <w:rFonts w:ascii="Calibri" w:eastAsia="Calibri" w:hAnsi="Calibri" w:cs="Calibri"/>
                <w:spacing w:val="-15"/>
                <w:sz w:val="32"/>
              </w:rPr>
              <w:t>مجرموں</w:t>
            </w:r>
            <w:r>
              <w:rPr>
                <w:rFonts w:ascii="Calibri" w:eastAsia="Calibri" w:hAnsi="Calibri" w:cs="Calibri"/>
                <w:spacing w:val="-15"/>
                <w:sz w:val="32"/>
              </w:rPr>
              <w:t xml:space="preserve"> </w:t>
            </w:r>
            <w:r>
              <w:rPr>
                <w:rFonts w:ascii="Calibri" w:eastAsia="Calibri" w:hAnsi="Calibri" w:cs="Calibri"/>
                <w:spacing w:val="-15"/>
                <w:sz w:val="32"/>
              </w:rPr>
              <w:t>ہی</w:t>
            </w:r>
            <w:r>
              <w:rPr>
                <w:rFonts w:ascii="Calibri" w:eastAsia="Calibri" w:hAnsi="Calibri" w:cs="Calibri"/>
                <w:spacing w:val="-15"/>
                <w:sz w:val="32"/>
              </w:rPr>
              <w:t xml:space="preserve"> </w:t>
            </w:r>
            <w:r>
              <w:rPr>
                <w:rFonts w:ascii="Calibri" w:eastAsia="Calibri" w:hAnsi="Calibri" w:cs="Calibri"/>
                <w:spacing w:val="-15"/>
                <w:sz w:val="32"/>
              </w:rPr>
              <w:t>کا</w:t>
            </w:r>
            <w:r>
              <w:rPr>
                <w:rFonts w:ascii="Calibri" w:eastAsia="Calibri" w:hAnsi="Calibri" w:cs="Calibri"/>
                <w:spacing w:val="-15"/>
                <w:sz w:val="32"/>
              </w:rPr>
              <w:t xml:space="preserve"> </w:t>
            </w:r>
            <w:r>
              <w:rPr>
                <w:rFonts w:ascii="Calibri" w:eastAsia="Calibri" w:hAnsi="Calibri" w:cs="Calibri"/>
                <w:spacing w:val="-15"/>
                <w:sz w:val="32"/>
              </w:rPr>
              <w:t>معاملہ</w:t>
            </w:r>
            <w:r>
              <w:rPr>
                <w:rFonts w:ascii="Calibri" w:eastAsia="Calibri" w:hAnsi="Calibri" w:cs="Calibri"/>
                <w:spacing w:val="-15"/>
                <w:sz w:val="32"/>
              </w:rPr>
              <w:t xml:space="preserve"> </w:t>
            </w:r>
            <w:r>
              <w:rPr>
                <w:rFonts w:ascii="Calibri" w:eastAsia="Calibri" w:hAnsi="Calibri" w:cs="Calibri"/>
                <w:spacing w:val="-15"/>
                <w:sz w:val="32"/>
              </w:rPr>
              <w:t>کیا</w:t>
            </w:r>
            <w:r>
              <w:rPr>
                <w:rFonts w:ascii="Calibri" w:eastAsia="Calibri" w:hAnsi="Calibri" w:cs="Calibri"/>
                <w:spacing w:val="-15"/>
                <w:sz w:val="32"/>
              </w:rPr>
              <w:t xml:space="preserve"> </w:t>
            </w:r>
            <w:r>
              <w:rPr>
                <w:rFonts w:ascii="Calibri" w:eastAsia="Calibri" w:hAnsi="Calibri" w:cs="Calibri"/>
                <w:spacing w:val="-15"/>
                <w:sz w:val="32"/>
              </w:rPr>
              <w:t>جائے</w:t>
            </w:r>
            <w:r>
              <w:rPr>
                <w:rFonts w:ascii="Calibri" w:eastAsia="Calibri" w:hAnsi="Calibri" w:cs="Calibri"/>
                <w:spacing w:val="-15"/>
                <w:sz w:val="32"/>
              </w:rPr>
              <w:t xml:space="preserve"> </w:t>
            </w:r>
            <w:r>
              <w:rPr>
                <w:rFonts w:ascii="Calibri" w:eastAsia="Calibri" w:hAnsi="Calibri" w:cs="Calibri"/>
                <w:spacing w:val="-15"/>
                <w:sz w:val="32"/>
              </w:rPr>
              <w:t>گا۔</w:t>
            </w:r>
            <w:r>
              <w:rPr>
                <w:rFonts w:ascii="Calibri" w:eastAsia="Calibri" w:hAnsi="Calibri" w:cs="Calibri"/>
                <w:spacing w:val="-15"/>
                <w:sz w:val="32"/>
              </w:rPr>
              <w:t xml:space="preserve"> </w:t>
            </w:r>
            <w:r>
              <w:rPr>
                <w:rFonts w:ascii="Calibri" w:eastAsia="Calibri" w:hAnsi="Calibri" w:cs="Calibri"/>
                <w:spacing w:val="-15"/>
                <w:sz w:val="32"/>
              </w:rPr>
              <w:t>اِس</w:t>
            </w:r>
            <w:r>
              <w:rPr>
                <w:rFonts w:ascii="Calibri" w:eastAsia="Calibri" w:hAnsi="Calibri" w:cs="Calibri"/>
                <w:spacing w:val="-15"/>
                <w:sz w:val="32"/>
              </w:rPr>
              <w:t xml:space="preserve"> </w:t>
            </w:r>
            <w:r>
              <w:rPr>
                <w:rFonts w:ascii="Calibri" w:eastAsia="Calibri" w:hAnsi="Calibri" w:cs="Calibri"/>
                <w:spacing w:val="-15"/>
                <w:sz w:val="32"/>
              </w:rPr>
              <w:t>صورت</w:t>
            </w:r>
            <w:r>
              <w:rPr>
                <w:rFonts w:ascii="Calibri" w:eastAsia="Calibri" w:hAnsi="Calibri" w:cs="Calibri"/>
                <w:spacing w:val="-15"/>
                <w:sz w:val="32"/>
              </w:rPr>
              <w:t xml:space="preserve"> </w:t>
            </w:r>
            <w:r>
              <w:rPr>
                <w:rFonts w:ascii="Calibri" w:eastAsia="Calibri" w:hAnsi="Calibri" w:cs="Calibri"/>
                <w:spacing w:val="-15"/>
                <w:sz w:val="32"/>
              </w:rPr>
              <w:t>میں</w:t>
            </w:r>
            <w:r>
              <w:rPr>
                <w:rFonts w:ascii="Calibri" w:eastAsia="Calibri" w:hAnsi="Calibri" w:cs="Calibri"/>
                <w:spacing w:val="-15"/>
                <w:sz w:val="32"/>
              </w:rPr>
              <w:t xml:space="preserve"> </w:t>
            </w:r>
            <w:r>
              <w:rPr>
                <w:rFonts w:ascii="Calibri" w:eastAsia="Calibri" w:hAnsi="Calibri" w:cs="Calibri"/>
                <w:spacing w:val="-15"/>
                <w:sz w:val="32"/>
              </w:rPr>
              <w:t>اُنھ</w:t>
            </w:r>
            <w:r>
              <w:rPr>
                <w:rFonts w:ascii="Calibri" w:eastAsia="Calibri" w:hAnsi="Calibri" w:cs="Calibri"/>
                <w:spacing w:val="-15"/>
                <w:sz w:val="32"/>
              </w:rPr>
              <w:t>یں</w:t>
            </w:r>
            <w:r>
              <w:rPr>
                <w:rFonts w:ascii="Calibri" w:eastAsia="Calibri" w:hAnsi="Calibri" w:cs="Calibri"/>
                <w:spacing w:val="-15"/>
                <w:sz w:val="32"/>
              </w:rPr>
              <w:t xml:space="preserve"> </w:t>
            </w:r>
            <w:r>
              <w:rPr>
                <w:rFonts w:ascii="Calibri" w:eastAsia="Calibri" w:hAnsi="Calibri" w:cs="Calibri"/>
                <w:spacing w:val="-15"/>
                <w:sz w:val="32"/>
              </w:rPr>
              <w:t>محاربہ</w:t>
            </w:r>
            <w:r>
              <w:rPr>
                <w:rFonts w:ascii="Calibri" w:eastAsia="Calibri" w:hAnsi="Calibri" w:cs="Calibri"/>
                <w:spacing w:val="-15"/>
                <w:sz w:val="32"/>
              </w:rPr>
              <w:t xml:space="preserve"> </w:t>
            </w:r>
            <w:r>
              <w:rPr>
                <w:rFonts w:ascii="Calibri" w:eastAsia="Calibri" w:hAnsi="Calibri" w:cs="Calibri"/>
                <w:spacing w:val="-15"/>
                <w:sz w:val="32"/>
              </w:rPr>
              <w:t>یا</w:t>
            </w:r>
            <w:r>
              <w:rPr>
                <w:rFonts w:ascii="Calibri" w:eastAsia="Calibri" w:hAnsi="Calibri" w:cs="Calibri"/>
                <w:spacing w:val="-15"/>
                <w:sz w:val="32"/>
              </w:rPr>
              <w:t xml:space="preserve"> </w:t>
            </w:r>
            <w:r>
              <w:rPr>
                <w:rFonts w:ascii="Calibri" w:eastAsia="Calibri" w:hAnsi="Calibri" w:cs="Calibri"/>
                <w:spacing w:val="-15"/>
                <w:sz w:val="32"/>
              </w:rPr>
              <w:t>فساد</w:t>
            </w:r>
            <w:r>
              <w:rPr>
                <w:rFonts w:ascii="Calibri" w:eastAsia="Calibri" w:hAnsi="Calibri" w:cs="Calibri"/>
                <w:spacing w:val="-15"/>
                <w:sz w:val="32"/>
              </w:rPr>
              <w:t xml:space="preserve"> </w:t>
            </w:r>
            <w:r>
              <w:rPr>
                <w:rFonts w:ascii="Calibri" w:eastAsia="Calibri" w:hAnsi="Calibri" w:cs="Calibri"/>
                <w:spacing w:val="-15"/>
                <w:sz w:val="32"/>
              </w:rPr>
              <w:t>فی</w:t>
            </w:r>
            <w:r>
              <w:rPr>
                <w:rFonts w:ascii="Calibri" w:eastAsia="Calibri" w:hAnsi="Calibri" w:cs="Calibri"/>
                <w:spacing w:val="-15"/>
                <w:sz w:val="32"/>
              </w:rPr>
              <w:t xml:space="preserve"> </w:t>
            </w:r>
            <w:r>
              <w:rPr>
                <w:rFonts w:ascii="Calibri" w:eastAsia="Calibri" w:hAnsi="Calibri" w:cs="Calibri"/>
                <w:spacing w:val="-15"/>
                <w:sz w:val="32"/>
              </w:rPr>
              <w:t>الارض</w:t>
            </w:r>
            <w:r>
              <w:rPr>
                <w:rFonts w:ascii="Calibri" w:eastAsia="Calibri" w:hAnsi="Calibri" w:cs="Calibri"/>
                <w:spacing w:val="-15"/>
                <w:sz w:val="32"/>
              </w:rPr>
              <w:t xml:space="preserve"> </w:t>
            </w:r>
            <w:r>
              <w:rPr>
                <w:rFonts w:ascii="Calibri" w:eastAsia="Calibri" w:hAnsi="Calibri" w:cs="Calibri"/>
                <w:spacing w:val="-15"/>
                <w:sz w:val="32"/>
              </w:rPr>
              <w:t>کا</w:t>
            </w:r>
            <w:r>
              <w:rPr>
                <w:rFonts w:ascii="Calibri" w:eastAsia="Calibri" w:hAnsi="Calibri" w:cs="Calibri"/>
                <w:spacing w:val="-15"/>
                <w:sz w:val="32"/>
              </w:rPr>
              <w:t xml:space="preserve"> </w:t>
            </w:r>
            <w:r>
              <w:rPr>
                <w:rFonts w:ascii="Calibri" w:eastAsia="Calibri" w:hAnsi="Calibri" w:cs="Calibri"/>
                <w:spacing w:val="-15"/>
                <w:sz w:val="32"/>
              </w:rPr>
              <w:t>مجرم</w:t>
            </w:r>
            <w:r>
              <w:rPr>
                <w:rFonts w:ascii="Calibri" w:eastAsia="Calibri" w:hAnsi="Calibri" w:cs="Calibri"/>
                <w:spacing w:val="-15"/>
                <w:sz w:val="32"/>
              </w:rPr>
              <w:t xml:space="preserve"> </w:t>
            </w:r>
            <w:r>
              <w:rPr>
                <w:rFonts w:ascii="Calibri" w:eastAsia="Calibri" w:hAnsi="Calibri" w:cs="Calibri"/>
                <w:spacing w:val="-15"/>
                <w:sz w:val="32"/>
              </w:rPr>
              <w:t>قرار</w:t>
            </w:r>
            <w:r>
              <w:rPr>
                <w:rFonts w:ascii="Calibri" w:eastAsia="Calibri" w:hAnsi="Calibri" w:cs="Calibri"/>
                <w:spacing w:val="-15"/>
                <w:sz w:val="32"/>
              </w:rPr>
              <w:t xml:space="preserve"> </w:t>
            </w:r>
            <w:r>
              <w:rPr>
                <w:rFonts w:ascii="Calibri" w:eastAsia="Calibri" w:hAnsi="Calibri" w:cs="Calibri"/>
                <w:spacing w:val="-15"/>
                <w:sz w:val="32"/>
              </w:rPr>
              <w:t>نہیں</w:t>
            </w:r>
            <w:r>
              <w:rPr>
                <w:rFonts w:ascii="Calibri" w:eastAsia="Calibri" w:hAnsi="Calibri" w:cs="Calibri"/>
                <w:spacing w:val="-15"/>
                <w:sz w:val="32"/>
              </w:rPr>
              <w:t xml:space="preserve"> </w:t>
            </w:r>
            <w:r>
              <w:rPr>
                <w:rFonts w:ascii="Calibri" w:eastAsia="Calibri" w:hAnsi="Calibri" w:cs="Calibri"/>
                <w:spacing w:val="-15"/>
                <w:sz w:val="32"/>
              </w:rPr>
              <w:t>دیا</w:t>
            </w:r>
            <w:r>
              <w:rPr>
                <w:rFonts w:ascii="Calibri" w:eastAsia="Calibri" w:hAnsi="Calibri" w:cs="Calibri"/>
                <w:spacing w:val="-15"/>
                <w:sz w:val="32"/>
              </w:rPr>
              <w:t xml:space="preserve"> </w:t>
            </w:r>
            <w:r>
              <w:rPr>
                <w:rFonts w:ascii="Calibri" w:eastAsia="Calibri" w:hAnsi="Calibri" w:cs="Calibri"/>
                <w:spacing w:val="-15"/>
                <w:sz w:val="32"/>
              </w:rPr>
              <w:t>جائے</w:t>
            </w:r>
            <w:r>
              <w:rPr>
                <w:rFonts w:ascii="Calibri" w:eastAsia="Calibri" w:hAnsi="Calibri" w:cs="Calibri"/>
                <w:spacing w:val="-15"/>
                <w:sz w:val="32"/>
              </w:rPr>
              <w:t xml:space="preserve"> </w:t>
            </w:r>
            <w:r>
              <w:rPr>
                <w:rFonts w:ascii="Calibri" w:eastAsia="Calibri" w:hAnsi="Calibri" w:cs="Calibri"/>
                <w:spacing w:val="-15"/>
                <w:sz w:val="32"/>
              </w:rPr>
              <w:t>گا۔</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Fourthly, if such criminals come forward and give themselves up to the law before the government lays hands on them, then they shall be dealt with as common criminals. They will not be regarded as criminals of </w:t>
            </w:r>
            <w:r>
              <w:rPr>
                <w:rFonts w:ascii="Verdana" w:eastAsia="Verdana" w:hAnsi="Verdana" w:cs="Verdana"/>
                <w:i/>
              </w:rPr>
              <w:t>muhārabah</w:t>
            </w:r>
            <w:r>
              <w:rPr>
                <w:rFonts w:ascii="Verdana" w:eastAsia="Verdana" w:hAnsi="Verdana" w:cs="Verdana"/>
              </w:rPr>
              <w:t xml:space="preserve"> or spreading anarchy. </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bidi/>
              <w:spacing w:after="60" w:line="240" w:lineRule="auto"/>
            </w:pPr>
            <w:r>
              <w:rPr>
                <w:rFonts w:ascii="Tahoma" w:eastAsia="Tahoma" w:hAnsi="Tahoma" w:cs="Tahoma"/>
                <w:i/>
                <w:sz w:val="30"/>
              </w:rPr>
              <w:t xml:space="preserve">2- </w:t>
            </w:r>
            <w:r>
              <w:rPr>
                <w:rFonts w:ascii="Tahoma" w:eastAsia="Tahoma" w:hAnsi="Tahoma" w:cs="Tahoma"/>
                <w:i/>
                <w:sz w:val="30"/>
              </w:rPr>
              <w:t>قتل</w:t>
            </w:r>
            <w:r>
              <w:rPr>
                <w:rFonts w:ascii="Tahoma" w:eastAsia="Tahoma" w:hAnsi="Tahoma" w:cs="Tahoma"/>
                <w:i/>
                <w:sz w:val="30"/>
              </w:rPr>
              <w:t xml:space="preserve"> </w:t>
            </w:r>
            <w:r>
              <w:rPr>
                <w:rFonts w:ascii="Tahoma" w:eastAsia="Tahoma" w:hAnsi="Tahoma" w:cs="Tahoma"/>
                <w:i/>
                <w:sz w:val="30"/>
              </w:rPr>
              <w:t>و</w:t>
            </w:r>
            <w:r>
              <w:rPr>
                <w:rFonts w:ascii="Tahoma" w:eastAsia="Tahoma" w:hAnsi="Tahoma" w:cs="Tahoma"/>
                <w:i/>
                <w:sz w:val="30"/>
              </w:rPr>
              <w:t xml:space="preserve"> </w:t>
            </w:r>
            <w:r>
              <w:rPr>
                <w:rFonts w:ascii="Tahoma" w:eastAsia="Tahoma" w:hAnsi="Tahoma" w:cs="Tahoma"/>
                <w:i/>
                <w:sz w:val="30"/>
              </w:rPr>
              <w:t>جرا</w:t>
            </w:r>
            <w:r>
              <w:rPr>
                <w:rFonts w:ascii="Tahoma" w:eastAsia="Tahoma" w:hAnsi="Tahoma" w:cs="Tahoma"/>
                <w:i/>
                <w:sz w:val="30"/>
              </w:rPr>
              <w:t>حت</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spacing w:after="60" w:line="240" w:lineRule="auto"/>
            </w:pPr>
            <w:r>
              <w:rPr>
                <w:rFonts w:ascii="Verdana" w:eastAsia="Verdana" w:hAnsi="Verdana" w:cs="Verdana"/>
                <w:b/>
                <w:sz w:val="26"/>
              </w:rPr>
              <w:t>2. Murder and Injury</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12"/>
                <w:sz w:val="32"/>
              </w:rPr>
              <w:t>اِس</w:t>
            </w:r>
            <w:r>
              <w:rPr>
                <w:rFonts w:ascii="Calibri" w:eastAsia="Calibri" w:hAnsi="Calibri" w:cs="Calibri"/>
                <w:spacing w:val="-12"/>
                <w:sz w:val="32"/>
              </w:rPr>
              <w:t xml:space="preserve"> </w:t>
            </w:r>
            <w:r>
              <w:rPr>
                <w:rFonts w:ascii="Calibri" w:eastAsia="Calibri" w:hAnsi="Calibri" w:cs="Calibri"/>
                <w:spacing w:val="-12"/>
                <w:sz w:val="32"/>
              </w:rPr>
              <w:t>کا</w:t>
            </w:r>
            <w:r>
              <w:rPr>
                <w:rFonts w:ascii="Calibri" w:eastAsia="Calibri" w:hAnsi="Calibri" w:cs="Calibri"/>
                <w:spacing w:val="-12"/>
                <w:sz w:val="32"/>
              </w:rPr>
              <w:t xml:space="preserve"> </w:t>
            </w:r>
            <w:r>
              <w:rPr>
                <w:rFonts w:ascii="Calibri" w:eastAsia="Calibri" w:hAnsi="Calibri" w:cs="Calibri"/>
                <w:spacing w:val="-12"/>
                <w:sz w:val="32"/>
              </w:rPr>
              <w:t>قصاص</w:t>
            </w:r>
            <w:r>
              <w:rPr>
                <w:rFonts w:ascii="Calibri" w:eastAsia="Calibri" w:hAnsi="Calibri" w:cs="Calibri"/>
                <w:spacing w:val="-12"/>
                <w:sz w:val="32"/>
              </w:rPr>
              <w:t xml:space="preserve"> </w:t>
            </w:r>
            <w:r>
              <w:rPr>
                <w:rFonts w:ascii="Calibri" w:eastAsia="Calibri" w:hAnsi="Calibri" w:cs="Calibri"/>
                <w:spacing w:val="-12"/>
                <w:sz w:val="32"/>
              </w:rPr>
              <w:t>ایک</w:t>
            </w:r>
            <w:r>
              <w:rPr>
                <w:rFonts w:ascii="Calibri" w:eastAsia="Calibri" w:hAnsi="Calibri" w:cs="Calibri"/>
                <w:spacing w:val="-12"/>
                <w:sz w:val="32"/>
              </w:rPr>
              <w:t xml:space="preserve"> </w:t>
            </w:r>
            <w:r>
              <w:rPr>
                <w:rFonts w:ascii="Calibri" w:eastAsia="Calibri" w:hAnsi="Calibri" w:cs="Calibri"/>
                <w:spacing w:val="-12"/>
                <w:sz w:val="32"/>
              </w:rPr>
              <w:t>فرض</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جو</w:t>
            </w:r>
            <w:r>
              <w:rPr>
                <w:rFonts w:ascii="Calibri" w:eastAsia="Calibri" w:hAnsi="Calibri" w:cs="Calibri"/>
                <w:spacing w:val="-12"/>
                <w:sz w:val="32"/>
              </w:rPr>
              <w:t xml:space="preserve"> </w:t>
            </w:r>
            <w:r>
              <w:rPr>
                <w:rFonts w:ascii="Calibri" w:eastAsia="Calibri" w:hAnsi="Calibri" w:cs="Calibri"/>
                <w:spacing w:val="-12"/>
                <w:sz w:val="32"/>
              </w:rPr>
              <w:t>مسلمانوں</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نظم</w:t>
            </w:r>
            <w:r>
              <w:rPr>
                <w:rFonts w:ascii="Calibri" w:eastAsia="Calibri" w:hAnsi="Calibri" w:cs="Calibri"/>
                <w:spacing w:val="-12"/>
                <w:sz w:val="32"/>
              </w:rPr>
              <w:t xml:space="preserve"> </w:t>
            </w:r>
            <w:r>
              <w:rPr>
                <w:rFonts w:ascii="Calibri" w:eastAsia="Calibri" w:hAnsi="Calibri" w:cs="Calibri"/>
                <w:spacing w:val="-12"/>
                <w:sz w:val="32"/>
              </w:rPr>
              <w:t>اجتماعی</w:t>
            </w:r>
            <w:r>
              <w:rPr>
                <w:rFonts w:ascii="Calibri" w:eastAsia="Calibri" w:hAnsi="Calibri" w:cs="Calibri"/>
                <w:spacing w:val="-12"/>
                <w:sz w:val="32"/>
              </w:rPr>
              <w:t xml:space="preserve"> </w:t>
            </w:r>
            <w:r>
              <w:rPr>
                <w:rFonts w:ascii="Calibri" w:eastAsia="Calibri" w:hAnsi="Calibri" w:cs="Calibri"/>
                <w:spacing w:val="-12"/>
                <w:sz w:val="32"/>
              </w:rPr>
              <w:t>پر</w:t>
            </w:r>
            <w:r>
              <w:rPr>
                <w:rFonts w:ascii="Calibri" w:eastAsia="Calibri" w:hAnsi="Calibri" w:cs="Calibri"/>
                <w:spacing w:val="-12"/>
                <w:sz w:val="32"/>
              </w:rPr>
              <w:t xml:space="preserve"> </w:t>
            </w:r>
            <w:r>
              <w:rPr>
                <w:rFonts w:ascii="Calibri" w:eastAsia="Calibri" w:hAnsi="Calibri" w:cs="Calibri"/>
                <w:spacing w:val="-12"/>
                <w:sz w:val="32"/>
              </w:rPr>
              <w:t>اللہ</w:t>
            </w:r>
            <w:r>
              <w:rPr>
                <w:rFonts w:ascii="Calibri" w:eastAsia="Calibri" w:hAnsi="Calibri" w:cs="Calibri"/>
                <w:spacing w:val="-12"/>
                <w:sz w:val="32"/>
              </w:rPr>
              <w:t xml:space="preserve"> </w:t>
            </w:r>
            <w:r>
              <w:rPr>
                <w:rFonts w:ascii="Calibri" w:eastAsia="Calibri" w:hAnsi="Calibri" w:cs="Calibri"/>
                <w:spacing w:val="-12"/>
                <w:sz w:val="32"/>
              </w:rPr>
              <w:t>تعالیٰ</w:t>
            </w:r>
            <w:r>
              <w:rPr>
                <w:rFonts w:ascii="Calibri" w:eastAsia="Calibri" w:hAnsi="Calibri" w:cs="Calibri"/>
                <w:spacing w:val="-12"/>
                <w:sz w:val="32"/>
              </w:rPr>
              <w:t xml:space="preserve"> </w:t>
            </w:r>
            <w:r>
              <w:rPr>
                <w:rFonts w:ascii="Calibri" w:eastAsia="Calibri" w:hAnsi="Calibri" w:cs="Calibri"/>
                <w:spacing w:val="-12"/>
                <w:sz w:val="32"/>
              </w:rPr>
              <w:t>کی</w:t>
            </w:r>
            <w:r>
              <w:rPr>
                <w:rFonts w:ascii="Calibri" w:eastAsia="Calibri" w:hAnsi="Calibri" w:cs="Calibri"/>
                <w:spacing w:val="-12"/>
                <w:sz w:val="32"/>
              </w:rPr>
              <w:t xml:space="preserve"> </w:t>
            </w:r>
            <w:r>
              <w:rPr>
                <w:rFonts w:ascii="Calibri" w:eastAsia="Calibri" w:hAnsi="Calibri" w:cs="Calibri"/>
                <w:spacing w:val="-12"/>
                <w:sz w:val="32"/>
              </w:rPr>
              <w:t>طرف</w:t>
            </w:r>
            <w:r>
              <w:rPr>
                <w:rFonts w:ascii="Calibri" w:eastAsia="Calibri" w:hAnsi="Calibri" w:cs="Calibri"/>
                <w:spacing w:val="-12"/>
                <w:sz w:val="32"/>
              </w:rPr>
              <w:t xml:space="preserve"> </w:t>
            </w:r>
            <w:r>
              <w:rPr>
                <w:rFonts w:ascii="Calibri" w:eastAsia="Calibri" w:hAnsi="Calibri" w:cs="Calibri"/>
                <w:spacing w:val="-12"/>
                <w:sz w:val="32"/>
              </w:rPr>
              <w:t>سے</w:t>
            </w:r>
            <w:r>
              <w:rPr>
                <w:rFonts w:ascii="Calibri" w:eastAsia="Calibri" w:hAnsi="Calibri" w:cs="Calibri"/>
                <w:spacing w:val="-12"/>
                <w:sz w:val="32"/>
              </w:rPr>
              <w:t xml:space="preserve"> </w:t>
            </w:r>
            <w:r>
              <w:rPr>
                <w:rFonts w:ascii="Calibri" w:eastAsia="Calibri" w:hAnsi="Calibri" w:cs="Calibri"/>
                <w:spacing w:val="-12"/>
                <w:sz w:val="32"/>
              </w:rPr>
              <w:t>عائد</w:t>
            </w:r>
            <w:r>
              <w:rPr>
                <w:rFonts w:ascii="Calibri" w:eastAsia="Calibri" w:hAnsi="Calibri" w:cs="Calibri"/>
                <w:spacing w:val="-12"/>
                <w:sz w:val="32"/>
              </w:rPr>
              <w:t xml:space="preserve"> </w:t>
            </w:r>
            <w:r>
              <w:rPr>
                <w:rFonts w:ascii="Calibri" w:eastAsia="Calibri" w:hAnsi="Calibri" w:cs="Calibri"/>
                <w:spacing w:val="-12"/>
                <w:sz w:val="32"/>
              </w:rPr>
              <w:t>کیا</w:t>
            </w:r>
            <w:r>
              <w:rPr>
                <w:rFonts w:ascii="Calibri" w:eastAsia="Calibri" w:hAnsi="Calibri" w:cs="Calibri"/>
                <w:spacing w:val="-12"/>
                <w:sz w:val="32"/>
              </w:rPr>
              <w:t xml:space="preserve"> </w:t>
            </w:r>
            <w:r>
              <w:rPr>
                <w:rFonts w:ascii="Calibri" w:eastAsia="Calibri" w:hAnsi="Calibri" w:cs="Calibri"/>
                <w:spacing w:val="-12"/>
                <w:sz w:val="32"/>
              </w:rPr>
              <w:t>گیا</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معاشرے</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لیے</w:t>
            </w:r>
            <w:r>
              <w:rPr>
                <w:rFonts w:ascii="Calibri" w:eastAsia="Calibri" w:hAnsi="Calibri" w:cs="Calibri"/>
                <w:spacing w:val="-12"/>
                <w:sz w:val="32"/>
              </w:rPr>
              <w:t xml:space="preserve"> </w:t>
            </w:r>
            <w:r>
              <w:rPr>
                <w:rFonts w:ascii="Calibri" w:eastAsia="Calibri" w:hAnsi="Calibri" w:cs="Calibri"/>
                <w:spacing w:val="-12"/>
                <w:sz w:val="32"/>
              </w:rPr>
              <w:t>اِسی</w:t>
            </w:r>
            <w:r>
              <w:rPr>
                <w:rFonts w:ascii="Calibri" w:eastAsia="Calibri" w:hAnsi="Calibri" w:cs="Calibri"/>
                <w:spacing w:val="-12"/>
                <w:sz w:val="32"/>
              </w:rPr>
              <w:t xml:space="preserve"> </w:t>
            </w:r>
            <w:r>
              <w:rPr>
                <w:rFonts w:ascii="Calibri" w:eastAsia="Calibri" w:hAnsi="Calibri" w:cs="Calibri"/>
                <w:spacing w:val="-12"/>
                <w:sz w:val="32"/>
              </w:rPr>
              <w:t>میں</w:t>
            </w:r>
            <w:r>
              <w:rPr>
                <w:rFonts w:ascii="Calibri" w:eastAsia="Calibri" w:hAnsi="Calibri" w:cs="Calibri"/>
                <w:spacing w:val="-12"/>
                <w:sz w:val="32"/>
              </w:rPr>
              <w:t xml:space="preserve"> </w:t>
            </w:r>
            <w:r>
              <w:rPr>
                <w:rFonts w:ascii="Calibri" w:eastAsia="Calibri" w:hAnsi="Calibri" w:cs="Calibri"/>
                <w:spacing w:val="-12"/>
                <w:sz w:val="32"/>
              </w:rPr>
              <w:t>زندگی</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اور</w:t>
            </w:r>
            <w:r>
              <w:rPr>
                <w:rFonts w:ascii="Calibri" w:eastAsia="Calibri" w:hAnsi="Calibri" w:cs="Calibri"/>
                <w:spacing w:val="-12"/>
                <w:sz w:val="32"/>
              </w:rPr>
              <w:t xml:space="preserve"> </w:t>
            </w:r>
            <w:r>
              <w:rPr>
                <w:rFonts w:ascii="Calibri" w:eastAsia="Calibri" w:hAnsi="Calibri" w:cs="Calibri"/>
                <w:spacing w:val="-12"/>
                <w:sz w:val="32"/>
              </w:rPr>
              <w:t>مسلمانوں</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لیے</w:t>
            </w:r>
            <w:r>
              <w:rPr>
                <w:rFonts w:ascii="Calibri" w:eastAsia="Calibri" w:hAnsi="Calibri" w:cs="Calibri"/>
                <w:spacing w:val="-12"/>
                <w:sz w:val="32"/>
              </w:rPr>
              <w:t xml:space="preserve"> </w:t>
            </w:r>
            <w:r>
              <w:rPr>
                <w:rFonts w:ascii="Calibri" w:eastAsia="Calibri" w:hAnsi="Calibri" w:cs="Calibri"/>
                <w:spacing w:val="-12"/>
                <w:sz w:val="32"/>
              </w:rPr>
              <w:t>یہ</w:t>
            </w:r>
            <w:r>
              <w:rPr>
                <w:rFonts w:ascii="Calibri" w:eastAsia="Calibri" w:hAnsi="Calibri" w:cs="Calibri"/>
                <w:spacing w:val="-12"/>
                <w:sz w:val="32"/>
              </w:rPr>
              <w:t xml:space="preserve"> </w:t>
            </w:r>
            <w:r>
              <w:rPr>
                <w:rFonts w:ascii="Calibri" w:eastAsia="Calibri" w:hAnsi="Calibri" w:cs="Calibri"/>
                <w:spacing w:val="-12"/>
                <w:sz w:val="32"/>
              </w:rPr>
              <w:t>اللہ</w:t>
            </w:r>
            <w:r>
              <w:rPr>
                <w:rFonts w:ascii="Calibri" w:eastAsia="Calibri" w:hAnsi="Calibri" w:cs="Calibri"/>
                <w:spacing w:val="-12"/>
                <w:sz w:val="32"/>
              </w:rPr>
              <w:t xml:space="preserve"> </w:t>
            </w:r>
            <w:r>
              <w:rPr>
                <w:rFonts w:ascii="Calibri" w:eastAsia="Calibri" w:hAnsi="Calibri" w:cs="Calibri"/>
                <w:spacing w:val="-12"/>
                <w:sz w:val="32"/>
              </w:rPr>
              <w:t>تعالیٰ</w:t>
            </w:r>
            <w:r>
              <w:rPr>
                <w:rFonts w:ascii="Calibri" w:eastAsia="Calibri" w:hAnsi="Calibri" w:cs="Calibri"/>
                <w:spacing w:val="-12"/>
                <w:sz w:val="32"/>
              </w:rPr>
              <w:t xml:space="preserve"> </w:t>
            </w:r>
            <w:r>
              <w:rPr>
                <w:rFonts w:ascii="Calibri" w:eastAsia="Calibri" w:hAnsi="Calibri" w:cs="Calibri"/>
                <w:spacing w:val="-12"/>
                <w:sz w:val="32"/>
              </w:rPr>
              <w:t>کا</w:t>
            </w:r>
            <w:r>
              <w:rPr>
                <w:rFonts w:ascii="Calibri" w:eastAsia="Calibri" w:hAnsi="Calibri" w:cs="Calibri"/>
                <w:spacing w:val="-12"/>
                <w:sz w:val="32"/>
              </w:rPr>
              <w:t xml:space="preserve"> </w:t>
            </w:r>
            <w:r>
              <w:rPr>
                <w:rFonts w:ascii="Calibri" w:eastAsia="Calibri" w:hAnsi="Calibri" w:cs="Calibri"/>
                <w:spacing w:val="-12"/>
                <w:sz w:val="32"/>
              </w:rPr>
              <w:t>نازل</w:t>
            </w:r>
            <w:r>
              <w:rPr>
                <w:rFonts w:ascii="Calibri" w:eastAsia="Calibri" w:hAnsi="Calibri" w:cs="Calibri"/>
                <w:spacing w:val="-12"/>
                <w:sz w:val="32"/>
              </w:rPr>
              <w:t xml:space="preserve"> </w:t>
            </w:r>
            <w:r>
              <w:rPr>
                <w:rFonts w:ascii="Calibri" w:eastAsia="Calibri" w:hAnsi="Calibri" w:cs="Calibri"/>
                <w:spacing w:val="-12"/>
                <w:sz w:val="32"/>
              </w:rPr>
              <w:t>کردہ</w:t>
            </w:r>
            <w:r>
              <w:rPr>
                <w:rFonts w:ascii="Calibri" w:eastAsia="Calibri" w:hAnsi="Calibri" w:cs="Calibri"/>
                <w:spacing w:val="-12"/>
                <w:sz w:val="32"/>
              </w:rPr>
              <w:t xml:space="preserve"> </w:t>
            </w:r>
            <w:r>
              <w:rPr>
                <w:rFonts w:ascii="Calibri" w:eastAsia="Calibri" w:hAnsi="Calibri" w:cs="Calibri"/>
                <w:spacing w:val="-12"/>
                <w:sz w:val="32"/>
              </w:rPr>
              <w:t>قانون</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جس</w:t>
            </w:r>
            <w:r>
              <w:rPr>
                <w:rFonts w:ascii="Calibri" w:eastAsia="Calibri" w:hAnsi="Calibri" w:cs="Calibri"/>
                <w:spacing w:val="-12"/>
                <w:sz w:val="32"/>
              </w:rPr>
              <w:t xml:space="preserve"> </w:t>
            </w:r>
            <w:r>
              <w:rPr>
                <w:rFonts w:ascii="Calibri" w:eastAsia="Calibri" w:hAnsi="Calibri" w:cs="Calibri"/>
                <w:spacing w:val="-12"/>
                <w:sz w:val="32"/>
              </w:rPr>
              <w:t>سے</w:t>
            </w:r>
            <w:r>
              <w:rPr>
                <w:rFonts w:ascii="Calibri" w:eastAsia="Calibri" w:hAnsi="Calibri" w:cs="Calibri"/>
                <w:spacing w:val="-12"/>
                <w:sz w:val="32"/>
              </w:rPr>
              <w:t xml:space="preserve"> </w:t>
            </w:r>
            <w:r>
              <w:rPr>
                <w:rFonts w:ascii="Calibri" w:eastAsia="Calibri" w:hAnsi="Calibri" w:cs="Calibri"/>
                <w:spacing w:val="-12"/>
                <w:sz w:val="32"/>
              </w:rPr>
              <w:t>انحراف</w:t>
            </w:r>
            <w:r>
              <w:rPr>
                <w:rFonts w:ascii="Calibri" w:eastAsia="Calibri" w:hAnsi="Calibri" w:cs="Calibri"/>
                <w:spacing w:val="-12"/>
                <w:sz w:val="32"/>
              </w:rPr>
              <w:t xml:space="preserve"> </w:t>
            </w:r>
            <w:r>
              <w:rPr>
                <w:rFonts w:ascii="Calibri" w:eastAsia="Calibri" w:hAnsi="Calibri" w:cs="Calibri"/>
                <w:spacing w:val="-12"/>
                <w:sz w:val="32"/>
              </w:rPr>
              <w:t>صرف</w:t>
            </w:r>
            <w:r>
              <w:rPr>
                <w:rFonts w:ascii="Calibri" w:eastAsia="Calibri" w:hAnsi="Calibri" w:cs="Calibri"/>
                <w:spacing w:val="-12"/>
                <w:sz w:val="32"/>
              </w:rPr>
              <w:t xml:space="preserve"> </w:t>
            </w:r>
            <w:r>
              <w:rPr>
                <w:rFonts w:ascii="Calibri" w:eastAsia="Calibri" w:hAnsi="Calibri" w:cs="Calibri"/>
                <w:spacing w:val="-12"/>
                <w:sz w:val="32"/>
              </w:rPr>
              <w:t>ظالم</w:t>
            </w:r>
            <w:r>
              <w:rPr>
                <w:rFonts w:ascii="Calibri" w:eastAsia="Calibri" w:hAnsi="Calibri" w:cs="Calibri"/>
                <w:spacing w:val="-12"/>
                <w:sz w:val="32"/>
              </w:rPr>
              <w:t xml:space="preserve"> </w:t>
            </w:r>
            <w:r>
              <w:rPr>
                <w:rFonts w:ascii="Calibri" w:eastAsia="Calibri" w:hAnsi="Calibri" w:cs="Calibri"/>
                <w:spacing w:val="-12"/>
                <w:sz w:val="32"/>
              </w:rPr>
              <w:t>ہی</w:t>
            </w:r>
            <w:r>
              <w:rPr>
                <w:rFonts w:ascii="Calibri" w:eastAsia="Calibri" w:hAnsi="Calibri" w:cs="Calibri"/>
                <w:spacing w:val="-12"/>
                <w:sz w:val="32"/>
              </w:rPr>
              <w:t xml:space="preserve"> </w:t>
            </w:r>
            <w:r>
              <w:rPr>
                <w:rFonts w:ascii="Calibri" w:eastAsia="Calibri" w:hAnsi="Calibri" w:cs="Calibri"/>
                <w:spacing w:val="-12"/>
                <w:sz w:val="32"/>
              </w:rPr>
              <w:t>کرتے</w:t>
            </w:r>
            <w:r>
              <w:rPr>
                <w:rFonts w:ascii="Calibri" w:eastAsia="Calibri" w:hAnsi="Calibri" w:cs="Calibri"/>
                <w:spacing w:val="-12"/>
                <w:sz w:val="32"/>
              </w:rPr>
              <w:t xml:space="preserve"> </w:t>
            </w:r>
            <w:r>
              <w:rPr>
                <w:rFonts w:ascii="Calibri" w:eastAsia="Calibri" w:hAnsi="Calibri" w:cs="Calibri"/>
                <w:spacing w:val="-12"/>
                <w:sz w:val="32"/>
              </w:rPr>
              <w:t>ہیں</w:t>
            </w:r>
            <w:r>
              <w:rPr>
                <w:rFonts w:ascii="Calibri" w:eastAsia="Calibri" w:hAnsi="Calibri" w:cs="Calibri"/>
                <w:spacing w:val="-12"/>
                <w:sz w:val="32"/>
              </w:rPr>
              <w:t xml:space="preserve"> </w:t>
            </w:r>
            <w:r>
              <w:rPr>
                <w:rFonts w:ascii="Calibri" w:eastAsia="Calibri" w:hAnsi="Calibri" w:cs="Calibri"/>
                <w:spacing w:val="-12"/>
                <w:sz w:val="32"/>
              </w:rPr>
              <w:t>،</w:t>
            </w:r>
            <w:r>
              <w:rPr>
                <w:rFonts w:ascii="Calibri" w:eastAsia="Calibri" w:hAnsi="Calibri" w:cs="Calibri"/>
                <w:spacing w:val="-12"/>
                <w:sz w:val="32"/>
              </w:rPr>
              <w:t xml:space="preserve"> </w:t>
            </w:r>
            <w:r>
              <w:rPr>
                <w:rFonts w:ascii="Calibri" w:eastAsia="Calibri" w:hAnsi="Calibri" w:cs="Calibri"/>
                <w:spacing w:val="-12"/>
                <w:sz w:val="32"/>
              </w:rPr>
              <w:t>لہٰذا</w:t>
            </w:r>
            <w:r>
              <w:rPr>
                <w:rFonts w:ascii="Calibri" w:eastAsia="Calibri" w:hAnsi="Calibri" w:cs="Calibri"/>
                <w:spacing w:val="-12"/>
                <w:sz w:val="32"/>
              </w:rPr>
              <w:t xml:space="preserve"> </w:t>
            </w:r>
            <w:r>
              <w:rPr>
                <w:rFonts w:ascii="Calibri" w:eastAsia="Calibri" w:hAnsi="Calibri" w:cs="Calibri"/>
                <w:spacing w:val="-12"/>
                <w:sz w:val="32"/>
              </w:rPr>
              <w:t>حکومت</w:t>
            </w:r>
            <w:r>
              <w:rPr>
                <w:rFonts w:ascii="Calibri" w:eastAsia="Calibri" w:hAnsi="Calibri" w:cs="Calibri"/>
                <w:spacing w:val="-12"/>
                <w:sz w:val="32"/>
              </w:rPr>
              <w:t xml:space="preserve"> </w:t>
            </w:r>
            <w:r>
              <w:rPr>
                <w:rFonts w:ascii="Calibri" w:eastAsia="Calibri" w:hAnsi="Calibri" w:cs="Calibri"/>
                <w:spacing w:val="-12"/>
                <w:sz w:val="32"/>
              </w:rPr>
              <w:t>کی</w:t>
            </w:r>
            <w:r>
              <w:rPr>
                <w:rFonts w:ascii="Calibri" w:eastAsia="Calibri" w:hAnsi="Calibri" w:cs="Calibri"/>
                <w:spacing w:val="-12"/>
                <w:sz w:val="32"/>
              </w:rPr>
              <w:t xml:space="preserve"> </w:t>
            </w:r>
            <w:r>
              <w:rPr>
                <w:rFonts w:ascii="Calibri" w:eastAsia="Calibri" w:hAnsi="Calibri" w:cs="Calibri"/>
                <w:spacing w:val="-12"/>
                <w:sz w:val="32"/>
              </w:rPr>
              <w:t>ذمہ</w:t>
            </w:r>
            <w:r>
              <w:rPr>
                <w:rFonts w:ascii="Calibri" w:eastAsia="Calibri" w:hAnsi="Calibri" w:cs="Calibri"/>
                <w:spacing w:val="-12"/>
                <w:sz w:val="32"/>
              </w:rPr>
              <w:t xml:space="preserve"> </w:t>
            </w:r>
            <w:r>
              <w:rPr>
                <w:rFonts w:ascii="Calibri" w:eastAsia="Calibri" w:hAnsi="Calibri" w:cs="Calibri"/>
                <w:spacing w:val="-12"/>
                <w:sz w:val="32"/>
              </w:rPr>
              <w:t>داری</w:t>
            </w:r>
            <w:r>
              <w:rPr>
                <w:rFonts w:ascii="Calibri" w:eastAsia="Calibri" w:hAnsi="Calibri" w:cs="Calibri"/>
                <w:spacing w:val="-12"/>
                <w:sz w:val="32"/>
              </w:rPr>
              <w:t xml:space="preserve"> </w:t>
            </w:r>
            <w:r>
              <w:rPr>
                <w:rFonts w:ascii="Calibri" w:eastAsia="Calibri" w:hAnsi="Calibri" w:cs="Calibri"/>
                <w:spacing w:val="-12"/>
                <w:sz w:val="32"/>
              </w:rPr>
              <w:t>ہے</w:t>
            </w:r>
            <w:r>
              <w:rPr>
                <w:rFonts w:ascii="Calibri" w:eastAsia="Calibri" w:hAnsi="Calibri" w:cs="Calibri"/>
                <w:spacing w:val="-12"/>
                <w:sz w:val="32"/>
              </w:rPr>
              <w:t xml:space="preserve"> </w:t>
            </w:r>
            <w:r>
              <w:rPr>
                <w:rFonts w:ascii="Calibri" w:eastAsia="Calibri" w:hAnsi="Calibri" w:cs="Calibri"/>
                <w:spacing w:val="-12"/>
                <w:sz w:val="32"/>
              </w:rPr>
              <w:t>کہ</w:t>
            </w:r>
            <w:r>
              <w:rPr>
                <w:rFonts w:ascii="Calibri" w:eastAsia="Calibri" w:hAnsi="Calibri" w:cs="Calibri"/>
                <w:spacing w:val="-12"/>
                <w:sz w:val="32"/>
              </w:rPr>
              <w:t xml:space="preserve"> </w:t>
            </w:r>
            <w:r>
              <w:rPr>
                <w:rFonts w:ascii="Calibri" w:eastAsia="Calibri" w:hAnsi="Calibri" w:cs="Calibri"/>
                <w:spacing w:val="-12"/>
                <w:sz w:val="32"/>
              </w:rPr>
              <w:t>اُس</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علاقے</w:t>
            </w:r>
            <w:r>
              <w:rPr>
                <w:rFonts w:ascii="Calibri" w:eastAsia="Calibri" w:hAnsi="Calibri" w:cs="Calibri"/>
                <w:spacing w:val="-12"/>
                <w:sz w:val="32"/>
              </w:rPr>
              <w:t xml:space="preserve"> </w:t>
            </w:r>
            <w:r>
              <w:rPr>
                <w:rFonts w:ascii="Calibri" w:eastAsia="Calibri" w:hAnsi="Calibri" w:cs="Calibri"/>
                <w:spacing w:val="-12"/>
                <w:sz w:val="32"/>
              </w:rPr>
              <w:t>میں</w:t>
            </w:r>
            <w:r>
              <w:rPr>
                <w:rFonts w:ascii="Calibri" w:eastAsia="Calibri" w:hAnsi="Calibri" w:cs="Calibri"/>
                <w:spacing w:val="-12"/>
                <w:sz w:val="32"/>
              </w:rPr>
              <w:t xml:space="preserve"> </w:t>
            </w:r>
            <w:r>
              <w:rPr>
                <w:rFonts w:ascii="Calibri" w:eastAsia="Calibri" w:hAnsi="Calibri" w:cs="Calibri"/>
                <w:spacing w:val="-12"/>
                <w:sz w:val="32"/>
              </w:rPr>
              <w:t>اگر</w:t>
            </w:r>
            <w:r>
              <w:rPr>
                <w:rFonts w:ascii="Calibri" w:eastAsia="Calibri" w:hAnsi="Calibri" w:cs="Calibri"/>
                <w:spacing w:val="-12"/>
                <w:sz w:val="32"/>
              </w:rPr>
              <w:t xml:space="preserve"> </w:t>
            </w:r>
            <w:r>
              <w:rPr>
                <w:rFonts w:ascii="Calibri" w:eastAsia="Calibri" w:hAnsi="Calibri" w:cs="Calibri"/>
                <w:spacing w:val="-12"/>
                <w:sz w:val="32"/>
              </w:rPr>
              <w:t>کوئی</w:t>
            </w:r>
            <w:r>
              <w:rPr>
                <w:rFonts w:ascii="Calibri" w:eastAsia="Calibri" w:hAnsi="Calibri" w:cs="Calibri"/>
                <w:spacing w:val="-12"/>
                <w:sz w:val="32"/>
              </w:rPr>
              <w:t xml:space="preserve"> </w:t>
            </w:r>
            <w:r>
              <w:rPr>
                <w:rFonts w:ascii="Calibri" w:eastAsia="Calibri" w:hAnsi="Calibri" w:cs="Calibri"/>
                <w:spacing w:val="-12"/>
                <w:sz w:val="32"/>
              </w:rPr>
              <w:t>شخص</w:t>
            </w:r>
            <w:r>
              <w:rPr>
                <w:rFonts w:ascii="Calibri" w:eastAsia="Calibri" w:hAnsi="Calibri" w:cs="Calibri"/>
                <w:spacing w:val="-12"/>
                <w:sz w:val="32"/>
              </w:rPr>
              <w:t xml:space="preserve"> </w:t>
            </w:r>
            <w:r>
              <w:rPr>
                <w:rFonts w:ascii="Calibri" w:eastAsia="Calibri" w:hAnsi="Calibri" w:cs="Calibri"/>
                <w:spacing w:val="-12"/>
                <w:sz w:val="32"/>
              </w:rPr>
              <w:t>قتل</w:t>
            </w:r>
            <w:r>
              <w:rPr>
                <w:rFonts w:ascii="Calibri" w:eastAsia="Calibri" w:hAnsi="Calibri" w:cs="Calibri"/>
                <w:spacing w:val="-12"/>
                <w:sz w:val="32"/>
              </w:rPr>
              <w:t xml:space="preserve"> </w:t>
            </w:r>
            <w:r>
              <w:rPr>
                <w:rFonts w:ascii="Calibri" w:eastAsia="Calibri" w:hAnsi="Calibri" w:cs="Calibri"/>
                <w:spacing w:val="-12"/>
                <w:sz w:val="32"/>
              </w:rPr>
              <w:t>کر</w:t>
            </w:r>
            <w:r>
              <w:rPr>
                <w:rFonts w:ascii="Calibri" w:eastAsia="Calibri" w:hAnsi="Calibri" w:cs="Calibri"/>
                <w:spacing w:val="-12"/>
                <w:sz w:val="32"/>
              </w:rPr>
              <w:t xml:space="preserve"> </w:t>
            </w:r>
            <w:r>
              <w:rPr>
                <w:rFonts w:ascii="Calibri" w:eastAsia="Calibri" w:hAnsi="Calibri" w:cs="Calibri"/>
                <w:spacing w:val="-12"/>
                <w:sz w:val="32"/>
              </w:rPr>
              <w:t>دیا</w:t>
            </w:r>
            <w:r>
              <w:rPr>
                <w:rFonts w:ascii="Calibri" w:eastAsia="Calibri" w:hAnsi="Calibri" w:cs="Calibri"/>
                <w:spacing w:val="-12"/>
                <w:sz w:val="32"/>
              </w:rPr>
              <w:t xml:space="preserve"> </w:t>
            </w:r>
            <w:r>
              <w:rPr>
                <w:rFonts w:ascii="Calibri" w:eastAsia="Calibri" w:hAnsi="Calibri" w:cs="Calibri"/>
                <w:spacing w:val="-12"/>
                <w:sz w:val="32"/>
              </w:rPr>
              <w:t>جائے</w:t>
            </w:r>
            <w:r>
              <w:rPr>
                <w:rFonts w:ascii="Calibri" w:eastAsia="Calibri" w:hAnsi="Calibri" w:cs="Calibri"/>
                <w:spacing w:val="-12"/>
                <w:sz w:val="32"/>
              </w:rPr>
              <w:t xml:space="preserve"> </w:t>
            </w:r>
            <w:r>
              <w:rPr>
                <w:rFonts w:ascii="Calibri" w:eastAsia="Calibri" w:hAnsi="Calibri" w:cs="Calibri"/>
                <w:spacing w:val="-12"/>
                <w:sz w:val="32"/>
              </w:rPr>
              <w:t>تو</w:t>
            </w:r>
            <w:r>
              <w:rPr>
                <w:rFonts w:ascii="Calibri" w:eastAsia="Calibri" w:hAnsi="Calibri" w:cs="Calibri"/>
                <w:spacing w:val="-12"/>
                <w:sz w:val="32"/>
              </w:rPr>
              <w:t xml:space="preserve"> </w:t>
            </w:r>
            <w:r>
              <w:rPr>
                <w:rFonts w:ascii="Calibri" w:eastAsia="Calibri" w:hAnsi="Calibri" w:cs="Calibri"/>
                <w:spacing w:val="-12"/>
                <w:sz w:val="32"/>
              </w:rPr>
              <w:t>اُس</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قاتلوں</w:t>
            </w:r>
            <w:r>
              <w:rPr>
                <w:rFonts w:ascii="Calibri" w:eastAsia="Calibri" w:hAnsi="Calibri" w:cs="Calibri"/>
                <w:spacing w:val="-12"/>
                <w:sz w:val="32"/>
              </w:rPr>
              <w:t xml:space="preserve"> </w:t>
            </w:r>
            <w:r>
              <w:rPr>
                <w:rFonts w:ascii="Calibri" w:eastAsia="Calibri" w:hAnsi="Calibri" w:cs="Calibri"/>
                <w:spacing w:val="-12"/>
                <w:sz w:val="32"/>
              </w:rPr>
              <w:t>کا</w:t>
            </w:r>
            <w:r>
              <w:rPr>
                <w:rFonts w:ascii="Calibri" w:eastAsia="Calibri" w:hAnsi="Calibri" w:cs="Calibri"/>
                <w:spacing w:val="-12"/>
                <w:sz w:val="32"/>
              </w:rPr>
              <w:t xml:space="preserve"> </w:t>
            </w:r>
            <w:r>
              <w:rPr>
                <w:rFonts w:ascii="Calibri" w:eastAsia="Calibri" w:hAnsi="Calibri" w:cs="Calibri"/>
                <w:spacing w:val="-12"/>
                <w:sz w:val="32"/>
              </w:rPr>
              <w:t>سراغ</w:t>
            </w:r>
            <w:r>
              <w:rPr>
                <w:rFonts w:ascii="Calibri" w:eastAsia="Calibri" w:hAnsi="Calibri" w:cs="Calibri"/>
                <w:spacing w:val="-12"/>
                <w:sz w:val="32"/>
              </w:rPr>
              <w:t xml:space="preserve"> </w:t>
            </w:r>
            <w:r>
              <w:rPr>
                <w:rFonts w:ascii="Calibri" w:eastAsia="Calibri" w:hAnsi="Calibri" w:cs="Calibri"/>
                <w:spacing w:val="-12"/>
                <w:sz w:val="32"/>
              </w:rPr>
              <w:t>لگائے،</w:t>
            </w:r>
            <w:r>
              <w:rPr>
                <w:rFonts w:ascii="Calibri" w:eastAsia="Calibri" w:hAnsi="Calibri" w:cs="Calibri"/>
                <w:spacing w:val="-12"/>
                <w:sz w:val="32"/>
              </w:rPr>
              <w:t xml:space="preserve"> </w:t>
            </w:r>
            <w:r>
              <w:rPr>
                <w:rFonts w:ascii="Calibri" w:eastAsia="Calibri" w:hAnsi="Calibri" w:cs="Calibri"/>
                <w:spacing w:val="-12"/>
                <w:sz w:val="32"/>
              </w:rPr>
              <w:t>اُنھیں</w:t>
            </w:r>
            <w:r>
              <w:rPr>
                <w:rFonts w:ascii="Calibri" w:eastAsia="Calibri" w:hAnsi="Calibri" w:cs="Calibri"/>
                <w:spacing w:val="-12"/>
                <w:sz w:val="32"/>
              </w:rPr>
              <w:t xml:space="preserve"> </w:t>
            </w:r>
            <w:r>
              <w:rPr>
                <w:rFonts w:ascii="Calibri" w:eastAsia="Calibri" w:hAnsi="Calibri" w:cs="Calibri"/>
                <w:spacing w:val="-12"/>
                <w:sz w:val="32"/>
              </w:rPr>
              <w:t>گرفتار</w:t>
            </w:r>
            <w:r>
              <w:rPr>
                <w:rFonts w:ascii="Calibri" w:eastAsia="Calibri" w:hAnsi="Calibri" w:cs="Calibri"/>
                <w:spacing w:val="-12"/>
                <w:sz w:val="32"/>
              </w:rPr>
              <w:t xml:space="preserve"> </w:t>
            </w:r>
            <w:r>
              <w:rPr>
                <w:rFonts w:ascii="Calibri" w:eastAsia="Calibri" w:hAnsi="Calibri" w:cs="Calibri"/>
                <w:spacing w:val="-12"/>
                <w:sz w:val="32"/>
              </w:rPr>
              <w:t>کرے</w:t>
            </w:r>
            <w:r>
              <w:rPr>
                <w:rFonts w:ascii="Calibri" w:eastAsia="Calibri" w:hAnsi="Calibri" w:cs="Calibri"/>
                <w:spacing w:val="-12"/>
                <w:sz w:val="32"/>
              </w:rPr>
              <w:t xml:space="preserve"> </w:t>
            </w:r>
            <w:r>
              <w:rPr>
                <w:rFonts w:ascii="Calibri" w:eastAsia="Calibri" w:hAnsi="Calibri" w:cs="Calibri"/>
                <w:spacing w:val="-12"/>
                <w:sz w:val="32"/>
              </w:rPr>
              <w:t>اور</w:t>
            </w:r>
            <w:r>
              <w:rPr>
                <w:rFonts w:ascii="Calibri" w:eastAsia="Calibri" w:hAnsi="Calibri" w:cs="Calibri"/>
                <w:spacing w:val="-12"/>
                <w:sz w:val="32"/>
              </w:rPr>
              <w:t xml:space="preserve"> </w:t>
            </w:r>
            <w:r>
              <w:rPr>
                <w:rFonts w:ascii="Calibri" w:eastAsia="Calibri" w:hAnsi="Calibri" w:cs="Calibri"/>
                <w:spacing w:val="-12"/>
                <w:sz w:val="32"/>
              </w:rPr>
              <w:t>قانون</w:t>
            </w:r>
            <w:r>
              <w:rPr>
                <w:rFonts w:ascii="Calibri" w:eastAsia="Calibri" w:hAnsi="Calibri" w:cs="Calibri"/>
                <w:spacing w:val="-12"/>
                <w:sz w:val="32"/>
              </w:rPr>
              <w:t xml:space="preserve"> </w:t>
            </w:r>
            <w:r>
              <w:rPr>
                <w:rFonts w:ascii="Calibri" w:eastAsia="Calibri" w:hAnsi="Calibri" w:cs="Calibri"/>
                <w:spacing w:val="-12"/>
                <w:sz w:val="32"/>
              </w:rPr>
              <w:t>کے</w:t>
            </w:r>
            <w:r>
              <w:rPr>
                <w:rFonts w:ascii="Calibri" w:eastAsia="Calibri" w:hAnsi="Calibri" w:cs="Calibri"/>
                <w:spacing w:val="-12"/>
                <w:sz w:val="32"/>
              </w:rPr>
              <w:t xml:space="preserve"> </w:t>
            </w:r>
            <w:r>
              <w:rPr>
                <w:rFonts w:ascii="Calibri" w:eastAsia="Calibri" w:hAnsi="Calibri" w:cs="Calibri"/>
                <w:spacing w:val="-12"/>
                <w:sz w:val="32"/>
              </w:rPr>
              <w:t>مطابق</w:t>
            </w:r>
            <w:r>
              <w:rPr>
                <w:rFonts w:ascii="Calibri" w:eastAsia="Calibri" w:hAnsi="Calibri" w:cs="Calibri"/>
                <w:spacing w:val="-12"/>
                <w:sz w:val="32"/>
              </w:rPr>
              <w:t xml:space="preserve"> </w:t>
            </w:r>
            <w:r>
              <w:rPr>
                <w:rFonts w:ascii="Calibri" w:eastAsia="Calibri" w:hAnsi="Calibri" w:cs="Calibri"/>
                <w:spacing w:val="-12"/>
                <w:sz w:val="32"/>
              </w:rPr>
              <w:t>اُن</w:t>
            </w:r>
            <w:r>
              <w:rPr>
                <w:rFonts w:ascii="Calibri" w:eastAsia="Calibri" w:hAnsi="Calibri" w:cs="Calibri"/>
                <w:spacing w:val="-12"/>
                <w:sz w:val="32"/>
              </w:rPr>
              <w:t xml:space="preserve"> </w:t>
            </w:r>
            <w:r>
              <w:rPr>
                <w:rFonts w:ascii="Calibri" w:eastAsia="Calibri" w:hAnsi="Calibri" w:cs="Calibri"/>
                <w:spacing w:val="-12"/>
                <w:sz w:val="32"/>
              </w:rPr>
              <w:t>سے</w:t>
            </w:r>
            <w:r>
              <w:rPr>
                <w:rFonts w:ascii="Calibri" w:eastAsia="Calibri" w:hAnsi="Calibri" w:cs="Calibri"/>
                <w:spacing w:val="-12"/>
                <w:sz w:val="32"/>
              </w:rPr>
              <w:t xml:space="preserve"> </w:t>
            </w:r>
            <w:r>
              <w:rPr>
                <w:rFonts w:ascii="Calibri" w:eastAsia="Calibri" w:hAnsi="Calibri" w:cs="Calibri"/>
                <w:spacing w:val="-12"/>
                <w:sz w:val="32"/>
              </w:rPr>
              <w:t>قصاص</w:t>
            </w:r>
            <w:r>
              <w:rPr>
                <w:rFonts w:ascii="Calibri" w:eastAsia="Calibri" w:hAnsi="Calibri" w:cs="Calibri"/>
                <w:spacing w:val="-12"/>
                <w:sz w:val="32"/>
              </w:rPr>
              <w:t xml:space="preserve"> </w:t>
            </w:r>
            <w:r>
              <w:rPr>
                <w:rFonts w:ascii="Calibri" w:eastAsia="Calibri" w:hAnsi="Calibri" w:cs="Calibri"/>
                <w:spacing w:val="-12"/>
                <w:sz w:val="32"/>
              </w:rPr>
              <w:t>لے۔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00" w:lineRule="auto"/>
              <w:jc w:val="both"/>
            </w:pPr>
            <w:r>
              <w:rPr>
                <w:rFonts w:ascii="Verdana" w:eastAsia="Verdana" w:hAnsi="Verdana" w:cs="Verdana"/>
              </w:rPr>
              <w:t xml:space="preserve">Taking </w:t>
            </w:r>
            <w:r>
              <w:rPr>
                <w:rFonts w:ascii="Verdana" w:eastAsia="Verdana" w:hAnsi="Verdana" w:cs="Verdana"/>
                <w:i/>
              </w:rPr>
              <w:t>qisās</w:t>
            </w:r>
            <w:r>
              <w:rPr>
                <w:rFonts w:ascii="Verdana" w:eastAsia="Verdana" w:hAnsi="Verdana" w:cs="Verdana"/>
              </w:rPr>
              <w:t xml:space="preserve"> for murder and injuries is an obligation imposed by the Almighty on an Islamic State. It guarantees survival to a society and for Muslims it is, in fact, a Divine Law which can only be breached by those who wrong their souls. Consequently, it is the respo</w:t>
            </w:r>
            <w:r>
              <w:rPr>
                <w:rFonts w:ascii="Verdana" w:eastAsia="Verdana" w:hAnsi="Verdana" w:cs="Verdana"/>
              </w:rPr>
              <w:t xml:space="preserve">nsibility of the government that if someone is killed within its area of jurisdiction it should search for the murderers, arrest them and take </w:t>
            </w:r>
            <w:r>
              <w:rPr>
                <w:rFonts w:ascii="Verdana" w:eastAsia="Verdana" w:hAnsi="Verdana" w:cs="Verdana"/>
                <w:i/>
              </w:rPr>
              <w:t>qisās</w:t>
            </w:r>
            <w:r>
              <w:rPr>
                <w:rFonts w:ascii="Verdana" w:eastAsia="Verdana" w:hAnsi="Verdana" w:cs="Verdana"/>
              </w:rPr>
              <w:t xml:space="preserve"> from them stipulated by law.</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قصاص</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مساوات</w:t>
            </w:r>
            <w:r>
              <w:rPr>
                <w:rFonts w:ascii="Calibri" w:eastAsia="Calibri" w:hAnsi="Calibri" w:cs="Calibri"/>
                <w:sz w:val="32"/>
              </w:rPr>
              <w:t xml:space="preserve"> </w:t>
            </w:r>
            <w:r>
              <w:rPr>
                <w:rFonts w:ascii="Calibri" w:eastAsia="Calibri" w:hAnsi="Calibri" w:cs="Calibri"/>
                <w:sz w:val="32"/>
              </w:rPr>
              <w:t>ملحوظ</w:t>
            </w:r>
            <w:r>
              <w:rPr>
                <w:rFonts w:ascii="Calibri" w:eastAsia="Calibri" w:hAnsi="Calibri" w:cs="Calibri"/>
                <w:sz w:val="32"/>
              </w:rPr>
              <w:t xml:space="preserve"> </w:t>
            </w:r>
            <w:r>
              <w:rPr>
                <w:rFonts w:ascii="Calibri" w:eastAsia="Calibri" w:hAnsi="Calibri" w:cs="Calibri"/>
                <w:sz w:val="32"/>
              </w:rPr>
              <w:t>رہنی</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غلام</w:t>
            </w:r>
            <w:r>
              <w:rPr>
                <w:rFonts w:ascii="Calibri" w:eastAsia="Calibri" w:hAnsi="Calibri" w:cs="Calibri"/>
                <w:sz w:val="32"/>
              </w:rPr>
              <w:t xml:space="preserve"> </w:t>
            </w:r>
            <w:r>
              <w:rPr>
                <w:rFonts w:ascii="Calibri" w:eastAsia="Calibri" w:hAnsi="Calibri" w:cs="Calibri"/>
                <w:sz w:val="32"/>
              </w:rPr>
              <w:t>قاتل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بدلے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غلام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آزاد</w:t>
            </w:r>
            <w:r>
              <w:rPr>
                <w:rFonts w:ascii="Calibri" w:eastAsia="Calibri" w:hAnsi="Calibri" w:cs="Calibri"/>
                <w:sz w:val="32"/>
              </w:rPr>
              <w:t xml:space="preserve"> </w:t>
            </w:r>
            <w:r>
              <w:rPr>
                <w:rFonts w:ascii="Calibri" w:eastAsia="Calibri" w:hAnsi="Calibri" w:cs="Calibri"/>
                <w:sz w:val="32"/>
              </w:rPr>
              <w:t>قاتل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بدلے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وہی</w:t>
            </w:r>
            <w:r>
              <w:rPr>
                <w:rFonts w:ascii="Calibri" w:eastAsia="Calibri" w:hAnsi="Calibri" w:cs="Calibri"/>
                <w:sz w:val="32"/>
              </w:rPr>
              <w:t xml:space="preserve"> </w:t>
            </w:r>
            <w:r>
              <w:rPr>
                <w:rFonts w:ascii="Calibri" w:eastAsia="Calibri" w:hAnsi="Calibri" w:cs="Calibri"/>
                <w:sz w:val="32"/>
              </w:rPr>
              <w:t>آزاد</w:t>
            </w:r>
            <w:r>
              <w:rPr>
                <w:rFonts w:ascii="Calibri" w:eastAsia="Calibri" w:hAnsi="Calibri" w:cs="Calibri"/>
                <w:sz w:val="32"/>
              </w:rPr>
              <w:t xml:space="preserve"> </w:t>
            </w:r>
            <w:r>
              <w:rPr>
                <w:rFonts w:ascii="Calibri" w:eastAsia="Calibri" w:hAnsi="Calibri" w:cs="Calibri"/>
                <w:sz w:val="32"/>
              </w:rPr>
              <w:t>قتل</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معاشرتی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سماجی</w:t>
            </w:r>
            <w:r>
              <w:rPr>
                <w:rFonts w:ascii="Calibri" w:eastAsia="Calibri" w:hAnsi="Calibri" w:cs="Calibri"/>
                <w:sz w:val="32"/>
              </w:rPr>
              <w:t xml:space="preserve"> </w:t>
            </w:r>
            <w:r>
              <w:rPr>
                <w:rFonts w:ascii="Calibri" w:eastAsia="Calibri" w:hAnsi="Calibri" w:cs="Calibri"/>
                <w:sz w:val="32"/>
              </w:rPr>
              <w:t>مرتبہ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ہرگز</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ترجیح</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باعث</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بننا</w:t>
            </w:r>
            <w:r>
              <w:rPr>
                <w:rFonts w:ascii="Calibri" w:eastAsia="Calibri" w:hAnsi="Calibri" w:cs="Calibri"/>
                <w:sz w:val="32"/>
              </w:rPr>
              <w:t xml:space="preserve"> </w:t>
            </w:r>
            <w:r>
              <w:rPr>
                <w:rFonts w:ascii="Calibri" w:eastAsia="Calibri" w:hAnsi="Calibri" w:cs="Calibri"/>
                <w:sz w:val="32"/>
              </w:rPr>
              <w:t>چاہیے۔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Complete equality sho</w:t>
            </w:r>
            <w:r>
              <w:rPr>
                <w:rFonts w:ascii="Verdana" w:eastAsia="Verdana" w:hAnsi="Verdana" w:cs="Verdana"/>
              </w:rPr>
              <w:t xml:space="preserve">uld be observed in taking </w:t>
            </w:r>
            <w:r>
              <w:rPr>
                <w:rFonts w:ascii="Verdana" w:eastAsia="Verdana" w:hAnsi="Verdana" w:cs="Verdana"/>
                <w:i/>
              </w:rPr>
              <w:t>qisās</w:t>
            </w:r>
            <w:r>
              <w:rPr>
                <w:rFonts w:ascii="Verdana" w:eastAsia="Verdana" w:hAnsi="Verdana" w:cs="Verdana"/>
              </w:rPr>
              <w:t>. Hence, if the murderer is a slave, only that particular slave should be executed and if the murderer is a free man, only that particular free man should be executed. A person’s social status should never create an exception</w:t>
            </w:r>
            <w:r>
              <w:rPr>
                <w:rFonts w:ascii="Verdana" w:eastAsia="Verdana" w:hAnsi="Verdana" w:cs="Verdana"/>
              </w:rPr>
              <w:t xml:space="preserve"> to this rule of equality nor should it be given any weight in this regard. </w:t>
            </w:r>
          </w:p>
        </w:tc>
      </w:tr>
      <w:tr w:rsidR="00FA12D0">
        <w:tblPrEx>
          <w:tblCellMar>
            <w:top w:w="0" w:type="dxa"/>
            <w:bottom w:w="0" w:type="dxa"/>
          </w:tblCellMar>
        </w:tblPrEx>
        <w:trPr>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2"/>
                <w:sz w:val="32"/>
              </w:rPr>
              <w:t>خود</w:t>
            </w:r>
            <w:r>
              <w:rPr>
                <w:rFonts w:ascii="Calibri" w:eastAsia="Calibri" w:hAnsi="Calibri" w:cs="Calibri"/>
                <w:spacing w:val="-2"/>
                <w:sz w:val="32"/>
              </w:rPr>
              <w:t xml:space="preserve"> </w:t>
            </w:r>
            <w:r>
              <w:rPr>
                <w:rFonts w:ascii="Calibri" w:eastAsia="Calibri" w:hAnsi="Calibri" w:cs="Calibri"/>
                <w:spacing w:val="-2"/>
                <w:sz w:val="32"/>
              </w:rPr>
              <w:t>مجروح</w:t>
            </w:r>
            <w:r>
              <w:rPr>
                <w:rFonts w:ascii="Calibri" w:eastAsia="Calibri" w:hAnsi="Calibri" w:cs="Calibri"/>
                <w:spacing w:val="-2"/>
                <w:sz w:val="32"/>
              </w:rPr>
              <w:t xml:space="preserve"> </w:t>
            </w:r>
            <w:r>
              <w:rPr>
                <w:rFonts w:ascii="Calibri" w:eastAsia="Calibri" w:hAnsi="Calibri" w:cs="Calibri"/>
                <w:spacing w:val="-2"/>
                <w:sz w:val="32"/>
              </w:rPr>
              <w:t>یا</w:t>
            </w:r>
            <w:r>
              <w:rPr>
                <w:rFonts w:ascii="Calibri" w:eastAsia="Calibri" w:hAnsi="Calibri" w:cs="Calibri"/>
                <w:spacing w:val="-2"/>
                <w:sz w:val="32"/>
              </w:rPr>
              <w:t xml:space="preserve"> </w:t>
            </w:r>
            <w:r>
              <w:rPr>
                <w:rFonts w:ascii="Calibri" w:eastAsia="Calibri" w:hAnsi="Calibri" w:cs="Calibri"/>
                <w:spacing w:val="-2"/>
                <w:sz w:val="32"/>
              </w:rPr>
              <w:t>مقتول</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اولیا</w:t>
            </w:r>
            <w:r>
              <w:rPr>
                <w:rFonts w:ascii="Calibri" w:eastAsia="Calibri" w:hAnsi="Calibri" w:cs="Calibri"/>
                <w:spacing w:val="-2"/>
                <w:sz w:val="32"/>
              </w:rPr>
              <w:t xml:space="preserve"> </w:t>
            </w:r>
            <w:r>
              <w:rPr>
                <w:rFonts w:ascii="Calibri" w:eastAsia="Calibri" w:hAnsi="Calibri" w:cs="Calibri"/>
                <w:spacing w:val="-2"/>
                <w:sz w:val="32"/>
              </w:rPr>
              <w:t>اگر</w:t>
            </w:r>
            <w:r>
              <w:rPr>
                <w:rFonts w:ascii="Calibri" w:eastAsia="Calibri" w:hAnsi="Calibri" w:cs="Calibri"/>
                <w:spacing w:val="-2"/>
                <w:sz w:val="32"/>
              </w:rPr>
              <w:t xml:space="preserve"> </w:t>
            </w:r>
            <w:r>
              <w:rPr>
                <w:rFonts w:ascii="Calibri" w:eastAsia="Calibri" w:hAnsi="Calibri" w:cs="Calibri"/>
                <w:spacing w:val="-2"/>
                <w:sz w:val="32"/>
              </w:rPr>
              <w:t>جان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بدلے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جان،</w:t>
            </w:r>
            <w:r>
              <w:rPr>
                <w:rFonts w:ascii="Calibri" w:eastAsia="Calibri" w:hAnsi="Calibri" w:cs="Calibri"/>
                <w:spacing w:val="-2"/>
                <w:sz w:val="32"/>
              </w:rPr>
              <w:t xml:space="preserve"> </w:t>
            </w:r>
            <w:r>
              <w:rPr>
                <w:rFonts w:ascii="Calibri" w:eastAsia="Calibri" w:hAnsi="Calibri" w:cs="Calibri"/>
                <w:spacing w:val="-2"/>
                <w:sz w:val="32"/>
              </w:rPr>
              <w:t>عضو</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بدلے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عضو</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زخم</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بدلے</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زخم</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مطالبہ</w:t>
            </w:r>
            <w:r>
              <w:rPr>
                <w:rFonts w:ascii="Calibri" w:eastAsia="Calibri" w:hAnsi="Calibri" w:cs="Calibri"/>
                <w:spacing w:val="-2"/>
                <w:sz w:val="32"/>
              </w:rPr>
              <w:t xml:space="preserve"> </w:t>
            </w:r>
            <w:r>
              <w:rPr>
                <w:rFonts w:ascii="Calibri" w:eastAsia="Calibri" w:hAnsi="Calibri" w:cs="Calibri"/>
                <w:spacing w:val="-2"/>
                <w:sz w:val="32"/>
              </w:rPr>
              <w:t>نہ</w:t>
            </w:r>
            <w:r>
              <w:rPr>
                <w:rFonts w:ascii="Calibri" w:eastAsia="Calibri" w:hAnsi="Calibri" w:cs="Calibri"/>
                <w:spacing w:val="-2"/>
                <w:sz w:val="32"/>
              </w:rPr>
              <w:t xml:space="preserve"> </w:t>
            </w:r>
            <w:r>
              <w:rPr>
                <w:rFonts w:ascii="Calibri" w:eastAsia="Calibri" w:hAnsi="Calibri" w:cs="Calibri"/>
                <w:spacing w:val="-2"/>
                <w:sz w:val="32"/>
              </w:rPr>
              <w:t>کریں</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مجرم</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ساتھ</w:t>
            </w:r>
            <w:r>
              <w:rPr>
                <w:rFonts w:ascii="Calibri" w:eastAsia="Calibri" w:hAnsi="Calibri" w:cs="Calibri"/>
                <w:spacing w:val="-2"/>
                <w:sz w:val="32"/>
              </w:rPr>
              <w:t xml:space="preserve"> </w:t>
            </w:r>
            <w:r>
              <w:rPr>
                <w:rFonts w:ascii="Calibri" w:eastAsia="Calibri" w:hAnsi="Calibri" w:cs="Calibri"/>
                <w:spacing w:val="-2"/>
                <w:sz w:val="32"/>
              </w:rPr>
              <w:t>نرمی</w:t>
            </w:r>
            <w:r>
              <w:rPr>
                <w:rFonts w:ascii="Calibri" w:eastAsia="Calibri" w:hAnsi="Calibri" w:cs="Calibri"/>
                <w:spacing w:val="-2"/>
                <w:sz w:val="32"/>
              </w:rPr>
              <w:t xml:space="preserve"> </w:t>
            </w:r>
            <w:r>
              <w:rPr>
                <w:rFonts w:ascii="Calibri" w:eastAsia="Calibri" w:hAnsi="Calibri" w:cs="Calibri"/>
                <w:spacing w:val="-2"/>
                <w:sz w:val="32"/>
              </w:rPr>
              <w:t>برتنے</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تیار</w:t>
            </w:r>
            <w:r>
              <w:rPr>
                <w:rFonts w:ascii="Calibri" w:eastAsia="Calibri" w:hAnsi="Calibri" w:cs="Calibri"/>
                <w:spacing w:val="-2"/>
                <w:sz w:val="32"/>
              </w:rPr>
              <w:t xml:space="preserve"> </w:t>
            </w:r>
            <w:r>
              <w:rPr>
                <w:rFonts w:ascii="Calibri" w:eastAsia="Calibri" w:hAnsi="Calibri" w:cs="Calibri"/>
                <w:spacing w:val="-2"/>
                <w:sz w:val="32"/>
              </w:rPr>
              <w:t>ہو</w:t>
            </w:r>
            <w:r>
              <w:rPr>
                <w:rFonts w:ascii="Calibri" w:eastAsia="Calibri" w:hAnsi="Calibri" w:cs="Calibri"/>
                <w:spacing w:val="-2"/>
                <w:sz w:val="32"/>
              </w:rPr>
              <w:t xml:space="preserve"> </w:t>
            </w:r>
            <w:r>
              <w:rPr>
                <w:rFonts w:ascii="Calibri" w:eastAsia="Calibri" w:hAnsi="Calibri" w:cs="Calibri"/>
                <w:spacing w:val="-2"/>
                <w:sz w:val="32"/>
              </w:rPr>
              <w:t>جائیں</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عدالت</w:t>
            </w:r>
            <w:r>
              <w:rPr>
                <w:rFonts w:ascii="Calibri" w:eastAsia="Calibri" w:hAnsi="Calibri" w:cs="Calibri"/>
                <w:spacing w:val="-2"/>
                <w:sz w:val="32"/>
              </w:rPr>
              <w:t xml:space="preserve"> </w:t>
            </w:r>
            <w:r>
              <w:rPr>
                <w:rFonts w:ascii="Calibri" w:eastAsia="Calibri" w:hAnsi="Calibri" w:cs="Calibri"/>
                <w:spacing w:val="-2"/>
                <w:sz w:val="32"/>
              </w:rPr>
              <w:t>جرم</w:t>
            </w:r>
            <w:r>
              <w:rPr>
                <w:rFonts w:ascii="Calibri" w:eastAsia="Calibri" w:hAnsi="Calibri" w:cs="Calibri"/>
                <w:spacing w:val="-2"/>
                <w:sz w:val="32"/>
              </w:rPr>
              <w:t xml:space="preserve"> </w:t>
            </w:r>
            <w:r>
              <w:rPr>
                <w:rFonts w:ascii="Calibri" w:eastAsia="Calibri" w:hAnsi="Calibri" w:cs="Calibri"/>
                <w:spacing w:val="-2"/>
                <w:sz w:val="32"/>
              </w:rPr>
              <w:t>ک</w:t>
            </w:r>
            <w:r>
              <w:rPr>
                <w:rFonts w:ascii="Calibri" w:eastAsia="Calibri" w:hAnsi="Calibri" w:cs="Calibri"/>
                <w:spacing w:val="-2"/>
                <w:sz w:val="32"/>
              </w:rPr>
              <w:t>ی</w:t>
            </w:r>
            <w:r>
              <w:rPr>
                <w:rFonts w:ascii="Calibri" w:eastAsia="Calibri" w:hAnsi="Calibri" w:cs="Calibri"/>
                <w:spacing w:val="-2"/>
                <w:sz w:val="32"/>
              </w:rPr>
              <w:t xml:space="preserve"> </w:t>
            </w:r>
            <w:r>
              <w:rPr>
                <w:rFonts w:ascii="Calibri" w:eastAsia="Calibri" w:hAnsi="Calibri" w:cs="Calibri"/>
                <w:spacing w:val="-2"/>
                <w:sz w:val="32"/>
              </w:rPr>
              <w:t>نوعیت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مجرم</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حالات</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پیش</w:t>
            </w:r>
            <w:r>
              <w:rPr>
                <w:rFonts w:ascii="Calibri" w:eastAsia="Calibri" w:hAnsi="Calibri" w:cs="Calibri"/>
                <w:spacing w:val="-2"/>
                <w:sz w:val="32"/>
              </w:rPr>
              <w:t xml:space="preserve"> </w:t>
            </w:r>
            <w:r>
              <w:rPr>
                <w:rFonts w:ascii="Calibri" w:eastAsia="Calibri" w:hAnsi="Calibri" w:cs="Calibri"/>
                <w:spacing w:val="-2"/>
                <w:sz w:val="32"/>
              </w:rPr>
              <w:t>نظر</w:t>
            </w:r>
            <w:r>
              <w:rPr>
                <w:rFonts w:ascii="Calibri" w:eastAsia="Calibri" w:hAnsi="Calibri" w:cs="Calibri"/>
                <w:spacing w:val="-2"/>
                <w:sz w:val="32"/>
              </w:rPr>
              <w:t xml:space="preserve"> </w:t>
            </w:r>
            <w:r>
              <w:rPr>
                <w:rFonts w:ascii="Calibri" w:eastAsia="Calibri" w:hAnsi="Calibri" w:cs="Calibri"/>
                <w:spacing w:val="-2"/>
                <w:sz w:val="32"/>
              </w:rPr>
              <w:t>اُسے</w:t>
            </w:r>
            <w:r>
              <w:rPr>
                <w:rFonts w:ascii="Calibri" w:eastAsia="Calibri" w:hAnsi="Calibri" w:cs="Calibri"/>
                <w:spacing w:val="-2"/>
                <w:sz w:val="32"/>
              </w:rPr>
              <w:t xml:space="preserve"> </w:t>
            </w:r>
            <w:r>
              <w:rPr>
                <w:rFonts w:ascii="Calibri" w:eastAsia="Calibri" w:hAnsi="Calibri" w:cs="Calibri"/>
                <w:spacing w:val="-2"/>
                <w:sz w:val="32"/>
              </w:rPr>
              <w:t>کوئی</w:t>
            </w:r>
            <w:r>
              <w:rPr>
                <w:rFonts w:ascii="Calibri" w:eastAsia="Calibri" w:hAnsi="Calibri" w:cs="Calibri"/>
                <w:spacing w:val="-2"/>
                <w:sz w:val="32"/>
              </w:rPr>
              <w:t xml:space="preserve"> </w:t>
            </w:r>
            <w:r>
              <w:rPr>
                <w:rFonts w:ascii="Calibri" w:eastAsia="Calibri" w:hAnsi="Calibri" w:cs="Calibri"/>
                <w:spacing w:val="-2"/>
                <w:sz w:val="32"/>
              </w:rPr>
              <w:t>کم</w:t>
            </w:r>
            <w:r>
              <w:rPr>
                <w:rFonts w:ascii="Calibri" w:eastAsia="Calibri" w:hAnsi="Calibri" w:cs="Calibri"/>
                <w:spacing w:val="-2"/>
                <w:sz w:val="32"/>
              </w:rPr>
              <w:t xml:space="preserve"> </w:t>
            </w:r>
            <w:r>
              <w:rPr>
                <w:rFonts w:ascii="Calibri" w:eastAsia="Calibri" w:hAnsi="Calibri" w:cs="Calibri"/>
                <w:spacing w:val="-2"/>
                <w:sz w:val="32"/>
              </w:rPr>
              <w:t>تر</w:t>
            </w:r>
            <w:r>
              <w:rPr>
                <w:rFonts w:ascii="Calibri" w:eastAsia="Calibri" w:hAnsi="Calibri" w:cs="Calibri"/>
                <w:spacing w:val="-2"/>
                <w:sz w:val="32"/>
              </w:rPr>
              <w:t xml:space="preserve"> </w:t>
            </w:r>
            <w:r>
              <w:rPr>
                <w:rFonts w:ascii="Calibri" w:eastAsia="Calibri" w:hAnsi="Calibri" w:cs="Calibri"/>
                <w:spacing w:val="-2"/>
                <w:sz w:val="32"/>
              </w:rPr>
              <w:t>سزا</w:t>
            </w:r>
            <w:r>
              <w:rPr>
                <w:rFonts w:ascii="Calibri" w:eastAsia="Calibri" w:hAnsi="Calibri" w:cs="Calibri"/>
                <w:spacing w:val="-2"/>
                <w:sz w:val="32"/>
              </w:rPr>
              <w:t xml:space="preserve"> </w:t>
            </w:r>
            <w:r>
              <w:rPr>
                <w:rFonts w:ascii="Calibri" w:eastAsia="Calibri" w:hAnsi="Calibri" w:cs="Calibri"/>
                <w:spacing w:val="-2"/>
                <w:sz w:val="32"/>
              </w:rPr>
              <w:t>بھی</w:t>
            </w:r>
            <w:r>
              <w:rPr>
                <w:rFonts w:ascii="Calibri" w:eastAsia="Calibri" w:hAnsi="Calibri" w:cs="Calibri"/>
                <w:spacing w:val="-2"/>
                <w:sz w:val="32"/>
              </w:rPr>
              <w:t xml:space="preserve"> </w:t>
            </w:r>
            <w:r>
              <w:rPr>
                <w:rFonts w:ascii="Calibri" w:eastAsia="Calibri" w:hAnsi="Calibri" w:cs="Calibri"/>
                <w:spacing w:val="-2"/>
                <w:sz w:val="32"/>
              </w:rPr>
              <w:t>دے</w:t>
            </w:r>
            <w:r>
              <w:rPr>
                <w:rFonts w:ascii="Calibri" w:eastAsia="Calibri" w:hAnsi="Calibri" w:cs="Calibri"/>
                <w:spacing w:val="-2"/>
                <w:sz w:val="32"/>
              </w:rPr>
              <w:t xml:space="preserve"> </w:t>
            </w:r>
            <w:r>
              <w:rPr>
                <w:rFonts w:ascii="Calibri" w:eastAsia="Calibri" w:hAnsi="Calibri" w:cs="Calibri"/>
                <w:spacing w:val="-2"/>
                <w:sz w:val="32"/>
              </w:rPr>
              <w:t>سکتی</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خدا</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طرف</w:t>
            </w:r>
            <w:r>
              <w:rPr>
                <w:rFonts w:ascii="Calibri" w:eastAsia="Calibri" w:hAnsi="Calibri" w:cs="Calibri"/>
                <w:spacing w:val="-2"/>
                <w:sz w:val="32"/>
              </w:rPr>
              <w:t xml:space="preserve"> </w:t>
            </w:r>
            <w:r>
              <w:rPr>
                <w:rFonts w:ascii="Calibri" w:eastAsia="Calibri" w:hAnsi="Calibri" w:cs="Calibri"/>
                <w:spacing w:val="-2"/>
                <w:sz w:val="32"/>
              </w:rPr>
              <w:t>سے</w:t>
            </w:r>
            <w:r>
              <w:rPr>
                <w:rFonts w:ascii="Calibri" w:eastAsia="Calibri" w:hAnsi="Calibri" w:cs="Calibri"/>
                <w:spacing w:val="-2"/>
                <w:sz w:val="32"/>
              </w:rPr>
              <w:t xml:space="preserve"> </w:t>
            </w:r>
            <w:r>
              <w:rPr>
                <w:rFonts w:ascii="Calibri" w:eastAsia="Calibri" w:hAnsi="Calibri" w:cs="Calibri"/>
                <w:spacing w:val="-2"/>
                <w:sz w:val="32"/>
              </w:rPr>
              <w:t>لوگوں</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لیے</w:t>
            </w:r>
            <w:r>
              <w:rPr>
                <w:rFonts w:ascii="Calibri" w:eastAsia="Calibri" w:hAnsi="Calibri" w:cs="Calibri"/>
                <w:spacing w:val="-2"/>
                <w:sz w:val="32"/>
              </w:rPr>
              <w:t xml:space="preserve"> </w:t>
            </w:r>
            <w:r>
              <w:rPr>
                <w:rFonts w:ascii="Calibri" w:eastAsia="Calibri" w:hAnsi="Calibri" w:cs="Calibri"/>
                <w:spacing w:val="-2"/>
                <w:sz w:val="32"/>
              </w:rPr>
              <w:t>ایک</w:t>
            </w:r>
            <w:r>
              <w:rPr>
                <w:rFonts w:ascii="Calibri" w:eastAsia="Calibri" w:hAnsi="Calibri" w:cs="Calibri"/>
                <w:spacing w:val="-2"/>
                <w:sz w:val="32"/>
              </w:rPr>
              <w:t xml:space="preserve"> </w:t>
            </w:r>
            <w:r>
              <w:rPr>
                <w:rFonts w:ascii="Calibri" w:eastAsia="Calibri" w:hAnsi="Calibri" w:cs="Calibri"/>
                <w:spacing w:val="-2"/>
                <w:sz w:val="32"/>
              </w:rPr>
              <w:t>رعایت</w:t>
            </w:r>
            <w:r>
              <w:rPr>
                <w:rFonts w:ascii="Calibri" w:eastAsia="Calibri" w:hAnsi="Calibri" w:cs="Calibri"/>
                <w:spacing w:val="-2"/>
                <w:sz w:val="32"/>
              </w:rPr>
              <w:t xml:space="preserve"> </w:t>
            </w:r>
            <w:r>
              <w:rPr>
                <w:rFonts w:ascii="Calibri" w:eastAsia="Calibri" w:hAnsi="Calibri" w:cs="Calibri"/>
                <w:spacing w:val="-2"/>
                <w:sz w:val="32"/>
              </w:rPr>
              <w:t>اور</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پر</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عنایت</w:t>
            </w:r>
            <w:r>
              <w:rPr>
                <w:rFonts w:ascii="Calibri" w:eastAsia="Calibri" w:hAnsi="Calibri" w:cs="Calibri"/>
                <w:spacing w:val="-2"/>
                <w:sz w:val="32"/>
              </w:rPr>
              <w:t xml:space="preserve"> </w:t>
            </w:r>
            <w:r>
              <w:rPr>
                <w:rFonts w:ascii="Calibri" w:eastAsia="Calibri" w:hAnsi="Calibri" w:cs="Calibri"/>
                <w:spacing w:val="-2"/>
                <w:sz w:val="32"/>
              </w:rPr>
              <w:t>ہے۔</w:t>
            </w:r>
            <w:r>
              <w:rPr>
                <w:rFonts w:ascii="Calibri" w:eastAsia="Calibri" w:hAnsi="Calibri" w:cs="Calibri"/>
                <w:spacing w:val="-2"/>
                <w:sz w:val="32"/>
              </w:rPr>
              <w:t xml:space="preserve"> </w:t>
            </w:r>
            <w:r>
              <w:rPr>
                <w:rFonts w:ascii="Calibri" w:eastAsia="Calibri" w:hAnsi="Calibri" w:cs="Calibri"/>
                <w:spacing w:val="-2"/>
                <w:sz w:val="32"/>
              </w:rPr>
              <w:t>چنانچہ</w:t>
            </w:r>
            <w:r>
              <w:rPr>
                <w:rFonts w:ascii="Calibri" w:eastAsia="Calibri" w:hAnsi="Calibri" w:cs="Calibri"/>
                <w:spacing w:val="-2"/>
                <w:sz w:val="32"/>
              </w:rPr>
              <w:t xml:space="preserve"> </w:t>
            </w:r>
            <w:r>
              <w:rPr>
                <w:rFonts w:ascii="Calibri" w:eastAsia="Calibri" w:hAnsi="Calibri" w:cs="Calibri"/>
                <w:spacing w:val="-2"/>
                <w:sz w:val="32"/>
              </w:rPr>
              <w:t>اِس</w:t>
            </w:r>
            <w:r>
              <w:rPr>
                <w:rFonts w:ascii="Calibri" w:eastAsia="Calibri" w:hAnsi="Calibri" w:cs="Calibri"/>
                <w:spacing w:val="-2"/>
                <w:sz w:val="32"/>
              </w:rPr>
              <w:t xml:space="preserve"> </w:t>
            </w:r>
            <w:r>
              <w:rPr>
                <w:rFonts w:ascii="Calibri" w:eastAsia="Calibri" w:hAnsi="Calibri" w:cs="Calibri"/>
                <w:spacing w:val="-2"/>
                <w:sz w:val="32"/>
              </w:rPr>
              <w:t>جرم</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متاثرین</w:t>
            </w:r>
            <w:r>
              <w:rPr>
                <w:rFonts w:ascii="Calibri" w:eastAsia="Calibri" w:hAnsi="Calibri" w:cs="Calibri"/>
                <w:spacing w:val="-2"/>
                <w:sz w:val="32"/>
              </w:rPr>
              <w:t xml:space="preserve"> </w:t>
            </w:r>
            <w:r>
              <w:rPr>
                <w:rFonts w:ascii="Calibri" w:eastAsia="Calibri" w:hAnsi="Calibri" w:cs="Calibri"/>
                <w:spacing w:val="-2"/>
                <w:sz w:val="32"/>
              </w:rPr>
              <w:t>اگر</w:t>
            </w:r>
            <w:r>
              <w:rPr>
                <w:rFonts w:ascii="Calibri" w:eastAsia="Calibri" w:hAnsi="Calibri" w:cs="Calibri"/>
                <w:spacing w:val="-2"/>
                <w:sz w:val="32"/>
              </w:rPr>
              <w:t xml:space="preserve"> </w:t>
            </w:r>
            <w:r>
              <w:rPr>
                <w:rFonts w:ascii="Calibri" w:eastAsia="Calibri" w:hAnsi="Calibri" w:cs="Calibri"/>
                <w:spacing w:val="-2"/>
                <w:sz w:val="32"/>
              </w:rPr>
              <w:t>اِسے</w:t>
            </w:r>
            <w:r>
              <w:rPr>
                <w:rFonts w:ascii="Calibri" w:eastAsia="Calibri" w:hAnsi="Calibri" w:cs="Calibri"/>
                <w:spacing w:val="-2"/>
                <w:sz w:val="32"/>
              </w:rPr>
              <w:t xml:space="preserve"> </w:t>
            </w:r>
            <w:r>
              <w:rPr>
                <w:rFonts w:ascii="Calibri" w:eastAsia="Calibri" w:hAnsi="Calibri" w:cs="Calibri"/>
                <w:spacing w:val="-2"/>
                <w:sz w:val="32"/>
              </w:rPr>
              <w:t>اختیار</w:t>
            </w:r>
            <w:r>
              <w:rPr>
                <w:rFonts w:ascii="Calibri" w:eastAsia="Calibri" w:hAnsi="Calibri" w:cs="Calibri"/>
                <w:spacing w:val="-2"/>
                <w:sz w:val="32"/>
              </w:rPr>
              <w:t xml:space="preserve"> </w:t>
            </w:r>
            <w:r>
              <w:rPr>
                <w:rFonts w:ascii="Calibri" w:eastAsia="Calibri" w:hAnsi="Calibri" w:cs="Calibri"/>
                <w:spacing w:val="-2"/>
                <w:sz w:val="32"/>
              </w:rPr>
              <w:t>کریں</w:t>
            </w:r>
            <w:r>
              <w:rPr>
                <w:rFonts w:ascii="Calibri" w:eastAsia="Calibri" w:hAnsi="Calibri" w:cs="Calibri"/>
                <w:spacing w:val="-2"/>
                <w:sz w:val="32"/>
              </w:rPr>
              <w:t xml:space="preserve"> </w:t>
            </w:r>
            <w:r>
              <w:rPr>
                <w:rFonts w:ascii="Calibri" w:eastAsia="Calibri" w:hAnsi="Calibri" w:cs="Calibri"/>
                <w:spacing w:val="-2"/>
                <w:sz w:val="32"/>
              </w:rPr>
              <w:t>گے</w:t>
            </w:r>
            <w:r>
              <w:rPr>
                <w:rFonts w:ascii="Calibri" w:eastAsia="Calibri" w:hAnsi="Calibri" w:cs="Calibri"/>
                <w:spacing w:val="-2"/>
                <w:sz w:val="32"/>
              </w:rPr>
              <w:t xml:space="preserve"> </w:t>
            </w:r>
            <w:r>
              <w:rPr>
                <w:rFonts w:ascii="Calibri" w:eastAsia="Calibri" w:hAnsi="Calibri" w:cs="Calibri"/>
                <w:spacing w:val="-2"/>
                <w:sz w:val="32"/>
              </w:rPr>
              <w:t>تو</w:t>
            </w:r>
            <w:r>
              <w:rPr>
                <w:rFonts w:ascii="Calibri" w:eastAsia="Calibri" w:hAnsi="Calibri" w:cs="Calibri"/>
                <w:spacing w:val="-2"/>
                <w:sz w:val="32"/>
              </w:rPr>
              <w:t xml:space="preserve"> </w:t>
            </w:r>
            <w:r>
              <w:rPr>
                <w:rFonts w:ascii="Calibri" w:eastAsia="Calibri" w:hAnsi="Calibri" w:cs="Calibri"/>
                <w:spacing w:val="-2"/>
                <w:sz w:val="32"/>
              </w:rPr>
              <w:t>اللہ</w:t>
            </w:r>
            <w:r>
              <w:rPr>
                <w:rFonts w:ascii="Calibri" w:eastAsia="Calibri" w:hAnsi="Calibri" w:cs="Calibri"/>
                <w:spacing w:val="-2"/>
                <w:sz w:val="32"/>
              </w:rPr>
              <w:t xml:space="preserve"> </w:t>
            </w:r>
            <w:r>
              <w:rPr>
                <w:rFonts w:ascii="Calibri" w:eastAsia="Calibri" w:hAnsi="Calibri" w:cs="Calibri"/>
                <w:spacing w:val="-2"/>
                <w:sz w:val="32"/>
              </w:rPr>
              <w:t>تعالیٰ</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حضور</w:t>
            </w:r>
            <w:r>
              <w:rPr>
                <w:rFonts w:ascii="Calibri" w:eastAsia="Calibri" w:hAnsi="Calibri" w:cs="Calibri"/>
                <w:spacing w:val="-2"/>
                <w:sz w:val="32"/>
              </w:rPr>
              <w:t xml:space="preserve"> </w:t>
            </w:r>
            <w:r>
              <w:rPr>
                <w:rFonts w:ascii="Calibri" w:eastAsia="Calibri" w:hAnsi="Calibri" w:cs="Calibri"/>
                <w:spacing w:val="-2"/>
                <w:sz w:val="32"/>
              </w:rPr>
              <w:t>میں</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کی</w:t>
            </w:r>
            <w:r>
              <w:rPr>
                <w:rFonts w:ascii="Calibri" w:eastAsia="Calibri" w:hAnsi="Calibri" w:cs="Calibri"/>
                <w:spacing w:val="-2"/>
                <w:sz w:val="32"/>
              </w:rPr>
              <w:t xml:space="preserve"> </w:t>
            </w:r>
            <w:r>
              <w:rPr>
                <w:rFonts w:ascii="Calibri" w:eastAsia="Calibri" w:hAnsi="Calibri" w:cs="Calibri"/>
                <w:spacing w:val="-2"/>
                <w:sz w:val="32"/>
              </w:rPr>
              <w:t>یہ</w:t>
            </w:r>
            <w:r>
              <w:rPr>
                <w:rFonts w:ascii="Calibri" w:eastAsia="Calibri" w:hAnsi="Calibri" w:cs="Calibri"/>
                <w:spacing w:val="-2"/>
                <w:sz w:val="32"/>
              </w:rPr>
              <w:t xml:space="preserve"> </w:t>
            </w:r>
            <w:r>
              <w:rPr>
                <w:rFonts w:ascii="Calibri" w:eastAsia="Calibri" w:hAnsi="Calibri" w:cs="Calibri"/>
                <w:spacing w:val="-2"/>
                <w:sz w:val="32"/>
              </w:rPr>
              <w:t>معافی</w:t>
            </w:r>
            <w:r>
              <w:rPr>
                <w:rFonts w:ascii="Calibri" w:eastAsia="Calibri" w:hAnsi="Calibri" w:cs="Calibri"/>
                <w:spacing w:val="-2"/>
                <w:sz w:val="32"/>
              </w:rPr>
              <w:t xml:space="preserve"> </w:t>
            </w:r>
            <w:r>
              <w:rPr>
                <w:rFonts w:ascii="Calibri" w:eastAsia="Calibri" w:hAnsi="Calibri" w:cs="Calibri"/>
                <w:spacing w:val="-2"/>
                <w:sz w:val="32"/>
              </w:rPr>
              <w:t>اُن</w:t>
            </w:r>
            <w:r>
              <w:rPr>
                <w:rFonts w:ascii="Calibri" w:eastAsia="Calibri" w:hAnsi="Calibri" w:cs="Calibri"/>
                <w:spacing w:val="-2"/>
                <w:sz w:val="32"/>
              </w:rPr>
              <w:t xml:space="preserve"> </w:t>
            </w:r>
            <w:r>
              <w:rPr>
                <w:rFonts w:ascii="Calibri" w:eastAsia="Calibri" w:hAnsi="Calibri" w:cs="Calibri"/>
                <w:spacing w:val="-2"/>
                <w:sz w:val="32"/>
              </w:rPr>
              <w:t>کے</w:t>
            </w:r>
            <w:r>
              <w:rPr>
                <w:rFonts w:ascii="Calibri" w:eastAsia="Calibri" w:hAnsi="Calibri" w:cs="Calibri"/>
                <w:spacing w:val="-2"/>
                <w:sz w:val="32"/>
              </w:rPr>
              <w:t xml:space="preserve"> </w:t>
            </w:r>
            <w:r>
              <w:rPr>
                <w:rFonts w:ascii="Calibri" w:eastAsia="Calibri" w:hAnsi="Calibri" w:cs="Calibri"/>
                <w:spacing w:val="-2"/>
                <w:sz w:val="32"/>
              </w:rPr>
              <w:t>گناہوں</w:t>
            </w:r>
            <w:r>
              <w:rPr>
                <w:rFonts w:ascii="Calibri" w:eastAsia="Calibri" w:hAnsi="Calibri" w:cs="Calibri"/>
                <w:spacing w:val="-2"/>
                <w:sz w:val="32"/>
              </w:rPr>
              <w:t xml:space="preserve"> </w:t>
            </w:r>
            <w:r>
              <w:rPr>
                <w:rFonts w:ascii="Calibri" w:eastAsia="Calibri" w:hAnsi="Calibri" w:cs="Calibri"/>
                <w:spacing w:val="-2"/>
                <w:sz w:val="32"/>
              </w:rPr>
              <w:t>کا</w:t>
            </w:r>
            <w:r>
              <w:rPr>
                <w:rFonts w:ascii="Calibri" w:eastAsia="Calibri" w:hAnsi="Calibri" w:cs="Calibri"/>
                <w:spacing w:val="-2"/>
                <w:sz w:val="32"/>
              </w:rPr>
              <w:t xml:space="preserve"> </w:t>
            </w:r>
            <w:r>
              <w:rPr>
                <w:rFonts w:ascii="Calibri" w:eastAsia="Calibri" w:hAnsi="Calibri" w:cs="Calibri"/>
                <w:spacing w:val="-2"/>
                <w:sz w:val="32"/>
              </w:rPr>
              <w:t>کفارہ</w:t>
            </w:r>
            <w:r>
              <w:rPr>
                <w:rFonts w:ascii="Calibri" w:eastAsia="Calibri" w:hAnsi="Calibri" w:cs="Calibri"/>
                <w:spacing w:val="-2"/>
                <w:sz w:val="32"/>
              </w:rPr>
              <w:t xml:space="preserve"> </w:t>
            </w:r>
            <w:r>
              <w:rPr>
                <w:rFonts w:ascii="Calibri" w:eastAsia="Calibri" w:hAnsi="Calibri" w:cs="Calibri"/>
                <w:spacing w:val="-2"/>
                <w:sz w:val="32"/>
              </w:rPr>
              <w:t>بن</w:t>
            </w:r>
            <w:r>
              <w:rPr>
                <w:rFonts w:ascii="Calibri" w:eastAsia="Calibri" w:hAnsi="Calibri" w:cs="Calibri"/>
                <w:spacing w:val="-2"/>
                <w:sz w:val="32"/>
              </w:rPr>
              <w:t xml:space="preserve"> </w:t>
            </w:r>
            <w:r>
              <w:rPr>
                <w:rFonts w:ascii="Calibri" w:eastAsia="Calibri" w:hAnsi="Calibri" w:cs="Calibri"/>
                <w:spacing w:val="-2"/>
                <w:sz w:val="32"/>
              </w:rPr>
              <w:t>جائے</w:t>
            </w:r>
            <w:r>
              <w:rPr>
                <w:rFonts w:ascii="Calibri" w:eastAsia="Calibri" w:hAnsi="Calibri" w:cs="Calibri"/>
                <w:spacing w:val="-2"/>
                <w:sz w:val="32"/>
              </w:rPr>
              <w:t xml:space="preserve"> </w:t>
            </w:r>
            <w:r>
              <w:rPr>
                <w:rFonts w:ascii="Calibri" w:eastAsia="Calibri" w:hAnsi="Calibri" w:cs="Calibri"/>
                <w:spacing w:val="-2"/>
                <w:sz w:val="32"/>
              </w:rPr>
              <w:t>گی۔</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spacing w:val="-2"/>
              </w:rPr>
              <w:t>If the heirs of the slain or wounded person do not demand life for life, limb for limb wound for wound and want to show lenience to the criminal then a judge can give him a lesser punishment keeping in view the nature and extent of the crime a</w:t>
            </w:r>
            <w:r>
              <w:rPr>
                <w:rFonts w:ascii="Verdana" w:eastAsia="Verdana" w:hAnsi="Verdana" w:cs="Verdana"/>
                <w:spacing w:val="-2"/>
              </w:rPr>
              <w:t>nd the circumstances in which it was committed. This is a favour and rebate by the Almighty to the criminal. Consequently, if the heirs of the slain or wounded show this compassion, then this shall become an atonement (</w:t>
            </w:r>
            <w:r>
              <w:rPr>
                <w:rFonts w:ascii="Verdana" w:eastAsia="Verdana" w:hAnsi="Verdana" w:cs="Verdana"/>
                <w:i/>
                <w:spacing w:val="-2"/>
              </w:rPr>
              <w:t>kaffārah</w:t>
            </w:r>
            <w:r>
              <w:rPr>
                <w:rFonts w:ascii="Verdana" w:eastAsia="Verdana" w:hAnsi="Verdana" w:cs="Verdana"/>
                <w:spacing w:val="-2"/>
              </w:rPr>
              <w:t>) for their sins before the Almighty.</w:t>
            </w:r>
          </w:p>
        </w:tc>
      </w:tr>
      <w:tr w:rsidR="00FA12D0">
        <w:tblPrEx>
          <w:tblCellMar>
            <w:top w:w="0" w:type="dxa"/>
            <w:bottom w:w="0" w:type="dxa"/>
          </w:tblCellMar>
        </w:tblPrEx>
        <w:trPr>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مجروح</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مقتول</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اولیا</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مجرم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دیت</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فرمایا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معاشرے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دستور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اورنہایت</w:t>
            </w:r>
            <w:r>
              <w:rPr>
                <w:rFonts w:ascii="Calibri" w:eastAsia="Calibri" w:hAnsi="Calibri" w:cs="Calibri"/>
                <w:sz w:val="32"/>
              </w:rPr>
              <w:t xml:space="preserve"> </w:t>
            </w:r>
            <w:r>
              <w:rPr>
                <w:rFonts w:ascii="Calibri" w:eastAsia="Calibri" w:hAnsi="Calibri" w:cs="Calibri"/>
                <w:sz w:val="32"/>
              </w:rPr>
              <w:t>حسن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خوبی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36" w:lineRule="auto"/>
              <w:jc w:val="both"/>
            </w:pPr>
            <w:r>
              <w:rPr>
                <w:rFonts w:ascii="Verdana" w:eastAsia="Verdana" w:hAnsi="Verdana" w:cs="Verdana"/>
                <w:spacing w:val="-2"/>
              </w:rPr>
              <w:t xml:space="preserve">In this case, the heirs of the slain or wounded person will be given </w:t>
            </w:r>
            <w:r>
              <w:rPr>
                <w:rFonts w:ascii="Verdana" w:eastAsia="Verdana" w:hAnsi="Verdana" w:cs="Verdana"/>
                <w:i/>
                <w:spacing w:val="-2"/>
              </w:rPr>
              <w:t>diyat</w:t>
            </w:r>
            <w:r>
              <w:rPr>
                <w:rFonts w:ascii="Verdana" w:eastAsia="Verdana" w:hAnsi="Verdana" w:cs="Verdana"/>
                <w:spacing w:val="-2"/>
              </w:rPr>
              <w:t>. The Almighty has said that it should be given according t</w:t>
            </w:r>
            <w:r>
              <w:rPr>
                <w:rFonts w:ascii="Verdana" w:eastAsia="Verdana" w:hAnsi="Verdana" w:cs="Verdana"/>
                <w:spacing w:val="-2"/>
              </w:rPr>
              <w:t>o the custom of the society and with kindness and goodwill.</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قتل</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غلطی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ہوا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مقتول</w:t>
            </w:r>
            <w:r>
              <w:rPr>
                <w:rFonts w:ascii="Calibri" w:eastAsia="Calibri" w:hAnsi="Calibri" w:cs="Calibri"/>
                <w:sz w:val="32"/>
              </w:rPr>
              <w:t xml:space="preserve"> </w:t>
            </w:r>
            <w:r>
              <w:rPr>
                <w:rFonts w:ascii="Calibri" w:eastAsia="Calibri" w:hAnsi="Calibri" w:cs="Calibri"/>
                <w:sz w:val="32"/>
              </w:rPr>
              <w:t>اسلامی</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شہری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اسلامی</w:t>
            </w:r>
            <w:r>
              <w:rPr>
                <w:rFonts w:ascii="Calibri" w:eastAsia="Calibri" w:hAnsi="Calibri" w:cs="Calibri"/>
                <w:sz w:val="32"/>
              </w:rPr>
              <w:t xml:space="preserve"> </w:t>
            </w:r>
            <w:r>
              <w:rPr>
                <w:rFonts w:ascii="Calibri" w:eastAsia="Calibri" w:hAnsi="Calibri" w:cs="Calibri"/>
                <w:sz w:val="32"/>
              </w:rPr>
              <w:t>ریاست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شہری</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مگر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معاہد</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تعلق</w:t>
            </w:r>
            <w:r>
              <w:rPr>
                <w:rFonts w:ascii="Calibri" w:eastAsia="Calibri" w:hAnsi="Calibri" w:cs="Calibri"/>
                <w:sz w:val="32"/>
              </w:rPr>
              <w:t xml:space="preserve"> </w:t>
            </w:r>
            <w:r>
              <w:rPr>
                <w:rFonts w:ascii="Calibri" w:eastAsia="Calibri" w:hAnsi="Calibri" w:cs="Calibri"/>
                <w:sz w:val="32"/>
              </w:rPr>
              <w:t>رکھتا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قاتل</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لازم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معاف</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معاشرے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دستور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مطابق</w:t>
            </w:r>
            <w:r>
              <w:rPr>
                <w:rFonts w:ascii="Calibri" w:eastAsia="Calibri" w:hAnsi="Calibri" w:cs="Calibri"/>
                <w:sz w:val="32"/>
              </w:rPr>
              <w:t xml:space="preserve"> </w:t>
            </w:r>
            <w:r>
              <w:rPr>
                <w:rFonts w:ascii="Calibri" w:eastAsia="Calibri" w:hAnsi="Calibri" w:cs="Calibri"/>
                <w:sz w:val="32"/>
              </w:rPr>
              <w:t>دیت</w:t>
            </w:r>
            <w:r>
              <w:rPr>
                <w:rFonts w:ascii="Calibri" w:eastAsia="Calibri" w:hAnsi="Calibri" w:cs="Calibri"/>
                <w:sz w:val="32"/>
              </w:rPr>
              <w:t xml:space="preserve"> </w:t>
            </w:r>
            <w:r>
              <w:rPr>
                <w:rFonts w:ascii="Calibri" w:eastAsia="Calibri" w:hAnsi="Calibri" w:cs="Calibri"/>
                <w:sz w:val="32"/>
              </w:rPr>
              <w:t>ادا</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کفارے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حضورمیں</w:t>
            </w:r>
            <w:r>
              <w:rPr>
                <w:rFonts w:ascii="Verdana" w:eastAsia="Verdana" w:hAnsi="Verdana" w:cs="Verdana"/>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غلام</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آزاد</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مقتول</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دشمن</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قاتل</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دیت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ذمہ</w:t>
            </w:r>
            <w:r>
              <w:rPr>
                <w:rFonts w:ascii="Calibri" w:eastAsia="Calibri" w:hAnsi="Calibri" w:cs="Calibri"/>
                <w:sz w:val="32"/>
              </w:rPr>
              <w:t xml:space="preserve"> </w:t>
            </w:r>
            <w:r>
              <w:rPr>
                <w:rFonts w:ascii="Calibri" w:eastAsia="Calibri" w:hAnsi="Calibri" w:cs="Calibri"/>
                <w:sz w:val="32"/>
              </w:rPr>
              <w:t>داری</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کافی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گناہ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دھونے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غلام</w:t>
            </w:r>
            <w:r>
              <w:rPr>
                <w:rFonts w:ascii="Calibri" w:eastAsia="Calibri" w:hAnsi="Calibri" w:cs="Calibri"/>
                <w:sz w:val="32"/>
              </w:rPr>
              <w:t xml:space="preserve"> </w:t>
            </w:r>
            <w:r>
              <w:rPr>
                <w:rFonts w:ascii="Calibri" w:eastAsia="Calibri" w:hAnsi="Calibri" w:cs="Calibri"/>
                <w:sz w:val="32"/>
              </w:rPr>
              <w:t>آزاد</w:t>
            </w:r>
            <w:r>
              <w:rPr>
                <w:rFonts w:ascii="Calibri" w:eastAsia="Calibri" w:hAnsi="Calibri" w:cs="Calibri"/>
                <w:sz w:val="32"/>
              </w:rPr>
              <w:t xml:space="preserve"> </w:t>
            </w:r>
            <w:r>
              <w:rPr>
                <w:rFonts w:ascii="Calibri" w:eastAsia="Calibri" w:hAnsi="Calibri" w:cs="Calibri"/>
                <w:sz w:val="32"/>
              </w:rPr>
              <w:t>کرے۔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دونوں</w:t>
            </w:r>
            <w:r>
              <w:rPr>
                <w:rFonts w:ascii="Verdana" w:eastAsia="Verdana" w:hAnsi="Verdana" w:cs="Verdana"/>
                <w:sz w:val="32"/>
              </w:rPr>
              <w:t xml:space="preserve"> </w:t>
            </w:r>
            <w:r>
              <w:rPr>
                <w:rFonts w:ascii="Calibri" w:eastAsia="Calibri" w:hAnsi="Calibri" w:cs="Calibri"/>
                <w:sz w:val="32"/>
              </w:rPr>
              <w:t>صورتوں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غلام</w:t>
            </w:r>
            <w:r>
              <w:rPr>
                <w:rFonts w:ascii="Calibri" w:eastAsia="Calibri" w:hAnsi="Calibri" w:cs="Calibri"/>
                <w:sz w:val="32"/>
              </w:rPr>
              <w:t xml:space="preserve"> </w:t>
            </w:r>
            <w:r>
              <w:rPr>
                <w:rFonts w:ascii="Calibri" w:eastAsia="Calibri" w:hAnsi="Calibri" w:cs="Calibri"/>
                <w:sz w:val="32"/>
              </w:rPr>
              <w:t>میسر</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بدلے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مسلسل</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مہینے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روزے</w:t>
            </w:r>
            <w:r>
              <w:rPr>
                <w:rFonts w:ascii="Calibri" w:eastAsia="Calibri" w:hAnsi="Calibri" w:cs="Calibri"/>
                <w:sz w:val="32"/>
              </w:rPr>
              <w:t xml:space="preserve"> </w:t>
            </w:r>
            <w:r>
              <w:rPr>
                <w:rFonts w:ascii="Calibri" w:eastAsia="Calibri" w:hAnsi="Calibri" w:cs="Calibri"/>
                <w:sz w:val="32"/>
              </w:rPr>
              <w:t>رکھنا</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گے۔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3"/>
              </w:rPr>
              <w:t>If someone is unintentionally murdered and the murdered person is a Muslim citizen of a Muslim</w:t>
            </w:r>
            <w:r>
              <w:rPr>
                <w:rFonts w:ascii="Verdana" w:eastAsia="Verdana" w:hAnsi="Verdana" w:cs="Verdana"/>
                <w:spacing w:val="-3"/>
              </w:rPr>
              <w:t xml:space="preserve"> State or if he is not a citizen of an Islamic state but belongs to a nation with which a treaty has been concluded, it is necessary for the murderer who has not been forgiven to pay </w:t>
            </w:r>
            <w:r>
              <w:rPr>
                <w:rFonts w:ascii="Verdana" w:eastAsia="Verdana" w:hAnsi="Verdana" w:cs="Verdana"/>
                <w:i/>
                <w:spacing w:val="-3"/>
              </w:rPr>
              <w:t>diyat</w:t>
            </w:r>
            <w:r>
              <w:rPr>
                <w:rFonts w:ascii="Verdana" w:eastAsia="Verdana" w:hAnsi="Verdana" w:cs="Verdana"/>
                <w:spacing w:val="-3"/>
              </w:rPr>
              <w:t xml:space="preserve"> according to the custom of the society and as an atonement for his sin repent before the Almighty and free a Muslim slave as well. However, </w:t>
            </w:r>
            <w:r>
              <w:rPr>
                <w:rFonts w:ascii="Verdana" w:eastAsia="Verdana" w:hAnsi="Verdana" w:cs="Verdana"/>
              </w:rPr>
              <w:t xml:space="preserve">if the murdered person is a Muslim belonging to an enemy country, the murderer is not required to pay </w:t>
            </w:r>
            <w:r>
              <w:rPr>
                <w:rFonts w:ascii="Verdana" w:eastAsia="Verdana" w:hAnsi="Verdana" w:cs="Verdana"/>
                <w:i/>
              </w:rPr>
              <w:t>diyat</w:t>
            </w:r>
            <w:r>
              <w:rPr>
                <w:rFonts w:ascii="Verdana" w:eastAsia="Verdana" w:hAnsi="Verdana" w:cs="Verdana"/>
              </w:rPr>
              <w:t>; in thi</w:t>
            </w:r>
            <w:r>
              <w:rPr>
                <w:rFonts w:ascii="Verdana" w:eastAsia="Verdana" w:hAnsi="Verdana" w:cs="Verdana"/>
              </w:rPr>
              <w:t>s case, it is enough that he only free a Muslim slave to wash his sin. In both these cases, if the criminal does not have a slave, he should consecutively fast for two months.</w:t>
            </w:r>
          </w:p>
        </w:tc>
      </w:tr>
      <w:tr w:rsidR="00FA12D0">
        <w:tblPrEx>
          <w:tblCellMar>
            <w:top w:w="0" w:type="dxa"/>
            <w:bottom w:w="0" w:type="dxa"/>
          </w:tblCellMar>
        </w:tblPrEx>
        <w:trPr>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30"/>
              </w:rPr>
              <w:t xml:space="preserve">3- </w:t>
            </w:r>
            <w:r>
              <w:rPr>
                <w:rFonts w:ascii="Tahoma" w:eastAsia="Tahoma" w:hAnsi="Tahoma" w:cs="Tahoma"/>
                <w:i/>
                <w:sz w:val="30"/>
              </w:rPr>
              <w:t>زنا</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3. Fornication</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زانی</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ثابت</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پاداش</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سو</w:t>
            </w:r>
            <w:r>
              <w:rPr>
                <w:rFonts w:ascii="Calibri" w:eastAsia="Calibri" w:hAnsi="Calibri" w:cs="Calibri"/>
                <w:sz w:val="32"/>
              </w:rPr>
              <w:t xml:space="preserve"> </w:t>
            </w:r>
            <w:r>
              <w:rPr>
                <w:rFonts w:ascii="Calibri" w:eastAsia="Calibri" w:hAnsi="Calibri" w:cs="Calibri"/>
                <w:sz w:val="32"/>
              </w:rPr>
              <w:t>کوڑے</w:t>
            </w:r>
            <w:r>
              <w:rPr>
                <w:rFonts w:ascii="Calibri" w:eastAsia="Calibri" w:hAnsi="Calibri" w:cs="Calibri"/>
                <w:sz w:val="32"/>
              </w:rPr>
              <w:t xml:space="preserve"> </w:t>
            </w:r>
            <w:r>
              <w:rPr>
                <w:rFonts w:ascii="Calibri" w:eastAsia="Calibri" w:hAnsi="Calibri" w:cs="Calibri"/>
                <w:sz w:val="32"/>
              </w:rPr>
              <w:t>مارے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گے۔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14"/>
              </w:rPr>
              <w:t>The man or woman who has committed fornication, both shall receive a hundred stripes if their crime is proven in a court of law.</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10"/>
                <w:sz w:val="32"/>
              </w:rPr>
              <w:t>مجرم</w:t>
            </w:r>
            <w:r>
              <w:rPr>
                <w:rFonts w:ascii="Calibri" w:eastAsia="Calibri" w:hAnsi="Calibri" w:cs="Calibri"/>
                <w:spacing w:val="-10"/>
                <w:sz w:val="32"/>
              </w:rPr>
              <w:t xml:space="preserve"> </w:t>
            </w:r>
            <w:r>
              <w:rPr>
                <w:rFonts w:ascii="Calibri" w:eastAsia="Calibri" w:hAnsi="Calibri" w:cs="Calibri"/>
                <w:spacing w:val="-10"/>
                <w:sz w:val="32"/>
              </w:rPr>
              <w:t>کو</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سزا</w:t>
            </w:r>
            <w:r>
              <w:rPr>
                <w:rFonts w:ascii="Calibri" w:eastAsia="Calibri" w:hAnsi="Calibri" w:cs="Calibri"/>
                <w:spacing w:val="-10"/>
                <w:sz w:val="32"/>
              </w:rPr>
              <w:t xml:space="preserve"> </w:t>
            </w:r>
            <w:r>
              <w:rPr>
                <w:rFonts w:ascii="Calibri" w:eastAsia="Calibri" w:hAnsi="Calibri" w:cs="Calibri"/>
                <w:spacing w:val="-10"/>
                <w:sz w:val="32"/>
              </w:rPr>
              <w:t>مسلمانوں</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ایک</w:t>
            </w:r>
            <w:r>
              <w:rPr>
                <w:rFonts w:ascii="Calibri" w:eastAsia="Calibri" w:hAnsi="Calibri" w:cs="Calibri"/>
                <w:spacing w:val="-10"/>
                <w:sz w:val="32"/>
              </w:rPr>
              <w:t xml:space="preserve"> </w:t>
            </w:r>
            <w:r>
              <w:rPr>
                <w:rFonts w:ascii="Calibri" w:eastAsia="Calibri" w:hAnsi="Calibri" w:cs="Calibri"/>
                <w:spacing w:val="-10"/>
                <w:sz w:val="32"/>
              </w:rPr>
              <w:t>جماعت</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موجودگی</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دی</w:t>
            </w:r>
            <w:r>
              <w:rPr>
                <w:rFonts w:ascii="Calibri" w:eastAsia="Calibri" w:hAnsi="Calibri" w:cs="Calibri"/>
                <w:spacing w:val="-10"/>
                <w:sz w:val="32"/>
              </w:rPr>
              <w:t xml:space="preserve"> </w:t>
            </w:r>
            <w:r>
              <w:rPr>
                <w:rFonts w:ascii="Calibri" w:eastAsia="Calibri" w:hAnsi="Calibri" w:cs="Calibri"/>
                <w:spacing w:val="-10"/>
                <w:sz w:val="32"/>
              </w:rPr>
              <w:t>جائے</w:t>
            </w:r>
            <w:r>
              <w:rPr>
                <w:rFonts w:ascii="Calibri" w:eastAsia="Calibri" w:hAnsi="Calibri" w:cs="Calibri"/>
                <w:spacing w:val="-10"/>
                <w:sz w:val="32"/>
              </w:rPr>
              <w:t xml:space="preserve"> </w:t>
            </w:r>
            <w:r>
              <w:rPr>
                <w:rFonts w:ascii="Calibri" w:eastAsia="Calibri" w:hAnsi="Calibri" w:cs="Calibri"/>
                <w:spacing w:val="-10"/>
                <w:sz w:val="32"/>
              </w:rPr>
              <w:t>گی</w:t>
            </w:r>
            <w:r>
              <w:rPr>
                <w:rFonts w:ascii="Calibri" w:eastAsia="Calibri" w:hAnsi="Calibri" w:cs="Calibri"/>
                <w:spacing w:val="-10"/>
                <w:sz w:val="32"/>
              </w:rPr>
              <w:t xml:space="preserve"> </w:t>
            </w:r>
            <w:r>
              <w:rPr>
                <w:rFonts w:ascii="Calibri" w:eastAsia="Calibri" w:hAnsi="Calibri" w:cs="Calibri"/>
                <w:spacing w:val="-10"/>
                <w:sz w:val="32"/>
              </w:rPr>
              <w:t>تاکہ</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لیے</w:t>
            </w:r>
            <w:r>
              <w:rPr>
                <w:rFonts w:ascii="Calibri" w:eastAsia="Calibri" w:hAnsi="Calibri" w:cs="Calibri"/>
                <w:spacing w:val="-10"/>
                <w:sz w:val="32"/>
              </w:rPr>
              <w:t xml:space="preserve"> </w:t>
            </w:r>
            <w:r>
              <w:rPr>
                <w:rFonts w:ascii="Calibri" w:eastAsia="Calibri" w:hAnsi="Calibri" w:cs="Calibri"/>
                <w:spacing w:val="-10"/>
                <w:sz w:val="32"/>
              </w:rPr>
              <w:t>یہ</w:t>
            </w:r>
            <w:r>
              <w:rPr>
                <w:rFonts w:ascii="Calibri" w:eastAsia="Calibri" w:hAnsi="Calibri" w:cs="Calibri"/>
                <w:spacing w:val="-10"/>
                <w:sz w:val="32"/>
              </w:rPr>
              <w:t xml:space="preserve"> </w:t>
            </w:r>
            <w:r>
              <w:rPr>
                <w:rFonts w:ascii="Calibri" w:eastAsia="Calibri" w:hAnsi="Calibri" w:cs="Calibri"/>
                <w:spacing w:val="-10"/>
                <w:sz w:val="32"/>
              </w:rPr>
              <w:t>فضیحت</w:t>
            </w:r>
            <w:r>
              <w:rPr>
                <w:rFonts w:ascii="Calibri" w:eastAsia="Calibri" w:hAnsi="Calibri" w:cs="Calibri"/>
                <w:spacing w:val="-10"/>
                <w:sz w:val="32"/>
              </w:rPr>
              <w:t xml:space="preserve"> </w:t>
            </w:r>
            <w:r>
              <w:rPr>
                <w:rFonts w:ascii="Calibri" w:eastAsia="Calibri" w:hAnsi="Calibri" w:cs="Calibri"/>
                <w:spacing w:val="-10"/>
                <w:sz w:val="32"/>
              </w:rPr>
              <w:t>اور</w:t>
            </w:r>
            <w:r>
              <w:rPr>
                <w:rFonts w:ascii="Calibri" w:eastAsia="Calibri" w:hAnsi="Calibri" w:cs="Calibri"/>
                <w:spacing w:val="-10"/>
                <w:sz w:val="32"/>
              </w:rPr>
              <w:t xml:space="preserve"> </w:t>
            </w:r>
            <w:r>
              <w:rPr>
                <w:rFonts w:ascii="Calibri" w:eastAsia="Calibri" w:hAnsi="Calibri" w:cs="Calibri"/>
                <w:spacing w:val="-10"/>
                <w:sz w:val="32"/>
              </w:rPr>
              <w:t>دوسروں</w:t>
            </w:r>
            <w:r>
              <w:rPr>
                <w:rFonts w:ascii="Calibri" w:eastAsia="Calibri" w:hAnsi="Calibri" w:cs="Calibri"/>
                <w:spacing w:val="-10"/>
                <w:sz w:val="32"/>
              </w:rPr>
              <w:t xml:space="preserve"> </w:t>
            </w:r>
            <w:r>
              <w:rPr>
                <w:rFonts w:ascii="Calibri" w:eastAsia="Calibri" w:hAnsi="Calibri" w:cs="Calibri"/>
                <w:spacing w:val="-10"/>
                <w:sz w:val="32"/>
              </w:rPr>
              <w:t>کے</w:t>
            </w:r>
            <w:r>
              <w:rPr>
                <w:rFonts w:ascii="Calibri" w:eastAsia="Calibri" w:hAnsi="Calibri" w:cs="Calibri"/>
                <w:spacing w:val="-10"/>
                <w:sz w:val="32"/>
              </w:rPr>
              <w:t xml:space="preserve"> </w:t>
            </w:r>
            <w:r>
              <w:rPr>
                <w:rFonts w:ascii="Calibri" w:eastAsia="Calibri" w:hAnsi="Calibri" w:cs="Calibri"/>
                <w:spacing w:val="-10"/>
                <w:sz w:val="32"/>
              </w:rPr>
              <w:t>لیے</w:t>
            </w:r>
            <w:r>
              <w:rPr>
                <w:rFonts w:ascii="Calibri" w:eastAsia="Calibri" w:hAnsi="Calibri" w:cs="Calibri"/>
                <w:spacing w:val="-10"/>
                <w:sz w:val="32"/>
              </w:rPr>
              <w:t xml:space="preserve"> </w:t>
            </w:r>
            <w:r>
              <w:rPr>
                <w:rFonts w:ascii="Calibri" w:eastAsia="Calibri" w:hAnsi="Calibri" w:cs="Calibri"/>
                <w:spacing w:val="-10"/>
                <w:sz w:val="32"/>
              </w:rPr>
              <w:t>باعث</w:t>
            </w:r>
            <w:r>
              <w:rPr>
                <w:rFonts w:ascii="Calibri" w:eastAsia="Calibri" w:hAnsi="Calibri" w:cs="Calibri"/>
                <w:spacing w:val="-10"/>
                <w:sz w:val="32"/>
              </w:rPr>
              <w:t xml:space="preserve"> </w:t>
            </w:r>
            <w:r>
              <w:rPr>
                <w:rFonts w:ascii="Calibri" w:eastAsia="Calibri" w:hAnsi="Calibri" w:cs="Calibri"/>
                <w:spacing w:val="-10"/>
                <w:sz w:val="32"/>
              </w:rPr>
              <w:t>نصیحت</w:t>
            </w:r>
            <w:r>
              <w:rPr>
                <w:rFonts w:ascii="Calibri" w:eastAsia="Calibri" w:hAnsi="Calibri" w:cs="Calibri"/>
                <w:spacing w:val="-10"/>
                <w:sz w:val="32"/>
              </w:rPr>
              <w:t xml:space="preserve"> </w:t>
            </w:r>
            <w:r>
              <w:rPr>
                <w:rFonts w:ascii="Calibri" w:eastAsia="Calibri" w:hAnsi="Calibri" w:cs="Calibri"/>
                <w:spacing w:val="-10"/>
                <w:sz w:val="32"/>
              </w:rPr>
              <w:t>ہو۔</w:t>
            </w:r>
            <w:r>
              <w:rPr>
                <w:rFonts w:ascii="Calibri" w:eastAsia="Calibri" w:hAnsi="Calibri" w:cs="Calibri"/>
                <w:spacing w:val="-10"/>
                <w:sz w:val="32"/>
              </w:rPr>
              <w:t xml:space="preserve"> </w:t>
            </w:r>
            <w:r>
              <w:rPr>
                <w:rFonts w:ascii="Calibri" w:eastAsia="Calibri" w:hAnsi="Calibri" w:cs="Calibri"/>
                <w:spacing w:val="-10"/>
                <w:sz w:val="32"/>
              </w:rPr>
              <w:t>قرآن</w:t>
            </w:r>
            <w:r>
              <w:rPr>
                <w:rFonts w:ascii="Calibri" w:eastAsia="Calibri" w:hAnsi="Calibri" w:cs="Calibri"/>
                <w:spacing w:val="-10"/>
                <w:sz w:val="32"/>
              </w:rPr>
              <w:t xml:space="preserve"> </w:t>
            </w:r>
            <w:r>
              <w:rPr>
                <w:rFonts w:ascii="Calibri" w:eastAsia="Calibri" w:hAnsi="Calibri" w:cs="Calibri"/>
                <w:spacing w:val="-10"/>
                <w:sz w:val="32"/>
              </w:rPr>
              <w:t>کا</w:t>
            </w:r>
            <w:r>
              <w:rPr>
                <w:rFonts w:ascii="Calibri" w:eastAsia="Calibri" w:hAnsi="Calibri" w:cs="Calibri"/>
                <w:spacing w:val="-10"/>
                <w:sz w:val="32"/>
              </w:rPr>
              <w:t xml:space="preserve"> </w:t>
            </w:r>
            <w:r>
              <w:rPr>
                <w:rFonts w:ascii="Calibri" w:eastAsia="Calibri" w:hAnsi="Calibri" w:cs="Calibri"/>
                <w:spacing w:val="-10"/>
                <w:sz w:val="32"/>
              </w:rPr>
              <w:t>ارشاد</w:t>
            </w:r>
            <w:r>
              <w:rPr>
                <w:rFonts w:ascii="Calibri" w:eastAsia="Calibri" w:hAnsi="Calibri" w:cs="Calibri"/>
                <w:spacing w:val="-10"/>
                <w:sz w:val="32"/>
              </w:rPr>
              <w:t xml:space="preserve"> </w:t>
            </w:r>
            <w:r>
              <w:rPr>
                <w:rFonts w:ascii="Calibri" w:eastAsia="Calibri" w:hAnsi="Calibri" w:cs="Calibri"/>
                <w:spacing w:val="-10"/>
                <w:sz w:val="32"/>
              </w:rPr>
              <w:t>ہے</w:t>
            </w:r>
            <w:r>
              <w:rPr>
                <w:rFonts w:ascii="Calibri" w:eastAsia="Calibri" w:hAnsi="Calibri" w:cs="Calibri"/>
                <w:spacing w:val="-10"/>
                <w:sz w:val="32"/>
              </w:rPr>
              <w:t xml:space="preserve"> </w:t>
            </w:r>
            <w:r>
              <w:rPr>
                <w:rFonts w:ascii="Calibri" w:eastAsia="Calibri" w:hAnsi="Calibri" w:cs="Calibri"/>
                <w:spacing w:val="-10"/>
                <w:sz w:val="32"/>
              </w:rPr>
              <w:t>کہ</w:t>
            </w:r>
            <w:r>
              <w:rPr>
                <w:rFonts w:ascii="Calibri" w:eastAsia="Calibri" w:hAnsi="Calibri" w:cs="Calibri"/>
                <w:spacing w:val="-10"/>
                <w:sz w:val="32"/>
              </w:rPr>
              <w:t xml:space="preserve"> </w:t>
            </w:r>
            <w:r>
              <w:rPr>
                <w:rFonts w:ascii="Calibri" w:eastAsia="Calibri" w:hAnsi="Calibri" w:cs="Calibri"/>
                <w:spacing w:val="-10"/>
                <w:sz w:val="32"/>
              </w:rPr>
              <w:t>اہل</w:t>
            </w:r>
            <w:r>
              <w:rPr>
                <w:rFonts w:ascii="Calibri" w:eastAsia="Calibri" w:hAnsi="Calibri" w:cs="Calibri"/>
                <w:spacing w:val="-10"/>
                <w:sz w:val="32"/>
              </w:rPr>
              <w:t xml:space="preserve"> </w:t>
            </w:r>
            <w:r>
              <w:rPr>
                <w:rFonts w:ascii="Calibri" w:eastAsia="Calibri" w:hAnsi="Calibri" w:cs="Calibri"/>
                <w:spacing w:val="-10"/>
                <w:sz w:val="32"/>
              </w:rPr>
              <w:t>ایمان</w:t>
            </w:r>
            <w:r>
              <w:rPr>
                <w:rFonts w:ascii="Calibri" w:eastAsia="Calibri" w:hAnsi="Calibri" w:cs="Calibri"/>
                <w:spacing w:val="-10"/>
                <w:sz w:val="32"/>
              </w:rPr>
              <w:t xml:space="preserve"> </w:t>
            </w:r>
            <w:r>
              <w:rPr>
                <w:rFonts w:ascii="Calibri" w:eastAsia="Calibri" w:hAnsi="Calibri" w:cs="Calibri"/>
                <w:spacing w:val="-10"/>
                <w:sz w:val="32"/>
              </w:rPr>
              <w:t>کی</w:t>
            </w:r>
            <w:r>
              <w:rPr>
                <w:rFonts w:ascii="Calibri" w:eastAsia="Calibri" w:hAnsi="Calibri" w:cs="Calibri"/>
                <w:spacing w:val="-10"/>
                <w:sz w:val="32"/>
              </w:rPr>
              <w:t xml:space="preserve"> </w:t>
            </w:r>
            <w:r>
              <w:rPr>
                <w:rFonts w:ascii="Calibri" w:eastAsia="Calibri" w:hAnsi="Calibri" w:cs="Calibri"/>
                <w:spacing w:val="-10"/>
                <w:sz w:val="32"/>
              </w:rPr>
              <w:t>کسی</w:t>
            </w:r>
            <w:r>
              <w:rPr>
                <w:rFonts w:ascii="Calibri" w:eastAsia="Calibri" w:hAnsi="Calibri" w:cs="Calibri"/>
                <w:spacing w:val="-10"/>
                <w:sz w:val="32"/>
              </w:rPr>
              <w:t xml:space="preserve"> </w:t>
            </w:r>
            <w:r>
              <w:rPr>
                <w:rFonts w:ascii="Calibri" w:eastAsia="Calibri" w:hAnsi="Calibri" w:cs="Calibri"/>
                <w:spacing w:val="-10"/>
                <w:sz w:val="32"/>
              </w:rPr>
              <w:t>حکومت</w:t>
            </w:r>
            <w:r>
              <w:rPr>
                <w:rFonts w:ascii="Calibri" w:eastAsia="Calibri" w:hAnsi="Calibri" w:cs="Calibri"/>
                <w:spacing w:val="-10"/>
                <w:sz w:val="32"/>
              </w:rPr>
              <w:t xml:space="preserve"> </w:t>
            </w:r>
            <w:r>
              <w:rPr>
                <w:rFonts w:ascii="Calibri" w:eastAsia="Calibri" w:hAnsi="Calibri" w:cs="Calibri"/>
                <w:spacing w:val="-10"/>
                <w:sz w:val="32"/>
              </w:rPr>
              <w:t>یا</w:t>
            </w:r>
            <w:r>
              <w:rPr>
                <w:rFonts w:ascii="Calibri" w:eastAsia="Calibri" w:hAnsi="Calibri" w:cs="Calibri"/>
                <w:spacing w:val="-10"/>
                <w:sz w:val="32"/>
              </w:rPr>
              <w:t xml:space="preserve"> </w:t>
            </w:r>
            <w:r>
              <w:rPr>
                <w:rFonts w:ascii="Calibri" w:eastAsia="Calibri" w:hAnsi="Calibri" w:cs="Calibri"/>
                <w:spacing w:val="-10"/>
                <w:sz w:val="32"/>
              </w:rPr>
              <w:t>عدالت</w:t>
            </w:r>
            <w:r>
              <w:rPr>
                <w:rFonts w:ascii="Calibri" w:eastAsia="Calibri" w:hAnsi="Calibri" w:cs="Calibri"/>
                <w:spacing w:val="-10"/>
                <w:sz w:val="32"/>
              </w:rPr>
              <w:t xml:space="preserve"> </w:t>
            </w:r>
            <w:r>
              <w:rPr>
                <w:rFonts w:ascii="Calibri" w:eastAsia="Calibri" w:hAnsi="Calibri" w:cs="Calibri"/>
                <w:spacing w:val="-10"/>
                <w:sz w:val="32"/>
              </w:rPr>
              <w:t>کو</w:t>
            </w:r>
            <w:r>
              <w:rPr>
                <w:rFonts w:ascii="Calibri" w:eastAsia="Calibri" w:hAnsi="Calibri" w:cs="Calibri"/>
                <w:spacing w:val="-10"/>
                <w:sz w:val="32"/>
              </w:rPr>
              <w:t xml:space="preserve"> </w:t>
            </w:r>
            <w:r>
              <w:rPr>
                <w:rFonts w:ascii="Calibri" w:eastAsia="Calibri" w:hAnsi="Calibri" w:cs="Calibri"/>
                <w:spacing w:val="-10"/>
                <w:sz w:val="32"/>
              </w:rPr>
              <w:t>اِس</w:t>
            </w:r>
            <w:r>
              <w:rPr>
                <w:rFonts w:ascii="Calibri" w:eastAsia="Calibri" w:hAnsi="Calibri" w:cs="Calibri"/>
                <w:spacing w:val="-10"/>
                <w:sz w:val="32"/>
              </w:rPr>
              <w:t xml:space="preserve"> </w:t>
            </w:r>
            <w:r>
              <w:rPr>
                <w:rFonts w:ascii="Calibri" w:eastAsia="Calibri" w:hAnsi="Calibri" w:cs="Calibri"/>
                <w:spacing w:val="-10"/>
                <w:sz w:val="32"/>
              </w:rPr>
              <w:t>معاملے</w:t>
            </w:r>
            <w:r>
              <w:rPr>
                <w:rFonts w:ascii="Calibri" w:eastAsia="Calibri" w:hAnsi="Calibri" w:cs="Calibri"/>
                <w:spacing w:val="-10"/>
                <w:sz w:val="32"/>
              </w:rPr>
              <w:t xml:space="preserve"> </w:t>
            </w:r>
            <w:r>
              <w:rPr>
                <w:rFonts w:ascii="Calibri" w:eastAsia="Calibri" w:hAnsi="Calibri" w:cs="Calibri"/>
                <w:spacing w:val="-10"/>
                <w:sz w:val="32"/>
              </w:rPr>
              <w:t>میں</w:t>
            </w:r>
            <w:r>
              <w:rPr>
                <w:rFonts w:ascii="Calibri" w:eastAsia="Calibri" w:hAnsi="Calibri" w:cs="Calibri"/>
                <w:spacing w:val="-10"/>
                <w:sz w:val="32"/>
              </w:rPr>
              <w:t xml:space="preserve"> </w:t>
            </w:r>
            <w:r>
              <w:rPr>
                <w:rFonts w:ascii="Calibri" w:eastAsia="Calibri" w:hAnsi="Calibri" w:cs="Calibri"/>
                <w:spacing w:val="-10"/>
                <w:sz w:val="32"/>
              </w:rPr>
              <w:t>ہرگز</w:t>
            </w:r>
            <w:r>
              <w:rPr>
                <w:rFonts w:ascii="Calibri" w:eastAsia="Calibri" w:hAnsi="Calibri" w:cs="Calibri"/>
                <w:spacing w:val="-10"/>
                <w:sz w:val="32"/>
              </w:rPr>
              <w:t xml:space="preserve"> </w:t>
            </w:r>
            <w:r>
              <w:rPr>
                <w:rFonts w:ascii="Calibri" w:eastAsia="Calibri" w:hAnsi="Calibri" w:cs="Calibri"/>
                <w:spacing w:val="-10"/>
                <w:sz w:val="32"/>
              </w:rPr>
              <w:t>کوئی</w:t>
            </w:r>
            <w:r>
              <w:rPr>
                <w:rFonts w:ascii="Calibri" w:eastAsia="Calibri" w:hAnsi="Calibri" w:cs="Calibri"/>
                <w:spacing w:val="-10"/>
                <w:sz w:val="32"/>
              </w:rPr>
              <w:t xml:space="preserve"> </w:t>
            </w:r>
            <w:r>
              <w:rPr>
                <w:rFonts w:ascii="Calibri" w:eastAsia="Calibri" w:hAnsi="Calibri" w:cs="Calibri"/>
                <w:spacing w:val="-10"/>
                <w:sz w:val="32"/>
              </w:rPr>
              <w:t>نرمی</w:t>
            </w:r>
            <w:r>
              <w:rPr>
                <w:rFonts w:ascii="Calibri" w:eastAsia="Calibri" w:hAnsi="Calibri" w:cs="Calibri"/>
                <w:spacing w:val="-10"/>
                <w:sz w:val="32"/>
              </w:rPr>
              <w:t xml:space="preserve"> </w:t>
            </w:r>
            <w:r>
              <w:rPr>
                <w:rFonts w:ascii="Calibri" w:eastAsia="Calibri" w:hAnsi="Calibri" w:cs="Calibri"/>
                <w:spacing w:val="-10"/>
                <w:sz w:val="32"/>
              </w:rPr>
              <w:t>روا</w:t>
            </w:r>
            <w:r>
              <w:rPr>
                <w:rFonts w:ascii="Calibri" w:eastAsia="Calibri" w:hAnsi="Calibri" w:cs="Calibri"/>
                <w:spacing w:val="-10"/>
                <w:sz w:val="32"/>
              </w:rPr>
              <w:t xml:space="preserve"> </w:t>
            </w:r>
            <w:r>
              <w:rPr>
                <w:rFonts w:ascii="Calibri" w:eastAsia="Calibri" w:hAnsi="Calibri" w:cs="Calibri"/>
                <w:spacing w:val="-10"/>
                <w:sz w:val="32"/>
              </w:rPr>
              <w:t>نہیں</w:t>
            </w:r>
            <w:r>
              <w:rPr>
                <w:rFonts w:ascii="Calibri" w:eastAsia="Calibri" w:hAnsi="Calibri" w:cs="Calibri"/>
                <w:spacing w:val="-10"/>
                <w:sz w:val="32"/>
              </w:rPr>
              <w:t xml:space="preserve"> </w:t>
            </w:r>
            <w:r>
              <w:rPr>
                <w:rFonts w:ascii="Calibri" w:eastAsia="Calibri" w:hAnsi="Calibri" w:cs="Calibri"/>
                <w:spacing w:val="-10"/>
                <w:sz w:val="32"/>
              </w:rPr>
              <w:t>رکھنی</w:t>
            </w:r>
            <w:r>
              <w:rPr>
                <w:rFonts w:ascii="Calibri" w:eastAsia="Calibri" w:hAnsi="Calibri" w:cs="Calibri"/>
                <w:spacing w:val="-10"/>
                <w:sz w:val="32"/>
              </w:rPr>
              <w:t xml:space="preserve"> </w:t>
            </w:r>
            <w:r>
              <w:rPr>
                <w:rFonts w:ascii="Calibri" w:eastAsia="Calibri" w:hAnsi="Calibri" w:cs="Calibri"/>
                <w:spacing w:val="-10"/>
                <w:sz w:val="32"/>
              </w:rPr>
              <w:t>چاہیے۔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12" w:lineRule="auto"/>
              <w:jc w:val="both"/>
            </w:pPr>
            <w:r>
              <w:rPr>
                <w:rFonts w:ascii="Verdana" w:eastAsia="Verdana" w:hAnsi="Verdana" w:cs="Verdana"/>
                <w:spacing w:val="-2"/>
              </w:rPr>
              <w:t>The criminal should be given this punishment publicly to humiliate him in front of the people, and to make him a lesson for those present. The Qur’ān dire</w:t>
            </w:r>
            <w:r>
              <w:rPr>
                <w:rFonts w:ascii="Verdana" w:eastAsia="Verdana" w:hAnsi="Verdana" w:cs="Verdana"/>
                <w:spacing w:val="-2"/>
              </w:rPr>
              <w:t xml:space="preserve">cts the government of the Muslims or their courts of justice to not show any lenience in this regard. </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بعد</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پاک</w:t>
            </w:r>
            <w:r>
              <w:rPr>
                <w:rFonts w:ascii="Calibri" w:eastAsia="Calibri" w:hAnsi="Calibri" w:cs="Calibri"/>
                <w:sz w:val="32"/>
              </w:rPr>
              <w:t xml:space="preserve"> </w:t>
            </w:r>
            <w:r>
              <w:rPr>
                <w:rFonts w:ascii="Calibri" w:eastAsia="Calibri" w:hAnsi="Calibri" w:cs="Calibri"/>
                <w:sz w:val="32"/>
              </w:rPr>
              <w:t>دامن</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زانی</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زانیہ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نکاح</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چاہیے۔اللہ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حرام</w:t>
            </w:r>
            <w:r>
              <w:rPr>
                <w:rFonts w:ascii="Calibri" w:eastAsia="Calibri" w:hAnsi="Calibri" w:cs="Calibri"/>
                <w:sz w:val="32"/>
              </w:rPr>
              <w:t xml:space="preserve"> </w:t>
            </w:r>
            <w:r>
              <w:rPr>
                <w:rFonts w:ascii="Calibri" w:eastAsia="Calibri" w:hAnsi="Calibri" w:cs="Calibri"/>
                <w:sz w:val="32"/>
              </w:rPr>
              <w:t>ٹھیرایا</w:t>
            </w:r>
            <w:r>
              <w:rPr>
                <w:rFonts w:ascii="Calibri" w:eastAsia="Calibri" w:hAnsi="Calibri" w:cs="Calibri"/>
                <w:sz w:val="32"/>
              </w:rPr>
              <w:t xml:space="preserve"> </w:t>
            </w:r>
            <w:r>
              <w:rPr>
                <w:rFonts w:ascii="Calibri" w:eastAsia="Calibri" w:hAnsi="Calibri" w:cs="Calibri"/>
                <w:sz w:val="32"/>
              </w:rPr>
              <w:t>ہے۔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After this punishment has</w:t>
            </w:r>
            <w:r>
              <w:rPr>
                <w:rFonts w:ascii="Verdana" w:eastAsia="Verdana" w:hAnsi="Verdana" w:cs="Verdana"/>
              </w:rPr>
              <w:t xml:space="preserve"> been carried out, no chaste man or woman should marry men and women who commit fornication. The Almighty has forbidden such marriages.</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انتہائی</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مجرموں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سرزد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ات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رعایت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مستحق</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تحمل</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معذور،</w:t>
            </w:r>
            <w:r>
              <w:rPr>
                <w:rFonts w:ascii="Calibri" w:eastAsia="Calibri" w:hAnsi="Calibri" w:cs="Calibri"/>
                <w:sz w:val="32"/>
              </w:rPr>
              <w:t xml:space="preserve"> </w:t>
            </w:r>
            <w:r>
              <w:rPr>
                <w:rFonts w:ascii="Calibri" w:eastAsia="Calibri" w:hAnsi="Calibri" w:cs="Calibri"/>
                <w:sz w:val="32"/>
              </w:rPr>
              <w:t>مجبور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بچنے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ماحول،</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حفاظت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محروم</w:t>
            </w:r>
            <w:r>
              <w:rPr>
                <w:rFonts w:ascii="Calibri" w:eastAsia="Calibri" w:hAnsi="Calibri" w:cs="Calibri"/>
                <w:sz w:val="32"/>
              </w:rPr>
              <w:t xml:space="preserve"> </w:t>
            </w:r>
            <w:r>
              <w:rPr>
                <w:rFonts w:ascii="Calibri" w:eastAsia="Calibri" w:hAnsi="Calibri" w:cs="Calibri"/>
                <w:sz w:val="32"/>
              </w:rPr>
              <w:t>سب</w:t>
            </w:r>
            <w:r>
              <w:rPr>
                <w:rFonts w:ascii="Calibri" w:eastAsia="Calibri" w:hAnsi="Calibri" w:cs="Calibri"/>
                <w:sz w:val="32"/>
              </w:rPr>
              <w:t xml:space="preserve"> </w:t>
            </w:r>
            <w:r>
              <w:rPr>
                <w:rFonts w:ascii="Calibri" w:eastAsia="Calibri" w:hAnsi="Calibri" w:cs="Calibri"/>
                <w:sz w:val="32"/>
              </w:rPr>
              <w:t>لوگ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یقینا</w:t>
            </w:r>
            <w:r>
              <w:rPr>
                <w:rFonts w:ascii="Calibri" w:eastAsia="Calibri" w:hAnsi="Calibri" w:cs="Calibri"/>
                <w:sz w:val="32"/>
              </w:rPr>
              <w:t xml:space="preserve"> </w:t>
            </w:r>
            <w:r>
              <w:rPr>
                <w:rFonts w:ascii="Calibri" w:eastAsia="Calibri" w:hAnsi="Calibri" w:cs="Calibri"/>
                <w:sz w:val="32"/>
              </w:rPr>
              <w:t>مستثنیٰ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This prescribed punishment is the utmost punishment, which should be given only when the crime has been committed in its ultimate form and the criminal does not deserve any lenience as far as the circumstances of the crime are concerned. Consequently, crim</w:t>
            </w:r>
            <w:r>
              <w:rPr>
                <w:rFonts w:ascii="Verdana" w:eastAsia="Verdana" w:hAnsi="Verdana" w:cs="Verdana"/>
              </w:rPr>
              <w:t>inals who cannot bear the punishment, have been compelled by circumstances, are without the necessary protection required to abstain from committing a crime are all exempt from this punishment.</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30"/>
              </w:rPr>
              <w:t xml:space="preserve">4- </w:t>
            </w:r>
            <w:r>
              <w:rPr>
                <w:rFonts w:ascii="Tahoma" w:eastAsia="Tahoma" w:hAnsi="Tahoma" w:cs="Tahoma"/>
                <w:i/>
                <w:sz w:val="30"/>
              </w:rPr>
              <w:t>قذف</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4. Qadhf</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دو</w:t>
            </w:r>
            <w:r>
              <w:rPr>
                <w:rFonts w:ascii="Calibri" w:eastAsia="Calibri" w:hAnsi="Calibri" w:cs="Calibri"/>
                <w:sz w:val="32"/>
              </w:rPr>
              <w:t xml:space="preserve"> </w:t>
            </w:r>
            <w:r>
              <w:rPr>
                <w:rFonts w:ascii="Calibri" w:eastAsia="Calibri" w:hAnsi="Calibri" w:cs="Calibri"/>
                <w:sz w:val="32"/>
              </w:rPr>
              <w:t>صورتیں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There can be two forms of </w:t>
            </w:r>
            <w:r>
              <w:rPr>
                <w:rFonts w:ascii="Verdana" w:eastAsia="Verdana" w:hAnsi="Verdana" w:cs="Verdana"/>
                <w:i/>
              </w:rPr>
              <w:t>qadhf</w:t>
            </w:r>
            <w:r>
              <w:rPr>
                <w:rFonts w:ascii="Verdana" w:eastAsia="Verdana" w:hAnsi="Verdana" w:cs="Verdana"/>
              </w:rPr>
              <w:t>:</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شریف</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پاک</w:t>
            </w:r>
            <w:r>
              <w:rPr>
                <w:rFonts w:ascii="Calibri" w:eastAsia="Calibri" w:hAnsi="Calibri" w:cs="Calibri"/>
                <w:sz w:val="32"/>
              </w:rPr>
              <w:t xml:space="preserve"> </w:t>
            </w:r>
            <w:r>
              <w:rPr>
                <w:rFonts w:ascii="Calibri" w:eastAsia="Calibri" w:hAnsi="Calibri" w:cs="Calibri"/>
                <w:sz w:val="32"/>
              </w:rPr>
              <w:t>دامن</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زنا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تہمت</w:t>
            </w:r>
            <w:r>
              <w:rPr>
                <w:rFonts w:ascii="Calibri" w:eastAsia="Calibri" w:hAnsi="Calibri" w:cs="Calibri"/>
                <w:sz w:val="32"/>
              </w:rPr>
              <w:t xml:space="preserve"> </w:t>
            </w:r>
            <w:r>
              <w:rPr>
                <w:rFonts w:ascii="Calibri" w:eastAsia="Calibri" w:hAnsi="Calibri" w:cs="Calibri"/>
                <w:sz w:val="32"/>
              </w:rPr>
              <w:t>لگائے۔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60" w:lineRule="auto"/>
              <w:jc w:val="both"/>
            </w:pPr>
            <w:r>
              <w:rPr>
                <w:rFonts w:ascii="Verdana" w:eastAsia="Verdana" w:hAnsi="Verdana" w:cs="Verdana"/>
              </w:rPr>
              <w:t>Firstly, a person accuses a chaste and righteous woman or man of fornication.</w:t>
            </w:r>
          </w:p>
        </w:tc>
      </w:tr>
      <w:tr w:rsidR="00FA12D0">
        <w:tblPrEx>
          <w:tblCellMar>
            <w:top w:w="0" w:type="dxa"/>
            <w:bottom w:w="0" w:type="dxa"/>
          </w:tblCellMar>
        </w:tblPrEx>
        <w:trPr>
          <w:trHeight w:val="1"/>
          <w:jc w:val="center"/>
        </w:trPr>
        <w:tc>
          <w:tcPr>
            <w:tcW w:w="43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دوسری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میاں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درمیان</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آجائے۔</w:t>
            </w:r>
          </w:p>
        </w:tc>
        <w:tc>
          <w:tcPr>
            <w:tcW w:w="508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384" w:lineRule="auto"/>
              <w:jc w:val="both"/>
            </w:pPr>
            <w:r>
              <w:rPr>
                <w:rFonts w:ascii="Verdana" w:eastAsia="Verdana" w:hAnsi="Verdana" w:cs="Verdana"/>
              </w:rPr>
              <w:t>Secondly, such an accusation takes place between a husband and wife.</w:t>
            </w:r>
          </w:p>
        </w:tc>
      </w:tr>
      <w:tr w:rsidR="00FA12D0">
        <w:tblPrEx>
          <w:tblCellMar>
            <w:top w:w="0" w:type="dxa"/>
            <w:bottom w:w="0" w:type="dxa"/>
          </w:tblCellMar>
        </w:tblPrEx>
        <w:trPr>
          <w:trHeight w:val="1"/>
          <w:jc w:val="center"/>
        </w:trPr>
        <w:tc>
          <w:tcPr>
            <w:tcW w:w="466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52" w:lineRule="auto"/>
              <w:jc w:val="both"/>
            </w:pPr>
            <w:r>
              <w:rPr>
                <w:rFonts w:ascii="Calibri" w:eastAsia="Calibri" w:hAnsi="Calibri" w:cs="Calibri"/>
                <w:sz w:val="32"/>
              </w:rPr>
              <w:t>پہلی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شخص</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چا</w:t>
            </w:r>
            <w:r>
              <w:rPr>
                <w:rFonts w:ascii="Calibri" w:eastAsia="Calibri" w:hAnsi="Calibri" w:cs="Calibri"/>
                <w:sz w:val="32"/>
              </w:rPr>
              <w:t>ر</w:t>
            </w:r>
            <w:r>
              <w:rPr>
                <w:rFonts w:ascii="Calibri" w:eastAsia="Calibri" w:hAnsi="Calibri" w:cs="Calibri"/>
                <w:sz w:val="32"/>
              </w:rPr>
              <w:t xml:space="preserve"> </w:t>
            </w:r>
            <w:r>
              <w:rPr>
                <w:rFonts w:ascii="Calibri" w:eastAsia="Calibri" w:hAnsi="Calibri" w:cs="Calibri"/>
                <w:sz w:val="32"/>
              </w:rPr>
              <w:t>عینی</w:t>
            </w:r>
            <w:r>
              <w:rPr>
                <w:rFonts w:ascii="Calibri" w:eastAsia="Calibri" w:hAnsi="Calibri" w:cs="Calibri"/>
                <w:sz w:val="32"/>
              </w:rPr>
              <w:t xml:space="preserve"> </w:t>
            </w:r>
            <w:r>
              <w:rPr>
                <w:rFonts w:ascii="Calibri" w:eastAsia="Calibri" w:hAnsi="Calibri" w:cs="Calibri"/>
                <w:sz w:val="32"/>
              </w:rPr>
              <w:t>گواہ</w:t>
            </w:r>
            <w:r>
              <w:rPr>
                <w:rFonts w:ascii="Calibri" w:eastAsia="Calibri" w:hAnsi="Calibri" w:cs="Calibri"/>
                <w:sz w:val="32"/>
              </w:rPr>
              <w:t xml:space="preserve"> </w:t>
            </w:r>
            <w:r>
              <w:rPr>
                <w:rFonts w:ascii="Calibri" w:eastAsia="Calibri" w:hAnsi="Calibri" w:cs="Calibri"/>
                <w:sz w:val="32"/>
              </w:rPr>
              <w:t>پیش</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ہوں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قاصر</w:t>
            </w:r>
            <w:r>
              <w:rPr>
                <w:rFonts w:ascii="Calibri" w:eastAsia="Calibri" w:hAnsi="Calibri" w:cs="Calibri"/>
                <w:sz w:val="32"/>
              </w:rPr>
              <w:t xml:space="preserve"> </w:t>
            </w:r>
            <w:r>
              <w:rPr>
                <w:rFonts w:ascii="Calibri" w:eastAsia="Calibri" w:hAnsi="Calibri" w:cs="Calibri"/>
                <w:sz w:val="32"/>
              </w:rPr>
              <w:t>رہے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قذف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مجرم</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جس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کوڑے</w:t>
            </w:r>
            <w:r>
              <w:rPr>
                <w:rFonts w:ascii="Calibri" w:eastAsia="Calibri" w:hAnsi="Calibri" w:cs="Calibri"/>
                <w:sz w:val="32"/>
              </w:rPr>
              <w:t xml:space="preserve"> </w:t>
            </w:r>
            <w:r>
              <w:rPr>
                <w:rFonts w:ascii="Calibri" w:eastAsia="Calibri" w:hAnsi="Calibri" w:cs="Calibri"/>
                <w:sz w:val="32"/>
              </w:rPr>
              <w:t>مارے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گواہی</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قبول</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ارشاد</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مرتکبین</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حضور</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فاسق</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پائیں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الاّ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توبہ</w:t>
            </w:r>
            <w:r>
              <w:rPr>
                <w:rFonts w:ascii="Calibri" w:eastAsia="Calibri" w:hAnsi="Calibri" w:cs="Calibri"/>
                <w:sz w:val="32"/>
              </w:rPr>
              <w:t xml:space="preserve"> </w:t>
            </w:r>
            <w:r>
              <w:rPr>
                <w:rFonts w:ascii="Calibri" w:eastAsia="Calibri" w:hAnsi="Calibri" w:cs="Calibri"/>
                <w:sz w:val="32"/>
              </w:rPr>
              <w:t>کریں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آیندہ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اصلاح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لیں</w:t>
            </w:r>
            <w:r>
              <w:rPr>
                <w:rFonts w:ascii="Verdana" w:eastAsia="Verdana" w:hAnsi="Verdana" w:cs="Verdana"/>
                <w:sz w:val="32"/>
              </w:rPr>
              <w:t xml:space="preserve"> </w:t>
            </w:r>
            <w:r>
              <w:rPr>
                <w:rFonts w:ascii="Calibri" w:eastAsia="Calibri" w:hAnsi="Calibri" w:cs="Calibri"/>
                <w:sz w:val="32"/>
              </w:rPr>
              <w:t>۔</w:t>
            </w:r>
          </w:p>
        </w:tc>
        <w:tc>
          <w:tcPr>
            <w:tcW w:w="48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In the first case, the law of Islam is that the accuser shall have to produce four eye-witn</w:t>
            </w:r>
            <w:r>
              <w:rPr>
                <w:rFonts w:ascii="Verdana" w:eastAsia="Verdana" w:hAnsi="Verdana" w:cs="Verdana"/>
              </w:rPr>
              <w:t xml:space="preserve">esses. If the accuser fails to produce them, he shall be regarded as guilty of </w:t>
            </w:r>
            <w:r>
              <w:rPr>
                <w:rFonts w:ascii="Verdana" w:eastAsia="Verdana" w:hAnsi="Verdana" w:cs="Verdana"/>
                <w:i/>
              </w:rPr>
              <w:t>qadhf</w:t>
            </w:r>
            <w:r>
              <w:rPr>
                <w:rFonts w:ascii="Verdana" w:eastAsia="Verdana" w:hAnsi="Verdana" w:cs="Verdana"/>
              </w:rPr>
              <w:t>. The punishment for such a criminal is that he shall be administered eighty stripes and his testimony shall never be accepted in future in any matter. The Qur’ān says that</w:t>
            </w:r>
            <w:r>
              <w:rPr>
                <w:rFonts w:ascii="Verdana" w:eastAsia="Verdana" w:hAnsi="Verdana" w:cs="Verdana"/>
              </w:rPr>
              <w:t xml:space="preserve"> such criminals shall be regarded as the defiant in the eyes of God except if they repent from their crime and reform themselves.</w:t>
            </w:r>
          </w:p>
        </w:tc>
      </w:tr>
      <w:tr w:rsidR="00FA12D0">
        <w:tblPrEx>
          <w:tblCellMar>
            <w:top w:w="0" w:type="dxa"/>
            <w:bottom w:w="0" w:type="dxa"/>
          </w:tblCellMar>
        </w:tblPrEx>
        <w:trPr>
          <w:trHeight w:val="1"/>
          <w:jc w:val="center"/>
        </w:trPr>
        <w:tc>
          <w:tcPr>
            <w:tcW w:w="466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rPr>
            </w:pPr>
            <w:r>
              <w:rPr>
                <w:rFonts w:ascii="Calibri" w:eastAsia="Calibri" w:hAnsi="Calibri" w:cs="Calibri"/>
                <w:spacing w:val="-7"/>
                <w:sz w:val="32"/>
              </w:rPr>
              <w:t>دوسری</w:t>
            </w:r>
            <w:r>
              <w:rPr>
                <w:rFonts w:ascii="Calibri" w:eastAsia="Calibri" w:hAnsi="Calibri" w:cs="Calibri"/>
                <w:spacing w:val="-7"/>
                <w:sz w:val="32"/>
              </w:rPr>
              <w:t xml:space="preserve"> </w:t>
            </w:r>
            <w:r>
              <w:rPr>
                <w:rFonts w:ascii="Calibri" w:eastAsia="Calibri" w:hAnsi="Calibri" w:cs="Calibri"/>
                <w:spacing w:val="-7"/>
                <w:sz w:val="32"/>
              </w:rPr>
              <w:t>صورت</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شہادت</w:t>
            </w:r>
            <w:r>
              <w:rPr>
                <w:rFonts w:ascii="Calibri" w:eastAsia="Calibri" w:hAnsi="Calibri" w:cs="Calibri"/>
                <w:spacing w:val="-7"/>
                <w:sz w:val="32"/>
              </w:rPr>
              <w:t xml:space="preserve"> </w:t>
            </w:r>
            <w:r>
              <w:rPr>
                <w:rFonts w:ascii="Calibri" w:eastAsia="Calibri" w:hAnsi="Calibri" w:cs="Calibri"/>
                <w:spacing w:val="-7"/>
                <w:sz w:val="32"/>
              </w:rPr>
              <w:t>نہ</w:t>
            </w:r>
            <w:r>
              <w:rPr>
                <w:rFonts w:ascii="Calibri" w:eastAsia="Calibri" w:hAnsi="Calibri" w:cs="Calibri"/>
                <w:spacing w:val="-7"/>
                <w:sz w:val="32"/>
              </w:rPr>
              <w:t xml:space="preserve"> </w:t>
            </w:r>
            <w:r>
              <w:rPr>
                <w:rFonts w:ascii="Calibri" w:eastAsia="Calibri" w:hAnsi="Calibri" w:cs="Calibri"/>
                <w:spacing w:val="-7"/>
                <w:sz w:val="32"/>
              </w:rPr>
              <w:t>ہو</w:t>
            </w:r>
            <w:r>
              <w:rPr>
                <w:rFonts w:ascii="Calibri" w:eastAsia="Calibri" w:hAnsi="Calibri" w:cs="Calibri"/>
                <w:spacing w:val="-7"/>
                <w:sz w:val="32"/>
              </w:rPr>
              <w:t xml:space="preserve"> </w:t>
            </w:r>
            <w:r>
              <w:rPr>
                <w:rFonts w:ascii="Calibri" w:eastAsia="Calibri" w:hAnsi="Calibri" w:cs="Calibri"/>
                <w:spacing w:val="-7"/>
                <w:sz w:val="32"/>
              </w:rPr>
              <w:t>تو</w:t>
            </w:r>
            <w:r>
              <w:rPr>
                <w:rFonts w:ascii="Calibri" w:eastAsia="Calibri" w:hAnsi="Calibri" w:cs="Calibri"/>
                <w:spacing w:val="-7"/>
                <w:sz w:val="32"/>
              </w:rPr>
              <w:t xml:space="preserve"> </w:t>
            </w:r>
            <w:r>
              <w:rPr>
                <w:rFonts w:ascii="Calibri" w:eastAsia="Calibri" w:hAnsi="Calibri" w:cs="Calibri"/>
                <w:spacing w:val="-7"/>
                <w:sz w:val="32"/>
              </w:rPr>
              <w:t>معاملے</w:t>
            </w:r>
            <w:r>
              <w:rPr>
                <w:rFonts w:ascii="Calibri" w:eastAsia="Calibri" w:hAnsi="Calibri" w:cs="Calibri"/>
                <w:spacing w:val="-7"/>
                <w:sz w:val="32"/>
              </w:rPr>
              <w:t xml:space="preserve"> </w:t>
            </w:r>
            <w:r>
              <w:rPr>
                <w:rFonts w:ascii="Calibri" w:eastAsia="Calibri" w:hAnsi="Calibri" w:cs="Calibri"/>
                <w:spacing w:val="-7"/>
                <w:sz w:val="32"/>
              </w:rPr>
              <w:t>کا</w:t>
            </w:r>
            <w:r>
              <w:rPr>
                <w:rFonts w:ascii="Calibri" w:eastAsia="Calibri" w:hAnsi="Calibri" w:cs="Calibri"/>
                <w:spacing w:val="-7"/>
                <w:sz w:val="32"/>
              </w:rPr>
              <w:t xml:space="preserve"> </w:t>
            </w:r>
            <w:r>
              <w:rPr>
                <w:rFonts w:ascii="Calibri" w:eastAsia="Calibri" w:hAnsi="Calibri" w:cs="Calibri"/>
                <w:spacing w:val="-7"/>
                <w:sz w:val="32"/>
              </w:rPr>
              <w:t>فیصلہ</w:t>
            </w:r>
            <w:r>
              <w:rPr>
                <w:rFonts w:ascii="Calibri" w:eastAsia="Calibri" w:hAnsi="Calibri" w:cs="Calibri"/>
                <w:spacing w:val="-7"/>
                <w:sz w:val="32"/>
              </w:rPr>
              <w:t xml:space="preserve"> </w:t>
            </w:r>
            <w:r>
              <w:rPr>
                <w:rFonts w:ascii="Calibri" w:eastAsia="Calibri" w:hAnsi="Calibri" w:cs="Calibri"/>
                <w:spacing w:val="-7"/>
                <w:sz w:val="32"/>
              </w:rPr>
              <w:t>قسم</w:t>
            </w:r>
            <w:r>
              <w:rPr>
                <w:rFonts w:ascii="Calibri" w:eastAsia="Calibri" w:hAnsi="Calibri" w:cs="Calibri"/>
                <w:spacing w:val="-7"/>
                <w:sz w:val="32"/>
              </w:rPr>
              <w:t xml:space="preserve"> </w:t>
            </w:r>
            <w:r>
              <w:rPr>
                <w:rFonts w:ascii="Calibri" w:eastAsia="Calibri" w:hAnsi="Calibri" w:cs="Calibri"/>
                <w:spacing w:val="-7"/>
                <w:sz w:val="32"/>
              </w:rPr>
              <w:t>سے</w:t>
            </w:r>
            <w:r>
              <w:rPr>
                <w:rFonts w:ascii="Calibri" w:eastAsia="Calibri" w:hAnsi="Calibri" w:cs="Calibri"/>
                <w:spacing w:val="-7"/>
                <w:sz w:val="32"/>
              </w:rPr>
              <w:t xml:space="preserve"> </w:t>
            </w:r>
            <w:r>
              <w:rPr>
                <w:rFonts w:ascii="Calibri" w:eastAsia="Calibri" w:hAnsi="Calibri" w:cs="Calibri"/>
                <w:spacing w:val="-7"/>
                <w:sz w:val="32"/>
              </w:rPr>
              <w:t>ہو</w:t>
            </w:r>
            <w:r>
              <w:rPr>
                <w:rFonts w:ascii="Calibri" w:eastAsia="Calibri" w:hAnsi="Calibri" w:cs="Calibri"/>
                <w:spacing w:val="-7"/>
                <w:sz w:val="32"/>
              </w:rPr>
              <w:t xml:space="preserve"> </w:t>
            </w:r>
            <w:r>
              <w:rPr>
                <w:rFonts w:ascii="Calibri" w:eastAsia="Calibri" w:hAnsi="Calibri" w:cs="Calibri"/>
                <w:spacing w:val="-7"/>
                <w:sz w:val="32"/>
              </w:rPr>
              <w:t>گا۔</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صورت</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ہو</w:t>
            </w:r>
            <w:r>
              <w:rPr>
                <w:rFonts w:ascii="Calibri" w:eastAsia="Calibri" w:hAnsi="Calibri" w:cs="Calibri"/>
                <w:spacing w:val="-7"/>
                <w:sz w:val="32"/>
              </w:rPr>
              <w:t xml:space="preserve"> </w:t>
            </w:r>
            <w:r>
              <w:rPr>
                <w:rFonts w:ascii="Calibri" w:eastAsia="Calibri" w:hAnsi="Calibri" w:cs="Calibri"/>
                <w:spacing w:val="-7"/>
                <w:sz w:val="32"/>
              </w:rPr>
              <w:t>گی</w:t>
            </w:r>
            <w:r>
              <w:rPr>
                <w:rFonts w:ascii="Calibri" w:eastAsia="Calibri" w:hAnsi="Calibri" w:cs="Calibri"/>
                <w:spacing w:val="-7"/>
                <w:sz w:val="32"/>
              </w:rPr>
              <w:t xml:space="preserve"> </w:t>
            </w:r>
            <w:r>
              <w:rPr>
                <w:rFonts w:ascii="Calibri" w:eastAsia="Calibri" w:hAnsi="Calibri" w:cs="Calibri"/>
                <w:spacing w:val="-7"/>
                <w:sz w:val="32"/>
              </w:rPr>
              <w:t>کہ</w:t>
            </w:r>
            <w:r>
              <w:rPr>
                <w:rFonts w:ascii="Calibri" w:eastAsia="Calibri" w:hAnsi="Calibri" w:cs="Calibri"/>
                <w:spacing w:val="-7"/>
                <w:sz w:val="32"/>
              </w:rPr>
              <w:t xml:space="preserve"> </w:t>
            </w:r>
            <w:r>
              <w:rPr>
                <w:rFonts w:ascii="Calibri" w:eastAsia="Calibri" w:hAnsi="Calibri" w:cs="Calibri"/>
                <w:spacing w:val="-7"/>
                <w:sz w:val="32"/>
              </w:rPr>
              <w:t>میاں</w:t>
            </w:r>
            <w:r>
              <w:rPr>
                <w:rFonts w:ascii="Calibri" w:eastAsia="Calibri" w:hAnsi="Calibri" w:cs="Calibri"/>
                <w:spacing w:val="-7"/>
                <w:sz w:val="32"/>
              </w:rPr>
              <w:t xml:space="preserve"> </w:t>
            </w:r>
            <w:r>
              <w:rPr>
                <w:rFonts w:ascii="Calibri" w:eastAsia="Calibri" w:hAnsi="Calibri" w:cs="Calibri"/>
                <w:spacing w:val="-7"/>
                <w:sz w:val="32"/>
              </w:rPr>
              <w:t>چار</w:t>
            </w:r>
            <w:r>
              <w:rPr>
                <w:rFonts w:ascii="Calibri" w:eastAsia="Calibri" w:hAnsi="Calibri" w:cs="Calibri"/>
                <w:spacing w:val="-7"/>
                <w:sz w:val="32"/>
              </w:rPr>
              <w:t xml:space="preserve"> </w:t>
            </w:r>
            <w:r>
              <w:rPr>
                <w:rFonts w:ascii="Calibri" w:eastAsia="Calibri" w:hAnsi="Calibri" w:cs="Calibri"/>
                <w:spacing w:val="-7"/>
                <w:sz w:val="32"/>
              </w:rPr>
              <w:t>مرتبہ</w:t>
            </w:r>
            <w:r>
              <w:rPr>
                <w:rFonts w:ascii="Calibri" w:eastAsia="Calibri" w:hAnsi="Calibri" w:cs="Calibri"/>
                <w:spacing w:val="-7"/>
                <w:sz w:val="32"/>
              </w:rPr>
              <w:t xml:space="preserve"> </w:t>
            </w:r>
            <w:r>
              <w:rPr>
                <w:rFonts w:ascii="Calibri" w:eastAsia="Calibri" w:hAnsi="Calibri" w:cs="Calibri"/>
                <w:spacing w:val="-7"/>
                <w:sz w:val="32"/>
              </w:rPr>
              <w:t>اللہ</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قسم</w:t>
            </w:r>
            <w:r>
              <w:rPr>
                <w:rFonts w:ascii="Calibri" w:eastAsia="Calibri" w:hAnsi="Calibri" w:cs="Calibri"/>
                <w:spacing w:val="-7"/>
                <w:sz w:val="32"/>
              </w:rPr>
              <w:t xml:space="preserve"> </w:t>
            </w:r>
            <w:r>
              <w:rPr>
                <w:rFonts w:ascii="Calibri" w:eastAsia="Calibri" w:hAnsi="Calibri" w:cs="Calibri"/>
                <w:spacing w:val="-7"/>
                <w:sz w:val="32"/>
              </w:rPr>
              <w:t>کھا</w:t>
            </w:r>
            <w:r>
              <w:rPr>
                <w:rFonts w:ascii="Calibri" w:eastAsia="Calibri" w:hAnsi="Calibri" w:cs="Calibri"/>
                <w:spacing w:val="-7"/>
                <w:sz w:val="32"/>
              </w:rPr>
              <w:t xml:space="preserve"> </w:t>
            </w:r>
            <w:r>
              <w:rPr>
                <w:rFonts w:ascii="Calibri" w:eastAsia="Calibri" w:hAnsi="Calibri" w:cs="Calibri"/>
                <w:spacing w:val="-7"/>
                <w:sz w:val="32"/>
              </w:rPr>
              <w:t>کر</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کہے</w:t>
            </w:r>
            <w:r>
              <w:rPr>
                <w:rFonts w:ascii="Calibri" w:eastAsia="Calibri" w:hAnsi="Calibri" w:cs="Calibri"/>
                <w:spacing w:val="-7"/>
                <w:sz w:val="32"/>
              </w:rPr>
              <w:t xml:space="preserve"> </w:t>
            </w:r>
            <w:r>
              <w:rPr>
                <w:rFonts w:ascii="Calibri" w:eastAsia="Calibri" w:hAnsi="Calibri" w:cs="Calibri"/>
                <w:spacing w:val="-7"/>
                <w:sz w:val="32"/>
              </w:rPr>
              <w:t>گا</w:t>
            </w:r>
            <w:r>
              <w:rPr>
                <w:rFonts w:ascii="Calibri" w:eastAsia="Calibri" w:hAnsi="Calibri" w:cs="Calibri"/>
                <w:spacing w:val="-7"/>
                <w:sz w:val="32"/>
              </w:rPr>
              <w:t xml:space="preserve"> </w:t>
            </w:r>
            <w:r>
              <w:rPr>
                <w:rFonts w:ascii="Calibri" w:eastAsia="Calibri" w:hAnsi="Calibri" w:cs="Calibri"/>
                <w:spacing w:val="-7"/>
                <w:sz w:val="32"/>
              </w:rPr>
              <w:t>کہ</w:t>
            </w:r>
            <w:r>
              <w:rPr>
                <w:rFonts w:ascii="Calibri" w:eastAsia="Calibri" w:hAnsi="Calibri" w:cs="Calibri"/>
                <w:spacing w:val="-7"/>
                <w:sz w:val="32"/>
              </w:rPr>
              <w:t xml:space="preserve"> </w:t>
            </w:r>
            <w:r>
              <w:rPr>
                <w:rFonts w:ascii="Calibri" w:eastAsia="Calibri" w:hAnsi="Calibri" w:cs="Calibri"/>
                <w:spacing w:val="-7"/>
                <w:sz w:val="32"/>
              </w:rPr>
              <w:t>وہ</w:t>
            </w:r>
            <w:r>
              <w:rPr>
                <w:rFonts w:ascii="Calibri" w:eastAsia="Calibri" w:hAnsi="Calibri" w:cs="Calibri"/>
                <w:spacing w:val="-7"/>
                <w:sz w:val="32"/>
              </w:rPr>
              <w:t xml:space="preserve"> </w:t>
            </w:r>
            <w:r>
              <w:rPr>
                <w:rFonts w:ascii="Calibri" w:eastAsia="Calibri" w:hAnsi="Calibri" w:cs="Calibri"/>
                <w:spacing w:val="-7"/>
                <w:sz w:val="32"/>
              </w:rPr>
              <w:t>جو</w:t>
            </w:r>
            <w:r>
              <w:rPr>
                <w:rFonts w:ascii="Calibri" w:eastAsia="Calibri" w:hAnsi="Calibri" w:cs="Calibri"/>
                <w:spacing w:val="-7"/>
                <w:sz w:val="32"/>
              </w:rPr>
              <w:t xml:space="preserve"> </w:t>
            </w:r>
            <w:r>
              <w:rPr>
                <w:rFonts w:ascii="Calibri" w:eastAsia="Calibri" w:hAnsi="Calibri" w:cs="Calibri"/>
                <w:spacing w:val="-7"/>
                <w:sz w:val="32"/>
              </w:rPr>
              <w:t>الزام</w:t>
            </w:r>
            <w:r>
              <w:rPr>
                <w:rFonts w:ascii="Calibri" w:eastAsia="Calibri" w:hAnsi="Calibri" w:cs="Calibri"/>
                <w:spacing w:val="-7"/>
                <w:sz w:val="32"/>
              </w:rPr>
              <w:t xml:space="preserve"> </w:t>
            </w:r>
            <w:r>
              <w:rPr>
                <w:rFonts w:ascii="Calibri" w:eastAsia="Calibri" w:hAnsi="Calibri" w:cs="Calibri"/>
                <w:spacing w:val="-7"/>
                <w:sz w:val="32"/>
              </w:rPr>
              <w:t>لگا</w:t>
            </w:r>
            <w:r>
              <w:rPr>
                <w:rFonts w:ascii="Calibri" w:eastAsia="Calibri" w:hAnsi="Calibri" w:cs="Calibri"/>
                <w:spacing w:val="-7"/>
                <w:sz w:val="32"/>
              </w:rPr>
              <w:t xml:space="preserve"> </w:t>
            </w:r>
            <w:r>
              <w:rPr>
                <w:rFonts w:ascii="Calibri" w:eastAsia="Calibri" w:hAnsi="Calibri" w:cs="Calibri"/>
                <w:spacing w:val="-7"/>
                <w:sz w:val="32"/>
              </w:rPr>
              <w:t>رہا</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سچا</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اور</w:t>
            </w:r>
            <w:r>
              <w:rPr>
                <w:rFonts w:ascii="Calibri" w:eastAsia="Calibri" w:hAnsi="Calibri" w:cs="Calibri"/>
                <w:spacing w:val="-7"/>
                <w:sz w:val="32"/>
              </w:rPr>
              <w:t xml:space="preserve"> </w:t>
            </w:r>
            <w:r>
              <w:rPr>
                <w:rFonts w:ascii="Calibri" w:eastAsia="Calibri" w:hAnsi="Calibri" w:cs="Calibri"/>
                <w:spacing w:val="-7"/>
                <w:sz w:val="32"/>
              </w:rPr>
              <w:t>پانچویں</w:t>
            </w:r>
            <w:r>
              <w:rPr>
                <w:rFonts w:ascii="Calibri" w:eastAsia="Calibri" w:hAnsi="Calibri" w:cs="Calibri"/>
                <w:spacing w:val="-7"/>
                <w:sz w:val="32"/>
              </w:rPr>
              <w:t xml:space="preserve"> </w:t>
            </w:r>
            <w:r>
              <w:rPr>
                <w:rFonts w:ascii="Calibri" w:eastAsia="Calibri" w:hAnsi="Calibri" w:cs="Calibri"/>
                <w:spacing w:val="-7"/>
                <w:sz w:val="32"/>
              </w:rPr>
              <w:t>مرتبہ</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کہے</w:t>
            </w:r>
            <w:r>
              <w:rPr>
                <w:rFonts w:ascii="Calibri" w:eastAsia="Calibri" w:hAnsi="Calibri" w:cs="Calibri"/>
                <w:spacing w:val="-7"/>
                <w:sz w:val="32"/>
              </w:rPr>
              <w:t xml:space="preserve"> </w:t>
            </w:r>
            <w:r>
              <w:rPr>
                <w:rFonts w:ascii="Calibri" w:eastAsia="Calibri" w:hAnsi="Calibri" w:cs="Calibri"/>
                <w:spacing w:val="-7"/>
                <w:sz w:val="32"/>
              </w:rPr>
              <w:t>گا</w:t>
            </w:r>
            <w:r>
              <w:rPr>
                <w:rFonts w:ascii="Calibri" w:eastAsia="Calibri" w:hAnsi="Calibri" w:cs="Calibri"/>
                <w:spacing w:val="-7"/>
                <w:sz w:val="32"/>
              </w:rPr>
              <w:t xml:space="preserve"> </w:t>
            </w:r>
            <w:r>
              <w:rPr>
                <w:rFonts w:ascii="Calibri" w:eastAsia="Calibri" w:hAnsi="Calibri" w:cs="Calibri"/>
                <w:spacing w:val="-7"/>
                <w:sz w:val="32"/>
              </w:rPr>
              <w:t>کہ</w:t>
            </w:r>
            <w:r>
              <w:rPr>
                <w:rFonts w:ascii="Calibri" w:eastAsia="Calibri" w:hAnsi="Calibri" w:cs="Calibri"/>
                <w:spacing w:val="-7"/>
                <w:sz w:val="32"/>
              </w:rPr>
              <w:t xml:space="preserve"> </w:t>
            </w:r>
            <w:r>
              <w:rPr>
                <w:rFonts w:ascii="Calibri" w:eastAsia="Calibri" w:hAnsi="Calibri" w:cs="Calibri"/>
                <w:spacing w:val="-7"/>
                <w:sz w:val="32"/>
              </w:rPr>
              <w:t>وہ</w:t>
            </w:r>
            <w:r>
              <w:rPr>
                <w:rFonts w:ascii="Calibri" w:eastAsia="Calibri" w:hAnsi="Calibri" w:cs="Calibri"/>
                <w:spacing w:val="-7"/>
                <w:sz w:val="32"/>
              </w:rPr>
              <w:t xml:space="preserve"> </w:t>
            </w:r>
            <w:r>
              <w:rPr>
                <w:rFonts w:ascii="Calibri" w:eastAsia="Calibri" w:hAnsi="Calibri" w:cs="Calibri"/>
                <w:spacing w:val="-7"/>
                <w:sz w:val="32"/>
              </w:rPr>
              <w:t>اگر</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الزام</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جھوٹا</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تو</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پر</w:t>
            </w:r>
            <w:r>
              <w:rPr>
                <w:rFonts w:ascii="Calibri" w:eastAsia="Calibri" w:hAnsi="Calibri" w:cs="Calibri"/>
                <w:spacing w:val="-7"/>
                <w:sz w:val="32"/>
              </w:rPr>
              <w:t xml:space="preserve"> </w:t>
            </w:r>
            <w:r>
              <w:rPr>
                <w:rFonts w:ascii="Calibri" w:eastAsia="Calibri" w:hAnsi="Calibri" w:cs="Calibri"/>
                <w:spacing w:val="-7"/>
                <w:sz w:val="32"/>
              </w:rPr>
              <w:t>خدا</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لعنت</w:t>
            </w:r>
            <w:r>
              <w:rPr>
                <w:rFonts w:ascii="Calibri" w:eastAsia="Calibri" w:hAnsi="Calibri" w:cs="Calibri"/>
                <w:spacing w:val="-7"/>
                <w:sz w:val="32"/>
              </w:rPr>
              <w:t xml:space="preserve"> </w:t>
            </w:r>
            <w:r>
              <w:rPr>
                <w:rFonts w:ascii="Calibri" w:eastAsia="Calibri" w:hAnsi="Calibri" w:cs="Calibri"/>
                <w:spacing w:val="-7"/>
                <w:sz w:val="32"/>
              </w:rPr>
              <w:t>ہو۔</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جواب</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عورت</w:t>
            </w:r>
            <w:r>
              <w:rPr>
                <w:rFonts w:ascii="Calibri" w:eastAsia="Calibri" w:hAnsi="Calibri" w:cs="Calibri"/>
                <w:spacing w:val="-7"/>
                <w:sz w:val="32"/>
              </w:rPr>
              <w:t xml:space="preserve"> </w:t>
            </w:r>
            <w:r>
              <w:rPr>
                <w:rFonts w:ascii="Calibri" w:eastAsia="Calibri" w:hAnsi="Calibri" w:cs="Calibri"/>
                <w:spacing w:val="-7"/>
                <w:sz w:val="32"/>
              </w:rPr>
              <w:t>اگر</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قسم</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کوئی</w:t>
            </w:r>
            <w:r>
              <w:rPr>
                <w:rFonts w:ascii="Calibri" w:eastAsia="Calibri" w:hAnsi="Calibri" w:cs="Calibri"/>
                <w:spacing w:val="-7"/>
                <w:sz w:val="32"/>
              </w:rPr>
              <w:t xml:space="preserve"> </w:t>
            </w:r>
            <w:r>
              <w:rPr>
                <w:rFonts w:ascii="Calibri" w:eastAsia="Calibri" w:hAnsi="Calibri" w:cs="Calibri"/>
                <w:spacing w:val="-7"/>
                <w:sz w:val="32"/>
              </w:rPr>
              <w:t>مدافعت</w:t>
            </w:r>
            <w:r>
              <w:rPr>
                <w:rFonts w:ascii="Calibri" w:eastAsia="Calibri" w:hAnsi="Calibri" w:cs="Calibri"/>
                <w:spacing w:val="-7"/>
                <w:sz w:val="32"/>
              </w:rPr>
              <w:t xml:space="preserve"> </w:t>
            </w:r>
            <w:r>
              <w:rPr>
                <w:rFonts w:ascii="Calibri" w:eastAsia="Calibri" w:hAnsi="Calibri" w:cs="Calibri"/>
                <w:spacing w:val="-7"/>
                <w:sz w:val="32"/>
              </w:rPr>
              <w:t>نہ</w:t>
            </w:r>
            <w:r>
              <w:rPr>
                <w:rFonts w:ascii="Calibri" w:eastAsia="Calibri" w:hAnsi="Calibri" w:cs="Calibri"/>
                <w:spacing w:val="-7"/>
                <w:sz w:val="32"/>
              </w:rPr>
              <w:t xml:space="preserve"> </w:t>
            </w:r>
            <w:r>
              <w:rPr>
                <w:rFonts w:ascii="Calibri" w:eastAsia="Calibri" w:hAnsi="Calibri" w:cs="Calibri"/>
                <w:spacing w:val="-7"/>
                <w:sz w:val="32"/>
              </w:rPr>
              <w:t>کرے</w:t>
            </w:r>
            <w:r>
              <w:rPr>
                <w:rFonts w:ascii="Calibri" w:eastAsia="Calibri" w:hAnsi="Calibri" w:cs="Calibri"/>
                <w:spacing w:val="-7"/>
                <w:sz w:val="32"/>
              </w:rPr>
              <w:t xml:space="preserve"> </w:t>
            </w:r>
            <w:r>
              <w:rPr>
                <w:rFonts w:ascii="Calibri" w:eastAsia="Calibri" w:hAnsi="Calibri" w:cs="Calibri"/>
                <w:spacing w:val="-7"/>
                <w:sz w:val="32"/>
              </w:rPr>
              <w:t>تو</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پر</w:t>
            </w:r>
            <w:r>
              <w:rPr>
                <w:rFonts w:ascii="Calibri" w:eastAsia="Calibri" w:hAnsi="Calibri" w:cs="Calibri"/>
                <w:spacing w:val="-7"/>
                <w:sz w:val="32"/>
              </w:rPr>
              <w:t xml:space="preserve"> </w:t>
            </w:r>
            <w:r>
              <w:rPr>
                <w:rFonts w:ascii="Calibri" w:eastAsia="Calibri" w:hAnsi="Calibri" w:cs="Calibri"/>
                <w:spacing w:val="-7"/>
                <w:sz w:val="32"/>
              </w:rPr>
              <w:t>زنا</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وہی</w:t>
            </w:r>
            <w:r>
              <w:rPr>
                <w:rFonts w:ascii="Calibri" w:eastAsia="Calibri" w:hAnsi="Calibri" w:cs="Calibri"/>
                <w:spacing w:val="-7"/>
                <w:sz w:val="32"/>
              </w:rPr>
              <w:t xml:space="preserve"> </w:t>
            </w:r>
            <w:r>
              <w:rPr>
                <w:rFonts w:ascii="Calibri" w:eastAsia="Calibri" w:hAnsi="Calibri" w:cs="Calibri"/>
                <w:spacing w:val="-7"/>
                <w:sz w:val="32"/>
              </w:rPr>
              <w:t>سزا</w:t>
            </w:r>
            <w:r>
              <w:rPr>
                <w:rFonts w:ascii="Calibri" w:eastAsia="Calibri" w:hAnsi="Calibri" w:cs="Calibri"/>
                <w:spacing w:val="-7"/>
                <w:sz w:val="32"/>
              </w:rPr>
              <w:t xml:space="preserve"> </w:t>
            </w:r>
            <w:r>
              <w:rPr>
                <w:rFonts w:ascii="Calibri" w:eastAsia="Calibri" w:hAnsi="Calibri" w:cs="Calibri"/>
                <w:spacing w:val="-7"/>
                <w:sz w:val="32"/>
              </w:rPr>
              <w:t>جاری</w:t>
            </w:r>
            <w:r>
              <w:rPr>
                <w:rFonts w:ascii="Calibri" w:eastAsia="Calibri" w:hAnsi="Calibri" w:cs="Calibri"/>
                <w:spacing w:val="-7"/>
                <w:sz w:val="32"/>
              </w:rPr>
              <w:t xml:space="preserve"> </w:t>
            </w:r>
            <w:r>
              <w:rPr>
                <w:rFonts w:ascii="Calibri" w:eastAsia="Calibri" w:hAnsi="Calibri" w:cs="Calibri"/>
                <w:spacing w:val="-7"/>
                <w:sz w:val="32"/>
              </w:rPr>
              <w:t>ہو</w:t>
            </w:r>
            <w:r>
              <w:rPr>
                <w:rFonts w:ascii="Calibri" w:eastAsia="Calibri" w:hAnsi="Calibri" w:cs="Calibri"/>
                <w:spacing w:val="-7"/>
                <w:sz w:val="32"/>
              </w:rPr>
              <w:t xml:space="preserve"> </w:t>
            </w:r>
            <w:r>
              <w:rPr>
                <w:rFonts w:ascii="Calibri" w:eastAsia="Calibri" w:hAnsi="Calibri" w:cs="Calibri"/>
                <w:spacing w:val="-7"/>
                <w:sz w:val="32"/>
              </w:rPr>
              <w:t>جائے</w:t>
            </w:r>
            <w:r>
              <w:rPr>
                <w:rFonts w:ascii="Calibri" w:eastAsia="Calibri" w:hAnsi="Calibri" w:cs="Calibri"/>
                <w:spacing w:val="-7"/>
                <w:sz w:val="32"/>
              </w:rPr>
              <w:t xml:space="preserve"> </w:t>
            </w:r>
            <w:r>
              <w:rPr>
                <w:rFonts w:ascii="Calibri" w:eastAsia="Calibri" w:hAnsi="Calibri" w:cs="Calibri"/>
                <w:spacing w:val="-7"/>
                <w:sz w:val="32"/>
              </w:rPr>
              <w:t>گی</w:t>
            </w:r>
            <w:r>
              <w:rPr>
                <w:rFonts w:ascii="Calibri" w:eastAsia="Calibri" w:hAnsi="Calibri" w:cs="Calibri"/>
                <w:spacing w:val="-7"/>
                <w:sz w:val="32"/>
              </w:rPr>
              <w:t xml:space="preserve"> </w:t>
            </w:r>
            <w:r>
              <w:rPr>
                <w:rFonts w:ascii="Calibri" w:eastAsia="Calibri" w:hAnsi="Calibri" w:cs="Calibri"/>
                <w:spacing w:val="-7"/>
                <w:sz w:val="32"/>
              </w:rPr>
              <w:t>جو</w:t>
            </w:r>
            <w:r>
              <w:rPr>
                <w:rFonts w:ascii="Calibri" w:eastAsia="Calibri" w:hAnsi="Calibri" w:cs="Calibri"/>
                <w:spacing w:val="-7"/>
                <w:sz w:val="32"/>
              </w:rPr>
              <w:t xml:space="preserve"> </w:t>
            </w:r>
            <w:r>
              <w:rPr>
                <w:rFonts w:ascii="Calibri" w:eastAsia="Calibri" w:hAnsi="Calibri" w:cs="Calibri"/>
                <w:spacing w:val="-7"/>
                <w:sz w:val="32"/>
              </w:rPr>
              <w:t>شریعت</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کے</w:t>
            </w:r>
            <w:r>
              <w:rPr>
                <w:rFonts w:ascii="Calibri" w:eastAsia="Calibri" w:hAnsi="Calibri" w:cs="Calibri"/>
                <w:spacing w:val="-7"/>
                <w:sz w:val="32"/>
              </w:rPr>
              <w:t xml:space="preserve"> </w:t>
            </w:r>
            <w:r>
              <w:rPr>
                <w:rFonts w:ascii="Calibri" w:eastAsia="Calibri" w:hAnsi="Calibri" w:cs="Calibri"/>
                <w:spacing w:val="-7"/>
                <w:sz w:val="32"/>
              </w:rPr>
              <w:t>لیے</w:t>
            </w:r>
            <w:r>
              <w:rPr>
                <w:rFonts w:ascii="Calibri" w:eastAsia="Calibri" w:hAnsi="Calibri" w:cs="Calibri"/>
                <w:spacing w:val="-7"/>
                <w:sz w:val="32"/>
              </w:rPr>
              <w:t xml:space="preserve"> </w:t>
            </w:r>
            <w:r>
              <w:rPr>
                <w:rFonts w:ascii="Calibri" w:eastAsia="Calibri" w:hAnsi="Calibri" w:cs="Calibri"/>
                <w:spacing w:val="-7"/>
                <w:sz w:val="32"/>
              </w:rPr>
              <w:t>مقرر</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لیکن</w:t>
            </w:r>
            <w:r>
              <w:rPr>
                <w:rFonts w:ascii="Calibri" w:eastAsia="Calibri" w:hAnsi="Calibri" w:cs="Calibri"/>
                <w:spacing w:val="-7"/>
                <w:sz w:val="32"/>
              </w:rPr>
              <w:t xml:space="preserve"> </w:t>
            </w:r>
            <w:r>
              <w:rPr>
                <w:rFonts w:ascii="Calibri" w:eastAsia="Calibri" w:hAnsi="Calibri" w:cs="Calibri"/>
                <w:spacing w:val="-7"/>
                <w:sz w:val="32"/>
              </w:rPr>
              <w:t>وہ</w:t>
            </w:r>
            <w:r>
              <w:rPr>
                <w:rFonts w:ascii="Calibri" w:eastAsia="Calibri" w:hAnsi="Calibri" w:cs="Calibri"/>
                <w:spacing w:val="-7"/>
                <w:sz w:val="32"/>
              </w:rPr>
              <w:t xml:space="preserve"> </w:t>
            </w:r>
            <w:r>
              <w:rPr>
                <w:rFonts w:ascii="Calibri" w:eastAsia="Calibri" w:hAnsi="Calibri" w:cs="Calibri"/>
                <w:spacing w:val="-7"/>
                <w:sz w:val="32"/>
              </w:rPr>
              <w:t>اگر</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الزام</w:t>
            </w:r>
            <w:r>
              <w:rPr>
                <w:rFonts w:ascii="Calibri" w:eastAsia="Calibri" w:hAnsi="Calibri" w:cs="Calibri"/>
                <w:spacing w:val="-7"/>
                <w:sz w:val="32"/>
              </w:rPr>
              <w:t xml:space="preserve"> </w:t>
            </w:r>
            <w:r>
              <w:rPr>
                <w:rFonts w:ascii="Calibri" w:eastAsia="Calibri" w:hAnsi="Calibri" w:cs="Calibri"/>
                <w:spacing w:val="-7"/>
                <w:sz w:val="32"/>
              </w:rPr>
              <w:t>کو</w:t>
            </w:r>
            <w:r>
              <w:rPr>
                <w:rFonts w:ascii="Calibri" w:eastAsia="Calibri" w:hAnsi="Calibri" w:cs="Calibri"/>
                <w:spacing w:val="-7"/>
                <w:sz w:val="32"/>
              </w:rPr>
              <w:t xml:space="preserve"> </w:t>
            </w:r>
            <w:r>
              <w:rPr>
                <w:rFonts w:ascii="Calibri" w:eastAsia="Calibri" w:hAnsi="Calibri" w:cs="Calibri"/>
                <w:spacing w:val="-7"/>
                <w:sz w:val="32"/>
              </w:rPr>
              <w:t>تسلیم</w:t>
            </w:r>
            <w:r>
              <w:rPr>
                <w:rFonts w:ascii="Calibri" w:eastAsia="Calibri" w:hAnsi="Calibri" w:cs="Calibri"/>
                <w:spacing w:val="-7"/>
                <w:sz w:val="32"/>
              </w:rPr>
              <w:t xml:space="preserve"> </w:t>
            </w:r>
            <w:r>
              <w:rPr>
                <w:rFonts w:ascii="Calibri" w:eastAsia="Calibri" w:hAnsi="Calibri" w:cs="Calibri"/>
                <w:spacing w:val="-7"/>
                <w:sz w:val="32"/>
              </w:rPr>
              <w:t>نہیں</w:t>
            </w:r>
            <w:r>
              <w:rPr>
                <w:rFonts w:ascii="Calibri" w:eastAsia="Calibri" w:hAnsi="Calibri" w:cs="Calibri"/>
                <w:spacing w:val="-7"/>
                <w:sz w:val="32"/>
              </w:rPr>
              <w:t xml:space="preserve"> </w:t>
            </w:r>
            <w:r>
              <w:rPr>
                <w:rFonts w:ascii="Calibri" w:eastAsia="Calibri" w:hAnsi="Calibri" w:cs="Calibri"/>
                <w:spacing w:val="-7"/>
                <w:sz w:val="32"/>
              </w:rPr>
              <w:t>کرتی</w:t>
            </w:r>
            <w:r>
              <w:rPr>
                <w:rFonts w:ascii="Calibri" w:eastAsia="Calibri" w:hAnsi="Calibri" w:cs="Calibri"/>
                <w:spacing w:val="-7"/>
                <w:sz w:val="32"/>
              </w:rPr>
              <w:t xml:space="preserve"> </w:t>
            </w:r>
            <w:r>
              <w:rPr>
                <w:rFonts w:ascii="Calibri" w:eastAsia="Calibri" w:hAnsi="Calibri" w:cs="Calibri"/>
                <w:spacing w:val="-7"/>
                <w:sz w:val="32"/>
              </w:rPr>
              <w:t>تو</w:t>
            </w:r>
            <w:r>
              <w:rPr>
                <w:rFonts w:ascii="Calibri" w:eastAsia="Calibri" w:hAnsi="Calibri" w:cs="Calibri"/>
                <w:spacing w:val="-7"/>
                <w:sz w:val="32"/>
              </w:rPr>
              <w:t xml:space="preserve"> </w:t>
            </w:r>
            <w:r>
              <w:rPr>
                <w:rFonts w:ascii="Calibri" w:eastAsia="Calibri" w:hAnsi="Calibri" w:cs="Calibri"/>
                <w:spacing w:val="-7"/>
                <w:sz w:val="32"/>
              </w:rPr>
              <w:t>صرف</w:t>
            </w:r>
            <w:r>
              <w:rPr>
                <w:rFonts w:ascii="Calibri" w:eastAsia="Calibri" w:hAnsi="Calibri" w:cs="Calibri"/>
                <w:spacing w:val="-7"/>
                <w:sz w:val="32"/>
              </w:rPr>
              <w:t xml:space="preserve"> </w:t>
            </w:r>
            <w:r>
              <w:rPr>
                <w:rFonts w:ascii="Calibri" w:eastAsia="Calibri" w:hAnsi="Calibri" w:cs="Calibri"/>
                <w:spacing w:val="-7"/>
                <w:sz w:val="32"/>
              </w:rPr>
              <w:t>اُس</w:t>
            </w:r>
            <w:r>
              <w:rPr>
                <w:rFonts w:ascii="Calibri" w:eastAsia="Calibri" w:hAnsi="Calibri" w:cs="Calibri"/>
                <w:spacing w:val="-7"/>
                <w:sz w:val="32"/>
              </w:rPr>
              <w:t xml:space="preserve"> </w:t>
            </w:r>
            <w:r>
              <w:rPr>
                <w:rFonts w:ascii="Calibri" w:eastAsia="Calibri" w:hAnsi="Calibri" w:cs="Calibri"/>
                <w:spacing w:val="-7"/>
                <w:sz w:val="32"/>
              </w:rPr>
              <w:t>صورت</w:t>
            </w:r>
            <w:r>
              <w:rPr>
                <w:rFonts w:ascii="Calibri" w:eastAsia="Calibri" w:hAnsi="Calibri" w:cs="Calibri"/>
                <w:spacing w:val="-7"/>
                <w:sz w:val="32"/>
              </w:rPr>
              <w:t xml:space="preserve"> </w:t>
            </w:r>
            <w:r>
              <w:rPr>
                <w:rFonts w:ascii="Calibri" w:eastAsia="Calibri" w:hAnsi="Calibri" w:cs="Calibri"/>
                <w:spacing w:val="-7"/>
                <w:sz w:val="32"/>
              </w:rPr>
              <w:t>میں</w:t>
            </w:r>
            <w:r>
              <w:rPr>
                <w:rFonts w:ascii="Calibri" w:eastAsia="Calibri" w:hAnsi="Calibri" w:cs="Calibri"/>
                <w:spacing w:val="-7"/>
                <w:sz w:val="32"/>
              </w:rPr>
              <w:t xml:space="preserve"> </w:t>
            </w:r>
            <w:r>
              <w:rPr>
                <w:rFonts w:ascii="Calibri" w:eastAsia="Calibri" w:hAnsi="Calibri" w:cs="Calibri"/>
                <w:spacing w:val="-7"/>
                <w:sz w:val="32"/>
              </w:rPr>
              <w:t>سزا</w:t>
            </w:r>
            <w:r>
              <w:rPr>
                <w:rFonts w:ascii="Calibri" w:eastAsia="Calibri" w:hAnsi="Calibri" w:cs="Calibri"/>
                <w:spacing w:val="-7"/>
                <w:sz w:val="32"/>
              </w:rPr>
              <w:t xml:space="preserve"> </w:t>
            </w:r>
            <w:r>
              <w:rPr>
                <w:rFonts w:ascii="Calibri" w:eastAsia="Calibri" w:hAnsi="Calibri" w:cs="Calibri"/>
                <w:spacing w:val="-7"/>
                <w:sz w:val="32"/>
              </w:rPr>
              <w:t>سے</w:t>
            </w:r>
            <w:r>
              <w:rPr>
                <w:rFonts w:ascii="Calibri" w:eastAsia="Calibri" w:hAnsi="Calibri" w:cs="Calibri"/>
                <w:spacing w:val="-7"/>
                <w:sz w:val="32"/>
              </w:rPr>
              <w:t xml:space="preserve"> </w:t>
            </w:r>
            <w:r>
              <w:rPr>
                <w:rFonts w:ascii="Calibri" w:eastAsia="Calibri" w:hAnsi="Calibri" w:cs="Calibri"/>
                <w:spacing w:val="-7"/>
                <w:sz w:val="32"/>
              </w:rPr>
              <w:t>بری</w:t>
            </w:r>
            <w:r>
              <w:rPr>
                <w:rFonts w:ascii="Calibri" w:eastAsia="Calibri" w:hAnsi="Calibri" w:cs="Calibri"/>
                <w:spacing w:val="-7"/>
                <w:sz w:val="32"/>
              </w:rPr>
              <w:t xml:space="preserve"> </w:t>
            </w:r>
            <w:r>
              <w:rPr>
                <w:rFonts w:ascii="Calibri" w:eastAsia="Calibri" w:hAnsi="Calibri" w:cs="Calibri"/>
                <w:spacing w:val="-7"/>
                <w:sz w:val="32"/>
              </w:rPr>
              <w:t>قرار</w:t>
            </w:r>
            <w:r>
              <w:rPr>
                <w:rFonts w:ascii="Calibri" w:eastAsia="Calibri" w:hAnsi="Calibri" w:cs="Calibri"/>
                <w:spacing w:val="-7"/>
                <w:sz w:val="32"/>
              </w:rPr>
              <w:t xml:space="preserve"> </w:t>
            </w:r>
            <w:r>
              <w:rPr>
                <w:rFonts w:ascii="Calibri" w:eastAsia="Calibri" w:hAnsi="Calibri" w:cs="Calibri"/>
                <w:spacing w:val="-7"/>
                <w:sz w:val="32"/>
              </w:rPr>
              <w:t>پائے</w:t>
            </w:r>
            <w:r>
              <w:rPr>
                <w:rFonts w:ascii="Calibri" w:eastAsia="Calibri" w:hAnsi="Calibri" w:cs="Calibri"/>
                <w:spacing w:val="-7"/>
                <w:sz w:val="32"/>
              </w:rPr>
              <w:t xml:space="preserve"> </w:t>
            </w:r>
            <w:r>
              <w:rPr>
                <w:rFonts w:ascii="Calibri" w:eastAsia="Calibri" w:hAnsi="Calibri" w:cs="Calibri"/>
                <w:spacing w:val="-7"/>
                <w:sz w:val="32"/>
              </w:rPr>
              <w:t>گی</w:t>
            </w:r>
            <w:r>
              <w:rPr>
                <w:rFonts w:ascii="Calibri" w:eastAsia="Calibri" w:hAnsi="Calibri" w:cs="Calibri"/>
                <w:spacing w:val="-7"/>
                <w:sz w:val="32"/>
              </w:rPr>
              <w:t xml:space="preserve"> </w:t>
            </w:r>
            <w:r>
              <w:rPr>
                <w:rFonts w:ascii="Calibri" w:eastAsia="Calibri" w:hAnsi="Calibri" w:cs="Calibri"/>
                <w:spacing w:val="-7"/>
                <w:sz w:val="32"/>
              </w:rPr>
              <w:t>جب</w:t>
            </w:r>
            <w:r>
              <w:rPr>
                <w:rFonts w:ascii="Calibri" w:eastAsia="Calibri" w:hAnsi="Calibri" w:cs="Calibri"/>
                <w:spacing w:val="-7"/>
                <w:sz w:val="32"/>
              </w:rPr>
              <w:t xml:space="preserve"> </w:t>
            </w:r>
            <w:r>
              <w:rPr>
                <w:rFonts w:ascii="Calibri" w:eastAsia="Calibri" w:hAnsi="Calibri" w:cs="Calibri"/>
                <w:spacing w:val="-7"/>
                <w:sz w:val="32"/>
              </w:rPr>
              <w:t>چار</w:t>
            </w:r>
            <w:r>
              <w:rPr>
                <w:rFonts w:ascii="Calibri" w:eastAsia="Calibri" w:hAnsi="Calibri" w:cs="Calibri"/>
                <w:spacing w:val="-7"/>
                <w:sz w:val="32"/>
              </w:rPr>
              <w:t xml:space="preserve"> </w:t>
            </w:r>
            <w:r>
              <w:rPr>
                <w:rFonts w:ascii="Calibri" w:eastAsia="Calibri" w:hAnsi="Calibri" w:cs="Calibri"/>
                <w:spacing w:val="-7"/>
                <w:sz w:val="32"/>
              </w:rPr>
              <w:t>مرتبہ</w:t>
            </w:r>
            <w:r>
              <w:rPr>
                <w:rFonts w:ascii="Calibri" w:eastAsia="Calibri" w:hAnsi="Calibri" w:cs="Calibri"/>
                <w:spacing w:val="-7"/>
                <w:sz w:val="32"/>
              </w:rPr>
              <w:t xml:space="preserve"> </w:t>
            </w:r>
            <w:r>
              <w:rPr>
                <w:rFonts w:ascii="Calibri" w:eastAsia="Calibri" w:hAnsi="Calibri" w:cs="Calibri"/>
                <w:spacing w:val="-7"/>
                <w:sz w:val="32"/>
              </w:rPr>
              <w:t>اللہ</w:t>
            </w:r>
            <w:r>
              <w:rPr>
                <w:rFonts w:ascii="Calibri" w:eastAsia="Calibri" w:hAnsi="Calibri" w:cs="Calibri"/>
                <w:spacing w:val="-7"/>
                <w:sz w:val="32"/>
              </w:rPr>
              <w:t xml:space="preserve"> </w:t>
            </w:r>
            <w:r>
              <w:rPr>
                <w:rFonts w:ascii="Calibri" w:eastAsia="Calibri" w:hAnsi="Calibri" w:cs="Calibri"/>
                <w:spacing w:val="-7"/>
                <w:sz w:val="32"/>
              </w:rPr>
              <w:t>کی</w:t>
            </w:r>
            <w:r>
              <w:rPr>
                <w:rFonts w:ascii="Calibri" w:eastAsia="Calibri" w:hAnsi="Calibri" w:cs="Calibri"/>
                <w:spacing w:val="-7"/>
                <w:sz w:val="32"/>
              </w:rPr>
              <w:t xml:space="preserve"> </w:t>
            </w:r>
            <w:r>
              <w:rPr>
                <w:rFonts w:ascii="Calibri" w:eastAsia="Calibri" w:hAnsi="Calibri" w:cs="Calibri"/>
                <w:spacing w:val="-7"/>
                <w:sz w:val="32"/>
              </w:rPr>
              <w:t>قسم</w:t>
            </w:r>
            <w:r>
              <w:rPr>
                <w:rFonts w:ascii="Calibri" w:eastAsia="Calibri" w:hAnsi="Calibri" w:cs="Calibri"/>
                <w:spacing w:val="-7"/>
                <w:sz w:val="32"/>
              </w:rPr>
              <w:t xml:space="preserve"> </w:t>
            </w:r>
            <w:r>
              <w:rPr>
                <w:rFonts w:ascii="Calibri" w:eastAsia="Calibri" w:hAnsi="Calibri" w:cs="Calibri"/>
                <w:spacing w:val="-7"/>
                <w:sz w:val="32"/>
              </w:rPr>
              <w:t>کھا</w:t>
            </w:r>
            <w:r>
              <w:rPr>
                <w:rFonts w:ascii="Calibri" w:eastAsia="Calibri" w:hAnsi="Calibri" w:cs="Calibri"/>
                <w:spacing w:val="-7"/>
                <w:sz w:val="32"/>
              </w:rPr>
              <w:t xml:space="preserve"> </w:t>
            </w:r>
            <w:r>
              <w:rPr>
                <w:rFonts w:ascii="Calibri" w:eastAsia="Calibri" w:hAnsi="Calibri" w:cs="Calibri"/>
                <w:spacing w:val="-7"/>
                <w:sz w:val="32"/>
              </w:rPr>
              <w:t>کر</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کہے</w:t>
            </w:r>
            <w:r>
              <w:rPr>
                <w:rFonts w:ascii="Calibri" w:eastAsia="Calibri" w:hAnsi="Calibri" w:cs="Calibri"/>
                <w:spacing w:val="-7"/>
                <w:sz w:val="32"/>
              </w:rPr>
              <w:t xml:space="preserve"> </w:t>
            </w:r>
            <w:r>
              <w:rPr>
                <w:rFonts w:ascii="Calibri" w:eastAsia="Calibri" w:hAnsi="Calibri" w:cs="Calibri"/>
                <w:spacing w:val="-7"/>
                <w:sz w:val="32"/>
              </w:rPr>
              <w:t>کہ</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شخص</w:t>
            </w:r>
            <w:r>
              <w:rPr>
                <w:rFonts w:ascii="Calibri" w:eastAsia="Calibri" w:hAnsi="Calibri" w:cs="Calibri"/>
                <w:spacing w:val="-7"/>
                <w:sz w:val="32"/>
              </w:rPr>
              <w:t xml:space="preserve"> </w:t>
            </w:r>
            <w:r>
              <w:rPr>
                <w:rFonts w:ascii="Calibri" w:eastAsia="Calibri" w:hAnsi="Calibri" w:cs="Calibri"/>
                <w:spacing w:val="-7"/>
                <w:sz w:val="32"/>
              </w:rPr>
              <w:t>جھوٹا</w:t>
            </w:r>
            <w:r>
              <w:rPr>
                <w:rFonts w:ascii="Calibri" w:eastAsia="Calibri" w:hAnsi="Calibri" w:cs="Calibri"/>
                <w:spacing w:val="-7"/>
                <w:sz w:val="32"/>
              </w:rPr>
              <w:t xml:space="preserve"> </w:t>
            </w:r>
            <w:r>
              <w:rPr>
                <w:rFonts w:ascii="Calibri" w:eastAsia="Calibri" w:hAnsi="Calibri" w:cs="Calibri"/>
                <w:spacing w:val="-7"/>
                <w:sz w:val="32"/>
              </w:rPr>
              <w:t>ہے</w:t>
            </w:r>
            <w:r>
              <w:rPr>
                <w:rFonts w:ascii="Calibri" w:eastAsia="Calibri" w:hAnsi="Calibri" w:cs="Calibri"/>
                <w:spacing w:val="-7"/>
                <w:sz w:val="32"/>
              </w:rPr>
              <w:t xml:space="preserve"> </w:t>
            </w:r>
            <w:r>
              <w:rPr>
                <w:rFonts w:ascii="Calibri" w:eastAsia="Calibri" w:hAnsi="Calibri" w:cs="Calibri"/>
                <w:spacing w:val="-7"/>
                <w:sz w:val="32"/>
              </w:rPr>
              <w:t>اور</w:t>
            </w:r>
            <w:r>
              <w:rPr>
                <w:rFonts w:ascii="Calibri" w:eastAsia="Calibri" w:hAnsi="Calibri" w:cs="Calibri"/>
                <w:spacing w:val="-7"/>
                <w:sz w:val="32"/>
              </w:rPr>
              <w:t xml:space="preserve"> </w:t>
            </w:r>
            <w:r>
              <w:rPr>
                <w:rFonts w:ascii="Calibri" w:eastAsia="Calibri" w:hAnsi="Calibri" w:cs="Calibri"/>
                <w:spacing w:val="-7"/>
                <w:sz w:val="32"/>
              </w:rPr>
              <w:t>پانچویں</w:t>
            </w:r>
            <w:r>
              <w:rPr>
                <w:rFonts w:ascii="Calibri" w:eastAsia="Calibri" w:hAnsi="Calibri" w:cs="Calibri"/>
                <w:spacing w:val="-7"/>
                <w:sz w:val="32"/>
              </w:rPr>
              <w:t xml:space="preserve"> </w:t>
            </w:r>
            <w:r>
              <w:rPr>
                <w:rFonts w:ascii="Calibri" w:eastAsia="Calibri" w:hAnsi="Calibri" w:cs="Calibri"/>
                <w:spacing w:val="-7"/>
                <w:sz w:val="32"/>
              </w:rPr>
              <w:t>مرتبہ</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کہے</w:t>
            </w:r>
            <w:r>
              <w:rPr>
                <w:rFonts w:ascii="Calibri" w:eastAsia="Calibri" w:hAnsi="Calibri" w:cs="Calibri"/>
                <w:spacing w:val="-7"/>
                <w:sz w:val="32"/>
              </w:rPr>
              <w:t xml:space="preserve"> </w:t>
            </w:r>
            <w:r>
              <w:rPr>
                <w:rFonts w:ascii="Calibri" w:eastAsia="Calibri" w:hAnsi="Calibri" w:cs="Calibri"/>
                <w:spacing w:val="-7"/>
                <w:sz w:val="32"/>
              </w:rPr>
              <w:t>کہ</w:t>
            </w:r>
            <w:r>
              <w:rPr>
                <w:rFonts w:ascii="Calibri" w:eastAsia="Calibri" w:hAnsi="Calibri" w:cs="Calibri"/>
                <w:spacing w:val="-7"/>
                <w:sz w:val="32"/>
              </w:rPr>
              <w:t xml:space="preserve"> </w:t>
            </w:r>
            <w:r>
              <w:rPr>
                <w:rFonts w:ascii="Calibri" w:eastAsia="Calibri" w:hAnsi="Calibri" w:cs="Calibri"/>
                <w:spacing w:val="-7"/>
                <w:sz w:val="32"/>
              </w:rPr>
              <w:t>مجھ</w:t>
            </w:r>
            <w:r>
              <w:rPr>
                <w:rFonts w:ascii="Calibri" w:eastAsia="Calibri" w:hAnsi="Calibri" w:cs="Calibri"/>
                <w:spacing w:val="-7"/>
                <w:sz w:val="32"/>
              </w:rPr>
              <w:t xml:space="preserve"> </w:t>
            </w:r>
            <w:r>
              <w:rPr>
                <w:rFonts w:ascii="Calibri" w:eastAsia="Calibri" w:hAnsi="Calibri" w:cs="Calibri"/>
                <w:spacing w:val="-7"/>
                <w:sz w:val="32"/>
              </w:rPr>
              <w:t>پر</w:t>
            </w:r>
            <w:r>
              <w:rPr>
                <w:rFonts w:ascii="Calibri" w:eastAsia="Calibri" w:hAnsi="Calibri" w:cs="Calibri"/>
                <w:spacing w:val="-7"/>
                <w:sz w:val="32"/>
              </w:rPr>
              <w:t xml:space="preserve"> </w:t>
            </w:r>
            <w:r>
              <w:rPr>
                <w:rFonts w:ascii="Calibri" w:eastAsia="Calibri" w:hAnsi="Calibri" w:cs="Calibri"/>
                <w:spacing w:val="-7"/>
                <w:sz w:val="32"/>
              </w:rPr>
              <w:t>خدا</w:t>
            </w:r>
            <w:r>
              <w:rPr>
                <w:rFonts w:ascii="Calibri" w:eastAsia="Calibri" w:hAnsi="Calibri" w:cs="Calibri"/>
                <w:spacing w:val="-7"/>
                <w:sz w:val="32"/>
              </w:rPr>
              <w:t xml:space="preserve"> </w:t>
            </w:r>
            <w:r>
              <w:rPr>
                <w:rFonts w:ascii="Calibri" w:eastAsia="Calibri" w:hAnsi="Calibri" w:cs="Calibri"/>
                <w:spacing w:val="-7"/>
                <w:sz w:val="32"/>
              </w:rPr>
              <w:t>کا</w:t>
            </w:r>
            <w:r>
              <w:rPr>
                <w:rFonts w:ascii="Calibri" w:eastAsia="Calibri" w:hAnsi="Calibri" w:cs="Calibri"/>
                <w:spacing w:val="-7"/>
                <w:sz w:val="32"/>
              </w:rPr>
              <w:t xml:space="preserve"> </w:t>
            </w:r>
            <w:r>
              <w:rPr>
                <w:rFonts w:ascii="Calibri" w:eastAsia="Calibri" w:hAnsi="Calibri" w:cs="Calibri"/>
                <w:spacing w:val="-7"/>
                <w:sz w:val="32"/>
              </w:rPr>
              <w:t>غضب</w:t>
            </w:r>
            <w:r>
              <w:rPr>
                <w:rFonts w:ascii="Calibri" w:eastAsia="Calibri" w:hAnsi="Calibri" w:cs="Calibri"/>
                <w:spacing w:val="-7"/>
                <w:sz w:val="32"/>
              </w:rPr>
              <w:t xml:space="preserve"> </w:t>
            </w:r>
            <w:r>
              <w:rPr>
                <w:rFonts w:ascii="Calibri" w:eastAsia="Calibri" w:hAnsi="Calibri" w:cs="Calibri"/>
                <w:spacing w:val="-7"/>
                <w:sz w:val="32"/>
              </w:rPr>
              <w:t>ہو،</w:t>
            </w:r>
            <w:r>
              <w:rPr>
                <w:rFonts w:ascii="Calibri" w:eastAsia="Calibri" w:hAnsi="Calibri" w:cs="Calibri"/>
                <w:spacing w:val="-7"/>
                <w:sz w:val="32"/>
              </w:rPr>
              <w:t xml:space="preserve"> </w:t>
            </w:r>
            <w:r>
              <w:rPr>
                <w:rFonts w:ascii="Calibri" w:eastAsia="Calibri" w:hAnsi="Calibri" w:cs="Calibri"/>
                <w:spacing w:val="-7"/>
                <w:sz w:val="32"/>
              </w:rPr>
              <w:t>اگر</w:t>
            </w:r>
            <w:r>
              <w:rPr>
                <w:rFonts w:ascii="Calibri" w:eastAsia="Calibri" w:hAnsi="Calibri" w:cs="Calibri"/>
                <w:spacing w:val="-7"/>
                <w:sz w:val="32"/>
              </w:rPr>
              <w:t xml:space="preserve"> </w:t>
            </w:r>
            <w:r>
              <w:rPr>
                <w:rFonts w:ascii="Calibri" w:eastAsia="Calibri" w:hAnsi="Calibri" w:cs="Calibri"/>
                <w:spacing w:val="-7"/>
                <w:sz w:val="32"/>
              </w:rPr>
              <w:t>یہ</w:t>
            </w:r>
            <w:r>
              <w:rPr>
                <w:rFonts w:ascii="Calibri" w:eastAsia="Calibri" w:hAnsi="Calibri" w:cs="Calibri"/>
                <w:spacing w:val="-7"/>
                <w:sz w:val="32"/>
              </w:rPr>
              <w:t xml:space="preserve"> </w:t>
            </w:r>
            <w:r>
              <w:rPr>
                <w:rFonts w:ascii="Calibri" w:eastAsia="Calibri" w:hAnsi="Calibri" w:cs="Calibri"/>
                <w:spacing w:val="-7"/>
                <w:sz w:val="32"/>
              </w:rPr>
              <w:t>شخص</w:t>
            </w:r>
            <w:r>
              <w:rPr>
                <w:rFonts w:ascii="Calibri" w:eastAsia="Calibri" w:hAnsi="Calibri" w:cs="Calibri"/>
                <w:spacing w:val="-7"/>
                <w:sz w:val="32"/>
              </w:rPr>
              <w:t xml:space="preserve"> </w:t>
            </w:r>
            <w:r>
              <w:rPr>
                <w:rFonts w:ascii="Calibri" w:eastAsia="Calibri" w:hAnsi="Calibri" w:cs="Calibri"/>
                <w:spacing w:val="-7"/>
                <w:sz w:val="32"/>
              </w:rPr>
              <w:t>سچ</w:t>
            </w:r>
            <w:r>
              <w:rPr>
                <w:rFonts w:ascii="Calibri" w:eastAsia="Calibri" w:hAnsi="Calibri" w:cs="Calibri"/>
                <w:spacing w:val="-7"/>
                <w:sz w:val="32"/>
              </w:rPr>
              <w:t xml:space="preserve"> </w:t>
            </w:r>
            <w:r>
              <w:rPr>
                <w:rFonts w:ascii="Calibri" w:eastAsia="Calibri" w:hAnsi="Calibri" w:cs="Calibri"/>
                <w:spacing w:val="-7"/>
                <w:sz w:val="32"/>
              </w:rPr>
              <w:t>کہہ</w:t>
            </w:r>
            <w:r>
              <w:rPr>
                <w:rFonts w:ascii="Calibri" w:eastAsia="Calibri" w:hAnsi="Calibri" w:cs="Calibri"/>
                <w:spacing w:val="-7"/>
                <w:sz w:val="32"/>
              </w:rPr>
              <w:t xml:space="preserve"> </w:t>
            </w:r>
            <w:r>
              <w:rPr>
                <w:rFonts w:ascii="Calibri" w:eastAsia="Calibri" w:hAnsi="Calibri" w:cs="Calibri"/>
                <w:spacing w:val="-7"/>
                <w:sz w:val="32"/>
              </w:rPr>
              <w:t>رہا</w:t>
            </w:r>
            <w:r>
              <w:rPr>
                <w:rFonts w:ascii="Calibri" w:eastAsia="Calibri" w:hAnsi="Calibri" w:cs="Calibri"/>
                <w:spacing w:val="-7"/>
                <w:sz w:val="32"/>
              </w:rPr>
              <w:t xml:space="preserve"> </w:t>
            </w:r>
            <w:r>
              <w:rPr>
                <w:rFonts w:ascii="Calibri" w:eastAsia="Calibri" w:hAnsi="Calibri" w:cs="Calibri"/>
                <w:spacing w:val="-7"/>
                <w:sz w:val="32"/>
              </w:rPr>
              <w:t>ہے۔</w:t>
            </w:r>
          </w:p>
        </w:tc>
        <w:tc>
          <w:tcPr>
            <w:tcW w:w="48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rPr>
              <w:t xml:space="preserve">In the second case, if no evidence is available, the matter shall be decided by pledging oaths. The husband shall swear four times by Allah that he is truthful in </w:t>
            </w:r>
            <w:r>
              <w:rPr>
                <w:rFonts w:ascii="Verdana" w:eastAsia="Verdana" w:hAnsi="Verdana" w:cs="Verdana"/>
              </w:rPr>
              <w:t>his accusation and the fifth time he shall swear that the curse of Allah be on him if he is lying. In response, if the wife does not defend herself in anyway, the prescribed punishment of fornication will be administered to her. However, if she refutes the</w:t>
            </w:r>
            <w:r>
              <w:rPr>
                <w:rFonts w:ascii="Verdana" w:eastAsia="Verdana" w:hAnsi="Verdana" w:cs="Verdana"/>
              </w:rPr>
              <w:t xml:space="preserve"> allegations, she shall only be acquitted from the punishment if she swears four times by Allah that the person is lying and the fifth time she says that the wrath of Allah be on her if he is telling the truth.</w:t>
            </w:r>
          </w:p>
        </w:tc>
      </w:tr>
      <w:tr w:rsidR="00FA12D0">
        <w:tblPrEx>
          <w:tblCellMar>
            <w:top w:w="0" w:type="dxa"/>
            <w:bottom w:w="0" w:type="dxa"/>
          </w:tblCellMar>
        </w:tblPrEx>
        <w:trPr>
          <w:trHeight w:val="1"/>
          <w:jc w:val="center"/>
        </w:trPr>
        <w:tc>
          <w:tcPr>
            <w:tcW w:w="466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یہی</w:t>
            </w:r>
            <w:r>
              <w:rPr>
                <w:rFonts w:ascii="Calibri" w:eastAsia="Calibri" w:hAnsi="Calibri" w:cs="Calibri"/>
                <w:sz w:val="32"/>
              </w:rPr>
              <w:t xml:space="preserve"> </w:t>
            </w:r>
            <w:r>
              <w:rPr>
                <w:rFonts w:ascii="Calibri" w:eastAsia="Calibri" w:hAnsi="Calibri" w:cs="Calibri"/>
                <w:sz w:val="32"/>
              </w:rPr>
              <w:t>معاملہ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وقت</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بیوی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میاں</w:t>
            </w:r>
            <w:r>
              <w:rPr>
                <w:rFonts w:ascii="Verdana" w:eastAsia="Verdana" w:hAnsi="Verdana" w:cs="Verdana"/>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الزام</w:t>
            </w:r>
            <w:r>
              <w:rPr>
                <w:rFonts w:ascii="Calibri" w:eastAsia="Calibri" w:hAnsi="Calibri" w:cs="Calibri"/>
                <w:sz w:val="32"/>
              </w:rPr>
              <w:t xml:space="preserve"> </w:t>
            </w:r>
            <w:r>
              <w:rPr>
                <w:rFonts w:ascii="Calibri" w:eastAsia="Calibri" w:hAnsi="Calibri" w:cs="Calibri"/>
                <w:sz w:val="32"/>
              </w:rPr>
              <w:t>لگایا</w:t>
            </w:r>
            <w:r>
              <w:rPr>
                <w:rFonts w:ascii="Calibri" w:eastAsia="Calibri" w:hAnsi="Calibri" w:cs="Calibri"/>
                <w:sz w:val="32"/>
              </w:rPr>
              <w:t xml:space="preserve"> </w:t>
            </w:r>
            <w:r>
              <w:rPr>
                <w:rFonts w:ascii="Calibri" w:eastAsia="Calibri" w:hAnsi="Calibri" w:cs="Calibri"/>
                <w:sz w:val="32"/>
              </w:rPr>
              <w:t>ہو۔</w:t>
            </w:r>
          </w:p>
        </w:tc>
        <w:tc>
          <w:tcPr>
            <w:tcW w:w="48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The same procedure shall be adopted if the wife accuses the husband.</w:t>
            </w:r>
          </w:p>
        </w:tc>
      </w:tr>
      <w:tr w:rsidR="00FA12D0">
        <w:tblPrEx>
          <w:tblCellMar>
            <w:top w:w="0" w:type="dxa"/>
            <w:bottom w:w="0" w:type="dxa"/>
          </w:tblCellMar>
        </w:tblPrEx>
        <w:trPr>
          <w:jc w:val="center"/>
        </w:trPr>
        <w:tc>
          <w:tcPr>
            <w:tcW w:w="466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pPr>
            <w:r>
              <w:rPr>
                <w:rFonts w:ascii="Tahoma" w:eastAsia="Tahoma" w:hAnsi="Tahoma" w:cs="Tahoma"/>
                <w:i/>
                <w:sz w:val="30"/>
              </w:rPr>
              <w:t xml:space="preserve">5- </w:t>
            </w:r>
            <w:r>
              <w:rPr>
                <w:rFonts w:ascii="Tahoma" w:eastAsia="Tahoma" w:hAnsi="Tahoma" w:cs="Tahoma"/>
                <w:i/>
                <w:sz w:val="30"/>
              </w:rPr>
              <w:t>چوری</w:t>
            </w:r>
          </w:p>
        </w:tc>
        <w:tc>
          <w:tcPr>
            <w:tcW w:w="48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pPr>
            <w:r>
              <w:rPr>
                <w:rFonts w:ascii="Verdana" w:eastAsia="Verdana" w:hAnsi="Verdana" w:cs="Verdana"/>
                <w:b/>
                <w:sz w:val="26"/>
              </w:rPr>
              <w:t>5. Theft</w:t>
            </w:r>
          </w:p>
        </w:tc>
      </w:tr>
      <w:tr w:rsidR="00FA12D0">
        <w:tblPrEx>
          <w:tblCellMar>
            <w:top w:w="0" w:type="dxa"/>
            <w:bottom w:w="0" w:type="dxa"/>
          </w:tblCellMar>
        </w:tblPrEx>
        <w:trPr>
          <w:trHeight w:val="1"/>
          <w:jc w:val="center"/>
        </w:trPr>
        <w:tc>
          <w:tcPr>
            <w:tcW w:w="466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سزاہاتھ</w:t>
            </w:r>
            <w:r>
              <w:rPr>
                <w:rFonts w:ascii="Calibri" w:eastAsia="Calibri" w:hAnsi="Calibri" w:cs="Calibri"/>
                <w:sz w:val="32"/>
              </w:rPr>
              <w:t xml:space="preserve"> </w:t>
            </w:r>
            <w:r>
              <w:rPr>
                <w:rFonts w:ascii="Calibri" w:eastAsia="Calibri" w:hAnsi="Calibri" w:cs="Calibri"/>
                <w:sz w:val="32"/>
              </w:rPr>
              <w:t>کاٹنا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چور</w:t>
            </w:r>
            <w:r>
              <w:rPr>
                <w:rFonts w:ascii="Calibri" w:eastAsia="Calibri" w:hAnsi="Calibri" w:cs="Calibri"/>
                <w:sz w:val="32"/>
              </w:rPr>
              <w:t xml:space="preserve"> </w:t>
            </w:r>
            <w:r>
              <w:rPr>
                <w:rFonts w:ascii="Calibri" w:eastAsia="Calibri" w:hAnsi="Calibri" w:cs="Calibri"/>
                <w:sz w:val="32"/>
              </w:rPr>
              <w:t>مرد</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عورت،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ثابت</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پاداش</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دایاں</w:t>
            </w:r>
            <w:r>
              <w:rPr>
                <w:rFonts w:ascii="Verdana" w:eastAsia="Verdana" w:hAnsi="Verdana" w:cs="Verdana"/>
                <w:sz w:val="32"/>
              </w:rPr>
              <w:t xml:space="preserve"> </w:t>
            </w:r>
            <w:r>
              <w:rPr>
                <w:rFonts w:ascii="Calibri" w:eastAsia="Calibri" w:hAnsi="Calibri" w:cs="Calibri"/>
                <w:sz w:val="32"/>
              </w:rPr>
              <w:t>ہاتھ</w:t>
            </w:r>
            <w:r>
              <w:rPr>
                <w:rFonts w:ascii="Calibri" w:eastAsia="Calibri" w:hAnsi="Calibri" w:cs="Calibri"/>
                <w:sz w:val="32"/>
              </w:rPr>
              <w:t xml:space="preserve"> </w:t>
            </w:r>
            <w:r>
              <w:rPr>
                <w:rFonts w:ascii="Calibri" w:eastAsia="Calibri" w:hAnsi="Calibri" w:cs="Calibri"/>
                <w:sz w:val="32"/>
              </w:rPr>
              <w:t>پونچے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کاٹ</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زنا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انتہائی</w:t>
            </w:r>
            <w:r>
              <w:rPr>
                <w:rFonts w:ascii="Calibri" w:eastAsia="Calibri" w:hAnsi="Calibri" w:cs="Calibri"/>
                <w:sz w:val="32"/>
              </w:rPr>
              <w:t xml:space="preserve"> </w:t>
            </w:r>
            <w:r>
              <w:rPr>
                <w:rFonts w:ascii="Calibri" w:eastAsia="Calibri" w:hAnsi="Calibri" w:cs="Calibri"/>
                <w:sz w:val="32"/>
              </w:rPr>
              <w:t>سزا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دی</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گی</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مجرم</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جرم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نوعیت</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حالات</w:t>
            </w:r>
            <w:r>
              <w:rPr>
                <w:rFonts w:ascii="Calibri" w:eastAsia="Calibri" w:hAnsi="Calibri" w:cs="Calibri"/>
                <w:sz w:val="32"/>
              </w:rPr>
              <w:t xml:space="preserve"> </w:t>
            </w:r>
            <w:r>
              <w:rPr>
                <w:rFonts w:ascii="Calibri" w:eastAsia="Calibri" w:hAnsi="Calibri" w:cs="Calibri"/>
                <w:sz w:val="32"/>
              </w:rPr>
              <w:t>ک</w:t>
            </w:r>
            <w:r>
              <w:rPr>
                <w:rFonts w:ascii="Calibri" w:eastAsia="Calibri" w:hAnsi="Calibri" w:cs="Calibri"/>
                <w:sz w:val="32"/>
              </w:rPr>
              <w:t>ے</w:t>
            </w:r>
            <w:r>
              <w:rPr>
                <w:rFonts w:ascii="Calibri" w:eastAsia="Calibri" w:hAnsi="Calibri" w:cs="Calibri"/>
                <w:sz w:val="32"/>
              </w:rPr>
              <w:t xml:space="preserve"> </w:t>
            </w:r>
            <w:r>
              <w:rPr>
                <w:rFonts w:ascii="Calibri" w:eastAsia="Calibri" w:hAnsi="Calibri" w:cs="Calibri"/>
                <w:sz w:val="32"/>
              </w:rPr>
              <w:t>لحاظ</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رعایت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مستحق</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ہو۔</w:t>
            </w:r>
          </w:p>
        </w:tc>
        <w:tc>
          <w:tcPr>
            <w:tcW w:w="48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 punishment of amputating the hands is prescribed for a thief. Whether the thief is male or female, if the crime is proven in a court of law, then his or her hand shall be cut from the wrist. Like the punishment o</w:t>
            </w:r>
            <w:r>
              <w:rPr>
                <w:rFonts w:ascii="Verdana" w:eastAsia="Verdana" w:hAnsi="Verdana" w:cs="Verdana"/>
              </w:rPr>
              <w:t xml:space="preserve">f fornication, this punishment is also the utmost punishment and should only be administered when the criminal does not deserve any lenience as far as the nature and circumstances of his crime are concerned. </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3526"/>
        <w:gridCol w:w="1281"/>
        <w:gridCol w:w="3509"/>
        <w:gridCol w:w="700"/>
      </w:tblGrid>
      <w:tr w:rsidR="00FA12D0">
        <w:tblPrEx>
          <w:tblCellMar>
            <w:top w:w="0" w:type="dxa"/>
            <w:bottom w:w="0" w:type="dxa"/>
          </w:tblCellMar>
        </w:tblPrEx>
        <w:trPr>
          <w:gridAfter w:val="1"/>
          <w:wAfter w:w="766" w:type="dxa"/>
          <w:trHeight w:val="1"/>
          <w:jc w:val="center"/>
        </w:trPr>
        <w:tc>
          <w:tcPr>
            <w:tcW w:w="36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before="100" w:after="0" w:line="240" w:lineRule="auto"/>
              <w:jc w:val="right"/>
            </w:pPr>
            <w:r>
              <w:rPr>
                <w:rFonts w:ascii="Tahoma" w:eastAsia="Tahoma" w:hAnsi="Tahoma" w:cs="Tahoma"/>
                <w:b/>
                <w:sz w:val="34"/>
              </w:rPr>
              <w:t>(</w:t>
            </w:r>
            <w:r>
              <w:rPr>
                <w:rFonts w:ascii="Tahoma" w:eastAsia="Tahoma" w:hAnsi="Tahoma" w:cs="Tahoma"/>
                <w:b/>
                <w:sz w:val="34"/>
              </w:rPr>
              <w:t>خورونوش</w:t>
            </w:r>
            <w:r>
              <w:rPr>
                <w:rFonts w:ascii="Tahoma" w:eastAsia="Tahoma" w:hAnsi="Tahoma" w:cs="Tahoma"/>
                <w:b/>
                <w:sz w:val="34"/>
              </w:rPr>
              <w:t>)</w:t>
            </w:r>
            <w:r>
              <w:rPr>
                <w:rFonts w:ascii="Verdana" w:eastAsia="Verdana" w:hAnsi="Verdana" w:cs="Verdana"/>
                <w:b/>
                <w:spacing w:val="-5"/>
              </w:rPr>
              <w:t xml:space="preserve"> </w:t>
            </w:r>
            <w:r>
              <w:rPr>
                <w:rFonts w:ascii="Verdana" w:eastAsia="Verdana" w:hAnsi="Verdana" w:cs="Verdana"/>
                <w:b/>
                <w:spacing w:val="-5"/>
              </w:rPr>
              <w:tab/>
            </w:r>
          </w:p>
        </w:tc>
        <w:tc>
          <w:tcPr>
            <w:tcW w:w="504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before="100" w:after="0" w:line="240" w:lineRule="auto"/>
            </w:pPr>
            <w:r>
              <w:rPr>
                <w:rFonts w:ascii="Verdana" w:eastAsia="Verdana" w:hAnsi="Verdana" w:cs="Verdana"/>
                <w:b/>
                <w:sz w:val="32"/>
              </w:rPr>
              <w:t xml:space="preserve">VIII. The Dietary </w:t>
            </w:r>
            <w:r>
              <w:rPr>
                <w:rFonts w:ascii="Verdana" w:eastAsia="Verdana" w:hAnsi="Verdana" w:cs="Verdana"/>
                <w:b/>
                <w:i/>
                <w:sz w:val="32"/>
              </w:rPr>
              <w:t>Sharī‘ah</w:t>
            </w:r>
          </w:p>
        </w:tc>
      </w:tr>
      <w:tr w:rsidR="00FA12D0">
        <w:tblPrEx>
          <w:tblCellMar>
            <w:top w:w="0" w:type="dxa"/>
            <w:bottom w:w="0" w:type="dxa"/>
          </w:tblCellMar>
        </w:tblPrEx>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jc w:val="both"/>
              <w:rPr>
                <w:rFonts w:ascii="Calibri" w:eastAsia="Calibri" w:hAnsi="Calibri" w:cs="Calibri"/>
              </w:rPr>
            </w:pP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tabs>
                <w:tab w:val="left" w:pos="5670"/>
              </w:tabs>
              <w:spacing w:after="0" w:line="240" w:lineRule="auto"/>
              <w:jc w:val="both"/>
              <w:rPr>
                <w:rFonts w:ascii="Calibri" w:eastAsia="Calibri" w:hAnsi="Calibri" w:cs="Calibri"/>
              </w:rPr>
            </w:pPr>
          </w:p>
        </w:tc>
      </w:tr>
      <w:tr w:rsidR="00FA12D0">
        <w:tblPrEx>
          <w:tblCellMar>
            <w:top w:w="0" w:type="dxa"/>
            <w:bottom w:w="0" w:type="dxa"/>
          </w:tblCellMar>
        </w:tblPrEx>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پہلو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تزکیہ</w:t>
            </w:r>
            <w:r>
              <w:rPr>
                <w:rFonts w:ascii="Calibri" w:eastAsia="Calibri" w:hAnsi="Calibri" w:cs="Calibri"/>
                <w:sz w:val="32"/>
              </w:rPr>
              <w:t xml:space="preserve"> </w:t>
            </w:r>
            <w:r>
              <w:rPr>
                <w:rFonts w:ascii="Calibri" w:eastAsia="Calibri" w:hAnsi="Calibri" w:cs="Calibri"/>
                <w:sz w:val="32"/>
              </w:rPr>
              <w:t>چاہتا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اصرار</w:t>
            </w:r>
            <w:r>
              <w:rPr>
                <w:rFonts w:ascii="Calibri" w:eastAsia="Calibri" w:hAnsi="Calibri" w:cs="Calibri"/>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باطن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تطہیر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ساتھ</w:t>
            </w:r>
            <w:r>
              <w:rPr>
                <w:rFonts w:ascii="Calibri" w:eastAsia="Calibri" w:hAnsi="Calibri" w:cs="Calibri"/>
                <w:sz w:val="32"/>
              </w:rPr>
              <w:t xml:space="preserve"> </w:t>
            </w:r>
            <w:r>
              <w:rPr>
                <w:rFonts w:ascii="Calibri" w:eastAsia="Calibri" w:hAnsi="Calibri" w:cs="Calibri"/>
                <w:sz w:val="32"/>
              </w:rPr>
              <w:t>کھانے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پینے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چیزوں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خبیث</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طیب</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فرق</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حال</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ملحوظ</w:t>
            </w:r>
            <w:r>
              <w:rPr>
                <w:rFonts w:ascii="Calibri" w:eastAsia="Calibri" w:hAnsi="Calibri" w:cs="Calibri"/>
                <w:sz w:val="32"/>
              </w:rPr>
              <w:t xml:space="preserve"> </w:t>
            </w:r>
            <w:r>
              <w:rPr>
                <w:rFonts w:ascii="Calibri" w:eastAsia="Calibri" w:hAnsi="Calibri" w:cs="Calibri"/>
                <w:sz w:val="32"/>
              </w:rPr>
              <w:t>رہنا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بالعموم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صحیح</w:t>
            </w:r>
            <w:r>
              <w:rPr>
                <w:rFonts w:ascii="Calibri" w:eastAsia="Calibri" w:hAnsi="Calibri" w:cs="Calibri"/>
                <w:sz w:val="32"/>
              </w:rPr>
              <w:t xml:space="preserve"> </w:t>
            </w:r>
            <w:r>
              <w:rPr>
                <w:rFonts w:ascii="Calibri" w:eastAsia="Calibri" w:hAnsi="Calibri" w:cs="Calibri"/>
                <w:sz w:val="32"/>
              </w:rPr>
              <w:t>رہنمائی</w:t>
            </w:r>
            <w:r>
              <w:rPr>
                <w:rFonts w:ascii="Calibri" w:eastAsia="Calibri" w:hAnsi="Calibri" w:cs="Calibri"/>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تردد</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طیب</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خبیث</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ہمیشہ</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جانتا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شیر،</w:t>
            </w:r>
            <w:r>
              <w:rPr>
                <w:rFonts w:ascii="Calibri" w:eastAsia="Calibri" w:hAnsi="Calibri" w:cs="Calibri"/>
                <w:sz w:val="32"/>
              </w:rPr>
              <w:t xml:space="preserve"> </w:t>
            </w:r>
            <w:r>
              <w:rPr>
                <w:rFonts w:ascii="Calibri" w:eastAsia="Calibri" w:hAnsi="Calibri" w:cs="Calibri"/>
                <w:sz w:val="32"/>
              </w:rPr>
              <w:t>چیتے،</w:t>
            </w:r>
            <w:r>
              <w:rPr>
                <w:rFonts w:ascii="Calibri" w:eastAsia="Calibri" w:hAnsi="Calibri" w:cs="Calibri"/>
                <w:sz w:val="32"/>
              </w:rPr>
              <w:t xml:space="preserve"> </w:t>
            </w:r>
            <w:r>
              <w:rPr>
                <w:rFonts w:ascii="Calibri" w:eastAsia="Calibri" w:hAnsi="Calibri" w:cs="Calibri"/>
                <w:sz w:val="32"/>
              </w:rPr>
              <w:t>ہاتھی،</w:t>
            </w:r>
            <w:r>
              <w:rPr>
                <w:rFonts w:ascii="Calibri" w:eastAsia="Calibri" w:hAnsi="Calibri" w:cs="Calibri"/>
                <w:sz w:val="32"/>
              </w:rPr>
              <w:t xml:space="preserve"> </w:t>
            </w:r>
            <w:r>
              <w:rPr>
                <w:rFonts w:ascii="Calibri" w:eastAsia="Calibri" w:hAnsi="Calibri" w:cs="Calibri"/>
                <w:sz w:val="32"/>
              </w:rPr>
              <w:t>چیل،</w:t>
            </w:r>
            <w:r>
              <w:rPr>
                <w:rFonts w:ascii="Calibri" w:eastAsia="Calibri" w:hAnsi="Calibri" w:cs="Calibri"/>
                <w:sz w:val="32"/>
              </w:rPr>
              <w:t xml:space="preserve"> </w:t>
            </w:r>
            <w:r>
              <w:rPr>
                <w:rFonts w:ascii="Calibri" w:eastAsia="Calibri" w:hAnsi="Calibri" w:cs="Calibri"/>
                <w:sz w:val="32"/>
              </w:rPr>
              <w:t>کوے،</w:t>
            </w:r>
            <w:r>
              <w:rPr>
                <w:rFonts w:ascii="Calibri" w:eastAsia="Calibri" w:hAnsi="Calibri" w:cs="Calibri"/>
                <w:sz w:val="32"/>
              </w:rPr>
              <w:t xml:space="preserve"> </w:t>
            </w:r>
            <w:r>
              <w:rPr>
                <w:rFonts w:ascii="Calibri" w:eastAsia="Calibri" w:hAnsi="Calibri" w:cs="Calibri"/>
                <w:sz w:val="32"/>
              </w:rPr>
              <w:t>گد،</w:t>
            </w:r>
            <w:r>
              <w:rPr>
                <w:rFonts w:ascii="Calibri" w:eastAsia="Calibri" w:hAnsi="Calibri" w:cs="Calibri"/>
                <w:sz w:val="32"/>
              </w:rPr>
              <w:t xml:space="preserve"> </w:t>
            </w:r>
            <w:r>
              <w:rPr>
                <w:rFonts w:ascii="Calibri" w:eastAsia="Calibri" w:hAnsi="Calibri" w:cs="Calibri"/>
                <w:sz w:val="32"/>
              </w:rPr>
              <w:t>عقاب،</w:t>
            </w:r>
            <w:r>
              <w:rPr>
                <w:rFonts w:ascii="Calibri" w:eastAsia="Calibri" w:hAnsi="Calibri" w:cs="Calibri"/>
                <w:sz w:val="32"/>
              </w:rPr>
              <w:t xml:space="preserve"> </w:t>
            </w:r>
            <w:r>
              <w:rPr>
                <w:rFonts w:ascii="Calibri" w:eastAsia="Calibri" w:hAnsi="Calibri" w:cs="Calibri"/>
                <w:sz w:val="32"/>
              </w:rPr>
              <w:t>سانپ،</w:t>
            </w:r>
            <w:r>
              <w:rPr>
                <w:rFonts w:ascii="Calibri" w:eastAsia="Calibri" w:hAnsi="Calibri" w:cs="Calibri"/>
                <w:sz w:val="32"/>
              </w:rPr>
              <w:t xml:space="preserve"> </w:t>
            </w:r>
            <w:r>
              <w:rPr>
                <w:rFonts w:ascii="Calibri" w:eastAsia="Calibri" w:hAnsi="Calibri" w:cs="Calibri"/>
                <w:sz w:val="32"/>
              </w:rPr>
              <w:t>بچھو</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خود</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کھانے</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معلوم</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گھوڑے</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گدھے</w:t>
            </w:r>
            <w:r>
              <w:rPr>
                <w:rFonts w:ascii="Calibri" w:eastAsia="Calibri" w:hAnsi="Calibri" w:cs="Calibri"/>
                <w:sz w:val="32"/>
              </w:rPr>
              <w:t xml:space="preserve"> </w:t>
            </w:r>
            <w:r>
              <w:rPr>
                <w:rFonts w:ascii="Calibri" w:eastAsia="Calibri" w:hAnsi="Calibri" w:cs="Calibri"/>
                <w:sz w:val="32"/>
              </w:rPr>
              <w:t>دستر</w:t>
            </w:r>
            <w:r>
              <w:rPr>
                <w:rFonts w:ascii="Calibri" w:eastAsia="Calibri" w:hAnsi="Calibri" w:cs="Calibri"/>
                <w:sz w:val="32"/>
              </w:rPr>
              <w:t xml:space="preserve"> </w:t>
            </w:r>
            <w:r>
              <w:rPr>
                <w:rFonts w:ascii="Calibri" w:eastAsia="Calibri" w:hAnsi="Calibri" w:cs="Calibri"/>
                <w:sz w:val="32"/>
              </w:rPr>
              <w:t>خوان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لذت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ری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جانوروں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بول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براز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نجاست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واقف</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نشہ</w:t>
            </w:r>
            <w:r>
              <w:rPr>
                <w:rFonts w:ascii="Calibri" w:eastAsia="Calibri" w:hAnsi="Calibri" w:cs="Calibri"/>
                <w:sz w:val="32"/>
              </w:rPr>
              <w:t xml:space="preserve"> </w:t>
            </w:r>
            <w:r>
              <w:rPr>
                <w:rFonts w:ascii="Calibri" w:eastAsia="Calibri" w:hAnsi="Calibri" w:cs="Calibri"/>
                <w:sz w:val="32"/>
              </w:rPr>
              <w:t>آور</w:t>
            </w:r>
            <w:r>
              <w:rPr>
                <w:rFonts w:ascii="Calibri" w:eastAsia="Calibri" w:hAnsi="Calibri" w:cs="Calibri"/>
                <w:sz w:val="32"/>
              </w:rPr>
              <w:t xml:space="preserve"> </w:t>
            </w:r>
            <w:r>
              <w:rPr>
                <w:rFonts w:ascii="Calibri" w:eastAsia="Calibri" w:hAnsi="Calibri" w:cs="Calibri"/>
                <w:sz w:val="32"/>
              </w:rPr>
              <w:t>چیزوں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غلاظت</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سمجھنے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عام</w:t>
            </w:r>
            <w:r>
              <w:rPr>
                <w:rFonts w:ascii="Calibri" w:eastAsia="Calibri" w:hAnsi="Calibri" w:cs="Calibri"/>
                <w:sz w:val="32"/>
              </w:rPr>
              <w:t xml:space="preserve"> </w:t>
            </w:r>
            <w:r>
              <w:rPr>
                <w:rFonts w:ascii="Calibri" w:eastAsia="Calibri" w:hAnsi="Calibri" w:cs="Calibri"/>
                <w:sz w:val="32"/>
              </w:rPr>
              <w:t>طور</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صحیح</w:t>
            </w:r>
            <w:r>
              <w:rPr>
                <w:rFonts w:ascii="Calibri" w:eastAsia="Calibri" w:hAnsi="Calibri" w:cs="Calibri"/>
                <w:sz w:val="32"/>
              </w:rPr>
              <w:t xml:space="preserve"> </w:t>
            </w:r>
            <w:r>
              <w:rPr>
                <w:rFonts w:ascii="Calibri" w:eastAsia="Calibri" w:hAnsi="Calibri" w:cs="Calibri"/>
                <w:sz w:val="32"/>
              </w:rPr>
              <w:t>نتیجے</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پہنچتی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اصلاً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رہنمائ</w:t>
            </w:r>
            <w:r>
              <w:rPr>
                <w:rFonts w:ascii="Calibri" w:eastAsia="Calibri" w:hAnsi="Calibri" w:cs="Calibri"/>
                <w:sz w:val="32"/>
              </w:rPr>
              <w:t>ی</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چھوڑ</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ہے۔</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5670"/>
              </w:tabs>
              <w:spacing w:after="0" w:line="240" w:lineRule="auto"/>
              <w:jc w:val="both"/>
            </w:pPr>
            <w:r>
              <w:rPr>
                <w:rFonts w:ascii="Verdana" w:eastAsia="Verdana" w:hAnsi="Verdana" w:cs="Verdana"/>
                <w:spacing w:val="-2"/>
              </w:rPr>
              <w:t>The objective of Islam is to purify all aspects of human life and soul. It therefore insists that besides cleansing the inner-self from contamination, care must be exercised in the intake of food and drinks. Only the ritually clean among them should be eat</w:t>
            </w:r>
            <w:r>
              <w:rPr>
                <w:rFonts w:ascii="Verdana" w:eastAsia="Verdana" w:hAnsi="Verdana" w:cs="Verdana"/>
                <w:spacing w:val="-2"/>
              </w:rPr>
              <w:t>en and drunk. Man’s own nature generally provides him with ample guidance in this matter and, without any hesitation, he is able to decide the right course. He very well knows that lions, tigers, elephants, eagles, crows, vultures, kites, snakes, scorpions</w:t>
            </w:r>
            <w:r>
              <w:rPr>
                <w:rFonts w:ascii="Verdana" w:eastAsia="Verdana" w:hAnsi="Verdana" w:cs="Verdana"/>
                <w:spacing w:val="-2"/>
              </w:rPr>
              <w:t xml:space="preserve"> and human flesh itself are not meant to be eaten. He is also well aware of the fact that horses and mules are a means of transportation and have no role in satisfying one’s hunger. That faeces and urine of animals are impure things is known to him very we</w:t>
            </w:r>
            <w:r>
              <w:rPr>
                <w:rFonts w:ascii="Verdana" w:eastAsia="Verdana" w:hAnsi="Verdana" w:cs="Verdana"/>
                <w:spacing w:val="-2"/>
              </w:rPr>
              <w:t xml:space="preserve">ll also. His reason and intellect generally guide him very well regarding the filth of intoxicants too. Consequently, in this matter, the Islamic </w:t>
            </w:r>
            <w:r>
              <w:rPr>
                <w:rFonts w:ascii="Verdana" w:eastAsia="Verdana" w:hAnsi="Verdana" w:cs="Verdana"/>
                <w:i/>
                <w:spacing w:val="-2"/>
              </w:rPr>
              <w:t>sharī‘ah</w:t>
            </w:r>
            <w:r>
              <w:rPr>
                <w:rFonts w:ascii="Verdana" w:eastAsia="Verdana" w:hAnsi="Verdana" w:cs="Verdana"/>
                <w:spacing w:val="-2"/>
              </w:rPr>
              <w:t xml:space="preserve"> has left it to the innate guidance found in human nature to lead the way.</w:t>
            </w:r>
          </w:p>
        </w:tc>
      </w:tr>
      <w:tr w:rsidR="00FA12D0">
        <w:tblPrEx>
          <w:tblCellMar>
            <w:top w:w="0" w:type="dxa"/>
            <w:bottom w:w="0" w:type="dxa"/>
          </w:tblCellMar>
        </w:tblPrEx>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کبھی</w:t>
            </w:r>
            <w:r>
              <w:rPr>
                <w:rFonts w:ascii="Calibri" w:eastAsia="Calibri" w:hAnsi="Calibri" w:cs="Calibri"/>
                <w:sz w:val="32"/>
              </w:rPr>
              <w:t xml:space="preserve"> </w:t>
            </w:r>
            <w:r>
              <w:rPr>
                <w:rFonts w:ascii="Calibri" w:eastAsia="Calibri" w:hAnsi="Calibri" w:cs="Calibri"/>
                <w:sz w:val="32"/>
              </w:rPr>
              <w:t>مسخ</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دنیا</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انسانوں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عادات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مطالعہ</w:t>
            </w:r>
            <w:r>
              <w:rPr>
                <w:rFonts w:ascii="Calibri" w:eastAsia="Calibri" w:hAnsi="Calibri" w:cs="Calibri"/>
                <w:sz w:val="32"/>
              </w:rPr>
              <w:t xml:space="preserve"> </w:t>
            </w:r>
            <w:r>
              <w:rPr>
                <w:rFonts w:ascii="Calibri" w:eastAsia="Calibri" w:hAnsi="Calibri" w:cs="Calibri"/>
                <w:sz w:val="32"/>
              </w:rPr>
              <w:t>بتاتا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بڑی</w:t>
            </w:r>
            <w:r>
              <w:rPr>
                <w:rFonts w:ascii="Calibri" w:eastAsia="Calibri" w:hAnsi="Calibri" w:cs="Calibri"/>
                <w:sz w:val="32"/>
              </w:rPr>
              <w:t xml:space="preserve"> </w:t>
            </w:r>
            <w:r>
              <w:rPr>
                <w:rFonts w:ascii="Calibri" w:eastAsia="Calibri" w:hAnsi="Calibri" w:cs="Calibri"/>
                <w:sz w:val="32"/>
              </w:rPr>
              <w:t>تعداد</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معاملے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بالعموم</w:t>
            </w:r>
            <w:r>
              <w:rPr>
                <w:rFonts w:ascii="Calibri" w:eastAsia="Calibri" w:hAnsi="Calibri" w:cs="Calibri"/>
                <w:sz w:val="32"/>
              </w:rPr>
              <w:t xml:space="preserve"> </w:t>
            </w:r>
            <w:r>
              <w:rPr>
                <w:rFonts w:ascii="Calibri" w:eastAsia="Calibri" w:hAnsi="Calibri" w:cs="Calibri"/>
                <w:sz w:val="32"/>
              </w:rPr>
              <w:t>غلطی</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کرتی۔</w:t>
            </w:r>
            <w:r>
              <w:rPr>
                <w:rFonts w:ascii="Calibri" w:eastAsia="Calibri" w:hAnsi="Calibri" w:cs="Calibri"/>
                <w:sz w:val="32"/>
              </w:rPr>
              <w:t xml:space="preserve"> </w:t>
            </w:r>
            <w:r>
              <w:rPr>
                <w:rFonts w:ascii="Calibri" w:eastAsia="Calibri" w:hAnsi="Calibri" w:cs="Calibri"/>
                <w:sz w:val="32"/>
              </w:rPr>
              <w:t>چنانچہ</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چیز</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اپنا</w:t>
            </w:r>
            <w:r>
              <w:rPr>
                <w:rFonts w:ascii="Calibri" w:eastAsia="Calibri" w:hAnsi="Calibri" w:cs="Calibri"/>
                <w:sz w:val="32"/>
              </w:rPr>
              <w:t xml:space="preserve"> </w:t>
            </w:r>
            <w:r>
              <w:rPr>
                <w:rFonts w:ascii="Calibri" w:eastAsia="Calibri" w:hAnsi="Calibri" w:cs="Calibri"/>
                <w:sz w:val="32"/>
              </w:rPr>
              <w:t>موضوع</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بنایا۔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باب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موضوع</w:t>
            </w:r>
            <w:r>
              <w:rPr>
                <w:rFonts w:ascii="Calibri" w:eastAsia="Calibri" w:hAnsi="Calibri" w:cs="Calibri"/>
                <w:sz w:val="32"/>
              </w:rPr>
              <w:t xml:space="preserve"> </w:t>
            </w:r>
            <w:r>
              <w:rPr>
                <w:rFonts w:ascii="Calibri" w:eastAsia="Calibri" w:hAnsi="Calibri" w:cs="Calibri"/>
                <w:sz w:val="32"/>
              </w:rPr>
              <w:t>صرف</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متعلقات</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حلت</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حرمت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فیصلہ</w:t>
            </w:r>
            <w:r>
              <w:rPr>
                <w:rFonts w:ascii="Calibri" w:eastAsia="Calibri" w:hAnsi="Calibri" w:cs="Calibri"/>
                <w:sz w:val="32"/>
              </w:rPr>
              <w:t xml:space="preserve"> </w:t>
            </w:r>
            <w:r>
              <w:rPr>
                <w:rFonts w:ascii="Calibri" w:eastAsia="Calibri" w:hAnsi="Calibri" w:cs="Calibri"/>
                <w:sz w:val="32"/>
              </w:rPr>
              <w:t>تنہا</w:t>
            </w:r>
            <w:r>
              <w:rPr>
                <w:rFonts w:ascii="Calibri" w:eastAsia="Calibri" w:hAnsi="Calibri" w:cs="Calibri"/>
                <w:sz w:val="32"/>
              </w:rPr>
              <w:t xml:space="preserve"> </w:t>
            </w:r>
            <w:r>
              <w:rPr>
                <w:rFonts w:ascii="Calibri" w:eastAsia="Calibri" w:hAnsi="Calibri" w:cs="Calibri"/>
                <w:sz w:val="32"/>
              </w:rPr>
              <w:t>عقل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فطرت</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رہنمائی</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لینا</w:t>
            </w:r>
            <w:r>
              <w:rPr>
                <w:rFonts w:ascii="Calibri" w:eastAsia="Calibri" w:hAnsi="Calibri" w:cs="Calibri"/>
                <w:sz w:val="32"/>
              </w:rPr>
              <w:t xml:space="preserve"> </w:t>
            </w:r>
            <w:r>
              <w:rPr>
                <w:rFonts w:ascii="Calibri" w:eastAsia="Calibri" w:hAnsi="Calibri" w:cs="Calibri"/>
                <w:sz w:val="32"/>
              </w:rPr>
              <w:t>انسانوں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سؤر</w:t>
            </w:r>
            <w:r>
              <w:rPr>
                <w:rFonts w:ascii="Calibri" w:eastAsia="Calibri" w:hAnsi="Calibri" w:cs="Calibri"/>
                <w:sz w:val="32"/>
              </w:rPr>
              <w:t xml:space="preserve"> </w:t>
            </w:r>
            <w:r>
              <w:rPr>
                <w:rFonts w:ascii="Calibri" w:eastAsia="Calibri" w:hAnsi="Calibri" w:cs="Calibri"/>
                <w:sz w:val="32"/>
              </w:rPr>
              <w:t>انعام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بہائم</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لیکن</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درندوں</w:t>
            </w:r>
            <w:r>
              <w:rPr>
                <w:rFonts w:ascii="Verdana" w:eastAsia="Verdana" w:hAnsi="Verdana" w:cs="Verdana"/>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گوش</w:t>
            </w:r>
            <w:r>
              <w:rPr>
                <w:rFonts w:ascii="Calibri" w:eastAsia="Calibri" w:hAnsi="Calibri" w:cs="Calibri"/>
                <w:sz w:val="32"/>
              </w:rPr>
              <w:t>ت</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کھاتا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کھانے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سمجھا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نہ</w:t>
            </w:r>
            <w:r>
              <w:rPr>
                <w:rFonts w:ascii="Calibri" w:eastAsia="Calibri" w:hAnsi="Calibri" w:cs="Calibri"/>
                <w:sz w:val="32"/>
              </w:rPr>
              <w:t xml:space="preserve"> </w:t>
            </w:r>
            <w:r>
              <w:rPr>
                <w:rFonts w:ascii="Calibri" w:eastAsia="Calibri" w:hAnsi="Calibri" w:cs="Calibri"/>
                <w:sz w:val="32"/>
              </w:rPr>
              <w:t>کھانے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جنھیں</w:t>
            </w:r>
            <w:r>
              <w:rPr>
                <w:rFonts w:ascii="Verdana" w:eastAsia="Verdana" w:hAnsi="Verdana" w:cs="Verdana"/>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ذبح</w:t>
            </w:r>
            <w:r>
              <w:rPr>
                <w:rFonts w:ascii="Calibri" w:eastAsia="Calibri" w:hAnsi="Calibri" w:cs="Calibri"/>
                <w:sz w:val="32"/>
              </w:rPr>
              <w:t xml:space="preserve"> </w:t>
            </w:r>
            <w:r>
              <w:rPr>
                <w:rFonts w:ascii="Calibri" w:eastAsia="Calibri" w:hAnsi="Calibri" w:cs="Calibri"/>
                <w:sz w:val="32"/>
              </w:rPr>
              <w:t>کرکے</w:t>
            </w:r>
            <w:r>
              <w:rPr>
                <w:rFonts w:ascii="Calibri" w:eastAsia="Calibri" w:hAnsi="Calibri" w:cs="Calibri"/>
                <w:sz w:val="32"/>
              </w:rPr>
              <w:t xml:space="preserve"> </w:t>
            </w:r>
            <w:r>
              <w:rPr>
                <w:rFonts w:ascii="Calibri" w:eastAsia="Calibri" w:hAnsi="Calibri" w:cs="Calibri"/>
                <w:sz w:val="32"/>
              </w:rPr>
              <w:t>کھاتے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تذکیے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بغیر</w:t>
            </w:r>
            <w:r>
              <w:rPr>
                <w:rFonts w:ascii="Calibri" w:eastAsia="Calibri" w:hAnsi="Calibri" w:cs="Calibri"/>
                <w:sz w:val="32"/>
              </w:rPr>
              <w:t xml:space="preserve"> </w:t>
            </w:r>
            <w:r>
              <w:rPr>
                <w:rFonts w:ascii="Calibri" w:eastAsia="Calibri" w:hAnsi="Calibri" w:cs="Calibri"/>
                <w:sz w:val="32"/>
              </w:rPr>
              <w:t>مر</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ہونا</w:t>
            </w:r>
            <w:r>
              <w:rPr>
                <w:rFonts w:ascii="Calibri" w:eastAsia="Calibri" w:hAnsi="Calibri" w:cs="Calibri"/>
                <w:sz w:val="32"/>
              </w:rPr>
              <w:t xml:space="preserve"> </w:t>
            </w:r>
            <w:r>
              <w:rPr>
                <w:rFonts w:ascii="Calibri" w:eastAsia="Calibri" w:hAnsi="Calibri" w:cs="Calibri"/>
                <w:sz w:val="32"/>
              </w:rPr>
              <w:t>چاہیے؟</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جانوروں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خون</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بول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براز</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طرح</w:t>
            </w:r>
            <w:r>
              <w:rPr>
                <w:rFonts w:ascii="Calibri" w:eastAsia="Calibri" w:hAnsi="Calibri" w:cs="Calibri"/>
                <w:sz w:val="32"/>
              </w:rPr>
              <w:t xml:space="preserve"> </w:t>
            </w:r>
            <w:r>
              <w:rPr>
                <w:rFonts w:ascii="Calibri" w:eastAsia="Calibri" w:hAnsi="Calibri" w:cs="Calibri"/>
                <w:sz w:val="32"/>
              </w:rPr>
              <w:t>نجس</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حلال</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طیب</w:t>
            </w:r>
            <w:r>
              <w:rPr>
                <w:rFonts w:ascii="Calibri" w:eastAsia="Calibri" w:hAnsi="Calibri" w:cs="Calibri"/>
                <w:sz w:val="32"/>
              </w:rPr>
              <w:t xml:space="preserve"> </w:t>
            </w:r>
            <w:r>
              <w:rPr>
                <w:rFonts w:ascii="Calibri" w:eastAsia="Calibri" w:hAnsi="Calibri" w:cs="Calibri"/>
                <w:sz w:val="32"/>
              </w:rPr>
              <w:t>قرار</w:t>
            </w:r>
            <w:r>
              <w:rPr>
                <w:rFonts w:ascii="Calibri" w:eastAsia="Calibri" w:hAnsi="Calibri" w:cs="Calibri"/>
                <w:sz w:val="32"/>
              </w:rPr>
              <w:t xml:space="preserve"> </w:t>
            </w:r>
            <w:r>
              <w:rPr>
                <w:rFonts w:ascii="Calibri" w:eastAsia="Calibri" w:hAnsi="Calibri" w:cs="Calibri"/>
                <w:sz w:val="32"/>
              </w:rPr>
              <w:t>دیا</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اگر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سوا</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نام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ذبح</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دیے</w:t>
            </w:r>
            <w:r>
              <w:rPr>
                <w:rFonts w:ascii="Calibri" w:eastAsia="Calibri" w:hAnsi="Calibri" w:cs="Calibri"/>
                <w:sz w:val="32"/>
              </w:rPr>
              <w:t xml:space="preserve"> </w:t>
            </w:r>
            <w:r>
              <w:rPr>
                <w:rFonts w:ascii="Calibri" w:eastAsia="Calibri" w:hAnsi="Calibri" w:cs="Calibri"/>
                <w:sz w:val="32"/>
              </w:rPr>
              <w:t>جائیں</w:t>
            </w:r>
            <w:r>
              <w:rPr>
                <w:rFonts w:ascii="Verdana" w:eastAsia="Verdana" w:hAnsi="Verdana" w:cs="Verdana"/>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پھر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حلال</w:t>
            </w:r>
            <w:r>
              <w:rPr>
                <w:rFonts w:ascii="Calibri" w:eastAsia="Calibri" w:hAnsi="Calibri" w:cs="Calibri"/>
                <w:sz w:val="32"/>
              </w:rPr>
              <w:t xml:space="preserve"> </w:t>
            </w:r>
            <w:r>
              <w:rPr>
                <w:rFonts w:ascii="Calibri" w:eastAsia="Calibri" w:hAnsi="Calibri" w:cs="Calibri"/>
                <w:sz w:val="32"/>
              </w:rPr>
              <w:t>ہی</w:t>
            </w:r>
            <w:r>
              <w:rPr>
                <w:rFonts w:ascii="Calibri" w:eastAsia="Calibri" w:hAnsi="Calibri" w:cs="Calibri"/>
                <w:sz w:val="32"/>
              </w:rPr>
              <w:t xml:space="preserve"> </w:t>
            </w:r>
            <w:r>
              <w:rPr>
                <w:rFonts w:ascii="Calibri" w:eastAsia="Calibri" w:hAnsi="Calibri" w:cs="Calibri"/>
                <w:sz w:val="32"/>
              </w:rPr>
              <w:t>رہیں</w:t>
            </w:r>
            <w:r>
              <w:rPr>
                <w:rFonts w:ascii="Verdana" w:eastAsia="Verdana" w:hAnsi="Verdana" w:cs="Verdana"/>
                <w:sz w:val="32"/>
              </w:rPr>
              <w:t xml:space="preserve"> </w:t>
            </w:r>
            <w:r>
              <w:rPr>
                <w:rFonts w:ascii="Calibri" w:eastAsia="Calibri" w:hAnsi="Calibri" w:cs="Calibri"/>
                <w:sz w:val="32"/>
              </w:rPr>
              <w:t>گے؟</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سوالوں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واضح</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قطعی</w:t>
            </w:r>
            <w:r>
              <w:rPr>
                <w:rFonts w:ascii="Calibri" w:eastAsia="Calibri" w:hAnsi="Calibri" w:cs="Calibri"/>
                <w:sz w:val="32"/>
              </w:rPr>
              <w:t xml:space="preserve"> </w:t>
            </w:r>
            <w:r>
              <w:rPr>
                <w:rFonts w:ascii="Calibri" w:eastAsia="Calibri" w:hAnsi="Calibri" w:cs="Calibri"/>
                <w:sz w:val="32"/>
              </w:rPr>
              <w:t>جواب</w:t>
            </w:r>
            <w:r>
              <w:rPr>
                <w:rFonts w:ascii="Calibri" w:eastAsia="Calibri" w:hAnsi="Calibri" w:cs="Calibri"/>
                <w:sz w:val="32"/>
              </w:rPr>
              <w:t xml:space="preserve"> </w:t>
            </w:r>
            <w:r>
              <w:rPr>
                <w:rFonts w:ascii="Calibri" w:eastAsia="Calibri" w:hAnsi="Calibri" w:cs="Calibri"/>
                <w:sz w:val="32"/>
              </w:rPr>
              <w:t>چونکہ</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دینا</w:t>
            </w:r>
            <w:r>
              <w:rPr>
                <w:rFonts w:ascii="Calibri" w:eastAsia="Calibri" w:hAnsi="Calibri" w:cs="Calibri"/>
                <w:sz w:val="32"/>
              </w:rPr>
              <w:t xml:space="preserve"> </w:t>
            </w:r>
            <w:r>
              <w:rPr>
                <w:rFonts w:ascii="Calibri" w:eastAsia="Calibri" w:hAnsi="Calibri" w:cs="Calibri"/>
                <w:sz w:val="32"/>
              </w:rPr>
              <w:t>مشکل</w:t>
            </w:r>
            <w:r>
              <w:rPr>
                <w:rFonts w:ascii="Calibri" w:eastAsia="Calibri" w:hAnsi="Calibri" w:cs="Calibri"/>
                <w:sz w:val="32"/>
              </w:rPr>
              <w:t xml:space="preserve"> </w:t>
            </w:r>
            <w:r>
              <w:rPr>
                <w:rFonts w:ascii="Calibri" w:eastAsia="Calibri" w:hAnsi="Calibri" w:cs="Calibri"/>
                <w:sz w:val="32"/>
              </w:rPr>
              <w:t>تھا،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تعالیٰ</w:t>
            </w:r>
            <w:r>
              <w:rPr>
                <w:rFonts w:ascii="Calibri" w:eastAsia="Calibri" w:hAnsi="Calibri" w:cs="Calibri"/>
                <w:sz w:val="32"/>
              </w:rPr>
              <w:t xml:space="preserve"> </w:t>
            </w:r>
            <w:r>
              <w:rPr>
                <w:rFonts w:ascii="Calibri" w:eastAsia="Calibri" w:hAnsi="Calibri" w:cs="Calibri"/>
                <w:sz w:val="32"/>
              </w:rPr>
              <w:t>نے</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نبیوں</w:t>
            </w:r>
            <w:r>
              <w:rPr>
                <w:rFonts w:ascii="Verdana" w:eastAsia="Verdana" w:hAnsi="Verdana" w:cs="Verdana"/>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ذریعے</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اُسے</w:t>
            </w:r>
            <w:r>
              <w:rPr>
                <w:rFonts w:ascii="Calibri" w:eastAsia="Calibri" w:hAnsi="Calibri" w:cs="Calibri"/>
                <w:sz w:val="32"/>
              </w:rPr>
              <w:t xml:space="preserve"> </w:t>
            </w:r>
            <w:r>
              <w:rPr>
                <w:rFonts w:ascii="Calibri" w:eastAsia="Calibri" w:hAnsi="Calibri" w:cs="Calibri"/>
                <w:sz w:val="32"/>
              </w:rPr>
              <w:t>بتایا</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سؤر،</w:t>
            </w:r>
            <w:r>
              <w:rPr>
                <w:rFonts w:ascii="Calibri" w:eastAsia="Calibri" w:hAnsi="Calibri" w:cs="Calibri"/>
                <w:sz w:val="32"/>
              </w:rPr>
              <w:t xml:space="preserve"> </w:t>
            </w:r>
            <w:r>
              <w:rPr>
                <w:rFonts w:ascii="Calibri" w:eastAsia="Calibri" w:hAnsi="Calibri" w:cs="Calibri"/>
                <w:sz w:val="32"/>
              </w:rPr>
              <w:t>خون،</w:t>
            </w:r>
            <w:r>
              <w:rPr>
                <w:rFonts w:ascii="Calibri" w:eastAsia="Calibri" w:hAnsi="Calibri" w:cs="Calibri"/>
                <w:sz w:val="32"/>
              </w:rPr>
              <w:t xml:space="preserve"> </w:t>
            </w:r>
            <w:r>
              <w:rPr>
                <w:rFonts w:ascii="Calibri" w:eastAsia="Calibri" w:hAnsi="Calibri" w:cs="Calibri"/>
                <w:sz w:val="32"/>
              </w:rPr>
              <w:t>مردار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خدا</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سو</w:t>
            </w:r>
            <w:r>
              <w:rPr>
                <w:rFonts w:ascii="Calibri" w:eastAsia="Calibri" w:hAnsi="Calibri" w:cs="Calibri"/>
                <w:sz w:val="32"/>
              </w:rPr>
              <w:t>ا</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نام</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ذبح</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جانور</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کھانے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پاک</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پرہیز</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چاہیے۔</w:t>
            </w:r>
            <w:r>
              <w:rPr>
                <w:rFonts w:ascii="Verdana" w:eastAsia="Verdana" w:hAnsi="Verdana" w:cs="Verdana"/>
                <w:sz w:val="32"/>
              </w:rPr>
              <w:t xml:space="preserve"> </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5670"/>
              </w:tabs>
              <w:spacing w:after="0" w:line="240" w:lineRule="auto"/>
              <w:jc w:val="both"/>
            </w:pPr>
            <w:r>
              <w:rPr>
                <w:rFonts w:ascii="Verdana" w:eastAsia="Verdana" w:hAnsi="Verdana" w:cs="Verdana"/>
                <w:spacing w:val="-2"/>
              </w:rPr>
              <w:t>No doubt, at times, human nature becomes perverted but a study of human behaviour shows that a large number of people do not falter in this matter. I</w:t>
            </w:r>
            <w:r>
              <w:rPr>
                <w:rFonts w:ascii="Verdana" w:eastAsia="Verdana" w:hAnsi="Verdana" w:cs="Verdana"/>
                <w:spacing w:val="-2"/>
              </w:rPr>
              <w:t xml:space="preserve">t is for this reason that the </w:t>
            </w:r>
            <w:r>
              <w:rPr>
                <w:rFonts w:ascii="Verdana" w:eastAsia="Verdana" w:hAnsi="Verdana" w:cs="Verdana"/>
                <w:i/>
                <w:spacing w:val="-2"/>
              </w:rPr>
              <w:t>sharī‘ah</w:t>
            </w:r>
            <w:r>
              <w:rPr>
                <w:rFonts w:ascii="Verdana" w:eastAsia="Verdana" w:hAnsi="Verdana" w:cs="Verdana"/>
                <w:spacing w:val="-2"/>
              </w:rPr>
              <w:t xml:space="preserve"> has not given any original guidance in this matter. In this regard, the </w:t>
            </w:r>
            <w:r>
              <w:rPr>
                <w:rFonts w:ascii="Verdana" w:eastAsia="Verdana" w:hAnsi="Verdana" w:cs="Verdana"/>
                <w:i/>
                <w:spacing w:val="-2"/>
              </w:rPr>
              <w:t xml:space="preserve">sharī‘ah </w:t>
            </w:r>
            <w:r>
              <w:rPr>
                <w:rFonts w:ascii="Verdana" w:eastAsia="Verdana" w:hAnsi="Verdana" w:cs="Verdana"/>
                <w:spacing w:val="-2"/>
              </w:rPr>
              <w:t>has provided guidance regarding animals and on things related to animals where human beings were liable to falter. The pig is a quadrupe</w:t>
            </w:r>
            <w:r>
              <w:rPr>
                <w:rFonts w:ascii="Verdana" w:eastAsia="Verdana" w:hAnsi="Verdana" w:cs="Verdana"/>
                <w:spacing w:val="-2"/>
              </w:rPr>
              <w:t xml:space="preserve">d beast of the same genre as the goat, sheep, cow and cattle; however, it consumes meat like other carnivores. Should it then be considered forbidden or not? Should animals which are slaughtered in a way that all their blood is not drained out be eaten or </w:t>
            </w:r>
            <w:r>
              <w:rPr>
                <w:rFonts w:ascii="Verdana" w:eastAsia="Verdana" w:hAnsi="Verdana" w:cs="Verdana"/>
                <w:spacing w:val="-2"/>
              </w:rPr>
              <w:t>not? Is the blood of such animals impure as indeed are their faeces and urine? If animals are slaughtered by taking the name of someone other than the Almighty, can they still be eaten? Since man is unable to come up with a decisive answer to these questio</w:t>
            </w:r>
            <w:r>
              <w:rPr>
                <w:rFonts w:ascii="Verdana" w:eastAsia="Verdana" w:hAnsi="Verdana" w:cs="Verdana"/>
                <w:spacing w:val="-2"/>
              </w:rPr>
              <w:t>ns, therefore the Almighty guided him in this affair through His prophets and informed him that the flesh of the pig, blood, the flesh of dead animals and animals which are slaughtered in the name of someone other than Allah are also impure and unclean and</w:t>
            </w:r>
            <w:r>
              <w:rPr>
                <w:rFonts w:ascii="Verdana" w:eastAsia="Verdana" w:hAnsi="Verdana" w:cs="Verdana"/>
                <w:spacing w:val="-2"/>
              </w:rPr>
              <w:t xml:space="preserve"> therefore people should abstain from them.</w:t>
            </w:r>
          </w:p>
        </w:tc>
      </w:tr>
      <w:tr w:rsidR="00FA12D0">
        <w:tblPrEx>
          <w:tblCellMar>
            <w:top w:w="0" w:type="dxa"/>
            <w:bottom w:w="0" w:type="dxa"/>
          </w:tblCellMar>
        </w:tblPrEx>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توضیحات</w:t>
            </w:r>
            <w:r>
              <w:rPr>
                <w:rFonts w:ascii="Calibri" w:eastAsia="Calibri" w:hAnsi="Calibri" w:cs="Calibri"/>
                <w:sz w:val="32"/>
              </w:rPr>
              <w:t xml:space="preserve"> </w:t>
            </w:r>
            <w:r>
              <w:rPr>
                <w:rFonts w:ascii="Calibri" w:eastAsia="Calibri" w:hAnsi="Calibri" w:cs="Calibri"/>
                <w:sz w:val="32"/>
              </w:rPr>
              <w:t>قرآن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بیان</w:t>
            </w:r>
            <w:r>
              <w:rPr>
                <w:rFonts w:ascii="Calibri" w:eastAsia="Calibri" w:hAnsi="Calibri" w:cs="Calibri"/>
                <w:sz w:val="32"/>
              </w:rPr>
              <w:t xml:space="preserve"> </w:t>
            </w:r>
            <w:r>
              <w:rPr>
                <w:rFonts w:ascii="Calibri" w:eastAsia="Calibri" w:hAnsi="Calibri" w:cs="Calibri"/>
                <w:sz w:val="32"/>
              </w:rPr>
              <w:t>ہوئی</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5670"/>
              </w:tabs>
              <w:spacing w:after="0" w:line="240" w:lineRule="auto"/>
              <w:jc w:val="both"/>
            </w:pPr>
            <w:r>
              <w:rPr>
                <w:rFonts w:ascii="Verdana" w:eastAsia="Verdana" w:hAnsi="Verdana" w:cs="Verdana"/>
                <w:spacing w:val="-20"/>
              </w:rPr>
              <w:t>Following are the various aspects of this directive which are mentioned in the Qur’ān:</w:t>
            </w:r>
          </w:p>
        </w:tc>
      </w:tr>
      <w:tr w:rsidR="00FA12D0">
        <w:tblPrEx>
          <w:tblCellMar>
            <w:top w:w="0" w:type="dxa"/>
            <w:bottom w:w="0" w:type="dxa"/>
          </w:tblCellMar>
        </w:tblPrEx>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w:t>
            </w:r>
            <w:r>
              <w:rPr>
                <w:rFonts w:ascii="Verdana" w:eastAsia="Verdana" w:hAnsi="Verdana" w:cs="Verdana"/>
                <w:sz w:val="32"/>
              </w:rPr>
              <w:t xml:space="preserve"> </w:t>
            </w:r>
            <w:r>
              <w:rPr>
                <w:rFonts w:ascii="Jameel Noori Nastaleeq" w:eastAsia="Jameel Noori Nastaleeq" w:hAnsi="Jameel Noori Nastaleeq" w:cs="Jameel Noori Nastaleeq"/>
                <w:sz w:val="32"/>
              </w:rPr>
              <w:t>طبعی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ناگہانی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حوادث</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جانور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Verdana" w:eastAsia="Verdana" w:hAnsi="Verdana" w:cs="Verdana"/>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دونوں</w:t>
            </w:r>
            <w:r>
              <w:rPr>
                <w:rFonts w:ascii="Verdana" w:eastAsia="Verdana" w:hAnsi="Verdana" w:cs="Verdana"/>
                <w:sz w:val="32"/>
              </w:rPr>
              <w:t xml:space="preserve"> </w:t>
            </w:r>
            <w:r>
              <w:rPr>
                <w:rFonts w:ascii="Jameel Noori Nastaleeq" w:eastAsia="Jameel Noori Nastaleeq" w:hAnsi="Jameel Noori Nastaleeq" w:cs="Jameel Noori Nastaleeq"/>
                <w:sz w:val="32"/>
              </w:rPr>
              <w:t>یکساں</w:t>
            </w:r>
            <w:r>
              <w:rPr>
                <w:rFonts w:ascii="Verdana" w:eastAsia="Verdana" w:hAnsi="Verdana" w:cs="Verdana"/>
                <w:sz w:val="32"/>
              </w:rPr>
              <w:t xml:space="preserve"> </w:t>
            </w:r>
            <w:r>
              <w:rPr>
                <w:rFonts w:ascii="Jameel Noori Nastaleeq" w:eastAsia="Jameel Noori Nastaleeq" w:hAnsi="Jameel Noori Nastaleeq" w:cs="Jameel Noori Nastaleeq"/>
                <w:sz w:val="32"/>
              </w:rPr>
              <w:t>مردار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درندے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پھاڑاہوا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جانور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مردار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w:t>
            </w:r>
            <w:r>
              <w:rPr>
                <w:rFonts w:ascii="Jameel Noori Nastaleeq" w:eastAsia="Jameel Noori Nastaleeq" w:hAnsi="Jameel Noori Nastaleeq" w:cs="Jameel Noori Nastaleeq"/>
                <w:sz w:val="32"/>
              </w:rPr>
              <w:t>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زندہ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ذبح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5670"/>
              </w:tabs>
              <w:spacing w:after="0" w:line="250" w:lineRule="auto"/>
              <w:jc w:val="both"/>
            </w:pPr>
            <w:r>
              <w:rPr>
                <w:rFonts w:ascii="Verdana" w:eastAsia="Verdana" w:hAnsi="Verdana" w:cs="Verdana"/>
              </w:rPr>
              <w:t>1. No discrimination will be made between an animal who dies a natural death and an animal which suffers an accidental death. The meat of both these animals is prohibited. An animal hunted down by a wild beast is pro</w:t>
            </w:r>
            <w:r>
              <w:rPr>
                <w:rFonts w:ascii="Verdana" w:eastAsia="Verdana" w:hAnsi="Verdana" w:cs="Verdana"/>
              </w:rPr>
              <w:t>hibited except if it is found alive and then slaughtered in the ceremonial way (</w:t>
            </w:r>
            <w:r>
              <w:rPr>
                <w:rFonts w:ascii="Verdana" w:eastAsia="Verdana" w:hAnsi="Verdana" w:cs="Verdana"/>
                <w:i/>
              </w:rPr>
              <w:t>dhibh</w:t>
            </w:r>
            <w:r>
              <w:rPr>
                <w:rFonts w:ascii="Verdana" w:eastAsia="Verdana" w:hAnsi="Verdana" w:cs="Verdana"/>
              </w:rPr>
              <w:t>).</w:t>
            </w:r>
          </w:p>
        </w:tc>
      </w:tr>
      <w:tr w:rsidR="00FA12D0">
        <w:tblPrEx>
          <w:tblCellMar>
            <w:top w:w="0" w:type="dxa"/>
            <w:bottom w:w="0" w:type="dxa"/>
          </w:tblCellMar>
        </w:tblPrEx>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سدھایا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جانور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شکار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پھاڑ</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شکار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ذبح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نوبت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پہلے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توڑ</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جانور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پھاڑنا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تذکیہ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لہٰذا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ذبح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بغیر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کھایا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تاہم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مالک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روک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w:t>
            </w:r>
            <w:r>
              <w:rPr>
                <w:rFonts w:ascii="Jameel Noori Nastaleeq" w:eastAsia="Jameel Noori Nastaleeq" w:hAnsi="Jameel Noori Nastaleeq" w:cs="Jameel Noori Nastaleeq"/>
                <w:sz w:val="32"/>
              </w:rPr>
              <w:t>نور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کچھ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شکار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5670"/>
              </w:tabs>
              <w:spacing w:after="0" w:line="240" w:lineRule="auto"/>
              <w:jc w:val="both"/>
            </w:pPr>
            <w:r>
              <w:rPr>
                <w:rFonts w:ascii="Verdana" w:eastAsia="Verdana" w:hAnsi="Verdana" w:cs="Verdana"/>
              </w:rPr>
              <w:t xml:space="preserve">2. If an animal trained for hunting cuts open a prey and the prey dies before one gets a chance to slaughter it in the prescribed way, then this </w:t>
            </w:r>
            <w:r>
              <w:rPr>
                <w:rFonts w:ascii="Verdana" w:eastAsia="Verdana" w:hAnsi="Verdana" w:cs="Verdana"/>
                <w:spacing w:val="-2"/>
              </w:rPr>
              <w:t>cutting open of a prey by such a trained animal is tan</w:t>
            </w:r>
            <w:r>
              <w:rPr>
                <w:rFonts w:ascii="Verdana" w:eastAsia="Verdana" w:hAnsi="Verdana" w:cs="Verdana"/>
                <w:spacing w:val="-2"/>
              </w:rPr>
              <w:t xml:space="preserve">tamount to </w:t>
            </w:r>
            <w:r>
              <w:rPr>
                <w:rFonts w:ascii="Verdana" w:eastAsia="Verdana" w:hAnsi="Verdana" w:cs="Verdana"/>
                <w:i/>
                <w:spacing w:val="-2"/>
              </w:rPr>
              <w:t xml:space="preserve">tadhkiyah, </w:t>
            </w:r>
            <w:r>
              <w:rPr>
                <w:rFonts w:ascii="Verdana" w:eastAsia="Verdana" w:hAnsi="Verdana" w:cs="Verdana"/>
                <w:spacing w:val="-2"/>
              </w:rPr>
              <w:t xml:space="preserve">and therefore the prey can been eaten even if it has not be slaughtered in the prescribed way with one condition: the trained animal has preserved the prey for his master and has not eaten from it. In case it has, then such a prey must not be eaten. </w:t>
            </w:r>
          </w:p>
        </w:tc>
      </w:tr>
      <w:tr w:rsidR="00FA12D0">
        <w:tblPrEx>
          <w:tblCellMar>
            <w:top w:w="0" w:type="dxa"/>
            <w:bottom w:w="0" w:type="dxa"/>
          </w:tblCellMar>
        </w:tblPrEx>
        <w:trPr>
          <w:trHeight w:val="1"/>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76"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جانور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حرام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آستانے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ذبح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ذبیحہ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غیر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Verdana" w:eastAsia="Verdana" w:hAnsi="Verdana" w:cs="Verdana"/>
                <w:sz w:val="32"/>
              </w:rPr>
              <w:t xml:space="preserve"> </w:t>
            </w:r>
            <w:r>
              <w:rPr>
                <w:rFonts w:ascii="Jameel Noori Nastaleeq" w:eastAsia="Jameel Noori Nastaleeq" w:hAnsi="Jameel Noori Nastaleeq" w:cs="Jameel Noori Nastaleeq"/>
                <w:sz w:val="32"/>
              </w:rPr>
              <w:t>لیا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لیکن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Verdana" w:eastAsia="Verdana" w:hAnsi="Verdana" w:cs="Verdana"/>
                <w:sz w:val="32"/>
              </w:rPr>
              <w:t xml:space="preserve"> </w:t>
            </w:r>
            <w:r>
              <w:rPr>
                <w:rFonts w:ascii="Jameel Noori Nastaleeq" w:eastAsia="Jameel Noori Nastaleeq" w:hAnsi="Jameel Noori Nastaleeq" w:cs="Jameel Noori Nastaleeq"/>
                <w:sz w:val="32"/>
              </w:rPr>
              <w:t>لیا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تحت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معاملہ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ذبیحہ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اورصیدکا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تعالیٰ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Verdana" w:eastAsia="Verdana" w:hAnsi="Verdana" w:cs="Verdana"/>
                <w:sz w:val="32"/>
              </w:rPr>
              <w:t xml:space="preserve"> </w:t>
            </w:r>
            <w:r>
              <w:rPr>
                <w:rFonts w:ascii="Jameel Noori Nastaleeq" w:eastAsia="Jameel Noori Nastaleeq" w:hAnsi="Jameel Noori Nastaleeq" w:cs="Jameel Noori Nastaleeq"/>
                <w:sz w:val="32"/>
              </w:rPr>
              <w:t>م</w:t>
            </w:r>
            <w:r>
              <w:rPr>
                <w:rFonts w:ascii="Jameel Noori Nastaleeq" w:eastAsia="Jameel Noori Nastaleeq" w:hAnsi="Jameel Noori Nastaleeq" w:cs="Jameel Noori Nastaleeq"/>
                <w:sz w:val="32"/>
              </w:rPr>
              <w:t>انتا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مانتا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لیکن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خداؤں</w:t>
            </w:r>
            <w:r>
              <w:rPr>
                <w:rFonts w:ascii="Verdana" w:eastAsia="Verdana" w:hAnsi="Verdana" w:cs="Verdana"/>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انجمن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الارباب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حیثیت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مانتا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شرک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اصلاً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قرار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دیتا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5670"/>
              </w:tabs>
              <w:spacing w:after="0" w:line="250" w:lineRule="auto"/>
              <w:jc w:val="both"/>
            </w:pPr>
            <w:r>
              <w:rPr>
                <w:rFonts w:ascii="Verdana" w:eastAsia="Verdana" w:hAnsi="Verdana" w:cs="Verdana"/>
                <w:spacing w:val="-2"/>
              </w:rPr>
              <w:t xml:space="preserve">3. </w:t>
            </w:r>
            <w:r>
              <w:rPr>
                <w:rFonts w:ascii="Verdana" w:eastAsia="Verdana" w:hAnsi="Verdana" w:cs="Verdana"/>
              </w:rPr>
              <w:t>An animal which is slaughtered at an altar of a shrine is also prohibited. Similarly, an animal which is slaughtered such that n</w:t>
            </w:r>
            <w:r>
              <w:rPr>
                <w:rFonts w:ascii="Verdana" w:eastAsia="Verdana" w:hAnsi="Verdana" w:cs="Verdana"/>
              </w:rPr>
              <w:t xml:space="preserve">o name other than Allah is invoked on it but the name of Allah is also not positively invoked while slaughtering is also prohibited. The same prohibition applies for a slaughtered animal and prey on which although the name of Allah is taken but the person </w:t>
            </w:r>
            <w:r>
              <w:rPr>
                <w:rFonts w:ascii="Verdana" w:eastAsia="Verdana" w:hAnsi="Verdana" w:cs="Verdana"/>
              </w:rPr>
              <w:t>who takes this name does not believe in God or associates partners with God and originally subscribes to polytheism as his religion.</w:t>
            </w:r>
          </w:p>
        </w:tc>
      </w:tr>
      <w:tr w:rsidR="00FA12D0">
        <w:tblPrEx>
          <w:tblCellMar>
            <w:top w:w="0" w:type="dxa"/>
            <w:bottom w:w="0" w:type="dxa"/>
          </w:tblCellMar>
        </w:tblPrEx>
        <w:trPr>
          <w:jc w:val="center"/>
        </w:trPr>
        <w:tc>
          <w:tcPr>
            <w:tcW w:w="502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before="60" w:after="0" w:line="252" w:lineRule="auto"/>
              <w:jc w:val="both"/>
            </w:pPr>
            <w:r>
              <w:rPr>
                <w:rFonts w:ascii="Jameel Noori Nastaleeq" w:eastAsia="Jameel Noori Nastaleeq" w:hAnsi="Jameel Noori Nastaleeq" w:cs="Jameel Noori Nastaleeq"/>
                <w:sz w:val="32"/>
              </w:rPr>
              <w:t>٤۔</w:t>
            </w:r>
            <w:r>
              <w:rPr>
                <w:rFonts w:ascii="Verdana" w:eastAsia="Verdana" w:hAnsi="Verdana" w:cs="Verdana"/>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محرمات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استثنا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صرف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حالت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اضطرار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آدمی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خواہش</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بڑھنے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p>
        </w:tc>
        <w:tc>
          <w:tcPr>
            <w:tcW w:w="44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5670"/>
              </w:tabs>
              <w:spacing w:after="0" w:line="240" w:lineRule="auto"/>
              <w:jc w:val="both"/>
            </w:pPr>
            <w:r>
              <w:rPr>
                <w:rFonts w:ascii="Verdana" w:eastAsia="Verdana" w:hAnsi="Verdana" w:cs="Verdana"/>
              </w:rPr>
              <w:t xml:space="preserve">4. It is only in compelling circumstances that one is allowed to benefit from these prohibited food items and that too with the conditions that a person neither craves for them nor crosses the bounds by going beyond his essential need. </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2995"/>
        <w:gridCol w:w="1619"/>
        <w:gridCol w:w="592"/>
        <w:gridCol w:w="3311"/>
        <w:gridCol w:w="499"/>
      </w:tblGrid>
      <w:tr w:rsidR="00FA12D0">
        <w:tblPrEx>
          <w:tblCellMar>
            <w:top w:w="0" w:type="dxa"/>
            <w:bottom w:w="0" w:type="dxa"/>
          </w:tblCellMar>
        </w:tblPrEx>
        <w:trPr>
          <w:gridAfter w:val="1"/>
          <w:wAfter w:w="539" w:type="dxa"/>
          <w:trHeight w:val="1"/>
          <w:jc w:val="center"/>
        </w:trPr>
        <w:tc>
          <w:tcPr>
            <w:tcW w:w="31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before="100" w:after="0" w:line="240" w:lineRule="auto"/>
              <w:ind w:left="418"/>
              <w:jc w:val="right"/>
            </w:pPr>
            <w:r>
              <w:rPr>
                <w:rFonts w:ascii="Tahoma" w:eastAsia="Tahoma" w:hAnsi="Tahoma" w:cs="Tahoma"/>
                <w:b/>
                <w:sz w:val="24"/>
              </w:rPr>
              <w:t>(</w:t>
            </w:r>
            <w:r>
              <w:rPr>
                <w:rFonts w:ascii="Tahoma" w:eastAsia="Tahoma" w:hAnsi="Tahoma" w:cs="Tahoma"/>
                <w:b/>
                <w:sz w:val="24"/>
              </w:rPr>
              <w:t>رسوم</w:t>
            </w:r>
            <w:r>
              <w:rPr>
                <w:rFonts w:ascii="Tahoma" w:eastAsia="Tahoma" w:hAnsi="Tahoma" w:cs="Tahoma"/>
                <w:b/>
                <w:sz w:val="24"/>
              </w:rPr>
              <w:t xml:space="preserve"> </w:t>
            </w:r>
            <w:r>
              <w:rPr>
                <w:rFonts w:ascii="Tahoma" w:eastAsia="Tahoma" w:hAnsi="Tahoma" w:cs="Tahoma"/>
                <w:b/>
                <w:sz w:val="24"/>
              </w:rPr>
              <w:t>و</w:t>
            </w:r>
            <w:r>
              <w:rPr>
                <w:rFonts w:ascii="Tahoma" w:eastAsia="Tahoma" w:hAnsi="Tahoma" w:cs="Tahoma"/>
                <w:b/>
                <w:sz w:val="24"/>
              </w:rPr>
              <w:t xml:space="preserve"> </w:t>
            </w:r>
            <w:r>
              <w:rPr>
                <w:rFonts w:ascii="Tahoma" w:eastAsia="Tahoma" w:hAnsi="Tahoma" w:cs="Tahoma"/>
                <w:b/>
                <w:sz w:val="24"/>
              </w:rPr>
              <w:t>آداب</w:t>
            </w:r>
            <w:r>
              <w:rPr>
                <w:rFonts w:ascii="Tahoma" w:eastAsia="Tahoma" w:hAnsi="Tahoma" w:cs="Tahoma"/>
                <w:b/>
                <w:sz w:val="24"/>
              </w:rPr>
              <w:t>)</w:t>
            </w:r>
            <w:r>
              <w:rPr>
                <w:rFonts w:ascii="Verdana" w:eastAsia="Verdana" w:hAnsi="Verdana" w:cs="Verdana"/>
                <w:b/>
                <w:spacing w:val="-5"/>
              </w:rPr>
              <w:t xml:space="preserve"> </w:t>
            </w:r>
            <w:r>
              <w:rPr>
                <w:rFonts w:ascii="Verdana" w:eastAsia="Verdana" w:hAnsi="Verdana" w:cs="Verdana"/>
                <w:b/>
                <w:spacing w:val="-5"/>
              </w:rPr>
              <w:tab/>
            </w:r>
            <w:r>
              <w:rPr>
                <w:rFonts w:ascii="Tahoma" w:eastAsia="Tahoma" w:hAnsi="Tahoma" w:cs="Tahoma"/>
                <w:b/>
                <w:sz w:val="24"/>
              </w:rPr>
              <w:t xml:space="preserve">     </w:t>
            </w:r>
          </w:p>
        </w:tc>
        <w:tc>
          <w:tcPr>
            <w:tcW w:w="580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before="100" w:after="0" w:line="240" w:lineRule="auto"/>
              <w:ind w:right="-197"/>
            </w:pPr>
            <w:r>
              <w:rPr>
                <w:rFonts w:ascii="Verdana" w:eastAsia="Verdana" w:hAnsi="Verdana" w:cs="Verdana"/>
                <w:b/>
                <w:sz w:val="30"/>
              </w:rPr>
              <w:t>IX. Islamic Customs and Etiquette</w:t>
            </w:r>
          </w:p>
        </w:tc>
      </w:tr>
      <w:tr w:rsidR="00FA12D0">
        <w:tblPrEx>
          <w:tblCellMar>
            <w:top w:w="0" w:type="dxa"/>
            <w:bottom w:w="0" w:type="dxa"/>
          </w:tblCellMar>
        </w:tblPrEx>
        <w:trPr>
          <w:trHeight w:val="1"/>
          <w:jc w:val="center"/>
        </w:trPr>
        <w:tc>
          <w:tcPr>
            <w:tcW w:w="545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jc w:val="both"/>
              <w:rPr>
                <w:rFonts w:ascii="Calibri" w:eastAsia="Calibri" w:hAnsi="Calibri" w:cs="Calibri"/>
              </w:rPr>
            </w:pPr>
          </w:p>
        </w:tc>
        <w:tc>
          <w:tcPr>
            <w:tcW w:w="4032"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انسان</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تہذیب</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رہن</w:t>
            </w:r>
            <w:r>
              <w:rPr>
                <w:rFonts w:ascii="Calibri" w:eastAsia="Calibri" w:hAnsi="Calibri" w:cs="Calibri"/>
                <w:sz w:val="32"/>
              </w:rPr>
              <w:t xml:space="preserve"> </w:t>
            </w:r>
            <w:r>
              <w:rPr>
                <w:rFonts w:ascii="Calibri" w:eastAsia="Calibri" w:hAnsi="Calibri" w:cs="Calibri"/>
                <w:sz w:val="32"/>
              </w:rPr>
              <w:t>سہن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طریقوں</w:t>
            </w:r>
            <w:r>
              <w:rPr>
                <w:rFonts w:ascii="Verdana" w:eastAsia="Verdana" w:hAnsi="Verdana" w:cs="Verdana"/>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تمدن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جن</w:t>
            </w:r>
            <w:r>
              <w:rPr>
                <w:rFonts w:ascii="Calibri" w:eastAsia="Calibri" w:hAnsi="Calibri" w:cs="Calibri"/>
                <w:sz w:val="32"/>
              </w:rPr>
              <w:t xml:space="preserve"> </w:t>
            </w:r>
            <w:r>
              <w:rPr>
                <w:rFonts w:ascii="Calibri" w:eastAsia="Calibri" w:hAnsi="Calibri" w:cs="Calibri"/>
                <w:sz w:val="32"/>
              </w:rPr>
              <w:t>مظاہر</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نمایاں</w:t>
            </w:r>
            <w:r>
              <w:rPr>
                <w:rFonts w:ascii="Verdana" w:eastAsia="Verdana" w:hAnsi="Verdana" w:cs="Verdana"/>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اصطلاح</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رسوم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آداب</w:t>
            </w:r>
            <w:r>
              <w:rPr>
                <w:rFonts w:ascii="Calibri" w:eastAsia="Calibri" w:hAnsi="Calibri" w:cs="Calibri"/>
                <w:sz w:val="32"/>
              </w:rPr>
              <w:t xml:space="preserve"> </w:t>
            </w:r>
            <w:r>
              <w:rPr>
                <w:rFonts w:ascii="Calibri" w:eastAsia="Calibri" w:hAnsi="Calibri" w:cs="Calibri"/>
                <w:sz w:val="32"/>
              </w:rPr>
              <w:t>کہتے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انسانی</w:t>
            </w:r>
            <w:r>
              <w:rPr>
                <w:rFonts w:ascii="Calibri" w:eastAsia="Calibri" w:hAnsi="Calibri" w:cs="Calibri"/>
                <w:sz w:val="32"/>
              </w:rPr>
              <w:t xml:space="preserve"> </w:t>
            </w:r>
            <w:r>
              <w:rPr>
                <w:rFonts w:ascii="Calibri" w:eastAsia="Calibri" w:hAnsi="Calibri" w:cs="Calibri"/>
                <w:sz w:val="32"/>
              </w:rPr>
              <w:t>معاشرت</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دور</w:t>
            </w:r>
            <w:r>
              <w:rPr>
                <w:rFonts w:ascii="Calibri" w:eastAsia="Calibri" w:hAnsi="Calibri" w:cs="Calibri"/>
                <w:sz w:val="32"/>
              </w:rPr>
              <w:t xml:space="preserve"> </w:t>
            </w:r>
            <w:r>
              <w:rPr>
                <w:rFonts w:ascii="Calibri" w:eastAsia="Calibri" w:hAnsi="Calibri" w:cs="Calibri"/>
                <w:sz w:val="32"/>
              </w:rPr>
              <w:t>اِن</w:t>
            </w:r>
            <w:r>
              <w:rPr>
                <w:rFonts w:ascii="Calibri" w:eastAsia="Calibri" w:hAnsi="Calibri" w:cs="Calibri"/>
                <w:sz w:val="32"/>
              </w:rPr>
              <w:t xml:space="preserve"> </w:t>
            </w:r>
            <w:r>
              <w:rPr>
                <w:rFonts w:ascii="Calibri" w:eastAsia="Calibri" w:hAnsi="Calibri" w:cs="Calibri"/>
                <w:sz w:val="32"/>
              </w:rPr>
              <w:t>رسوم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آداب</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خالی</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رہا۔</w:t>
            </w:r>
            <w:r>
              <w:rPr>
                <w:rFonts w:ascii="Calibri" w:eastAsia="Calibri" w:hAnsi="Calibri" w:cs="Calibri"/>
                <w:sz w:val="32"/>
              </w:rPr>
              <w:t xml:space="preserve"> </w:t>
            </w:r>
            <w:r>
              <w:rPr>
                <w:rFonts w:ascii="Calibri" w:eastAsia="Calibri" w:hAnsi="Calibri" w:cs="Calibri"/>
                <w:sz w:val="32"/>
              </w:rPr>
              <w:t>اِنھیں</w:t>
            </w:r>
            <w:r>
              <w:rPr>
                <w:rFonts w:ascii="Verdana" w:eastAsia="Verdana" w:hAnsi="Verdana" w:cs="Verdana"/>
                <w:sz w:val="32"/>
              </w:rPr>
              <w:t xml:space="preserve"> </w:t>
            </w:r>
            <w:r>
              <w:rPr>
                <w:rFonts w:ascii="Calibri" w:eastAsia="Calibri" w:hAnsi="Calibri" w:cs="Calibri"/>
                <w:sz w:val="32"/>
              </w:rPr>
              <w:t>ہم</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قبیلے،</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قوم</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ہر</w:t>
            </w:r>
            <w:r>
              <w:rPr>
                <w:rFonts w:ascii="Calibri" w:eastAsia="Calibri" w:hAnsi="Calibri" w:cs="Calibri"/>
                <w:sz w:val="32"/>
              </w:rPr>
              <w:t xml:space="preserve"> </w:t>
            </w:r>
            <w:r>
              <w:rPr>
                <w:rFonts w:ascii="Calibri" w:eastAsia="Calibri" w:hAnsi="Calibri" w:cs="Calibri"/>
                <w:sz w:val="32"/>
              </w:rPr>
              <w:t>تہذیب</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یکساں</w:t>
            </w:r>
            <w:r>
              <w:rPr>
                <w:rFonts w:ascii="Verdana" w:eastAsia="Verdana" w:hAnsi="Verdana" w:cs="Verdana"/>
                <w:sz w:val="32"/>
              </w:rPr>
              <w:t xml:space="preserve"> </w:t>
            </w:r>
            <w:r>
              <w:rPr>
                <w:rFonts w:ascii="Calibri" w:eastAsia="Calibri" w:hAnsi="Calibri" w:cs="Calibri"/>
                <w:sz w:val="32"/>
              </w:rPr>
              <w:t>رائج</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عمومی</w:t>
            </w:r>
            <w:r>
              <w:rPr>
                <w:rFonts w:ascii="Calibri" w:eastAsia="Calibri" w:hAnsi="Calibri" w:cs="Calibri"/>
                <w:sz w:val="32"/>
              </w:rPr>
              <w:t xml:space="preserve"> </w:t>
            </w:r>
            <w:r>
              <w:rPr>
                <w:rFonts w:ascii="Calibri" w:eastAsia="Calibri" w:hAnsi="Calibri" w:cs="Calibri"/>
                <w:sz w:val="32"/>
              </w:rPr>
              <w:t>دستور</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حیثیت</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یکساں</w:t>
            </w:r>
            <w:r>
              <w:rPr>
                <w:rFonts w:ascii="Verdana" w:eastAsia="Verdana" w:hAnsi="Verdana" w:cs="Verdana"/>
                <w:sz w:val="32"/>
              </w:rPr>
              <w:t xml:space="preserve"> </w:t>
            </w:r>
            <w:r>
              <w:rPr>
                <w:rFonts w:ascii="Calibri" w:eastAsia="Calibri" w:hAnsi="Calibri" w:cs="Calibri"/>
                <w:sz w:val="32"/>
              </w:rPr>
              <w:t>جاری</w:t>
            </w:r>
            <w:r>
              <w:rPr>
                <w:rFonts w:ascii="Calibri" w:eastAsia="Calibri" w:hAnsi="Calibri" w:cs="Calibri"/>
                <w:sz w:val="32"/>
              </w:rPr>
              <w:t xml:space="preserve"> </w:t>
            </w:r>
            <w:r>
              <w:rPr>
                <w:rFonts w:ascii="Calibri" w:eastAsia="Calibri" w:hAnsi="Calibri" w:cs="Calibri"/>
                <w:sz w:val="32"/>
              </w:rPr>
              <w:t>دیکھتے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اقوام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ملل</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پہچان</w:t>
            </w:r>
            <w:r>
              <w:rPr>
                <w:rFonts w:ascii="Calibri" w:eastAsia="Calibri" w:hAnsi="Calibri" w:cs="Calibri"/>
                <w:sz w:val="32"/>
              </w:rPr>
              <w:t xml:space="preserve"> </w:t>
            </w:r>
            <w:r>
              <w:rPr>
                <w:rFonts w:ascii="Calibri" w:eastAsia="Calibri" w:hAnsi="Calibri" w:cs="Calibri"/>
                <w:sz w:val="32"/>
              </w:rPr>
              <w:t>ایک</w:t>
            </w:r>
            <w:r>
              <w:rPr>
                <w:rFonts w:ascii="Calibri" w:eastAsia="Calibri" w:hAnsi="Calibri" w:cs="Calibri"/>
                <w:sz w:val="32"/>
              </w:rPr>
              <w:t xml:space="preserve"> </w:t>
            </w:r>
            <w:r>
              <w:rPr>
                <w:rFonts w:ascii="Calibri" w:eastAsia="Calibri" w:hAnsi="Calibri" w:cs="Calibri"/>
                <w:sz w:val="32"/>
              </w:rPr>
              <w:t>دوسرے</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مقابلے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زیادہ</w:t>
            </w:r>
            <w:r>
              <w:rPr>
                <w:rFonts w:ascii="Calibri" w:eastAsia="Calibri" w:hAnsi="Calibri" w:cs="Calibri"/>
                <w:sz w:val="32"/>
              </w:rPr>
              <w:t xml:space="preserve"> </w:t>
            </w:r>
            <w:r>
              <w:rPr>
                <w:rFonts w:ascii="Calibri" w:eastAsia="Calibri" w:hAnsi="Calibri" w:cs="Calibri"/>
                <w:sz w:val="32"/>
              </w:rPr>
              <w:t>تر</w:t>
            </w:r>
            <w:r>
              <w:rPr>
                <w:rFonts w:ascii="Calibri" w:eastAsia="Calibri" w:hAnsi="Calibri" w:cs="Calibri"/>
                <w:sz w:val="32"/>
              </w:rPr>
              <w:t xml:space="preserve"> </w:t>
            </w:r>
            <w:r>
              <w:rPr>
                <w:rFonts w:ascii="Calibri" w:eastAsia="Calibri" w:hAnsi="Calibri" w:cs="Calibri"/>
                <w:sz w:val="32"/>
              </w:rPr>
              <w:t>اِنھی</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قائم</w:t>
            </w:r>
            <w:r>
              <w:rPr>
                <w:rFonts w:ascii="Calibri" w:eastAsia="Calibri" w:hAnsi="Calibri" w:cs="Calibri"/>
                <w:sz w:val="32"/>
              </w:rPr>
              <w:t xml:space="preserve"> </w:t>
            </w:r>
            <w:r>
              <w:rPr>
                <w:rFonts w:ascii="Calibri" w:eastAsia="Calibri" w:hAnsi="Calibri" w:cs="Calibri"/>
                <w:sz w:val="32"/>
              </w:rPr>
              <w:t>ہوتی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انبیا</w:t>
            </w:r>
            <w:r>
              <w:rPr>
                <w:rFonts w:ascii="Calibri" w:eastAsia="Calibri" w:hAnsi="Calibri" w:cs="Calibri"/>
                <w:sz w:val="32"/>
              </w:rPr>
              <w:t xml:space="preserve"> </w:t>
            </w:r>
            <w:r>
              <w:rPr>
                <w:rFonts w:ascii="Calibri" w:eastAsia="Calibri" w:hAnsi="Calibri" w:cs="Calibri"/>
                <w:sz w:val="32"/>
              </w:rPr>
              <w:t>علیہم</w:t>
            </w:r>
            <w:r>
              <w:rPr>
                <w:rFonts w:ascii="Calibri" w:eastAsia="Calibri" w:hAnsi="Calibri" w:cs="Calibri"/>
                <w:sz w:val="32"/>
              </w:rPr>
              <w:t xml:space="preserve"> </w:t>
            </w:r>
            <w:r>
              <w:rPr>
                <w:rFonts w:ascii="Calibri" w:eastAsia="Calibri" w:hAnsi="Calibri" w:cs="Calibri"/>
                <w:sz w:val="32"/>
              </w:rPr>
              <w:t>السلام</w:t>
            </w:r>
            <w:r>
              <w:rPr>
                <w:rFonts w:ascii="Calibri" w:eastAsia="Calibri" w:hAnsi="Calibri" w:cs="Calibri"/>
                <w:sz w:val="32"/>
              </w:rPr>
              <w:t xml:space="preserve"> </w:t>
            </w:r>
            <w:r>
              <w:rPr>
                <w:rFonts w:ascii="Calibri" w:eastAsia="Calibri" w:hAnsi="Calibri" w:cs="Calibri"/>
                <w:sz w:val="32"/>
              </w:rPr>
              <w:t>جو</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لے</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آئے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ماننے</w:t>
            </w:r>
            <w:r>
              <w:rPr>
                <w:rFonts w:ascii="Calibri" w:eastAsia="Calibri" w:hAnsi="Calibri" w:cs="Calibri"/>
                <w:sz w:val="32"/>
              </w:rPr>
              <w:t xml:space="preserve"> </w:t>
            </w:r>
            <w:r>
              <w:rPr>
                <w:rFonts w:ascii="Calibri" w:eastAsia="Calibri" w:hAnsi="Calibri" w:cs="Calibri"/>
                <w:sz w:val="32"/>
              </w:rPr>
              <w:t>والوں</w:t>
            </w:r>
            <w:r>
              <w:rPr>
                <w:rFonts w:ascii="Verdana" w:eastAsia="Verdana" w:hAnsi="Verdana" w:cs="Verdana"/>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رسوم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آداب</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پابند</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تزکیۂ</w:t>
            </w:r>
            <w:r>
              <w:rPr>
                <w:rFonts w:ascii="Verdana" w:eastAsia="Verdana" w:hAnsi="Verdana" w:cs="Verdana"/>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لہٰذا</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رسوم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آداب</w:t>
            </w:r>
            <w:r>
              <w:rPr>
                <w:rFonts w:ascii="Calibri" w:eastAsia="Calibri" w:hAnsi="Calibri" w:cs="Calibri"/>
                <w:sz w:val="32"/>
              </w:rPr>
              <w:t xml:space="preserve"> </w:t>
            </w:r>
            <w:r>
              <w:rPr>
                <w:rFonts w:ascii="Calibri" w:eastAsia="Calibri" w:hAnsi="Calibri" w:cs="Calibri"/>
                <w:sz w:val="32"/>
              </w:rPr>
              <w:t>بھی</w:t>
            </w:r>
            <w:r>
              <w:rPr>
                <w:rFonts w:ascii="Calibri" w:eastAsia="Calibri" w:hAnsi="Calibri" w:cs="Calibri"/>
                <w:sz w:val="32"/>
              </w:rPr>
              <w:t xml:space="preserve"> </w:t>
            </w:r>
            <w:r>
              <w:rPr>
                <w:rFonts w:ascii="Calibri" w:eastAsia="Calibri" w:hAnsi="Calibri" w:cs="Calibri"/>
                <w:sz w:val="32"/>
              </w:rPr>
              <w:t>اِسی</w:t>
            </w:r>
            <w:r>
              <w:rPr>
                <w:rFonts w:ascii="Calibri" w:eastAsia="Calibri" w:hAnsi="Calibri" w:cs="Calibri"/>
                <w:sz w:val="32"/>
              </w:rPr>
              <w:t xml:space="preserve"> </w:t>
            </w:r>
            <w:r>
              <w:rPr>
                <w:rFonts w:ascii="Calibri" w:eastAsia="Calibri" w:hAnsi="Calibri" w:cs="Calibri"/>
                <w:sz w:val="32"/>
              </w:rPr>
              <w:t>مقصد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سامنے</w:t>
            </w:r>
            <w:r>
              <w:rPr>
                <w:rFonts w:ascii="Calibri" w:eastAsia="Calibri" w:hAnsi="Calibri" w:cs="Calibri"/>
                <w:sz w:val="32"/>
              </w:rPr>
              <w:t xml:space="preserve"> </w:t>
            </w:r>
            <w:r>
              <w:rPr>
                <w:rFonts w:ascii="Calibri" w:eastAsia="Calibri" w:hAnsi="Calibri" w:cs="Calibri"/>
                <w:sz w:val="32"/>
              </w:rPr>
              <w:t>رکھ</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کیے</w:t>
            </w:r>
            <w:r>
              <w:rPr>
                <w:rFonts w:ascii="Calibri" w:eastAsia="Calibri" w:hAnsi="Calibri" w:cs="Calibri"/>
                <w:sz w:val="32"/>
              </w:rPr>
              <w:t xml:space="preserve"> </w:t>
            </w:r>
            <w:r>
              <w:rPr>
                <w:rFonts w:ascii="Calibri" w:eastAsia="Calibri" w:hAnsi="Calibri" w:cs="Calibri"/>
                <w:sz w:val="32"/>
              </w:rPr>
              <w:t>گئے</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r>
              <w:rPr>
                <w:rFonts w:ascii="Calibri" w:eastAsia="Calibri" w:hAnsi="Calibri" w:cs="Calibri"/>
                <w:sz w:val="32"/>
              </w:rPr>
              <w:t>۔</w:t>
            </w:r>
            <w:r>
              <w:rPr>
                <w:rFonts w:ascii="Verdana" w:eastAsia="Verdana" w:hAnsi="Verdana" w:cs="Verdana"/>
                <w:sz w:val="32"/>
              </w:rPr>
              <w:t xml:space="preserve"> </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 ways in which the inner inclinations of human beings become evident in various patterns of living and in various manifestations of culture and civilization are called customs and etiquette. No period of human civilization has remained devoid of them. W</w:t>
            </w:r>
            <w:r>
              <w:rPr>
                <w:rFonts w:ascii="Verdana" w:eastAsia="Verdana" w:hAnsi="Verdana" w:cs="Verdana"/>
              </w:rPr>
              <w:t>e find them in currency and practice in the same manner and as a general tradition in every clan, culture and nation. Civilizations are mostly distinguished from one another because of them. The religions revealed to the Prophets of Allah also direct their</w:t>
            </w:r>
            <w:r>
              <w:rPr>
                <w:rFonts w:ascii="Verdana" w:eastAsia="Verdana" w:hAnsi="Verdana" w:cs="Verdana"/>
              </w:rPr>
              <w:t xml:space="preserve"> respective believers to follow certain customs and etiquette. The objective of divine religions is purification of the soul. Consequently, these customs and etiquette have been chosen to fulfill this objective. </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Calibri" w:eastAsia="Calibri" w:hAnsi="Calibri" w:cs="Calibri"/>
                <w:sz w:val="32"/>
              </w:rPr>
              <w:t>یہ</w:t>
            </w:r>
            <w:r>
              <w:rPr>
                <w:rFonts w:ascii="Calibri" w:eastAsia="Calibri" w:hAnsi="Calibri" w:cs="Calibri"/>
                <w:sz w:val="32"/>
              </w:rPr>
              <w:t xml:space="preserve"> </w:t>
            </w:r>
            <w:r>
              <w:rPr>
                <w:rFonts w:ascii="Calibri" w:eastAsia="Calibri" w:hAnsi="Calibri" w:cs="Calibri"/>
                <w:sz w:val="32"/>
              </w:rPr>
              <w:t>رسوم</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آداب</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ہیں</w:t>
            </w:r>
            <w:r>
              <w:rPr>
                <w:rFonts w:ascii="Verdana" w:eastAsia="Verdana" w:hAnsi="Verdana" w:cs="Verdana"/>
                <w:sz w:val="32"/>
              </w:rPr>
              <w:t xml:space="preserve"> :</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Following are</w:t>
            </w:r>
            <w:r>
              <w:rPr>
                <w:rFonts w:ascii="Verdana" w:eastAsia="Verdana" w:hAnsi="Verdana" w:cs="Verdana"/>
              </w:rPr>
              <w:t xml:space="preserve"> these customs and etiquette:</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دائیں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کھانا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1. Declaring Allah’s name before eating and drinking and using the right hand for the purpose.</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5"/>
                <w:sz w:val="32"/>
              </w:rPr>
              <w:t>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پہلی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چیز</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اللہ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تعالیٰ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نعمتوں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اعتراف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اقرار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برکت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w:t>
            </w:r>
            <w:r>
              <w:rPr>
                <w:rFonts w:ascii="Jameel Noori Nastaleeq" w:eastAsia="Jameel Noori Nastaleeq" w:hAnsi="Jameel Noori Nastaleeq" w:cs="Jameel Noori Nastaleeq"/>
                <w:spacing w:val="-5"/>
                <w:sz w:val="32"/>
              </w:rPr>
              <w:t>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دعا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لیے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دوسری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اِس</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حقیقت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ہمہ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وقت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یاد</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دہانی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لیے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جنت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نعمتیں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قیامت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جن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لوگوں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ملیں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گی،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نامۂ</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اعمال</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دائیں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ہاتھ</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پکڑایا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جائے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گا۔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The first of these is to express gratitude to Allah for His bounties and to invoke His</w:t>
            </w:r>
            <w:r>
              <w:rPr>
                <w:rFonts w:ascii="Verdana" w:eastAsia="Verdana" w:hAnsi="Verdana" w:cs="Verdana"/>
              </w:rPr>
              <w:t xml:space="preserve"> blessings and the second is to constantly remind us that those who are bestowed with the favours of Paradise will receive their account in their right hand on the Day of Judgement. </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ملاقات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موقع</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السلام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علیکم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جواب۔</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2. The ceremonial s</w:t>
            </w:r>
            <w:r>
              <w:rPr>
                <w:rFonts w:ascii="Verdana" w:eastAsia="Verdana" w:hAnsi="Verdana" w:cs="Verdana"/>
              </w:rPr>
              <w:t xml:space="preserve">alutation </w:t>
            </w:r>
            <w:r>
              <w:rPr>
                <w:rFonts w:ascii="Calibri" w:eastAsia="Calibri" w:hAnsi="Calibri" w:cs="Calibri"/>
                <w:b/>
                <w:sz w:val="26"/>
              </w:rPr>
              <w:t>السَّلاَمُ</w:t>
            </w:r>
            <w:r>
              <w:rPr>
                <w:rFonts w:ascii="Calibri" w:eastAsia="Calibri" w:hAnsi="Calibri" w:cs="Calibri"/>
                <w:b/>
                <w:sz w:val="26"/>
              </w:rPr>
              <w:t xml:space="preserve"> </w:t>
            </w:r>
            <w:r>
              <w:rPr>
                <w:rFonts w:ascii="Calibri" w:eastAsia="Calibri" w:hAnsi="Calibri" w:cs="Calibri"/>
                <w:b/>
                <w:sz w:val="26"/>
              </w:rPr>
              <w:t>عَلَيْكُمْ</w:t>
            </w:r>
            <w:r>
              <w:rPr>
                <w:rFonts w:ascii="Verdana" w:eastAsia="Verdana" w:hAnsi="Verdana" w:cs="Verdana"/>
              </w:rPr>
              <w:t xml:space="preserve"> (</w:t>
            </w:r>
            <w:r>
              <w:rPr>
                <w:rFonts w:ascii="Verdana" w:eastAsia="Verdana" w:hAnsi="Verdana" w:cs="Verdana"/>
                <w:i/>
              </w:rPr>
              <w:t>al-salāmu ‘alaykum</w:t>
            </w:r>
            <w:r>
              <w:rPr>
                <w:rFonts w:ascii="Verdana" w:eastAsia="Verdana" w:hAnsi="Verdana" w:cs="Verdana"/>
              </w:rPr>
              <w:t xml:space="preserve">) and its response when people meet one another. </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٣۔</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چھینک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b/>
                <w:sz w:val="30"/>
              </w:rPr>
              <w:t>الْحَمْدُ</w:t>
            </w:r>
            <w:r>
              <w:rPr>
                <w:rFonts w:ascii="Jameel Noori Nastaleeq" w:eastAsia="Jameel Noori Nastaleeq" w:hAnsi="Jameel Noori Nastaleeq" w:cs="Jameel Noori Nastaleeq"/>
                <w:b/>
                <w:sz w:val="30"/>
              </w:rPr>
              <w:t xml:space="preserve"> </w:t>
            </w:r>
            <w:r>
              <w:rPr>
                <w:rFonts w:ascii="Jameel Noori Nastaleeq" w:eastAsia="Jameel Noori Nastaleeq" w:hAnsi="Jameel Noori Nastaleeq" w:cs="Jameel Noori Nastaleeq"/>
                <w:b/>
                <w:sz w:val="30"/>
              </w:rPr>
              <w:t>للّه</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جواب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b/>
                <w:sz w:val="30"/>
              </w:rPr>
              <w:t>يَرْحَمُكَ</w:t>
            </w:r>
            <w:r>
              <w:rPr>
                <w:rFonts w:ascii="Verdana" w:eastAsia="Verdana" w:hAnsi="Verdana" w:cs="Verdana"/>
                <w:b/>
                <w:spacing w:val="-2"/>
                <w:sz w:val="30"/>
              </w:rPr>
              <w:t xml:space="preserve"> </w:t>
            </w:r>
            <w:r>
              <w:rPr>
                <w:rFonts w:ascii="Jameel Noori Nastaleeq" w:eastAsia="Jameel Noori Nastaleeq" w:hAnsi="Jameel Noori Nastaleeq" w:cs="Jameel Noori Nastaleeq"/>
                <w:b/>
                <w:spacing w:val="-2"/>
                <w:sz w:val="30"/>
              </w:rPr>
              <w:t>الله</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10"/>
              </w:rPr>
              <w:t xml:space="preserve">3. The ceremonial utterance </w:t>
            </w:r>
            <w:r>
              <w:rPr>
                <w:rFonts w:ascii="Calibri" w:eastAsia="Calibri" w:hAnsi="Calibri" w:cs="Calibri"/>
                <w:b/>
                <w:spacing w:val="-10"/>
                <w:sz w:val="26"/>
              </w:rPr>
              <w:t>الْحَمْدُ</w:t>
            </w:r>
            <w:r>
              <w:rPr>
                <w:rFonts w:ascii="Calibri" w:eastAsia="Calibri" w:hAnsi="Calibri" w:cs="Calibri"/>
                <w:b/>
                <w:spacing w:val="-10"/>
                <w:sz w:val="26"/>
              </w:rPr>
              <w:t xml:space="preserve"> </w:t>
            </w:r>
            <w:r>
              <w:rPr>
                <w:rFonts w:ascii="Calibri" w:eastAsia="Calibri" w:hAnsi="Calibri" w:cs="Calibri"/>
                <w:b/>
                <w:spacing w:val="-10"/>
                <w:sz w:val="26"/>
              </w:rPr>
              <w:t>للّه</w:t>
            </w:r>
            <w:r>
              <w:rPr>
                <w:rFonts w:ascii="Verdana" w:eastAsia="Verdana" w:hAnsi="Verdana" w:cs="Verdana"/>
                <w:spacing w:val="-10"/>
              </w:rPr>
              <w:t xml:space="preserve"> (</w:t>
            </w:r>
            <w:r>
              <w:rPr>
                <w:rFonts w:ascii="Verdana" w:eastAsia="Verdana" w:hAnsi="Verdana" w:cs="Verdana"/>
                <w:i/>
                <w:spacing w:val="-10"/>
              </w:rPr>
              <w:t>al-hamdullilāh</w:t>
            </w:r>
            <w:r>
              <w:rPr>
                <w:rFonts w:ascii="Verdana" w:eastAsia="Verdana" w:hAnsi="Verdana" w:cs="Verdana"/>
                <w:spacing w:val="-10"/>
              </w:rPr>
              <w:t xml:space="preserve">: all gratitude is for Allah only) after sneezing and its response by saying </w:t>
            </w:r>
            <w:r>
              <w:rPr>
                <w:rFonts w:ascii="Calibri" w:eastAsia="Calibri" w:hAnsi="Calibri" w:cs="Calibri"/>
                <w:b/>
                <w:spacing w:val="-10"/>
                <w:sz w:val="26"/>
              </w:rPr>
              <w:t>يَرْحَمُكَ</w:t>
            </w:r>
            <w:r>
              <w:rPr>
                <w:rFonts w:ascii="Calibri" w:eastAsia="Calibri" w:hAnsi="Calibri" w:cs="Calibri"/>
                <w:b/>
                <w:spacing w:val="-10"/>
                <w:sz w:val="26"/>
              </w:rPr>
              <w:t xml:space="preserve"> </w:t>
            </w:r>
            <w:r>
              <w:rPr>
                <w:rFonts w:ascii="Calibri" w:eastAsia="Calibri" w:hAnsi="Calibri" w:cs="Calibri"/>
                <w:b/>
                <w:spacing w:val="-10"/>
                <w:sz w:val="26"/>
              </w:rPr>
              <w:t>الله</w:t>
            </w:r>
            <w:r>
              <w:rPr>
                <w:rFonts w:ascii="Verdana" w:eastAsia="Verdana" w:hAnsi="Verdana" w:cs="Verdana"/>
                <w:spacing w:val="-10"/>
              </w:rPr>
              <w:t xml:space="preserve"> (</w:t>
            </w:r>
            <w:r>
              <w:rPr>
                <w:rFonts w:ascii="Verdana" w:eastAsia="Verdana" w:hAnsi="Verdana" w:cs="Verdana"/>
                <w:i/>
                <w:spacing w:val="-10"/>
              </w:rPr>
              <w:t>yarhamukallāh</w:t>
            </w:r>
            <w:r>
              <w:rPr>
                <w:rFonts w:ascii="Verdana" w:eastAsia="Verdana" w:hAnsi="Verdana" w:cs="Verdana"/>
                <w:spacing w:val="-10"/>
              </w:rPr>
              <w:t>:</w:t>
            </w:r>
            <w:r>
              <w:rPr>
                <w:rFonts w:ascii="Verdana" w:eastAsia="Verdana" w:hAnsi="Verdana" w:cs="Verdana"/>
                <w:i/>
                <w:spacing w:val="-10"/>
              </w:rPr>
              <w:t xml:space="preserve"> </w:t>
            </w:r>
            <w:r>
              <w:rPr>
                <w:rFonts w:ascii="Verdana" w:eastAsia="Verdana" w:hAnsi="Verdana" w:cs="Verdana"/>
                <w:spacing w:val="-10"/>
              </w:rPr>
              <w:t>may Allah have mercy upon you) by those who hear it.</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٤۔مونچھیں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پست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spacing w:val="-2"/>
              </w:rPr>
              <w:t xml:space="preserve">4. </w:t>
            </w:r>
            <w:r>
              <w:rPr>
                <w:rFonts w:ascii="Verdana" w:eastAsia="Verdana" w:hAnsi="Verdana" w:cs="Verdana"/>
              </w:rPr>
              <w:t>Clipping the moustache.</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٥</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زیر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مونڈنا۔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5. Shaving the pubes.</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٦۔</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بغل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صاف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6. Removing hair from under the armpits.</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٧۔بڑھے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ناخن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کاٹنا۔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7. Cutting nails.</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لڑکوں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ختنہ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4" w:lineRule="auto"/>
              <w:jc w:val="both"/>
            </w:pPr>
            <w:r>
              <w:rPr>
                <w:rFonts w:ascii="Verdana" w:eastAsia="Verdana" w:hAnsi="Verdana" w:cs="Verdana"/>
              </w:rPr>
              <w:t>8. Circumcising the male offspring.</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٩</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ناک،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دانتوں</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صفائی۔</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4" w:lineRule="auto"/>
              <w:jc w:val="both"/>
            </w:pPr>
            <w:r>
              <w:rPr>
                <w:rFonts w:ascii="Verdana" w:eastAsia="Verdana" w:hAnsi="Verdana" w:cs="Verdana"/>
              </w:rPr>
              <w:t>9. Cleaning the nose, the mouth and the teeth.</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١٠۔</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استنجا۔</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4" w:lineRule="auto"/>
              <w:jc w:val="both"/>
            </w:pPr>
            <w:r>
              <w:rPr>
                <w:rFonts w:ascii="Verdana" w:eastAsia="Verdana" w:hAnsi="Verdana" w:cs="Verdana"/>
              </w:rPr>
              <w:t>10. Cleaning the body after urination and defecation.</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١١۔</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حیض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نفاس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بعد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غسل۔</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60" w:lineRule="auto"/>
              <w:jc w:val="both"/>
            </w:pPr>
            <w:r>
              <w:rPr>
                <w:rFonts w:ascii="Verdana" w:eastAsia="Verdana" w:hAnsi="Verdana" w:cs="Verdana"/>
              </w:rPr>
              <w:t>11. Taking the ceremonial bath after the menstrual cycle and the puerperal dischar</w:t>
            </w:r>
            <w:r>
              <w:rPr>
                <w:rFonts w:ascii="Verdana" w:eastAsia="Verdana" w:hAnsi="Verdana" w:cs="Verdana"/>
              </w:rPr>
              <w:t>ge.</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١٢۔</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غسل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جنابت۔</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12. Ceremonial bath after </w:t>
            </w:r>
            <w:r>
              <w:rPr>
                <w:rFonts w:ascii="Verdana" w:eastAsia="Verdana" w:hAnsi="Verdana" w:cs="Verdana"/>
                <w:i/>
              </w:rPr>
              <w:t>janābah.</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١٣۔</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غسل،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تجہیز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تکفین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تدفین۔</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13. Bathing a dead body, enshrouding it in coffin cloth and its burial.</w:t>
            </w:r>
          </w:p>
        </w:tc>
      </w:tr>
      <w:tr w:rsidR="00FA12D0">
        <w:tblPrEx>
          <w:tblCellMar>
            <w:top w:w="0" w:type="dxa"/>
            <w:bottom w:w="0" w:type="dxa"/>
          </w:tblCellMar>
        </w:tblPrEx>
        <w:trPr>
          <w:trHeight w:val="1"/>
          <w:jc w:val="center"/>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١٤۔</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عیدالفطر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عید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الاضحی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تہوار۔</w:t>
            </w:r>
          </w:p>
        </w:tc>
        <w:tc>
          <w:tcPr>
            <w:tcW w:w="463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pPr>
            <w:r>
              <w:rPr>
                <w:rFonts w:ascii="Verdana" w:eastAsia="Verdana" w:hAnsi="Verdana" w:cs="Verdana"/>
              </w:rPr>
              <w:t xml:space="preserve">14. The festivals of </w:t>
            </w:r>
            <w:r>
              <w:rPr>
                <w:rFonts w:ascii="Verdana" w:eastAsia="Verdana" w:hAnsi="Verdana" w:cs="Verdana"/>
                <w:i/>
              </w:rPr>
              <w:t>‘Īd al-Fitr</w:t>
            </w:r>
            <w:r>
              <w:rPr>
                <w:rFonts w:ascii="Verdana" w:eastAsia="Verdana" w:hAnsi="Verdana" w:cs="Verdana"/>
              </w:rPr>
              <w:t xml:space="preserve"> and </w:t>
            </w:r>
            <w:r>
              <w:rPr>
                <w:rFonts w:ascii="Verdana" w:eastAsia="Verdana" w:hAnsi="Verdana" w:cs="Verdana"/>
                <w:i/>
              </w:rPr>
              <w:t>‘Īd al-Adhā</w:t>
            </w:r>
            <w:r>
              <w:rPr>
                <w:rFonts w:ascii="Verdana" w:eastAsia="Verdana" w:hAnsi="Verdana" w:cs="Verdana"/>
              </w:rPr>
              <w:t>.</w:t>
            </w:r>
          </w:p>
        </w:tc>
      </w:tr>
    </w:tbl>
    <w:p w:rsidR="00FA12D0" w:rsidRDefault="00FA12D0">
      <w:pPr>
        <w:bidi/>
        <w:spacing w:after="0" w:line="240" w:lineRule="auto"/>
        <w:jc w:val="center"/>
        <w:rPr>
          <w:rFonts w:ascii="Calibri" w:eastAsia="Calibri" w:hAnsi="Calibri" w:cs="Calibri"/>
          <w:sz w:val="32"/>
        </w:rPr>
      </w:pPr>
    </w:p>
    <w:p w:rsidR="00FA12D0" w:rsidRDefault="004B7798">
      <w:pPr>
        <w:bidi/>
        <w:spacing w:after="0" w:line="240" w:lineRule="auto"/>
        <w:jc w:val="center"/>
        <w:rPr>
          <w:rFonts w:ascii="Calibri" w:eastAsia="Calibri" w:hAnsi="Calibri" w:cs="Calibri"/>
          <w:sz w:val="24"/>
        </w:rPr>
      </w:pPr>
      <w:r>
        <w:rPr>
          <w:rFonts w:ascii="Calibri" w:eastAsia="Calibri" w:hAnsi="Calibri" w:cs="Calibri"/>
          <w:sz w:val="32"/>
        </w:rPr>
        <w:t>ـــــــــــــــــــــــــ</w:t>
      </w:r>
    </w:p>
    <w:tbl>
      <w:tblPr>
        <w:bidiVisual/>
        <w:tblW w:w="0" w:type="auto"/>
        <w:jc w:val="center"/>
        <w:tblCellMar>
          <w:left w:w="10" w:type="dxa"/>
          <w:right w:w="10" w:type="dxa"/>
        </w:tblCellMar>
        <w:tblLook w:val="04A0" w:firstRow="1" w:lastRow="0" w:firstColumn="1" w:lastColumn="0" w:noHBand="0" w:noVBand="1"/>
      </w:tblPr>
      <w:tblGrid>
        <w:gridCol w:w="4322"/>
        <w:gridCol w:w="4694"/>
      </w:tblGrid>
      <w:tr w:rsidR="00FA12D0">
        <w:tblPrEx>
          <w:tblCellMar>
            <w:top w:w="0" w:type="dxa"/>
            <w:bottom w:w="0" w:type="dxa"/>
          </w:tblCellMar>
        </w:tblPrEx>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bidi/>
              <w:spacing w:before="100" w:after="0" w:line="240" w:lineRule="auto"/>
              <w:jc w:val="right"/>
            </w:pPr>
            <w:r>
              <w:rPr>
                <w:rFonts w:ascii="Tahoma" w:eastAsia="Tahoma" w:hAnsi="Tahoma" w:cs="Tahoma"/>
                <w:b/>
                <w:sz w:val="26"/>
              </w:rPr>
              <w:t>(</w:t>
            </w:r>
            <w:r>
              <w:rPr>
                <w:rFonts w:ascii="Tahoma" w:eastAsia="Tahoma" w:hAnsi="Tahoma" w:cs="Tahoma"/>
                <w:b/>
                <w:sz w:val="26"/>
              </w:rPr>
              <w:t>قسم</w:t>
            </w:r>
            <w:r>
              <w:rPr>
                <w:rFonts w:ascii="Tahoma" w:eastAsia="Tahoma" w:hAnsi="Tahoma" w:cs="Tahoma"/>
                <w:b/>
                <w:sz w:val="26"/>
              </w:rPr>
              <w:t xml:space="preserve"> </w:t>
            </w:r>
            <w:r>
              <w:rPr>
                <w:rFonts w:ascii="Tahoma" w:eastAsia="Tahoma" w:hAnsi="Tahoma" w:cs="Tahoma"/>
                <w:b/>
                <w:sz w:val="26"/>
              </w:rPr>
              <w:t>اور</w:t>
            </w:r>
            <w:r>
              <w:rPr>
                <w:rFonts w:ascii="Tahoma" w:eastAsia="Tahoma" w:hAnsi="Tahoma" w:cs="Tahoma"/>
                <w:b/>
                <w:sz w:val="26"/>
              </w:rPr>
              <w:t xml:space="preserve"> </w:t>
            </w:r>
            <w:r>
              <w:rPr>
                <w:rFonts w:ascii="Tahoma" w:eastAsia="Tahoma" w:hAnsi="Tahoma" w:cs="Tahoma"/>
                <w:b/>
                <w:sz w:val="26"/>
              </w:rPr>
              <w:t>کفارۂ</w:t>
            </w:r>
            <w:r>
              <w:rPr>
                <w:rFonts w:ascii="Tahoma" w:eastAsia="Tahoma" w:hAnsi="Tahoma" w:cs="Tahoma"/>
                <w:b/>
                <w:sz w:val="26"/>
              </w:rPr>
              <w:t xml:space="preserve"> </w:t>
            </w:r>
            <w:r>
              <w:rPr>
                <w:rFonts w:ascii="Tahoma" w:eastAsia="Tahoma" w:hAnsi="Tahoma" w:cs="Tahoma"/>
                <w:b/>
                <w:sz w:val="26"/>
              </w:rPr>
              <w:t>قسم</w:t>
            </w:r>
            <w:r>
              <w:rPr>
                <w:rFonts w:ascii="Tahoma" w:eastAsia="Tahoma" w:hAnsi="Tahoma" w:cs="Tahoma"/>
                <w:b/>
                <w:sz w:val="26"/>
              </w:rPr>
              <w:t>)</w:t>
            </w: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keepNext/>
              <w:pageBreakBefore/>
              <w:spacing w:before="100" w:after="0" w:line="240" w:lineRule="auto"/>
              <w:jc w:val="right"/>
            </w:pPr>
            <w:r>
              <w:rPr>
                <w:rFonts w:ascii="Verdana" w:eastAsia="Verdana" w:hAnsi="Verdana" w:cs="Verdana"/>
                <w:b/>
                <w:sz w:val="30"/>
              </w:rPr>
              <w:t>X. Oaths and Atonements</w:t>
            </w:r>
          </w:p>
        </w:tc>
      </w:tr>
      <w:tr w:rsidR="00FA12D0">
        <w:tblPrEx>
          <w:tblCellMar>
            <w:top w:w="0" w:type="dxa"/>
            <w:bottom w:w="0" w:type="dxa"/>
          </w:tblCellMar>
        </w:tblPrEx>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bidi/>
              <w:spacing w:after="0" w:line="240" w:lineRule="auto"/>
              <w:jc w:val="both"/>
              <w:rPr>
                <w:rFonts w:ascii="Calibri" w:eastAsia="Calibri" w:hAnsi="Calibri" w:cs="Calibri"/>
              </w:rPr>
            </w:pP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FA12D0">
            <w:pPr>
              <w:spacing w:after="0" w:line="240" w:lineRule="auto"/>
              <w:jc w:val="both"/>
              <w:rPr>
                <w:rFonts w:ascii="Calibri" w:eastAsia="Calibri" w:hAnsi="Calibri" w:cs="Calibri"/>
              </w:rPr>
            </w:pPr>
          </w:p>
        </w:tc>
      </w:tr>
      <w:tr w:rsidR="00FA12D0">
        <w:tblPrEx>
          <w:tblCellMar>
            <w:top w:w="0" w:type="dxa"/>
            <w:bottom w:w="0" w:type="dxa"/>
          </w:tblCellMar>
        </w:tblPrEx>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rPr>
                <w:rFonts w:ascii="Calibri" w:eastAsia="Calibri" w:hAnsi="Calibri" w:cs="Calibri"/>
                <w:sz w:val="32"/>
              </w:rPr>
            </w:pP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غیر</w:t>
            </w:r>
            <w:r>
              <w:rPr>
                <w:rFonts w:ascii="Calibri" w:eastAsia="Calibri" w:hAnsi="Calibri" w:cs="Calibri"/>
                <w:sz w:val="32"/>
              </w:rPr>
              <w:t xml:space="preserve"> </w:t>
            </w:r>
            <w:r>
              <w:rPr>
                <w:rFonts w:ascii="Calibri" w:eastAsia="Calibri" w:hAnsi="Calibri" w:cs="Calibri"/>
                <w:sz w:val="32"/>
              </w:rPr>
              <w:t>معمولی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عہد</w:t>
            </w:r>
            <w:r>
              <w:rPr>
                <w:rFonts w:ascii="Calibri" w:eastAsia="Calibri" w:hAnsi="Calibri" w:cs="Calibri"/>
                <w:sz w:val="32"/>
              </w:rPr>
              <w:t xml:space="preserve"> </w:t>
            </w:r>
            <w:r>
              <w:rPr>
                <w:rFonts w:ascii="Calibri" w:eastAsia="Calibri" w:hAnsi="Calibri" w:cs="Calibri"/>
                <w:sz w:val="32"/>
              </w:rPr>
              <w:t>پورا</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اسلام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بنیادی</w:t>
            </w:r>
            <w:r>
              <w:rPr>
                <w:rFonts w:ascii="Calibri" w:eastAsia="Calibri" w:hAnsi="Calibri" w:cs="Calibri"/>
                <w:sz w:val="32"/>
              </w:rPr>
              <w:t xml:space="preserve"> </w:t>
            </w:r>
            <w:r>
              <w:rPr>
                <w:rFonts w:ascii="Calibri" w:eastAsia="Calibri" w:hAnsi="Calibri" w:cs="Calibri"/>
                <w:sz w:val="32"/>
              </w:rPr>
              <w:t>اخلاقیات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عہد</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بالکل</w:t>
            </w:r>
            <w:r>
              <w:rPr>
                <w:rFonts w:ascii="Calibri" w:eastAsia="Calibri" w:hAnsi="Calibri" w:cs="Calibri"/>
                <w:sz w:val="32"/>
              </w:rPr>
              <w:t xml:space="preserve"> </w:t>
            </w:r>
            <w:r>
              <w:rPr>
                <w:rFonts w:ascii="Calibri" w:eastAsia="Calibri" w:hAnsi="Calibri" w:cs="Calibri"/>
                <w:sz w:val="32"/>
              </w:rPr>
              <w:t>آخری</w:t>
            </w:r>
            <w:r>
              <w:rPr>
                <w:rFonts w:ascii="Calibri" w:eastAsia="Calibri" w:hAnsi="Calibri" w:cs="Calibri"/>
                <w:sz w:val="32"/>
              </w:rPr>
              <w:t xml:space="preserve"> </w:t>
            </w:r>
            <w:r>
              <w:rPr>
                <w:rFonts w:ascii="Calibri" w:eastAsia="Calibri" w:hAnsi="Calibri" w:cs="Calibri"/>
                <w:sz w:val="32"/>
              </w:rPr>
              <w:t>درجے</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محکم</w:t>
            </w:r>
            <w:r>
              <w:rPr>
                <w:rFonts w:ascii="Calibri" w:eastAsia="Calibri" w:hAnsi="Calibri" w:cs="Calibri"/>
                <w:sz w:val="32"/>
              </w:rPr>
              <w:t xml:space="preserve"> </w:t>
            </w:r>
            <w:r>
              <w:rPr>
                <w:rFonts w:ascii="Calibri" w:eastAsia="Calibri" w:hAnsi="Calibri" w:cs="Calibri"/>
                <w:sz w:val="32"/>
              </w:rPr>
              <w:t>کر</w:t>
            </w:r>
            <w:r>
              <w:rPr>
                <w:rFonts w:ascii="Calibri" w:eastAsia="Calibri" w:hAnsi="Calibri" w:cs="Calibri"/>
                <w:sz w:val="32"/>
              </w:rPr>
              <w:t xml:space="preserve"> </w:t>
            </w:r>
            <w:r>
              <w:rPr>
                <w:rFonts w:ascii="Calibri" w:eastAsia="Calibri" w:hAnsi="Calibri" w:cs="Calibri"/>
                <w:sz w:val="32"/>
              </w:rPr>
              <w:t>دیتی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مسلمان</w:t>
            </w:r>
            <w:r>
              <w:rPr>
                <w:rFonts w:ascii="Calibri" w:eastAsia="Calibri" w:hAnsi="Calibri" w:cs="Calibri"/>
                <w:sz w:val="32"/>
              </w:rPr>
              <w:t xml:space="preserve"> </w:t>
            </w:r>
            <w:r>
              <w:rPr>
                <w:rFonts w:ascii="Calibri" w:eastAsia="Calibri" w:hAnsi="Calibri" w:cs="Calibri"/>
                <w:sz w:val="32"/>
              </w:rPr>
              <w:t>جب</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کسی</w:t>
            </w:r>
            <w:r>
              <w:rPr>
                <w:rFonts w:ascii="Calibri" w:eastAsia="Calibri" w:hAnsi="Calibri" w:cs="Calibri"/>
                <w:sz w:val="32"/>
              </w:rPr>
              <w:t xml:space="preserve"> </w:t>
            </w:r>
            <w:r>
              <w:rPr>
                <w:rFonts w:ascii="Calibri" w:eastAsia="Calibri" w:hAnsi="Calibri" w:cs="Calibri"/>
                <w:sz w:val="32"/>
              </w:rPr>
              <w:t>عزم،</w:t>
            </w:r>
            <w:r>
              <w:rPr>
                <w:rFonts w:ascii="Calibri" w:eastAsia="Calibri" w:hAnsi="Calibri" w:cs="Calibri"/>
                <w:sz w:val="32"/>
              </w:rPr>
              <w:t xml:space="preserve"> </w:t>
            </w:r>
            <w:r>
              <w:rPr>
                <w:rFonts w:ascii="Calibri" w:eastAsia="Calibri" w:hAnsi="Calibri" w:cs="Calibri"/>
                <w:sz w:val="32"/>
              </w:rPr>
              <w:t>ارادے</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عہد</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کھاتا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تو</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گویا</w:t>
            </w:r>
            <w:r>
              <w:rPr>
                <w:rFonts w:ascii="Calibri" w:eastAsia="Calibri" w:hAnsi="Calibri" w:cs="Calibri"/>
                <w:sz w:val="32"/>
              </w:rPr>
              <w:t xml:space="preserve"> </w:t>
            </w:r>
            <w:r>
              <w:rPr>
                <w:rFonts w:ascii="Calibri" w:eastAsia="Calibri" w:hAnsi="Calibri" w:cs="Calibri"/>
                <w:sz w:val="32"/>
              </w:rPr>
              <w:t>اپنے</w:t>
            </w:r>
            <w:r>
              <w:rPr>
                <w:rFonts w:ascii="Calibri" w:eastAsia="Calibri" w:hAnsi="Calibri" w:cs="Calibri"/>
                <w:sz w:val="32"/>
              </w:rPr>
              <w:t xml:space="preserve"> </w:t>
            </w:r>
            <w:r>
              <w:rPr>
                <w:rFonts w:ascii="Calibri" w:eastAsia="Calibri" w:hAnsi="Calibri" w:cs="Calibri"/>
                <w:sz w:val="32"/>
              </w:rPr>
              <w:t>پروردگار</w:t>
            </w:r>
            <w:r>
              <w:rPr>
                <w:rFonts w:ascii="Calibri" w:eastAsia="Calibri" w:hAnsi="Calibri" w:cs="Calibri"/>
                <w:sz w:val="32"/>
              </w:rPr>
              <w:t xml:space="preserve"> </w:t>
            </w:r>
            <w:r>
              <w:rPr>
                <w:rFonts w:ascii="Calibri" w:eastAsia="Calibri" w:hAnsi="Calibri" w:cs="Calibri"/>
                <w:sz w:val="32"/>
              </w:rPr>
              <w:t>اور</w:t>
            </w:r>
            <w:r>
              <w:rPr>
                <w:rFonts w:ascii="Calibri" w:eastAsia="Calibri" w:hAnsi="Calibri" w:cs="Calibri"/>
                <w:sz w:val="32"/>
              </w:rPr>
              <w:t xml:space="preserve"> </w:t>
            </w:r>
            <w:r>
              <w:rPr>
                <w:rFonts w:ascii="Calibri" w:eastAsia="Calibri" w:hAnsi="Calibri" w:cs="Calibri"/>
                <w:sz w:val="32"/>
              </w:rPr>
              <w:t>عالم</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پادشاہ</w:t>
            </w:r>
            <w:r>
              <w:rPr>
                <w:rFonts w:ascii="Calibri" w:eastAsia="Calibri" w:hAnsi="Calibri" w:cs="Calibri"/>
                <w:sz w:val="32"/>
              </w:rPr>
              <w:t xml:space="preserve"> </w:t>
            </w:r>
            <w:r>
              <w:rPr>
                <w:rFonts w:ascii="Calibri" w:eastAsia="Calibri" w:hAnsi="Calibri" w:cs="Calibri"/>
                <w:sz w:val="32"/>
              </w:rPr>
              <w:t>کو</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بات</w:t>
            </w:r>
            <w:r>
              <w:rPr>
                <w:rFonts w:ascii="Calibri" w:eastAsia="Calibri" w:hAnsi="Calibri" w:cs="Calibri"/>
                <w:sz w:val="32"/>
              </w:rPr>
              <w:t xml:space="preserve"> </w:t>
            </w:r>
            <w:r>
              <w:rPr>
                <w:rFonts w:ascii="Calibri" w:eastAsia="Calibri" w:hAnsi="Calibri" w:cs="Calibri"/>
                <w:sz w:val="32"/>
              </w:rPr>
              <w:t>پر</w:t>
            </w:r>
            <w:r>
              <w:rPr>
                <w:rFonts w:ascii="Calibri" w:eastAsia="Calibri" w:hAnsi="Calibri" w:cs="Calibri"/>
                <w:sz w:val="32"/>
              </w:rPr>
              <w:t xml:space="preserve"> </w:t>
            </w:r>
            <w:r>
              <w:rPr>
                <w:rFonts w:ascii="Calibri" w:eastAsia="Calibri" w:hAnsi="Calibri" w:cs="Calibri"/>
                <w:sz w:val="32"/>
              </w:rPr>
              <w:t>گواہ</w:t>
            </w:r>
            <w:r>
              <w:rPr>
                <w:rFonts w:ascii="Calibri" w:eastAsia="Calibri" w:hAnsi="Calibri" w:cs="Calibri"/>
                <w:sz w:val="32"/>
              </w:rPr>
              <w:t xml:space="preserve"> </w:t>
            </w:r>
            <w:r>
              <w:rPr>
                <w:rFonts w:ascii="Calibri" w:eastAsia="Calibri" w:hAnsi="Calibri" w:cs="Calibri"/>
                <w:sz w:val="32"/>
              </w:rPr>
              <w:t>ٹھیراتا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اہمیت</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باوجود</w:t>
            </w:r>
            <w:r>
              <w:rPr>
                <w:rFonts w:ascii="Calibri" w:eastAsia="Calibri" w:hAnsi="Calibri" w:cs="Calibri"/>
                <w:sz w:val="32"/>
              </w:rPr>
              <w:t xml:space="preserve"> </w:t>
            </w:r>
            <w:r>
              <w:rPr>
                <w:rFonts w:ascii="Calibri" w:eastAsia="Calibri" w:hAnsi="Calibri" w:cs="Calibri"/>
                <w:sz w:val="32"/>
              </w:rPr>
              <w:t>بارہا</w:t>
            </w:r>
            <w:r>
              <w:rPr>
                <w:rFonts w:ascii="Calibri" w:eastAsia="Calibri" w:hAnsi="Calibri" w:cs="Calibri"/>
                <w:sz w:val="32"/>
              </w:rPr>
              <w:t xml:space="preserve"> </w:t>
            </w:r>
            <w:r>
              <w:rPr>
                <w:rFonts w:ascii="Calibri" w:eastAsia="Calibri" w:hAnsi="Calibri" w:cs="Calibri"/>
                <w:sz w:val="32"/>
              </w:rPr>
              <w:t>ایسی</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پیدا</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آدمی</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اپنی</w:t>
            </w:r>
            <w:r>
              <w:rPr>
                <w:rFonts w:ascii="Calibri" w:eastAsia="Calibri" w:hAnsi="Calibri" w:cs="Calibri"/>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پوری</w:t>
            </w:r>
            <w:r>
              <w:rPr>
                <w:rFonts w:ascii="Calibri" w:eastAsia="Calibri" w:hAnsi="Calibri" w:cs="Calibri"/>
                <w:sz w:val="32"/>
              </w:rPr>
              <w:t xml:space="preserve"> </w:t>
            </w:r>
            <w:r>
              <w:rPr>
                <w:rFonts w:ascii="Calibri" w:eastAsia="Calibri" w:hAnsi="Calibri" w:cs="Calibri"/>
                <w:sz w:val="32"/>
              </w:rPr>
              <w:t>کرنا</w:t>
            </w:r>
            <w:r>
              <w:rPr>
                <w:rFonts w:ascii="Calibri" w:eastAsia="Calibri" w:hAnsi="Calibri" w:cs="Calibri"/>
                <w:sz w:val="32"/>
              </w:rPr>
              <w:t xml:space="preserve"> </w:t>
            </w:r>
            <w:r>
              <w:rPr>
                <w:rFonts w:ascii="Calibri" w:eastAsia="Calibri" w:hAnsi="Calibri" w:cs="Calibri"/>
                <w:sz w:val="32"/>
              </w:rPr>
              <w:t>ممکن</w:t>
            </w:r>
            <w:r>
              <w:rPr>
                <w:rFonts w:ascii="Calibri" w:eastAsia="Calibri" w:hAnsi="Calibri" w:cs="Calibri"/>
                <w:sz w:val="32"/>
              </w:rPr>
              <w:t xml:space="preserve"> </w:t>
            </w:r>
            <w:r>
              <w:rPr>
                <w:rFonts w:ascii="Calibri" w:eastAsia="Calibri" w:hAnsi="Calibri" w:cs="Calibri"/>
                <w:sz w:val="32"/>
              </w:rPr>
              <w:t>نہیں</w:t>
            </w:r>
            <w:r>
              <w:rPr>
                <w:rFonts w:ascii="Verdana" w:eastAsia="Verdana" w:hAnsi="Verdana" w:cs="Verdana"/>
                <w:sz w:val="32"/>
              </w:rPr>
              <w:t xml:space="preserve"> </w:t>
            </w:r>
            <w:r>
              <w:rPr>
                <w:rFonts w:ascii="Calibri" w:eastAsia="Calibri" w:hAnsi="Calibri" w:cs="Calibri"/>
                <w:sz w:val="32"/>
              </w:rPr>
              <w:t>رہتا</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وہ</w:t>
            </w:r>
            <w:r>
              <w:rPr>
                <w:rFonts w:ascii="Calibri" w:eastAsia="Calibri" w:hAnsi="Calibri" w:cs="Calibri"/>
                <w:sz w:val="32"/>
              </w:rPr>
              <w:t xml:space="preserve"> </w:t>
            </w:r>
            <w:r>
              <w:rPr>
                <w:rFonts w:ascii="Calibri" w:eastAsia="Calibri" w:hAnsi="Calibri" w:cs="Calibri"/>
                <w:sz w:val="32"/>
              </w:rPr>
              <w:t>محسوس</w:t>
            </w:r>
            <w:r>
              <w:rPr>
                <w:rFonts w:ascii="Calibri" w:eastAsia="Calibri" w:hAnsi="Calibri" w:cs="Calibri"/>
                <w:sz w:val="32"/>
              </w:rPr>
              <w:t xml:space="preserve"> </w:t>
            </w:r>
            <w:r>
              <w:rPr>
                <w:rFonts w:ascii="Calibri" w:eastAsia="Calibri" w:hAnsi="Calibri" w:cs="Calibri"/>
                <w:sz w:val="32"/>
              </w:rPr>
              <w:t>کرتا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کہ</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اللہ</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نفس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یا</w:t>
            </w:r>
            <w:r>
              <w:rPr>
                <w:rFonts w:ascii="Calibri" w:eastAsia="Calibri" w:hAnsi="Calibri" w:cs="Calibri"/>
                <w:sz w:val="32"/>
              </w:rPr>
              <w:t xml:space="preserve"> </w:t>
            </w:r>
            <w:r>
              <w:rPr>
                <w:rFonts w:ascii="Calibri" w:eastAsia="Calibri" w:hAnsi="Calibri" w:cs="Calibri"/>
                <w:sz w:val="32"/>
              </w:rPr>
              <w:t>دوسروں</w:t>
            </w:r>
            <w:r>
              <w:rPr>
                <w:rFonts w:ascii="Verdana" w:eastAsia="Verdana" w:hAnsi="Verdana" w:cs="Verdana"/>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کوئی</w:t>
            </w:r>
            <w:r>
              <w:rPr>
                <w:rFonts w:ascii="Calibri" w:eastAsia="Calibri" w:hAnsi="Calibri" w:cs="Calibri"/>
                <w:sz w:val="32"/>
              </w:rPr>
              <w:t xml:space="preserve"> </w:t>
            </w:r>
            <w:r>
              <w:rPr>
                <w:rFonts w:ascii="Calibri" w:eastAsia="Calibri" w:hAnsi="Calibri" w:cs="Calibri"/>
                <w:sz w:val="32"/>
              </w:rPr>
              <w:t>حق</w:t>
            </w:r>
            <w:r>
              <w:rPr>
                <w:rFonts w:ascii="Calibri" w:eastAsia="Calibri" w:hAnsi="Calibri" w:cs="Calibri"/>
                <w:sz w:val="32"/>
              </w:rPr>
              <w:t xml:space="preserve"> </w:t>
            </w:r>
            <w:r>
              <w:rPr>
                <w:rFonts w:ascii="Calibri" w:eastAsia="Calibri" w:hAnsi="Calibri" w:cs="Calibri"/>
                <w:sz w:val="32"/>
              </w:rPr>
              <w:t>تلف</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جائے</w:t>
            </w:r>
            <w:r>
              <w:rPr>
                <w:rFonts w:ascii="Calibri" w:eastAsia="Calibri" w:hAnsi="Calibri" w:cs="Calibri"/>
                <w:sz w:val="32"/>
              </w:rPr>
              <w:t xml:space="preserve"> </w:t>
            </w:r>
            <w:r>
              <w:rPr>
                <w:rFonts w:ascii="Calibri" w:eastAsia="Calibri" w:hAnsi="Calibri" w:cs="Calibri"/>
                <w:sz w:val="32"/>
              </w:rPr>
              <w:t>گا۔</w:t>
            </w:r>
            <w:r>
              <w:rPr>
                <w:rFonts w:ascii="Calibri" w:eastAsia="Calibri" w:hAnsi="Calibri" w:cs="Calibri"/>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صورت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توڑی</w:t>
            </w:r>
            <w:r>
              <w:rPr>
                <w:rFonts w:ascii="Calibri" w:eastAsia="Calibri" w:hAnsi="Calibri" w:cs="Calibri"/>
                <w:sz w:val="32"/>
              </w:rPr>
              <w:t xml:space="preserve"> </w:t>
            </w:r>
            <w:r>
              <w:rPr>
                <w:rFonts w:ascii="Calibri" w:eastAsia="Calibri" w:hAnsi="Calibri" w:cs="Calibri"/>
                <w:sz w:val="32"/>
              </w:rPr>
              <w:t>جا</w:t>
            </w:r>
            <w:r>
              <w:rPr>
                <w:rFonts w:ascii="Calibri" w:eastAsia="Calibri" w:hAnsi="Calibri" w:cs="Calibri"/>
                <w:sz w:val="32"/>
              </w:rPr>
              <w:t xml:space="preserve"> </w:t>
            </w:r>
            <w:r>
              <w:rPr>
                <w:rFonts w:ascii="Calibri" w:eastAsia="Calibri" w:hAnsi="Calibri" w:cs="Calibri"/>
                <w:sz w:val="32"/>
              </w:rPr>
              <w:t>سکتی</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بلکہ</w:t>
            </w:r>
            <w:r>
              <w:rPr>
                <w:rFonts w:ascii="Calibri" w:eastAsia="Calibri" w:hAnsi="Calibri" w:cs="Calibri"/>
                <w:sz w:val="32"/>
              </w:rPr>
              <w:t xml:space="preserve"> </w:t>
            </w:r>
            <w:r>
              <w:rPr>
                <w:rFonts w:ascii="Calibri" w:eastAsia="Calibri" w:hAnsi="Calibri" w:cs="Calibri"/>
                <w:sz w:val="32"/>
              </w:rPr>
              <w:t>بعض</w:t>
            </w:r>
            <w:r>
              <w:rPr>
                <w:rFonts w:ascii="Calibri" w:eastAsia="Calibri" w:hAnsi="Calibri" w:cs="Calibri"/>
                <w:sz w:val="32"/>
              </w:rPr>
              <w:t xml:space="preserve"> </w:t>
            </w:r>
            <w:r>
              <w:rPr>
                <w:rFonts w:ascii="Calibri" w:eastAsia="Calibri" w:hAnsi="Calibri" w:cs="Calibri"/>
                <w:sz w:val="32"/>
              </w:rPr>
              <w:t>صورتوں</w:t>
            </w:r>
            <w:r>
              <w:rPr>
                <w:rFonts w:ascii="Verdana" w:eastAsia="Verdana" w:hAnsi="Verdana" w:cs="Verdana"/>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قسم</w:t>
            </w:r>
            <w:r>
              <w:rPr>
                <w:rFonts w:ascii="Calibri" w:eastAsia="Calibri" w:hAnsi="Calibri" w:cs="Calibri"/>
                <w:sz w:val="32"/>
              </w:rPr>
              <w:t xml:space="preserve"> </w:t>
            </w:r>
            <w:r>
              <w:rPr>
                <w:rFonts w:ascii="Calibri" w:eastAsia="Calibri" w:hAnsi="Calibri" w:cs="Calibri"/>
                <w:sz w:val="32"/>
              </w:rPr>
              <w:t>توڑ</w:t>
            </w:r>
            <w:r>
              <w:rPr>
                <w:rFonts w:ascii="Calibri" w:eastAsia="Calibri" w:hAnsi="Calibri" w:cs="Calibri"/>
                <w:sz w:val="32"/>
              </w:rPr>
              <w:t xml:space="preserve"> </w:t>
            </w:r>
            <w:r>
              <w:rPr>
                <w:rFonts w:ascii="Calibri" w:eastAsia="Calibri" w:hAnsi="Calibri" w:cs="Calibri"/>
                <w:sz w:val="32"/>
              </w:rPr>
              <w:t>دینا</w:t>
            </w:r>
            <w:r>
              <w:rPr>
                <w:rFonts w:ascii="Calibri" w:eastAsia="Calibri" w:hAnsi="Calibri" w:cs="Calibri"/>
                <w:sz w:val="32"/>
              </w:rPr>
              <w:t xml:space="preserve"> </w:t>
            </w:r>
            <w:r>
              <w:rPr>
                <w:rFonts w:ascii="Calibri" w:eastAsia="Calibri" w:hAnsi="Calibri" w:cs="Calibri"/>
                <w:sz w:val="32"/>
              </w:rPr>
              <w:t>دین</w:t>
            </w:r>
            <w:r>
              <w:rPr>
                <w:rFonts w:ascii="Calibri" w:eastAsia="Calibri" w:hAnsi="Calibri" w:cs="Calibri"/>
                <w:sz w:val="32"/>
              </w:rPr>
              <w:t xml:space="preserve"> </w:t>
            </w:r>
            <w:r>
              <w:rPr>
                <w:rFonts w:ascii="Calibri" w:eastAsia="Calibri" w:hAnsi="Calibri" w:cs="Calibri"/>
                <w:sz w:val="32"/>
              </w:rPr>
              <w:t>و</w:t>
            </w:r>
            <w:r>
              <w:rPr>
                <w:rFonts w:ascii="Calibri" w:eastAsia="Calibri" w:hAnsi="Calibri" w:cs="Calibri"/>
                <w:sz w:val="32"/>
              </w:rPr>
              <w:t xml:space="preserve"> </w:t>
            </w:r>
            <w:r>
              <w:rPr>
                <w:rFonts w:ascii="Calibri" w:eastAsia="Calibri" w:hAnsi="Calibri" w:cs="Calibri"/>
                <w:sz w:val="32"/>
              </w:rPr>
              <w:t>اخلاق</w:t>
            </w:r>
            <w:r>
              <w:rPr>
                <w:rFonts w:ascii="Calibri" w:eastAsia="Calibri" w:hAnsi="Calibri" w:cs="Calibri"/>
                <w:sz w:val="32"/>
              </w:rPr>
              <w:t xml:space="preserve"> </w:t>
            </w:r>
            <w:r>
              <w:rPr>
                <w:rFonts w:ascii="Calibri" w:eastAsia="Calibri" w:hAnsi="Calibri" w:cs="Calibri"/>
                <w:sz w:val="32"/>
              </w:rPr>
              <w:t>کی</w:t>
            </w:r>
            <w:r>
              <w:rPr>
                <w:rFonts w:ascii="Calibri" w:eastAsia="Calibri" w:hAnsi="Calibri" w:cs="Calibri"/>
                <w:sz w:val="32"/>
              </w:rPr>
              <w:t xml:space="preserve"> </w:t>
            </w:r>
            <w:r>
              <w:rPr>
                <w:rFonts w:ascii="Calibri" w:eastAsia="Calibri" w:hAnsi="Calibri" w:cs="Calibri"/>
                <w:sz w:val="32"/>
              </w:rPr>
              <w:t>رو</w:t>
            </w:r>
            <w:r>
              <w:rPr>
                <w:rFonts w:ascii="Calibri" w:eastAsia="Calibri" w:hAnsi="Calibri" w:cs="Calibri"/>
                <w:sz w:val="32"/>
              </w:rPr>
              <w:t xml:space="preserve"> </w:t>
            </w:r>
            <w:r>
              <w:rPr>
                <w:rFonts w:ascii="Calibri" w:eastAsia="Calibri" w:hAnsi="Calibri" w:cs="Calibri"/>
                <w:sz w:val="32"/>
              </w:rPr>
              <w:t>سے</w:t>
            </w:r>
            <w:r>
              <w:rPr>
                <w:rFonts w:ascii="Calibri" w:eastAsia="Calibri" w:hAnsi="Calibri" w:cs="Calibri"/>
                <w:sz w:val="32"/>
              </w:rPr>
              <w:t xml:space="preserve"> </w:t>
            </w:r>
            <w:r>
              <w:rPr>
                <w:rFonts w:ascii="Calibri" w:eastAsia="Calibri" w:hAnsi="Calibri" w:cs="Calibri"/>
                <w:sz w:val="32"/>
              </w:rPr>
              <w:t>ضروری</w:t>
            </w:r>
            <w:r>
              <w:rPr>
                <w:rFonts w:ascii="Calibri" w:eastAsia="Calibri" w:hAnsi="Calibri" w:cs="Calibri"/>
                <w:sz w:val="32"/>
              </w:rPr>
              <w:t xml:space="preserve"> </w:t>
            </w:r>
            <w:r>
              <w:rPr>
                <w:rFonts w:ascii="Calibri" w:eastAsia="Calibri" w:hAnsi="Calibri" w:cs="Calibri"/>
                <w:sz w:val="32"/>
              </w:rPr>
              <w:t>ہو</w:t>
            </w:r>
            <w:r>
              <w:rPr>
                <w:rFonts w:ascii="Calibri" w:eastAsia="Calibri" w:hAnsi="Calibri" w:cs="Calibri"/>
                <w:sz w:val="32"/>
              </w:rPr>
              <w:t xml:space="preserve"> </w:t>
            </w:r>
            <w:r>
              <w:rPr>
                <w:rFonts w:ascii="Calibri" w:eastAsia="Calibri" w:hAnsi="Calibri" w:cs="Calibri"/>
                <w:sz w:val="32"/>
              </w:rPr>
              <w:t>جاتا</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 xml:space="preserve"> </w:t>
            </w:r>
            <w:r>
              <w:rPr>
                <w:rFonts w:ascii="Calibri" w:eastAsia="Calibri" w:hAnsi="Calibri" w:cs="Calibri"/>
                <w:sz w:val="32"/>
              </w:rPr>
              <w:t>شریعت</w:t>
            </w:r>
            <w:r>
              <w:rPr>
                <w:rFonts w:ascii="Calibri" w:eastAsia="Calibri" w:hAnsi="Calibri" w:cs="Calibri"/>
                <w:sz w:val="32"/>
              </w:rPr>
              <w:t xml:space="preserve"> </w:t>
            </w:r>
            <w:r>
              <w:rPr>
                <w:rFonts w:ascii="Calibri" w:eastAsia="Calibri" w:hAnsi="Calibri" w:cs="Calibri"/>
                <w:sz w:val="32"/>
              </w:rPr>
              <w:t>میں</w:t>
            </w:r>
            <w:r>
              <w:rPr>
                <w:rFonts w:ascii="Verdana" w:eastAsia="Verdana" w:hAnsi="Verdana" w:cs="Verdana"/>
                <w:sz w:val="32"/>
              </w:rPr>
              <w:t xml:space="preserve"> </w:t>
            </w: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کے</w:t>
            </w:r>
            <w:r>
              <w:rPr>
                <w:rFonts w:ascii="Calibri" w:eastAsia="Calibri" w:hAnsi="Calibri" w:cs="Calibri"/>
                <w:sz w:val="32"/>
              </w:rPr>
              <w:t xml:space="preserve"> </w:t>
            </w:r>
            <w:r>
              <w:rPr>
                <w:rFonts w:ascii="Calibri" w:eastAsia="Calibri" w:hAnsi="Calibri" w:cs="Calibri"/>
                <w:sz w:val="32"/>
              </w:rPr>
              <w:t>لیے</w:t>
            </w:r>
            <w:r>
              <w:rPr>
                <w:rFonts w:ascii="Calibri" w:eastAsia="Calibri" w:hAnsi="Calibri" w:cs="Calibri"/>
                <w:sz w:val="32"/>
              </w:rPr>
              <w:t xml:space="preserve"> </w:t>
            </w:r>
            <w:r>
              <w:rPr>
                <w:rFonts w:ascii="Calibri" w:eastAsia="Calibri" w:hAnsi="Calibri" w:cs="Calibri"/>
                <w:sz w:val="32"/>
              </w:rPr>
              <w:t>کفارے</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طریقہ</w:t>
            </w:r>
            <w:r>
              <w:rPr>
                <w:rFonts w:ascii="Calibri" w:eastAsia="Calibri" w:hAnsi="Calibri" w:cs="Calibri"/>
                <w:sz w:val="32"/>
              </w:rPr>
              <w:t xml:space="preserve"> </w:t>
            </w:r>
            <w:r>
              <w:rPr>
                <w:rFonts w:ascii="Calibri" w:eastAsia="Calibri" w:hAnsi="Calibri" w:cs="Calibri"/>
                <w:sz w:val="32"/>
              </w:rPr>
              <w:t>مقرر</w:t>
            </w:r>
            <w:r>
              <w:rPr>
                <w:rFonts w:ascii="Calibri" w:eastAsia="Calibri" w:hAnsi="Calibri" w:cs="Calibri"/>
                <w:sz w:val="32"/>
              </w:rPr>
              <w:t xml:space="preserve"> </w:t>
            </w:r>
            <w:r>
              <w:rPr>
                <w:rFonts w:ascii="Calibri" w:eastAsia="Calibri" w:hAnsi="Calibri" w:cs="Calibri"/>
                <w:sz w:val="32"/>
              </w:rPr>
              <w:t>کیا</w:t>
            </w:r>
            <w:r>
              <w:rPr>
                <w:rFonts w:ascii="Calibri" w:eastAsia="Calibri" w:hAnsi="Calibri" w:cs="Calibri"/>
                <w:sz w:val="32"/>
              </w:rPr>
              <w:t xml:space="preserve"> </w:t>
            </w:r>
            <w:r>
              <w:rPr>
                <w:rFonts w:ascii="Calibri" w:eastAsia="Calibri" w:hAnsi="Calibri" w:cs="Calibri"/>
                <w:sz w:val="32"/>
              </w:rPr>
              <w:t>گیا</w:t>
            </w:r>
            <w:r>
              <w:rPr>
                <w:rFonts w:ascii="Calibri" w:eastAsia="Calibri" w:hAnsi="Calibri" w:cs="Calibri"/>
                <w:sz w:val="32"/>
              </w:rPr>
              <w:t xml:space="preserve"> </w:t>
            </w:r>
            <w:r>
              <w:rPr>
                <w:rFonts w:ascii="Calibri" w:eastAsia="Calibri" w:hAnsi="Calibri" w:cs="Calibri"/>
                <w:sz w:val="32"/>
              </w:rPr>
              <w:t>ہے۔</w:t>
            </w:r>
          </w:p>
          <w:p w:rsidR="00FA12D0" w:rsidRDefault="004B7798">
            <w:pPr>
              <w:bidi/>
              <w:spacing w:after="0" w:line="240" w:lineRule="auto"/>
              <w:jc w:val="both"/>
            </w:pPr>
            <w:r>
              <w:rPr>
                <w:rFonts w:ascii="Calibri" w:eastAsia="Calibri" w:hAnsi="Calibri" w:cs="Calibri"/>
                <w:sz w:val="32"/>
              </w:rPr>
              <w:t>اِس</w:t>
            </w:r>
            <w:r>
              <w:rPr>
                <w:rFonts w:ascii="Calibri" w:eastAsia="Calibri" w:hAnsi="Calibri" w:cs="Calibri"/>
                <w:sz w:val="32"/>
              </w:rPr>
              <w:t xml:space="preserve"> </w:t>
            </w:r>
            <w:r>
              <w:rPr>
                <w:rFonts w:ascii="Calibri" w:eastAsia="Calibri" w:hAnsi="Calibri" w:cs="Calibri"/>
                <w:sz w:val="32"/>
              </w:rPr>
              <w:t>کا</w:t>
            </w:r>
            <w:r>
              <w:rPr>
                <w:rFonts w:ascii="Calibri" w:eastAsia="Calibri" w:hAnsi="Calibri" w:cs="Calibri"/>
                <w:sz w:val="32"/>
              </w:rPr>
              <w:t xml:space="preserve"> </w:t>
            </w:r>
            <w:r>
              <w:rPr>
                <w:rFonts w:ascii="Calibri" w:eastAsia="Calibri" w:hAnsi="Calibri" w:cs="Calibri"/>
                <w:sz w:val="32"/>
              </w:rPr>
              <w:t>حکم</w:t>
            </w:r>
            <w:r>
              <w:rPr>
                <w:rFonts w:ascii="Calibri" w:eastAsia="Calibri" w:hAnsi="Calibri" w:cs="Calibri"/>
                <w:sz w:val="32"/>
              </w:rPr>
              <w:t xml:space="preserve"> </w:t>
            </w:r>
            <w:r>
              <w:rPr>
                <w:rFonts w:ascii="Calibri" w:eastAsia="Calibri" w:hAnsi="Calibri" w:cs="Calibri"/>
                <w:sz w:val="32"/>
              </w:rPr>
              <w:t>درج</w:t>
            </w:r>
            <w:r>
              <w:rPr>
                <w:rFonts w:ascii="Calibri" w:eastAsia="Calibri" w:hAnsi="Calibri" w:cs="Calibri"/>
                <w:sz w:val="32"/>
              </w:rPr>
              <w:t xml:space="preserve"> </w:t>
            </w:r>
            <w:r>
              <w:rPr>
                <w:rFonts w:ascii="Calibri" w:eastAsia="Calibri" w:hAnsi="Calibri" w:cs="Calibri"/>
                <w:sz w:val="32"/>
              </w:rPr>
              <w:t>ذیل</w:t>
            </w:r>
            <w:r>
              <w:rPr>
                <w:rFonts w:ascii="Calibri" w:eastAsia="Calibri" w:hAnsi="Calibri" w:cs="Calibri"/>
                <w:sz w:val="32"/>
              </w:rPr>
              <w:t xml:space="preserve"> </w:t>
            </w:r>
            <w:r>
              <w:rPr>
                <w:rFonts w:ascii="Calibri" w:eastAsia="Calibri" w:hAnsi="Calibri" w:cs="Calibri"/>
                <w:sz w:val="32"/>
              </w:rPr>
              <w:t>ہے</w:t>
            </w:r>
            <w:r>
              <w:rPr>
                <w:rFonts w:ascii="Calibri" w:eastAsia="Calibri" w:hAnsi="Calibri" w:cs="Calibri"/>
                <w:sz w:val="32"/>
              </w:rPr>
              <w:t>:</w:t>
            </w: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40" w:lineRule="auto"/>
              <w:jc w:val="both"/>
              <w:rPr>
                <w:rFonts w:ascii="Verdana" w:eastAsia="Verdana" w:hAnsi="Verdana" w:cs="Verdana"/>
                <w:spacing w:val="-2"/>
              </w:rPr>
            </w:pPr>
            <w:r>
              <w:rPr>
                <w:rFonts w:ascii="Verdana" w:eastAsia="Verdana" w:hAnsi="Verdana" w:cs="Verdana"/>
                <w:spacing w:val="-2"/>
              </w:rPr>
              <w:t>Pledging oaths carries a great significance in Islam. Keeping one’s word is a fundamental part of Islamic ethics. Oaths emphasize an assertion to the ultimate extent. When a Muslim swears by the Almighty on an intention or a plan that he wishes to carry ou</w:t>
            </w:r>
            <w:r>
              <w:rPr>
                <w:rFonts w:ascii="Verdana" w:eastAsia="Verdana" w:hAnsi="Verdana" w:cs="Verdana"/>
                <w:spacing w:val="-2"/>
              </w:rPr>
              <w:t>t, it is as if he has called the Creator of the heavens and the earth to be a witness over his word. In spite of this importance that oaths and covenants occupy, many a time it becomes impossible for a person to honour his word or he may feel that fulfilli</w:t>
            </w:r>
            <w:r>
              <w:rPr>
                <w:rFonts w:ascii="Verdana" w:eastAsia="Verdana" w:hAnsi="Verdana" w:cs="Verdana"/>
                <w:spacing w:val="-2"/>
              </w:rPr>
              <w:t>ng a certain oath might be instrumental in infringing the rights of the Almighty or of his own self or even of others. In such cases, one can break one’s oath. In fact, in some cases, breaking an oath becomes a moral and religious necessity. In the Islamic</w:t>
            </w:r>
            <w:r>
              <w:rPr>
                <w:rFonts w:ascii="Verdana" w:eastAsia="Verdana" w:hAnsi="Verdana" w:cs="Verdana"/>
                <w:spacing w:val="-2"/>
              </w:rPr>
              <w:t xml:space="preserve"> </w:t>
            </w:r>
            <w:r>
              <w:rPr>
                <w:rFonts w:ascii="Verdana" w:eastAsia="Verdana" w:hAnsi="Verdana" w:cs="Verdana"/>
                <w:i/>
                <w:spacing w:val="-2"/>
              </w:rPr>
              <w:t>sharī‘ah</w:t>
            </w:r>
            <w:r>
              <w:rPr>
                <w:rFonts w:ascii="Verdana" w:eastAsia="Verdana" w:hAnsi="Verdana" w:cs="Verdana"/>
                <w:spacing w:val="-2"/>
              </w:rPr>
              <w:t>, an atonement (</w:t>
            </w:r>
            <w:r>
              <w:rPr>
                <w:rFonts w:ascii="Verdana" w:eastAsia="Verdana" w:hAnsi="Verdana" w:cs="Verdana"/>
                <w:i/>
                <w:spacing w:val="-2"/>
              </w:rPr>
              <w:t>kaffārah</w:t>
            </w:r>
            <w:r>
              <w:rPr>
                <w:rFonts w:ascii="Verdana" w:eastAsia="Verdana" w:hAnsi="Verdana" w:cs="Verdana"/>
                <w:spacing w:val="-2"/>
              </w:rPr>
              <w:t xml:space="preserve">) has been prescribed for a broken oath. </w:t>
            </w:r>
          </w:p>
          <w:p w:rsidR="00FA12D0" w:rsidRDefault="004B7798">
            <w:pPr>
              <w:spacing w:after="0" w:line="240" w:lineRule="auto"/>
              <w:jc w:val="both"/>
            </w:pPr>
            <w:r>
              <w:rPr>
                <w:rFonts w:ascii="Verdana" w:eastAsia="Verdana" w:hAnsi="Verdana" w:cs="Verdana"/>
                <w:spacing w:val="-2"/>
              </w:rPr>
              <w:t xml:space="preserve">Following are directives given in this regard: </w:t>
            </w:r>
          </w:p>
        </w:tc>
      </w:tr>
      <w:tr w:rsidR="00FA12D0">
        <w:tblPrEx>
          <w:tblCellMar>
            <w:top w:w="0" w:type="dxa"/>
            <w:bottom w:w="0" w:type="dxa"/>
          </w:tblCellMar>
        </w:tblPrEx>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pacing w:val="-5"/>
                <w:sz w:val="32"/>
              </w:rPr>
              <w:t>١۔</w:t>
            </w:r>
            <w:r>
              <w:rPr>
                <w:rFonts w:ascii="Verdana" w:eastAsia="Verdana" w:hAnsi="Verdana" w:cs="Verdana"/>
                <w:spacing w:val="-5"/>
                <w:sz w:val="32"/>
              </w:rPr>
              <w:t xml:space="preserve"> </w:t>
            </w:r>
            <w:r>
              <w:rPr>
                <w:rFonts w:ascii="Jameel Noori Nastaleeq" w:eastAsia="Jameel Noori Nastaleeq" w:hAnsi="Jameel Noori Nastaleeq" w:cs="Jameel Noori Nastaleeq"/>
                <w:spacing w:val="-5"/>
                <w:sz w:val="32"/>
              </w:rPr>
              <w:t>قسم</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بعض</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اوقات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بالکل</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لغو،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فائدہ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مہمل</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ہوتی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اِس</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شبہ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نہیں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بندۂ</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مومن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اِس</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سے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بھی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اجتناب</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کرنا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چاہیے،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لیکن</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اپنے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بندوں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اللہ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تعالیٰ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یہ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بے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پایاں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نعمت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ہے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وہ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اِس</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طرح</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قسموں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پر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دنیا</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اور</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آخرت</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میں</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کوئی</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مواخذہ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نہ</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کرے</w:t>
            </w:r>
            <w:r>
              <w:rPr>
                <w:rFonts w:ascii="Jameel Noori Nastaleeq" w:eastAsia="Jameel Noori Nastaleeq" w:hAnsi="Jameel Noori Nastaleeq" w:cs="Jameel Noori Nastaleeq"/>
                <w:spacing w:val="-5"/>
                <w:sz w:val="32"/>
              </w:rPr>
              <w:t xml:space="preserve"> </w:t>
            </w:r>
            <w:r>
              <w:rPr>
                <w:rFonts w:ascii="Jameel Noori Nastaleeq" w:eastAsia="Jameel Noori Nastaleeq" w:hAnsi="Jameel Noori Nastaleeq" w:cs="Jameel Noori Nastaleeq"/>
                <w:spacing w:val="-5"/>
                <w:sz w:val="32"/>
              </w:rPr>
              <w:t>گا۔</w:t>
            </w: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52" w:lineRule="auto"/>
              <w:jc w:val="both"/>
            </w:pPr>
            <w:r>
              <w:rPr>
                <w:rFonts w:ascii="Verdana" w:eastAsia="Verdana" w:hAnsi="Verdana" w:cs="Verdana"/>
                <w:spacing w:val="-10"/>
              </w:rPr>
              <w:t>1. At times, an oath</w:t>
            </w:r>
            <w:r>
              <w:rPr>
                <w:rFonts w:ascii="Verdana" w:eastAsia="Verdana" w:hAnsi="Verdana" w:cs="Verdana"/>
                <w:spacing w:val="-10"/>
              </w:rPr>
              <w:t xml:space="preserve"> is totally absurd, nonsensical and meaningless. No doubt, a believer should refrain from pledging such oaths; however, it is a great favour and blessing of the Almighty that He will not hold people accountable for the fulfillment of such oaths, neither in</w:t>
            </w:r>
            <w:r>
              <w:rPr>
                <w:rFonts w:ascii="Verdana" w:eastAsia="Verdana" w:hAnsi="Verdana" w:cs="Verdana"/>
                <w:spacing w:val="-10"/>
              </w:rPr>
              <w:t xml:space="preserve"> this world nor in the Hereafter.</w:t>
            </w:r>
          </w:p>
        </w:tc>
      </w:tr>
      <w:tr w:rsidR="00FA12D0">
        <w:tblPrEx>
          <w:tblCellMar>
            <w:top w:w="0" w:type="dxa"/>
            <w:bottom w:w="0" w:type="dxa"/>
          </w:tblCellMar>
        </w:tblPrEx>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٢۔</w:t>
            </w:r>
            <w:r>
              <w:rPr>
                <w:rFonts w:ascii="Verdana" w:eastAsia="Verdana" w:hAnsi="Verdana" w:cs="Verdana"/>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برعکس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قسم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پختہ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عزم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ارادے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کھائی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ذریعے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عہد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پیمان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باندھا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حقوق</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فرائض</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کوئی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اثر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مترتب</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خدا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تحلیل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تحریم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پراثر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انداز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سکتی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w:t>
            </w:r>
            <w:r>
              <w:rPr>
                <w:rFonts w:ascii="Jameel Noori Nastaleeq" w:eastAsia="Jameel Noori Nastaleeq" w:hAnsi="Jameel Noori Nastaleeq" w:cs="Jameel Noori Nastaleeq"/>
                <w:sz w:val="32"/>
              </w:rPr>
              <w:t>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اللہ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تعالیٰ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لازماً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مواخذہ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فرمائے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لہٰذا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قسم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معاملے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آدمی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ہرگز</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پروا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سہل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انگار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نہیں</w:t>
            </w:r>
            <w:r>
              <w:rPr>
                <w:rFonts w:ascii="Verdana" w:eastAsia="Verdana" w:hAnsi="Verdana" w:cs="Verdana"/>
                <w:sz w:val="32"/>
              </w:rPr>
              <w:t xml:space="preserve"> </w:t>
            </w:r>
            <w:r>
              <w:rPr>
                <w:rFonts w:ascii="Jameel Noori Nastaleeq" w:eastAsia="Jameel Noori Nastaleeq" w:hAnsi="Jameel Noori Nastaleeq" w:cs="Jameel Noori Nastaleeq"/>
                <w:sz w:val="32"/>
              </w:rPr>
              <w:t>ہونا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بلکہ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ذمہ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داری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ساتھ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حفاظت</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چاہیے۔</w:t>
            </w: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spacing w:after="0" w:line="276" w:lineRule="auto"/>
              <w:jc w:val="both"/>
            </w:pPr>
            <w:r>
              <w:rPr>
                <w:rFonts w:ascii="Verdana" w:eastAsia="Verdana" w:hAnsi="Verdana" w:cs="Verdana"/>
                <w:spacing w:val="-2"/>
              </w:rPr>
              <w:t>2. On the other hand, if an oath is pledged with a solemn will and intention or</w:t>
            </w:r>
            <w:r>
              <w:rPr>
                <w:rFonts w:ascii="Verdana" w:eastAsia="Verdana" w:hAnsi="Verdana" w:cs="Verdana"/>
                <w:spacing w:val="-2"/>
              </w:rPr>
              <w:t xml:space="preserve"> if some contract has been made on its basis or it has an effect on the rights and obligations of the parties involved or it infringes upon the injunctions of the </w:t>
            </w:r>
            <w:r>
              <w:rPr>
                <w:rFonts w:ascii="Verdana" w:eastAsia="Verdana" w:hAnsi="Verdana" w:cs="Verdana"/>
                <w:i/>
                <w:spacing w:val="-2"/>
              </w:rPr>
              <w:t>sharī‘ah</w:t>
            </w:r>
            <w:r>
              <w:rPr>
                <w:rFonts w:ascii="Verdana" w:eastAsia="Verdana" w:hAnsi="Verdana" w:cs="Verdana"/>
                <w:spacing w:val="-2"/>
              </w:rPr>
              <w:t>, the Almighty would definitely hold a person responsible for it. So a person must no</w:t>
            </w:r>
            <w:r>
              <w:rPr>
                <w:rFonts w:ascii="Verdana" w:eastAsia="Verdana" w:hAnsi="Verdana" w:cs="Verdana"/>
                <w:spacing w:val="-2"/>
              </w:rPr>
              <w:t>t be careless and indiscreet in this matter. On the contrary, he should act in a very responsible manner in this regard.</w:t>
            </w:r>
          </w:p>
        </w:tc>
      </w:tr>
      <w:tr w:rsidR="00FA12D0">
        <w:tblPrEx>
          <w:tblCellMar>
            <w:top w:w="0" w:type="dxa"/>
            <w:bottom w:w="0" w:type="dxa"/>
          </w:tblCellMar>
        </w:tblPrEx>
        <w:trPr>
          <w:trHeight w:val="1"/>
          <w:jc w:val="center"/>
        </w:trPr>
        <w:tc>
          <w:tcPr>
            <w:tcW w:w="4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bidi/>
              <w:spacing w:after="0" w:line="240" w:lineRule="auto"/>
              <w:jc w:val="both"/>
            </w:pPr>
            <w:r>
              <w:rPr>
                <w:rFonts w:ascii="Jameel Noori Nastaleeq" w:eastAsia="Jameel Noori Nastaleeq" w:hAnsi="Jameel Noori Nastaleeq" w:cs="Jameel Noori Nastaleeq"/>
                <w:sz w:val="32"/>
              </w:rPr>
              <w:t>٣۔</w:t>
            </w:r>
            <w:r>
              <w:rPr>
                <w:rFonts w:ascii="Verdana" w:eastAsia="Verdana" w:hAnsi="Verdana" w:cs="Verdana"/>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طرح</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قسم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اگر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کسی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وجہ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توڑنی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پڑے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ضروری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کفارہ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ادا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طریقہ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قسم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کھانے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والا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مسکینوں</w:t>
            </w:r>
            <w:r>
              <w:rPr>
                <w:rFonts w:ascii="Verdana" w:eastAsia="Verdana" w:hAnsi="Verdana" w:cs="Verdana"/>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معیارکا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کھانا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کھلائے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جو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طور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پر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اپنے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اہل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عیال</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کھلاتا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اُنھیں</w:t>
            </w:r>
            <w:r>
              <w:rPr>
                <w:rFonts w:ascii="Verdana" w:eastAsia="Verdana" w:hAnsi="Verdana" w:cs="Verdana"/>
                <w:sz w:val="32"/>
              </w:rPr>
              <w:t xml:space="preserve"> </w:t>
            </w:r>
            <w:r>
              <w:rPr>
                <w:rFonts w:ascii="Jameel Noori Nastaleeq" w:eastAsia="Jameel Noori Nastaleeq" w:hAnsi="Jameel Noori Nastaleeq" w:cs="Jameel Noori Nastaleeq"/>
                <w:sz w:val="32"/>
              </w:rPr>
              <w:t>پہننے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کپڑے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یا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ایک</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غلام</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آزاد</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کرے۔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میں</w:t>
            </w:r>
            <w:r>
              <w:rPr>
                <w:rFonts w:ascii="Verdana" w:eastAsia="Verdana" w:hAnsi="Verdana" w:cs="Verdana"/>
                <w:sz w:val="32"/>
              </w:rPr>
              <w:t xml:space="preserve"> </w:t>
            </w:r>
            <w:r>
              <w:rPr>
                <w:rFonts w:ascii="Jameel Noori Nastaleeq" w:eastAsia="Jameel Noori Nastaleeq" w:hAnsi="Jameel Noori Nastaleeq" w:cs="Jameel Noori Nastaleeq"/>
                <w:sz w:val="32"/>
              </w:rPr>
              <w:t>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کچھ</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بھی</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میسر</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نہ</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تو</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اُسے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تین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دن</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کے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روزے</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رکھنا</w:t>
            </w:r>
            <w:r>
              <w:rPr>
                <w:rFonts w:ascii="Jameel Noori Nastaleeq" w:eastAsia="Jameel Noori Nastaleeq" w:hAnsi="Jameel Noori Nastaleeq" w:cs="Jameel Noori Nastaleeq"/>
                <w:sz w:val="32"/>
              </w:rPr>
              <w:t xml:space="preserve"> </w:t>
            </w:r>
            <w:r>
              <w:rPr>
                <w:rFonts w:ascii="Jameel Noori Nastaleeq" w:eastAsia="Jameel Noori Nastaleeq" w:hAnsi="Jameel Noori Nastaleeq" w:cs="Jameel Noori Nastaleeq"/>
                <w:sz w:val="32"/>
              </w:rPr>
              <w:t>ہوں</w:t>
            </w:r>
            <w:r>
              <w:rPr>
                <w:rFonts w:ascii="Verdana" w:eastAsia="Verdana" w:hAnsi="Verdana" w:cs="Verdana"/>
                <w:sz w:val="32"/>
              </w:rPr>
              <w:t xml:space="preserve"> </w:t>
            </w:r>
            <w:r>
              <w:rPr>
                <w:rFonts w:ascii="Jameel Noori Nastaleeq" w:eastAsia="Jameel Noori Nastaleeq" w:hAnsi="Jameel Noori Nastaleeq" w:cs="Jameel Noori Nastaleeq"/>
                <w:sz w:val="32"/>
              </w:rPr>
              <w:t>گے۔</w:t>
            </w:r>
          </w:p>
        </w:tc>
        <w:tc>
          <w:tcPr>
            <w:tcW w:w="51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A12D0" w:rsidRDefault="004B7798">
            <w:pPr>
              <w:tabs>
                <w:tab w:val="left" w:pos="2678"/>
                <w:tab w:val="right" w:pos="5760"/>
              </w:tabs>
              <w:spacing w:after="0" w:line="312" w:lineRule="auto"/>
              <w:jc w:val="both"/>
            </w:pPr>
            <w:r>
              <w:rPr>
                <w:rFonts w:ascii="Verdana" w:eastAsia="Verdana" w:hAnsi="Verdana" w:cs="Verdana"/>
              </w:rPr>
              <w:t>3</w:t>
            </w:r>
            <w:r>
              <w:rPr>
                <w:rFonts w:ascii="Verdana" w:eastAsia="Verdana" w:hAnsi="Verdana" w:cs="Verdana"/>
              </w:rPr>
              <w:t>. If, owing to some reason, a person is forced to break such an oath, then he must atone for it. For this, he is required to feed ten poor people with the standard of food he normally feeds his own family or to give them clothes to wear or to liberate a sl</w:t>
            </w:r>
            <w:r>
              <w:rPr>
                <w:rFonts w:ascii="Verdana" w:eastAsia="Verdana" w:hAnsi="Verdana" w:cs="Verdana"/>
              </w:rPr>
              <w:t>ave. If he is unable to do either of these, he must fast for three days.</w:t>
            </w:r>
          </w:p>
        </w:tc>
      </w:tr>
    </w:tbl>
    <w:p w:rsidR="00FA12D0" w:rsidRDefault="00FA12D0">
      <w:pPr>
        <w:bidi/>
        <w:spacing w:after="0" w:line="240" w:lineRule="auto"/>
        <w:jc w:val="center"/>
        <w:rPr>
          <w:rFonts w:ascii="Jameel Noori Nastaleeq" w:eastAsia="Jameel Noori Nastaleeq" w:hAnsi="Jameel Noori Nastaleeq" w:cs="Jameel Noori Nastaleeq"/>
          <w:sz w:val="14"/>
        </w:rPr>
      </w:pPr>
    </w:p>
    <w:p w:rsidR="00FA12D0" w:rsidRDefault="004B7798">
      <w:pPr>
        <w:spacing w:after="0" w:line="240" w:lineRule="auto"/>
        <w:jc w:val="center"/>
        <w:rPr>
          <w:rFonts w:ascii="Calibri" w:eastAsia="Calibri" w:hAnsi="Calibri" w:cs="Calibri"/>
          <w:b/>
          <w:sz w:val="14"/>
        </w:rPr>
      </w:pPr>
      <w:r>
        <w:rPr>
          <w:rFonts w:ascii="Jameel Noori Nastaleeq" w:eastAsia="Jameel Noori Nastaleeq" w:hAnsi="Jameel Noori Nastaleeq" w:cs="Jameel Noori Nastaleeq"/>
          <w:b/>
          <w:sz w:val="14"/>
        </w:rPr>
        <w:t>ــــــــــــــــــــــــــ</w:t>
      </w:r>
      <w:r>
        <w:rPr>
          <w:rFonts w:ascii="Jameel Noori Nastaleeq" w:eastAsia="Jameel Noori Nastaleeq" w:hAnsi="Jameel Noori Nastaleeq" w:cs="Jameel Noori Nastaleeq"/>
          <w:b/>
          <w:sz w:val="14"/>
        </w:rPr>
        <w:t>:</w:t>
      </w:r>
      <w:r>
        <w:rPr>
          <w:rFonts w:ascii="Jameel Noori Nastaleeq" w:eastAsia="Jameel Noori Nastaleeq" w:hAnsi="Jameel Noori Nastaleeq" w:cs="Jameel Noori Nastaleeq"/>
          <w:b/>
          <w:sz w:val="14"/>
        </w:rPr>
        <w:t>ــــــــــــــــــــــــــ</w:t>
      </w:r>
      <w:r>
        <w:rPr>
          <w:rFonts w:ascii="Jameel Noori Nastaleeq" w:eastAsia="Jameel Noori Nastaleeq" w:hAnsi="Jameel Noori Nastaleeq" w:cs="Jameel Noori Nastaleeq"/>
          <w:b/>
          <w:sz w:val="14"/>
        </w:rPr>
        <w:t>:</w:t>
      </w:r>
      <w:r>
        <w:rPr>
          <w:rFonts w:ascii="Jameel Noori Nastaleeq" w:eastAsia="Jameel Noori Nastaleeq" w:hAnsi="Jameel Noori Nastaleeq" w:cs="Jameel Noori Nastaleeq"/>
          <w:b/>
          <w:sz w:val="14"/>
        </w:rPr>
        <w:t>ـــــــــــــــــــــــــ</w:t>
      </w:r>
    </w:p>
    <w:sectPr w:rsidR="00FA1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Rosewood Std Regular">
    <w:altName w:val="Cambria"/>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Jameel Noori Nastaleeq">
    <w:altName w:val="Cambria"/>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ndalus">
    <w:altName w:val="Arial"/>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B2"/>
    <w:family w:val="roman"/>
    <w:pitch w:val="variable"/>
    <w:sig w:usb0="00002003" w:usb1="80000000" w:usb2="00000008" w:usb3="00000000" w:csb0="00000041" w:csb1="00000000"/>
  </w:font>
  <w:font w:name="Berlin Sans FB Demi">
    <w:panose1 w:val="020E0802020502020306"/>
    <w:charset w:val="00"/>
    <w:family w:val="swiss"/>
    <w:pitch w:val="variable"/>
    <w:sig w:usb0="00000003" w:usb1="00000000" w:usb2="00000000" w:usb3="00000000" w:csb0="00000001" w:csb1="00000000"/>
  </w:font>
  <w:font w:name="Bauhaus 93">
    <w:altName w:val="Arial Black"/>
    <w:charset w:val="00"/>
    <w:family w:val="roman"/>
    <w:notTrueType/>
    <w:pitch w:val="default"/>
  </w:font>
  <w:font w:name="Adobe Arabic">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649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9367A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0076D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87422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F75E9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9903CC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FD6E7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02564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5E4167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1"/>
  </w:num>
  <w:num w:numId="4">
    <w:abstractNumId w:val="8"/>
  </w:num>
  <w:num w:numId="5">
    <w:abstractNumId w:val="4"/>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D0"/>
    <w:rsid w:val="004B7798"/>
    <w:rsid w:val="00E846F6"/>
    <w:rsid w:val="00FA1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2F347FCD-E888-5C45-A2B7-A60B9F78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53</Pages>
  <Words>62418</Words>
  <Characters>355787</Characters>
  <Application>Microsoft Office Word</Application>
  <DocSecurity>0</DocSecurity>
  <Lines>2964</Lines>
  <Paragraphs>834</Paragraphs>
  <ScaleCrop>false</ScaleCrop>
  <Company/>
  <LinksUpToDate>false</LinksUpToDate>
  <CharactersWithSpaces>417371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talha noman</cp:lastModifiedBy>
  <cp:revision>2</cp:revision>
  <dcterms:created xsi:type="dcterms:W3CDTF">2019-09-15T11:17:00Z</dcterms:created>
  <dcterms:modified xsi:type="dcterms:W3CDTF">2019-09-15T11:17:00Z</dcterms:modified>
</cp:coreProperties>
</file>