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Welcome: working on Overbooked</w:t>
      </w:r>
    </w:p>
    <w:p>
      <w:pPr>
        <w:spacing w:after="120" w:line="288"/>
      </w:pPr>
      <w:r>
        <w:t xml:space="preserve">For a new partner or developer joining the project. Written 30 October 2026.</w:t>
      </w:r>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read the report first, set up the project on your own computer, and work on your own branch. You never need any key or password of the live system, and you never touch TRENDZ.</w:t>
      </w:r>
    </w:p>
    <w:p>
      <w:pPr>
        <w:pStyle w:val="Heading1"/>
        <w:pageBreakBefore/>
      </w:pPr>
      <w:r>
        <w:t xml:space="preserve">1. What this project is</w:t>
      </w:r>
    </w:p>
    <w:p>
      <w:pPr>
        <w:spacing w:after="120" w:line="288"/>
      </w:pPr>
      <w:r>
        <w:t xml:space="preserve">Overbooked is rental shop software, sold by Zypher. The first target is bridal and groom rental shops. It is a Next.js web app with a Supabase (Postgres) database. The business rules live in the database, so the screens only show them. Everything runs on your own computer for now. Nothing is online yet.</w:t>
      </w:r>
    </w:p>
    <w:p>
      <w:pPr>
        <w:pStyle w:val="Heading1"/>
        <w:pageBreakBefore/>
      </w:pPr>
      <w:r>
        <w:t xml:space="preserve">2. What the owner gives you</w:t>
      </w:r>
    </w:p>
    <w:p>
      <w:pPr>
        <w:pStyle w:val="Heading2"/>
      </w:pPr>
      <w:r>
        <w:t xml:space="preserve">2.1 Read, in this order</w:t>
      </w:r>
    </w:p>
    <w:p>
      <w:pPr>
        <w:pStyle w:val="ListParagraph"/>
        <w:numPr>
          <w:ilvl w:val="0"/>
          <w:numId w:val="2"/>
        </w:numPr>
        <w:spacing w:after="60" w:line="276"/>
      </w:pPr>
      <w:r>
        <w:rPr>
          <w:b/>
          <w:bCs/>
        </w:rPr>
        <w:t xml:space="preserve">`docs/PROJECT_REPORT.docx`</w:t>
      </w:r>
      <w:r>
        <w:t xml:space="preserve"> (or </w:t>
      </w:r>
      <w:r>
        <w:rPr>
          <w:rFonts w:ascii="Consolas" w:cs="Consolas" w:eastAsia="Consolas" w:hAnsi="Consolas"/>
          <w:color w:val="7C2D12"/>
          <w:sz w:val="20"/>
          <w:szCs w:val="20"/>
        </w:rPr>
        <w:t xml:space="preserve">.md</w:t>
      </w:r>
      <w:r>
        <w:t xml:space="preserve">). The complete picture: what exists, every screen and button, every fault, the business plan, what is left. Start here.</w:t>
      </w:r>
    </w:p>
    <w:p>
      <w:pPr>
        <w:pStyle w:val="ListParagraph"/>
        <w:numPr>
          <w:ilvl w:val="0"/>
          <w:numId w:val="2"/>
        </w:numPr>
        <w:spacing w:after="60" w:line="276"/>
      </w:pPr>
      <w:r>
        <w:rPr>
          <w:b/>
          <w:bCs/>
        </w:rPr>
        <w:t xml:space="preserve">`docs/HANDOVER.md`</w:t>
      </w:r>
      <w:r>
        <w:t xml:space="preserve">. The latest state, open questions and the rules.</w:t>
      </w:r>
    </w:p>
    <w:p>
      <w:pPr>
        <w:pStyle w:val="ListParagraph"/>
        <w:numPr>
          <w:ilvl w:val="0"/>
          <w:numId w:val="2"/>
        </w:numPr>
        <w:spacing w:after="60" w:line="276"/>
      </w:pPr>
      <w:r>
        <w:rPr>
          <w:b/>
          <w:bCs/>
        </w:rPr>
        <w:t xml:space="preserve">`CLAUDE.md`</w:t>
      </w:r>
      <w:r>
        <w:t xml:space="preserve">. The project rules. If you use Claude Code, it reads this file by itself.</w:t>
      </w:r>
    </w:p>
    <w:p>
      <w:pPr>
        <w:pStyle w:val="ListParagraph"/>
        <w:numPr>
          <w:ilvl w:val="0"/>
          <w:numId w:val="2"/>
        </w:numPr>
        <w:spacing w:after="60" w:line="276"/>
      </w:pPr>
      <w:r>
        <w:rPr>
          <w:b/>
          <w:bCs/>
        </w:rPr>
        <w:t xml:space="preserve">`docs/SETUP.md`</w:t>
      </w:r>
      <w:r>
        <w:t xml:space="preserve">. How to run it on your computer.</w:t>
      </w:r>
    </w:p>
    <w:p>
      <w:pPr>
        <w:pStyle w:val="ListParagraph"/>
        <w:numPr>
          <w:ilvl w:val="0"/>
          <w:numId w:val="2"/>
        </w:numPr>
        <w:spacing w:after="60" w:line="276"/>
      </w:pPr>
      <w:r>
        <w:rPr>
          <w:b/>
          <w:bCs/>
        </w:rPr>
        <w:t xml:space="preserve">`docs/ARCHITECTURE.md`</w:t>
      </w:r>
      <w:r>
        <w:t xml:space="preserve"> and </w:t>
      </w:r>
      <w:r>
        <w:rPr>
          <w:b/>
          <w:bCs/>
        </w:rPr>
        <w:t xml:space="preserve">`docs/DATABASE.md`</w:t>
      </w:r>
      <w:r>
        <w:t xml:space="preserve">. How it is built and what the database does.</w:t>
      </w:r>
    </w:p>
    <w:p>
      <w:pPr>
        <w:pStyle w:val="ListParagraph"/>
        <w:numPr>
          <w:ilvl w:val="0"/>
          <w:numId w:val="2"/>
        </w:numPr>
        <w:spacing w:after="60" w:line="276"/>
      </w:pPr>
      <w:r>
        <w:rPr>
          <w:b/>
          <w:bCs/>
        </w:rPr>
        <w:t xml:space="preserve">`docs/BRANCHING.md`</w:t>
      </w:r>
      <w:r>
        <w:t xml:space="preserve"> and </w:t>
      </w:r>
      <w:r>
        <w:rPr>
          <w:b/>
          <w:bCs/>
        </w:rPr>
        <w:t xml:space="preserve">`docs/RUNBOOKS.md`</w:t>
      </w:r>
      <w:r>
        <w:t xml:space="preserve">. How we use GitHub, and the steps for backups, support access and problems.</w:t>
      </w:r>
    </w:p>
    <w:p>
      <w:pPr>
        <w:pStyle w:val="ListParagraph"/>
        <w:numPr>
          <w:ilvl w:val="0"/>
          <w:numId w:val="2"/>
        </w:numPr>
        <w:spacing w:after="60" w:line="276"/>
      </w:pPr>
      <w:r>
        <w:rPr>
          <w:b/>
          <w:bCs/>
        </w:rPr>
        <w:t xml:space="preserve">`docs/APP_CONTRACT.md`</w:t>
      </w:r>
      <w:r>
        <w:t xml:space="preserve">, only if you work on the mobile app. It is out of date (see the report, item H1).</w:t>
      </w:r>
    </w:p>
    <w:p>
      <w:pPr>
        <w:spacing w:after="60"/>
      </w:pPr>
    </w:p>
    <w:p>
      <w:pPr>
        <w:pStyle w:val="Heading2"/>
      </w:pPr>
      <w:r>
        <w:t xml:space="preserve">2.2 Access to give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8"/>
        <w:gridCol w:w="4325"/>
        <w:gridCol w:w="3645"/>
      </w:tblGrid>
      <w:tr>
        <w:trPr>
          <w:cantSplit/>
          <w:tblHeader/>
        </w:trPr>
        <w:tc>
          <w:tcPr>
            <w:tcW w:type="dxa" w:w="166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w:t>
            </w:r>
          </w:p>
        </w:tc>
        <w:tc>
          <w:tcPr>
            <w:tcW w:type="dxa" w:w="432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Give</w:t>
            </w:r>
          </w:p>
        </w:tc>
        <w:tc>
          <w:tcPr>
            <w:tcW w:type="dxa" w:w="364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Do not give</w:t>
            </w:r>
          </w:p>
        </w:tc>
      </w:tr>
      <w:tr>
        <w:trPr>
          <w:cantSplit/>
          <w:tblHeader w:val="off"/>
        </w:trPr>
        <w:tc>
          <w:tcPr>
            <w:tcW w:type="dxa" w:w="16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GitHub repository</w:t>
            </w:r>
          </w:p>
        </w:tc>
        <w:tc>
          <w:tcPr>
            <w:tcW w:type="dxa" w:w="43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collaborator with </w:t>
            </w:r>
            <w:r>
              <w:rPr>
                <w:b/>
                <w:bCs/>
                <w:sz w:val="20"/>
                <w:szCs w:val="20"/>
              </w:rPr>
              <w:t xml:space="preserve">Write</w:t>
            </w:r>
            <w:r>
              <w:rPr>
                <w:sz w:val="20"/>
                <w:szCs w:val="20"/>
              </w:rPr>
              <w:t xml:space="preserve"> access. </w:t>
            </w:r>
            <w:r>
              <w:rPr>
                <w:rFonts w:ascii="Consolas" w:cs="Consolas" w:eastAsia="Consolas" w:hAnsi="Consolas"/>
                <w:color w:val="7C2D12"/>
                <w:sz w:val="18"/>
                <w:szCs w:val="18"/>
              </w:rPr>
              <w:t xml:space="preserve">main</w:t>
            </w:r>
            <w:r>
              <w:rPr>
                <w:sz w:val="20"/>
                <w:szCs w:val="20"/>
              </w:rPr>
              <w:t xml:space="preserve"> and </w:t>
            </w:r>
            <w:r>
              <w:rPr>
                <w:rFonts w:ascii="Consolas" w:cs="Consolas" w:eastAsia="Consolas" w:hAnsi="Consolas"/>
                <w:color w:val="7C2D12"/>
                <w:sz w:val="18"/>
                <w:szCs w:val="18"/>
              </w:rPr>
              <w:t xml:space="preserve">development</w:t>
            </w:r>
            <w:r>
              <w:rPr>
                <w:sz w:val="20"/>
                <w:szCs w:val="20"/>
              </w:rPr>
              <w:t xml:space="preserve"> are protected, so he cannot push to them directly</w:t>
            </w:r>
          </w:p>
        </w:tc>
        <w:tc>
          <w:tcPr>
            <w:tcW w:type="dxa" w:w="364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Admin or Owner access</w:t>
            </w:r>
          </w:p>
        </w:tc>
      </w:tr>
      <w:tr>
        <w:trPr>
          <w:cantSplit/>
          <w:tblHeader w:val="off"/>
        </w:trPr>
        <w:tc>
          <w:tcPr>
            <w:tcW w:type="dxa" w:w="16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Supabase and Vercel (later)</w:t>
            </w:r>
          </w:p>
        </w:tc>
        <w:tc>
          <w:tcPr>
            <w:tcW w:type="dxa" w:w="43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w:t>
            </w:r>
            <w:r>
              <w:rPr>
                <w:b/>
                <w:bCs/>
                <w:sz w:val="20"/>
                <w:szCs w:val="20"/>
              </w:rPr>
              <w:t xml:space="preserve">developer</w:t>
            </w:r>
            <w:r>
              <w:rPr>
                <w:sz w:val="20"/>
                <w:szCs w:val="20"/>
              </w:rPr>
              <w:t xml:space="preserve"> seat on the </w:t>
            </w:r>
            <w:r>
              <w:rPr>
                <w:b/>
                <w:bCs/>
                <w:sz w:val="20"/>
                <w:szCs w:val="20"/>
              </w:rPr>
              <w:t xml:space="preserve">test</w:t>
            </w:r>
            <w:r>
              <w:rPr>
                <w:sz w:val="20"/>
                <w:szCs w:val="20"/>
              </w:rPr>
              <w:t xml:space="preserve"> project only</w:t>
            </w:r>
          </w:p>
        </w:tc>
        <w:tc>
          <w:tcPr>
            <w:tcW w:type="dxa" w:w="364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live project, the organisation owner login, or billing</w:t>
            </w:r>
          </w:p>
        </w:tc>
      </w:tr>
      <w:tr>
        <w:trPr>
          <w:cantSplit/>
          <w:tblHeader w:val="off"/>
        </w:trPr>
        <w:tc>
          <w:tcPr>
            <w:tcW w:type="dxa" w:w="16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Secret keys</w:t>
            </w:r>
          </w:p>
        </w:tc>
        <w:tc>
          <w:tcPr>
            <w:tcW w:type="dxa" w:w="43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Nothing. He makes his own local keys with </w:t>
            </w:r>
            <w:r>
              <w:rPr>
                <w:rFonts w:ascii="Consolas" w:cs="Consolas" w:eastAsia="Consolas" w:hAnsi="Consolas"/>
                <w:color w:val="7C2D12"/>
                <w:sz w:val="18"/>
                <w:szCs w:val="18"/>
              </w:rPr>
              <w:t xml:space="preserve">npx supabase start</w:t>
            </w:r>
          </w:p>
        </w:tc>
        <w:tc>
          <w:tcPr>
            <w:tcW w:type="dxa" w:w="364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live service key, any key in chat, email or screenshots</w:t>
            </w:r>
          </w:p>
        </w:tc>
      </w:tr>
      <w:tr>
        <w:trPr>
          <w:cantSplit/>
          <w:tblHeader w:val="off"/>
        </w:trPr>
        <w:tc>
          <w:tcPr>
            <w:tcW w:type="dxa" w:w="16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TRENDZ</w:t>
            </w:r>
          </w:p>
        </w:tc>
        <w:tc>
          <w:tcPr>
            <w:tcW w:type="dxa" w:w="43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Nothing at all.</w:t>
            </w:r>
            <w:r>
              <w:rPr>
                <w:sz w:val="20"/>
                <w:szCs w:val="20"/>
              </w:rPr>
              <w:t xml:space="preserve"> Not the repository, not the databases, not the keys</w:t>
            </w:r>
          </w:p>
        </w:tc>
        <w:tc>
          <w:tcPr>
            <w:tcW w:type="dxa" w:w="364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p>
        </w:tc>
      </w:tr>
      <w:tr>
        <w:trPr>
          <w:cantSplit/>
          <w:tblHeader w:val="off"/>
        </w:trPr>
        <w:tc>
          <w:tcPr>
            <w:tcW w:type="dxa" w:w="16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Money accounts</w:t>
            </w:r>
          </w:p>
        </w:tc>
        <w:tc>
          <w:tcPr>
            <w:tcW w:type="dxa" w:w="43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Nothing (bank, Razorpay, GST login)</w:t>
            </w:r>
          </w:p>
        </w:tc>
        <w:tc>
          <w:tcPr>
            <w:tcW w:type="dxa" w:w="364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r>
    </w:tbl>
    <w:p>
      <w:pPr>
        <w:spacing w:after="140"/>
      </w:pPr>
    </w:p>
    <w:p>
      <w:pPr>
        <w:pStyle w:val="Heading2"/>
      </w:pPr>
      <w:r>
        <w:t xml:space="preserve">2.3 In writing, before he gets the code</w:t>
      </w:r>
    </w:p>
    <w:p>
      <w:pPr>
        <w:pStyle w:val="ListParagraph"/>
        <w:numPr>
          <w:ilvl w:val="0"/>
          <w:numId w:val="3"/>
        </w:numPr>
        <w:spacing w:after="60" w:line="276"/>
      </w:pPr>
      <w:r>
        <w:rPr>
          <w:b/>
          <w:bCs/>
        </w:rPr>
        <w:t xml:space="preserve">The code belongs to Zypher.</w:t>
      </w:r>
      <w:r>
        <w:t xml:space="preserve"> Say it in a short signed agreement.</w:t>
      </w:r>
    </w:p>
    <w:p>
      <w:pPr>
        <w:pStyle w:val="ListParagraph"/>
        <w:numPr>
          <w:ilvl w:val="0"/>
          <w:numId w:val="3"/>
        </w:numPr>
        <w:spacing w:after="60" w:line="276"/>
      </w:pPr>
      <w:r>
        <w:t xml:space="preserve">Confidentiality: the customer details, the prices and the plans.</w:t>
      </w:r>
    </w:p>
    <w:p>
      <w:pPr>
        <w:pStyle w:val="ListParagraph"/>
        <w:numPr>
          <w:ilvl w:val="0"/>
          <w:numId w:val="3"/>
        </w:numPr>
        <w:spacing w:after="60" w:line="276"/>
      </w:pPr>
      <w:r>
        <w:t xml:space="preserve">What he does and how he is paid (salary, share or commission). Decide this between partners and write it down.</w:t>
      </w:r>
    </w:p>
    <w:p>
      <w:pPr>
        <w:pStyle w:val="ListParagraph"/>
        <w:numPr>
          <w:ilvl w:val="0"/>
          <w:numId w:val="3"/>
        </w:numPr>
        <w:spacing w:after="60" w:line="276"/>
      </w:pPr>
      <w:r>
        <w:t xml:space="preserve">A lawyer or accountant should look at it.</w:t>
      </w:r>
    </w:p>
    <w:p>
      <w:pPr>
        <w:spacing w:after="60"/>
      </w:pPr>
    </w:p>
    <w:p>
      <w:pPr>
        <w:pStyle w:val="Heading1"/>
        <w:pageBreakBefore/>
      </w:pPr>
      <w:r>
        <w:t xml:space="preserve">3. Setting up on his computer (first day)</w:t>
      </w:r>
    </w:p>
    <w:p>
      <w:pPr>
        <w:spacing w:after="120" w:line="288"/>
      </w:pPr>
      <w:r>
        <w:t xml:space="preserve">Needs: Node.js 22 or newer, Docker Desktop (running), Git.</w:t>
      </w:r>
    </w:p>
    <w:p>
      <w:pPr>
        <w:shd w:fill="F3F4F6" w:color="auto" w:val="clear"/>
        <w:spacing w:after="0"/>
        <w:ind w:left="120"/>
      </w:pPr>
      <w:r>
        <w:rPr>
          <w:rFonts w:ascii="Consolas" w:cs="Consolas" w:eastAsia="Consolas" w:hAnsi="Consolas"/>
          <w:color w:val="111827"/>
          <w:sz w:val="19"/>
          <w:szCs w:val="19"/>
        </w:rPr>
        <w:t xml:space="preserve">git clone &lt;the GitHub address of the repository&gt;</w:t>
      </w:r>
    </w:p>
    <w:p>
      <w:pPr>
        <w:shd w:fill="F3F4F6" w:color="auto" w:val="clear"/>
        <w:spacing w:after="0"/>
        <w:ind w:left="120"/>
      </w:pPr>
      <w:r>
        <w:rPr>
          <w:rFonts w:ascii="Consolas" w:cs="Consolas" w:eastAsia="Consolas" w:hAnsi="Consolas"/>
          <w:color w:val="111827"/>
          <w:sz w:val="19"/>
          <w:szCs w:val="19"/>
        </w:rPr>
        <w:t xml:space="preserve">cd overbooked</w:t>
      </w:r>
    </w:p>
    <w:p>
      <w:pPr>
        <w:shd w:fill="F3F4F6" w:color="auto" w:val="clear"/>
        <w:spacing w:after="0"/>
        <w:ind w:left="120"/>
      </w:pPr>
      <w:r>
        <w:rPr>
          <w:rFonts w:ascii="Consolas" w:cs="Consolas" w:eastAsia="Consolas" w:hAnsi="Consolas"/>
          <w:color w:val="111827"/>
          <w:sz w:val="19"/>
          <w:szCs w:val="19"/>
        </w:rPr>
        <w:t xml:space="preserve">npm install</w:t>
      </w:r>
    </w:p>
    <w:p>
      <w:pPr>
        <w:shd w:fill="F3F4F6" w:color="auto" w:val="clear"/>
        <w:spacing w:after="0"/>
        <w:ind w:left="120"/>
      </w:pPr>
      <w:r>
        <w:rPr>
          <w:rFonts w:ascii="Consolas" w:cs="Consolas" w:eastAsia="Consolas" w:hAnsi="Consolas"/>
          <w:color w:val="111827"/>
          <w:sz w:val="19"/>
          <w:szCs w:val="19"/>
        </w:rPr>
        <w:t xml:space="preserve">npx supabase start</w:t>
      </w:r>
    </w:p>
    <w:p>
      <w:pPr>
        <w:spacing w:after="120"/>
      </w:pPr>
    </w:p>
    <w:p>
      <w:pPr>
        <w:pStyle w:val="ListParagraph"/>
        <w:numPr>
          <w:ilvl w:val="0"/>
          <w:numId w:val="3"/>
        </w:numPr>
        <w:spacing w:after="60" w:line="276"/>
      </w:pPr>
      <w:r>
        <w:rPr>
          <w:rFonts w:ascii="Consolas" w:cs="Consolas" w:eastAsia="Consolas" w:hAnsi="Consolas"/>
          <w:color w:val="7C2D12"/>
          <w:sz w:val="20"/>
          <w:szCs w:val="20"/>
        </w:rPr>
        <w:t xml:space="preserve">npx supabase start</w:t>
      </w:r>
      <w:r>
        <w:t xml:space="preserve"> builds a </w:t>
      </w:r>
      <w:r>
        <w:rPr>
          <w:b/>
          <w:bCs/>
        </w:rPr>
        <w:t xml:space="preserve">local</w:t>
      </w:r>
      <w:r>
        <w:t xml:space="preserve"> database from the migration files and loads demo data. It prints a local address and a local key.</w:t>
      </w:r>
    </w:p>
    <w:p>
      <w:pPr>
        <w:pStyle w:val="ListParagraph"/>
        <w:numPr>
          <w:ilvl w:val="0"/>
          <w:numId w:val="3"/>
        </w:numPr>
        <w:spacing w:after="60" w:line="276"/>
      </w:pPr>
      <w:r>
        <w:t xml:space="preserve">Copy </w:t>
      </w:r>
      <w:r>
        <w:rPr>
          <w:rFonts w:ascii="Consolas" w:cs="Consolas" w:eastAsia="Consolas" w:hAnsi="Consolas"/>
          <w:color w:val="7C2D12"/>
          <w:sz w:val="20"/>
          <w:szCs w:val="20"/>
        </w:rPr>
        <w:t xml:space="preserve">.env.example</w:t>
      </w:r>
      <w:r>
        <w:t xml:space="preserve"> to </w:t>
      </w:r>
      <w:r>
        <w:rPr>
          <w:rFonts w:ascii="Consolas" w:cs="Consolas" w:eastAsia="Consolas" w:hAnsi="Consolas"/>
          <w:color w:val="7C2D12"/>
          <w:sz w:val="20"/>
          <w:szCs w:val="20"/>
        </w:rPr>
        <w:t xml:space="preserve">.env.local</w:t>
      </w:r>
      <w:r>
        <w:t xml:space="preserve">. Paste the local address and key from the screen into it (the names are in the file). </w:t>
      </w:r>
      <w:r>
        <w:rPr>
          <w:b/>
          <w:bCs/>
        </w:rPr>
        <w:t xml:space="preserve">These local keys only work on his own computer.</w:t>
      </w:r>
      <w:r>
        <w:t xml:space="preserve"> He never shares them and never commits </w:t>
      </w:r>
      <w:r>
        <w:rPr>
          <w:rFonts w:ascii="Consolas" w:cs="Consolas" w:eastAsia="Consolas" w:hAnsi="Consolas"/>
          <w:color w:val="7C2D12"/>
          <w:sz w:val="20"/>
          <w:szCs w:val="20"/>
        </w:rPr>
        <w:t xml:space="preserve">.env.local</w:t>
      </w:r>
      <w:r>
        <w:t xml:space="preserve">.</w:t>
      </w:r>
    </w:p>
    <w:p>
      <w:pPr>
        <w:pStyle w:val="ListParagraph"/>
        <w:numPr>
          <w:ilvl w:val="0"/>
          <w:numId w:val="3"/>
        </w:numPr>
        <w:spacing w:after="60" w:line="276"/>
      </w:pPr>
      <w:r>
        <w:t xml:space="preserve">Run the app and open it:</w:t>
      </w:r>
    </w:p>
    <w:p>
      <w:pPr>
        <w:spacing w:after="60"/>
      </w:pPr>
    </w:p>
    <w:p>
      <w:pPr>
        <w:shd w:fill="F3F4F6" w:color="auto" w:val="clear"/>
        <w:spacing w:after="0"/>
        <w:ind w:left="120"/>
      </w:pPr>
      <w:r>
        <w:rPr>
          <w:rFonts w:ascii="Consolas" w:cs="Consolas" w:eastAsia="Consolas" w:hAnsi="Consolas"/>
          <w:color w:val="111827"/>
          <w:sz w:val="19"/>
          <w:szCs w:val="19"/>
        </w:rPr>
        <w:t xml:space="preserve">npm run dev</w:t>
      </w:r>
    </w:p>
    <w:p>
      <w:pPr>
        <w:spacing w:after="120"/>
      </w:pPr>
    </w:p>
    <w:p>
      <w:pPr>
        <w:spacing w:after="120" w:line="288"/>
      </w:pPr>
      <w:r>
        <w:t xml:space="preserve">Open </w:t>
      </w:r>
      <w:r>
        <w:rPr>
          <w:rFonts w:ascii="Consolas" w:cs="Consolas" w:eastAsia="Consolas" w:hAnsi="Consolas"/>
          <w:color w:val="7C2D12"/>
          <w:sz w:val="20"/>
          <w:szCs w:val="20"/>
        </w:rPr>
        <w:t xml:space="preserve">http://localhost:3000</w:t>
      </w:r>
      <w:r>
        <w:t xml:space="preserve">. The demo logins are listed at the top of </w:t>
      </w:r>
      <w:r>
        <w:rPr>
          <w:rFonts w:ascii="Consolas" w:cs="Consolas" w:eastAsia="Consolas" w:hAnsi="Consolas"/>
          <w:color w:val="7C2D12"/>
          <w:sz w:val="20"/>
          <w:szCs w:val="20"/>
        </w:rPr>
        <w:t xml:space="preserve">supabase/seed.sql</w:t>
      </w:r>
      <w:r>
        <w:t xml:space="preserve">. The demo password is in the test files. These are for the local database only and must never exist online.</w:t>
      </w:r>
    </w:p>
    <w:p>
      <w:pPr>
        <w:spacing w:after="120" w:line="288"/>
      </w:pPr>
      <w:r>
        <w:rPr>
          <w:b/>
          <w:bCs/>
        </w:rPr>
        <w:t xml:space="preserve">Check that everything works</w:t>
      </w:r>
      <w:r>
        <w:t xml:space="preserve"> (reset the local database before each test run):</w:t>
      </w:r>
    </w:p>
    <w:p>
      <w:pPr>
        <w:shd w:fill="F3F4F6" w:color="auto" w:val="clear"/>
        <w:spacing w:after="0"/>
        <w:ind w:left="120"/>
      </w:pPr>
      <w:r>
        <w:rPr>
          <w:rFonts w:ascii="Consolas" w:cs="Consolas" w:eastAsia="Consolas" w:hAnsi="Consolas"/>
          <w:color w:val="111827"/>
          <w:sz w:val="19"/>
          <w:szCs w:val="19"/>
        </w:rPr>
        <w:t xml:space="preserve">npx supabase db reset</w:t>
      </w:r>
    </w:p>
    <w:p>
      <w:pPr>
        <w:shd w:fill="F3F4F6" w:color="auto" w:val="clear"/>
        <w:spacing w:after="0"/>
        <w:ind w:left="120"/>
      </w:pPr>
      <w:r>
        <w:rPr>
          <w:rFonts w:ascii="Consolas" w:cs="Consolas" w:eastAsia="Consolas" w:hAnsi="Consolas"/>
          <w:color w:val="111827"/>
          <w:sz w:val="19"/>
          <w:szCs w:val="19"/>
        </w:rPr>
        <w:t xml:space="preserve">npx supabase test db</w:t>
      </w:r>
    </w:p>
    <w:p>
      <w:pPr>
        <w:shd w:fill="F3F4F6" w:color="auto" w:val="clear"/>
        <w:spacing w:after="0"/>
        <w:ind w:left="120"/>
      </w:pPr>
      <w:r>
        <w:rPr>
          <w:rFonts w:ascii="Consolas" w:cs="Consolas" w:eastAsia="Consolas" w:hAnsi="Consolas"/>
          <w:color w:val="111827"/>
          <w:sz w:val="19"/>
          <w:szCs w:val="19"/>
        </w:rPr>
        <w:t xml:space="preserve">npx tsc --noEmit</w:t>
      </w:r>
    </w:p>
    <w:p>
      <w:pPr>
        <w:shd w:fill="F3F4F6" w:color="auto" w:val="clear"/>
        <w:spacing w:after="0"/>
        <w:ind w:left="120"/>
      </w:pPr>
      <w:r>
        <w:rPr>
          <w:rFonts w:ascii="Consolas" w:cs="Consolas" w:eastAsia="Consolas" w:hAnsi="Consolas"/>
          <w:color w:val="111827"/>
          <w:sz w:val="19"/>
          <w:szCs w:val="19"/>
        </w:rPr>
        <w:t xml:space="preserve">npm run lint</w:t>
      </w:r>
    </w:p>
    <w:p>
      <w:pPr>
        <w:shd w:fill="F3F4F6" w:color="auto" w:val="clear"/>
        <w:spacing w:after="0"/>
        <w:ind w:left="120"/>
      </w:pPr>
      <w:r>
        <w:rPr>
          <w:rFonts w:ascii="Consolas" w:cs="Consolas" w:eastAsia="Consolas" w:hAnsi="Consolas"/>
          <w:color w:val="111827"/>
          <w:sz w:val="19"/>
          <w:szCs w:val="19"/>
        </w:rPr>
        <w:t xml:space="preserve">npx playwright test</w:t>
      </w:r>
    </w:p>
    <w:p>
      <w:pPr>
        <w:spacing w:after="120"/>
      </w:pPr>
    </w:p>
    <w:p>
      <w:pPr>
        <w:spacing w:after="120" w:line="288"/>
      </w:pPr>
      <w:r>
        <w:t xml:space="preserve">All of these pass today: 358 database checks and 25 browser tests.</w:t>
      </w:r>
    </w:p>
    <w:p>
      <w:pPr>
        <w:pStyle w:val="Heading1"/>
        <w:pageBreakBefore/>
      </w:pPr>
      <w:r>
        <w:t xml:space="preserve">4. The rules (short)</w:t>
      </w:r>
    </w:p>
    <w:p>
      <w:pPr>
        <w:pStyle w:val="ListParagraph"/>
        <w:numPr>
          <w:ilvl w:val="0"/>
          <w:numId w:val="3"/>
        </w:numPr>
        <w:spacing w:after="60" w:line="276"/>
      </w:pPr>
      <w:r>
        <w:rPr>
          <w:b/>
          <w:bCs/>
        </w:rPr>
        <w:t xml:space="preserve">Never touch TRENDZ.</w:t>
      </w:r>
      <w:r>
        <w:t xml:space="preserve"> No code, no databases, no keys.</w:t>
      </w:r>
    </w:p>
    <w:p>
      <w:pPr>
        <w:pStyle w:val="ListParagraph"/>
        <w:numPr>
          <w:ilvl w:val="0"/>
          <w:numId w:val="3"/>
        </w:numPr>
        <w:spacing w:after="60" w:line="276"/>
      </w:pPr>
      <w:r>
        <w:rPr>
          <w:b/>
          <w:bCs/>
        </w:rPr>
        <w:t xml:space="preserve">Never read, print or commit `.env` files or keys.</w:t>
      </w:r>
    </w:p>
    <w:p>
      <w:pPr>
        <w:pStyle w:val="ListParagraph"/>
        <w:numPr>
          <w:ilvl w:val="0"/>
          <w:numId w:val="3"/>
        </w:numPr>
        <w:spacing w:after="60" w:line="276"/>
      </w:pPr>
      <w:r>
        <w:rPr>
          <w:b/>
          <w:bCs/>
        </w:rPr>
        <w:t xml:space="preserve">Plan first.</w:t>
      </w:r>
      <w:r>
        <w:t xml:space="preserve"> For anything bigger than a small fix, write down the plan and agree it with the owner before changing code.</w:t>
      </w:r>
    </w:p>
    <w:p>
      <w:pPr>
        <w:pStyle w:val="ListParagraph"/>
        <w:numPr>
          <w:ilvl w:val="0"/>
          <w:numId w:val="3"/>
        </w:numPr>
        <w:spacing w:after="60" w:line="276"/>
      </w:pPr>
      <w:r>
        <w:rPr>
          <w:b/>
          <w:bCs/>
        </w:rPr>
        <w:t xml:space="preserve">No new packages without asking.</w:t>
      </w:r>
    </w:p>
    <w:p>
      <w:pPr>
        <w:pStyle w:val="ListParagraph"/>
        <w:numPr>
          <w:ilvl w:val="0"/>
          <w:numId w:val="3"/>
        </w:numPr>
        <w:spacing w:after="60" w:line="276"/>
      </w:pPr>
      <w:r>
        <w:rPr>
          <w:b/>
          <w:bCs/>
        </w:rPr>
        <w:t xml:space="preserve">A business rule that is unclear:</w:t>
      </w:r>
      <w:r>
        <w:t xml:space="preserve"> write down your assumption and ask.</w:t>
      </w:r>
    </w:p>
    <w:p>
      <w:pPr>
        <w:pStyle w:val="ListParagraph"/>
        <w:numPr>
          <w:ilvl w:val="0"/>
          <w:numId w:val="3"/>
        </w:numPr>
        <w:spacing w:after="60" w:line="276"/>
      </w:pPr>
      <w:r>
        <w:rPr>
          <w:b/>
          <w:bCs/>
        </w:rPr>
        <w:t xml:space="preserve">Commit and push only on your own branch.</w:t>
      </w:r>
      <w:r>
        <w:t xml:space="preserve"> Do not merge into </w:t>
      </w:r>
      <w:r>
        <w:rPr>
          <w:rFonts w:ascii="Consolas" w:cs="Consolas" w:eastAsia="Consolas" w:hAnsi="Consolas"/>
          <w:color w:val="7C2D12"/>
          <w:sz w:val="20"/>
          <w:szCs w:val="20"/>
        </w:rPr>
        <w:t xml:space="preserve">main</w:t>
      </w:r>
      <w:r>
        <w:t xml:space="preserve">. The owner does that.</w:t>
      </w:r>
    </w:p>
    <w:p>
      <w:pPr>
        <w:pStyle w:val="ListParagraph"/>
        <w:numPr>
          <w:ilvl w:val="0"/>
          <w:numId w:val="3"/>
        </w:numPr>
        <w:spacing w:after="60" w:line="276"/>
      </w:pPr>
      <w:r>
        <w:rPr>
          <w:b/>
          <w:bCs/>
        </w:rPr>
        <w:t xml:space="preserve">Where Overbooked differs from TRENDZ, say so and ask.</w:t>
      </w:r>
      <w:r>
        <w:t xml:space="preserve"> Do not quietly keep one way.</w:t>
      </w:r>
    </w:p>
    <w:p>
      <w:pPr>
        <w:pStyle w:val="ListParagraph"/>
        <w:numPr>
          <w:ilvl w:val="0"/>
          <w:numId w:val="3"/>
        </w:numPr>
        <w:spacing w:after="60" w:line="276"/>
      </w:pPr>
      <w:r>
        <w:rPr>
          <w:b/>
          <w:bCs/>
        </w:rPr>
        <w:t xml:space="preserve">A passing test is not proof that it looks right.</w:t>
      </w:r>
      <w:r>
        <w:t xml:space="preserve"> Open the page in the browser.</w:t>
      </w:r>
    </w:p>
    <w:p>
      <w:pPr>
        <w:pStyle w:val="ListParagraph"/>
        <w:numPr>
          <w:ilvl w:val="0"/>
          <w:numId w:val="3"/>
        </w:numPr>
        <w:spacing w:after="60" w:line="276"/>
      </w:pPr>
      <w:r>
        <w:rPr>
          <w:b/>
          <w:bCs/>
        </w:rPr>
        <w:t xml:space="preserve">Check the database as well as the menu</w:t>
      </w:r>
      <w:r>
        <w:t xml:space="preserve"> when a role loses access.</w:t>
      </w:r>
    </w:p>
    <w:p>
      <w:pPr>
        <w:spacing w:after="60"/>
      </w:pPr>
    </w:p>
    <w:p>
      <w:pPr>
        <w:pStyle w:val="Heading1"/>
        <w:pageBreakBefore/>
      </w:pPr>
      <w:r>
        <w:t xml:space="preserve">5. How the two of you work together</w:t>
      </w:r>
    </w:p>
    <w:p>
      <w:pPr>
        <w:pStyle w:val="Heading2"/>
      </w:pPr>
      <w:r>
        <w:t xml:space="preserve">5.1 Branches and changes</w:t>
      </w:r>
    </w:p>
    <w:p>
      <w:pPr>
        <w:pStyle w:val="ListParagraph"/>
        <w:numPr>
          <w:ilvl w:val="0"/>
          <w:numId w:val="3"/>
        </w:numPr>
        <w:spacing w:after="60" w:line="276"/>
      </w:pPr>
      <w:r>
        <w:t xml:space="preserve">Start from </w:t>
      </w:r>
      <w:r>
        <w:rPr>
          <w:rFonts w:ascii="Consolas" w:cs="Consolas" w:eastAsia="Consolas" w:hAnsi="Consolas"/>
          <w:color w:val="7C2D12"/>
          <w:sz w:val="20"/>
          <w:szCs w:val="20"/>
        </w:rPr>
        <w:t xml:space="preserve">development</w:t>
      </w:r>
      <w:r>
        <w:t xml:space="preserve">. Name your branch </w:t>
      </w:r>
      <w:r>
        <w:rPr>
          <w:rFonts w:ascii="Consolas" w:cs="Consolas" w:eastAsia="Consolas" w:hAnsi="Consolas"/>
          <w:color w:val="7C2D12"/>
          <w:sz w:val="20"/>
          <w:szCs w:val="20"/>
        </w:rPr>
        <w:t xml:space="preserve">feature/short-name</w:t>
      </w:r>
      <w:r>
        <w:t xml:space="preserve"> or </w:t>
      </w:r>
      <w:r>
        <w:rPr>
          <w:rFonts w:ascii="Consolas" w:cs="Consolas" w:eastAsia="Consolas" w:hAnsi="Consolas"/>
          <w:color w:val="7C2D12"/>
          <w:sz w:val="20"/>
          <w:szCs w:val="20"/>
        </w:rPr>
        <w:t xml:space="preserve">fix/short-name</w:t>
      </w:r>
      <w:r>
        <w:t xml:space="preserve">.</w:t>
      </w:r>
    </w:p>
    <w:p>
      <w:pPr>
        <w:pStyle w:val="ListParagraph"/>
        <w:numPr>
          <w:ilvl w:val="0"/>
          <w:numId w:val="3"/>
        </w:numPr>
        <w:spacing w:after="60" w:line="276"/>
      </w:pPr>
      <w:r>
        <w:t xml:space="preserve">Open a </w:t>
      </w:r>
      <w:r>
        <w:rPr>
          <w:b/>
          <w:bCs/>
        </w:rPr>
        <w:t xml:space="preserve">pull request into `development`</w:t>
      </w:r>
      <w:r>
        <w:t xml:space="preserve">. The automatic checks must pass. Then the owner approves.</w:t>
      </w:r>
    </w:p>
    <w:p>
      <w:pPr>
        <w:pStyle w:val="ListParagraph"/>
        <w:numPr>
          <w:ilvl w:val="0"/>
          <w:numId w:val="3"/>
        </w:numPr>
        <w:spacing w:after="60" w:line="276"/>
      </w:pPr>
      <w:r>
        <w:rPr>
          <w:rFonts w:ascii="Consolas" w:cs="Consolas" w:eastAsia="Consolas" w:hAnsi="Consolas"/>
          <w:color w:val="7C2D12"/>
          <w:sz w:val="20"/>
          <w:szCs w:val="20"/>
        </w:rPr>
        <w:t xml:space="preserve">main</w:t>
      </w:r>
      <w:r>
        <w:t xml:space="preserve"> is the live line. It changes only from </w:t>
      </w:r>
      <w:r>
        <w:rPr>
          <w:rFonts w:ascii="Consolas" w:cs="Consolas" w:eastAsia="Consolas" w:hAnsi="Consolas"/>
          <w:color w:val="7C2D12"/>
          <w:sz w:val="20"/>
          <w:szCs w:val="20"/>
        </w:rPr>
        <w:t xml:space="preserve">development</w:t>
      </w:r>
      <w:r>
        <w:t xml:space="preserve">, with a version tag, by the owner.</w:t>
      </w:r>
    </w:p>
    <w:p>
      <w:pPr>
        <w:pStyle w:val="ListParagraph"/>
        <w:numPr>
          <w:ilvl w:val="0"/>
          <w:numId w:val="3"/>
        </w:numPr>
        <w:spacing w:after="60" w:line="276"/>
      </w:pPr>
      <w:r>
        <w:t xml:space="preserve">Commit messages start with </w:t>
      </w:r>
      <w:r>
        <w:rPr>
          <w:rFonts w:ascii="Consolas" w:cs="Consolas" w:eastAsia="Consolas" w:hAnsi="Consolas"/>
          <w:color w:val="7C2D12"/>
          <w:sz w:val="20"/>
          <w:szCs w:val="20"/>
        </w:rPr>
        <w:t xml:space="preserve">feat:</w:t>
      </w:r>
      <w:r>
        <w:t xml:space="preserve">, </w:t>
      </w:r>
      <w:r>
        <w:rPr>
          <w:rFonts w:ascii="Consolas" w:cs="Consolas" w:eastAsia="Consolas" w:hAnsi="Consolas"/>
          <w:color w:val="7C2D12"/>
          <w:sz w:val="20"/>
          <w:szCs w:val="20"/>
        </w:rPr>
        <w:t xml:space="preserve">fix:</w:t>
      </w:r>
      <w:r>
        <w:t xml:space="preserve">, </w:t>
      </w:r>
      <w:r>
        <w:rPr>
          <w:rFonts w:ascii="Consolas" w:cs="Consolas" w:eastAsia="Consolas" w:hAnsi="Consolas"/>
          <w:color w:val="7C2D12"/>
          <w:sz w:val="20"/>
          <w:szCs w:val="20"/>
        </w:rPr>
        <w:t xml:space="preserve">docs:</w:t>
      </w:r>
      <w:r>
        <w:t xml:space="preserve"> or </w:t>
      </w:r>
      <w:r>
        <w:rPr>
          <w:rFonts w:ascii="Consolas" w:cs="Consolas" w:eastAsia="Consolas" w:hAnsi="Consolas"/>
          <w:color w:val="7C2D12"/>
          <w:sz w:val="20"/>
          <w:szCs w:val="20"/>
        </w:rPr>
        <w:t xml:space="preserve">chore:</w:t>
      </w:r>
      <w:r>
        <w:t xml:space="preserve">. Keep each commit to one thing.</w:t>
      </w:r>
    </w:p>
    <w:p>
      <w:pPr>
        <w:spacing w:after="60"/>
      </w:pPr>
    </w:p>
    <w:p>
      <w:pPr>
        <w:pStyle w:val="Heading2"/>
      </w:pPr>
      <w:r>
        <w:t xml:space="preserve">5.2 Database changes: one important catch</w:t>
      </w:r>
    </w:p>
    <w:p>
      <w:pPr>
        <w:pStyle w:val="ListParagraph"/>
        <w:numPr>
          <w:ilvl w:val="0"/>
          <w:numId w:val="3"/>
        </w:numPr>
        <w:spacing w:after="60" w:line="276"/>
      </w:pPr>
      <w:r>
        <w:t xml:space="preserve">Every database change is a new file in </w:t>
      </w:r>
      <w:r>
        <w:rPr>
          <w:rFonts w:ascii="Consolas" w:cs="Consolas" w:eastAsia="Consolas" w:hAnsi="Consolas"/>
          <w:color w:val="7C2D12"/>
          <w:sz w:val="20"/>
          <w:szCs w:val="20"/>
        </w:rPr>
        <w:t xml:space="preserve">supabase/migrations/</w:t>
      </w:r>
      <w:r>
        <w:t xml:space="preserve">, applied in file-name order. Never edit an old file once it has been used online.</w:t>
      </w:r>
    </w:p>
    <w:p>
      <w:pPr>
        <w:pStyle w:val="ListParagraph"/>
        <w:numPr>
          <w:ilvl w:val="0"/>
          <w:numId w:val="3"/>
        </w:numPr>
        <w:spacing w:after="60" w:line="276"/>
      </w:pPr>
      <w:r>
        <w:rPr>
          <w:b/>
          <w:bCs/>
        </w:rPr>
        <w:t xml:space="preserve">Until 1 November 2026, do not use `npx supabase migration new`.</w:t>
      </w:r>
      <w:r>
        <w:t xml:space="preserve"> It stamps today's date, which sorts </w:t>
      </w:r>
      <w:r>
        <w:rPr>
          <w:b/>
          <w:bCs/>
        </w:rPr>
        <w:t xml:space="preserve">before</w:t>
      </w:r>
      <w:r>
        <w:t xml:space="preserve"> the existing files and breaks the order. Name the file by hand as </w:t>
      </w:r>
      <w:r>
        <w:rPr>
          <w:rFonts w:ascii="Consolas" w:cs="Consolas" w:eastAsia="Consolas" w:hAnsi="Consolas"/>
          <w:color w:val="7C2D12"/>
          <w:sz w:val="20"/>
          <w:szCs w:val="20"/>
        </w:rPr>
        <w:t xml:space="preserve">20261101000028_what_it_does.sql</w:t>
      </w:r>
      <w:r>
        <w:t xml:space="preserve">, then </w:t>
      </w:r>
      <w:r>
        <w:rPr>
          <w:rFonts w:ascii="Consolas" w:cs="Consolas" w:eastAsia="Consolas" w:hAnsi="Consolas"/>
          <w:color w:val="7C2D12"/>
          <w:sz w:val="20"/>
          <w:szCs w:val="20"/>
        </w:rPr>
        <w:t xml:space="preserve">...29</w:t>
      </w:r>
      <w:r>
        <w:t xml:space="preserve">, and so on.</w:t>
      </w:r>
    </w:p>
    <w:p>
      <w:pPr>
        <w:pStyle w:val="ListParagraph"/>
        <w:numPr>
          <w:ilvl w:val="0"/>
          <w:numId w:val="3"/>
        </w:numPr>
        <w:spacing w:after="60" w:line="276"/>
      </w:pPr>
      <w:r>
        <w:rPr>
          <w:b/>
          <w:bCs/>
        </w:rPr>
        <w:t xml:space="preserve">Two people must never take the same number.</w:t>
      </w:r>
      <w:r>
        <w:t xml:space="preserve"> Tell the other person in a message the moment you take one, and merge small and often.</w:t>
      </w:r>
    </w:p>
    <w:p>
      <w:pPr>
        <w:pStyle w:val="ListParagraph"/>
        <w:numPr>
          <w:ilvl w:val="0"/>
          <w:numId w:val="3"/>
        </w:numPr>
        <w:spacing w:after="60" w:line="276"/>
      </w:pPr>
      <w:r>
        <w:t xml:space="preserve">Every new rule gets a test in </w:t>
      </w:r>
      <w:r>
        <w:rPr>
          <w:rFonts w:ascii="Consolas" w:cs="Consolas" w:eastAsia="Consolas" w:hAnsi="Consolas"/>
          <w:color w:val="7C2D12"/>
          <w:sz w:val="20"/>
          <w:szCs w:val="20"/>
        </w:rPr>
        <w:t xml:space="preserve">supabase/tests</w:t>
      </w:r>
      <w:r>
        <w:t xml:space="preserve">.</w:t>
      </w:r>
    </w:p>
    <w:p>
      <w:pPr>
        <w:spacing w:after="60"/>
      </w:pPr>
    </w:p>
    <w:p>
      <w:pPr>
        <w:pStyle w:val="Heading2"/>
      </w:pPr>
      <w:r>
        <w:t xml:space="preserve">5.3 Staying out of each other's way</w:t>
      </w:r>
    </w:p>
    <w:p>
      <w:pPr>
        <w:spacing w:after="120" w:line="288"/>
      </w:pPr>
      <w:r>
        <w:t xml:space="preserve">Two people editing the same file causes pain. A simple split:</w:t>
      </w:r>
    </w:p>
    <w:p>
      <w:pPr>
        <w:pStyle w:val="ListParagraph"/>
        <w:numPr>
          <w:ilvl w:val="0"/>
          <w:numId w:val="3"/>
        </w:numPr>
        <w:spacing w:after="60" w:line="276"/>
      </w:pPr>
      <w:r>
        <w:rPr>
          <w:b/>
          <w:bCs/>
        </w:rPr>
        <w:t xml:space="preserve">One of you:</w:t>
      </w:r>
      <w:r>
        <w:t xml:space="preserve"> the product work on the shop screens and the database rules (items in Part 8 groups A, B and F of the report).</w:t>
      </w:r>
    </w:p>
    <w:p>
      <w:pPr>
        <w:pStyle w:val="ListParagraph"/>
        <w:numPr>
          <w:ilvl w:val="0"/>
          <w:numId w:val="3"/>
        </w:numPr>
        <w:spacing w:after="60" w:line="276"/>
      </w:pPr>
      <w:r>
        <w:rPr>
          <w:b/>
          <w:bCs/>
        </w:rPr>
        <w:t xml:space="preserve">The other:</w:t>
      </w:r>
      <w:r>
        <w:t xml:space="preserve"> the base around it (items 1 to 6, 14 and 15 of Part 11: GitHub protection, hosting, test copy, alerts, backups), and then the </w:t>
      </w:r>
      <w:r>
        <w:rPr>
          <w:b/>
          <w:bCs/>
        </w:rPr>
        <w:t xml:space="preserve">new features in new files</w:t>
      </w:r>
      <w:r>
        <w:t xml:space="preserve">: automatic WhatsApp and the staff performance tracker.</w:t>
      </w:r>
    </w:p>
    <w:p>
      <w:pPr>
        <w:pStyle w:val="ListParagraph"/>
        <w:numPr>
          <w:ilvl w:val="0"/>
          <w:numId w:val="3"/>
        </w:numPr>
        <w:spacing w:after="60" w:line="276"/>
      </w:pPr>
      <w:r>
        <w:t xml:space="preserve">Before starting, say which files or folders you will touch, in a message.</w:t>
      </w:r>
    </w:p>
    <w:p>
      <w:pPr>
        <w:pStyle w:val="ListParagraph"/>
        <w:numPr>
          <w:ilvl w:val="0"/>
          <w:numId w:val="3"/>
        </w:numPr>
        <w:spacing w:after="60" w:line="276"/>
      </w:pPr>
      <w:r>
        <w:t xml:space="preserve">Pull </w:t>
      </w:r>
      <w:r>
        <w:rPr>
          <w:rFonts w:ascii="Consolas" w:cs="Consolas" w:eastAsia="Consolas" w:hAnsi="Consolas"/>
          <w:color w:val="7C2D12"/>
          <w:sz w:val="20"/>
          <w:szCs w:val="20"/>
        </w:rPr>
        <w:t xml:space="preserve">development</w:t>
      </w:r>
      <w:r>
        <w:t xml:space="preserve"> every morning.</w:t>
      </w:r>
    </w:p>
    <w:p>
      <w:pPr>
        <w:spacing w:after="60"/>
      </w:pPr>
    </w:p>
    <w:p>
      <w:pPr>
        <w:pStyle w:val="Heading2"/>
      </w:pPr>
      <w:r>
        <w:t xml:space="preserve">5.4 If you use Claude Code or another AI helper</w:t>
      </w:r>
    </w:p>
    <w:p>
      <w:pPr>
        <w:pStyle w:val="ListParagraph"/>
        <w:numPr>
          <w:ilvl w:val="0"/>
          <w:numId w:val="3"/>
        </w:numPr>
        <w:spacing w:after="60" w:line="276"/>
      </w:pPr>
      <w:r>
        <w:rPr>
          <w:rFonts w:ascii="Consolas" w:cs="Consolas" w:eastAsia="Consolas" w:hAnsi="Consolas"/>
          <w:color w:val="7C2D12"/>
          <w:sz w:val="20"/>
          <w:szCs w:val="20"/>
        </w:rPr>
        <w:t xml:space="preserve">CLAUDE.md</w:t>
      </w:r>
      <w:r>
        <w:t xml:space="preserve"> is read automatically and holds the rules.</w:t>
      </w:r>
    </w:p>
    <w:p>
      <w:pPr>
        <w:pStyle w:val="ListParagraph"/>
        <w:numPr>
          <w:ilvl w:val="0"/>
          <w:numId w:val="3"/>
        </w:numPr>
        <w:spacing w:after="60" w:line="276"/>
      </w:pPr>
      <w:r>
        <w:rPr>
          <w:b/>
          <w:bCs/>
        </w:rPr>
        <w:t xml:space="preserve">Chats are private to each person.</w:t>
      </w:r>
      <w:r>
        <w:t xml:space="preserve"> What one helper learned is not known to the other. So at the end of every work session, update </w:t>
      </w:r>
      <w:r>
        <w:rPr>
          <w:rFonts w:ascii="Consolas" w:cs="Consolas" w:eastAsia="Consolas" w:hAnsi="Consolas"/>
          <w:color w:val="7C2D12"/>
          <w:sz w:val="20"/>
          <w:szCs w:val="20"/>
        </w:rPr>
        <w:t xml:space="preserve">docs/HANDOVER.md</w:t>
      </w:r>
      <w:r>
        <w:t xml:space="preserve"> with what changed, what is open and what to do next.</w:t>
      </w:r>
    </w:p>
    <w:p>
      <w:pPr>
        <w:pStyle w:val="ListParagraph"/>
        <w:numPr>
          <w:ilvl w:val="0"/>
          <w:numId w:val="3"/>
        </w:numPr>
        <w:spacing w:after="60" w:line="276"/>
      </w:pPr>
      <w:r>
        <w:t xml:space="preserve">Ask the helper to read </w:t>
      </w:r>
      <w:r>
        <w:rPr>
          <w:rFonts w:ascii="Consolas" w:cs="Consolas" w:eastAsia="Consolas" w:hAnsi="Consolas"/>
          <w:color w:val="7C2D12"/>
          <w:sz w:val="20"/>
          <w:szCs w:val="20"/>
        </w:rPr>
        <w:t xml:space="preserve">docs/HANDOVER.md</w:t>
      </w:r>
      <w:r>
        <w:t xml:space="preserve"> first.</w:t>
      </w:r>
    </w:p>
    <w:p>
      <w:pPr>
        <w:spacing w:after="60"/>
      </w:pPr>
    </w:p>
    <w:p>
      <w:pPr>
        <w:pStyle w:val="Heading1"/>
        <w:pageBreakBefore/>
      </w:pPr>
      <w:r>
        <w:t xml:space="preserve">6. Good first tasks (from Part 11 of the report)</w:t>
      </w:r>
    </w:p>
    <w:p>
      <w:pPr>
        <w:pStyle w:val="ListParagraph"/>
        <w:numPr>
          <w:ilvl w:val="0"/>
          <w:numId w:val="4"/>
        </w:numPr>
        <w:spacing w:after="60" w:line="276"/>
      </w:pPr>
      <w:r>
        <w:t xml:space="preserve">Set up on his computer and run all the tests.</w:t>
      </w:r>
    </w:p>
    <w:p>
      <w:pPr>
        <w:pStyle w:val="ListParagraph"/>
        <w:numPr>
          <w:ilvl w:val="0"/>
          <w:numId w:val="4"/>
        </w:numPr>
        <w:spacing w:after="60" w:line="276"/>
      </w:pPr>
      <w:r>
        <w:t xml:space="preserve">Walk through the app as owner, manager and staff of the bridal shop, on a phone and a computer, and write down anything odd.</w:t>
      </w:r>
    </w:p>
    <w:p>
      <w:pPr>
        <w:pStyle w:val="ListParagraph"/>
        <w:numPr>
          <w:ilvl w:val="0"/>
          <w:numId w:val="4"/>
        </w:numPr>
        <w:spacing w:after="60" w:line="276"/>
      </w:pPr>
      <w:r>
        <w:t xml:space="preserve">Take one of: hosting accounts and the test copy; alerts and an uptime check; backups.</w:t>
      </w:r>
    </w:p>
    <w:p>
      <w:pPr>
        <w:pStyle w:val="ListParagraph"/>
        <w:numPr>
          <w:ilvl w:val="0"/>
          <w:numId w:val="4"/>
        </w:numPr>
        <w:spacing w:after="60" w:line="276"/>
      </w:pPr>
      <w:r>
        <w:t xml:space="preserve">Then the first piece of new-feature work in its own folder.</w:t>
      </w:r>
    </w:p>
    <w:p>
      <w:pPr>
        <w:spacing w:after="60"/>
      </w:pPr>
    </w:p>
    <w:p>
      <w:pPr>
        <w:pStyle w:val="Heading1"/>
        <w:pageBreakBefore/>
      </w:pPr>
      <w:r>
        <w:t xml:space="preserve">7. A message you can send him</w:t>
      </w:r>
    </w:p>
    <w:p>
      <w:pPr>
        <w:spacing w:after="120" w:line="288"/>
      </w:pPr>
      <w:r>
        <w:t xml:space="preserve">"Hi [name]. Welcome to Overbooked. Here is the plan. 1) Read </w:t>
      </w:r>
      <w:r>
        <w:rPr>
          <w:rFonts w:ascii="Consolas" w:cs="Consolas" w:eastAsia="Consolas" w:hAnsi="Consolas"/>
          <w:color w:val="7C2D12"/>
          <w:sz w:val="20"/>
          <w:szCs w:val="20"/>
        </w:rPr>
        <w:t xml:space="preserve">docs/PROJECT_REPORT.docx</w:t>
      </w:r>
      <w:r>
        <w:t xml:space="preserve">, then </w:t>
      </w:r>
      <w:r>
        <w:rPr>
          <w:rFonts w:ascii="Consolas" w:cs="Consolas" w:eastAsia="Consolas" w:hAnsi="Consolas"/>
          <w:color w:val="7C2D12"/>
          <w:sz w:val="20"/>
          <w:szCs w:val="20"/>
        </w:rPr>
        <w:t xml:space="preserve">docs/PARTNER_ONBOARDING.md</w:t>
      </w:r>
      <w:r>
        <w:t xml:space="preserve">. 2) I have added you to the GitHub repository. Set it up on your computer with the steps in section 3 and run the tests. 3) Work on your own branch from </w:t>
      </w:r>
      <w:r>
        <w:rPr>
          <w:rFonts w:ascii="Consolas" w:cs="Consolas" w:eastAsia="Consolas" w:hAnsi="Consolas"/>
          <w:color w:val="7C2D12"/>
          <w:sz w:val="20"/>
          <w:szCs w:val="20"/>
        </w:rPr>
        <w:t xml:space="preserve">development</w:t>
      </w:r>
      <w:r>
        <w:t xml:space="preserve"> and open a pull request. I merge. 4) Never touch TRENDZ, and never share keys. 5) Tell me which files you are about to change before you start. Let us talk for 30 minutes once a week."</w:t>
      </w:r>
    </w:p>
    <w:p>
      <w:pPr>
        <w:pStyle w:val="Heading1"/>
        <w:pageBreakBefore/>
      </w:pPr>
      <w:r>
        <w:t xml:space="preserve">8. Before you send this (for the owner)</w:t>
      </w:r>
    </w:p>
    <w:p>
      <w:pPr>
        <w:pStyle w:val="ListParagraph"/>
        <w:numPr>
          <w:ilvl w:val="0"/>
          <w:numId w:val="3"/>
        </w:numPr>
        <w:spacing w:after="60" w:line="276"/>
      </w:pPr>
      <w:r>
        <w:t xml:space="preserve">[ ] Push the work to GitHub.</w:t>
      </w:r>
    </w:p>
    <w:p>
      <w:pPr>
        <w:pStyle w:val="ListParagraph"/>
        <w:numPr>
          <w:ilvl w:val="0"/>
          <w:numId w:val="3"/>
        </w:numPr>
        <w:spacing w:after="60" w:line="276"/>
      </w:pPr>
      <w:r>
        <w:t xml:space="preserve">[ ] Turn on protection for </w:t>
      </w:r>
      <w:r>
        <w:rPr>
          <w:rFonts w:ascii="Consolas" w:cs="Consolas" w:eastAsia="Consolas" w:hAnsi="Consolas"/>
          <w:color w:val="7C2D12"/>
          <w:sz w:val="20"/>
          <w:szCs w:val="20"/>
        </w:rPr>
        <w:t xml:space="preserve">main</w:t>
      </w:r>
      <w:r>
        <w:t xml:space="preserve"> and </w:t>
      </w:r>
      <w:r>
        <w:rPr>
          <w:rFonts w:ascii="Consolas" w:cs="Consolas" w:eastAsia="Consolas" w:hAnsi="Consolas"/>
          <w:color w:val="7C2D12"/>
          <w:sz w:val="20"/>
          <w:szCs w:val="20"/>
        </w:rPr>
        <w:t xml:space="preserve">development</w:t>
      </w:r>
      <w:r>
        <w:t xml:space="preserve">.</w:t>
      </w:r>
    </w:p>
    <w:p>
      <w:pPr>
        <w:pStyle w:val="ListParagraph"/>
        <w:numPr>
          <w:ilvl w:val="0"/>
          <w:numId w:val="3"/>
        </w:numPr>
        <w:spacing w:after="60" w:line="276"/>
      </w:pPr>
      <w:r>
        <w:t xml:space="preserve">[ ] Put your real GitHub name in </w:t>
      </w:r>
      <w:r>
        <w:rPr>
          <w:rFonts w:ascii="Consolas" w:cs="Consolas" w:eastAsia="Consolas" w:hAnsi="Consolas"/>
          <w:color w:val="7C2D12"/>
          <w:sz w:val="20"/>
          <w:szCs w:val="20"/>
        </w:rPr>
        <w:t xml:space="preserve">.github/CODEOWNERS</w:t>
      </w:r>
      <w:r>
        <w:t xml:space="preserve">.</w:t>
      </w:r>
    </w:p>
    <w:p>
      <w:pPr>
        <w:pStyle w:val="ListParagraph"/>
        <w:numPr>
          <w:ilvl w:val="0"/>
          <w:numId w:val="3"/>
        </w:numPr>
        <w:spacing w:after="60" w:line="276"/>
      </w:pPr>
      <w:r>
        <w:t xml:space="preserve">[ ] Add him as a collaborator with Write access.</w:t>
      </w:r>
    </w:p>
    <w:p>
      <w:pPr>
        <w:pStyle w:val="ListParagraph"/>
        <w:numPr>
          <w:ilvl w:val="0"/>
          <w:numId w:val="3"/>
        </w:numPr>
        <w:spacing w:after="60" w:line="276"/>
      </w:pPr>
      <w:r>
        <w:t xml:space="preserve">[ ] Sign the agreement about who owns the code.</w:t>
      </w:r>
    </w:p>
    <w:p>
      <w:pPr>
        <w:pStyle w:val="ListParagraph"/>
        <w:numPr>
          <w:ilvl w:val="0"/>
          <w:numId w:val="3"/>
        </w:numPr>
        <w:spacing w:after="60" w:line="276"/>
      </w:pPr>
      <w:r>
        <w:t xml:space="preserve">[ ] Tell him whether the live system exists yet. Today it does not.</w:t>
      </w:r>
    </w:p>
    <w:p>
      <w:pPr>
        <w:spacing w:after="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Overbooked: partner onboarding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abstractNum w:abstractNumId="4"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num>
  <w:num w:numId="3">
    <w:abstractNumId w:val="2"/>
    <w:lvlOverride w:ilvl="0">
      <w:startOverride w:val="1"/>
    </w:lvlOverride>
    <w:lvlOverride w:ilvl="1">
      <w:startOverride w:val="1"/>
    </w:lvlOverride>
    <w:lvlOverride w:ilvl="2">
      <w:startOverride w:val="1"/>
    </w:lvlOverride>
  </w:num>
  <w:num w:numId="4">
    <w:abstractNumId w:val="4"/>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C9A227" w:sz="12" w:space="4"/>
      </w:pBdr>
      <w:spacing w:after="200" w:before="120"/>
      <w:outlineLvl w:val="0"/>
    </w:pPr>
    <w:rPr>
      <w:rFonts w:ascii="Calibri" w:cs="Calibri" w:eastAsia="Calibri" w:hAnsi="Calibri"/>
      <w:b/>
      <w:bCs/>
      <w:color w:val="1F2937"/>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9A6B00"/>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1F2937"/>
      <w:sz w:val="24"/>
      <w:szCs w:val="24"/>
    </w:rPr>
  </w:style>
  <w:style w:type="paragraph" w:styleId="Heading4">
    <w:name w:val="Heading 4"/>
    <w:basedOn w:val="Normal"/>
    <w:next w:val="Normal"/>
    <w:qFormat/>
    <w:pPr>
      <w:keepNext/>
      <w:spacing w:after="60" w:before="160"/>
      <w:outlineLvl w:val="3"/>
    </w:pPr>
    <w:rPr>
      <w:rFonts w:ascii="Calibri" w:cs="Calibri" w:eastAsia="Calibri" w:hAnsi="Calibri"/>
      <w:b/>
      <w:bCs/>
      <w:color w:val="6B728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Overbooked: partner onboarding</dc:title>
  <dc:creator>Zypher</dc:creator>
  <dc:description>Overbooked: partner onboarding</dc:description>
  <cp:lastModifiedBy>Un-named</cp:lastModifiedBy>
  <cp:revision>1</cp:revision>
  <dcterms:created xsi:type="dcterms:W3CDTF">2026-10-30T06:01:16.118Z</dcterms:created>
  <dcterms:modified xsi:type="dcterms:W3CDTF">2026-10-30T06:01:16.119Z</dcterms:modified>
</cp:coreProperties>
</file>

<file path=docProps/custom.xml><?xml version="1.0" encoding="utf-8"?>
<Properties xmlns="http://schemas.openxmlformats.org/officeDocument/2006/custom-properties" xmlns:vt="http://schemas.openxmlformats.org/officeDocument/2006/docPropsVTypes"/>
</file>