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1B4F72"/>
          <w:sz w:val="52"/>
          <w:szCs w:val="52"/>
        </w:rPr>
        <w:t xml:space="preserve">ZYPOCARE ONE</w:t>
      </w:r>
    </w:p>
    <w:p>
      <w:pPr>
        <w:spacing w:after="200"/>
        <w:jc w:val="center"/>
      </w:pPr>
      <w:r>
        <w:rPr>
          <w:rFonts w:ascii="Arial" w:cs="Arial" w:eastAsia="Arial" w:hAnsi="Arial"/>
          <w:color w:val="555555"/>
          <w:sz w:val="28"/>
          <w:szCs w:val="28"/>
        </w:rPr>
        <w:t xml:space="preserve">Hospital Information Management System</w:t>
      </w:r>
    </w:p>
    <w:p>
      <w:pPr>
        <w:spacing w:after="80"/>
      </w:pPr>
    </w:p>
    <w:p>
      <w:pPr>
        <w:spacing w:after="80"/>
        <w:jc w:val="center"/>
      </w:pPr>
      <w:r>
        <w:rPr>
          <w:rFonts w:ascii="Arial" w:cs="Arial" w:eastAsia="Arial" w:hAnsi="Arial"/>
          <w:b/>
          <w:bCs/>
          <w:color w:val="1B4F72"/>
          <w:sz w:val="40"/>
          <w:szCs w:val="40"/>
        </w:rPr>
        <w:t xml:space="preserve">Pharmacy Infrastructure Module</w:t>
      </w:r>
    </w:p>
    <w:p>
      <w:pPr>
        <w:spacing w:after="60"/>
        <w:jc w:val="center"/>
      </w:pPr>
      <w:r>
        <w:rPr>
          <w:rFonts w:ascii="Arial" w:cs="Arial" w:eastAsia="Arial" w:hAnsi="Arial"/>
          <w:color w:val="555555"/>
          <w:sz w:val="24"/>
          <w:szCs w:val="24"/>
        </w:rPr>
        <w:t xml:space="preserve">Complete Workflow Design, User Stories &amp; Acceptance Criteria</w:t>
      </w: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Document Type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Product Workflow &amp; User Stories</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Module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 Infrastructure (Section 3.8 of BRD v2.0)</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Phase 0B — Clinical Infrastructure</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 — Non-Negotiable Foundation</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February 11, 2026</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Senior Product Manager</w:t>
            </w:r>
          </w:p>
        </w:tc>
      </w:tr>
      <w:tr>
        <w:tc>
          <w:tcPr>
            <w:tcW w:type="dxa" w:w="3000"/>
            <w:tcBorders>
              <w:top w:val="single" w:color="CCCCCC" w:sz="1"/>
              <w:left w:val="single" w:color="CCCCCC" w:sz="1"/>
              <w:bottom w:val="single" w:color="CCCCCC" w:sz="1"/>
              <w:right w:val="single" w:color="CCCCCC" w:sz="1"/>
            </w:tcBorders>
            <w:shd w:fill="D6EAF8" w:val="clear"/>
            <w:tcMar>
              <w:top w:type="dxa" w:w="50"/>
              <w:left w:type="dxa" w:w="100"/>
              <w:bottom w:type="dxa" w:w="50"/>
              <w:right w:type="dxa" w:w="10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Product Design Document</w:t>
            </w:r>
          </w:p>
        </w:tc>
      </w:tr>
    </w:tbl>
    <w:p>
      <w:r>
        <w:br w:type="page"/>
      </w:r>
    </w:p>
    <w:p>
      <w:pPr>
        <w:pStyle w:val="Heading1"/>
        <w:spacing w:before="300" w:after="150"/>
      </w:pPr>
      <w:r>
        <w:t xml:space="preserve">Table of Contents</w:t>
      </w:r>
    </w:p>
    <w:p>
      <w:pPr>
        <w:spacing w:after="120"/>
      </w:pPr>
      <w:r>
        <w:rPr>
          <w:rFonts w:ascii="Arial" w:cs="Arial" w:eastAsia="Arial" w:hAnsi="Arial"/>
          <w:sz w:val="22"/>
          <w:szCs w:val="22"/>
        </w:rPr>
        <w:t xml:space="preserve">1. Module Overview &amp; Strategic Context</w:t>
      </w:r>
    </w:p>
    <w:p>
      <w:pPr>
        <w:spacing w:after="120"/>
      </w:pPr>
      <w:r>
        <w:rPr>
          <w:rFonts w:ascii="Arial" w:cs="Arial" w:eastAsia="Arial" w:hAnsi="Arial"/>
          <w:sz w:val="22"/>
          <w:szCs w:val="22"/>
        </w:rPr>
        <w:t xml:space="preserve">2. Pharmacy Infrastructure Scope &amp; Hierarchy</w:t>
      </w:r>
    </w:p>
    <w:p>
      <w:pPr>
        <w:spacing w:after="120"/>
      </w:pPr>
      <w:r>
        <w:rPr>
          <w:rFonts w:ascii="Arial" w:cs="Arial" w:eastAsia="Arial" w:hAnsi="Arial"/>
          <w:sz w:val="22"/>
          <w:szCs w:val="22"/>
        </w:rPr>
        <w:t xml:space="preserve">3. Core Workflows</w:t>
      </w:r>
    </w:p>
    <w:p>
      <w:pPr>
        <w:spacing w:after="120"/>
      </w:pPr>
      <w:r>
        <w:rPr>
          <w:rFonts w:ascii="Arial" w:cs="Arial" w:eastAsia="Arial" w:hAnsi="Arial"/>
          <w:sz w:val="22"/>
          <w:szCs w:val="22"/>
        </w:rPr>
        <w:t xml:space="preserve">   3.1 Pharmacy Store Setup Workflow</w:t>
      </w:r>
    </w:p>
    <w:p>
      <w:pPr>
        <w:spacing w:after="120"/>
      </w:pPr>
      <w:r>
        <w:rPr>
          <w:rFonts w:ascii="Arial" w:cs="Arial" w:eastAsia="Arial" w:hAnsi="Arial"/>
          <w:sz w:val="22"/>
          <w:szCs w:val="22"/>
        </w:rPr>
        <w:t xml:space="preserve">   3.2 Drug Master Configuration Workflow</w:t>
      </w:r>
    </w:p>
    <w:p>
      <w:pPr>
        <w:spacing w:after="120"/>
      </w:pPr>
      <w:r>
        <w:rPr>
          <w:rFonts w:ascii="Arial" w:cs="Arial" w:eastAsia="Arial" w:hAnsi="Arial"/>
          <w:sz w:val="22"/>
          <w:szCs w:val="22"/>
        </w:rPr>
        <w:t xml:space="preserve">   3.3 Formulary Management Workflow</w:t>
      </w:r>
    </w:p>
    <w:p>
      <w:pPr>
        <w:spacing w:after="120"/>
      </w:pPr>
      <w:r>
        <w:rPr>
          <w:rFonts w:ascii="Arial" w:cs="Arial" w:eastAsia="Arial" w:hAnsi="Arial"/>
          <w:sz w:val="22"/>
          <w:szCs w:val="22"/>
        </w:rPr>
        <w:t xml:space="preserve">   3.4 Supplier &amp; Vendor Setup Workflow</w:t>
      </w:r>
    </w:p>
    <w:p>
      <w:pPr>
        <w:spacing w:after="120"/>
      </w:pPr>
      <w:r>
        <w:rPr>
          <w:rFonts w:ascii="Arial" w:cs="Arial" w:eastAsia="Arial" w:hAnsi="Arial"/>
          <w:sz w:val="22"/>
          <w:szCs w:val="22"/>
        </w:rPr>
        <w:t xml:space="preserve">   3.5 Inventory Configuration Workflow</w:t>
      </w:r>
    </w:p>
    <w:p>
      <w:pPr>
        <w:spacing w:after="120"/>
      </w:pPr>
      <w:r>
        <w:rPr>
          <w:rFonts w:ascii="Arial" w:cs="Arial" w:eastAsia="Arial" w:hAnsi="Arial"/>
          <w:sz w:val="22"/>
          <w:szCs w:val="22"/>
        </w:rPr>
        <w:t xml:space="preserve">   3.6 Narcotics &amp; Controlled Substance Setup</w:t>
      </w:r>
    </w:p>
    <w:p>
      <w:pPr>
        <w:spacing w:after="120"/>
      </w:pPr>
      <w:r>
        <w:rPr>
          <w:rFonts w:ascii="Arial" w:cs="Arial" w:eastAsia="Arial" w:hAnsi="Arial"/>
          <w:sz w:val="22"/>
          <w:szCs w:val="22"/>
        </w:rPr>
        <w:t xml:space="preserve">   3.7 Store-to-Store Mapping &amp; Indenting Rules</w:t>
      </w:r>
    </w:p>
    <w:p>
      <w:pPr>
        <w:spacing w:after="120"/>
      </w:pPr>
      <w:r>
        <w:rPr>
          <w:rFonts w:ascii="Arial" w:cs="Arial" w:eastAsia="Arial" w:hAnsi="Arial"/>
          <w:sz w:val="22"/>
          <w:szCs w:val="22"/>
        </w:rPr>
        <w:t xml:space="preserve">4. Setup Wizard Integration</w:t>
      </w:r>
    </w:p>
    <w:p>
      <w:pPr>
        <w:spacing w:after="120"/>
      </w:pPr>
      <w:r>
        <w:rPr>
          <w:rFonts w:ascii="Arial" w:cs="Arial" w:eastAsia="Arial" w:hAnsi="Arial"/>
          <w:sz w:val="22"/>
          <w:szCs w:val="22"/>
        </w:rPr>
        <w:t xml:space="preserve">5. Go-Live Validation Checks</w:t>
      </w:r>
    </w:p>
    <w:p>
      <w:pPr>
        <w:spacing w:after="120"/>
      </w:pPr>
      <w:r>
        <w:rPr>
          <w:rFonts w:ascii="Arial" w:cs="Arial" w:eastAsia="Arial" w:hAnsi="Arial"/>
          <w:sz w:val="22"/>
          <w:szCs w:val="22"/>
        </w:rPr>
        <w:t xml:space="preserve">6. AI Copilot Features</w:t>
      </w:r>
    </w:p>
    <w:p>
      <w:pPr>
        <w:spacing w:after="120"/>
      </w:pPr>
      <w:r>
        <w:rPr>
          <w:rFonts w:ascii="Arial" w:cs="Arial" w:eastAsia="Arial" w:hAnsi="Arial"/>
          <w:sz w:val="22"/>
          <w:szCs w:val="22"/>
        </w:rPr>
        <w:t xml:space="preserve">7. Complete User Stories (Epic-wise)</w:t>
      </w:r>
    </w:p>
    <w:p>
      <w:pPr>
        <w:spacing w:after="120"/>
      </w:pPr>
      <w:r>
        <w:rPr>
          <w:rFonts w:ascii="Arial" w:cs="Arial" w:eastAsia="Arial" w:hAnsi="Arial"/>
          <w:sz w:val="22"/>
          <w:szCs w:val="22"/>
        </w:rPr>
        <w:t xml:space="preserve">8. Data Model Overview</w:t>
      </w:r>
    </w:p>
    <w:p>
      <w:pPr>
        <w:spacing w:after="120"/>
      </w:pPr>
      <w:r>
        <w:rPr>
          <w:rFonts w:ascii="Arial" w:cs="Arial" w:eastAsia="Arial" w:hAnsi="Arial"/>
          <w:sz w:val="22"/>
          <w:szCs w:val="22"/>
        </w:rPr>
        <w:t xml:space="preserve">9. API Contracts (Key Endpoints)</w:t>
      </w:r>
    </w:p>
    <w:p>
      <w:pPr>
        <w:spacing w:after="120"/>
      </w:pPr>
      <w:r>
        <w:rPr>
          <w:rFonts w:ascii="Arial" w:cs="Arial" w:eastAsia="Arial" w:hAnsi="Arial"/>
          <w:sz w:val="22"/>
          <w:szCs w:val="22"/>
        </w:rPr>
        <w:t xml:space="preserve">10. Operational Handoff: How Operations Team Uses This Module</w:t>
      </w:r>
    </w:p>
    <w:p>
      <w:pPr>
        <w:spacing w:after="120"/>
      </w:pPr>
      <w:r>
        <w:rPr>
          <w:rFonts w:ascii="Arial" w:cs="Arial" w:eastAsia="Arial" w:hAnsi="Arial"/>
          <w:sz w:val="22"/>
          <w:szCs w:val="22"/>
        </w:rPr>
        <w:t xml:space="preserve">11. Edge Cases &amp; Error Handling</w:t>
      </w:r>
    </w:p>
    <w:p>
      <w:pPr>
        <w:spacing w:after="120"/>
      </w:pPr>
      <w:r>
        <w:rPr>
          <w:rFonts w:ascii="Arial" w:cs="Arial" w:eastAsia="Arial" w:hAnsi="Arial"/>
          <w:sz w:val="22"/>
          <w:szCs w:val="22"/>
        </w:rPr>
        <w:t xml:space="preserve">12. Non-Functional Requirements</w:t>
      </w:r>
    </w:p>
    <w:p>
      <w:pPr>
        <w:spacing w:after="120"/>
      </w:pPr>
      <w:r>
        <w:rPr>
          <w:rFonts w:ascii="Arial" w:cs="Arial" w:eastAsia="Arial" w:hAnsi="Arial"/>
          <w:sz w:val="22"/>
          <w:szCs w:val="22"/>
        </w:rPr>
        <w:t xml:space="preserve">13. Dependencies &amp; Integration Points</w:t>
      </w:r>
    </w:p>
    <w:p>
      <w:pPr>
        <w:spacing w:after="120"/>
      </w:pPr>
      <w:r>
        <w:rPr>
          <w:rFonts w:ascii="Arial" w:cs="Arial" w:eastAsia="Arial" w:hAnsi="Arial"/>
          <w:sz w:val="22"/>
          <w:szCs w:val="22"/>
        </w:rPr>
        <w:t xml:space="preserve">14. Sprint Plan &amp; Delivery Roadmap</w:t>
      </w:r>
    </w:p>
    <w:p>
      <w:r>
        <w:br w:type="page"/>
      </w:r>
    </w:p>
    <w:p>
      <w:pPr>
        <w:pStyle w:val="Heading1"/>
        <w:spacing w:before="300" w:after="150"/>
      </w:pPr>
      <w:r>
        <w:t xml:space="preserve">1. Module Overview &amp; Strategic Context</w:t>
      </w:r>
    </w:p>
    <w:p>
      <w:pPr>
        <w:spacing w:after="120"/>
      </w:pPr>
      <w:r>
        <w:rPr>
          <w:rFonts w:ascii="Arial" w:cs="Arial" w:eastAsia="Arial" w:hAnsi="Arial"/>
          <w:sz w:val="22"/>
          <w:szCs w:val="22"/>
        </w:rPr>
        <w:t xml:space="preserve">The Pharmacy Infrastructure module is a Phase 0B, P0-priority foundation layer within ZypoCare One. It must be fully configured before any operational pharmacy activity can begin — no prescription can be dispensed, no drug can be indented, and no inventory can be tracked without this module being set up correctly.</w:t>
      </w:r>
    </w:p>
    <w:p>
      <w:pPr>
        <w:spacing w:after="80"/>
      </w:pPr>
    </w:p>
    <w:p>
      <w:pPr>
        <w:spacing w:after="120"/>
      </w:pPr>
      <w:r>
        <w:rPr>
          <w:rFonts w:ascii="Arial" w:cs="Arial" w:eastAsia="Arial" w:hAnsi="Arial"/>
          <w:b/>
          <w:bCs/>
          <w:sz w:val="22"/>
          <w:szCs w:val="22"/>
        </w:rPr>
        <w:t xml:space="preserve">Why Pharmacy Infrastructure is Critical:</w:t>
      </w:r>
    </w:p>
    <w:p>
      <w:pPr>
        <w:spacing w:after="120"/>
      </w:pPr>
      <w:r>
        <w:rPr>
          <w:rFonts w:ascii="Arial" w:cs="Arial" w:eastAsia="Arial" w:hAnsi="Arial"/>
          <w:sz w:val="22"/>
          <w:szCs w:val="22"/>
        </w:rPr>
        <w:t xml:space="preserve">• Pharmacy is the highest-revenue ancillary department in most Indian hospitals (30–40% of revenue).</w:t>
      </w:r>
    </w:p>
    <w:p>
      <w:pPr>
        <w:spacing w:after="120"/>
      </w:pPr>
      <w:r>
        <w:rPr>
          <w:rFonts w:ascii="Arial" w:cs="Arial" w:eastAsia="Arial" w:hAnsi="Arial"/>
          <w:sz w:val="22"/>
          <w:szCs w:val="22"/>
        </w:rPr>
        <w:t xml:space="preserve">• Drug safety (interactions, allergies, schedule compliance) depends entirely on the quality of master data seeded here.</w:t>
      </w:r>
    </w:p>
    <w:p>
      <w:pPr>
        <w:spacing w:after="120"/>
      </w:pPr>
      <w:r>
        <w:rPr>
          <w:rFonts w:ascii="Arial" w:cs="Arial" w:eastAsia="Arial" w:hAnsi="Arial"/>
          <w:sz w:val="22"/>
          <w:szCs w:val="22"/>
        </w:rPr>
        <w:t xml:space="preserve">• Regulatory compliance (Drugs &amp; Cosmetics Act, Schedule H/H1/X, Narcotics) requires store-level license tracking.</w:t>
      </w:r>
    </w:p>
    <w:p>
      <w:pPr>
        <w:spacing w:after="120"/>
      </w:pPr>
      <w:r>
        <w:rPr>
          <w:rFonts w:ascii="Arial" w:cs="Arial" w:eastAsia="Arial" w:hAnsi="Arial"/>
          <w:sz w:val="22"/>
          <w:szCs w:val="22"/>
        </w:rPr>
        <w:t xml:space="preserve">• Inventory accuracy (FEFO, expiry management, ABC-VED analysis) is impossible without proper stock level configuration.</w:t>
      </w:r>
    </w:p>
    <w:p>
      <w:pPr>
        <w:spacing w:after="120"/>
      </w:pPr>
      <w:r>
        <w:rPr>
          <w:rFonts w:ascii="Arial" w:cs="Arial" w:eastAsia="Arial" w:hAnsi="Arial"/>
          <w:sz w:val="22"/>
          <w:szCs w:val="22"/>
        </w:rPr>
        <w:t xml:space="preserve">• Downstream modules (OPD prescription, IPD medication orders, Nursing MAR, Billing, ABDM e-Prescription) are fully dependent on this module.</w:t>
      </w:r>
    </w:p>
    <w:p>
      <w:pPr>
        <w:spacing w:after="80"/>
      </w:pPr>
    </w:p>
    <w:p>
      <w:pPr>
        <w:spacing w:after="120"/>
      </w:pPr>
      <w:r>
        <w:rPr>
          <w:rFonts w:ascii="Arial" w:cs="Arial" w:eastAsia="Arial" w:hAnsi="Arial"/>
          <w:b/>
          <w:bCs/>
          <w:sz w:val="22"/>
          <w:szCs w:val="22"/>
        </w:rPr>
        <w:t xml:space="preserve">Module Objectives:</w:t>
      </w:r>
    </w:p>
    <w:p>
      <w:pPr>
        <w:spacing w:after="120"/>
      </w:pPr>
      <w:r>
        <w:rPr>
          <w:rFonts w:ascii="Arial" w:cs="Arial" w:eastAsia="Arial" w:hAnsi="Arial"/>
          <w:sz w:val="22"/>
          <w:szCs w:val="22"/>
        </w:rPr>
        <w:t xml:space="preserve">1. Enable complete pharmacy store hierarchy setup — from central store to ward-level sub-stores and narcotics vaults.</w:t>
      </w:r>
    </w:p>
    <w:p>
      <w:pPr>
        <w:spacing w:after="120"/>
      </w:pPr>
      <w:r>
        <w:rPr>
          <w:rFonts w:ascii="Arial" w:cs="Arial" w:eastAsia="Arial" w:hAnsi="Arial"/>
          <w:sz w:val="22"/>
          <w:szCs w:val="22"/>
        </w:rPr>
        <w:t xml:space="preserve">2. Establish a comprehensive, validated drug master with Indian regulatory classification.</w:t>
      </w:r>
    </w:p>
    <w:p>
      <w:pPr>
        <w:spacing w:after="120"/>
      </w:pPr>
      <w:r>
        <w:rPr>
          <w:rFonts w:ascii="Arial" w:cs="Arial" w:eastAsia="Arial" w:hAnsi="Arial"/>
          <w:sz w:val="22"/>
          <w:szCs w:val="22"/>
        </w:rPr>
        <w:t xml:space="preserve">3. Configure formulary per hospital/branch with therapeutic substitution rules.</w:t>
      </w:r>
    </w:p>
    <w:p>
      <w:pPr>
        <w:spacing w:after="120"/>
      </w:pPr>
      <w:r>
        <w:rPr>
          <w:rFonts w:ascii="Arial" w:cs="Arial" w:eastAsia="Arial" w:hAnsi="Arial"/>
          <w:sz w:val="22"/>
          <w:szCs w:val="22"/>
        </w:rPr>
        <w:t xml:space="preserve">4. Set up supplier/vendor relationships for procurement workflows.</w:t>
      </w:r>
    </w:p>
    <w:p>
      <w:pPr>
        <w:spacing w:after="120"/>
      </w:pPr>
      <w:r>
        <w:rPr>
          <w:rFonts w:ascii="Arial" w:cs="Arial" w:eastAsia="Arial" w:hAnsi="Arial"/>
          <w:sz w:val="22"/>
          <w:szCs w:val="22"/>
        </w:rPr>
        <w:t xml:space="preserve">5. Define inventory policies (min/max, reorder, safety stock, ABC-VED) per store.</w:t>
      </w:r>
    </w:p>
    <w:p>
      <w:pPr>
        <w:spacing w:after="120"/>
      </w:pPr>
      <w:r>
        <w:rPr>
          <w:rFonts w:ascii="Arial" w:cs="Arial" w:eastAsia="Arial" w:hAnsi="Arial"/>
          <w:sz w:val="22"/>
          <w:szCs w:val="22"/>
        </w:rPr>
        <w:t xml:space="preserve">6. Ensure narcotics/controlled substance compliance from day one.</w:t>
      </w:r>
    </w:p>
    <w:p>
      <w:pPr>
        <w:spacing w:after="120"/>
      </w:pPr>
      <w:r>
        <w:rPr>
          <w:rFonts w:ascii="Arial" w:cs="Arial" w:eastAsia="Arial" w:hAnsi="Arial"/>
          <w:sz w:val="22"/>
          <w:szCs w:val="22"/>
        </w:rPr>
        <w:t xml:space="preserve">7. Make all of this available to operations team seamlessly post go-live.</w:t>
      </w:r>
    </w:p>
    <w:p>
      <w:r>
        <w:br w:type="page"/>
      </w:r>
    </w:p>
    <w:p>
      <w:pPr>
        <w:pStyle w:val="Heading1"/>
        <w:spacing w:before="300" w:after="150"/>
      </w:pPr>
      <w:r>
        <w:t xml:space="preserve">2. Pharmacy Infrastructure Scope &amp; Hierarchy</w:t>
      </w:r>
    </w:p>
    <w:p>
      <w:pPr>
        <w:pStyle w:val="Heading2"/>
        <w:spacing w:before="300" w:after="150"/>
      </w:pPr>
      <w:r>
        <w:t xml:space="preserve">2.1 Store Hierarchy</w:t>
      </w:r>
    </w:p>
    <w:p>
      <w:pPr>
        <w:spacing w:after="120"/>
      </w:pPr>
      <w:r>
        <w:rPr>
          <w:rFonts w:ascii="Arial" w:cs="Arial" w:eastAsia="Arial" w:hAnsi="Arial"/>
          <w:sz w:val="22"/>
          <w:szCs w:val="22"/>
        </w:rPr>
        <w:t xml:space="preserve">ZypoCare One supports a multi-level pharmacy store hierarchy. Every hospital branch must have at least one pharmacy store configured before go-live.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760"/>
        <w:gridCol w:w="1000"/>
        <w:gridCol w:w="1100"/>
        <w:gridCol w:w="10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Store Type Code</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Can Indent</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Can Dispense</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 Req.</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MAIN</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Central Store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Central procurement &amp; distribution hub</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IP_PHARMACY</w:t>
            </w:r>
          </w:p>
        </w:tc>
        <w:tc>
          <w:tcPr>
            <w:tcW w:type="dxa" w:w="1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Inpatient Pharmacy</w:t>
            </w:r>
          </w:p>
        </w:tc>
        <w:tc>
          <w:tcPr>
            <w:tcW w:type="dxa" w:w="2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Dispenses to admitted patients via ward requisitions</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OP_PHARMACY</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Outpatient Pharmacy</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Dispenses to OPD patients via prescriptions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EMERGENCY</w:t>
            </w:r>
          </w:p>
        </w:tc>
        <w:tc>
          <w:tcPr>
            <w:tcW w:type="dxa" w:w="1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Emergency Pharmacy</w:t>
            </w:r>
          </w:p>
        </w:tc>
        <w:tc>
          <w:tcPr>
            <w:tcW w:type="dxa" w:w="2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24x7 emergency dispensing, limited formulary</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OT_STORE</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OT Store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Surgical supplies, anesthesia drugs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ICU_STORE</w:t>
            </w:r>
          </w:p>
        </w:tc>
        <w:tc>
          <w:tcPr>
            <w:tcW w:type="dxa" w:w="1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ICU Sub-store</w:t>
            </w:r>
          </w:p>
        </w:tc>
        <w:tc>
          <w:tcPr>
            <w:tcW w:type="dxa" w:w="2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High-alert medications, emergency drugs</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WARD_STORE</w:t>
            </w:r>
          </w:p>
        </w:tc>
        <w:tc>
          <w:tcPr>
            <w:tcW w:type="dxa" w:w="1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Ward Sub-store</w:t>
            </w:r>
          </w:p>
        </w:tc>
        <w:tc>
          <w:tcPr>
            <w:tcW w:type="dxa" w:w="2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Floor stock, commonly used items</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w:t>
            </w:r>
          </w:p>
        </w:tc>
        <w:tc>
          <w:tcPr>
            <w:tcW w:type="dxa" w:w="1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Vault</w:t>
            </w:r>
          </w:p>
        </w:tc>
        <w:tc>
          <w:tcPr>
            <w:tcW w:type="dxa" w:w="2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Schedule X, psychotropics, controlled substances</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Yes</w:t>
            </w:r>
          </w:p>
        </w:tc>
      </w:tr>
    </w:tbl>
    <w:p>
      <w:pPr>
        <w:spacing w:after="80"/>
      </w:pPr>
    </w:p>
    <w:p>
      <w:pPr>
        <w:pStyle w:val="Heading2"/>
        <w:spacing w:before="300" w:after="150"/>
      </w:pPr>
      <w:r>
        <w:t xml:space="preserve">2.2 Store Configuration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store_code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Unique identifier within branch (e.g., PH-MAIN-001)</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store_name</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store_type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Enum</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MAIN / IP_PHARMACY / OP_PHARMACY / EMERGENCY / OT_STORE / ICU_STORE / WARD_STORE / NARCOTICS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parent_store_id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Reference</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Links sub-stores to parent (e.g., Ward Store → Main)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branch_id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Reference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Branch this store belongs to</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location_id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Reference</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Physical location in hospital hierarchy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drug_license_number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State Drug Controller license number</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drug_license_expiry</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Date</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License validity with auto-renewal alerts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pharmacist_in_charge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Reference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Staff ID of responsible pharmacist</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is_24x7</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Whether store operates round the clock</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can_dispense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Whether direct patient dispensing is allowed</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can_indent</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Whether store can raise indent to parent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can_receive_stock</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Whether store can receive goods from vendors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can_return_vendor</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Whether store can return stock to vendors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operating_hours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JSON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Day-wise open/close timings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auto_indent_enabled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Auto-generate indent when stock hits reorder level</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Enum</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ACTIVE / INACTIVE / UNDER_SETUP</w:t>
            </w:r>
          </w:p>
        </w:tc>
      </w:tr>
    </w:tbl>
    <w:p>
      <w:r>
        <w:br w:type="page"/>
      </w:r>
    </w:p>
    <w:p>
      <w:pPr>
        <w:pStyle w:val="Heading2"/>
        <w:spacing w:before="300" w:after="150"/>
      </w:pPr>
      <w:r>
        <w:t xml:space="preserve">2.3 Drug Master Structure</w:t>
      </w:r>
    </w:p>
    <w:p>
      <w:pPr>
        <w:spacing w:after="120"/>
      </w:pPr>
      <w:r>
        <w:rPr>
          <w:rFonts w:ascii="Arial" w:cs="Arial" w:eastAsia="Arial" w:hAnsi="Arial"/>
          <w:sz w:val="22"/>
          <w:szCs w:val="22"/>
        </w:rPr>
        <w:t xml:space="preserve">The Drug Master is the single source of truth for all medications across the hospital. It is seeded during infrastructure setup and maintained by the pharmacy team post go-live.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drug_code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System-generated unique code</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generic_name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INN / Generic name (e.g., Paracetamol)</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brand_name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Commercial brand name (e.g., Dolo 650)</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manufacturer</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Manufacturing company</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category</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TABLET / CAPSULE / INJECTION / SYRUP / OINTMENT / DROPS / INHALER / SUPPOSITORY / PATCH / POWDER / IV_FLUID / OTHER</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dosage_form</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Specific form (e.g., Film-coated tablet)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strength</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Strength with unit (e.g., 650mg, 5mg/ml)</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route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ORAL / IV / IM / SC / TOPICAL / INHALATION / RECTAL / OPHTHALMIC / NASAL / SUBLINGUAL / TRANSDERMAL</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therapeutic_class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ATC classification (e.g., Analgesic, Antipyretic)</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pharmacological_class</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Mechanism-based class (e.g., COX inhibitor)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schedule_class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GENERAL / H / H1 / X / 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is_narcotic</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 drug flag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is_psychotropic</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Psychotropic substance flag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is_controlled</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Controlled substance flag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is_antibiotic</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Antibiotic stewardship flag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is_high_alert</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ISMP high-alert medication flag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is_lasa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Boolean</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Look-Alike Sound-Alike flag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mrp</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Decimal</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Maximum retail price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purchase_price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Decimal</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Standard purchase price</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hsn_code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HSN code for GST classification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gst_rate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Decimal</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Applicable GST rate (0% / 5% / 12% / 18%)</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pack_size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Units per pack (e.g., 10 tablets/strip)</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default_dosage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Common dosing (e.g., 1 tablet TID)</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max_daily_dose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Maximum safe daily dose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contraindications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List of contraindications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interactions</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Reference[]</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Links to DrugInteraction table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formulary_status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APPROVED / RESTRICTED / NON_FORMULARY</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Enum</w:t>
            </w:r>
          </w:p>
        </w:tc>
        <w:tc>
          <w:tcPr>
            <w:tcW w:type="dxa" w:w="57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ACTIVE / INACTIVE / RECALLED</w:t>
            </w:r>
          </w:p>
        </w:tc>
      </w:tr>
    </w:tbl>
    <w:p>
      <w:r>
        <w:br w:type="page"/>
      </w:r>
    </w:p>
    <w:p>
      <w:pPr>
        <w:pStyle w:val="Heading1"/>
        <w:spacing w:before="300" w:after="150"/>
      </w:pPr>
      <w:r>
        <w:t xml:space="preserve">3. Core Workflows</w:t>
      </w:r>
    </w:p>
    <w:p>
      <w:pPr>
        <w:pStyle w:val="Heading2"/>
        <w:spacing w:before="300" w:after="150"/>
      </w:pPr>
      <w:r>
        <w:t xml:space="preserve">3.1 Pharmacy Store Setup Workflow</w:t>
      </w:r>
    </w:p>
    <w:p>
      <w:pPr>
        <w:spacing w:after="120"/>
      </w:pPr>
      <w:r>
        <w:rPr>
          <w:rFonts w:ascii="Arial" w:cs="Arial" w:eastAsia="Arial" w:hAnsi="Arial"/>
          <w:sz w:val="22"/>
          <w:szCs w:val="22"/>
        </w:rPr>
        <w:t xml:space="preserve">This workflow is triggered during Phase 0B of the Setup Wizard (Step 8: Pharmacy Configuration). It can also be accessed independently from Admin → Infrastructure → Pharmacy Stores.</w:t>
      </w:r>
    </w:p>
    <w:p>
      <w:pPr>
        <w:spacing w:after="80"/>
      </w:pPr>
    </w:p>
    <w:p>
      <w:pPr>
        <w:spacing w:after="120"/>
      </w:pPr>
      <w:r>
        <w:rPr>
          <w:rFonts w:ascii="Arial" w:cs="Arial" w:eastAsia="Arial" w:hAnsi="Arial"/>
          <w:b/>
          <w:bCs/>
          <w:sz w:val="22"/>
          <w:szCs w:val="22"/>
        </w:rPr>
        <w:t xml:space="preserve">Workflow Steps: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Initiate Store Setup</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Admin clicks “Add Pharmacy Store” or Setup Wizard reaches pharmacy step. System pre-fills based on hospital template (Small: 2 stores, Medium: 4–5, Large: 7+).</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2</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Select Store Type</w:t>
            </w:r>
          </w:p>
        </w:tc>
        <w:tc>
          <w:tcPr>
            <w:tcW w:type="dxa" w:w="6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User selects from MAIN, IP_PHARMACY, OP_PHARMACY, EMERGENCY, OT_STORE, ICU_STORE, WARD_STORE, NARCOTICS. System enforces: exactly 1 MAIN store per branch.</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Configure Basic Details</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Enter store code, name. Assign physical location (from Location Hierarchy). Assign pharmacist-in-charge (from Staff module). Set operating hours, 24x7 flag.</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4</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Enter License Details</w:t>
            </w:r>
          </w:p>
        </w:tc>
        <w:tc>
          <w:tcPr>
            <w:tcW w:type="dxa" w:w="6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Enter Drug License Number (DL- format). Enter license expiry date. Upload license document scan. System sets auto-alert at 90/60/30 days before expiry.</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Capabilities</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Toggle: Can Dispense, Can Indent, Can Receive Stock, Can Return to Vendor. System enforces logical rules (e.g., Ward Store cannot dispense directly).</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6</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Define Parent Store</w:t>
            </w:r>
          </w:p>
        </w:tc>
        <w:tc>
          <w:tcPr>
            <w:tcW w:type="dxa" w:w="6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 sub-stores: select parent store from dropdown. System builds hierarchy tree. Validates no circular references.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Configure Auto-Indent Rules</w:t>
            </w:r>
          </w:p>
        </w:tc>
        <w:tc>
          <w:tcPr>
            <w:tcW w:type="dxa" w:w="6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Enable/disable auto-indent when stock hits reorder level. Set indent frequency (daily/real-time). Set default indent approval workflow.</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8</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Activate Store</w:t>
            </w:r>
          </w:p>
        </w:tc>
        <w:tc>
          <w:tcPr>
            <w:tcW w:type="dxa" w:w="6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Status changes from UNDER_SETUP → ACTIVE. System validates: license present, pharmacist assigned, at least 1 parent (for sub-stores). Go-Live Validator adds this store to its checklist.</w:t>
            </w:r>
          </w:p>
        </w:tc>
      </w:tr>
    </w:tbl>
    <w:p>
      <w:pPr>
        <w:spacing w:after="80"/>
      </w:pPr>
    </w:p>
    <w:p>
      <w:pPr>
        <w:spacing w:after="120"/>
      </w:pPr>
      <w:r>
        <w:rPr>
          <w:rFonts w:ascii="Arial" w:cs="Arial" w:eastAsia="Arial" w:hAnsi="Arial"/>
          <w:b/>
          <w:bCs/>
          <w:sz w:val="22"/>
          <w:szCs w:val="22"/>
        </w:rPr>
        <w:t xml:space="preserve">Business Rules:</w:t>
      </w:r>
    </w:p>
    <w:p>
      <w:pPr>
        <w:spacing w:after="120"/>
      </w:pPr>
      <w:r>
        <w:rPr>
          <w:rFonts w:ascii="Arial" w:cs="Arial" w:eastAsia="Arial" w:hAnsi="Arial"/>
          <w:sz w:val="22"/>
          <w:szCs w:val="22"/>
        </w:rPr>
        <w:t xml:space="preserve">BR-001: Every branch must have exactly one MAIN pharmacy store.</w:t>
      </w:r>
    </w:p>
    <w:p>
      <w:pPr>
        <w:spacing w:after="120"/>
      </w:pPr>
      <w:r>
        <w:rPr>
          <w:rFonts w:ascii="Arial" w:cs="Arial" w:eastAsia="Arial" w:hAnsi="Arial"/>
          <w:sz w:val="22"/>
          <w:szCs w:val="22"/>
        </w:rPr>
        <w:t xml:space="preserve">BR-002: Sub-stores must have a parent store assigned.</w:t>
      </w:r>
    </w:p>
    <w:p>
      <w:pPr>
        <w:spacing w:after="120"/>
      </w:pPr>
      <w:r>
        <w:rPr>
          <w:rFonts w:ascii="Arial" w:cs="Arial" w:eastAsia="Arial" w:hAnsi="Arial"/>
          <w:sz w:val="22"/>
          <w:szCs w:val="22"/>
        </w:rPr>
        <w:t xml:space="preserve">BR-003: Narcotics Vault requires a separate drug license with specific NDPS endorsement.</w:t>
      </w:r>
    </w:p>
    <w:p>
      <w:pPr>
        <w:spacing w:after="120"/>
      </w:pPr>
      <w:r>
        <w:rPr>
          <w:rFonts w:ascii="Arial" w:cs="Arial" w:eastAsia="Arial" w:hAnsi="Arial"/>
          <w:sz w:val="22"/>
          <w:szCs w:val="22"/>
        </w:rPr>
        <w:t xml:space="preserve">BR-004: Emergency Pharmacy must be flagged as 24x7.</w:t>
      </w:r>
    </w:p>
    <w:p>
      <w:pPr>
        <w:spacing w:after="120"/>
      </w:pPr>
      <w:r>
        <w:rPr>
          <w:rFonts w:ascii="Arial" w:cs="Arial" w:eastAsia="Arial" w:hAnsi="Arial"/>
          <w:sz w:val="22"/>
          <w:szCs w:val="22"/>
        </w:rPr>
        <w:t xml:space="preserve">BR-005: No store can be activated without a valid drug license and assigned pharmacist.</w:t>
      </w:r>
    </w:p>
    <w:p>
      <w:pPr>
        <w:spacing w:after="120"/>
      </w:pPr>
      <w:r>
        <w:rPr>
          <w:rFonts w:ascii="Arial" w:cs="Arial" w:eastAsia="Arial" w:hAnsi="Arial"/>
          <w:sz w:val="22"/>
          <w:szCs w:val="22"/>
        </w:rPr>
        <w:t xml:space="preserve">BR-006: Store deactivation is a soft delete — historical transactions remain linked.</w:t>
      </w:r>
    </w:p>
    <w:p>
      <w:r>
        <w:br w:type="page"/>
      </w:r>
    </w:p>
    <w:p>
      <w:pPr>
        <w:pStyle w:val="Heading2"/>
        <w:spacing w:before="300" w:after="150"/>
      </w:pPr>
      <w:r>
        <w:t xml:space="preserve">3.2 Drug Master Configuration Workflow</w:t>
      </w:r>
    </w:p>
    <w:p>
      <w:pPr>
        <w:spacing w:after="120"/>
      </w:pPr>
      <w:r>
        <w:rPr>
          <w:rFonts w:ascii="Arial" w:cs="Arial" w:eastAsia="Arial" w:hAnsi="Arial"/>
          <w:sz w:val="22"/>
          <w:szCs w:val="22"/>
        </w:rPr>
        <w:t xml:space="preserve">The Drug Master can be populated via three methods: (a) Bulk import from pre-built ZypoCare drug database, (b) Bulk import from hospital’s existing Excel/CSV data, (c) Manual entry for individual drugs.</w:t>
      </w:r>
    </w:p>
    <w:p>
      <w:pPr>
        <w:spacing w:after="80"/>
      </w:pPr>
    </w:p>
    <w:p>
      <w:pPr>
        <w:spacing w:after="120"/>
      </w:pPr>
      <w:r>
        <w:rPr>
          <w:rFonts w:ascii="Arial" w:cs="Arial" w:eastAsia="Arial" w:hAnsi="Arial"/>
          <w:b/>
          <w:bCs/>
          <w:sz w:val="22"/>
          <w:szCs w:val="22"/>
        </w:rPr>
        <w:t xml:space="preserve">Workflow A: Pre-built Database Seeding (Recommended for New 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Select Drug Database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offers ZypoCare Standard Drug Database (~15,000 drugs covering 95% of Indian hospital formularies). User selects “Import Standard Database.”</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2</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Filter by Hospital Type</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 suggests relevant drug subset based on hospital template: Small Clinic (~2,000 drugs), Medium Hospital (~5,000), Large Hospital (~10,000+).</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Review &amp; Customize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User reviews imported list. Can deactivate irrelevant drugs. Can add custom drugs not in standard database.</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4</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Map to Formulary</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Each drug is tagged: APPROVED, RESTRICTED, or NON_FORMULARY. AI pre-tags based on hospital type and specialty mix.</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Validate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runs validation: duplicate detection, missing mandatory fields, schedule classification check, HSN/GST mapping.</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6</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Activate</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master goes live. Interaction database auto-linked.</w:t>
            </w:r>
          </w:p>
        </w:tc>
      </w:tr>
    </w:tbl>
    <w:p>
      <w:pPr>
        <w:spacing w:after="80"/>
      </w:pPr>
    </w:p>
    <w:p>
      <w:pPr>
        <w:spacing w:after="120"/>
      </w:pPr>
      <w:r>
        <w:rPr>
          <w:rFonts w:ascii="Arial" w:cs="Arial" w:eastAsia="Arial" w:hAnsi="Arial"/>
          <w:b/>
          <w:bCs/>
          <w:sz w:val="22"/>
          <w:szCs w:val="22"/>
        </w:rPr>
        <w:t xml:space="preserve">Workflow B: Hospital Data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Download Template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User downloads ZypoCare Excel import template with all required columns and validation rules embedded.</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2</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Prepare Data</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Hospital fills template with existing drug data. Template includes dropdown validations for schedule class, category, route.</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Upload &amp; Validate</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parses file. Shows validation report: errors (missing mandatory fields), warnings (duplicate suspects), info (auto-corrected fields).</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4</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Fix Errors</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User fixes errors in-app or re-uploads corrected file. System highlights row-level issues.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Confirm Import</w:t>
            </w:r>
          </w:p>
        </w:tc>
        <w:tc>
          <w:tcPr>
            <w:tcW w:type="dxa" w:w="6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User confirms. System imports valid records. Performance target: 1,000 drugs in &lt; 30 seconds.</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6</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 Enhancement</w:t>
            </w:r>
          </w:p>
        </w:tc>
        <w:tc>
          <w:tcPr>
            <w:tcW w:type="dxa" w:w="6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 auto-fills missing therapeutic class, HSN codes, interaction links where possible. Flags items needing manual review.</w:t>
            </w:r>
          </w:p>
        </w:tc>
      </w:tr>
    </w:tbl>
    <w:p>
      <w:pPr>
        <w:spacing w:after="80"/>
      </w:pPr>
    </w:p>
    <w:p>
      <w:pPr>
        <w:spacing w:after="120"/>
      </w:pPr>
      <w:r>
        <w:rPr>
          <w:rFonts w:ascii="Arial" w:cs="Arial" w:eastAsia="Arial" w:hAnsi="Arial"/>
          <w:b/>
          <w:bCs/>
          <w:sz w:val="22"/>
          <w:szCs w:val="22"/>
        </w:rPr>
        <w:t xml:space="preserve">Workflow C: Manual Entry</w:t>
      </w:r>
    </w:p>
    <w:p>
      <w:pPr>
        <w:spacing w:after="120"/>
      </w:pPr>
      <w:r>
        <w:rPr>
          <w:rFonts w:ascii="Arial" w:cs="Arial" w:eastAsia="Arial" w:hAnsi="Arial"/>
          <w:sz w:val="22"/>
          <w:szCs w:val="22"/>
        </w:rPr>
        <w:t xml:space="preserve">For individual drug additions. A guided form with auto-suggest for generic names (WHO INN database), auto-fill of therapeutic class, and real-time duplicate detection. Average time per drug entry: &lt; 2 minutes.</w:t>
      </w:r>
    </w:p>
    <w:p>
      <w:r>
        <w:br w:type="page"/>
      </w:r>
    </w:p>
    <w:p>
      <w:pPr>
        <w:pStyle w:val="Heading2"/>
        <w:spacing w:before="300" w:after="150"/>
      </w:pPr>
      <w:r>
        <w:t xml:space="preserve">3.3 Formulary Management Workflow</w:t>
      </w:r>
    </w:p>
    <w:p>
      <w:pPr>
        <w:spacing w:after="120"/>
      </w:pPr>
      <w:r>
        <w:rPr>
          <w:rFonts w:ascii="Arial" w:cs="Arial" w:eastAsia="Arial" w:hAnsi="Arial"/>
          <w:sz w:val="22"/>
          <w:szCs w:val="22"/>
        </w:rPr>
        <w:t xml:space="preserve">The formulary defines which drugs are approved for use within the hospital. It is a critical layer between the drug master (all known drugs) and what clinicians can actually prescribe.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Define Formulary Committee</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Assign committee members (doctors, pharmacists, admin) from Staff module. Define approval hierarchy.</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2</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 Formulary Tiers</w:t>
            </w:r>
          </w:p>
        </w:tc>
        <w:tc>
          <w:tcPr>
            <w:tcW w:type="dxa" w:w="6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APPROVED — freely prescribable by any authorized doctor. RESTRICTED — requires senior approval or specific indication documentation. NON_FORMULARY — must go through exception request workflow.</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3</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Assign Drugs to Tiers</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Bulk assign from drug master. AI suggests tier based on usage patterns, cost, and therapeutic alternatives.</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4</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Define Therapeutic Substitution Rules</w:t>
            </w:r>
          </w:p>
        </w:tc>
        <w:tc>
          <w:tcPr>
            <w:tcW w:type="dxa" w:w="6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 each restricted/non-formulary drug, define approved alternatives. Example: If Brand X is prescribed but not in formulary, suggest Generic Y. Pharmacist can auto-substitute within rules.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5</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 Antibiotic Stewardship Rules</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Flag all antibiotics. Define: unrestricted antibiotics (first-line), restricted antibiotics (require ID consult or micro report), reserve antibiotics (require committee approval).</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6</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Configure High-Alert &amp; LASA</w:t>
            </w:r>
          </w:p>
        </w:tc>
        <w:tc>
          <w:tcPr>
            <w:tcW w:type="dxa" w:w="6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Import ISMP high-alert medication list. Tag look-alike/sound-alike pairs. System enforces extra verification during dispensing.</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7</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Publish Formulary</w:t>
            </w:r>
          </w:p>
        </w:tc>
        <w:tc>
          <w:tcPr>
            <w:tcW w:type="dxa" w:w="6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Version-controlled publication. Previous versions archived. Effective date set. All clinical modules auto-updated.</w:t>
            </w:r>
          </w:p>
        </w:tc>
      </w:tr>
    </w:tbl>
    <w:p>
      <w:r>
        <w:br w:type="page"/>
      </w:r>
    </w:p>
    <w:p>
      <w:pPr>
        <w:pStyle w:val="Heading2"/>
        <w:spacing w:before="300" w:after="150"/>
      </w:pPr>
      <w:r>
        <w:t xml:space="preserve">3.4 Supplier &amp; Vendor Setup Workflow</w:t>
      </w:r>
    </w:p>
    <w:p>
      <w:pPr>
        <w:spacing w:after="120"/>
      </w:pPr>
      <w:r>
        <w:rPr>
          <w:rFonts w:ascii="Arial" w:cs="Arial" w:eastAsia="Arial" w:hAnsi="Arial"/>
          <w:sz w:val="22"/>
          <w:szCs w:val="22"/>
        </w:rPr>
        <w:t xml:space="preserve">Suppliers are configured during infrastructure setup so procurement workflows can begin immediately post go-live.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supplier_code</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Auto-generated unique code</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supplier_name</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Legal entity name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gstin</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15-digit GST Identification Number</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drug_license_number</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Wholesale drug license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drug_license_expiry</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validity with alerts</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contact_person</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Primary contact name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phone / email</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Communication details</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address</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Registered address with PIN code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payment_terms</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Credit days (e.g., 30/60/90 days)</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bank_details</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 payment processing</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product_categories</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categories this supplier handles</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approved_stores</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Which stores can order from this supplier</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contract_start / end</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Contract validity period</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discount_terms</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Default discount percentage / slab</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delivery_lead_time</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Average delivery days</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rating</w:t>
            </w:r>
          </w:p>
        </w:tc>
        <w:tc>
          <w:tcPr>
            <w:tcW w:type="dxa" w:w="68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Performance score (updated operationally)</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ACTIVE / BLACKLISTED / INACTIVE</w:t>
            </w:r>
          </w:p>
        </w:tc>
      </w:tr>
    </w:tbl>
    <w:p>
      <w:pPr>
        <w:spacing w:after="80"/>
      </w:pPr>
    </w:p>
    <w:p>
      <w:pPr>
        <w:spacing w:after="120"/>
      </w:pPr>
      <w:r>
        <w:rPr>
          <w:rFonts w:ascii="Arial" w:cs="Arial" w:eastAsia="Arial" w:hAnsi="Arial"/>
          <w:b/>
          <w:bCs/>
          <w:sz w:val="22"/>
          <w:szCs w:val="22"/>
        </w:rPr>
        <w:t xml:space="preserve">Supplier Setup Steps:</w:t>
      </w:r>
    </w:p>
    <w:p>
      <w:pPr>
        <w:spacing w:after="120"/>
      </w:pPr>
      <w:r>
        <w:rPr>
          <w:rFonts w:ascii="Arial" w:cs="Arial" w:eastAsia="Arial" w:hAnsi="Arial"/>
          <w:sz w:val="22"/>
          <w:szCs w:val="22"/>
        </w:rPr>
        <w:t xml:space="preserve">1. Add supplier with mandatory fields (name, GSTIN, drug license, contact). 2. Validate GSTIN format and drug license. 3. Map supplier to product categories and stores. 4. Set payment and discount terms. 5. Activate supplier. Bulk import supported via Excel template.</w:t>
      </w:r>
    </w:p>
    <w:p>
      <w:r>
        <w:br w:type="page"/>
      </w:r>
    </w:p>
    <w:p>
      <w:pPr>
        <w:pStyle w:val="Heading2"/>
        <w:spacing w:before="300" w:after="150"/>
      </w:pPr>
      <w:r>
        <w:t xml:space="preserve">3.5 Inventory Configuration Workflow</w:t>
      </w:r>
    </w:p>
    <w:p>
      <w:pPr>
        <w:spacing w:after="120"/>
      </w:pPr>
      <w:r>
        <w:rPr>
          <w:rFonts w:ascii="Arial" w:cs="Arial" w:eastAsia="Arial" w:hAnsi="Arial"/>
          <w:sz w:val="22"/>
          <w:szCs w:val="22"/>
        </w:rPr>
        <w:t xml:space="preserve">Inventory configuration defines how stock levels are managed in each store. This is set up during infrastructure but refined operationally.</w:t>
      </w:r>
    </w:p>
    <w:p>
      <w:pPr>
        <w:spacing w:after="80"/>
      </w:pPr>
    </w:p>
    <w:p>
      <w:pPr>
        <w:spacing w:after="120"/>
      </w:pPr>
      <w:r>
        <w:rPr>
          <w:rFonts w:ascii="Arial" w:cs="Arial" w:eastAsia="Arial" w:hAnsi="Arial"/>
          <w:b/>
          <w:bCs/>
          <w:sz w:val="22"/>
          <w:szCs w:val="22"/>
        </w:rPr>
        <w:t xml:space="preserve">3.5.1 Stock Level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Set</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Minimum Stock</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Lowest acceptable quantity before critical alert</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 Drug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Manual / AI-suggested</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Maximum Stock</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Upper limit to prevent overstocking</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 Drug</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Manual / AI-suggested</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Reorder Level</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Quantity at which reorder/indent is triggered</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 Drug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Manual / AI-calculated</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Reorder Quantity</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How much to order when reorder level is hit</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 Drug</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EOQ formula / Manual</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Safety Stock</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Buffer stock for demand variability</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 Drug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Statistical calculation</w:t>
            </w:r>
          </w:p>
        </w:tc>
      </w:tr>
    </w:tbl>
    <w:p>
      <w:pPr>
        <w:spacing w:after="80"/>
      </w:pPr>
    </w:p>
    <w:p>
      <w:pPr>
        <w:spacing w:after="120"/>
      </w:pPr>
      <w:r>
        <w:rPr>
          <w:rFonts w:ascii="Arial" w:cs="Arial" w:eastAsia="Arial" w:hAnsi="Arial"/>
          <w:b/>
          <w:bCs/>
          <w:sz w:val="22"/>
          <w:szCs w:val="22"/>
        </w:rPr>
        <w:t xml:space="preserve">3.5.2 Expiry Management Configuration</w:t>
      </w:r>
    </w:p>
    <w:p>
      <w:pPr>
        <w:spacing w:after="120"/>
      </w:pPr>
      <w:r>
        <w:rPr>
          <w:rFonts w:ascii="Arial" w:cs="Arial" w:eastAsia="Arial" w:hAnsi="Arial"/>
          <w:sz w:val="22"/>
          <w:szCs w:val="22"/>
        </w:rPr>
        <w:t xml:space="preserve">• Dispensing Policy: FEFO (First Expiry First Out) — enforced system-wide.</w:t>
      </w:r>
    </w:p>
    <w:p>
      <w:pPr>
        <w:spacing w:after="120"/>
      </w:pPr>
      <w:r>
        <w:rPr>
          <w:rFonts w:ascii="Arial" w:cs="Arial" w:eastAsia="Arial" w:hAnsi="Arial"/>
          <w:sz w:val="22"/>
          <w:szCs w:val="22"/>
        </w:rPr>
        <w:t xml:space="preserve">• Alert Thresholds: 90 days (warning), 60 days (escalation), 30 days (critical — block dispensing option).</w:t>
      </w:r>
    </w:p>
    <w:p>
      <w:pPr>
        <w:spacing w:after="120"/>
      </w:pPr>
      <w:r>
        <w:rPr>
          <w:rFonts w:ascii="Arial" w:cs="Arial" w:eastAsia="Arial" w:hAnsi="Arial"/>
          <w:sz w:val="22"/>
          <w:szCs w:val="22"/>
        </w:rPr>
        <w:t xml:space="preserve">• Near-Expiry Actions: Flag for return to vendor, transfer to higher-consumption store, mark for discount dispensing, or write-off.</w:t>
      </w:r>
    </w:p>
    <w:p>
      <w:pPr>
        <w:spacing w:after="120"/>
      </w:pPr>
      <w:r>
        <w:rPr>
          <w:rFonts w:ascii="Arial" w:cs="Arial" w:eastAsia="Arial" w:hAnsi="Arial"/>
          <w:sz w:val="22"/>
          <w:szCs w:val="22"/>
        </w:rPr>
        <w:t xml:space="preserve">• Expired Stock: Auto-quarantine. Cannot be dispensed. Requires documented destruction or return.</w:t>
      </w:r>
    </w:p>
    <w:p>
      <w:pPr>
        <w:spacing w:after="80"/>
      </w:pPr>
    </w:p>
    <w:p>
      <w:pPr>
        <w:spacing w:after="120"/>
      </w:pPr>
      <w:r>
        <w:rPr>
          <w:rFonts w:ascii="Arial" w:cs="Arial" w:eastAsia="Arial" w:hAnsi="Arial"/>
          <w:b/>
          <w:bCs/>
          <w:sz w:val="22"/>
          <w:szCs w:val="22"/>
        </w:rPr>
        <w:t xml:space="preserve">3.5.3 ABC-VED Analysis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Classification</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 Proportion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 — High Value</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Top 70% of consumption value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~10–15% of items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 — Medium Value</w:t>
            </w:r>
          </w:p>
        </w:tc>
        <w:tc>
          <w:tcPr>
            <w:tcW w:type="dxa" w:w="3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Next 20% of consumption value</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~20–25% of items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 — Low Value</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Bottom 10% of consumption value</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~60–70% of items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V — Vital</w:t>
            </w:r>
          </w:p>
        </w:tc>
        <w:tc>
          <w:tcPr>
            <w:tcW w:type="dxa" w:w="3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No substitute, life-saving</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e.g., Anti-snake venom, Insulin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 — Essential</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Important but alternatives exist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e.g., Common antibiotics</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 — Desirable</w:t>
            </w:r>
          </w:p>
        </w:tc>
        <w:tc>
          <w:tcPr>
            <w:tcW w:type="dxa" w:w="3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Nice to have, substitutes available</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e.g., Multivitamins</w:t>
            </w:r>
          </w:p>
        </w:tc>
      </w:tr>
    </w:tbl>
    <w:p>
      <w:pPr>
        <w:spacing w:after="120"/>
      </w:pPr>
      <w:r>
        <w:rPr>
          <w:rFonts w:ascii="Arial" w:cs="Arial" w:eastAsia="Arial" w:hAnsi="Arial"/>
          <w:sz w:val="22"/>
          <w:szCs w:val="22"/>
        </w:rPr>
        <w:t xml:space="preserve">The ABC-VED matrix determines inventory policy: AV (Always In Stock, highest safety stock), AD/CD (lowest safety stock, order on demand). AI auto-classifies based on historical data where available; manual override supported during initial setup.</w:t>
      </w:r>
    </w:p>
    <w:p>
      <w:r>
        <w:br w:type="page"/>
      </w:r>
    </w:p>
    <w:p>
      <w:pPr>
        <w:pStyle w:val="Heading2"/>
        <w:spacing w:before="300" w:after="150"/>
      </w:pPr>
      <w:r>
        <w:t xml:space="preserve">3.6 Narcotics &amp; Controlled Substance Setup</w:t>
      </w:r>
    </w:p>
    <w:p>
      <w:pPr>
        <w:spacing w:after="120"/>
      </w:pPr>
      <w:r>
        <w:rPr>
          <w:rFonts w:ascii="Arial" w:cs="Arial" w:eastAsia="Arial" w:hAnsi="Arial"/>
          <w:sz w:val="22"/>
          <w:szCs w:val="22"/>
        </w:rPr>
        <w:t xml:space="preserve">Narcotics and controlled substances have special regulatory requirements under the NDPS Act, Drugs &amp; Cosmetics Act, and Psychotropic Substances Act. ZypoCare One enforces these at the infrastructure level.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Configured In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Separate Storage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Narcotics vault must be a distinct store type with separate drug license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Setup</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Double-Lock Access</w:t>
            </w:r>
          </w:p>
        </w:tc>
        <w:tc>
          <w:tcPr>
            <w:tcW w:type="dxa" w:w="5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System enforces two-person authentication for narcotics vault access</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Access Control</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Register Maintenance</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Digital narcotics register with opening balance, receipt, issue, closing balance, wastage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Prescription Limits</w:t>
            </w:r>
          </w:p>
        </w:tc>
        <w:tc>
          <w:tcPr>
            <w:tcW w:type="dxa" w:w="5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Schedule X drugs: max 3-day supply per prescription. System enforces automatically.</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Master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Batch Tracking</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Every narcotics batch tracked from receipt to administration to wastage documentation</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Inventory Config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Witness Documentation</w:t>
            </w:r>
          </w:p>
        </w:tc>
        <w:tc>
          <w:tcPr>
            <w:tcW w:type="dxa" w:w="5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wastage/destruction requires witness sign-off (captured digitally)</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Workflow Rule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Audit Trail</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Immutable log of all narcotics transactions. Accessible to Drug Inspector on demand.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System-wide</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Balance Reconciliation</w:t>
            </w:r>
          </w:p>
        </w:tc>
        <w:tc>
          <w:tcPr>
            <w:tcW w:type="dxa" w:w="5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Mandatory physical count reconciliation at shift handoff</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Operational Rule</w:t>
            </w:r>
          </w:p>
        </w:tc>
      </w:tr>
    </w:tbl>
    <w:p>
      <w:r>
        <w:br w:type="page"/>
      </w:r>
    </w:p>
    <w:p>
      <w:pPr>
        <w:pStyle w:val="Heading2"/>
        <w:spacing w:before="300" w:after="150"/>
      </w:pPr>
      <w:r>
        <w:t xml:space="preserve">3.7 Store-to-Store Mapping &amp; Indenting Rules</w:t>
      </w:r>
    </w:p>
    <w:p>
      <w:pPr>
        <w:spacing w:after="120"/>
      </w:pPr>
      <w:r>
        <w:rPr>
          <w:rFonts w:ascii="Arial" w:cs="Arial" w:eastAsia="Arial" w:hAnsi="Arial"/>
          <w:sz w:val="22"/>
          <w:szCs w:val="22"/>
        </w:rPr>
        <w:t xml:space="preserve">This configuration defines how drugs flow between stores within the hospital. It is essential for the operational indent/issue workflow.</w:t>
      </w:r>
    </w:p>
    <w:p>
      <w:pPr>
        <w:spacing w:after="80"/>
      </w:pPr>
    </w:p>
    <w:p>
      <w:pPr>
        <w:spacing w:after="120"/>
      </w:pPr>
      <w:r>
        <w:rPr>
          <w:rFonts w:ascii="Arial" w:cs="Arial" w:eastAsia="Arial" w:hAnsi="Arial"/>
          <w:b/>
          <w:bCs/>
          <w:sz w:val="22"/>
          <w:szCs w:val="22"/>
        </w:rPr>
        <w:t xml:space="preserve">Indent Flow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20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Requesting Store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Supplying Store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Raised By</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SLA</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Ward Sub-store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IP Pharmacy / Main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Nurse-in-charge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hour</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ICU Sub-store</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IP Pharmacy / Main</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ICU Nurse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Pharmacist</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30 minutes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OT Store</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Main Store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OT Nurse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2 hours</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Emergency Pharmacy</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Main Store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ER Pharmacist</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Sr. Pharmacist</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hour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IP Pharmacy</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Main Store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IP Pharmacist</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Manager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4 hours</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OP Pharmacy</w:t>
            </w:r>
          </w:p>
        </w:tc>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Main Store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OP Pharmacist</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Manager</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4 hours</w:t>
            </w:r>
          </w:p>
        </w:tc>
      </w:tr>
    </w:tbl>
    <w:p>
      <w:pPr>
        <w:spacing w:after="80"/>
      </w:pPr>
    </w:p>
    <w:p>
      <w:pPr>
        <w:spacing w:after="120"/>
      </w:pPr>
      <w:r>
        <w:rPr>
          <w:rFonts w:ascii="Arial" w:cs="Arial" w:eastAsia="Arial" w:hAnsi="Arial"/>
          <w:sz w:val="22"/>
          <w:szCs w:val="22"/>
        </w:rPr>
        <w:t xml:space="preserve">Configuration also includes: Emergency override (bypass approval for critical drugs), Auto-indent rules (system generates indent when stock hits reorder level), and Indent templates (pre-defined drug lists for routine indents per store type).</w:t>
      </w:r>
    </w:p>
    <w:p>
      <w:r>
        <w:br w:type="page"/>
      </w:r>
    </w:p>
    <w:p>
      <w:pPr>
        <w:pStyle w:val="Heading1"/>
        <w:spacing w:before="300" w:after="150"/>
      </w:pPr>
      <w:r>
        <w:t xml:space="preserve">4. Setup Wizard Integration</w:t>
      </w:r>
    </w:p>
    <w:p>
      <w:pPr>
        <w:spacing w:after="120"/>
      </w:pPr>
      <w:r>
        <w:rPr>
          <w:rFonts w:ascii="Arial" w:cs="Arial" w:eastAsia="Arial" w:hAnsi="Arial"/>
          <w:sz w:val="22"/>
          <w:szCs w:val="22"/>
        </w:rPr>
        <w:t xml:space="preserve">The Pharmacy Infrastructure module is Step 8 of the 10-step Setup Wizard. Here is how it integrates: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Wizard Step</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 to Pharmacy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1–7</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Organization, Location, Units, Staff, Departments, Services, Diagnostics</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Pre-requisite: Location hierarchy and Staff must be set up before pharmacy.</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8</w:t>
            </w:r>
          </w:p>
        </w:tc>
        <w:tc>
          <w:tcPr>
            <w:tcW w:type="dxa" w:w="3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Pharmacy Configuration</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This module. Covers: Store setup, Drug master import, Formulary, Suppliers, Inventory config, Narcotics setup.</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Step 9</w:t>
            </w:r>
          </w:p>
        </w:tc>
        <w:tc>
          <w:tcPr>
            <w:tcW w:type="dxa" w:w="3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Billing Configuration</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Post-pharmacy: Drug pricing linked to charge master, GST mapping.</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Step 10</w:t>
            </w:r>
          </w:p>
        </w:tc>
        <w:tc>
          <w:tcPr>
            <w:tcW w:type="dxa" w:w="3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Go-Live Validation</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Pharmacy checks included in 50+ validation checklist.</w:t>
            </w:r>
          </w:p>
        </w:tc>
      </w:tr>
    </w:tbl>
    <w:p>
      <w:pPr>
        <w:spacing w:after="80"/>
      </w:pPr>
    </w:p>
    <w:p>
      <w:pPr>
        <w:spacing w:after="120"/>
      </w:pPr>
      <w:r>
        <w:rPr>
          <w:rFonts w:ascii="Arial" w:cs="Arial" w:eastAsia="Arial" w:hAnsi="Arial"/>
          <w:b/>
          <w:bCs/>
          <w:sz w:val="22"/>
          <w:szCs w:val="22"/>
        </w:rPr>
        <w:t xml:space="preserve">Setup Wizard — Pharmacy Sub-steps:</w:t>
      </w:r>
    </w:p>
    <w:p>
      <w:pPr>
        <w:spacing w:after="120"/>
      </w:pPr>
      <w:r>
        <w:rPr>
          <w:rFonts w:ascii="Arial" w:cs="Arial" w:eastAsia="Arial" w:hAnsi="Arial"/>
          <w:sz w:val="22"/>
          <w:szCs w:val="22"/>
        </w:rPr>
        <w:t xml:space="preserve">8a. Configure Stores (guided, with template defaults) → 8b. Import Drug Master (bulk or seeded) → 8c. Set Formulary Rules → 8d. Add Suppliers (optional at setup, can be done post go-live) → 8e. Configure Inventory Policies → 8f. Narcotics Setup (if applicable) → 8g. Review &amp; Validate.</w:t>
      </w:r>
    </w:p>
    <w:p>
      <w:pPr>
        <w:spacing w:after="80"/>
      </w:pPr>
    </w:p>
    <w:p>
      <w:pPr>
        <w:spacing w:after="120"/>
      </w:pPr>
      <w:r>
        <w:rPr>
          <w:rFonts w:ascii="Arial" w:cs="Arial" w:eastAsia="Arial" w:hAnsi="Arial"/>
          <w:sz w:val="22"/>
          <w:szCs w:val="22"/>
        </w:rPr>
        <w:t xml:space="preserve">AI Copilot during wizard: “Based on your 75-bed multi-specialty hospital, I’ve pre-configured 5 pharmacy stores (Main, IP, OP, Emergency, OT), imported 5,200 drugs, and set inventory levels using medium-hospital defaults. Review and customize.”</w:t>
      </w:r>
    </w:p>
    <w:p>
      <w:r>
        <w:br w:type="page"/>
      </w:r>
    </w:p>
    <w:p>
      <w:pPr>
        <w:pStyle w:val="Heading1"/>
        <w:spacing w:before="300" w:after="150"/>
      </w:pPr>
      <w:r>
        <w:t xml:space="preserve">5. Go-Live Validation Checks</w:t>
      </w:r>
    </w:p>
    <w:p>
      <w:pPr>
        <w:spacing w:after="120"/>
      </w:pPr>
      <w:r>
        <w:rPr>
          <w:rFonts w:ascii="Arial" w:cs="Arial" w:eastAsia="Arial" w:hAnsi="Arial"/>
          <w:sz w:val="22"/>
          <w:szCs w:val="22"/>
        </w:rPr>
        <w:t xml:space="preserve">The Go-Live Validator runs the following pharmacy-specific checks: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1200"/>
        <w:gridCol w:w="340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ID</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Validation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PH-GL-001</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At least 1 pharmacy store configured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Cannot go live without pharmacy</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PH-GL-002</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Main store exists and is active</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Central store is mandatory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PH-GL-003</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Every store has valid drug license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Regulatory requirement</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PH-GL-004</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Every store has pharmacist-in-charge</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Legal 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PH-GL-005</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master has ≥ 100 active drugs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Minimum for functional pharmacy</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PH-GL-006</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At least 1 dispensing store configured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BLOCKER</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Required for prescriptions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PH-GL-007</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 published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Recommended before go-live</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PH-GL-008</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interaction database linked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Critical for patient safety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PH-GL-009</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Narcotics vault configured (if Schedule X drugs in master)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Regulatory compliance</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PH-GL-010</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At least 1 supplier configured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Required for procurement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PH-GL-011</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Inventory levels set for top 100 drugs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Ensures initial stock management</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PH-GL-012</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Store-to-store indent mapping configured</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Required for internal stock flow</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PH-GL-013</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Drug-to-charge-master mapping complete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WARNING</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Required for billing</w:t>
            </w:r>
          </w:p>
        </w:tc>
      </w:tr>
      <w:tr>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PH-GL-014</w:t>
            </w:r>
          </w:p>
        </w:tc>
        <w:tc>
          <w:tcPr>
            <w:tcW w:type="dxa" w:w="3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license expiry &gt; 90 days from go-live</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INFO</w:t>
            </w:r>
          </w:p>
        </w:tc>
        <w:tc>
          <w:tcPr>
            <w:tcW w:type="dxa" w:w="3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Proactive alert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PH-GL-015</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ABC-VED classification done for ≥ 50% drugs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INFO</w:t>
            </w:r>
          </w:p>
        </w:tc>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Improves inventory planning</w:t>
            </w:r>
          </w:p>
        </w:tc>
      </w:tr>
    </w:tbl>
    <w:p>
      <w:r>
        <w:br w:type="page"/>
      </w:r>
    </w:p>
    <w:p>
      <w:pPr>
        <w:pStyle w:val="Heading1"/>
        <w:spacing w:before="300" w:after="150"/>
      </w:pPr>
      <w:r>
        <w:t xml:space="preserve">6. AI Copilot Features in Pharmacy Infrastructure</w:t>
      </w:r>
    </w:p>
    <w:p>
      <w:pPr>
        <w:spacing w:after="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160"/>
        <w:gridCol w:w="1200"/>
        <w:gridCol w:w="1100"/>
      </w:tblGrid>
      <w:tr>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AI Tier</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AI-PH-001</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Smart Drug Database Selection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Based on hospital size and specialties, suggest which drugs to import from standard database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AI-PH-002</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 Tier Suggestion</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Auto-classify drugs into APPROVED/RESTRICTED/NON_FORMULARY based on specialty mix and cost</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AI-PH-003</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Stock Level Recommendation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Suggest min/max/reorder levels based on hospital size and bed count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Tier 2 (ML)</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AI-PH-004</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Duplicate Drug Detection</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Detect potential duplicates during import (same generic, different brands)</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AI-PH-005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Missing Drug Alert</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Flag if common drugs for configured specialties are missing from master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AI-PH-006</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LASA Pair Detection</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Auto-detect and tag look-alike/sound-alike pairs in drug master</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Tier 2 (ML)</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AI-PH-007</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Interaction Database Validation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Verify drug interaction links are complete and up-to-date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Setup</w:t>
            </w:r>
          </w:p>
        </w:tc>
      </w:tr>
      <w:tr>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AI-PH-008</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Compliance Gap Detection</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Flag missing narcotics setup, expired licenses, unassigned pharmacists</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Tier 1 (Rule)</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Setup + Ops</w:t>
            </w:r>
          </w:p>
        </w:tc>
      </w:tr>
      <w:tr>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AI-PH-009</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Reorder Quantity Optimization</w:t>
            </w:r>
          </w:p>
        </w:tc>
        <w:tc>
          <w:tcPr>
            <w:tcW w:type="dxa" w:w="3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Calculate Economic Order Quantity (EOQ) based on consumption patterns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Tier 2 (ML)</w:t>
            </w:r>
          </w:p>
        </w:tc>
        <w:tc>
          <w:tcPr>
            <w:tcW w:type="dxa" w:w="11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Operations</w:t>
            </w:r>
          </w:p>
        </w:tc>
      </w:tr>
      <w:tr>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AI-PH-010</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Expiry Prediction</w:t>
            </w:r>
          </w:p>
        </w:tc>
        <w:tc>
          <w:tcPr>
            <w:tcW w:type="dxa" w:w="3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Predict which drugs are at risk of expiring before consumption</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Tier 2 (ML)</w:t>
            </w:r>
          </w:p>
        </w:tc>
        <w:tc>
          <w:tcPr>
            <w:tcW w:type="dxa" w:w="11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Operations</w:t>
            </w:r>
          </w:p>
        </w:tc>
      </w:tr>
    </w:tbl>
    <w:p>
      <w:r>
        <w:br w:type="page"/>
      </w:r>
    </w:p>
    <w:p>
      <w:pPr>
        <w:pStyle w:val="Heading1"/>
        <w:spacing w:before="300" w:after="150"/>
      </w:pPr>
      <w:r>
        <w:t xml:space="preserve">7. Complete User Stories (Epic-wise)</w:t>
      </w:r>
    </w:p>
    <w:p>
      <w:pPr>
        <w:spacing w:after="120"/>
      </w:pPr>
      <w:r>
        <w:rPr>
          <w:rFonts w:ascii="Arial" w:cs="Arial" w:eastAsia="Arial" w:hAnsi="Arial"/>
          <w:sz w:val="22"/>
          <w:szCs w:val="22"/>
        </w:rPr>
        <w:t xml:space="preserve">All user stories follow the format: As a [role], I want to [action] so that [benefit]. Each story includes acceptance criteria, priority (P0/P1/P2), and target sprint.</w:t>
      </w:r>
    </w:p>
    <w:p>
      <w:pPr>
        <w:spacing w:after="80"/>
      </w:pPr>
    </w:p>
    <w:p>
      <w:pPr>
        <w:pStyle w:val="Heading2"/>
        <w:spacing w:before="300" w:after="150"/>
      </w:pPr>
      <w:r>
        <w:t xml:space="preserve">Epic 1: Pharmacy Store Management</w:t>
      </w:r>
    </w:p>
    <w:p>
      <w:pPr>
        <w:spacing w:after="120"/>
      </w:pPr>
      <w:r>
        <w:rPr>
          <w:rFonts w:ascii="Arial" w:cs="Arial" w:eastAsia="Arial" w:hAnsi="Arial"/>
          <w:sz w:val="22"/>
          <w:szCs w:val="22"/>
        </w:rPr>
        <w:t xml:space="preserve">Covers creation, configuration, and lifecycle management of all pharmacy stores.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US-PH-001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create a new pharmacy store with type, location, and license details so that the store is registered in the system for operations.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Store created with unique code. 2. Store type selected from enum. 3. Location assigned from hierarchy. 4. Drug license number and expiry captured. 5. Status set to UNDER_SETUP.</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S1</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US-PH-002</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Hospital Admin, I want to assign a pharmacist-in-charge to each store so that regulatory accountability is established.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Pharmacist selected from staff module (only staff with pharmacist role). 2. One pharmacist can be in-charge of max 2 stores. 3. Assignment logged in audit trail.</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S1</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US-PH-003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define the store hierarchy (parent-child) so that indent and stock flow paths are established.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Sub-store linked to parent. 2. No circular references allowed. 3. Hierarchy visualized as tree. 4. Main store has no parent.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S1</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US-PH-004</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Hospital Admin, I want to set store capabilities (dispense, indent, receive, return) so that the system enforces correct workflows per store type.</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Capabilities toggled per store. 2. System validates: Ward Store cannot dispense. 3. Main store can do all operations. 4. Capabilities editable post go-live.</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S1</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US-PH-005</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activate a pharmacy store after validation so that it becomes available for operations.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System validates: license present, pharmacist assigned, parent set (for sub-stores). 2. Status changes to ACTIVE. 3. Store appears in operational modules. 4. Activation logged.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S1</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US-PH-006</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Hospital Admin, I want to deactivate a store with soft-delete so that historical data is preserved but new transactions are blocked.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Status changes to INACTIVE. 2. No new transactions allowed. 3. Historical data accessible. 4. Stock must be zero or transferred before deactivation.</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US-PH-007</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view a dashboard of all pharmacy stores with status, license expiry, and pharmacist details so that I have an overview.</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List view with all stores. 2. Status indicators (Active/Inactive/Setup). 3. License expiry highlighted (red &lt; 30 days, yellow &lt; 90 days). 4. Filterable by type.</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US-PH-008</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System, I want to auto-alert when drug license expiry approaches (90/60/30 days) so that renewal is not missed.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Alerts generated at 90, 60, 30 days. 2. Sent to pharmacist-in-charge and admin. 3. Dashboard shows expiry countdown. 4. At expiry: store flagged but not auto-deactivated.</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US-PH-009</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the Setup Wizard to pre-configure stores based on hospital template so that initial setup is faster.</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Small template: Main + OP Pharmacy (2 stores). 2. Medium template: Main + IP + OP + Emergency (4 stores). 3. Large template: All 7+ store types. 4. User can add/remove/modify.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S2</w:t>
            </w:r>
          </w:p>
        </w:tc>
      </w:tr>
    </w:tbl>
    <w:p>
      <w:r>
        <w:br w:type="page"/>
      </w:r>
    </w:p>
    <w:p>
      <w:pPr>
        <w:pStyle w:val="Heading2"/>
        <w:spacing w:before="300" w:after="150"/>
      </w:pPr>
      <w:r>
        <w:t xml:space="preserve">Epic 2: Drug Master Management</w:t>
      </w:r>
    </w:p>
    <w:p>
      <w:pPr>
        <w:spacing w:after="120"/>
      </w:pPr>
      <w:r>
        <w:rPr>
          <w:rFonts w:ascii="Arial" w:cs="Arial" w:eastAsia="Arial" w:hAnsi="Arial"/>
          <w:sz w:val="22"/>
          <w:szCs w:val="22"/>
        </w:rPr>
        <w:t xml:space="preserve">Covers drug database seeding, import, manual entry, and maintenance.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US-PH-010</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import drugs from ZypoCare standard database filtered by hospital type so that I start with a relevant drug list.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Standard DB available (~15K drugs). 2. Filter by hospital type pre-selects subset. 3. Import completes in &lt; 30 seconds for 5,000 drugs. 4. All fields populated including schedule, HSN, interactions.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US-PH-011</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import drugs from an Excel file using a template so that I can migrate existing hospital data.</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Template downloadable with validation rules. 2. Upload validates all rows. 3. Error report with row-level detail. 4. Partial import supported (valid rows imported, errors skipped). 5. &lt; 30 seconds for 1,000 drugs.</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US-PH-012</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manually add a drug with all attributes so that new drugs can be onboarded.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Guided form with mandatory field enforcement. 2. Auto-suggest generic name from WHO INN. 3. Duplicate check (generic + strength + form). 4. Drug saved with ACTIVE status.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US-PH-013</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search and filter drugs by name, category, schedule, formulary status so that I can quickly find drugs.</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Full-text search across generic, brand, manufacturer. 2. Filters: category, schedule, route, formulary status, LASA, high-alert. 3. Results in &lt; 1 second. 4. Export to Excel.</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US-PH-014</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edit drug details (price, status, formulary) so that the master stays current.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All fields editable except drug_code. 2. Changes logged in audit trail. 3. Status change (ACTIVE/INACTIVE/RECALLED) cascades to inventory alerts. 4. Price changes effective from date.</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US-PH-015</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System, I want to auto-detect duplicate drugs during import/entry so that the drug master stays clean.</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Check: same generic + strength + form + route. 2. Highlight potential duplicates. 3. User can merge, skip, or add as new. 4. Merge preserves transaction history of both.</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US-PH-016</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manage drug categories and therapeutic classes so that drugs are organized systematically.</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Pre-loaded ATC classification. 2. Custom categories supported. 3. Drug can belong to multiple classes. 4. Filterable in all drug lists.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US-PH-017</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an AI Copilot, I want to auto-tag LASA pairs in the drug master so that dispensing safety is enhanced.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AI scans all drug names. 2. Flags pairs with similar names (Losartan/Lisinopril, Hydralazine/Hydroxyzine). 3. Tags confirmed pairs. 4. LASA alert shown during dispensing.</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US-PH-018</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an AI Copilot, I want to flag missing essential drugs for configured specialties so that formulary gaps are addressed.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Cross-reference specialties configured in hospital with essential drug list per specialty. 2. Flag missing drugs (e.g., Cardiology configured but no Atorvastatin). 3. Suggest additions.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bl>
    <w:p>
      <w:r>
        <w:br w:type="page"/>
      </w:r>
    </w:p>
    <w:p>
      <w:pPr>
        <w:pStyle w:val="Heading2"/>
        <w:spacing w:before="300" w:after="150"/>
      </w:pPr>
      <w:r>
        <w:t xml:space="preserve">Epic 3: Formulary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US-PH-019</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Pharmacy Head, I want to define formulary tiers (Approved/Restricted/Non-formulary) so that prescribing is governed.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Three tiers defined. 2. Bulk assign drugs to tiers. 3. Default tier: APPROVED for all imported drugs. 4. Tier visible in prescription workflow.</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US-PH-020</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Pharmacy Head, I want to define therapeutic substitution rules so that pharmacists can offer alternatives.</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For each drug, define approved alternatives. 2. Alternative must be same therapeutic class. 3. Pharmacist sees alternatives during dispensing. 4. Substitution logged.</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Pharmacy Head, I want to configure antibiotic stewardship rules so that antibiotic usage is governed.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All antibiotics flagged. 2. Three levels: Unrestricted, Restricted (needs approval), Reserve (committee). 3. Enforced during prescription. 4. Dashboard for antibiotic usage.</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US-PH-022</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Pharmacy Head, I want to publish a versioned formulary so that changes are tracked and auditable.</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Formulary has version number and effective date. 2. Previous versions archived and viewable. 3. Changes highlighted in diff view. 4. Publish notification to all clinical users.</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Pharmacy Head, I want to tag high-alert medications with extra verification rules so that dispensing errors are prevented.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ISMP high-alert list pre-loaded. 2. Custom additions supported. 3. During dispensing: double-check prompt. 4. Audit trail for high-alert dispensing.</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bl>
    <w:p>
      <w:r>
        <w:br w:type="page"/>
      </w:r>
    </w:p>
    <w:p>
      <w:pPr>
        <w:pStyle w:val="Heading2"/>
        <w:spacing w:before="300" w:after="150"/>
      </w:pPr>
      <w:r>
        <w:t xml:space="preserve">Epic 4: Supplier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US-PH-024</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Purchase Manager, I want to add suppliers with GSTIN, drug license, and contact details so that vendor records are complete.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All mandatory fields validated. 2. GSTIN format validation. 3. Drug license captured with expiry. 4. Supplier code auto-generated.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US-PH-025</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Purchase Manager, I want to map suppliers to drug categories and stores so that procurement is organized.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Supplier linked to categories (Tablets, Injectables, etc.). 2. Supplier linked to authorized stores. 3. During PO: only mapped suppliers shown.</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US-PH-026</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Purchase Manager, I want to set payment terms and discount slabs per supplier so that financial terms are pre-defined.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Credit days configurable (0/30/60/90). 2. Discount: flat % or slab-based. 3. Terms auto-applied to purchase orders.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S5</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US-PH-027</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Purchase Manager, I want to bulk import suppliers from Excel so that migration from existing systems is efficient.</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Template available. 2. Validates GSTIN, license, mandatory fields. 3. Error report. 4. Import &lt; 30 seconds for 100 suppliers.</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S5</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US-PH-028</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System, I want to track supplier license expiry and alert before expiration so that compliance is maintained.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Alerts at 90/60/30 days. 2. Expired supplier: block new POs. 3. Dashboard shows supplier compliance status.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S5</w:t>
            </w:r>
          </w:p>
        </w:tc>
      </w:tr>
    </w:tbl>
    <w:p>
      <w:pPr>
        <w:spacing w:after="80"/>
      </w:pPr>
    </w:p>
    <w:p>
      <w:pPr>
        <w:pStyle w:val="Heading2"/>
        <w:spacing w:before="300" w:after="150"/>
      </w:pPr>
      <w:r>
        <w:t xml:space="preserve">Epic 5: Inventory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US-PH-029</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configure min/max/reorder levels per drug per store so that stock management is automated.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Levels set per store-drug combination. 2. Bulk set from template. 3. AI suggests levels based on hospital size. 4. Alerts generated when stock crosses thresholds.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US-PH-030</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configure FEFO as the default dispensing policy so that near-expiry drugs are used first.</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FEFO enabled system-wide by default. 2. During dispensing: system picks oldest expiry batch. 3. Cannot be overridden without supervisor approval.</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configure expiry alert thresholds (90/60/30 days) so that near-expiry drugs are managed.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Thresholds configurable per store. 2. Default: 90/60/30 days. 3. Alert dashboard with near-expiry drugs. 4. Actions: return, transfer, discount, write-off.</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US-PH-032</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configure ABC-VED classification for drugs so that inventory priority is data-driven.</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ABC auto-calculated from consumption value. 2. VED manually assigned (with AI suggestion). 3. Matrix view: AV, AE, AD, BV, etc. 4. Policy rules linked to classification.</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S5</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System, I want to auto-generate indent when stock hits reorder level so that stockouts are prevented.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Auto-indent toggle per store. 2. Indent generated with reorder quantity. 3. Routed to approval workflow. 4. Notification to pharmacist.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S5</w:t>
            </w:r>
          </w:p>
        </w:tc>
      </w:tr>
    </w:tbl>
    <w:p>
      <w:r>
        <w:br w:type="page"/>
      </w:r>
    </w:p>
    <w:p>
      <w:pPr>
        <w:pStyle w:val="Heading2"/>
        <w:spacing w:before="300" w:after="150"/>
      </w:pPr>
      <w:r>
        <w:t xml:space="preserve">Epic 6: Narcotics &amp; Controlled Substances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US-PH-034</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configure a Narcotics Vault as a separate store with enhanced security so that NDPS compliance is met.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Narcotics vault is a store type with special rules. 2. Separate drug license required. 3. Two-person authentication enforced. 4. Physical access log.</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US-PH-035</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the system to maintain a digital narcotics register so that regulatory records are always current.</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Opening balance, receipt, issue, wastage, closing balance tracked. 2. Register printable in regulatory format. 3. Balance reconciliation at shift change. 4. Immutable audit trail.</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US-PH-036</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System, I want to enforce prescription limits for Schedule X drugs (max 3-day supply) so that dispensing is compliant.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Schedule X drugs flagged in drug master. 2. Prescription quantity checked against 3-day limit. 3. Override requires senior pharmacist approval with reason. 4. All overrides logged.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S4</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US-PH-037</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record drug wastage with witness documentation so that narcotics accountability is complete.</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Wastage form: drug, quantity, reason, batch. 2. Witness field (mandatory for narcotics). 3. Digital signature of both pharmacist and witness. 4. Entry in narcotics register.</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S5</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US-PH-038</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Drug Inspector, I want to access narcotics register and audit trail on demand so that regulatory inspection is seamless.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Read-only role for inspectors. 2. Filter by date range, drug, batch. 3. Export to PDF/Excel. 4. Signed by pharmacist-in-charge.</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S5</w:t>
            </w:r>
          </w:p>
        </w:tc>
      </w:tr>
    </w:tbl>
    <w:p>
      <w:r>
        <w:br w:type="page"/>
      </w:r>
    </w:p>
    <w:p>
      <w:pPr>
        <w:pStyle w:val="Heading2"/>
        <w:spacing w:before="300" w:after="150"/>
      </w:pPr>
      <w:r>
        <w:t xml:space="preserve">Epic 7: Drug Interaction Database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US-PH-039</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System, I want a bundled drug interaction database so that interaction checking works offline without external dependency.</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Database bundled with ZypoCare installation. 2. Covers major/moderate/minor interactions. 3. Updated via periodic releases. 4. Zero external API dependency.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S3</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US-PH-040</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Pharmacist, I want to review and customize interaction severity for our hospital so that alerts are clinically relevant.</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Default severity from database. 2. Hospital can override (e.g., downgrade minor interactions). 3. Override logged with justification. 4. Restore-to-default option.</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S5</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US-PH-041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Pharmacist, I want to add custom interaction rules for drugs not in the standard database so that local knowledge is captured.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Custom interaction: Drug A + Drug B, severity, description, recommendation. 2. Flagged as “Custom” (vs. Standard). 3. Included in all interaction checks.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S5</w:t>
            </w:r>
          </w:p>
        </w:tc>
      </w:tr>
    </w:tbl>
    <w:p>
      <w:pPr>
        <w:spacing w:after="80"/>
      </w:pPr>
    </w:p>
    <w:p>
      <w:pPr>
        <w:pStyle w:val="Heading2"/>
        <w:spacing w:before="300" w:after="150"/>
      </w:pPr>
      <w:r>
        <w:t xml:space="preserve">Epic 8: Bulk Import &amp; Templates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960"/>
        <w:gridCol w:w="900"/>
        <w:gridCol w:w="90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US-PH-042</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download import templates for drugs, suppliers, and inventory levels so that bulk data migration is standardized.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Templates available for: Drug Master, Suppliers, Inventory Levels. 2. Each template has column descriptions, validation rules, sample data. 3. Downloadable as .xlsx.</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b/>
                <w:bCs/>
                <w:sz w:val="20"/>
                <w:szCs w:val="20"/>
              </w:rPr>
              <w:t xml:space="preserve">US-PH-043</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a Hospital Admin, I want to upload and validate bulk data with a detailed error report so that I can fix issues before import.</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1. Upload accepts .xlsx and .csv. 2. Validation runs: mandatory fields, format, duplicates, referential integrity. 3. Report: errors, warnings, info. 4. Row-level detail.</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S2</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b/>
                <w:bCs/>
                <w:sz w:val="20"/>
                <w:szCs w:val="20"/>
              </w:rPr>
              <w:t xml:space="preserve">US-PH-044</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As a Hospital Admin, I want to use hospital templates (Small/Medium/Large) to auto-configure pharmacy infrastructure so that setup time is minimized.</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1. Template auto-creates stores, imports relevant drug subset, sets inventory defaults. 2. User reviews and customizes. 3. Template selection in Setup Wizard.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S2</w:t>
            </w:r>
          </w:p>
        </w:tc>
      </w:tr>
    </w:tbl>
    <w:p>
      <w:r>
        <w:br w:type="page"/>
      </w:r>
    </w:p>
    <w:p>
      <w:pPr>
        <w:pStyle w:val="Heading1"/>
        <w:spacing w:before="300" w:after="150"/>
      </w:pPr>
      <w:r>
        <w:t xml:space="preserve">8. Data Model Overview</w:t>
      </w:r>
    </w:p>
    <w:p>
      <w:pPr>
        <w:spacing w:after="120"/>
      </w:pPr>
      <w:r>
        <w:rPr>
          <w:rFonts w:ascii="Arial" w:cs="Arial" w:eastAsia="Arial" w:hAnsi="Arial"/>
          <w:sz w:val="22"/>
          <w:szCs w:val="22"/>
        </w:rPr>
        <w:t xml:space="preserve">Key entities and their relationships: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Relationships</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PharmacyStore</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instances with type, location, license, capabilities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Branch, Location, Staff</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DrugMaster</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All drug records with complete attributes</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DrugCategory, DrugInteraction</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DrugCategory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Hierarchical drug classification (ATC-based)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DrugMaster (many-to-many)</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DrugInteraction</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Drug-drug interaction pairs with severity</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DrugMaster (self-referencing)</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Version-controlled formulary with tier assignments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DrugMaster, Branch</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FormularyItem</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Individual drug-to-tier mapping within a formulary version</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 DrugMaster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TherapeuticSubstitution</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Alternative drug mappings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DrugMaster (source → target)</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Vendor records with GSTIN, license, terms</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Branch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SupplierDrugMapping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Which supplier supplies which drugs/categories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Supplier, DrugCategory</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InventoryConfig</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Stock level settings per store-drug combination</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PharmacyStore, DrugMaster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StoreIndentMapping</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Which store can indent from which store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PharmacyStore (self-referencing)</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NarcoticsRegister</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Controlled substance transaction log</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PharmacyStore, DrugMaster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DrugLicenseHistory</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renewal tracking per store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PharmacyStore</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BranchSetupProgress</w:t>
            </w:r>
          </w:p>
        </w:tc>
        <w:tc>
          <w:tcPr>
            <w:tcW w:type="dxa" w:w="4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Tracks pharmacy setup completion for wizard/go-live</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Branch</w:t>
            </w:r>
          </w:p>
        </w:tc>
      </w:tr>
    </w:tbl>
    <w:p>
      <w:r>
        <w:br w:type="page"/>
      </w:r>
    </w:p>
    <w:p>
      <w:pPr>
        <w:pStyle w:val="Heading1"/>
        <w:spacing w:before="300" w:after="150"/>
      </w:pPr>
      <w:r>
        <w:t xml:space="preserve">9. API Contracts (Key 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60"/>
        <w:gridCol w:w="2000"/>
        <w:gridCol w:w="1600"/>
        <w:gridCol w:w="1700"/>
      </w:tblGrid>
      <w:tr>
        <w:tc>
          <w:tcPr>
            <w:tcW w:type="dxa" w:w="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/api/v1/pharmacy/stores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Create pharmacy store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StoreCreateDTO</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StoreResponseDTO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/api/v1/pharmacy/stores</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List all stores (filterable)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Query params</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StoreResponseDTO[]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/api/v1/pharmacy/stores/{id}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 store details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StoreDetailDTO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PUT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/api/v1/pharmacy/stores/{id}</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Update store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StoreUpdateDTO</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StoreResponseDTO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PATCH</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/api/v1/pharmacy/stores/{id}/status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Activate/Deactivate store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 status }</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StoreResponseDTO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/api/v1/pharmacy/stores/hierarchy</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Get store tree</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StoreTreeDTO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/api/v1/pharmacy/drugs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Add single drug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DrugCreateDTO</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DrugResponseDTO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/api/v1/pharmacy/drugs/bulk-import</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Bulk import drugs</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Multipart (file)</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ImportResultDTO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/api/v1/pharmacy/drugs/seed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Seed from standard DB</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 hospital_type, filters }</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ImportResultDTO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/api/v1/pharmacy/drugs</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Search/filter drugs</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Query params</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DrugResponseDTO[]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/api/v1/pharmacy/drugs/{id}</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Update drug</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DrugUpdateDTO</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DrugResponseDTO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/api/v1/pharmacy/formulary</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Create formulary version</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FormularyCreateDTO</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/api/v1/pharmacy/formulary/{id}/publish</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Publish formulary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/api/v1/pharmacy/suppliers</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Add supplier</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SupplierCreateDTO</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/api/v1/pharmacy/suppliers/bulk-import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Bulk import suppliers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Multipart (file)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ImportResultDTO</w:t>
            </w:r>
          </w:p>
        </w:tc>
      </w:tr>
      <w:tr>
        <w:tc>
          <w:tcPr>
            <w:tcW w:type="dxa" w:w="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POST</w:t>
            </w:r>
          </w:p>
        </w:tc>
        <w:tc>
          <w:tcPr>
            <w:tcW w:type="dxa" w:w="33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/api/v1/pharmacy/inventory-config</w:t>
            </w:r>
          </w:p>
        </w:tc>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Set stock levels (bulk)</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InventoryConfigDTO[]</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ResultDTO</w:t>
            </w:r>
          </w:p>
        </w:tc>
      </w:tr>
      <w:tr>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GET</w:t>
            </w:r>
          </w:p>
        </w:tc>
        <w:tc>
          <w:tcPr>
            <w:tcW w:type="dxa" w:w="33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/api/v1/pharmacy/go-live-checks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Run pharmacy validation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GoLiveResultDTO</w:t>
            </w:r>
          </w:p>
        </w:tc>
      </w:tr>
    </w:tbl>
    <w:p>
      <w:r>
        <w:br w:type="page"/>
      </w:r>
    </w:p>
    <w:p>
      <w:pPr>
        <w:pStyle w:val="Heading1"/>
        <w:spacing w:before="300" w:after="150"/>
      </w:pPr>
      <w:r>
        <w:t xml:space="preserve">10. Operational Handoff: How Operations Team Uses This Module</w:t>
      </w:r>
    </w:p>
    <w:p>
      <w:pPr>
        <w:spacing w:after="120"/>
      </w:pPr>
      <w:r>
        <w:rPr>
          <w:rFonts w:ascii="Arial" w:cs="Arial" w:eastAsia="Arial" w:hAnsi="Arial"/>
          <w:sz w:val="22"/>
          <w:szCs w:val="22"/>
        </w:rPr>
        <w:t xml:space="preserve">Once the infrastructure setup is complete and go-live validation passes, the pharmacy module transitions from “setup mode” to “operational mode.” Here is exactly what the operations team inherits and how they use it:</w:t>
      </w:r>
    </w:p>
    <w:p>
      <w:pPr>
        <w:spacing w:after="80"/>
      </w:pPr>
    </w:p>
    <w:p>
      <w:pPr>
        <w:pStyle w:val="Heading2"/>
        <w:spacing w:before="300" w:after="150"/>
      </w:pPr>
      <w:r>
        <w:t xml:space="preserve">10.1 Day-1 Operations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Operational Workflow</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Works Post Go-Live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Infrastructure Dependency</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Prescription Dispensing</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OP/IP Pharmacist receives electronic prescription from EMR. Drug master + formulary + interaction DB all active. Dispense workflow works.</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Master, Formulary, Store (OP/IP)</w:t>
            </w:r>
          </w:p>
        </w:tc>
      </w:tr>
      <w:tr>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Stock Receipt (GRN)</w:t>
            </w:r>
          </w:p>
        </w:tc>
        <w:tc>
          <w:tcPr>
            <w:tcW w:type="dxa" w:w="4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Purchase Manager receives goods from supplier. Supplier already configured. Drug mapped to store inventory. GRN workflow ready.</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 Drug Master, Inventory Config</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Inter-Store Indent</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Ward nurse raises indent to IP Pharmacy. Indent mapping configured during setup. Approval workflow active.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Hierarchy, Indent Mapping</w:t>
            </w:r>
          </w:p>
        </w:tc>
      </w:tr>
      <w:tr>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Management</w:t>
            </w:r>
          </w:p>
        </w:tc>
        <w:tc>
          <w:tcPr>
            <w:tcW w:type="dxa" w:w="4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vault operational. Register maintained digitally. Two-person auth enforced. Shift reconciliation enabled.</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Vault, Register</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Inventory Monitoring</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Dashboard shows stock levels vs. min/max. Near-expiry alerts active. FEFO enforced during dispensing.</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Inventory Config, Expiry Settings</w:t>
            </w:r>
          </w:p>
        </w:tc>
      </w:tr>
      <w:tr>
        <w:tc>
          <w:tcPr>
            <w:tcW w:type="dxa" w:w="20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Interaction Alerts</w:t>
            </w:r>
          </w:p>
        </w:tc>
        <w:tc>
          <w:tcPr>
            <w:tcW w:type="dxa" w:w="4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When doctor prescribes, system checks interactions. Pharmacist sees alerts during dispensing. All from bundled DB.</w:t>
            </w:r>
          </w:p>
        </w:tc>
        <w:tc>
          <w:tcPr>
            <w:tcW w:type="dxa" w:w="2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Interaction DB</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Billing Integration</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prices from Charge Master. GST from Tax Config. Package pricing if applicable. Auto-billed on dispensing.</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Charge Master, Tax Config</w:t>
            </w:r>
          </w:p>
        </w:tc>
      </w:tr>
    </w:tbl>
    <w:p>
      <w:pPr>
        <w:spacing w:after="80"/>
      </w:pPr>
    </w:p>
    <w:p>
      <w:pPr>
        <w:pStyle w:val="Heading2"/>
        <w:spacing w:before="300" w:after="150"/>
      </w:pPr>
      <w:r>
        <w:t xml:space="preserve">10.2 Ongoing Maintenance by Operations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400"/>
        <w:gridCol w:w="16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Add New Drugs</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 adds new drugs to master. Formulary committee approves tier. Interaction links updated.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Weekly/Monthly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 Onboarding</w:t>
            </w:r>
          </w:p>
        </w:tc>
        <w:tc>
          <w:tcPr>
            <w:tcW w:type="dxa" w:w="4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New suppliers added with all compliance details. Mapped to categories and stores.</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As needed</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Purchase Manager</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Renewal</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alerts 90 days before expiry. Admin uploads renewed license. System updates status.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Hospital Admin</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Formulary Review</w:t>
            </w:r>
          </w:p>
        </w:tc>
        <w:tc>
          <w:tcPr>
            <w:tcW w:type="dxa" w:w="4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Committee reviews formulary. New version published. Changes effective from date.</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Pharmacy Head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Stock Level Tuning</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Reorder levels adjusted based on actual consumption. AI suggests optimized levels after 3 months of data.</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Monthly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w:t>
            </w:r>
          </w:p>
        </w:tc>
      </w:tr>
      <w:tr>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Audit</w:t>
            </w:r>
          </w:p>
        </w:tc>
        <w:tc>
          <w:tcPr>
            <w:tcW w:type="dxa" w:w="41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Physical count reconciliation. Register verified. Discrepancies investigated.</w:t>
            </w:r>
          </w:p>
        </w:tc>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Per Shift</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Sr. Pharmacist</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ABC-VED Reclassification</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AI recalculates ABC based on actual consumption. VED reviewed by committee.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w:t>
            </w:r>
          </w:p>
        </w:tc>
      </w:tr>
    </w:tbl>
    <w:p>
      <w:r>
        <w:br w:type="page"/>
      </w:r>
    </w:p>
    <w:p>
      <w:pPr>
        <w:pStyle w:val="Heading1"/>
        <w:spacing w:before="300" w:after="150"/>
      </w:pPr>
      <w:r>
        <w:t xml:space="preserve">11. Edge Cases &amp; Error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960"/>
        <w:gridCol w:w="1700"/>
      </w:tblGrid>
      <w:tr>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Handling</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EC-001</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Duplicate drug imported with different brand names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flags potential duplicate. User resolves: merge (combine brands under one generic) or keep separate (legitimate different formulations).</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Import</w:t>
            </w:r>
          </w:p>
        </w:tc>
      </w:tr>
      <w:tr>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EC-002</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Pharmacist-in-charge leaves the hospital</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System alerts admin. Store cannot remain active without pharmacist beyond grace period (7 days). Temporary reassignment required.</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Management</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EC-003</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license expires without renewal</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sends escalating alerts. After expiry: store status changes to SUSPENDED. Dispensing blocked. Admin must upload renewed license.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License Management</w:t>
            </w:r>
          </w:p>
        </w:tc>
      </w:tr>
      <w:tr>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EC-004</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 physical count mismatch</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System flags discrepancy. Requires investigation report. Adjusting entry with approval from medical superintendent. Auto-notifies drug inspector if configured.</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Narcotics</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EC-005</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Bulk import has 50% error rate</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System imports valid 50%. Generates error report for remaining. User fixes and re-imports failed rows only (not full file).</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Bulk Import</w:t>
            </w:r>
          </w:p>
        </w:tc>
      </w:tr>
      <w:tr>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EC-006</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Two hospitals in enterprise use different drug masters</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Each branch has its own formulary. Drug master is shared at enterprise level. Branch-level formulary controls what is available.</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Multi-Branch</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EC-007</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recalled by manufacturer</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 marks drug as RECALLED. System blocks dispensing. Alerts all stores with stock. Generates recall report for regulatory filing.</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Master</w:t>
            </w:r>
          </w:p>
        </w:tc>
      </w:tr>
      <w:tr>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EC-008</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has stock but is being deactivated</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System blocks deactivation until stock is zero. Provides option to transfer all stock to another store via bulk transfer.</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Store Lifecycle</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EC-009</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Offline mode: drug added offline, syncs with conflict</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Conflict resolution: if drug code conflicts, offline entry gets new code. If same drug added online and offline, duplicate detection runs at sync.</w:t>
            </w:r>
          </w:p>
        </w:tc>
        <w:tc>
          <w:tcPr>
            <w:tcW w:type="dxa" w:w="17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Offline</w:t>
            </w:r>
          </w:p>
        </w:tc>
      </w:tr>
      <w:tr>
        <w:tc>
          <w:tcPr>
            <w:tcW w:type="dxa" w:w="9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EC-010</w:t>
            </w:r>
          </w:p>
        </w:tc>
        <w:tc>
          <w:tcPr>
            <w:tcW w:type="dxa" w:w="2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 GSTIN validation fails</w:t>
            </w:r>
          </w:p>
        </w:tc>
        <w:tc>
          <w:tcPr>
            <w:tcW w:type="dxa" w:w="3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System shows format error. User corrects. If GSTIN is valid format but unverifiable (no internet), system accepts with WARNING flag for manual verification.</w:t>
            </w:r>
          </w:p>
        </w:tc>
        <w:tc>
          <w:tcPr>
            <w:tcW w:type="dxa" w:w="17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Supplier Setup</w:t>
            </w:r>
          </w:p>
        </w:tc>
      </w:tr>
    </w:tbl>
    <w:p>
      <w:r>
        <w:br w:type="page"/>
      </w:r>
    </w:p>
    <w:p>
      <w:pPr>
        <w:pStyle w:val="Heading1"/>
        <w:spacing w:before="300" w:after="150"/>
      </w:pPr>
      <w:r>
        <w:t xml:space="preserve">12. Non-Functional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7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Performance</w:t>
            </w:r>
          </w:p>
        </w:tc>
        <w:tc>
          <w:tcPr>
            <w:tcW w:type="dxa" w:w="7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search response &lt; 1 second for 15K+ drugs. Bulk import of 5,000 drugs &lt; 30 seconds. Store hierarchy load &lt; 2 seconds.</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Scalability</w:t>
            </w:r>
          </w:p>
        </w:tc>
        <w:tc>
          <w:tcPr>
            <w:tcW w:type="dxa" w:w="7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Support up to 50,000 drugs in master. Support 50 stores per branch. Support 500 suppliers per branch.</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Offline</w:t>
            </w:r>
          </w:p>
        </w:tc>
        <w:tc>
          <w:tcPr>
            <w:tcW w:type="dxa" w:w="7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Full store configuration works offline. Drug master browse/search works offline. Sync on reconnection with conflict resolution.</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Security</w:t>
            </w:r>
          </w:p>
        </w:tc>
        <w:tc>
          <w:tcPr>
            <w:tcW w:type="dxa" w:w="7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RBAC: Only Pharmacy Admin can create/modify stores. Only authorized pharmacists can modify drug master. Narcotics vault: two-factor auth. Complete audit trail on all changes.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Data Integrity</w:t>
            </w:r>
          </w:p>
        </w:tc>
        <w:tc>
          <w:tcPr>
            <w:tcW w:type="dxa" w:w="7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master changes version-controlled. Formulary changes version-controlled. No hard deletes — soft delete only. Referential integrity enforced (cannot delete drug with active inventory).</w:t>
            </w:r>
          </w:p>
        </w:tc>
      </w:tr>
      <w:tr>
        <w:tc>
          <w:tcPr>
            <w:tcW w:type="dxa" w:w="18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Compliance</w:t>
            </w:r>
          </w:p>
        </w:tc>
        <w:tc>
          <w:tcPr>
            <w:tcW w:type="dxa" w:w="7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license tracking with expiry alerts. NDPS Act compliance for narcotics. Schedule H/H1/X/G classification enforcement. HSN/GST mapping for billing compliance.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Usability</w:t>
            </w:r>
          </w:p>
        </w:tc>
        <w:tc>
          <w:tcPr>
            <w:tcW w:type="dxa" w:w="7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Setup Wizard completes pharmacy config in &lt; 1 hour (with template). Manual drug entry &lt; 2 minutes per drug. Search-as-you-type for all lookups.</w:t>
            </w:r>
          </w:p>
        </w:tc>
      </w:tr>
    </w:tbl>
    <w:p>
      <w:r>
        <w:br w:type="page"/>
      </w:r>
    </w:p>
    <w:p>
      <w:pPr>
        <w:pStyle w:val="Heading1"/>
        <w:spacing w:before="300" w:after="150"/>
      </w:pPr>
      <w:r>
        <w:t xml:space="preserve">13. Dependencies &amp; Integration Points</w:t>
      </w:r>
    </w:p>
    <w:p>
      <w:pPr>
        <w:spacing w:after="80"/>
      </w:pPr>
    </w:p>
    <w:p>
      <w:pPr>
        <w:spacing w:after="120"/>
      </w:pPr>
      <w:r>
        <w:rPr>
          <w:rFonts w:ascii="Arial" w:cs="Arial" w:eastAsia="Arial" w:hAnsi="Arial"/>
          <w:b/>
          <w:bCs/>
          <w:sz w:val="22"/>
          <w:szCs w:val="22"/>
        </w:rPr>
        <w:t xml:space="preserve">Upstream Dependencies (must exist before pharmacy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Dependency</w:t>
            </w:r>
          </w:p>
        </w:tc>
        <w:tc>
          <w:tcPr>
            <w:tcW w:type="dxa" w:w="2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BRD Reference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Branch Management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 stores are branch-scoped</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3.3</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Location Hierarchy</w:t>
            </w:r>
          </w:p>
        </w:tc>
        <w:tc>
          <w:tcPr>
            <w:tcW w:type="dxa" w:w="4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Each store assigned to a physical location</w:t>
            </w:r>
          </w:p>
        </w:tc>
        <w:tc>
          <w:tcPr>
            <w:tcW w:type="dxa" w:w="2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Module 3.4</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Staff Management</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Pharmacist-in-charge from staff module</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3.6</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Tax Configuration</w:t>
            </w:r>
          </w:p>
        </w:tc>
        <w:tc>
          <w:tcPr>
            <w:tcW w:type="dxa" w:w="4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GST rates for drug pricing</w:t>
            </w:r>
          </w:p>
        </w:tc>
        <w:tc>
          <w:tcPr>
            <w:tcW w:type="dxa" w:w="2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Module 3.13</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Charge Master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Drug pricing linked to charge items</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3.7</w:t>
            </w:r>
          </w:p>
        </w:tc>
      </w:tr>
    </w:tbl>
    <w:p>
      <w:pPr>
        <w:spacing w:after="80"/>
      </w:pPr>
    </w:p>
    <w:p>
      <w:pPr>
        <w:spacing w:after="120"/>
      </w:pPr>
      <w:r>
        <w:rPr>
          <w:rFonts w:ascii="Arial" w:cs="Arial" w:eastAsia="Arial" w:hAnsi="Arial"/>
          <w:b/>
          <w:bCs/>
          <w:sz w:val="22"/>
          <w:szCs w:val="22"/>
        </w:rPr>
        <w:t xml:space="preserve">Downstream Dependents (rely on pharmacy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 Uses Pharmacy Infra</w:t>
            </w:r>
          </w:p>
        </w:tc>
        <w:tc>
          <w:tcPr>
            <w:tcW w:type="dxa" w:w="2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BRD Reference</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OPD Prescription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Uses drug master, formulary, interaction DB for prescription writing</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4.3</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IPD Medication Orders</w:t>
            </w:r>
          </w:p>
        </w:tc>
        <w:tc>
          <w:tcPr>
            <w:tcW w:type="dxa" w:w="4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Uses drug master for CPOE. Formulary governs drug availability.</w:t>
            </w:r>
          </w:p>
        </w:tc>
        <w:tc>
          <w:tcPr>
            <w:tcW w:type="dxa" w:w="2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Module 4.4</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Nursing MAR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Medication Administration Record uses drug master and store inventory.</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4.4.2</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Billing</w:t>
            </w:r>
          </w:p>
        </w:tc>
        <w:tc>
          <w:tcPr>
            <w:tcW w:type="dxa" w:w="4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pricing from charge master. GST from tax config.</w:t>
            </w:r>
          </w:p>
        </w:tc>
        <w:tc>
          <w:tcPr>
            <w:tcW w:type="dxa" w:w="2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Module 4.10</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ABDM e-Prescription</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Generates FHIR-compliant prescription using drug master codes.</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4.11</w:t>
            </w:r>
          </w:p>
        </w:tc>
      </w:tr>
      <w:tr>
        <w:tc>
          <w:tcPr>
            <w:tcW w:type="dxa" w:w="25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Clinical Decision Support</w:t>
            </w:r>
          </w:p>
        </w:tc>
        <w:tc>
          <w:tcPr>
            <w:tcW w:type="dxa" w:w="45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interaction alerts, allergy cross-checks, dose validation.</w:t>
            </w:r>
          </w:p>
        </w:tc>
        <w:tc>
          <w:tcPr>
            <w:tcW w:type="dxa" w:w="23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Module 4.2.2</w:t>
            </w:r>
          </w:p>
        </w:tc>
      </w:tr>
      <w:tr>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Inventory Operations</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Stock receipt, indent, dispensing all depend on store and drug master setup.</w:t>
            </w:r>
          </w:p>
        </w:tc>
        <w:tc>
          <w:tcPr>
            <w:tcW w:type="dxa" w:w="2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Module 4.9</w:t>
            </w:r>
          </w:p>
        </w:tc>
      </w:tr>
    </w:tbl>
    <w:p>
      <w:r>
        <w:br w:type="page"/>
      </w:r>
    </w:p>
    <w:p>
      <w:pPr>
        <w:pStyle w:val="Heading1"/>
        <w:spacing w:before="300" w:after="150"/>
      </w:pPr>
      <w:r>
        <w:t xml:space="preserve">14. Sprint Plan &amp; Delivery Roadmap</w:t>
      </w:r>
    </w:p>
    <w:p>
      <w:pPr>
        <w:spacing w:after="120"/>
      </w:pPr>
      <w:r>
        <w:rPr>
          <w:rFonts w:ascii="Arial" w:cs="Arial" w:eastAsia="Arial" w:hAnsi="Arial"/>
          <w:sz w:val="22"/>
          <w:szCs w:val="22"/>
        </w:rPr>
        <w:t xml:space="preserve">This module is part of Phase 0B (Weeks 5–8). Below is the sprint-level breakdown assuming 2-week sprints: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960"/>
        <w:gridCol w:w="2200"/>
        <w:gridCol w:w="1200"/>
      </w:tblGrid>
      <w:t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Sprint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User Stories</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Exit Criteria</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Sprint 1 (Week 5–6)</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Pharmacy Store Management</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US-PH-001 to US-PH-005: Store CRUD, hierarchy, license, pharmacist assignment, activation. Core APIs and DB schema.</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Store setup fully functional. Integration test with location and staff modules.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r>
      <w:tr>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Sprint 2 (Week 6–7)</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Drug Master + Templates</w:t>
            </w:r>
          </w:p>
        </w:tc>
        <w:tc>
          <w:tcPr>
            <w:tcW w:type="dxa" w:w="2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US-PH-006 to US-PH-011, US-PH-042 to US-PH-044: Store dashboard, alerts, wizard integration, drug import (standard DB + Excel), templates.</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5,000 drugs importable in &lt; 30 seconds. Template auto-configures stores.</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P0</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Sprint 3 (Week 7–8)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Formulary + Narcotics + Interactions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US-PH-012 to US-PH-015, US-PH-019, US-PH-023, US-PH-034 to US-PH-036, US-PH-039: Manual drug entry, search, formulary tiers, high-alert, narcotics vault, interaction DB.</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End-to-end: drug master → formulary → interaction checks working. Narcotics vault operational.</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P0</w:t>
            </w:r>
          </w:p>
        </w:tc>
      </w:tr>
      <w:tr>
        <w:tc>
          <w:tcPr>
            <w:tcW w:type="dxa" w:w="14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Sprint 4 (Week 8–9)</w:t>
            </w:r>
          </w:p>
        </w:tc>
        <w:tc>
          <w:tcPr>
            <w:tcW w:type="dxa" w:w="16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Advanced Features + AI</w:t>
            </w:r>
          </w:p>
        </w:tc>
        <w:tc>
          <w:tcPr>
            <w:tcW w:type="dxa" w:w="296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US-PH-016 to US-PH-018, US-PH-020 to US-PH-022, US-PH-024 to US-PH-029: Categories, LASA detection, therapeutic substitution, antibiotic stewardship, suppliers, inventory config.</w:t>
            </w:r>
          </w:p>
        </w:tc>
        <w:tc>
          <w:tcPr>
            <w:tcW w:type="dxa" w:w="2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All P1 features complete. AI features operational.</w:t>
            </w:r>
          </w:p>
        </w:tc>
        <w:tc>
          <w:tcPr>
            <w:tcW w:type="dxa" w:w="1200"/>
            <w:tcBorders>
              <w:top w:val="single" w:color="CCCCCC" w:sz="1"/>
              <w:left w:val="single" w:color="CCCCCC" w:sz="1"/>
              <w:bottom w:val="single" w:color="CCCCCC" w:sz="1"/>
              <w:right w:val="single" w:color="CCCCCC" w:sz="1"/>
            </w:tcBorders>
            <w:shd w:fill="F2F3F4" w:val="clear"/>
            <w:tcMar>
              <w:top w:type="dxa" w:w="50"/>
              <w:left w:type="dxa" w:w="100"/>
              <w:bottom w:type="dxa" w:w="50"/>
              <w:right w:type="dxa" w:w="100"/>
            </w:tcMar>
          </w:tcPr>
          <w:p>
            <w:r>
              <w:rPr>
                <w:rFonts w:ascii="Arial" w:cs="Arial" w:eastAsia="Arial" w:hAnsi="Arial"/>
                <w:sz w:val="20"/>
                <w:szCs w:val="20"/>
              </w:rPr>
              <w:t xml:space="preserve">P1</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Sprint 5 (Week 9–10)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Polish + Go-Live</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US-PH-030 to US-PH-033, US-PH-037 to US-PH-041, US-PH-026 to US-PH-028: FEFO, expiry management, ABC-VED, narcotics register, wastage, custom interactions, supplier advanced features. Go-live validation.</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All 15 go-live checks passing. Module ready for operations handoff.</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rFonts w:ascii="Arial" w:cs="Arial" w:eastAsia="Arial" w:hAnsi="Arial"/>
                <w:sz w:val="20"/>
                <w:szCs w:val="20"/>
              </w:rPr>
              <w:t xml:space="preserve">P1</w:t>
            </w:r>
          </w:p>
        </w:tc>
      </w:tr>
    </w:tbl>
    <w:p>
      <w:pPr>
        <w:spacing w:after="80"/>
      </w:pPr>
    </w:p>
    <w:p>
      <w:pPr>
        <w:spacing w:after="80"/>
      </w:pPr>
    </w:p>
    <w:p>
      <w:pPr>
        <w:pStyle w:val="Heading2"/>
        <w:spacing w:before="300" w:after="150"/>
      </w:pPr>
      <w:r>
        <w:t xml:space="preserve">Summary</w:t>
      </w:r>
    </w:p>
    <w:p>
      <w:pPr>
        <w:spacing w:after="120"/>
      </w:pPr>
      <w:r>
        <w:rPr>
          <w:rFonts w:ascii="Arial" w:cs="Arial" w:eastAsia="Arial" w:hAnsi="Arial"/>
          <w:sz w:val="22"/>
          <w:szCs w:val="22"/>
        </w:rPr>
        <w:t xml:space="preserve">Total User Stories: 44</w:t>
      </w:r>
    </w:p>
    <w:p>
      <w:pPr>
        <w:spacing w:after="120"/>
      </w:pPr>
      <w:r>
        <w:rPr>
          <w:rFonts w:ascii="Arial" w:cs="Arial" w:eastAsia="Arial" w:hAnsi="Arial"/>
          <w:sz w:val="22"/>
          <w:szCs w:val="22"/>
        </w:rPr>
        <w:t xml:space="preserve">Total Epics: 8</w:t>
      </w:r>
    </w:p>
    <w:p>
      <w:pPr>
        <w:spacing w:after="120"/>
      </w:pPr>
      <w:r>
        <w:rPr>
          <w:rFonts w:ascii="Arial" w:cs="Arial" w:eastAsia="Arial" w:hAnsi="Arial"/>
          <w:sz w:val="22"/>
          <w:szCs w:val="22"/>
        </w:rPr>
        <w:t xml:space="preserve">Go-Live Checks: 15</w:t>
      </w:r>
    </w:p>
    <w:p>
      <w:pPr>
        <w:spacing w:after="120"/>
      </w:pPr>
      <w:r>
        <w:rPr>
          <w:rFonts w:ascii="Arial" w:cs="Arial" w:eastAsia="Arial" w:hAnsi="Arial"/>
          <w:sz w:val="22"/>
          <w:szCs w:val="22"/>
        </w:rPr>
        <w:t xml:space="preserve">AI Copilot Features: 10</w:t>
      </w:r>
    </w:p>
    <w:p>
      <w:pPr>
        <w:spacing w:after="120"/>
      </w:pPr>
      <w:r>
        <w:rPr>
          <w:rFonts w:ascii="Arial" w:cs="Arial" w:eastAsia="Arial" w:hAnsi="Arial"/>
          <w:sz w:val="22"/>
          <w:szCs w:val="22"/>
        </w:rPr>
        <w:t xml:space="preserve">API Endpoints: 17</w:t>
      </w:r>
    </w:p>
    <w:p>
      <w:pPr>
        <w:spacing w:after="120"/>
      </w:pPr>
      <w:r>
        <w:rPr>
          <w:rFonts w:ascii="Arial" w:cs="Arial" w:eastAsia="Arial" w:hAnsi="Arial"/>
          <w:sz w:val="22"/>
          <w:szCs w:val="22"/>
        </w:rPr>
        <w:t xml:space="preserve">Edge Cases Documented: 10</w:t>
      </w:r>
    </w:p>
    <w:p>
      <w:pPr>
        <w:spacing w:after="120"/>
      </w:pPr>
      <w:r>
        <w:rPr>
          <w:rFonts w:ascii="Arial" w:cs="Arial" w:eastAsia="Arial" w:hAnsi="Arial"/>
          <w:sz w:val="22"/>
          <w:szCs w:val="22"/>
        </w:rPr>
        <w:t xml:space="preserve">Estimated Delivery: 5 Sprints (10 weeks)</w:t>
      </w:r>
    </w:p>
    <w:p>
      <w:pPr>
        <w:spacing w:after="80"/>
      </w:pPr>
    </w:p>
    <w:p>
      <w:pPr>
        <w:spacing w:after="120"/>
      </w:pPr>
      <w:r>
        <w:rPr>
          <w:rFonts w:ascii="Arial" w:cs="Arial" w:eastAsia="Arial" w:hAnsi="Arial"/>
          <w:sz w:val="22"/>
          <w:szCs w:val="22"/>
        </w:rPr>
        <w:t xml:space="preserve">This document provides the complete blueprint for the Pharmacy Infrastructure module. When executed, it will deliver a fully configured pharmacy foundation that enables the operations team to begin dispensing, managing inventory, and ensuring drug safety from Day 1 of hospital go-live.</w:t>
      </w:r>
    </w:p>
    <w:sectPr>
      <w:headerReference w:type="default" r:id="rId6"/>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ZypoCare One — Pharmacy Infrastructure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2026-02-11T18:03:52.969Z</dcterms:created>
  <dcterms:modified xsi:type="dcterms:W3CDTF">2026-02-11T18:03:52.970Z</dcterms:modified>
</cp:coreProperties>
</file>

<file path=docProps/custom.xml><?xml version="1.0" encoding="utf-8"?>
<Properties xmlns="http://schemas.openxmlformats.org/officeDocument/2006/custom-properties" xmlns:vt="http://schemas.openxmlformats.org/officeDocument/2006/docPropsVTypes"/>
</file>