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5AE08" w14:textId="34DB6EFF" w:rsidR="00AA49E6" w:rsidRDefault="00AA49E6" w:rsidP="00AA49E6">
      <w:pPr>
        <w:rPr>
          <w:b/>
          <w:sz w:val="28"/>
          <w:szCs w:val="28"/>
        </w:rPr>
      </w:pPr>
      <w:r>
        <w:rPr>
          <w:b/>
          <w:sz w:val="28"/>
          <w:szCs w:val="28"/>
        </w:rPr>
        <w:t>CS</w:t>
      </w:r>
      <w:r w:rsidR="00B773D4">
        <w:rPr>
          <w:b/>
          <w:sz w:val="28"/>
          <w:szCs w:val="28"/>
        </w:rPr>
        <w:t>4753 Class Project – Milestone 2</w:t>
      </w:r>
      <w:r w:rsidR="00A17A29">
        <w:rPr>
          <w:b/>
          <w:sz w:val="28"/>
          <w:szCs w:val="28"/>
        </w:rPr>
        <w:t xml:space="preserve"> (of 4</w:t>
      </w:r>
      <w:r>
        <w:rPr>
          <w:b/>
          <w:sz w:val="28"/>
          <w:szCs w:val="28"/>
        </w:rPr>
        <w:t>)</w:t>
      </w:r>
    </w:p>
    <w:p w14:paraId="34D20CCC" w14:textId="06C78BF4" w:rsidR="00AA49E6" w:rsidRPr="00CF7AAB" w:rsidRDefault="00AA49E6" w:rsidP="00AA49E6">
      <w:r w:rsidRPr="00CF7AAB">
        <w:t>Due Date</w:t>
      </w:r>
      <w:r>
        <w:t>:</w:t>
      </w:r>
      <w:r w:rsidR="00A17A29">
        <w:t xml:space="preserve"> </w:t>
      </w:r>
      <w:r w:rsidR="00862FA9">
        <w:t xml:space="preserve">Submit on collab by 11:55pm on </w:t>
      </w:r>
      <w:r w:rsidR="009909DB">
        <w:t>Sunday</w:t>
      </w:r>
      <w:r w:rsidR="00862FA9">
        <w:t xml:space="preserve">, October </w:t>
      </w:r>
      <w:r w:rsidR="009909DB">
        <w:t>9</w:t>
      </w:r>
      <w:bookmarkStart w:id="0" w:name="_GoBack"/>
      <w:bookmarkEnd w:id="0"/>
      <w:r w:rsidR="00862FA9">
        <w:t>, 2016</w:t>
      </w:r>
    </w:p>
    <w:p w14:paraId="7941C82C" w14:textId="49159CC5" w:rsidR="00AA49E6" w:rsidRDefault="00A17A29" w:rsidP="00AA49E6">
      <w:r>
        <w:t xml:space="preserve">Weight: </w:t>
      </w:r>
      <w:r w:rsidR="00862FA9">
        <w:t>8</w:t>
      </w:r>
      <w:r w:rsidR="00AA49E6" w:rsidRPr="00CF7AAB">
        <w:t>%</w:t>
      </w:r>
      <w:r w:rsidR="00AA49E6">
        <w:t xml:space="preserve"> of final course grade</w:t>
      </w:r>
    </w:p>
    <w:p w14:paraId="6BA9320F" w14:textId="532B5F3C" w:rsidR="00AA49E6" w:rsidRDefault="00AA49E6" w:rsidP="00AA49E6">
      <w:r>
        <w:t xml:space="preserve">(Note: </w:t>
      </w:r>
      <w:r w:rsidR="00A17A29">
        <w:t xml:space="preserve">Milestone 3 will be worth </w:t>
      </w:r>
      <w:r w:rsidR="00862FA9">
        <w:t>10</w:t>
      </w:r>
      <w:r w:rsidR="00A17A29">
        <w:t xml:space="preserve">% of the final course grade and will be due </w:t>
      </w:r>
      <w:r w:rsidR="00862FA9">
        <w:t>October 31</w:t>
      </w:r>
      <w:r w:rsidR="00A17A29">
        <w:t xml:space="preserve">. </w:t>
      </w:r>
      <w:r w:rsidR="00862FA9">
        <w:t>M</w:t>
      </w:r>
      <w:r w:rsidR="00A17A29">
        <w:t xml:space="preserve">ilestone 4 will be worth 11% of your final course grade and will be due </w:t>
      </w:r>
      <w:r w:rsidR="00862FA9">
        <w:t>November 30</w:t>
      </w:r>
      <w:r w:rsidR="006479BF">
        <w:t>)</w:t>
      </w:r>
      <w:r w:rsidR="00301F38">
        <w:t>.</w:t>
      </w:r>
    </w:p>
    <w:p w14:paraId="26D5075A" w14:textId="77777777" w:rsidR="00B773D4" w:rsidRDefault="00B773D4" w:rsidP="00AA49E6"/>
    <w:p w14:paraId="31DA1AA6" w14:textId="4F066DDD" w:rsidR="00862FA9" w:rsidRDefault="00B773D4" w:rsidP="00AA49E6">
      <w:r>
        <w:t>For the second milestone of the cl</w:t>
      </w:r>
      <w:r w:rsidR="00862FA9">
        <w:t xml:space="preserve">ass project, you will be adding </w:t>
      </w:r>
      <w:r w:rsidR="00862FA9" w:rsidRPr="00862FA9">
        <w:rPr>
          <w:i/>
        </w:rPr>
        <w:t>back end</w:t>
      </w:r>
      <w:r>
        <w:t xml:space="preserve"> </w:t>
      </w:r>
      <w:r w:rsidR="00E4035A">
        <w:t xml:space="preserve">functionality to the </w:t>
      </w:r>
      <w:r>
        <w:t>web application that you created for milestone 1. Back end work is related to data management. This will include data collection, transfer, storage, and retrieval. While your application needs to look neat and professional, data pr</w:t>
      </w:r>
      <w:r w:rsidR="006E4337">
        <w:t>ovides the real functionality behind</w:t>
      </w:r>
      <w:r>
        <w:t xml:space="preserve"> your business (assuming you settled on a valid eCommerce business concept). For this milestone, it is </w:t>
      </w:r>
      <w:r w:rsidRPr="00B773D4">
        <w:rPr>
          <w:b/>
        </w:rPr>
        <w:t>highly encouraged</w:t>
      </w:r>
      <w:r>
        <w:t xml:space="preserve"> that you use PHP as your </w:t>
      </w:r>
      <w:r w:rsidR="006747F5">
        <w:t>server-</w:t>
      </w:r>
      <w:r>
        <w:t>side language</w:t>
      </w:r>
      <w:r w:rsidR="004635EE">
        <w:t xml:space="preserve"> and mySQL as your database</w:t>
      </w:r>
      <w:r>
        <w:t xml:space="preserve">. </w:t>
      </w:r>
      <w:r w:rsidR="00862FA9">
        <w:t>While you are permitted to program in the language of your choice, the TAs will only support PHP</w:t>
      </w:r>
      <w:r w:rsidR="004635EE">
        <w:t>/mySQL</w:t>
      </w:r>
      <w:r w:rsidR="00862FA9">
        <w:t xml:space="preserve"> implementations. However you do it, </w:t>
      </w:r>
      <w:r w:rsidR="00862FA9" w:rsidRPr="007B6C80">
        <w:rPr>
          <w:b/>
          <w:i/>
        </w:rPr>
        <w:t>you</w:t>
      </w:r>
      <w:r w:rsidR="00862FA9">
        <w:t xml:space="preserve"> are responsible for knowing/learning PHP</w:t>
      </w:r>
      <w:r w:rsidR="004635EE">
        <w:t>/mySQL</w:t>
      </w:r>
      <w:r w:rsidR="00862FA9">
        <w:t>.</w:t>
      </w:r>
      <w:r w:rsidR="004635EE">
        <w:t xml:space="preserve">  PHP/mySQL questions will appear on the exams.</w:t>
      </w:r>
    </w:p>
    <w:p w14:paraId="1EAB71F2" w14:textId="77777777" w:rsidR="00862FA9" w:rsidRDefault="00862FA9" w:rsidP="00AA49E6"/>
    <w:p w14:paraId="76AFF142" w14:textId="173D1DC3" w:rsidR="00B773D4" w:rsidRDefault="00B773D4" w:rsidP="00AA49E6">
      <w:r>
        <w:t>Good PHP resources can be found at the following links:</w:t>
      </w:r>
    </w:p>
    <w:p w14:paraId="04735419" w14:textId="7F88E61F" w:rsidR="00B773D4" w:rsidRDefault="00B773D4" w:rsidP="00B773D4">
      <w:pPr>
        <w:pStyle w:val="ListParagraph"/>
        <w:numPr>
          <w:ilvl w:val="0"/>
          <w:numId w:val="2"/>
        </w:numPr>
      </w:pPr>
      <w:r w:rsidRPr="00B773D4">
        <w:t>http://www.tutorialspoint.com/php/</w:t>
      </w:r>
    </w:p>
    <w:p w14:paraId="3FE5B493" w14:textId="08583101" w:rsidR="00B773D4" w:rsidRDefault="00B773D4" w:rsidP="00B773D4">
      <w:pPr>
        <w:pStyle w:val="ListParagraph"/>
        <w:numPr>
          <w:ilvl w:val="0"/>
          <w:numId w:val="2"/>
        </w:numPr>
      </w:pPr>
      <w:r w:rsidRPr="00B773D4">
        <w:t>http://php.net/manual/en/faq.general.php</w:t>
      </w:r>
    </w:p>
    <w:p w14:paraId="3A68239C" w14:textId="100BF12F" w:rsidR="00B773D4" w:rsidRDefault="00B773D4" w:rsidP="00B773D4">
      <w:pPr>
        <w:pStyle w:val="ListParagraph"/>
        <w:numPr>
          <w:ilvl w:val="0"/>
          <w:numId w:val="2"/>
        </w:numPr>
      </w:pPr>
      <w:r w:rsidRPr="00B773D4">
        <w:t>https://yashi.com/blog/best-resources-learning-php</w:t>
      </w:r>
      <w:r>
        <w:t xml:space="preserve"> </w:t>
      </w:r>
    </w:p>
    <w:p w14:paraId="0E1F5307" w14:textId="77777777" w:rsidR="00AA49E6" w:rsidRDefault="00AA49E6" w:rsidP="00AA49E6"/>
    <w:p w14:paraId="62C0F0D5" w14:textId="5516ECAA" w:rsidR="00AA49E6" w:rsidRDefault="00AA49E6" w:rsidP="00AA49E6">
      <w:r>
        <w:t>Grading Criteria</w:t>
      </w:r>
    </w:p>
    <w:p w14:paraId="1EE40B8D" w14:textId="77777777" w:rsidR="00AA49E6" w:rsidRDefault="00AA49E6" w:rsidP="00AA49E6"/>
    <w:tbl>
      <w:tblPr>
        <w:tblStyle w:val="TableGrid"/>
        <w:tblW w:w="9501" w:type="dxa"/>
        <w:tblLook w:val="04A0" w:firstRow="1" w:lastRow="0" w:firstColumn="1" w:lastColumn="0" w:noHBand="0" w:noVBand="1"/>
      </w:tblPr>
      <w:tblGrid>
        <w:gridCol w:w="8185"/>
        <w:gridCol w:w="1316"/>
      </w:tblGrid>
      <w:tr w:rsidR="00AA49E6" w14:paraId="1C32221F" w14:textId="77777777" w:rsidTr="007B6C80">
        <w:trPr>
          <w:trHeight w:val="323"/>
        </w:trPr>
        <w:tc>
          <w:tcPr>
            <w:tcW w:w="8185" w:type="dxa"/>
          </w:tcPr>
          <w:p w14:paraId="2D9BD07A" w14:textId="77777777" w:rsidR="00AA49E6" w:rsidRDefault="00AA49E6" w:rsidP="00276A3A">
            <w:r>
              <w:t>CRITERIA</w:t>
            </w:r>
          </w:p>
        </w:tc>
        <w:tc>
          <w:tcPr>
            <w:tcW w:w="1316" w:type="dxa"/>
          </w:tcPr>
          <w:p w14:paraId="4D99B142" w14:textId="77777777" w:rsidR="00AA49E6" w:rsidRDefault="00AA49E6" w:rsidP="00276A3A">
            <w:pPr>
              <w:jc w:val="center"/>
            </w:pPr>
            <w:r>
              <w:t>POINTS</w:t>
            </w:r>
          </w:p>
        </w:tc>
      </w:tr>
      <w:tr w:rsidR="00AA49E6" w14:paraId="4D3A4058" w14:textId="77777777" w:rsidTr="007B6C80">
        <w:trPr>
          <w:trHeight w:val="854"/>
        </w:trPr>
        <w:tc>
          <w:tcPr>
            <w:tcW w:w="8185" w:type="dxa"/>
          </w:tcPr>
          <w:p w14:paraId="345E7EB6" w14:textId="35D60478" w:rsidR="00AA49E6" w:rsidRPr="00B773D4" w:rsidRDefault="00B773D4" w:rsidP="00F85012">
            <w:r>
              <w:t xml:space="preserve">Create an additional page within your web application </w:t>
            </w:r>
            <w:r w:rsidR="00862FA9">
              <w:t xml:space="preserve">(front end) </w:t>
            </w:r>
            <w:r>
              <w:t xml:space="preserve">which includes a form that will allow users (customers) to enter their </w:t>
            </w:r>
            <w:r w:rsidR="00862FA9">
              <w:t xml:space="preserve">sign-up </w:t>
            </w:r>
            <w:r>
              <w:t xml:space="preserve">information. The form </w:t>
            </w:r>
            <w:r w:rsidR="00F85012">
              <w:t xml:space="preserve">must </w:t>
            </w:r>
            <w:r>
              <w:t xml:space="preserve">be neat </w:t>
            </w:r>
            <w:r w:rsidR="006747F5">
              <w:t xml:space="preserve">and </w:t>
            </w:r>
            <w:r>
              <w:t xml:space="preserve">cleanly designed. If a </w:t>
            </w:r>
            <w:r w:rsidR="006747F5">
              <w:t>sign-</w:t>
            </w:r>
            <w:r>
              <w:t>up page looks to</w:t>
            </w:r>
            <w:r w:rsidR="006E4337">
              <w:t>o</w:t>
            </w:r>
            <w:r>
              <w:t xml:space="preserve"> complicated or unappealing, a potential customer may abandon the process. </w:t>
            </w:r>
          </w:p>
        </w:tc>
        <w:tc>
          <w:tcPr>
            <w:tcW w:w="1316" w:type="dxa"/>
          </w:tcPr>
          <w:p w14:paraId="282FCF8E" w14:textId="45CF9A24" w:rsidR="00AA49E6" w:rsidRPr="00B773D4" w:rsidRDefault="006A1F7E" w:rsidP="00276A3A">
            <w:pPr>
              <w:jc w:val="center"/>
            </w:pPr>
            <w:r>
              <w:t>2</w:t>
            </w:r>
            <w:r w:rsidR="00C25DE6">
              <w:t>0</w:t>
            </w:r>
          </w:p>
        </w:tc>
      </w:tr>
      <w:tr w:rsidR="00B773D4" w14:paraId="79B1EC5F" w14:textId="77777777" w:rsidTr="007B6C80">
        <w:trPr>
          <w:trHeight w:val="1781"/>
        </w:trPr>
        <w:tc>
          <w:tcPr>
            <w:tcW w:w="8185" w:type="dxa"/>
          </w:tcPr>
          <w:p w14:paraId="57C9180F" w14:textId="6CB177EE" w:rsidR="00B773D4" w:rsidRPr="00B773D4" w:rsidRDefault="00B773D4" w:rsidP="004635EE">
            <w:r>
              <w:t>Install XAMPP on your machine (</w:t>
            </w:r>
            <w:r w:rsidRPr="00B773D4">
              <w:t>https://www.apachefriends.org/index.html</w:t>
            </w:r>
            <w:r>
              <w:t>). Within myPhpAdmin, create an appropriately named table (</w:t>
            </w:r>
            <w:r w:rsidR="006747F5">
              <w:t xml:space="preserve">e.g., </w:t>
            </w:r>
            <w:r>
              <w:t xml:space="preserve">siteUsers, currentCustomers) that includes attributes that will be used to store your customer information. At </w:t>
            </w:r>
            <w:r w:rsidR="004635EE">
              <w:t>a</w:t>
            </w:r>
            <w:r>
              <w:t xml:space="preserve"> minimum, the table </w:t>
            </w:r>
            <w:r w:rsidR="006747F5">
              <w:t xml:space="preserve">must </w:t>
            </w:r>
            <w:r>
              <w:t>have appropriate columns to store a user’</w:t>
            </w:r>
            <w:r w:rsidR="00E4035A">
              <w:t xml:space="preserve">s </w:t>
            </w:r>
            <w:r>
              <w:t>name, email, address, city, state</w:t>
            </w:r>
            <w:r w:rsidR="00E4035A">
              <w:t>,</w:t>
            </w:r>
            <w:r>
              <w:t xml:space="preserve"> and zip code.</w:t>
            </w:r>
          </w:p>
        </w:tc>
        <w:tc>
          <w:tcPr>
            <w:tcW w:w="1316" w:type="dxa"/>
          </w:tcPr>
          <w:p w14:paraId="58ACD69B" w14:textId="5767D120" w:rsidR="00B773D4" w:rsidRPr="00BD2A57" w:rsidRDefault="00C25DE6" w:rsidP="00276A3A">
            <w:pPr>
              <w:jc w:val="center"/>
            </w:pPr>
            <w:r>
              <w:t>10</w:t>
            </w:r>
          </w:p>
        </w:tc>
      </w:tr>
      <w:tr w:rsidR="00C25DE6" w14:paraId="14F8A32F" w14:textId="77777777" w:rsidTr="007B6C80">
        <w:trPr>
          <w:trHeight w:val="854"/>
        </w:trPr>
        <w:tc>
          <w:tcPr>
            <w:tcW w:w="8185" w:type="dxa"/>
          </w:tcPr>
          <w:p w14:paraId="227BAD50" w14:textId="27ECDC4E" w:rsidR="00C25DE6" w:rsidRPr="007E3F1C" w:rsidRDefault="00C25DE6" w:rsidP="00D802C3">
            <w:r>
              <w:t xml:space="preserve">Implement front end form validation for all fields in the form on your Sign Up page. You </w:t>
            </w:r>
            <w:r w:rsidR="006747F5">
              <w:t xml:space="preserve">must </w:t>
            </w:r>
            <w:r>
              <w:t xml:space="preserve">be checking for multiple </w:t>
            </w:r>
            <w:r w:rsidR="006747F5">
              <w:t>eventualities</w:t>
            </w:r>
            <w:r w:rsidR="00D802C3">
              <w:t>, for example (</w:t>
            </w:r>
            <w:r>
              <w:t xml:space="preserve">1) </w:t>
            </w:r>
            <w:r w:rsidR="006747F5">
              <w:t>t</w:t>
            </w:r>
            <w:r>
              <w:t xml:space="preserve">hat there is actually input in each of the text fields, </w:t>
            </w:r>
            <w:r w:rsidR="00D802C3">
              <w:t>(</w:t>
            </w:r>
            <w:r>
              <w:t xml:space="preserve">2) that the input includes the proper form of content for that specific text field (a name </w:t>
            </w:r>
            <w:r w:rsidR="006747F5">
              <w:t xml:space="preserve">must </w:t>
            </w:r>
            <w:r>
              <w:t xml:space="preserve">not contain numbers, an email </w:t>
            </w:r>
            <w:r w:rsidR="006747F5">
              <w:t xml:space="preserve">must </w:t>
            </w:r>
            <w:r>
              <w:t xml:space="preserve">contain the ‘@’ symbol and at least one ‘.’ symbol). </w:t>
            </w:r>
            <w:r w:rsidR="00D802C3">
              <w:t xml:space="preserve">These two checks are only examples; other correctness checks must also be made and will be tested by the TAs when you make you demo. </w:t>
            </w:r>
            <w:r>
              <w:t xml:space="preserve">Regular expressions and comparisons can be useful for these checks. If </w:t>
            </w:r>
            <w:r w:rsidR="006747F5">
              <w:t>no input or if inco</w:t>
            </w:r>
            <w:r w:rsidR="00D802C3">
              <w:t>r</w:t>
            </w:r>
            <w:r w:rsidR="006747F5">
              <w:t xml:space="preserve">rect </w:t>
            </w:r>
            <w:r>
              <w:t xml:space="preserve">input has been identified, you </w:t>
            </w:r>
            <w:r w:rsidR="006747F5">
              <w:t xml:space="preserve">must </w:t>
            </w:r>
            <w:r>
              <w:t xml:space="preserve">not submit the form to your backend PHP processing </w:t>
            </w:r>
            <w:r>
              <w:lastRenderedPageBreak/>
              <w:t xml:space="preserve">file. </w:t>
            </w:r>
            <w:r w:rsidR="006747F5">
              <w:t xml:space="preserve">In the event of </w:t>
            </w:r>
            <w:r w:rsidR="00D802C3">
              <w:t>error,</w:t>
            </w:r>
            <w:r w:rsidR="006747F5">
              <w:t xml:space="preserve"> you must</w:t>
            </w:r>
            <w:r>
              <w:t xml:space="preserve"> alert the user of </w:t>
            </w:r>
            <w:r w:rsidR="006747F5">
              <w:t xml:space="preserve">the </w:t>
            </w:r>
            <w:r>
              <w:t xml:space="preserve">incorrect input. This could involve turning the borders of the text boxes containing incorrect input red, adding a new red error message to the </w:t>
            </w:r>
            <w:r w:rsidR="006747F5">
              <w:t>sign-</w:t>
            </w:r>
            <w:r>
              <w:t xml:space="preserve">up screen, and/or having an alert box pop up detailing which fields contained incorrect information. Other methods are also acceptable. </w:t>
            </w:r>
          </w:p>
        </w:tc>
        <w:tc>
          <w:tcPr>
            <w:tcW w:w="1316" w:type="dxa"/>
          </w:tcPr>
          <w:p w14:paraId="7DB49D04" w14:textId="04011639" w:rsidR="00C25DE6" w:rsidRPr="00BD2A57" w:rsidRDefault="00C25DE6" w:rsidP="00276A3A">
            <w:pPr>
              <w:jc w:val="center"/>
            </w:pPr>
            <w:r>
              <w:lastRenderedPageBreak/>
              <w:t>25</w:t>
            </w:r>
          </w:p>
        </w:tc>
      </w:tr>
      <w:tr w:rsidR="00C25DE6" w14:paraId="1D3B6D9F" w14:textId="77777777" w:rsidTr="007B6C80">
        <w:trPr>
          <w:trHeight w:val="854"/>
        </w:trPr>
        <w:tc>
          <w:tcPr>
            <w:tcW w:w="8185" w:type="dxa"/>
          </w:tcPr>
          <w:p w14:paraId="6236AE15" w14:textId="42920C14" w:rsidR="00C25DE6" w:rsidRPr="00B73D93" w:rsidRDefault="00C25DE6" w:rsidP="00276A3A">
            <w:r>
              <w:lastRenderedPageBreak/>
              <w:t xml:space="preserve">Create a ‘Sign Up’ button at the bottom of your form that when clicked, calls some routine or program that will be used to insert the data in the form into your database table. </w:t>
            </w:r>
          </w:p>
        </w:tc>
        <w:tc>
          <w:tcPr>
            <w:tcW w:w="1316" w:type="dxa"/>
          </w:tcPr>
          <w:p w14:paraId="66C135D7" w14:textId="77E636C0" w:rsidR="00C25DE6" w:rsidRPr="00BD2A57" w:rsidRDefault="00C25DE6" w:rsidP="00276A3A">
            <w:pPr>
              <w:jc w:val="center"/>
            </w:pPr>
            <w:r w:rsidRPr="00BD2A57">
              <w:t>5</w:t>
            </w:r>
          </w:p>
        </w:tc>
      </w:tr>
      <w:tr w:rsidR="00C25DE6" w14:paraId="7EE281BC" w14:textId="77777777" w:rsidTr="007B6C80">
        <w:trPr>
          <w:trHeight w:val="854"/>
        </w:trPr>
        <w:tc>
          <w:tcPr>
            <w:tcW w:w="8185" w:type="dxa"/>
          </w:tcPr>
          <w:p w14:paraId="0CB87284" w14:textId="3C9A5A0D" w:rsidR="00C25DE6" w:rsidRPr="0084781D" w:rsidRDefault="00C25DE6" w:rsidP="006747F5">
            <w:r>
              <w:t xml:space="preserve">Connect to your myPhpAdmin database using </w:t>
            </w:r>
            <w:r w:rsidR="006747F5">
              <w:t>server-</w:t>
            </w:r>
            <w:r>
              <w:t xml:space="preserve">side code (highly suggested to use PHP) to access the information that is sent to the server. For information about database access with PHP, refer to </w:t>
            </w:r>
            <w:r w:rsidRPr="00BD2A57">
              <w:t>http://www.w3schools.com/php/php_mysql_connect.asp</w:t>
            </w:r>
          </w:p>
        </w:tc>
        <w:tc>
          <w:tcPr>
            <w:tcW w:w="1316" w:type="dxa"/>
          </w:tcPr>
          <w:p w14:paraId="1B0DE3A2" w14:textId="235BCCA3" w:rsidR="00C25DE6" w:rsidRPr="0084781D" w:rsidRDefault="00C25DE6" w:rsidP="00276A3A">
            <w:pPr>
              <w:jc w:val="center"/>
            </w:pPr>
            <w:r>
              <w:t>5</w:t>
            </w:r>
          </w:p>
        </w:tc>
      </w:tr>
      <w:tr w:rsidR="00C25DE6" w14:paraId="3714D1AC" w14:textId="77777777" w:rsidTr="007B6C80">
        <w:trPr>
          <w:trHeight w:val="854"/>
        </w:trPr>
        <w:tc>
          <w:tcPr>
            <w:tcW w:w="8185" w:type="dxa"/>
          </w:tcPr>
          <w:p w14:paraId="6620F945" w14:textId="000613EC" w:rsidR="00C25DE6" w:rsidRPr="00041C37" w:rsidRDefault="00C25DE6" w:rsidP="006747F5">
            <w:r>
              <w:t xml:space="preserve">Pass data inside the form fields on your web application page to your </w:t>
            </w:r>
            <w:r w:rsidR="006747F5">
              <w:t>server-</w:t>
            </w:r>
            <w:r>
              <w:t>side processing code, passi</w:t>
            </w:r>
            <w:r w:rsidR="00D802C3">
              <w:t>ng the data as POST variables.</w:t>
            </w:r>
          </w:p>
        </w:tc>
        <w:tc>
          <w:tcPr>
            <w:tcW w:w="1316" w:type="dxa"/>
          </w:tcPr>
          <w:p w14:paraId="1A07C4C7" w14:textId="61B17DB7" w:rsidR="00C25DE6" w:rsidRPr="00E4035A" w:rsidRDefault="00C25DE6" w:rsidP="00276A3A">
            <w:pPr>
              <w:jc w:val="center"/>
            </w:pPr>
            <w:r>
              <w:t>1</w:t>
            </w:r>
            <w:r w:rsidR="0059761E">
              <w:t>0</w:t>
            </w:r>
          </w:p>
        </w:tc>
      </w:tr>
      <w:tr w:rsidR="00C25DE6" w14:paraId="144BFB8B" w14:textId="77777777" w:rsidTr="007B6C80">
        <w:trPr>
          <w:trHeight w:val="908"/>
        </w:trPr>
        <w:tc>
          <w:tcPr>
            <w:tcW w:w="8185" w:type="dxa"/>
          </w:tcPr>
          <w:p w14:paraId="102DB522" w14:textId="189EB2F2" w:rsidR="00C25DE6" w:rsidRPr="00BC59EE" w:rsidRDefault="00C25DE6" w:rsidP="00276A3A">
            <w:pPr>
              <w:rPr>
                <w:u w:val="single"/>
              </w:rPr>
            </w:pPr>
            <w:r>
              <w:t xml:space="preserve">Insert the data passed by the user to the server into your database table that you created within myPhpAdmin. This will involve constructing an insertion query which you will use to query and operate on the database. </w:t>
            </w:r>
          </w:p>
        </w:tc>
        <w:tc>
          <w:tcPr>
            <w:tcW w:w="1316" w:type="dxa"/>
          </w:tcPr>
          <w:p w14:paraId="448A9A3D" w14:textId="184D4FC3" w:rsidR="00C25DE6" w:rsidRPr="00700126" w:rsidRDefault="0059761E" w:rsidP="00276A3A">
            <w:pPr>
              <w:jc w:val="center"/>
              <w:rPr>
                <w:u w:val="single"/>
              </w:rPr>
            </w:pPr>
            <w:r>
              <w:t>20</w:t>
            </w:r>
          </w:p>
        </w:tc>
      </w:tr>
      <w:tr w:rsidR="00C25DE6" w14:paraId="7AAFBBC9" w14:textId="77777777" w:rsidTr="007B6C80">
        <w:trPr>
          <w:trHeight w:val="854"/>
        </w:trPr>
        <w:tc>
          <w:tcPr>
            <w:tcW w:w="8185" w:type="dxa"/>
          </w:tcPr>
          <w:p w14:paraId="75ABAFAE" w14:textId="477B9948" w:rsidR="00C25DE6" w:rsidRPr="00BC59EE" w:rsidRDefault="00C25DE6" w:rsidP="00D802C3">
            <w:pPr>
              <w:rPr>
                <w:u w:val="single"/>
              </w:rPr>
            </w:pPr>
            <w:r>
              <w:t xml:space="preserve">Update your previous pages’ navigation bar to account for the addition of the new ‘Sign Up’ page. </w:t>
            </w:r>
            <w:r w:rsidR="006747F5" w:rsidRPr="00D802C3">
              <w:rPr>
                <w:b/>
              </w:rPr>
              <w:t>Every</w:t>
            </w:r>
            <w:r w:rsidR="006747F5">
              <w:t xml:space="preserve"> </w:t>
            </w:r>
            <w:r>
              <w:t xml:space="preserve">page within your application </w:t>
            </w:r>
            <w:r w:rsidR="006747F5">
              <w:t xml:space="preserve">must </w:t>
            </w:r>
            <w:r>
              <w:t xml:space="preserve">be accessible from any other page. The </w:t>
            </w:r>
            <w:r w:rsidR="00D802C3">
              <w:t>‘</w:t>
            </w:r>
            <w:r>
              <w:t>Sign Up</w:t>
            </w:r>
            <w:r w:rsidR="00D802C3">
              <w:t>’</w:t>
            </w:r>
            <w:r>
              <w:t xml:space="preserve"> page </w:t>
            </w:r>
            <w:r w:rsidR="006747F5">
              <w:t xml:space="preserve">must </w:t>
            </w:r>
            <w:r>
              <w:t xml:space="preserve">have </w:t>
            </w:r>
            <w:r w:rsidR="00D802C3">
              <w:t>the</w:t>
            </w:r>
            <w:r>
              <w:t xml:space="preserve"> identical navigation bar as your first two pages. </w:t>
            </w:r>
          </w:p>
        </w:tc>
        <w:tc>
          <w:tcPr>
            <w:tcW w:w="1316" w:type="dxa"/>
          </w:tcPr>
          <w:p w14:paraId="65FFB1F4" w14:textId="77777777" w:rsidR="00C25DE6" w:rsidRDefault="00C25DE6" w:rsidP="00A459B8">
            <w:pPr>
              <w:jc w:val="center"/>
            </w:pPr>
            <w:r w:rsidRPr="00BD2A57">
              <w:t>5</w:t>
            </w:r>
          </w:p>
          <w:p w14:paraId="567FAA29" w14:textId="48B1A65A" w:rsidR="00C25DE6" w:rsidRPr="00700126" w:rsidRDefault="00C25DE6" w:rsidP="00276A3A">
            <w:pPr>
              <w:jc w:val="center"/>
              <w:rPr>
                <w:u w:val="single"/>
              </w:rPr>
            </w:pPr>
          </w:p>
        </w:tc>
      </w:tr>
      <w:tr w:rsidR="00C25DE6" w14:paraId="1F2D83E8" w14:textId="77777777" w:rsidTr="007B6C80">
        <w:trPr>
          <w:trHeight w:val="854"/>
        </w:trPr>
        <w:tc>
          <w:tcPr>
            <w:tcW w:w="8185" w:type="dxa"/>
          </w:tcPr>
          <w:p w14:paraId="4BD167A9" w14:textId="1D5ADD52" w:rsidR="00C25DE6" w:rsidRPr="00BC59EE" w:rsidRDefault="00C25DE6" w:rsidP="00276A3A">
            <w:pPr>
              <w:rPr>
                <w:u w:val="single"/>
              </w:rPr>
            </w:pPr>
            <w:r w:rsidRPr="00BC59EE">
              <w:rPr>
                <w:u w:val="single"/>
              </w:rPr>
              <w:t>TOTAL</w:t>
            </w:r>
          </w:p>
        </w:tc>
        <w:tc>
          <w:tcPr>
            <w:tcW w:w="1316" w:type="dxa"/>
          </w:tcPr>
          <w:p w14:paraId="3B82ACD7" w14:textId="41E95A0C" w:rsidR="00C25DE6" w:rsidRPr="00700126" w:rsidRDefault="00C25DE6" w:rsidP="00276A3A">
            <w:pPr>
              <w:jc w:val="center"/>
              <w:rPr>
                <w:u w:val="single"/>
              </w:rPr>
            </w:pPr>
            <w:r w:rsidRPr="00700126">
              <w:rPr>
                <w:u w:val="single"/>
              </w:rPr>
              <w:t>100</w:t>
            </w:r>
          </w:p>
        </w:tc>
      </w:tr>
    </w:tbl>
    <w:p w14:paraId="7A05AD7E" w14:textId="77777777" w:rsidR="00161863" w:rsidRDefault="00161863"/>
    <w:p w14:paraId="2CF2006D" w14:textId="77777777" w:rsidR="00237C77" w:rsidRDefault="00237C77"/>
    <w:p w14:paraId="475E609F" w14:textId="77777777" w:rsidR="00862FA9" w:rsidRPr="0074521B" w:rsidRDefault="00862FA9" w:rsidP="00862FA9">
      <w:pPr>
        <w:rPr>
          <w:b/>
          <w:u w:val="single"/>
        </w:rPr>
      </w:pPr>
      <w:r w:rsidRPr="0074521B">
        <w:rPr>
          <w:b/>
          <w:u w:val="single"/>
        </w:rPr>
        <w:t>Class Policies:</w:t>
      </w:r>
    </w:p>
    <w:p w14:paraId="0AAD7BFF" w14:textId="77777777" w:rsidR="00862FA9" w:rsidRDefault="00862FA9" w:rsidP="00862FA9">
      <w:r w:rsidRPr="0074521B">
        <w:rPr>
          <w:b/>
        </w:rPr>
        <w:t>Late Policy:</w:t>
      </w:r>
      <w:r>
        <w:t xml:space="preserve"> You will incur a 10-point late penalty for each day late that you submit your project. After 5 late days, no submissions will be accepted.</w:t>
      </w:r>
    </w:p>
    <w:p w14:paraId="3C7A9D02" w14:textId="77777777" w:rsidR="00862FA9" w:rsidRDefault="00862FA9" w:rsidP="00862FA9"/>
    <w:p w14:paraId="46E6387B" w14:textId="77777777" w:rsidR="00862FA9" w:rsidRDefault="00862FA9" w:rsidP="00862FA9">
      <w:r w:rsidRPr="0074521B">
        <w:rPr>
          <w:b/>
        </w:rPr>
        <w:t>Submission Policy</w:t>
      </w:r>
      <w:r>
        <w:t>: You will be submitting a .zip file of your project code to Collab under the correct assignment page. Groups will be required to sign up for in-person demos for each assignment, in which they will display their current progress to the TAs. On your honor, you agree to demo the exact code you submitted on collab.</w:t>
      </w:r>
    </w:p>
    <w:p w14:paraId="0911AFF6" w14:textId="77777777" w:rsidR="00862FA9" w:rsidRDefault="00862FA9" w:rsidP="00862FA9"/>
    <w:p w14:paraId="5D7DE7BE" w14:textId="06982BB7" w:rsidR="00237C77" w:rsidRPr="0074521B" w:rsidRDefault="00862FA9" w:rsidP="00862FA9">
      <w:r w:rsidRPr="0074521B">
        <w:rPr>
          <w:b/>
        </w:rPr>
        <w:t>Demo Policy:</w:t>
      </w:r>
      <w:r>
        <w:t xml:space="preserve"> If you miss your scheduled demo appointment (disregarding emergency situations and extreme circumstances) you will incur a 5-point penalty on your milestone grade. </w:t>
      </w:r>
      <w:r w:rsidR="00237C77">
        <w:t xml:space="preserve">  </w:t>
      </w:r>
    </w:p>
    <w:p w14:paraId="3BED81CB" w14:textId="77777777" w:rsidR="00237C77" w:rsidRDefault="00237C77"/>
    <w:sectPr w:rsidR="00237C77" w:rsidSect="00C33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6813"/>
    <w:multiLevelType w:val="hybridMultilevel"/>
    <w:tmpl w:val="E3327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611A0"/>
    <w:multiLevelType w:val="hybridMultilevel"/>
    <w:tmpl w:val="DA56A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735177"/>
    <w:multiLevelType w:val="hybridMultilevel"/>
    <w:tmpl w:val="FAA8A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9E6"/>
    <w:rsid w:val="00041C37"/>
    <w:rsid w:val="00161863"/>
    <w:rsid w:val="00237C77"/>
    <w:rsid w:val="00301F38"/>
    <w:rsid w:val="004635EE"/>
    <w:rsid w:val="004E7247"/>
    <w:rsid w:val="0059761E"/>
    <w:rsid w:val="005C4EE9"/>
    <w:rsid w:val="006479BF"/>
    <w:rsid w:val="006747F5"/>
    <w:rsid w:val="006A1F7E"/>
    <w:rsid w:val="006A4874"/>
    <w:rsid w:val="006E4337"/>
    <w:rsid w:val="007B6C80"/>
    <w:rsid w:val="007E3F1C"/>
    <w:rsid w:val="0084781D"/>
    <w:rsid w:val="00862FA9"/>
    <w:rsid w:val="009909DB"/>
    <w:rsid w:val="009F0B60"/>
    <w:rsid w:val="00A17A29"/>
    <w:rsid w:val="00A57FD8"/>
    <w:rsid w:val="00AA49E6"/>
    <w:rsid w:val="00B73D93"/>
    <w:rsid w:val="00B773D4"/>
    <w:rsid w:val="00BD2A57"/>
    <w:rsid w:val="00C25DE6"/>
    <w:rsid w:val="00C33BD0"/>
    <w:rsid w:val="00D802C3"/>
    <w:rsid w:val="00E4035A"/>
    <w:rsid w:val="00F8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CF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4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49E6"/>
    <w:rPr>
      <w:color w:val="0563C1" w:themeColor="hyperlink"/>
      <w:u w:val="single"/>
    </w:rPr>
  </w:style>
  <w:style w:type="paragraph" w:styleId="ListParagraph">
    <w:name w:val="List Paragraph"/>
    <w:basedOn w:val="Normal"/>
    <w:uiPriority w:val="34"/>
    <w:qFormat/>
    <w:rsid w:val="00AA49E6"/>
    <w:pPr>
      <w:ind w:left="720"/>
      <w:contextualSpacing/>
    </w:pPr>
  </w:style>
  <w:style w:type="paragraph" w:styleId="BalloonText">
    <w:name w:val="Balloon Text"/>
    <w:basedOn w:val="Normal"/>
    <w:link w:val="BalloonTextChar"/>
    <w:uiPriority w:val="99"/>
    <w:semiHidden/>
    <w:unhideWhenUsed/>
    <w:rsid w:val="006747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7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FB578-7CCA-479E-99A3-BC6AF76DF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Gabalski</dc:creator>
  <cp:keywords/>
  <dc:description/>
  <cp:lastModifiedBy>Alfred C. Weaver</cp:lastModifiedBy>
  <cp:revision>2</cp:revision>
  <cp:lastPrinted>2016-01-29T16:04:00Z</cp:lastPrinted>
  <dcterms:created xsi:type="dcterms:W3CDTF">2016-09-02T17:08:00Z</dcterms:created>
  <dcterms:modified xsi:type="dcterms:W3CDTF">2016-09-02T17:08:00Z</dcterms:modified>
</cp:coreProperties>
</file>