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DE86E" w14:textId="1D5ACB73" w:rsidR="005C78DE" w:rsidRDefault="005C78DE" w:rsidP="005C78DE">
      <w:pPr>
        <w:rPr>
          <w:b/>
          <w:sz w:val="28"/>
          <w:szCs w:val="28"/>
        </w:rPr>
      </w:pPr>
      <w:r>
        <w:rPr>
          <w:b/>
          <w:sz w:val="28"/>
          <w:szCs w:val="28"/>
        </w:rPr>
        <w:t>CS4753 Class Project – Milestone 3 (of 4)</w:t>
      </w:r>
      <w:r w:rsidR="002B2DCF">
        <w:rPr>
          <w:b/>
          <w:sz w:val="28"/>
          <w:szCs w:val="28"/>
        </w:rPr>
        <w:t xml:space="preserve"> </w:t>
      </w:r>
    </w:p>
    <w:p w14:paraId="67CA99D4" w14:textId="2CBC7DA6" w:rsidR="005C78DE" w:rsidRPr="00CF7AAB" w:rsidRDefault="005C78DE" w:rsidP="005C78DE">
      <w:r w:rsidRPr="00CF7AAB">
        <w:t>Due Date</w:t>
      </w:r>
      <w:r>
        <w:t xml:space="preserve">: </w:t>
      </w:r>
      <w:r w:rsidR="002B2DCF">
        <w:t>Submit on collab by 11:55 pm on Monday, October 31, 2016</w:t>
      </w:r>
    </w:p>
    <w:p w14:paraId="627C39FF" w14:textId="0F030AEC" w:rsidR="005C78DE" w:rsidRDefault="005C78DE" w:rsidP="005C78DE">
      <w:r>
        <w:t xml:space="preserve">Weight: </w:t>
      </w:r>
      <w:r w:rsidR="002B2DCF">
        <w:t>10</w:t>
      </w:r>
      <w:r w:rsidRPr="00CF7AAB">
        <w:t>%</w:t>
      </w:r>
      <w:r>
        <w:t xml:space="preserve"> of final course grade</w:t>
      </w:r>
    </w:p>
    <w:p w14:paraId="52C9DFA0" w14:textId="7CC3B21B" w:rsidR="005C78DE" w:rsidRDefault="005C78DE" w:rsidP="005C78DE">
      <w:r>
        <w:t xml:space="preserve">(Note: Milestone 4 will be worth 11% of your final course grade and will be due </w:t>
      </w:r>
      <w:r w:rsidR="002B2DCF">
        <w:t>November 30</w:t>
      </w:r>
      <w:r>
        <w:t>).</w:t>
      </w:r>
    </w:p>
    <w:p w14:paraId="386A36F2" w14:textId="77777777" w:rsidR="000C4A2E" w:rsidRDefault="000C4A2E" w:rsidP="0082238C"/>
    <w:p w14:paraId="5DCAC20C" w14:textId="77777777" w:rsidR="000C4A2E" w:rsidRDefault="000C4A2E" w:rsidP="0082238C"/>
    <w:p w14:paraId="13D24295" w14:textId="398CDD88" w:rsidR="0082238C" w:rsidRDefault="000C4A2E" w:rsidP="0082238C">
      <w:r>
        <w:t xml:space="preserve">For the third milestone of the class project, we will be making various improvements to your previous work for the first two milestones. The major improvement will be the implementation of payment processing software using </w:t>
      </w:r>
      <w:r w:rsidR="002B2DCF">
        <w:t>PayPal</w:t>
      </w:r>
      <w:r>
        <w:t xml:space="preserve">. </w:t>
      </w:r>
      <w:r w:rsidRPr="001A75A1">
        <w:t xml:space="preserve">This will require you to make an account at </w:t>
      </w:r>
      <w:r w:rsidR="001A75A1">
        <w:t>PayPal.com</w:t>
      </w:r>
      <w:r w:rsidRPr="001A75A1">
        <w:t>.</w:t>
      </w:r>
      <w:r>
        <w:t xml:space="preserve"> Implementing ways to charge and retrieve funds from your customers is vital to an</w:t>
      </w:r>
      <w:r w:rsidR="00ED0747">
        <w:t>y business. This implementation will</w:t>
      </w:r>
      <w:r>
        <w:t xml:space="preserve"> help improve your skills in incorporati</w:t>
      </w:r>
      <w:r w:rsidR="002B2DCF">
        <w:t>ng third party software and API</w:t>
      </w:r>
      <w:r>
        <w:t xml:space="preserve">s to establish functionalities, rather than building them from scratch. Additionally, </w:t>
      </w:r>
      <w:r w:rsidR="00621949">
        <w:t>email capabilities</w:t>
      </w:r>
      <w:r w:rsidR="00473F47">
        <w:t xml:space="preserve"> to your project, so that a customer who signs up for your service will receive a confirmation email</w:t>
      </w:r>
      <w:r w:rsidR="00621949">
        <w:t xml:space="preserve">. </w:t>
      </w:r>
    </w:p>
    <w:p w14:paraId="5FF01220" w14:textId="77777777" w:rsidR="00ED0747" w:rsidRDefault="00ED0747" w:rsidP="0082238C"/>
    <w:p w14:paraId="154C2D52" w14:textId="77777777" w:rsidR="0082238C" w:rsidRDefault="0082238C" w:rsidP="0082238C">
      <w:r>
        <w:t>Grading Criteria</w:t>
      </w:r>
    </w:p>
    <w:p w14:paraId="26735584" w14:textId="77777777" w:rsidR="0082238C" w:rsidRDefault="0082238C" w:rsidP="0082238C"/>
    <w:tbl>
      <w:tblPr>
        <w:tblStyle w:val="TableGrid"/>
        <w:tblW w:w="9501" w:type="dxa"/>
        <w:tblLook w:val="04A0" w:firstRow="1" w:lastRow="0" w:firstColumn="1" w:lastColumn="0" w:noHBand="0" w:noVBand="1"/>
      </w:tblPr>
      <w:tblGrid>
        <w:gridCol w:w="8275"/>
        <w:gridCol w:w="1226"/>
      </w:tblGrid>
      <w:tr w:rsidR="0082238C" w14:paraId="5AE3E8E6" w14:textId="77777777" w:rsidTr="00276A3A">
        <w:trPr>
          <w:trHeight w:val="323"/>
        </w:trPr>
        <w:tc>
          <w:tcPr>
            <w:tcW w:w="8275" w:type="dxa"/>
          </w:tcPr>
          <w:p w14:paraId="31A481AB" w14:textId="77777777" w:rsidR="0082238C" w:rsidRDefault="0082238C" w:rsidP="00276A3A">
            <w:r>
              <w:t>CRITERIA</w:t>
            </w:r>
          </w:p>
        </w:tc>
        <w:tc>
          <w:tcPr>
            <w:tcW w:w="1226" w:type="dxa"/>
          </w:tcPr>
          <w:p w14:paraId="0F0F595C" w14:textId="77777777" w:rsidR="0082238C" w:rsidRDefault="0082238C" w:rsidP="00276A3A">
            <w:pPr>
              <w:jc w:val="center"/>
            </w:pPr>
            <w:r>
              <w:t>POINTS</w:t>
            </w:r>
          </w:p>
        </w:tc>
      </w:tr>
      <w:tr w:rsidR="0082238C" w14:paraId="0F1CC1E8" w14:textId="77777777" w:rsidTr="00223353">
        <w:trPr>
          <w:trHeight w:val="1484"/>
        </w:trPr>
        <w:tc>
          <w:tcPr>
            <w:tcW w:w="8275" w:type="dxa"/>
          </w:tcPr>
          <w:p w14:paraId="0FF27713" w14:textId="080A5C36" w:rsidR="0082238C" w:rsidRPr="00621949" w:rsidRDefault="00621949" w:rsidP="00913E6B">
            <w:r>
              <w:t xml:space="preserve">Alter the </w:t>
            </w:r>
            <w:r w:rsidR="00ED0747">
              <w:t xml:space="preserve">front end of the </w:t>
            </w:r>
            <w:r>
              <w:t>form that you created on your</w:t>
            </w:r>
            <w:r w:rsidR="00913E6B">
              <w:t xml:space="preserve"> signup page to allow for the collection</w:t>
            </w:r>
            <w:r>
              <w:t xml:space="preserve"> of credit </w:t>
            </w:r>
            <w:r w:rsidR="00913E6B">
              <w:t>card information (n</w:t>
            </w:r>
            <w:r>
              <w:t>umber, expiration date, and CVV number</w:t>
            </w:r>
            <w:r w:rsidR="00ED0747">
              <w:t xml:space="preserve">). </w:t>
            </w:r>
            <w:r w:rsidR="00913E6B">
              <w:t>This will</w:t>
            </w:r>
            <w:r w:rsidR="00ED0747">
              <w:t xml:space="preserve"> involve adding new text boxes to your old form. It may be smart to divide the form into two groups</w:t>
            </w:r>
            <w:r w:rsidR="00E108EC">
              <w:t xml:space="preserve"> with the use</w:t>
            </w:r>
            <w:r w:rsidR="00913E6B">
              <w:t xml:space="preserve"> of headers or titles,</w:t>
            </w:r>
            <w:r w:rsidR="00ED0747">
              <w:t xml:space="preserve"> such as ‘Personal Information’ and ‘Banking Information’. </w:t>
            </w:r>
          </w:p>
        </w:tc>
        <w:tc>
          <w:tcPr>
            <w:tcW w:w="1226" w:type="dxa"/>
          </w:tcPr>
          <w:p w14:paraId="63CEC9B3" w14:textId="1D3957C3" w:rsidR="0082238C" w:rsidRPr="00621949" w:rsidRDefault="00621949" w:rsidP="00276A3A">
            <w:pPr>
              <w:jc w:val="center"/>
            </w:pPr>
            <w:r>
              <w:t>1</w:t>
            </w:r>
            <w:r w:rsidR="00473F47">
              <w:t>5</w:t>
            </w:r>
          </w:p>
        </w:tc>
      </w:tr>
      <w:tr w:rsidR="00F81811" w14:paraId="1936901E" w14:textId="77777777" w:rsidTr="00276A3A">
        <w:trPr>
          <w:trHeight w:val="854"/>
        </w:trPr>
        <w:tc>
          <w:tcPr>
            <w:tcW w:w="8275" w:type="dxa"/>
          </w:tcPr>
          <w:p w14:paraId="2EAAD19F" w14:textId="69100F83" w:rsidR="00F81811" w:rsidRPr="00621949" w:rsidRDefault="00F81811" w:rsidP="00DE241C">
            <w:pPr>
              <w:spacing w:after="160" w:line="259" w:lineRule="auto"/>
            </w:pPr>
            <w:r>
              <w:t xml:space="preserve">Create a PayPal account using a real email (for verification), but </w:t>
            </w:r>
            <w:r w:rsidR="001434C4">
              <w:t xml:space="preserve">you </w:t>
            </w:r>
            <w:r w:rsidR="00E108EC">
              <w:t>do not need to use a real phone number</w:t>
            </w:r>
            <w:r>
              <w:t xml:space="preserve">. Do NOT enter your real credit card information, as we will be using PayPal’s Sandbox to </w:t>
            </w:r>
            <w:r w:rsidR="00DE241C">
              <w:t xml:space="preserve">mock transactions. After verifying your account, </w:t>
            </w:r>
            <w:r w:rsidR="00011AE9">
              <w:t xml:space="preserve">create a Personal (buyer) </w:t>
            </w:r>
            <w:r w:rsidR="00EC3775">
              <w:t xml:space="preserve">virtual </w:t>
            </w:r>
            <w:r w:rsidR="00011AE9">
              <w:t>account for one of your users and a Business (me</w:t>
            </w:r>
            <w:r w:rsidR="00EC3775">
              <w:t xml:space="preserve">rchant) virtual account for yourself at </w:t>
            </w:r>
            <w:hyperlink r:id="rId5" w:history="1">
              <w:r w:rsidR="00DE241C" w:rsidRPr="00A22F96">
                <w:rPr>
                  <w:rStyle w:val="Hyperlink"/>
                </w:rPr>
                <w:t>https://developer.paypal.com/developer/accounts/</w:t>
              </w:r>
            </w:hyperlink>
            <w:r w:rsidR="00DE241C">
              <w:t xml:space="preserve">. </w:t>
            </w:r>
            <w:r w:rsidR="00EF0275">
              <w:t xml:space="preserve"> </w:t>
            </w:r>
            <w:r w:rsidR="00DE241C">
              <w:t xml:space="preserve">Expanding each account reveals a “Profile” link, which shows all the information you need to implement the API. To link an application to your </w:t>
            </w:r>
            <w:r w:rsidR="002B5FE1">
              <w:t>seller</w:t>
            </w:r>
            <w:r w:rsidR="00DE241C">
              <w:t xml:space="preserve"> account, click on “My Apps &amp; Credentials” under the “Dashboard” header and create a Sandbox REST API app (second option) using your </w:t>
            </w:r>
            <w:r w:rsidR="002B5FE1">
              <w:t>seller</w:t>
            </w:r>
            <w:r w:rsidR="00DE241C">
              <w:t xml:space="preserve"> account. Now, the </w:t>
            </w:r>
            <w:r w:rsidR="002B5FE1">
              <w:t>seller</w:t>
            </w:r>
            <w:r w:rsidR="00DE241C">
              <w:t xml:space="preserve"> account is linked to your application</w:t>
            </w:r>
            <w:r w:rsidR="00E108EC">
              <w:t xml:space="preserve"> as the merchant.</w:t>
            </w:r>
          </w:p>
        </w:tc>
        <w:tc>
          <w:tcPr>
            <w:tcW w:w="1226" w:type="dxa"/>
          </w:tcPr>
          <w:p w14:paraId="6A389EF2" w14:textId="162DD626" w:rsidR="00F81811" w:rsidRPr="00621949" w:rsidRDefault="00F81811" w:rsidP="00F81811">
            <w:pPr>
              <w:jc w:val="center"/>
            </w:pPr>
            <w:r>
              <w:t>10</w:t>
            </w:r>
          </w:p>
        </w:tc>
      </w:tr>
      <w:tr w:rsidR="00F81811" w14:paraId="44D310B0" w14:textId="77777777" w:rsidTr="00276A3A">
        <w:trPr>
          <w:trHeight w:val="854"/>
        </w:trPr>
        <w:tc>
          <w:tcPr>
            <w:tcW w:w="8275" w:type="dxa"/>
          </w:tcPr>
          <w:p w14:paraId="2C1A4835" w14:textId="6AD19678" w:rsidR="00416C1A" w:rsidRPr="002B5FE1" w:rsidRDefault="00DE241C" w:rsidP="002B5FE1">
            <w:pPr>
              <w:spacing w:after="160" w:line="259" w:lineRule="auto"/>
            </w:pPr>
            <w:r>
              <w:t>Now that setup is co</w:t>
            </w:r>
            <w:r w:rsidR="002B5FE1">
              <w:t>mplete, you must integrate the PayP</w:t>
            </w:r>
            <w:r>
              <w:t>al API to perform a c</w:t>
            </w:r>
            <w:r w:rsidR="00EF0275">
              <w:t>heckout of at least one item</w:t>
            </w:r>
            <w:r>
              <w:t xml:space="preserve">. PayPal provides a demo on how to perform a checkout </w:t>
            </w:r>
            <w:r w:rsidR="00E11646">
              <w:t xml:space="preserve">using the REST API in PHP at </w:t>
            </w:r>
            <w:hyperlink r:id="rId6" w:history="1">
              <w:r w:rsidR="00E11646" w:rsidRPr="00E11646">
                <w:rPr>
                  <w:rStyle w:val="Hyperlink"/>
                </w:rPr>
                <w:t>https://demo.paypal.com</w:t>
              </w:r>
            </w:hyperlink>
            <w:r w:rsidR="00E11646">
              <w:t>. At the</w:t>
            </w:r>
            <w:r>
              <w:t xml:space="preserve"> very least</w:t>
            </w:r>
            <w:r w:rsidR="00E11646">
              <w:t>, your application</w:t>
            </w:r>
            <w:r>
              <w:t xml:space="preserve"> must ensure that a transaction occurs between your unique </w:t>
            </w:r>
            <w:r w:rsidR="00E11646">
              <w:t>buyer</w:t>
            </w:r>
            <w:r>
              <w:t xml:space="preserve"> and </w:t>
            </w:r>
            <w:r w:rsidR="00E11646">
              <w:t>seller</w:t>
            </w:r>
            <w:r>
              <w:t xml:space="preserve"> accounts such that it will appear on the </w:t>
            </w:r>
            <w:r w:rsidR="00E11646">
              <w:t xml:space="preserve">seller’s account </w:t>
            </w:r>
            <w:r>
              <w:t xml:space="preserve">dashboard. </w:t>
            </w:r>
            <w:r w:rsidR="002B5FE1">
              <w:t xml:space="preserve">Ensure that the payment was successful by checking the buyer’s account balance from the PayPal developer page, and checking if the transaction </w:t>
            </w:r>
            <w:r w:rsidR="002B5FE1">
              <w:lastRenderedPageBreak/>
              <w:t xml:space="preserve">appears on </w:t>
            </w:r>
            <w:hyperlink r:id="rId7" w:history="1">
              <w:r w:rsidR="002B5FE1" w:rsidRPr="00A22F96">
                <w:rPr>
                  <w:rStyle w:val="Hyperlink"/>
                </w:rPr>
                <w:t>https://www.sandbox.paypal.com/al/webapps/mpp/merchant</w:t>
              </w:r>
            </w:hyperlink>
            <w:r w:rsidR="002B5FE1">
              <w:rPr>
                <w:rStyle w:val="Hyperlink"/>
              </w:rPr>
              <w:t xml:space="preserve"> </w:t>
            </w:r>
            <w:r w:rsidR="002B5FE1">
              <w:t>(log in with your PayPal seller accou</w:t>
            </w:r>
            <w:bookmarkStart w:id="0" w:name="_GoBack"/>
            <w:bookmarkEnd w:id="0"/>
            <w:r w:rsidR="002B5FE1">
              <w:t xml:space="preserve">nt). </w:t>
            </w:r>
            <w:r w:rsidR="00416C1A">
              <w:t xml:space="preserve">Note: You must demonstrate at least </w:t>
            </w:r>
            <w:r w:rsidR="00416C1A" w:rsidRPr="009E674A">
              <w:rPr>
                <w:b/>
              </w:rPr>
              <w:t>two</w:t>
            </w:r>
            <w:r w:rsidR="00416C1A">
              <w:t xml:space="preserve"> transactions from different PayPal buyer accounts.</w:t>
            </w:r>
          </w:p>
        </w:tc>
        <w:tc>
          <w:tcPr>
            <w:tcW w:w="1226" w:type="dxa"/>
          </w:tcPr>
          <w:p w14:paraId="0750E0F7" w14:textId="16A573FF" w:rsidR="00F81811" w:rsidRDefault="00F81811" w:rsidP="00F81811">
            <w:pPr>
              <w:jc w:val="center"/>
            </w:pPr>
            <w:r>
              <w:lastRenderedPageBreak/>
              <w:t>40</w:t>
            </w:r>
          </w:p>
        </w:tc>
      </w:tr>
      <w:tr w:rsidR="00F81811" w14:paraId="711052A0" w14:textId="77777777" w:rsidTr="00276A3A">
        <w:trPr>
          <w:trHeight w:val="854"/>
        </w:trPr>
        <w:tc>
          <w:tcPr>
            <w:tcW w:w="8275" w:type="dxa"/>
          </w:tcPr>
          <w:p w14:paraId="297D5530" w14:textId="64B6A839" w:rsidR="00F81811" w:rsidRPr="002B2DCF" w:rsidRDefault="00F81811" w:rsidP="00F81811">
            <w:pPr>
              <w:rPr>
                <w:color w:val="FF0000"/>
              </w:rPr>
            </w:pPr>
            <w:r w:rsidRPr="001A75A1">
              <w:lastRenderedPageBreak/>
              <w:t>Improve your server code that is used to process a user and write to your database</w:t>
            </w:r>
            <w:r w:rsidR="00C55818">
              <w:t>,</w:t>
            </w:r>
            <w:r w:rsidRPr="001A75A1">
              <w:t xml:space="preserve"> to incorporate email functionality. This can be established using </w:t>
            </w:r>
            <w:proofErr w:type="spellStart"/>
            <w:r w:rsidRPr="001A75A1">
              <w:t>PHP</w:t>
            </w:r>
            <w:r>
              <w:t>M</w:t>
            </w:r>
            <w:r w:rsidR="00C55818">
              <w:t>ailer</w:t>
            </w:r>
            <w:proofErr w:type="spellEnd"/>
            <w:r w:rsidR="00C55818">
              <w:t xml:space="preserve"> at </w:t>
            </w:r>
            <w:hyperlink r:id="rId8" w:history="1">
              <w:r w:rsidR="00C55818" w:rsidRPr="00D63005">
                <w:rPr>
                  <w:rStyle w:val="Hyperlink"/>
                </w:rPr>
                <w:t>https://github.com/PHPMailer/PHPMailer</w:t>
              </w:r>
            </w:hyperlink>
            <w:r w:rsidR="00C55818" w:rsidRPr="00C55818">
              <w:rPr>
                <w:rStyle w:val="Hyperlink"/>
                <w:color w:val="auto"/>
                <w:u w:val="none"/>
              </w:rPr>
              <w:t xml:space="preserve">. </w:t>
            </w:r>
            <w:r w:rsidRPr="001A75A1">
              <w:rPr>
                <w:rStyle w:val="Hyperlink"/>
                <w:color w:val="auto"/>
                <w:u w:val="none"/>
              </w:rPr>
              <w:t>Normally</w:t>
            </w:r>
            <w:r>
              <w:rPr>
                <w:rStyle w:val="Hyperlink"/>
                <w:color w:val="auto"/>
                <w:u w:val="none"/>
              </w:rPr>
              <w:t>,</w:t>
            </w:r>
            <w:r w:rsidRPr="001A75A1">
              <w:rPr>
                <w:rStyle w:val="Hyperlink"/>
                <w:color w:val="auto"/>
                <w:u w:val="none"/>
              </w:rPr>
              <w:t xml:space="preserve"> less work is needed to establish email functionality, but the XAMPP servers that we are using don’t have the configurations necessary to use email with PHP the normal way. Once a user has been successfully added to your database and charged on PayPal, you should email them to let them know that they have successfully signed up for your service. Note: You should be sending an email to the account linked to your website user</w:t>
            </w:r>
            <w:r w:rsidR="00C55818">
              <w:rPr>
                <w:rStyle w:val="Hyperlink"/>
                <w:color w:val="auto"/>
                <w:u w:val="none"/>
              </w:rPr>
              <w:t>.</w:t>
            </w:r>
            <w:r w:rsidRPr="001A75A1">
              <w:rPr>
                <w:rStyle w:val="Hyperlink"/>
                <w:color w:val="auto"/>
                <w:u w:val="none"/>
              </w:rPr>
              <w:t xml:space="preserve">  </w:t>
            </w:r>
          </w:p>
        </w:tc>
        <w:tc>
          <w:tcPr>
            <w:tcW w:w="1226" w:type="dxa"/>
          </w:tcPr>
          <w:p w14:paraId="4839EB9A" w14:textId="4C65AF76" w:rsidR="00F81811" w:rsidRPr="00621949" w:rsidRDefault="00F81811" w:rsidP="00F81811">
            <w:pPr>
              <w:jc w:val="center"/>
            </w:pPr>
            <w:r>
              <w:t>25</w:t>
            </w:r>
          </w:p>
        </w:tc>
      </w:tr>
      <w:tr w:rsidR="00F81811" w14:paraId="4AA2C99B" w14:textId="77777777" w:rsidTr="00276A3A">
        <w:trPr>
          <w:trHeight w:val="854"/>
        </w:trPr>
        <w:tc>
          <w:tcPr>
            <w:tcW w:w="8275" w:type="dxa"/>
          </w:tcPr>
          <w:p w14:paraId="2097F0B9" w14:textId="747C974C" w:rsidR="00F81811" w:rsidRDefault="00F81811" w:rsidP="00F81811">
            <w:r>
              <w:t xml:space="preserve">Make sure that your site is generally well polished, and that it looks and functions like a cohesive web application. Your three pages should all be well organized and look clean. </w:t>
            </w:r>
          </w:p>
          <w:p w14:paraId="7E673357" w14:textId="206D6A69" w:rsidR="00F81811" w:rsidRPr="00621949" w:rsidRDefault="00F81811" w:rsidP="00F81811"/>
        </w:tc>
        <w:tc>
          <w:tcPr>
            <w:tcW w:w="1226" w:type="dxa"/>
          </w:tcPr>
          <w:p w14:paraId="58297CBA" w14:textId="2297488D" w:rsidR="00F81811" w:rsidRPr="00621949" w:rsidRDefault="00F81811" w:rsidP="00F81811">
            <w:pPr>
              <w:jc w:val="center"/>
            </w:pPr>
            <w:r>
              <w:t>10</w:t>
            </w:r>
          </w:p>
        </w:tc>
      </w:tr>
      <w:tr w:rsidR="00F81811" w14:paraId="52BF8CD1" w14:textId="77777777" w:rsidTr="00276A3A">
        <w:trPr>
          <w:trHeight w:val="854"/>
        </w:trPr>
        <w:tc>
          <w:tcPr>
            <w:tcW w:w="8275" w:type="dxa"/>
          </w:tcPr>
          <w:p w14:paraId="568C4FDE" w14:textId="18FC924A" w:rsidR="00F81811" w:rsidRPr="00BC59EE" w:rsidRDefault="00F81811" w:rsidP="00F81811">
            <w:pPr>
              <w:rPr>
                <w:u w:val="single"/>
              </w:rPr>
            </w:pPr>
            <w:r w:rsidRPr="00BC59EE">
              <w:rPr>
                <w:u w:val="single"/>
              </w:rPr>
              <w:t>TOTAL</w:t>
            </w:r>
          </w:p>
        </w:tc>
        <w:tc>
          <w:tcPr>
            <w:tcW w:w="1226" w:type="dxa"/>
          </w:tcPr>
          <w:p w14:paraId="5FE0EBB6" w14:textId="2C84F0D5" w:rsidR="00F81811" w:rsidRPr="00700126" w:rsidRDefault="00F81811" w:rsidP="00F81811">
            <w:pPr>
              <w:jc w:val="center"/>
              <w:rPr>
                <w:u w:val="single"/>
              </w:rPr>
            </w:pPr>
            <w:r w:rsidRPr="00700126">
              <w:rPr>
                <w:u w:val="single"/>
              </w:rPr>
              <w:t>100</w:t>
            </w:r>
          </w:p>
        </w:tc>
      </w:tr>
    </w:tbl>
    <w:p w14:paraId="5D4787A5" w14:textId="77777777" w:rsidR="0082238C" w:rsidRDefault="0082238C" w:rsidP="0082238C"/>
    <w:p w14:paraId="67080C02" w14:textId="77777777" w:rsidR="00144128" w:rsidRDefault="00144128" w:rsidP="00144128"/>
    <w:p w14:paraId="0E1CAFD2" w14:textId="77777777" w:rsidR="00BD18C9" w:rsidRDefault="00BD18C9" w:rsidP="00BD18C9">
      <w:pPr>
        <w:rPr>
          <w:b/>
          <w:u w:val="single"/>
        </w:rPr>
      </w:pPr>
      <w:r>
        <w:rPr>
          <w:b/>
          <w:u w:val="single"/>
        </w:rPr>
        <w:t>Class Policies:</w:t>
      </w:r>
    </w:p>
    <w:p w14:paraId="7D91BC4A" w14:textId="77777777" w:rsidR="00BD18C9" w:rsidRDefault="00BD18C9" w:rsidP="00BD18C9">
      <w:r>
        <w:rPr>
          <w:b/>
        </w:rPr>
        <w:t>Late Policy:</w:t>
      </w:r>
      <w:r>
        <w:t xml:space="preserve"> You will incur a 10-point late penalty for each day late that you submit your project. After 5 late days, no submissions will be accepted.</w:t>
      </w:r>
    </w:p>
    <w:p w14:paraId="5AF15B24" w14:textId="77777777" w:rsidR="00BD18C9" w:rsidRDefault="00BD18C9" w:rsidP="00BD18C9"/>
    <w:p w14:paraId="78426272" w14:textId="77777777" w:rsidR="00BD18C9" w:rsidRDefault="00BD18C9" w:rsidP="00BD18C9">
      <w:r>
        <w:rPr>
          <w:b/>
        </w:rPr>
        <w:t>Submission Policy</w:t>
      </w:r>
      <w:r>
        <w:t>: You will be submitting a .zip file of your project code to Collab under the correct assignment page. Groups will be required to sign up for in-person demos for each assignment, in which they will display their current progress to the TAs. On your honor, you agree to demo the exact code you submitted on collab.</w:t>
      </w:r>
    </w:p>
    <w:p w14:paraId="25C79E9C" w14:textId="77777777" w:rsidR="00BD18C9" w:rsidRDefault="00BD18C9" w:rsidP="00BD18C9"/>
    <w:p w14:paraId="761C8F6D" w14:textId="77777777" w:rsidR="00BD18C9" w:rsidRDefault="00BD18C9" w:rsidP="00BD18C9">
      <w:r>
        <w:rPr>
          <w:b/>
        </w:rPr>
        <w:t>Demo Policy:</w:t>
      </w:r>
      <w:r>
        <w:t xml:space="preserve"> If you miss your scheduled demo appointment (disregarding emergency situations and extreme circumstances) you will incur a 5-point penalty on your milestone grade.  </w:t>
      </w:r>
    </w:p>
    <w:p w14:paraId="41474AA9" w14:textId="590E2134" w:rsidR="00144128" w:rsidRDefault="00144128" w:rsidP="00BD18C9"/>
    <w:sectPr w:rsidR="00144128" w:rsidSect="00C33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611A0"/>
    <w:multiLevelType w:val="hybridMultilevel"/>
    <w:tmpl w:val="DA56A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95860AF"/>
    <w:multiLevelType w:val="hybridMultilevel"/>
    <w:tmpl w:val="2558F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38C"/>
    <w:rsid w:val="00011AE9"/>
    <w:rsid w:val="000C4A2E"/>
    <w:rsid w:val="00126CA2"/>
    <w:rsid w:val="001434C4"/>
    <w:rsid w:val="00144128"/>
    <w:rsid w:val="00161863"/>
    <w:rsid w:val="001A75A1"/>
    <w:rsid w:val="00223353"/>
    <w:rsid w:val="002B2DCF"/>
    <w:rsid w:val="002B5FE1"/>
    <w:rsid w:val="00416C1A"/>
    <w:rsid w:val="00473F47"/>
    <w:rsid w:val="005C78DE"/>
    <w:rsid w:val="005E20AD"/>
    <w:rsid w:val="00621949"/>
    <w:rsid w:val="006F4204"/>
    <w:rsid w:val="0082238C"/>
    <w:rsid w:val="00913E6B"/>
    <w:rsid w:val="009E674A"/>
    <w:rsid w:val="00BD18C9"/>
    <w:rsid w:val="00C33BD0"/>
    <w:rsid w:val="00C55818"/>
    <w:rsid w:val="00DE241C"/>
    <w:rsid w:val="00E108EC"/>
    <w:rsid w:val="00E11646"/>
    <w:rsid w:val="00E8325E"/>
    <w:rsid w:val="00EC3775"/>
    <w:rsid w:val="00ED0747"/>
    <w:rsid w:val="00EF0275"/>
    <w:rsid w:val="00F818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68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3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3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238C"/>
    <w:pPr>
      <w:ind w:left="720"/>
      <w:contextualSpacing/>
    </w:pPr>
  </w:style>
  <w:style w:type="character" w:styleId="Hyperlink">
    <w:name w:val="Hyperlink"/>
    <w:basedOn w:val="DefaultParagraphFont"/>
    <w:uiPriority w:val="99"/>
    <w:unhideWhenUsed/>
    <w:rsid w:val="005E20AD"/>
    <w:rPr>
      <w:color w:val="0563C1" w:themeColor="hyperlink"/>
      <w:u w:val="single"/>
    </w:rPr>
  </w:style>
  <w:style w:type="character" w:styleId="FollowedHyperlink">
    <w:name w:val="FollowedHyperlink"/>
    <w:basedOn w:val="DefaultParagraphFont"/>
    <w:uiPriority w:val="99"/>
    <w:semiHidden/>
    <w:unhideWhenUsed/>
    <w:rsid w:val="00DE24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3299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PMailer/PHPMailer" TargetMode="External"/><Relationship Id="rId3" Type="http://schemas.openxmlformats.org/officeDocument/2006/relationships/settings" Target="settings.xml"/><Relationship Id="rId7" Type="http://schemas.openxmlformats.org/officeDocument/2006/relationships/hyperlink" Target="https://www.sandbox.paypal.com/al/webapps/mpp/mercha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mo.paypal.com" TargetMode="External"/><Relationship Id="rId5" Type="http://schemas.openxmlformats.org/officeDocument/2006/relationships/hyperlink" Target="https://developer.paypal.com/developer/accou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689</Words>
  <Characters>3933</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Gabalski</dc:creator>
  <cp:keywords/>
  <dc:description/>
  <cp:lastModifiedBy>Alfred C. Weaver</cp:lastModifiedBy>
  <cp:revision>2</cp:revision>
  <dcterms:created xsi:type="dcterms:W3CDTF">2016-09-02T12:43:00Z</dcterms:created>
  <dcterms:modified xsi:type="dcterms:W3CDTF">2016-09-02T12:43:00Z</dcterms:modified>
</cp:coreProperties>
</file>