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-387980</wp:posOffset>
                </wp:positionH>
                <wp:positionV relativeFrom="line">
                  <wp:posOffset>-751205</wp:posOffset>
                </wp:positionV>
                <wp:extent cx="636" cy="10346694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4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-620390</wp:posOffset>
                </wp:positionH>
                <wp:positionV relativeFrom="line">
                  <wp:posOffset>-732155</wp:posOffset>
                </wp:positionV>
                <wp:extent cx="636" cy="10346694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7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月《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-2198048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根据素材实现两个页面的制作，样式随意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自定接口用来</w:t>
      </w:r>
      <w:r>
        <w:rPr>
          <w:rFonts w:ascii="宋体" w:cs="宋体" w:hAnsi="宋体" w:eastAsia="宋体"/>
          <w:rtl w:val="0"/>
          <w:lang w:val="zh-CN" w:eastAsia="zh-CN"/>
        </w:rPr>
        <w:t>mock</w:t>
      </w:r>
      <w:r>
        <w:rPr>
          <w:rFonts w:ascii="宋体" w:cs="宋体" w:hAnsi="宋体" w:eastAsia="宋体"/>
          <w:rtl w:val="0"/>
          <w:lang w:val="zh-CN" w:eastAsia="zh-CN"/>
        </w:rPr>
        <w:t>数据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区分不同的数据 有已回复的有未回复的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点击消息进入详细的详情内容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结构样式基本实现</w:t>
      </w:r>
      <w:r>
        <w:rPr>
          <w:rFonts w:ascii="宋体" w:cs="宋体" w:hAnsi="宋体" w:eastAsia="宋体"/>
          <w:rtl w:val="0"/>
          <w:lang w:val="zh-TW" w:eastAsia="zh-TW"/>
        </w:rPr>
        <w:t xml:space="preserve">  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切换已回复和未回复渲染不同的数据（可以使用路由也可以使用</w:t>
      </w:r>
      <w:r>
        <w:rPr>
          <w:rFonts w:ascii="宋体" w:cs="宋体" w:hAnsi="宋体" w:eastAsia="宋体"/>
          <w:rtl w:val="0"/>
          <w:lang w:val="zh-CN" w:eastAsia="zh-CN"/>
        </w:rPr>
        <w:t>tab</w:t>
      </w:r>
      <w:r>
        <w:rPr>
          <w:rFonts w:ascii="宋体" w:cs="宋体" w:hAnsi="宋体" w:eastAsia="宋体"/>
          <w:rtl w:val="0"/>
          <w:lang w:val="zh-CN" w:eastAsia="zh-CN"/>
        </w:rPr>
        <w:t>切换）（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实现已回复的消息中有未读和已读的不同渲染（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点击未读消息再次回到消息列表中未读的</w:t>
      </w:r>
      <w:r>
        <w:rPr>
          <w:rFonts w:ascii="宋体" w:cs="宋体" w:hAnsi="宋体" w:eastAsia="宋体"/>
          <w:rtl w:val="0"/>
          <w:lang w:val="zh-CN" w:eastAsia="zh-CN"/>
        </w:rPr>
        <w:t>icon</w:t>
      </w:r>
      <w:r>
        <w:rPr>
          <w:rFonts w:ascii="宋体" w:cs="宋体" w:hAnsi="宋体" w:eastAsia="宋体"/>
          <w:rtl w:val="0"/>
          <w:lang w:val="zh-CN" w:eastAsia="zh-CN"/>
        </w:rPr>
        <w:t>应该消失（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点击消息进入详细的详情页，要求使用跳转二级路由（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所有的消息获取到之后应该存入</w:t>
      </w:r>
      <w:r>
        <w:rPr>
          <w:rFonts w:ascii="宋体" w:cs="宋体" w:hAnsi="宋体" w:eastAsia="宋体"/>
          <w:rtl w:val="0"/>
          <w:lang w:val="zh-CN" w:eastAsia="zh-CN"/>
        </w:rPr>
        <w:t>redux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点击消息之后应判断是否为未读，如果是实现更改消息状态的</w:t>
      </w:r>
      <w:r>
        <w:rPr>
          <w:rFonts w:ascii="宋体" w:cs="宋体" w:hAnsi="宋体" w:eastAsia="宋体"/>
          <w:rtl w:val="0"/>
          <w:lang w:val="zh-CN" w:eastAsia="zh-CN"/>
        </w:rPr>
        <w:t>action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实现更改消息的</w:t>
      </w:r>
      <w:r>
        <w:rPr>
          <w:rFonts w:ascii="宋体" w:cs="宋体" w:hAnsi="宋体" w:eastAsia="宋体"/>
          <w:rtl w:val="0"/>
          <w:lang w:val="zh-CN" w:eastAsia="zh-CN"/>
        </w:rPr>
        <w:t>action</w:t>
      </w:r>
      <w:r>
        <w:rPr>
          <w:rFonts w:ascii="宋体" w:cs="宋体" w:hAnsi="宋体" w:eastAsia="宋体"/>
          <w:rtl w:val="0"/>
          <w:lang w:val="zh-CN" w:eastAsia="zh-CN"/>
        </w:rPr>
        <w:t>通知</w:t>
      </w:r>
      <w:r>
        <w:rPr>
          <w:rFonts w:ascii="宋体" w:cs="宋体" w:hAnsi="宋体" w:eastAsia="宋体"/>
          <w:rtl w:val="0"/>
          <w:lang w:val="zh-CN" w:eastAsia="zh-CN"/>
        </w:rPr>
        <w:t>reducers</w:t>
      </w:r>
      <w:r>
        <w:rPr>
          <w:rFonts w:ascii="宋体" w:cs="宋体" w:hAnsi="宋体" w:eastAsia="宋体"/>
          <w:rtl w:val="0"/>
          <w:lang w:val="zh-CN" w:eastAsia="zh-CN"/>
        </w:rPr>
        <w:t>修改</w:t>
      </w:r>
      <w:r>
        <w:rPr>
          <w:rFonts w:ascii="宋体" w:cs="宋体" w:hAnsi="宋体" w:eastAsia="宋体"/>
          <w:rtl w:val="0"/>
          <w:lang w:val="zh-CN" w:eastAsia="zh-CN"/>
        </w:rPr>
        <w:t>state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实现整体的消息已读和未读（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目录代码清晰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