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1</w:t>
            </w:r>
          </w:p>
        </w:tc>
        <w:tc>
          <w:tcPr>
            <w:tcW w:type="dxa" w:w="2880"/>
          </w:tcPr>
          <w:p>
            <w:r>
              <w:t>Zyra Marie None Batacan Ramos</w:t>
            </w:r>
          </w:p>
        </w:tc>
        <w:tc>
          <w:tcPr>
            <w:tcW w:type="dxa" w:w="2880"/>
          </w:tcPr>
          <w:p>
            <w:r>
              <w:t>zairiray13@gmail.com</w:t>
            </w:r>
          </w:p>
        </w:tc>
      </w:tr>
      <w:tr>
        <w:tc>
          <w:tcPr>
            <w:tcW w:type="dxa" w:w="2880"/>
          </w:tcPr>
          <w:p>
            <w:r>
              <w:t>1232132131</w:t>
            </w:r>
          </w:p>
        </w:tc>
        <w:tc>
          <w:tcPr>
            <w:tcW w:type="dxa" w:w="2880"/>
          </w:tcPr>
          <w:p>
            <w:r>
              <w:t>2023-02-26 22:18:13.870447</w:t>
            </w:r>
          </w:p>
        </w:tc>
        <w:tc>
          <w:tcPr>
            <w:tcW w:type="dxa" w:w="2880"/>
          </w:tcPr>
          <w:p>
            <w:r>
              <w:t>High Risk</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(3) Hardly at all</w:t>
            </w:r>
          </w:p>
        </w:tc>
      </w:tr>
      <w:tr>
        <w:tc>
          <w:tcPr>
            <w:tcW w:type="dxa" w:w="4320"/>
          </w:tcPr>
          <w:p>
            <w:r>
              <w:t>Have you anticipated things with pleasure and excitement?</w:t>
            </w:r>
          </w:p>
        </w:tc>
        <w:tc>
          <w:tcPr>
            <w:tcW w:type="dxa" w:w="4320"/>
          </w:tcPr>
          <w:p>
            <w:r>
              <w:t>(3) Yes, most of the time</w:t>
            </w:r>
          </w:p>
        </w:tc>
      </w:tr>
      <w:tr>
        <w:tc>
          <w:tcPr>
            <w:tcW w:type="dxa" w:w="4320"/>
          </w:tcPr>
          <w:p>
            <w:r>
              <w:t>Have you needlessly held yourself responsible when things didn't go well?</w:t>
            </w:r>
          </w:p>
        </w:tc>
        <w:tc>
          <w:tcPr>
            <w:tcW w:type="dxa" w:w="4320"/>
          </w:tcPr>
          <w:p>
            <w:r>
              <w:t>(2) Yes, sometimes</w:t>
            </w:r>
          </w:p>
        </w:tc>
      </w:tr>
      <w:tr>
        <w:tc>
          <w:tcPr>
            <w:tcW w:type="dxa" w:w="4320"/>
          </w:tcPr>
          <w:p>
            <w:r>
              <w:t>Have you experienced anxiety or concern without a valid cause?</w:t>
            </w:r>
          </w:p>
        </w:tc>
        <w:tc>
          <w:tcPr>
            <w:tcW w:type="dxa" w:w="4320"/>
          </w:tcPr>
          <w:p>
            <w:r>
              <w:t>(3) Yes, quite a lot</w:t>
            </w:r>
          </w:p>
        </w:tc>
      </w:tr>
      <w:tr>
        <w:tc>
          <w:tcPr>
            <w:tcW w:type="dxa" w:w="4320"/>
          </w:tcPr>
          <w:p>
            <w:r>
              <w:t>Have you experienced fear or panic without a clear or justifiable reason?</w:t>
            </w:r>
          </w:p>
        </w:tc>
        <w:tc>
          <w:tcPr>
            <w:tcW w:type="dxa" w:w="4320"/>
          </w:tcPr>
          <w:p>
            <w:r>
              <w:t>(3) Yes, most of the time I haven't been able to cope</w:t>
            </w:r>
          </w:p>
        </w:tc>
      </w:tr>
      <w:tr>
        <w:tc>
          <w:tcPr>
            <w:tcW w:type="dxa" w:w="4320"/>
          </w:tcPr>
          <w:p>
            <w:r>
              <w:t>Have things been overwhelming you?</w:t>
            </w:r>
          </w:p>
        </w:tc>
        <w:tc>
          <w:tcPr>
            <w:tcW w:type="dxa" w:w="4320"/>
          </w:tcPr>
          <w:p>
            <w:r>
              <w:t>(2) Yes, sometimes</w:t>
            </w:r>
          </w:p>
        </w:tc>
      </w:tr>
      <w:tr>
        <w:tc>
          <w:tcPr>
            <w:tcW w:type="dxa" w:w="4320"/>
          </w:tcPr>
          <w:p>
            <w:r>
              <w:t>Have you been so unhappy that you have experienced trouble sleeping?</w:t>
            </w:r>
          </w:p>
        </w:tc>
        <w:tc>
          <w:tcPr>
            <w:tcW w:type="dxa" w:w="4320"/>
          </w:tcPr>
          <w:p>
            <w:r>
              <w:t>(3) Yes, most of the time</w:t>
            </w:r>
          </w:p>
        </w:tc>
      </w:tr>
      <w:tr>
        <w:tc>
          <w:tcPr>
            <w:tcW w:type="dxa" w:w="4320"/>
          </w:tcPr>
          <w:p>
            <w:r>
              <w:t>Have you experienced feelings of sadness or misery?</w:t>
            </w:r>
          </w:p>
        </w:tc>
        <w:tc>
          <w:tcPr>
            <w:tcW w:type="dxa" w:w="4320"/>
          </w:tcPr>
          <w:p>
            <w:r>
              <w:t>(2) Yes, quite often</w:t>
            </w:r>
          </w:p>
        </w:tc>
      </w:tr>
      <w:tr>
        <w:tc>
          <w:tcPr>
            <w:tcW w:type="dxa" w:w="4320"/>
          </w:tcPr>
          <w:p>
            <w:r>
              <w:t>Have you been so unhappy that you have shed tears?</w:t>
            </w:r>
          </w:p>
        </w:tc>
        <w:tc>
          <w:tcPr>
            <w:tcW w:type="dxa" w:w="4320"/>
          </w:tcPr>
          <w:p>
            <w:r>
              <w:t>(3) Yes, most of the time</w:t>
            </w:r>
          </w:p>
        </w:tc>
      </w:tr>
      <w:tr>
        <w:tc>
          <w:tcPr>
            <w:tcW w:type="dxa" w:w="4320"/>
          </w:tcPr>
          <w:p>
            <w:r>
              <w:t>EPDS Score</w:t>
            </w:r>
          </w:p>
        </w:tc>
        <w:tc>
          <w:tcPr>
            <w:tcW w:type="dxa" w:w="4320"/>
          </w:tcPr>
          <w:p>
            <w:r>
              <w:t xml:space="preserve">(24) </w:t>
            </w:r>
          </w:p>
        </w:tc>
      </w:tr>
    </w:tbl>
    <w:p>
      <w:pPr>
        <w:jc w:val="both"/>
      </w:pPr>
      <w:r>
        <w:t>Thank you for answering questions. Based on the conversation in AI chatbot, This is the sharpest concern if the new or changed behavior is related to a painful event, loss, or change. Most people who take their lives exhibit one or more warning signs, either through what they say or what they do. Untreated mental problem can cause severe emotional, behavioral and physical health problems. If you have any signs or symptoms of this problems, see your primary care provider or a mental health professional right away.</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