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9201E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教育经历</w:t>
      </w:r>
    </w:p>
    <w:p w14:paraId="2C41DBA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波士顿大学，波士顿，马萨诸塞州，美国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09/2020-01/2026</w:t>
      </w:r>
    </w:p>
    <w:p w14:paraId="7594EE82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计算机工程专业，博士</w:t>
      </w:r>
    </w:p>
    <w:p w14:paraId="6D8EE4B0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GPA:</w:t>
      </w:r>
      <w:r>
        <w:rPr>
          <w:rFonts w:ascii="Times New Roman" w:hAnsi="Times New Roman" w:cs="Times New Roman"/>
          <w:sz w:val="22"/>
          <w:szCs w:val="22"/>
        </w:rPr>
        <w:t xml:space="preserve"> 3.91/4.00</w:t>
      </w:r>
    </w:p>
    <w:p w14:paraId="1DE830B2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导师:</w:t>
      </w:r>
      <w:r>
        <w:rPr>
          <w:rFonts w:ascii="Times New Roman" w:hAnsi="Times New Roman" w:cs="Times New Roman"/>
          <w:sz w:val="22"/>
          <w:szCs w:val="22"/>
        </w:rPr>
        <w:t xml:space="preserve"> Douglas Densmore</w:t>
      </w:r>
    </w:p>
    <w:p w14:paraId="6FA0E0C5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研究方向: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</w:rPr>
        <w:t>人工智能驱动的微流控设备计算机辅助设计工具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hint="eastAsia" w:ascii="Times New Roman" w:hAnsi="Times New Roman" w:cs="Times New Roman"/>
          <w:sz w:val="22"/>
          <w:szCs w:val="22"/>
        </w:rPr>
        <w:t>形式化验证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hint="eastAsia" w:ascii="Times New Roman" w:hAnsi="Times New Roman" w:cs="Times New Roman"/>
          <w:sz w:val="22"/>
          <w:szCs w:val="22"/>
        </w:rPr>
        <w:t>多细胞生态网络设计</w:t>
      </w:r>
    </w:p>
    <w:p w14:paraId="09DBEA0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电子科技大学，成都，四川，中国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09/2016-06/2020</w:t>
      </w:r>
    </w:p>
    <w:p w14:paraId="54AE60DE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软件工程（国际精英班），学士</w:t>
      </w:r>
    </w:p>
    <w:p w14:paraId="40C6F951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GPA:</w:t>
      </w:r>
      <w:r>
        <w:rPr>
          <w:rFonts w:ascii="Times New Roman" w:hAnsi="Times New Roman" w:cs="Times New Roman"/>
          <w:sz w:val="22"/>
          <w:szCs w:val="22"/>
        </w:rPr>
        <w:t xml:space="preserve"> 3.94/4.00 (排名: 6/740)</w:t>
      </w:r>
    </w:p>
    <w:p w14:paraId="2C577C02">
      <w:pPr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毕业论文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</w:rPr>
        <w:t>姿态追踪算法的应用分析</w:t>
      </w:r>
    </w:p>
    <w:p w14:paraId="55AA8AFC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科研兴趣</w:t>
      </w:r>
    </w:p>
    <w:p w14:paraId="19AB56AD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[1] </w:t>
      </w:r>
      <w:r>
        <w:rPr>
          <w:rFonts w:hint="eastAsia" w:ascii="Times New Roman" w:hAnsi="Times New Roman" w:cs="Times New Roman"/>
          <w:sz w:val="22"/>
          <w:szCs w:val="22"/>
        </w:rPr>
        <w:t>人工智能驱动的生物与微流控系统设计自动化</w:t>
      </w:r>
    </w:p>
    <w:p w14:paraId="5D28FD44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[2] 面向多细胞计算的约束优化方法与图算法</w:t>
      </w:r>
    </w:p>
    <w:p w14:paraId="0889126B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[3] 生物计算机辅助设计（BioCAD）的形式化验证与编译技术</w:t>
      </w:r>
    </w:p>
    <w:p w14:paraId="0D9437E4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[4] 大语言模型驱动的科学设计与实验自动化</w:t>
      </w:r>
    </w:p>
    <w:p w14:paraId="20549895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[5] 面向可编程生物系统的数据驱动设计与自动化实验平台</w:t>
      </w:r>
    </w:p>
    <w:p w14:paraId="61A57031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获奖</w:t>
      </w: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 &amp; </w:t>
      </w: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荣誉（部分）</w:t>
      </w:r>
    </w:p>
    <w:p w14:paraId="22CDF546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iGEM "</w:t>
      </w:r>
      <w:r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cs="Times New Roman"/>
          <w:sz w:val="22"/>
          <w:szCs w:val="22"/>
        </w:rPr>
        <w:t xml:space="preserve">" (Student Mentor, 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                                                    11/2024</w:t>
      </w:r>
    </w:p>
    <w:p w14:paraId="5247405E">
      <w:pPr>
        <w:jc w:val="distribute"/>
        <w:rPr>
          <w:rFonts w:ascii="Times New Roman" w:hAnsi="Times New Roman" w:cs="Times New Roman"/>
          <w:bCs/>
          <w:sz w:val="22"/>
          <w:szCs w:val="22"/>
        </w:rPr>
      </w:pPr>
      <w:r>
        <w:rPr>
          <w:rFonts w:hint="eastAsia" w:ascii="Times New Roman" w:hAnsi="Times New Roman" w:cs="Times New Roman"/>
          <w:bCs/>
          <w:sz w:val="22"/>
          <w:szCs w:val="22"/>
        </w:rPr>
        <w:t xml:space="preserve">中国青少年科技创新奖电子科技大学唯一提名                                </w: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Cs/>
          <w:sz w:val="22"/>
          <w:szCs w:val="22"/>
        </w:rPr>
        <w:t>05/2020</w:t>
      </w:r>
    </w:p>
    <w:p w14:paraId="127D29FF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2019年</w:t>
      </w:r>
      <w:r>
        <w:rPr>
          <w:rFonts w:ascii="Times New Roman" w:hAnsi="Times New Roman" w:cs="Times New Roman"/>
          <w:sz w:val="22"/>
          <w:szCs w:val="22"/>
        </w:rPr>
        <w:t>成电杰出学生</w:t>
      </w:r>
      <w:r>
        <w:rPr>
          <w:rFonts w:hint="eastAsia" w:ascii="Times New Roman" w:hAnsi="Times New Roman" w:cs="Times New Roman"/>
          <w:sz w:val="22"/>
          <w:szCs w:val="22"/>
        </w:rPr>
        <w:t>（电子科技大学本科生最高荣誉）</w:t>
      </w:r>
      <w:r>
        <w:rPr>
          <w:rFonts w:ascii="Times New Roman" w:hAnsi="Times New Roman" w:cs="Times New Roman"/>
          <w:sz w:val="22"/>
          <w:szCs w:val="22"/>
        </w:rPr>
        <w:t xml:space="preserve">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12/2019</w:t>
      </w:r>
    </w:p>
    <w:p w14:paraId="66C0D8ED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iGEM "</w:t>
      </w:r>
      <w:r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cs="Times New Roman"/>
          <w:sz w:val="22"/>
          <w:szCs w:val="22"/>
        </w:rPr>
        <w:t>" and "</w:t>
      </w:r>
      <w:r>
        <w:rPr>
          <w:rFonts w:ascii="Times New Roman" w:hAnsi="Times New Roman" w:cs="Times New Roman"/>
          <w:b/>
          <w:bCs/>
          <w:sz w:val="22"/>
          <w:szCs w:val="22"/>
        </w:rPr>
        <w:t>Best Software Project</w:t>
      </w:r>
      <w:r>
        <w:rPr>
          <w:rFonts w:ascii="Times New Roman" w:hAnsi="Times New Roman" w:cs="Times New Roman"/>
          <w:sz w:val="22"/>
          <w:szCs w:val="22"/>
        </w:rPr>
        <w:t xml:space="preserve">" 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11/2019</w:t>
      </w:r>
    </w:p>
    <w:p w14:paraId="0F4EEC45">
      <w:pPr>
        <w:jc w:val="distribute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电子科技大学优秀毕业生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</w:t>
      </w:r>
      <w:r>
        <w:rPr>
          <w:rFonts w:ascii="Times New Roman" w:hAnsi="Times New Roman" w:cs="Times New Roman"/>
          <w:sz w:val="22"/>
          <w:szCs w:val="22"/>
        </w:rPr>
        <w:t>10/2019</w:t>
      </w:r>
    </w:p>
    <w:p w14:paraId="61CAC352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 xml:space="preserve">五粮液万元奖学金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09/2019</w:t>
      </w:r>
      <w:bookmarkStart w:id="0" w:name="OLE_LINK7"/>
    </w:p>
    <w:p w14:paraId="09F81D7B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 xml:space="preserve">校级优秀学生奖学金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09/2019, 2018,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sz w:val="22"/>
          <w:szCs w:val="22"/>
        </w:rPr>
        <w:t>017</w:t>
      </w:r>
    </w:p>
    <w:p w14:paraId="405A015B">
      <w:pPr>
        <w:spacing w:after="156" w:afterLines="50"/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校级优秀团干部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05/2019</w:t>
      </w:r>
    </w:p>
    <w:bookmarkEnd w:id="0"/>
    <w:p w14:paraId="6A9C91D3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专业技能</w:t>
      </w:r>
    </w:p>
    <w:p w14:paraId="13933694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人工智能 &amp; 数据科学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eastAsia="宋体" w:cs="Times New Roman"/>
          <w:sz w:val="22"/>
          <w:szCs w:val="22"/>
        </w:rPr>
        <w:t>Graph Algorithm Library (NetworkX),</w:t>
      </w:r>
      <w:r>
        <w:rPr>
          <w:rFonts w:ascii="Times New Roman" w:hAnsi="Times New Roman" w:cs="Times New Roman"/>
        </w:rPr>
        <w:t xml:space="preserve"> ML/AI/DS Library (</w:t>
      </w:r>
      <w:r>
        <w:rPr>
          <w:rFonts w:ascii="Times New Roman" w:hAnsi="Times New Roman" w:eastAsia="宋体" w:cs="Times New Roman"/>
          <w:sz w:val="22"/>
          <w:szCs w:val="22"/>
        </w:rPr>
        <w:t>PyTorch, TensorFlow, NumPy)</w:t>
      </w:r>
    </w:p>
    <w:p w14:paraId="11A186F6">
      <w:pPr>
        <w:rPr>
          <w:rFonts w:hint="default" w:ascii="Times New Roman" w:hAnsi="Times New Roman" w:eastAsia="宋体" w:cs="Times New Roman"/>
          <w:b/>
          <w:bCs/>
          <w:sz w:val="22"/>
          <w:szCs w:val="22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计算机系统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&amp;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软件工程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Python, C/C++, Java, TypeScript,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hint="eastAsia" w:ascii="Times New Roman" w:hAnsi="Times New Roman" w:eastAsia="宋体" w:cs="Times New Roman"/>
          <w:sz w:val="22"/>
          <w:szCs w:val="22"/>
        </w:rPr>
        <w:t>Java</w:t>
      </w:r>
      <w:r>
        <w:rPr>
          <w:rFonts w:ascii="Times New Roman" w:hAnsi="Times New Roman" w:eastAsia="宋体" w:cs="Times New Roman"/>
          <w:sz w:val="22"/>
          <w:szCs w:val="22"/>
        </w:rPr>
        <w:t>Script, HTML, Linux Shell, LaTeX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>, Swift</w:t>
      </w:r>
    </w:p>
    <w:p w14:paraId="7CC351DF">
      <w:pPr>
        <w:rPr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生物医学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&amp;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微流控设备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CNC Milling, Laser Cutting, Benchmark Collection and Evaluation</w:t>
      </w:r>
      <w:bookmarkStart w:id="4" w:name="_GoBack"/>
      <w:bookmarkEnd w:id="4"/>
    </w:p>
    <w:p w14:paraId="6C28D54A">
      <w:pPr>
        <w:spacing w:after="12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计算机辅助设计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Fusion 360, Microfluidic Devices Manual Design</w:t>
      </w:r>
    </w:p>
    <w:p w14:paraId="3F143204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发表论文</w:t>
      </w:r>
    </w:p>
    <w:p w14:paraId="1698B28F">
      <w:pPr>
        <w:tabs>
          <w:tab w:val="left" w:pos="170"/>
        </w:tabs>
        <w:spacing w:after="156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Google Scholar </w:t>
      </w:r>
      <w:r>
        <w:rPr>
          <w:rFonts w:ascii="Times New Roman" w:hAnsi="Times New Roman" w:cs="Times New Roman"/>
          <w:sz w:val="24"/>
        </w:rPr>
        <w:t>(https://scholar.google.com/citations?user=Zel-iSQAAAAJ&amp;hl=en)</w:t>
      </w:r>
    </w:p>
    <w:p w14:paraId="6C29F5FA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期刊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CE5868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ascii="Times New Roman" w:hAnsi="Times New Roman" w:cs="Times New Roman"/>
          <w:sz w:val="22"/>
          <w:szCs w:val="28"/>
        </w:rPr>
        <w:t>, IEEE</w:t>
      </w:r>
      <w:r>
        <w:rPr>
          <w:rFonts w:hint="eastAsia"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 44.2 (2024): 483-496.]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27224681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面向大规模高通量微流控系统的逻辑层约束驱动的形式化验证方法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68F78998">
      <w:pPr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J2</w:t>
      </w:r>
      <w:r>
        <w:rPr>
          <w:rFonts w:ascii="Times New Roman" w:hAnsi="Times New Roman" w:cs="Times New Roman"/>
          <w:sz w:val="22"/>
          <w:szCs w:val="28"/>
        </w:rPr>
        <w:t xml:space="preserve">, Nature Chemical Biology 21.2 (2025): 268-279.] Padmakumar, J. P., Sun, J. J., Cho, W.,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Krenz, C., Han, W. Z., ... &amp; Voigt, C. A. (2024). Partitioning of a 2-bit hash function across 66 communicating cells.</w:t>
      </w:r>
    </w:p>
    <w:p w14:paraId="7B66780A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(基于细胞间通信的分布式多细胞生物计算及其实验验证)</w:t>
      </w:r>
    </w:p>
    <w:p w14:paraId="25180016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J3</w:t>
      </w:r>
      <w:r>
        <w:rPr>
          <w:rFonts w:ascii="Times New Roman" w:hAnsi="Times New Roman" w:cs="Times New Roman"/>
          <w:sz w:val="22"/>
          <w:szCs w:val="28"/>
        </w:rPr>
        <w:t xml:space="preserve">, IEEE-TCBB 22.4 (2025): 1888-1901.]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24C80790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(面向可扩展多细胞生物网络的约束驱动子图划分与图优化方法)</w:t>
      </w:r>
    </w:p>
    <w:p w14:paraId="025457A7">
      <w:pPr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J4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hint="eastAsia" w:ascii="Times New Roman" w:hAnsi="Times New Roman" w:cs="Times New Roman"/>
          <w:sz w:val="22"/>
          <w:szCs w:val="28"/>
        </w:rPr>
        <w:t>投稿中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hint="eastAsia" w:ascii="Times New Roman" w:hAnsi="Times New Roman" w:cs="Times New Roman"/>
          <w:sz w:val="22"/>
          <w:szCs w:val="28"/>
        </w:rPr>
        <w:t>目标</w:t>
      </w:r>
      <w:r>
        <w:rPr>
          <w:rFonts w:ascii="Times New Roman" w:hAnsi="Times New Roman" w:cs="Times New Roman"/>
          <w:sz w:val="22"/>
          <w:szCs w:val="28"/>
        </w:rPr>
        <w:t xml:space="preserve"> Nature Computational Science] 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Neptune: An open-source platform for microfluidic design automation with a new programming language and in-context LLM assistance. </w:t>
      </w:r>
    </w:p>
    <w:p w14:paraId="78B36480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(面向微流控系统的网页化自动设计与合成平台：融合大语言模型的自然语言设计、形式化语法描述与自动化器件生成与制造) </w:t>
      </w:r>
    </w:p>
    <w:p w14:paraId="28D6E24D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</w:rPr>
        <w:t>会议</w:t>
      </w:r>
      <w:r>
        <w:rPr>
          <w:rFonts w:ascii="Times New Roman" w:hAnsi="Times New Roman" w:cs="Times New Roman"/>
          <w:b/>
          <w:bCs/>
          <w:sz w:val="24"/>
          <w:szCs w:val="32"/>
        </w:rPr>
        <w:t>:</w:t>
      </w:r>
    </w:p>
    <w:p w14:paraId="56B46648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>, IWBDA’22] A Conceptual Interactive Microfluidic Design and Control Workflow</w:t>
      </w:r>
    </w:p>
    <w:p w14:paraId="61C4CED7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>, IWBDA’25] LaNVis: Biological Constraint-based Large Network Visualizer (Accepted for oral presentation)</w:t>
      </w:r>
    </w:p>
    <w:p w14:paraId="1C6ED317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科研经历</w:t>
      </w:r>
    </w:p>
    <w:p w14:paraId="4B7D5C19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bookmarkStart w:id="1" w:name="OLE_LINK2"/>
      <w:bookmarkStart w:id="2" w:name="OLE_LINK1"/>
      <w:r>
        <w:rPr>
          <w:rFonts w:hint="eastAsia" w:ascii="Times New Roman" w:hAnsi="Times New Roman" w:cs="Times New Roman"/>
          <w:b/>
          <w:bCs/>
          <w:iCs/>
          <w:sz w:val="22"/>
          <w:szCs w:val="22"/>
        </w:rPr>
        <w:t>科研助理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sz w:val="22"/>
          <w:szCs w:val="22"/>
        </w:rPr>
        <w:t>波士顿大学</w:t>
      </w:r>
      <w:r>
        <w:rPr>
          <w:rFonts w:ascii="Times New Roman" w:hAnsi="Times New Roman" w:eastAsia="宋体" w:cs="Times New Roman"/>
          <w:sz w:val="22"/>
          <w:szCs w:val="22"/>
        </w:rPr>
        <w:t xml:space="preserve">, CIDAR lab                                          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09/2020-</w:t>
      </w:r>
      <w:r>
        <w:rPr>
          <w:rFonts w:hint="eastAsia" w:ascii="Times New Roman" w:hAnsi="Times New Roman" w:eastAsia="宋体" w:cs="Times New Roman"/>
          <w:sz w:val="22"/>
          <w:szCs w:val="22"/>
        </w:rPr>
        <w:t>至今</w:t>
      </w:r>
    </w:p>
    <w:p w14:paraId="2343181B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hint="eastAsia" w:ascii="Times New Roman" w:hAnsi="Times New Roman" w:cs="Times New Roman"/>
          <w:iCs/>
          <w:sz w:val="22"/>
          <w:szCs w:val="22"/>
        </w:rPr>
        <w:t>导师</w:t>
      </w:r>
      <w:r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Douglas Densmore</w:t>
      </w:r>
    </w:p>
    <w:p w14:paraId="60008DC3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i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Neptune —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可编程式微流控设备自动化设计系统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与香港中文大学何宗易教授合作</w:t>
      </w:r>
      <w:r>
        <w:rPr>
          <w:rFonts w:ascii="Times New Roman" w:hAnsi="Times New Roman" w:cs="Times New Roman"/>
          <w:b/>
          <w:bCs/>
          <w:sz w:val="22"/>
          <w:szCs w:val="28"/>
        </w:rPr>
        <w:t>)</w:t>
      </w:r>
    </w:p>
    <w:p w14:paraId="104B5666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开发面向可编程微流控设备的全栈自动化设计系统，实现从高层行为描述到物理版图生成的端到端自动综合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353E3164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设计领域专用语言（DSL）及编译器，将行为级</w:t>
      </w:r>
      <w:r>
        <w:rPr>
          <w:rFonts w:hint="eastAsia" w:ascii="Times New Roman" w:hAnsi="Times New Roman" w:cs="Times New Roman"/>
          <w:sz w:val="22"/>
          <w:szCs w:val="28"/>
        </w:rPr>
        <w:t>编程语言描述编译</w:t>
      </w:r>
      <w:r>
        <w:rPr>
          <w:rFonts w:ascii="Times New Roman" w:hAnsi="Times New Roman" w:cs="Times New Roman"/>
          <w:sz w:val="22"/>
          <w:szCs w:val="28"/>
        </w:rPr>
        <w:t>为结构化连接图，并对接布局布线算法完成后续自动化设计</w:t>
      </w:r>
      <w:r>
        <w:rPr>
          <w:rFonts w:hint="eastAsia" w:ascii="Times New Roman" w:hAnsi="Times New Roman" w:cs="Times New Roman"/>
          <w:sz w:val="22"/>
          <w:szCs w:val="28"/>
        </w:rPr>
        <w:t>，当前主流的五款大语言模型均支持辅助编写这种新型程序设计语言</w:t>
      </w:r>
      <w:r>
        <w:rPr>
          <w:rFonts w:ascii="Times New Roman" w:hAnsi="Times New Roman" w:cs="Times New Roman"/>
          <w:sz w:val="22"/>
          <w:szCs w:val="28"/>
        </w:rPr>
        <w:t>。</w:t>
      </w:r>
    </w:p>
    <w:p w14:paraId="2DF994DB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开发基于 Web 的交互式设计界面，并集成至实验室 3DuF 设计平台，实现微流控系统的可视化编辑、交互式修改与人工优化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5AD072FE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Oriole —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多细胞生物计算系统分布式算法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(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与麻省理工学院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Christopher Voigt</w:t>
      </w:r>
      <w:r>
        <w:rPr>
          <w:rFonts w:hint="eastAsia" w:ascii="Times New Roman" w:hAnsi="Times New Roman" w:cs="Times New Roman"/>
          <w:b/>
          <w:bCs/>
          <w:sz w:val="22"/>
          <w:szCs w:val="22"/>
        </w:rPr>
        <w:t>教授合作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09D86786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开发子图划分算法，在生物与硬件约束条件下，实现复杂计算功能（如密码学哈希算法）在多细胞系统中的分布式实现。 </w:t>
      </w:r>
    </w:p>
    <w:p w14:paraId="4E082CB6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设计约束形式化层，将生物学实验约束编码为计算模型，支持遗传线路自动化设计与优化。</w:t>
      </w:r>
    </w:p>
    <w:p w14:paraId="2AA82254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Vespa — 大规模微流控系统逻辑级约束验证平台</w:t>
      </w:r>
    </w:p>
    <w:p w14:paraId="0F39ACB0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开发面向微流控实验流程的自动化 in-silico 验证系统，实现湿实验执行前的仿真验证与可靠性测试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32A289F2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构建基准测试数据集及逻辑级约束表示方法，用于评估和优化微流控自动化设计算法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2092D09F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</w:rPr>
        <w:t>其他工作</w:t>
      </w:r>
    </w:p>
    <w:p w14:paraId="3B5A3715"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设计并制造模块化微流控系统，支持多模式实验流程，用于受控环境下的细胞间通讯研究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0EFFF9DF">
      <w:pPr>
        <w:pStyle w:val="11"/>
        <w:numPr>
          <w:ilvl w:val="0"/>
          <w:numId w:val="4"/>
        </w:numPr>
        <w:spacing w:after="100"/>
        <w:ind w:left="714" w:hanging="357"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基于 Claude、GPT、Gemini、</w:t>
      </w:r>
      <w:r>
        <w:rPr>
          <w:rFonts w:hint="eastAsia" w:ascii="Times New Roman" w:hAnsi="Times New Roman" w:cs="Times New Roman"/>
          <w:sz w:val="22"/>
          <w:szCs w:val="28"/>
        </w:rPr>
        <w:t>千问</w:t>
      </w:r>
      <w:r>
        <w:rPr>
          <w:rFonts w:ascii="Times New Roman" w:hAnsi="Times New Roman" w:cs="Times New Roman"/>
          <w:sz w:val="22"/>
          <w:szCs w:val="28"/>
        </w:rPr>
        <w:t>、DeepSeek 等大语言模型，构建自然语言交互接口，实现无需编程即可操作微流控设计流程。</w:t>
      </w:r>
    </w:p>
    <w:p w14:paraId="0E889F36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</w:t>
      </w:r>
      <w:r>
        <w:rPr>
          <w:rFonts w:hint="eastAsia" w:ascii="Times New Roman" w:hAnsi="Times New Roman" w:eastAsia="宋体" w:cs="Times New Roman"/>
          <w:b/>
          <w:sz w:val="22"/>
          <w:szCs w:val="22"/>
        </w:rPr>
        <w:t>校队软件组学生导师</w:t>
      </w:r>
      <w:r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iCs/>
          <w:sz w:val="22"/>
          <w:szCs w:val="22"/>
        </w:rPr>
        <w:t>波士顿大学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05-10/2024</w:t>
      </w:r>
    </w:p>
    <w:p w14:paraId="7B2F0A80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负责 iGEM 2024 项目的计算与软件系统设计，连接生物学目标与系统级建模实现。</w:t>
      </w:r>
    </w:p>
    <w:p w14:paraId="7230E051">
      <w:pPr>
        <w:pStyle w:val="11"/>
        <w:numPr>
          <w:ilvl w:val="0"/>
          <w:numId w:val="1"/>
        </w:numPr>
        <w:spacing w:after="100"/>
        <w:ind w:left="448" w:hanging="448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指导团队成员进行系统设计、问题拆解与生物工程流程开发。</w:t>
      </w:r>
      <w:r>
        <w:t xml:space="preserve"> </w:t>
      </w:r>
    </w:p>
    <w:p w14:paraId="0D7D588A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</w:t>
      </w:r>
      <w:r>
        <w:rPr>
          <w:rFonts w:hint="eastAsia" w:ascii="Times New Roman" w:hAnsi="Times New Roman" w:eastAsia="宋体" w:cs="Times New Roman"/>
          <w:b/>
          <w:sz w:val="22"/>
          <w:szCs w:val="22"/>
        </w:rPr>
        <w:t>校队成员</w:t>
      </w:r>
      <w:r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iCs/>
          <w:sz w:val="22"/>
          <w:szCs w:val="22"/>
        </w:rPr>
        <w:t>电子科技大学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05-10/2019</w:t>
      </w:r>
      <w:r>
        <w:rPr>
          <w:rFonts w:hint="eastAsia" w:ascii="Times New Roman" w:hAnsi="Times New Roman" w:eastAsia="宋体" w:cs="Times New Roman"/>
          <w:sz w:val="22"/>
          <w:szCs w:val="22"/>
        </w:rPr>
        <w:t>构建跨数据库序列到蛋白质映射流程，提升 iGEM Registry 与 UniProt 间的注释关联能力。</w:t>
      </w:r>
    </w:p>
    <w:p w14:paraId="10177BAD">
      <w:pPr>
        <w:pStyle w:val="11"/>
        <w:numPr>
          <w:ilvl w:val="0"/>
          <w:numId w:val="1"/>
        </w:numPr>
        <w:spacing w:after="100"/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开发序列排序与筛选模型，将比对准确率提升至 95% 以上，并将检索覆盖率提高约 400%。</w:t>
      </w:r>
    </w:p>
    <w:p w14:paraId="2AB12CA1">
      <w:pPr>
        <w:jc w:val="both"/>
        <w:rPr>
          <w:rFonts w:ascii="Times New Roman" w:hAnsi="Times New Roman" w:cs="Times New Roman"/>
          <w:iCs/>
          <w:sz w:val="22"/>
          <w:szCs w:val="22"/>
        </w:rPr>
      </w:pPr>
      <w:r>
        <w:rPr>
          <w:rFonts w:hint="eastAsia" w:ascii="Times New Roman" w:hAnsi="Times New Roman" w:cs="Times New Roman"/>
          <w:iCs/>
          <w:sz w:val="22"/>
          <w:szCs w:val="22"/>
        </w:rPr>
        <w:t>暑期科研实习 |</w:t>
      </w:r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b/>
          <w:bCs/>
          <w:iCs/>
          <w:sz w:val="22"/>
          <w:szCs w:val="22"/>
        </w:rPr>
        <w:t>加州大学圣芭芭拉分校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, Four eye’s lab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06-8/2019</w:t>
      </w:r>
      <w:r>
        <w:rPr>
          <w:rFonts w:hint="eastAsia" w:ascii="Times New Roman" w:hAnsi="Times New Roman" w:cs="Times New Roman"/>
          <w:iCs/>
          <w:sz w:val="22"/>
          <w:szCs w:val="22"/>
        </w:rPr>
        <w:t>导师</w:t>
      </w:r>
      <w:r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Matthew Turk</w:t>
      </w:r>
      <w:r>
        <w:rPr>
          <w:rFonts w:ascii="Times New Roman" w:hAnsi="Times New Roman" w:cs="Times New Roman"/>
          <w:iCs/>
          <w:sz w:val="22"/>
          <w:szCs w:val="22"/>
        </w:rPr>
        <w:t xml:space="preserve"> and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Tobias Höllerer</w:t>
      </w:r>
    </w:p>
    <w:p w14:paraId="6BB3496B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复现并部署当时最新发表的姿态跟踪算法，用于本地化测试与性能验证。</w:t>
      </w:r>
    </w:p>
    <w:p w14:paraId="623AD8AF">
      <w:pPr>
        <w:pStyle w:val="11"/>
        <w:numPr>
          <w:ilvl w:val="0"/>
          <w:numId w:val="1"/>
        </w:numPr>
        <w:spacing w:after="12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基于标准数据集，对算法与新型方法进行性能对比与评估。</w:t>
      </w:r>
    </w:p>
    <w:bookmarkEnd w:id="1"/>
    <w:bookmarkEnd w:id="2"/>
    <w:p w14:paraId="14299C8F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期刊审稿人</w:t>
      </w:r>
    </w:p>
    <w:p w14:paraId="1B67C5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IEEE Transactions on Computer-Aided Design of Integrated Circuits and Systems (IEEE-TCAD)                         </w:t>
      </w:r>
    </w:p>
    <w:p w14:paraId="77046E7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eLife                                                                                                                                                                         </w:t>
      </w:r>
    </w:p>
    <w:p w14:paraId="000FD07D">
      <w:pPr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International Conference on Computer-Aided Design (ICCAD’22)                                                                          </w:t>
      </w:r>
    </w:p>
    <w:p w14:paraId="25546FED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科研协会</w:t>
      </w:r>
    </w:p>
    <w:p w14:paraId="3356A912">
      <w:pPr>
        <w:tabs>
          <w:tab w:val="left" w:pos="170"/>
        </w:tabs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Institute of Electrical and Electronics Engineers (IEEE, graduate student membership)                              02/2024</w:t>
      </w:r>
      <w:r>
        <w:rPr>
          <w:rFonts w:hint="eastAsia" w:ascii="Times New Roman" w:hAnsi="Times New Roman" w:cs="Times New Roman"/>
          <w:sz w:val="22"/>
          <w:szCs w:val="22"/>
        </w:rPr>
        <w:t>至今</w:t>
      </w:r>
    </w:p>
    <w:p w14:paraId="686DC404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专业活动</w:t>
      </w: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 </w:t>
      </w:r>
    </w:p>
    <w:p w14:paraId="68C74461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口头报告，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</w:t>
      </w:r>
      <w:r>
        <w:rPr>
          <w:rFonts w:ascii="Times New Roman" w:hAnsi="Times New Roman" w:cs="Times New Roman"/>
          <w:sz w:val="22"/>
          <w:szCs w:val="22"/>
        </w:rPr>
        <w:t>09/2025</w:t>
      </w:r>
    </w:p>
    <w:p w14:paraId="3F97302E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11/2019, 11/2024</w:t>
      </w:r>
    </w:p>
    <w:p w14:paraId="35B17919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专利：</w:t>
      </w:r>
      <w:r>
        <w:rPr>
          <w:rFonts w:ascii="Times New Roman" w:hAnsi="Times New Roman" w:cs="Times New Roman"/>
          <w:b/>
          <w:bCs/>
          <w:sz w:val="22"/>
          <w:szCs w:val="22"/>
        </w:rPr>
        <w:t>Agricultural Heavy Metal Biosensor-Integrated Device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                      </w:t>
      </w:r>
      <w:r>
        <w:rPr>
          <w:rFonts w:ascii="Times New Roman" w:hAnsi="Times New Roman" w:cs="Times New Roman"/>
          <w:sz w:val="22"/>
          <w:szCs w:val="22"/>
        </w:rPr>
        <w:t>05-11/2024</w:t>
      </w:r>
    </w:p>
    <w:p w14:paraId="2620209D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Chicago BioEngineering Conference (CBEC’24)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09/2024</w:t>
      </w:r>
    </w:p>
    <w:p w14:paraId="526BF0CE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06/2023</w:t>
      </w:r>
    </w:p>
    <w:p w14:paraId="044E7F07">
      <w:pPr>
        <w:tabs>
          <w:tab w:val="left" w:pos="170"/>
        </w:tabs>
        <w:spacing w:after="156" w:afterLines="50"/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海报展示，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(IWBDA’22)   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>10/2022</w:t>
      </w:r>
    </w:p>
    <w:p w14:paraId="3E24958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</w:p>
    <w:sectPr>
      <w:headerReference r:id="rId5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CBF06">
    <w:pPr>
      <w:pStyle w:val="3"/>
      <w:rPr>
        <w:rFonts w:cs="Times New Roman" w:asciiTheme="minorEastAsia" w:hAnsiTheme="minorEastAsia"/>
        <w:b/>
        <w:sz w:val="30"/>
        <w:szCs w:val="30"/>
      </w:rPr>
    </w:pPr>
    <w:r>
      <w:rPr>
        <w:rFonts w:hint="eastAsia" w:cs="Times New Roman" w:asciiTheme="minorEastAsia" w:hAnsiTheme="minorEastAsia"/>
        <w:b/>
        <w:sz w:val="30"/>
        <w:szCs w:val="30"/>
      </w:rPr>
      <w:t>周杨睿瑞</w:t>
    </w:r>
  </w:p>
  <w:p w14:paraId="6FF93A65">
    <w:pPr>
      <w:pStyle w:val="3"/>
      <w:rPr>
        <w:rFonts w:cs="Times New Roman" w:asciiTheme="minorEastAsia" w:hAnsiTheme="minorEastAsia"/>
        <w:sz w:val="20"/>
        <w:szCs w:val="20"/>
      </w:rPr>
    </w:pPr>
    <w:r>
      <w:rPr>
        <w:rFonts w:cs="Times New Roman" w:asciiTheme="minorEastAsia" w:hAnsiTheme="minorEastAsia"/>
        <w:sz w:val="20"/>
        <w:szCs w:val="20"/>
      </w:rPr>
      <w:t xml:space="preserve">邮箱: </w:t>
    </w:r>
    <w:r>
      <w:fldChar w:fldCharType="begin"/>
    </w:r>
    <w:r>
      <w:instrText xml:space="preserve"> HYPERLINK "mailto:yrrzhou@bu.edu" </w:instrText>
    </w:r>
    <w:r>
      <w:fldChar w:fldCharType="separate"/>
    </w:r>
    <w:r>
      <w:rPr>
        <w:rStyle w:val="7"/>
        <w:rFonts w:cs="Times New Roman" w:asciiTheme="minorEastAsia" w:hAnsiTheme="minorEastAsia"/>
        <w:sz w:val="20"/>
        <w:szCs w:val="20"/>
        <w:shd w:val="clear" w:color="auto" w:fill="FFFFFF"/>
      </w:rPr>
      <w:t>yrrzhou@bu.edu</w:t>
    </w:r>
    <w:r>
      <w:rPr>
        <w:rStyle w:val="7"/>
        <w:rFonts w:cs="Times New Roman" w:asciiTheme="minorEastAsia" w:hAnsiTheme="minorEastAsia"/>
        <w:sz w:val="20"/>
        <w:szCs w:val="20"/>
        <w:shd w:val="clear" w:color="auto" w:fill="FFFFFF"/>
      </w:rPr>
      <w:fldChar w:fldCharType="end"/>
    </w:r>
    <w:r>
      <w:rPr>
        <w:rFonts w:cs="Times New Roman" w:asciiTheme="minorEastAsia" w:hAnsiTheme="minorEastAsia"/>
        <w:sz w:val="20"/>
        <w:szCs w:val="20"/>
      </w:rPr>
      <w:t xml:space="preserve">   </w:t>
    </w:r>
    <w:r>
      <w:rPr>
        <w:rFonts w:hint="eastAsia" w:cs="Times New Roman" w:asciiTheme="minorEastAsia" w:hAnsiTheme="minorEastAsia"/>
        <w:sz w:val="20"/>
        <w:szCs w:val="20"/>
      </w:rPr>
      <w:t xml:space="preserve">    </w:t>
    </w:r>
    <w:r>
      <w:rPr>
        <w:rFonts w:cs="Times New Roman" w:asciiTheme="minorEastAsia" w:hAnsiTheme="minorEastAsia"/>
        <w:sz w:val="20"/>
        <w:szCs w:val="20"/>
      </w:rPr>
      <w:t xml:space="preserve">联系方式: </w:t>
    </w:r>
    <w:bookmarkStart w:id="3" w:name="OLE_LINK9"/>
    <w:r>
      <w:rPr>
        <w:rFonts w:cs="Times New Roman" w:asciiTheme="minorEastAsia" w:hAnsiTheme="minorEastAsia"/>
        <w:sz w:val="20"/>
        <w:szCs w:val="20"/>
      </w:rPr>
      <w:t>(</w:t>
    </w:r>
    <w:r>
      <w:rPr>
        <w:rFonts w:cs="Times New Roman" w:asciiTheme="minorEastAsia" w:hAnsiTheme="minorEastAsia"/>
        <w:color w:val="333333"/>
        <w:sz w:val="20"/>
        <w:szCs w:val="20"/>
        <w:shd w:val="clear" w:color="auto" w:fill="FFFFFF"/>
      </w:rPr>
      <w:t>+86) 18156201996</w:t>
    </w:r>
    <w:bookmarkEnd w:id="3"/>
    <w:r>
      <w:rPr>
        <w:rFonts w:hint="eastAsia" w:cs="Times New Roman" w:asciiTheme="minorEastAsia" w:hAnsiTheme="minorEastAsia"/>
        <w:color w:val="333333"/>
        <w:sz w:val="20"/>
        <w:szCs w:val="20"/>
        <w:shd w:val="clear" w:color="auto" w:fill="FFFFFF"/>
      </w:rPr>
      <w:t xml:space="preserve">    </w:t>
    </w:r>
    <w:r>
      <w:rPr>
        <w:rFonts w:cs="Times New Roman" w:asciiTheme="minorEastAsia" w:hAnsiTheme="minorEastAsia"/>
        <w:sz w:val="20"/>
        <w:szCs w:val="20"/>
      </w:rPr>
      <w:t xml:space="preserve">   出生日期: 1997年8月11日</w:t>
    </w:r>
    <w:r>
      <w:rPr>
        <w:rFonts w:hint="eastAsia" w:cs="Times New Roman" w:asciiTheme="minorEastAsia" w:hAnsiTheme="minorEastAsia"/>
        <w:sz w:val="20"/>
        <w:szCs w:val="20"/>
      </w:rPr>
      <w:t xml:space="preserve">   </w:t>
    </w:r>
    <w:r>
      <w:rPr>
        <w:rFonts w:cs="Times New Roman" w:asciiTheme="minorEastAsia" w:hAnsiTheme="minorEastAsia"/>
        <w:sz w:val="20"/>
        <w:szCs w:val="20"/>
      </w:rPr>
      <w:t xml:space="preserve">   个人主页: </w:t>
    </w:r>
    <w:r>
      <w:fldChar w:fldCharType="begin"/>
    </w:r>
    <w:r>
      <w:instrText xml:space="preserve"> HYPERLINK "https://zyrrron.github.io/" </w:instrText>
    </w:r>
    <w:r>
      <w:fldChar w:fldCharType="separate"/>
    </w:r>
    <w:r>
      <w:rPr>
        <w:rStyle w:val="7"/>
        <w:rFonts w:cs="Times New Roman" w:asciiTheme="minorEastAsia" w:hAnsiTheme="minorEastAsia"/>
        <w:sz w:val="20"/>
        <w:szCs w:val="20"/>
      </w:rPr>
      <w:t>zyrrron.github.io</w:t>
    </w:r>
    <w:r>
      <w:rPr>
        <w:rStyle w:val="7"/>
        <w:rFonts w:cs="Times New Roman" w:asciiTheme="minorEastAsia" w:hAnsiTheme="minorEastAsia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475E6"/>
    <w:multiLevelType w:val="multilevel"/>
    <w:tmpl w:val="0E9475E6"/>
    <w:lvl w:ilvl="0" w:tentative="0">
      <w:start w:val="1"/>
      <w:numFmt w:val="bullet"/>
      <w:lvlText w:val=""/>
      <w:lvlJc w:val="left"/>
      <w:pPr>
        <w:ind w:left="440" w:hanging="440"/>
      </w:pPr>
      <w:rPr>
        <w:rFonts w:hint="default" w:ascii="Symbol" w:hAnsi="Symbol"/>
      </w:rPr>
    </w:lvl>
    <w:lvl w:ilvl="1" w:tentative="0">
      <w:start w:val="1"/>
      <w:numFmt w:val="bullet"/>
      <w:lvlText w:val=""/>
      <w:lvlJc w:val="left"/>
      <w:pPr>
        <w:ind w:left="80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E860F02"/>
    <w:multiLevelType w:val="multilevel"/>
    <w:tmpl w:val="2E860F0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AB546A"/>
    <w:multiLevelType w:val="multilevel"/>
    <w:tmpl w:val="37AB546A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87E3F51"/>
    <w:multiLevelType w:val="multilevel"/>
    <w:tmpl w:val="787E3F5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7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41"/>
    <w:rsid w:val="000021FA"/>
    <w:rsid w:val="00010190"/>
    <w:rsid w:val="00027A42"/>
    <w:rsid w:val="00046D8E"/>
    <w:rsid w:val="00051C77"/>
    <w:rsid w:val="00062387"/>
    <w:rsid w:val="0007646D"/>
    <w:rsid w:val="000772BD"/>
    <w:rsid w:val="00080476"/>
    <w:rsid w:val="0009020C"/>
    <w:rsid w:val="000A196A"/>
    <w:rsid w:val="000A56C2"/>
    <w:rsid w:val="000B2D2F"/>
    <w:rsid w:val="000B338B"/>
    <w:rsid w:val="000B4C9C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6188B"/>
    <w:rsid w:val="001774DC"/>
    <w:rsid w:val="00180DFF"/>
    <w:rsid w:val="00187620"/>
    <w:rsid w:val="00197687"/>
    <w:rsid w:val="001B26C4"/>
    <w:rsid w:val="001B4E70"/>
    <w:rsid w:val="001C3A49"/>
    <w:rsid w:val="001E031E"/>
    <w:rsid w:val="001E2CA9"/>
    <w:rsid w:val="001E2FC7"/>
    <w:rsid w:val="001E34F9"/>
    <w:rsid w:val="001F3537"/>
    <w:rsid w:val="002029D9"/>
    <w:rsid w:val="00205A69"/>
    <w:rsid w:val="002117E5"/>
    <w:rsid w:val="0021767F"/>
    <w:rsid w:val="00223AF4"/>
    <w:rsid w:val="00245683"/>
    <w:rsid w:val="0025127B"/>
    <w:rsid w:val="0025221C"/>
    <w:rsid w:val="00254C08"/>
    <w:rsid w:val="00255C98"/>
    <w:rsid w:val="002564C2"/>
    <w:rsid w:val="0027149C"/>
    <w:rsid w:val="002A06D0"/>
    <w:rsid w:val="002B3CDF"/>
    <w:rsid w:val="002B4C4A"/>
    <w:rsid w:val="002B56E2"/>
    <w:rsid w:val="002C7762"/>
    <w:rsid w:val="002E218C"/>
    <w:rsid w:val="002F49B4"/>
    <w:rsid w:val="00313155"/>
    <w:rsid w:val="003237E0"/>
    <w:rsid w:val="00325FCB"/>
    <w:rsid w:val="0032694F"/>
    <w:rsid w:val="003316A1"/>
    <w:rsid w:val="0033433B"/>
    <w:rsid w:val="00347557"/>
    <w:rsid w:val="00355309"/>
    <w:rsid w:val="003827F7"/>
    <w:rsid w:val="00382C4C"/>
    <w:rsid w:val="0039606D"/>
    <w:rsid w:val="00397780"/>
    <w:rsid w:val="00397B38"/>
    <w:rsid w:val="003A331D"/>
    <w:rsid w:val="003A76A1"/>
    <w:rsid w:val="003B2806"/>
    <w:rsid w:val="003B4221"/>
    <w:rsid w:val="003C042C"/>
    <w:rsid w:val="003C19B0"/>
    <w:rsid w:val="003C2350"/>
    <w:rsid w:val="003C476E"/>
    <w:rsid w:val="003C4A9F"/>
    <w:rsid w:val="003E4CFB"/>
    <w:rsid w:val="003F6333"/>
    <w:rsid w:val="003F77A9"/>
    <w:rsid w:val="00405C11"/>
    <w:rsid w:val="00415491"/>
    <w:rsid w:val="00423D9D"/>
    <w:rsid w:val="00440780"/>
    <w:rsid w:val="00442E42"/>
    <w:rsid w:val="00444959"/>
    <w:rsid w:val="00444B31"/>
    <w:rsid w:val="00445D46"/>
    <w:rsid w:val="00446539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C3396"/>
    <w:rsid w:val="004D2BFC"/>
    <w:rsid w:val="004D476F"/>
    <w:rsid w:val="004E2B93"/>
    <w:rsid w:val="004E7415"/>
    <w:rsid w:val="004F5C12"/>
    <w:rsid w:val="005021E0"/>
    <w:rsid w:val="005142D7"/>
    <w:rsid w:val="00516C0E"/>
    <w:rsid w:val="005211A7"/>
    <w:rsid w:val="00530758"/>
    <w:rsid w:val="00546D89"/>
    <w:rsid w:val="005551AD"/>
    <w:rsid w:val="00583543"/>
    <w:rsid w:val="0059661B"/>
    <w:rsid w:val="005A271F"/>
    <w:rsid w:val="005C53E5"/>
    <w:rsid w:val="005D3DD9"/>
    <w:rsid w:val="005E584C"/>
    <w:rsid w:val="005E7D2F"/>
    <w:rsid w:val="00607F7A"/>
    <w:rsid w:val="00612F19"/>
    <w:rsid w:val="00646F56"/>
    <w:rsid w:val="0065446E"/>
    <w:rsid w:val="00672211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32B26"/>
    <w:rsid w:val="00750A8C"/>
    <w:rsid w:val="007563A4"/>
    <w:rsid w:val="00760CA3"/>
    <w:rsid w:val="00766BEC"/>
    <w:rsid w:val="007677FE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781F"/>
    <w:rsid w:val="00826277"/>
    <w:rsid w:val="00826CBD"/>
    <w:rsid w:val="0085745F"/>
    <w:rsid w:val="00864C47"/>
    <w:rsid w:val="00870241"/>
    <w:rsid w:val="00876393"/>
    <w:rsid w:val="00881820"/>
    <w:rsid w:val="00882792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531F"/>
    <w:rsid w:val="008E7E5B"/>
    <w:rsid w:val="008F18B5"/>
    <w:rsid w:val="00915463"/>
    <w:rsid w:val="00930055"/>
    <w:rsid w:val="0093021E"/>
    <w:rsid w:val="00932279"/>
    <w:rsid w:val="00933328"/>
    <w:rsid w:val="00937690"/>
    <w:rsid w:val="00942165"/>
    <w:rsid w:val="009600D8"/>
    <w:rsid w:val="0096071F"/>
    <w:rsid w:val="00964017"/>
    <w:rsid w:val="0097557E"/>
    <w:rsid w:val="00983BC4"/>
    <w:rsid w:val="00991B5A"/>
    <w:rsid w:val="009B26A7"/>
    <w:rsid w:val="009B68DC"/>
    <w:rsid w:val="009C6224"/>
    <w:rsid w:val="009E709B"/>
    <w:rsid w:val="00A033E6"/>
    <w:rsid w:val="00A26F35"/>
    <w:rsid w:val="00A34E71"/>
    <w:rsid w:val="00A42C38"/>
    <w:rsid w:val="00A5226C"/>
    <w:rsid w:val="00A53669"/>
    <w:rsid w:val="00A67584"/>
    <w:rsid w:val="00AA04EC"/>
    <w:rsid w:val="00AA0E80"/>
    <w:rsid w:val="00AA4394"/>
    <w:rsid w:val="00AB5E00"/>
    <w:rsid w:val="00AD21D0"/>
    <w:rsid w:val="00AD60D1"/>
    <w:rsid w:val="00AF684A"/>
    <w:rsid w:val="00B06124"/>
    <w:rsid w:val="00B133E4"/>
    <w:rsid w:val="00B30489"/>
    <w:rsid w:val="00B40351"/>
    <w:rsid w:val="00B61D89"/>
    <w:rsid w:val="00B6434B"/>
    <w:rsid w:val="00B75FCA"/>
    <w:rsid w:val="00B86496"/>
    <w:rsid w:val="00B945D4"/>
    <w:rsid w:val="00B952EF"/>
    <w:rsid w:val="00B9733D"/>
    <w:rsid w:val="00BA4DDB"/>
    <w:rsid w:val="00BC15EF"/>
    <w:rsid w:val="00BC16DC"/>
    <w:rsid w:val="00BC2589"/>
    <w:rsid w:val="00BC5A3B"/>
    <w:rsid w:val="00BC6FF1"/>
    <w:rsid w:val="00BD249B"/>
    <w:rsid w:val="00BD7ED1"/>
    <w:rsid w:val="00BE663A"/>
    <w:rsid w:val="00BE6D31"/>
    <w:rsid w:val="00C00608"/>
    <w:rsid w:val="00C14760"/>
    <w:rsid w:val="00C1656A"/>
    <w:rsid w:val="00C238C7"/>
    <w:rsid w:val="00C47B3D"/>
    <w:rsid w:val="00C503A3"/>
    <w:rsid w:val="00C63F41"/>
    <w:rsid w:val="00C652D1"/>
    <w:rsid w:val="00C665B0"/>
    <w:rsid w:val="00C722C5"/>
    <w:rsid w:val="00C805FB"/>
    <w:rsid w:val="00C831E3"/>
    <w:rsid w:val="00C914E6"/>
    <w:rsid w:val="00CA039C"/>
    <w:rsid w:val="00CA509F"/>
    <w:rsid w:val="00CB0ECE"/>
    <w:rsid w:val="00CC5D0B"/>
    <w:rsid w:val="00CD142F"/>
    <w:rsid w:val="00CD465C"/>
    <w:rsid w:val="00CF2208"/>
    <w:rsid w:val="00CF68D9"/>
    <w:rsid w:val="00D03F8A"/>
    <w:rsid w:val="00D04B3B"/>
    <w:rsid w:val="00D15126"/>
    <w:rsid w:val="00D16AF5"/>
    <w:rsid w:val="00D179A2"/>
    <w:rsid w:val="00D22E1C"/>
    <w:rsid w:val="00D326D8"/>
    <w:rsid w:val="00D33DA6"/>
    <w:rsid w:val="00D363B3"/>
    <w:rsid w:val="00D42E3F"/>
    <w:rsid w:val="00D71FC6"/>
    <w:rsid w:val="00D7275D"/>
    <w:rsid w:val="00D74099"/>
    <w:rsid w:val="00D80027"/>
    <w:rsid w:val="00DA3E65"/>
    <w:rsid w:val="00DC129C"/>
    <w:rsid w:val="00DC544B"/>
    <w:rsid w:val="00DC5EB3"/>
    <w:rsid w:val="00DD045D"/>
    <w:rsid w:val="00DD096F"/>
    <w:rsid w:val="00DD420F"/>
    <w:rsid w:val="00DE43D5"/>
    <w:rsid w:val="00E00F22"/>
    <w:rsid w:val="00E05986"/>
    <w:rsid w:val="00E15E32"/>
    <w:rsid w:val="00E20756"/>
    <w:rsid w:val="00E30DD7"/>
    <w:rsid w:val="00E3301B"/>
    <w:rsid w:val="00E40C42"/>
    <w:rsid w:val="00E45E51"/>
    <w:rsid w:val="00E560EB"/>
    <w:rsid w:val="00E90E72"/>
    <w:rsid w:val="00E95333"/>
    <w:rsid w:val="00E95CF8"/>
    <w:rsid w:val="00EA1546"/>
    <w:rsid w:val="00EB75A3"/>
    <w:rsid w:val="00EC4E59"/>
    <w:rsid w:val="00ED6422"/>
    <w:rsid w:val="00EE0415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3629"/>
    <w:rsid w:val="00F96D6A"/>
    <w:rsid w:val="00F97D3E"/>
    <w:rsid w:val="00FB7858"/>
    <w:rsid w:val="00FC650A"/>
    <w:rsid w:val="00FD3ACA"/>
    <w:rsid w:val="00FE17B5"/>
    <w:rsid w:val="00FF0519"/>
    <w:rsid w:val="00FF1FFA"/>
    <w:rsid w:val="256870B1"/>
    <w:rsid w:val="56E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eader Char"/>
    <w:basedOn w:val="5"/>
    <w:link w:val="3"/>
    <w:uiPriority w:val="0"/>
    <w:rPr>
      <w:kern w:val="2"/>
      <w:sz w:val="18"/>
      <w:szCs w:val="18"/>
    </w:rPr>
  </w:style>
  <w:style w:type="character" w:customStyle="1" w:styleId="9">
    <w:name w:val="Footer Char"/>
    <w:basedOn w:val="5"/>
    <w:link w:val="2"/>
    <w:uiPriority w:val="99"/>
    <w:rPr>
      <w:kern w:val="2"/>
      <w:sz w:val="18"/>
      <w:szCs w:val="18"/>
    </w:rPr>
  </w:style>
  <w:style w:type="character" w:customStyle="1" w:styleId="10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1634</Words>
  <Characters>3664</Characters>
  <Lines>44</Lines>
  <Paragraphs>12</Paragraphs>
  <TotalTime>40</TotalTime>
  <ScaleCrop>false</ScaleCrop>
  <LinksUpToDate>false</LinksUpToDate>
  <CharactersWithSpaces>5949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2026-05-10T03:14:00Z</dcterms:created>
  <dc:creator>PC</dc:creator>
  <cp:lastModifiedBy>Ron</cp:lastModifiedBy>
  <cp:lastPrinted>2026-03-03T20:23:00Z</cp:lastPrinted>
  <dcterms:modified xsi:type="dcterms:W3CDTF">2026-07-09T17:02:21Z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eyJoZGlkIjoiM2EwZGFiMmY5YTgwOTM4MmIwYWNiZGRmNTc0MTBkMjgiLCJ1c2VySWQiOiIzMTM5MDg5ODQifQ==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F4A8E0C42C614A7A858BB77535BA15DD_12</vt:lpwstr>
  </property>
</Properties>
</file>