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EFF8B">
      <w:pPr>
        <w:pStyle w:val="8"/>
        <w:spacing w:before="0" w:line="360" w:lineRule="auto"/>
        <w:ind w:left="0" w:right="0"/>
        <w:rPr>
          <w:rFonts w:hint="eastAsia" w:eastAsia="宋体"/>
          <w:lang w:val="en-US" w:eastAsia="zh-CN"/>
        </w:rPr>
      </w:pPr>
      <w:r>
        <w:rPr>
          <w:rFonts w:hint="eastAsia"/>
          <w:spacing w:val="-5"/>
          <w:lang w:val="en-US" w:eastAsia="zh-CN"/>
        </w:rPr>
        <w:t>k近邻</w:t>
      </w:r>
      <w:r>
        <w:rPr>
          <w:spacing w:val="-5"/>
        </w:rPr>
        <w:t>实验</w:t>
      </w:r>
      <w:r>
        <w:rPr>
          <w:rFonts w:hint="eastAsia"/>
          <w:spacing w:val="-5"/>
          <w:lang w:val="en-US" w:eastAsia="zh-CN"/>
        </w:rPr>
        <w:t>2</w:t>
      </w:r>
    </w:p>
    <w:p w14:paraId="080FAF93">
      <w:pPr>
        <w:pStyle w:val="4"/>
        <w:spacing w:before="9" w:line="360" w:lineRule="auto"/>
        <w:ind w:left="0"/>
        <w:jc w:val="center"/>
        <w:rPr>
          <w:rFonts w:hint="eastAsia" w:eastAsia="宋体"/>
          <w:b/>
          <w:sz w:val="26"/>
          <w:lang w:val="en-US" w:eastAsia="zh-CN"/>
        </w:rPr>
      </w:pPr>
      <w:r>
        <w:rPr>
          <w:rFonts w:hint="eastAsia"/>
          <w:b/>
          <w:sz w:val="26"/>
        </w:rPr>
        <w:t xml:space="preserve">班级： </w:t>
      </w:r>
      <w:r>
        <w:rPr>
          <w:b/>
          <w:sz w:val="26"/>
        </w:rPr>
        <w:t xml:space="preserve"> </w:t>
      </w:r>
      <w:r>
        <w:rPr>
          <w:rFonts w:hint="eastAsia"/>
          <w:b/>
          <w:sz w:val="26"/>
          <w:lang w:val="en-US" w:eastAsia="zh-CN"/>
        </w:rPr>
        <w:t>21计科4班</w:t>
      </w:r>
      <w:r>
        <w:rPr>
          <w:b/>
          <w:sz w:val="26"/>
        </w:rPr>
        <w:t xml:space="preserve">       </w:t>
      </w:r>
      <w:r>
        <w:rPr>
          <w:rFonts w:hint="eastAsia"/>
          <w:b/>
          <w:sz w:val="26"/>
        </w:rPr>
        <w:t>姓名：</w:t>
      </w:r>
      <w:r>
        <w:rPr>
          <w:rFonts w:hint="eastAsia"/>
          <w:b/>
          <w:sz w:val="26"/>
          <w:lang w:val="en-US" w:eastAsia="zh-CN"/>
        </w:rPr>
        <w:t>陈昊天</w:t>
      </w:r>
    </w:p>
    <w:p w14:paraId="5331DD6B">
      <w:pPr>
        <w:pStyle w:val="2"/>
        <w:ind w:left="0" w:leftChars="0" w:firstLine="0" w:firstLineChars="0"/>
        <w:rPr>
          <w:rFonts w:hint="eastAsia"/>
          <w:b w:val="0"/>
          <w:bCs w:val="0"/>
          <w:sz w:val="24"/>
          <w:szCs w:val="24"/>
        </w:rPr>
      </w:pPr>
      <w:r>
        <w:rPr>
          <w:rFonts w:hint="eastAsia"/>
          <w:spacing w:val="-4"/>
          <w:lang w:val="en-US" w:eastAsia="zh-CN"/>
        </w:rPr>
        <w:t>一</w:t>
      </w:r>
      <w:r>
        <w:rPr>
          <w:spacing w:val="-4"/>
        </w:rPr>
        <w:t>、实验原理</w:t>
      </w:r>
    </w:p>
    <w:p w14:paraId="08B9BD35">
      <w:pPr>
        <w:pStyle w:val="7"/>
        <w:keepNext w:val="0"/>
        <w:keepLines w:val="0"/>
        <w:widowControl/>
        <w:suppressLineNumbers w:val="0"/>
        <w:spacing w:before="0" w:beforeAutospacing="1" w:after="0" w:afterAutospacing="1"/>
        <w:ind w:left="0" w:right="0"/>
        <w:rPr>
          <w:rFonts w:hint="eastAsia"/>
          <w:spacing w:val="-4"/>
        </w:rPr>
      </w:pPr>
      <w:r>
        <w:rPr>
          <w:rFonts w:hint="eastAsia"/>
          <w:spacing w:val="-4"/>
        </w:rPr>
        <w:t>本次实验利用K-最近邻算法，在 Pima 印第安人糖尿病数据集上实现一个糖尿病预测任务。</w:t>
      </w:r>
    </w:p>
    <w:p w14:paraId="3FF49828">
      <w:pPr>
        <w:pStyle w:val="7"/>
        <w:keepNext w:val="0"/>
        <w:keepLines w:val="0"/>
        <w:widowControl/>
        <w:suppressLineNumbers w:val="0"/>
        <w:spacing w:before="0" w:beforeAutospacing="1" w:after="0" w:afterAutospacing="1"/>
        <w:ind w:left="0" w:right="0"/>
        <w:rPr>
          <w:rFonts w:hint="eastAsia"/>
          <w:spacing w:val="-4"/>
          <w:lang w:val="en-US" w:eastAsia="zh-CN"/>
        </w:rPr>
      </w:pPr>
      <w:r>
        <w:rPr>
          <w:rFonts w:hint="eastAsia"/>
        </w:rPr>
        <w:t>k-NN的核心思想是“近朱者赤，近墨者黑”。对于一个未知类别的数据点，算法会计算它与训练数据集中所有样本点的距离。选取与该测试样本距离最近的 k 个训练样本。根据这 k 个邻居的类别标签，通过多数投票的方式，将出现次数最多的类别赋给该测试样本，作为其预测类别。</w:t>
      </w:r>
    </w:p>
    <w:p w14:paraId="3D49CD99">
      <w:pPr>
        <w:pStyle w:val="2"/>
        <w:numPr>
          <w:ilvl w:val="0"/>
          <w:numId w:val="0"/>
        </w:numPr>
        <w:spacing w:before="29"/>
        <w:rPr>
          <w:rFonts w:hint="eastAsia"/>
          <w:spacing w:val="-5"/>
        </w:rPr>
      </w:pPr>
      <w:r>
        <w:rPr>
          <w:rFonts w:hint="eastAsia"/>
          <w:spacing w:val="-3"/>
          <w:lang w:val="en-US" w:eastAsia="zh-CN"/>
        </w:rPr>
        <w:t>二、</w:t>
      </w:r>
      <w:r>
        <w:rPr>
          <w:spacing w:val="-3"/>
        </w:rPr>
        <w:t>实验</w:t>
      </w:r>
      <w:r>
        <w:rPr>
          <w:spacing w:val="-5"/>
        </w:rPr>
        <w:t>代码</w:t>
      </w:r>
      <w:r>
        <w:rPr>
          <w:rFonts w:hint="eastAsia"/>
          <w:spacing w:val="-5"/>
        </w:rPr>
        <w:t>与运行结果</w:t>
      </w:r>
      <w:bookmarkStart w:id="0" w:name="_GoBack"/>
      <w:bookmarkEnd w:id="0"/>
    </w:p>
    <w:p w14:paraId="3D20AA3D">
      <w:pPr>
        <w:spacing w:before="70"/>
        <w:ind w:left="108"/>
        <w:rPr>
          <w:rFonts w:hint="eastAsia"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数据集</w:t>
      </w:r>
    </w:p>
    <w:p w14:paraId="07F22AF3">
      <w:pPr>
        <w:pStyle w:val="2"/>
        <w:numPr>
          <w:ilvl w:val="0"/>
          <w:numId w:val="0"/>
        </w:numPr>
        <w:spacing w:before="29"/>
        <w:rPr>
          <w:rFonts w:hint="eastAsia"/>
          <w:spacing w:val="-5"/>
          <w:lang w:val="en-US" w:eastAsia="zh-CN"/>
        </w:rPr>
      </w:pPr>
      <w:r>
        <w:drawing>
          <wp:inline distT="0" distB="0" distL="114300" distR="114300">
            <wp:extent cx="2971800" cy="2700655"/>
            <wp:effectExtent l="0" t="0" r="0" b="171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971800" cy="2700655"/>
                    </a:xfrm>
                    <a:prstGeom prst="rect">
                      <a:avLst/>
                    </a:prstGeom>
                    <a:noFill/>
                    <a:ln>
                      <a:noFill/>
                    </a:ln>
                  </pic:spPr>
                </pic:pic>
              </a:graphicData>
            </a:graphic>
          </wp:inline>
        </w:drawing>
      </w:r>
    </w:p>
    <w:p w14:paraId="19CD7650">
      <w:pPr>
        <w:spacing w:before="70"/>
        <w:ind w:left="108"/>
        <w:rPr>
          <w:rFonts w:hint="eastAsia" w:ascii="Times New Roman"/>
          <w:color w:val="000000"/>
          <w:spacing w:val="-4"/>
          <w:sz w:val="21"/>
          <w:lang w:eastAsia="zh-CN"/>
        </w:rPr>
      </w:pPr>
    </w:p>
    <w:p w14:paraId="6EF5EC64">
      <w:pPr>
        <w:spacing w:before="70"/>
        <w:ind w:left="108"/>
        <w:rPr>
          <w:rFonts w:hint="default"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实验代码</w:t>
      </w:r>
    </w:p>
    <w:p w14:paraId="03F24DB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sklearn.model_selection import train_test_split</w:t>
      </w:r>
    </w:p>
    <w:p w14:paraId="07E11B81">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sklearn.preprocessing import StandardScaler</w:t>
      </w:r>
    </w:p>
    <w:p w14:paraId="44C634D1">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sklearn.neighbors import KNeighborsClassifier</w:t>
      </w:r>
    </w:p>
    <w:p w14:paraId="488BCDE8">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sklearn.metrics import accuracy_score, confusion_matrix, classification_report</w:t>
      </w:r>
    </w:p>
    <w:p w14:paraId="7E144C2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sklearn.impute import SimpleImputer</w:t>
      </w:r>
    </w:p>
    <w:p w14:paraId="45459C22">
      <w:pPr>
        <w:spacing w:before="70"/>
        <w:ind w:left="108"/>
        <w:rPr>
          <w:rFonts w:hint="default" w:ascii="Menlo Regular" w:hAnsi="Menlo Regular" w:cs="Menlo Regular"/>
          <w:sz w:val="21"/>
          <w:szCs w:val="21"/>
          <w:lang w:val="en-US" w:eastAsia="zh-CN"/>
        </w:rPr>
      </w:pPr>
    </w:p>
    <w:p w14:paraId="721D589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diabetes_df = pd.read_csv("diabetes.csv")</w:t>
      </w:r>
    </w:p>
    <w:p w14:paraId="74632F12">
      <w:pPr>
        <w:spacing w:before="70"/>
        <w:ind w:left="108"/>
        <w:rPr>
          <w:rFonts w:hint="default" w:ascii="Menlo Regular" w:hAnsi="Menlo Regular" w:cs="Menlo Regular"/>
          <w:sz w:val="21"/>
          <w:szCs w:val="21"/>
          <w:lang w:val="en-US" w:eastAsia="zh-CN"/>
        </w:rPr>
      </w:pPr>
    </w:p>
    <w:p w14:paraId="372BD373">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print("\n数据信息:")</w:t>
      </w:r>
    </w:p>
    <w:p w14:paraId="1C902A88">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diabetes_df.info()</w:t>
      </w:r>
    </w:p>
    <w:p w14:paraId="33D90F93">
      <w:pPr>
        <w:spacing w:before="70"/>
        <w:ind w:left="108"/>
        <w:rPr>
          <w:rFonts w:hint="default" w:ascii="Menlo Regular" w:hAnsi="Menlo Regular" w:cs="Menlo Regular"/>
          <w:sz w:val="21"/>
          <w:szCs w:val="21"/>
          <w:lang w:val="en-US" w:eastAsia="zh-CN"/>
        </w:rPr>
      </w:pPr>
    </w:p>
    <w:p w14:paraId="33C1130E">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 = diabetes_df.drop("Outcome", axis=1)</w:t>
      </w:r>
    </w:p>
    <w:p w14:paraId="5B36EEF2">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y = diabetes_df["Outcome"]</w:t>
      </w:r>
    </w:p>
    <w:p w14:paraId="666A5CC9">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feature_names = X.columns.tolist()</w:t>
      </w:r>
    </w:p>
    <w:p w14:paraId="4D895F49">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target_names = ["No Diabetes", "Diabetes"]</w:t>
      </w:r>
    </w:p>
    <w:p w14:paraId="0CE691ED">
      <w:pPr>
        <w:spacing w:before="70"/>
        <w:ind w:left="108"/>
        <w:rPr>
          <w:rFonts w:hint="default" w:ascii="Menlo Regular" w:hAnsi="Menlo Regular" w:cs="Menlo Regular"/>
          <w:sz w:val="21"/>
          <w:szCs w:val="21"/>
          <w:lang w:val="en-US" w:eastAsia="zh-CN"/>
        </w:rPr>
      </w:pPr>
    </w:p>
    <w:p w14:paraId="137E976D">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cols_with_zeros_as_missing = [</w:t>
      </w:r>
    </w:p>
    <w:p w14:paraId="4BF35C6D">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"Glucose",</w:t>
      </w:r>
    </w:p>
    <w:p w14:paraId="5912A1E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"BloodPressure",</w:t>
      </w:r>
    </w:p>
    <w:p w14:paraId="79C39F7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"SkinThickness",</w:t>
      </w:r>
    </w:p>
    <w:p w14:paraId="629F8223">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"Insulin",</w:t>
      </w:r>
    </w:p>
    <w:p w14:paraId="1FEAC51F">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"BMI",</w:t>
      </w:r>
    </w:p>
    <w:p w14:paraId="2292AF6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w:t>
      </w:r>
    </w:p>
    <w:p w14:paraId="1754C206">
      <w:pPr>
        <w:spacing w:before="70"/>
        <w:ind w:left="108"/>
        <w:rPr>
          <w:rFonts w:hint="default" w:ascii="Menlo Regular" w:hAnsi="Menlo Regular" w:cs="Menlo Regular"/>
          <w:sz w:val="21"/>
          <w:szCs w:val="21"/>
          <w:lang w:val="en-US" w:eastAsia="zh-CN"/>
        </w:rPr>
      </w:pPr>
    </w:p>
    <w:p w14:paraId="63B98E2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X[cols_with_zeros_as_missing] = X[cols_with_zeros_as_missing].replace(0, np.nan)</w:t>
      </w:r>
    </w:p>
    <w:p w14:paraId="38D19163">
      <w:pPr>
        <w:spacing w:before="70"/>
        <w:ind w:left="108"/>
        <w:rPr>
          <w:rFonts w:hint="default" w:ascii="Menlo Regular" w:hAnsi="Menlo Regular" w:cs="Menlo Regular"/>
          <w:sz w:val="21"/>
          <w:szCs w:val="21"/>
          <w:lang w:val="en-US" w:eastAsia="zh-CN"/>
        </w:rPr>
      </w:pPr>
    </w:p>
    <w:p w14:paraId="0C700058">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print("\n替换 0 值为 NaN 后，每列的 NaN 数量:")</w:t>
      </w:r>
    </w:p>
    <w:p w14:paraId="6575C04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print(X.isnull().sum())</w:t>
      </w:r>
    </w:p>
    <w:p w14:paraId="6967829E">
      <w:pPr>
        <w:spacing w:before="70"/>
        <w:ind w:left="108"/>
        <w:rPr>
          <w:rFonts w:hint="default" w:ascii="Menlo Regular" w:hAnsi="Menlo Regular" w:cs="Menlo Regular"/>
          <w:sz w:val="21"/>
          <w:szCs w:val="21"/>
          <w:lang w:val="en-US" w:eastAsia="zh-CN"/>
        </w:rPr>
      </w:pPr>
    </w:p>
    <w:p w14:paraId="327B43F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imputer = SimpleImputer(strategy="median")</w:t>
      </w:r>
    </w:p>
    <w:p w14:paraId="04D37D7F">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X_imputed = imputer.fit_transform(X)</w:t>
      </w:r>
    </w:p>
    <w:p w14:paraId="648D27CB">
      <w:pPr>
        <w:spacing w:before="70"/>
        <w:ind w:left="108"/>
        <w:rPr>
          <w:rFonts w:hint="default" w:ascii="Menlo Regular" w:hAnsi="Menlo Regular" w:cs="Menlo Regular"/>
          <w:sz w:val="21"/>
          <w:szCs w:val="21"/>
          <w:lang w:val="en-US" w:eastAsia="zh-CN"/>
        </w:rPr>
      </w:pPr>
    </w:p>
    <w:p w14:paraId="6E365C55">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 = pd.DataFrame(X_imputed, columns=feature_names)</w:t>
      </w:r>
    </w:p>
    <w:p w14:paraId="094A68D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X_train, X_test, y_train, y_test = train_test_split(</w:t>
      </w:r>
    </w:p>
    <w:p w14:paraId="10257F51">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X, y, test_size=0.3, random_state=42, stratify=y</w:t>
      </w:r>
    </w:p>
    <w:p w14:paraId="7AB131ED">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w:t>
      </w:r>
    </w:p>
    <w:p w14:paraId="31168900">
      <w:pPr>
        <w:spacing w:before="70"/>
        <w:ind w:left="108"/>
        <w:rPr>
          <w:rFonts w:hint="default" w:ascii="Menlo Regular" w:hAnsi="Menlo Regular" w:cs="Menlo Regular"/>
          <w:sz w:val="21"/>
          <w:szCs w:val="21"/>
          <w:lang w:val="en-US" w:eastAsia="zh-CN"/>
        </w:rPr>
      </w:pPr>
    </w:p>
    <w:p w14:paraId="364CF522">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scaler = StandardScaler()</w:t>
      </w:r>
    </w:p>
    <w:p w14:paraId="66B26A9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X_train_scaled = scaler.fit_transform(X_train)</w:t>
      </w:r>
    </w:p>
    <w:p w14:paraId="162614F7">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X_test_scaled = scaler.transform(X_test)</w:t>
      </w:r>
    </w:p>
    <w:p w14:paraId="39797889">
      <w:pPr>
        <w:spacing w:before="70"/>
        <w:ind w:left="108"/>
        <w:rPr>
          <w:rFonts w:hint="default" w:ascii="Menlo Regular" w:hAnsi="Menlo Regular" w:cs="Menlo Regular"/>
          <w:sz w:val="21"/>
          <w:szCs w:val="21"/>
          <w:lang w:val="en-US" w:eastAsia="zh-CN"/>
        </w:rPr>
      </w:pPr>
    </w:p>
    <w:p w14:paraId="15B708FB">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k = 11</w:t>
      </w:r>
    </w:p>
    <w:p w14:paraId="5C6D1B81">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knn = KNeighborsClassifier(n_neighbors=k, weights="distance")  # 尝试加权</w:t>
      </w:r>
    </w:p>
    <w:p w14:paraId="405A4735">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knn.fit(X_train_scaled, y_train)</w:t>
      </w:r>
    </w:p>
    <w:p w14:paraId="54A02810">
      <w:pPr>
        <w:spacing w:before="70"/>
        <w:ind w:left="108"/>
        <w:rPr>
          <w:rFonts w:hint="default" w:ascii="Menlo Regular" w:hAnsi="Menlo Regular" w:cs="Menlo Regular"/>
          <w:sz w:val="21"/>
          <w:szCs w:val="21"/>
          <w:lang w:val="en-US" w:eastAsia="zh-CN"/>
        </w:rPr>
      </w:pPr>
    </w:p>
    <w:p w14:paraId="5758E2A4">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y_pred = knn.predict(X_test_scaled)</w:t>
      </w:r>
    </w:p>
    <w:p w14:paraId="605CD70C">
      <w:pPr>
        <w:spacing w:before="70"/>
        <w:ind w:left="108"/>
        <w:rPr>
          <w:rFonts w:hint="default" w:ascii="Menlo Regular" w:hAnsi="Menlo Regular" w:cs="Menlo Regular"/>
          <w:sz w:val="21"/>
          <w:szCs w:val="21"/>
          <w:lang w:val="en-US" w:eastAsia="zh-CN"/>
        </w:rPr>
      </w:pPr>
    </w:p>
    <w:p w14:paraId="5B0D46A5">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accuracy = accuracy_score(y_test, y_pred)</w:t>
      </w:r>
    </w:p>
    <w:p w14:paraId="7E348EBD">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conf_matrix = confusion_matrix(y_test, y_pred)</w:t>
      </w:r>
    </w:p>
    <w:p w14:paraId="19224515">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class_report = classification_report(y_test, y_pred, target_names=target_names)</w:t>
      </w:r>
    </w:p>
    <w:p w14:paraId="11473176">
      <w:pPr>
        <w:spacing w:before="70"/>
        <w:ind w:left="108"/>
        <w:rPr>
          <w:rFonts w:hint="default" w:ascii="Menlo Regular" w:hAnsi="Menlo Regular" w:cs="Menlo Regular"/>
          <w:sz w:val="21"/>
          <w:szCs w:val="21"/>
          <w:lang w:val="en-US" w:eastAsia="zh-CN"/>
        </w:rPr>
      </w:pPr>
    </w:p>
    <w:p w14:paraId="6A638063">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print("\n")</w:t>
      </w:r>
    </w:p>
    <w:p w14:paraId="19620DAF">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print(f"准确率: {accuracy:.4f}")</w:t>
      </w:r>
    </w:p>
    <w:p w14:paraId="20EC5FFA">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print("\n混淆矩阵:")</w:t>
      </w:r>
    </w:p>
    <w:p w14:paraId="1CEA8296">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print(conf_matrix)</w:t>
      </w:r>
    </w:p>
    <w:p w14:paraId="406D4BB5">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print("\n分类报告:")</w:t>
      </w:r>
    </w:p>
    <w:p w14:paraId="721F18F8">
      <w:pPr>
        <w:spacing w:before="70"/>
        <w:ind w:left="108"/>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print(class_report)</w:t>
      </w:r>
    </w:p>
    <w:p w14:paraId="42B8D91F">
      <w:pPr>
        <w:spacing w:before="70"/>
        <w:ind w:left="108"/>
        <w:rPr>
          <w:rFonts w:hint="eastAsia" w:ascii="Menlo Regular" w:hAnsi="Menlo Regular" w:cs="Menlo Regular"/>
          <w:sz w:val="21"/>
          <w:szCs w:val="21"/>
          <w:lang w:val="en-US" w:eastAsia="zh-CN"/>
        </w:rPr>
      </w:pPr>
    </w:p>
    <w:p w14:paraId="5AF321BA">
      <w:pPr>
        <w:spacing w:before="70"/>
        <w:ind w:left="108"/>
        <w:rPr>
          <w:rFonts w:hint="default"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实验结果</w:t>
      </w:r>
    </w:p>
    <w:p w14:paraId="3BC6A9D4">
      <w:pPr>
        <w:pStyle w:val="4"/>
        <w:spacing w:line="360" w:lineRule="auto"/>
        <w:ind w:left="0"/>
        <w:rPr>
          <w:rFonts w:hint="eastAsia"/>
          <w:lang w:val="en-US" w:eastAsia="zh-CN"/>
        </w:rPr>
      </w:pPr>
    </w:p>
    <w:p w14:paraId="102DCD95">
      <w:pPr>
        <w:pStyle w:val="4"/>
        <w:spacing w:line="360" w:lineRule="auto"/>
        <w:ind w:left="0"/>
        <w:rPr>
          <w:rFonts w:hint="eastAsia"/>
          <w:lang w:val="en-US" w:eastAsia="zh-CN"/>
        </w:rPr>
      </w:pPr>
      <w:r>
        <w:rPr>
          <w:rFonts w:hint="eastAsia"/>
          <w:lang w:val="en-US" w:eastAsia="zh-CN"/>
        </w:rPr>
        <w:t>准确率: 0.7532</w:t>
      </w:r>
    </w:p>
    <w:p w14:paraId="74CCF526">
      <w:pPr>
        <w:pStyle w:val="4"/>
        <w:spacing w:line="360" w:lineRule="auto"/>
        <w:ind w:left="0"/>
        <w:rPr>
          <w:rFonts w:hint="eastAsia"/>
          <w:lang w:val="en-US" w:eastAsia="zh-CN"/>
        </w:rPr>
      </w:pPr>
      <w:r>
        <w:rPr>
          <w:rFonts w:hint="eastAsia"/>
          <w:lang w:val="en-US" w:eastAsia="zh-CN"/>
        </w:rPr>
        <w:t>混淆矩阵:</w:t>
      </w:r>
    </w:p>
    <w:p w14:paraId="54653EEB">
      <w:pPr>
        <w:pStyle w:val="4"/>
        <w:spacing w:line="360" w:lineRule="auto"/>
        <w:ind w:left="0"/>
        <w:rPr>
          <w:rFonts w:hint="eastAsia"/>
          <w:lang w:val="en-US" w:eastAsia="zh-CN"/>
        </w:rPr>
      </w:pPr>
      <w:r>
        <w:rPr>
          <w:rFonts w:hint="eastAsia"/>
          <w:lang w:val="en-US" w:eastAsia="zh-CN"/>
        </w:rPr>
        <w:t>[[128  22]</w:t>
      </w:r>
    </w:p>
    <w:p w14:paraId="20BFDA76">
      <w:pPr>
        <w:pStyle w:val="4"/>
        <w:spacing w:line="360" w:lineRule="auto"/>
        <w:ind w:left="0"/>
        <w:rPr>
          <w:rFonts w:hint="eastAsia"/>
          <w:lang w:val="en-US" w:eastAsia="zh-CN"/>
        </w:rPr>
      </w:pPr>
      <w:r>
        <w:rPr>
          <w:rFonts w:hint="eastAsia"/>
          <w:lang w:val="en-US" w:eastAsia="zh-CN"/>
        </w:rPr>
        <w:t xml:space="preserve"> [ 35  46]]</w:t>
      </w:r>
    </w:p>
    <w:p w14:paraId="126278ED">
      <w:pPr>
        <w:pStyle w:val="4"/>
        <w:spacing w:line="360" w:lineRule="auto"/>
        <w:ind w:left="0"/>
        <w:rPr>
          <w:rFonts w:hint="eastAsia"/>
          <w:lang w:val="en-US" w:eastAsia="zh-CN"/>
        </w:rPr>
      </w:pPr>
      <w:r>
        <w:rPr>
          <w:rFonts w:hint="eastAsia"/>
          <w:lang w:val="en-US" w:eastAsia="zh-CN"/>
        </w:rPr>
        <w:t>分类报告:</w:t>
      </w:r>
    </w:p>
    <w:p w14:paraId="69A3931C">
      <w:pPr>
        <w:pStyle w:val="4"/>
        <w:spacing w:line="360" w:lineRule="auto"/>
        <w:ind w:left="0"/>
        <w:rPr>
          <w:rFonts w:hint="eastAsia"/>
          <w:lang w:val="en-US" w:eastAsia="zh-CN"/>
        </w:rPr>
      </w:pPr>
      <w:r>
        <w:rPr>
          <w:rFonts w:hint="eastAsia"/>
          <w:lang w:val="en-US" w:eastAsia="zh-CN"/>
        </w:rPr>
        <w:t xml:space="preserve">              precision    recall  f1-score   support</w:t>
      </w:r>
    </w:p>
    <w:p w14:paraId="4B286EE3">
      <w:pPr>
        <w:pStyle w:val="4"/>
        <w:spacing w:line="360" w:lineRule="auto"/>
        <w:ind w:left="0"/>
        <w:rPr>
          <w:rFonts w:hint="eastAsia"/>
          <w:lang w:val="en-US" w:eastAsia="zh-CN"/>
        </w:rPr>
      </w:pPr>
      <w:r>
        <w:rPr>
          <w:rFonts w:hint="eastAsia"/>
          <w:lang w:val="en-US" w:eastAsia="zh-CN"/>
        </w:rPr>
        <w:t xml:space="preserve"> No Diabetes       0.79      0.85      0.82       150</w:t>
      </w:r>
    </w:p>
    <w:p w14:paraId="079F60A8">
      <w:pPr>
        <w:pStyle w:val="4"/>
        <w:spacing w:line="360" w:lineRule="auto"/>
        <w:ind w:left="0"/>
        <w:rPr>
          <w:rFonts w:hint="eastAsia"/>
          <w:lang w:val="en-US" w:eastAsia="zh-CN"/>
        </w:rPr>
      </w:pPr>
      <w:r>
        <w:rPr>
          <w:rFonts w:hint="eastAsia"/>
          <w:lang w:val="en-US" w:eastAsia="zh-CN"/>
        </w:rPr>
        <w:t xml:space="preserve">    Diabetes       0.68      0.57      0.62        81</w:t>
      </w:r>
    </w:p>
    <w:p w14:paraId="179C1890">
      <w:pPr>
        <w:pStyle w:val="4"/>
        <w:spacing w:line="360" w:lineRule="auto"/>
        <w:ind w:left="0"/>
        <w:rPr>
          <w:rFonts w:hint="eastAsia"/>
          <w:lang w:val="en-US" w:eastAsia="zh-CN"/>
        </w:rPr>
      </w:pPr>
      <w:r>
        <w:rPr>
          <w:rFonts w:hint="eastAsia"/>
          <w:lang w:val="en-US" w:eastAsia="zh-CN"/>
        </w:rPr>
        <w:t xml:space="preserve">    accuracy                           0.75       231</w:t>
      </w:r>
    </w:p>
    <w:p w14:paraId="7AA192ED">
      <w:pPr>
        <w:pStyle w:val="4"/>
        <w:spacing w:line="360" w:lineRule="auto"/>
        <w:ind w:left="0"/>
        <w:rPr>
          <w:rFonts w:hint="eastAsia"/>
          <w:lang w:val="en-US" w:eastAsia="zh-CN"/>
        </w:rPr>
      </w:pPr>
      <w:r>
        <w:rPr>
          <w:rFonts w:hint="eastAsia"/>
          <w:lang w:val="en-US" w:eastAsia="zh-CN"/>
        </w:rPr>
        <w:t xml:space="preserve">   macro avg       0.73      0.71      0.72       231</w:t>
      </w:r>
    </w:p>
    <w:p w14:paraId="325BC44B">
      <w:pPr>
        <w:pStyle w:val="4"/>
        <w:spacing w:line="360" w:lineRule="auto"/>
        <w:ind w:left="0"/>
        <w:rPr>
          <w:rFonts w:hint="eastAsia"/>
          <w:lang w:val="en-US" w:eastAsia="zh-CN"/>
        </w:rPr>
      </w:pPr>
      <w:r>
        <w:rPr>
          <w:rFonts w:hint="eastAsia"/>
          <w:lang w:val="en-US" w:eastAsia="zh-CN"/>
        </w:rPr>
        <w:t>weighted avg       0.75      0.75      0.75       231</w:t>
      </w:r>
    </w:p>
    <w:p w14:paraId="776743EC">
      <w:pPr>
        <w:pStyle w:val="4"/>
        <w:spacing w:line="360" w:lineRule="auto"/>
        <w:ind w:left="0"/>
        <w:rPr>
          <w:rFonts w:hint="default"/>
          <w:lang w:val="en-US" w:eastAsia="zh-CN"/>
        </w:rPr>
      </w:pPr>
      <w:r>
        <w:drawing>
          <wp:inline distT="0" distB="0" distL="114300" distR="114300">
            <wp:extent cx="3852545" cy="6898005"/>
            <wp:effectExtent l="0" t="0" r="825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852545" cy="6898005"/>
                    </a:xfrm>
                    <a:prstGeom prst="rect">
                      <a:avLst/>
                    </a:prstGeom>
                    <a:noFill/>
                    <a:ln>
                      <a:noFill/>
                    </a:ln>
                  </pic:spPr>
                </pic:pic>
              </a:graphicData>
            </a:graphic>
          </wp:inline>
        </w:drawing>
      </w:r>
    </w:p>
    <w:p w14:paraId="45AE7299">
      <w:pPr>
        <w:pStyle w:val="4"/>
        <w:spacing w:line="360" w:lineRule="auto"/>
        <w:ind w:left="0"/>
        <w:rPr>
          <w:rFonts w:hint="default" w:ascii="Menlo Regular" w:hAnsi="Menlo Regular" w:cs="Menlo Regular"/>
          <w:sz w:val="21"/>
          <w:szCs w:val="21"/>
          <w:lang w:val="en-US" w:eastAsia="zh-CN"/>
        </w:rPr>
      </w:pPr>
    </w:p>
    <w:p w14:paraId="137591CB">
      <w:pPr>
        <w:spacing w:line="360" w:lineRule="auto"/>
        <w:rPr>
          <w:rFonts w:hint="default" w:ascii="宋体" w:hAnsi="宋体" w:eastAsia="宋体" w:cs="宋体"/>
          <w:color w:val="000000"/>
          <w:spacing w:val="-4"/>
          <w:sz w:val="24"/>
          <w:szCs w:val="24"/>
          <w:lang w:val="en-US" w:eastAsia="zh-CN"/>
        </w:rPr>
      </w:pPr>
      <w:r>
        <w:rPr>
          <w:rFonts w:hint="eastAsia"/>
          <w:b/>
          <w:spacing w:val="-3"/>
          <w:sz w:val="32"/>
          <w:lang w:val="en-US" w:eastAsia="zh-CN"/>
        </w:rPr>
        <w:t>三</w:t>
      </w:r>
      <w:r>
        <w:rPr>
          <w:b/>
          <w:spacing w:val="-3"/>
          <w:sz w:val="32"/>
        </w:rPr>
        <w:t>、</w:t>
      </w:r>
      <w:r>
        <w:rPr>
          <w:rFonts w:hint="eastAsia"/>
          <w:b/>
          <w:spacing w:val="-3"/>
          <w:sz w:val="32"/>
        </w:rPr>
        <w:t>结果分析</w:t>
      </w:r>
      <w:r>
        <w:rPr>
          <w:b/>
          <w:spacing w:val="-3"/>
          <w:sz w:val="32"/>
        </w:rPr>
        <w:t>与心得</w:t>
      </w:r>
      <w:r>
        <w:rPr>
          <w:rFonts w:hint="eastAsia"/>
          <w:b/>
          <w:spacing w:val="-3"/>
          <w:sz w:val="32"/>
        </w:rPr>
        <w:t>体会</w:t>
      </w:r>
    </w:p>
    <w:p w14:paraId="2D373BB9">
      <w:pPr>
        <w:keepNext w:val="0"/>
        <w:keepLines w:val="0"/>
        <w:widowControl/>
        <w:suppressLineNumbers w:val="0"/>
        <w:jc w:val="left"/>
        <w:rPr>
          <w:rFonts w:hint="default" w:ascii="宋体" w:hAnsi="宋体" w:eastAsia="宋体" w:cs="宋体"/>
          <w:color w:val="000000"/>
          <w:spacing w:val="-4"/>
          <w:sz w:val="24"/>
          <w:szCs w:val="24"/>
          <w:lang w:val="en-US" w:eastAsia="zh-CN"/>
        </w:rPr>
      </w:pPr>
      <w:r>
        <w:rPr>
          <w:rFonts w:hint="eastAsia" w:cs="宋体"/>
          <w:b/>
          <w:bCs/>
          <w:color w:val="000000"/>
          <w:spacing w:val="-4"/>
          <w:sz w:val="24"/>
          <w:szCs w:val="24"/>
          <w:lang w:val="en-US" w:eastAsia="zh-CN"/>
        </w:rPr>
        <w:t>结果分析</w:t>
      </w:r>
    </w:p>
    <w:p w14:paraId="7DEC4880">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模型在测试集上的总体预测正确率约为 75%。</w:t>
      </w:r>
    </w:p>
    <w:p w14:paraId="13D74B7D">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p>
    <w:p w14:paraId="443CFC7D">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正确预测“无糖尿病”：128 例</w:t>
      </w:r>
    </w:p>
    <w:p w14:paraId="193B88C4">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错误预测为“有糖尿病”但实际无：22 例</w:t>
      </w:r>
    </w:p>
    <w:p w14:paraId="03940CC9">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错误预测为“无糖尿病”但实际有：35 例</w:t>
      </w:r>
    </w:p>
    <w:p w14:paraId="6024F8A3">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正确预测“有糖尿病”：46 例</w:t>
      </w:r>
    </w:p>
    <w:p w14:paraId="7796DE87">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说明模型在识别“无糖尿病”的病例上表现较好，但在识别“有糖尿病”的病例上存在较多的漏诊。</w:t>
      </w:r>
    </w:p>
    <w:p w14:paraId="1605DA57">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p>
    <w:p w14:paraId="068D4615">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无糖尿病: 精确率 0.79，召回率 0.85，F1 分数 0.82。模型识别此类别的能力较强，大部分无糖尿病患者被正确识别。</w:t>
      </w:r>
    </w:p>
    <w:p w14:paraId="164FBED2">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有糖尿病: 精确率 0.68，召回率 0.57，F1 分数 0.62。模型识别此类别的能力相对较弱，只有 57% 的糖尿病患者被模型成功检出，漏诊率较高。模型预测为糖尿病的病例中，有 68% 是准确的。</w:t>
      </w:r>
    </w:p>
    <w:p w14:paraId="3730E8DE">
      <w:pPr>
        <w:widowControl w:val="0"/>
        <w:numPr>
          <w:ilvl w:val="0"/>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整体准确率尚可，但对少数类的识别能力有待提高。这可能与数据集本身的不平衡性以及当前模型参数k=11的选择有关。</w:t>
      </w:r>
      <w:r>
        <w:rPr>
          <w:rFonts w:hint="default" w:ascii="宋体" w:hAnsi="宋体" w:eastAsia="宋体" w:cs="宋体"/>
          <w:color w:val="000000"/>
          <w:spacing w:val="-4"/>
          <w:sz w:val="24"/>
          <w:szCs w:val="24"/>
          <w:lang w:val="en-US" w:eastAsia="zh-CN"/>
        </w:rPr>
        <w:br w:type="textWrapping"/>
      </w:r>
    </w:p>
    <w:p w14:paraId="14CB0BC6">
      <w:pPr>
        <w:rPr>
          <w:rFonts w:hint="eastAsia" w:cs="宋体"/>
          <w:b/>
          <w:bCs/>
          <w:color w:val="000000"/>
          <w:spacing w:val="-4"/>
          <w:sz w:val="28"/>
          <w:szCs w:val="28"/>
          <w:lang w:val="en-US" w:eastAsia="zh-CN"/>
        </w:rPr>
      </w:pPr>
      <w:r>
        <w:rPr>
          <w:rFonts w:hint="eastAsia" w:cs="宋体"/>
          <w:b/>
          <w:bCs/>
          <w:color w:val="000000"/>
          <w:spacing w:val="-4"/>
          <w:sz w:val="28"/>
          <w:szCs w:val="28"/>
          <w:lang w:val="en-US" w:eastAsia="zh-CN"/>
        </w:rPr>
        <w:t>如何提升分类效果？</w:t>
      </w:r>
    </w:p>
    <w:p w14:paraId="36B73255">
      <w:pPr>
        <w:rPr>
          <w:rFonts w:hint="eastAsia"/>
          <w:lang w:val="en-US" w:eastAsia="zh-CN"/>
        </w:rPr>
      </w:pPr>
    </w:p>
    <w:p w14:paraId="45A56FBC">
      <w:pPr>
        <w:rPr>
          <w:rFonts w:hint="eastAsia"/>
          <w:lang w:val="en-US" w:eastAsia="zh-CN"/>
        </w:rPr>
      </w:pPr>
      <w:r>
        <w:rPr>
          <w:rFonts w:hint="eastAsia"/>
          <w:lang w:val="en-US" w:eastAsia="zh-CN"/>
        </w:rPr>
        <w:t>为提升分类效果，可以进行：</w:t>
      </w:r>
    </w:p>
    <w:p w14:paraId="6069A2FA">
      <w:pPr>
        <w:numPr>
          <w:ilvl w:val="0"/>
          <w:numId w:val="1"/>
        </w:numPr>
        <w:rPr>
          <w:rFonts w:hint="eastAsia"/>
          <w:lang w:val="en-US" w:eastAsia="zh-CN"/>
        </w:rPr>
      </w:pPr>
      <w:r>
        <w:rPr>
          <w:rFonts w:hint="eastAsia"/>
          <w:lang w:val="en-US" w:eastAsia="zh-CN"/>
        </w:rPr>
        <w:t>精细化超参数调优 ，找到最优的 K 值、距离度量和投票权重组合。在实验中我使用 K=11 和 weights='distance'，可以使用 scikit-learn 的 GridSearchCV或 RandomizedSearchCV结合交叉验证来系统地搜索最佳参数。</w:t>
      </w:r>
    </w:p>
    <w:p w14:paraId="6AAC5562">
      <w:pPr>
        <w:numPr>
          <w:ilvl w:val="0"/>
          <w:numId w:val="1"/>
        </w:numPr>
        <w:rPr>
          <w:rFonts w:hint="default"/>
          <w:lang w:val="en-US" w:eastAsia="zh-CN"/>
        </w:rPr>
      </w:pPr>
      <w:r>
        <w:rPr>
          <w:rFonts w:hint="default"/>
          <w:lang w:val="en-US" w:eastAsia="zh-CN"/>
        </w:rPr>
        <w:t>处理类别不平衡</w:t>
      </w:r>
      <w:r>
        <w:rPr>
          <w:rFonts w:hint="eastAsia"/>
          <w:lang w:val="en-US" w:eastAsia="zh-CN"/>
        </w:rPr>
        <w:t>：提高模型对少数类的识别能力。使用 imbalanced-learn`库中的 SMOTE ，通过在少数类样本附近合成新的、相似的样本增加少数类的数量。</w:t>
      </w:r>
    </w:p>
    <w:p w14:paraId="5C9B659C">
      <w:pPr>
        <w:numPr>
          <w:ilvl w:val="0"/>
          <w:numId w:val="1"/>
        </w:numPr>
        <w:rPr>
          <w:rFonts w:hint="default"/>
          <w:lang w:val="en-US" w:eastAsia="zh-CN"/>
        </w:rPr>
      </w:pPr>
      <w:r>
        <w:rPr>
          <w:rFonts w:hint="default"/>
          <w:lang w:val="en-US" w:eastAsia="zh-CN"/>
        </w:rPr>
        <w:t>特征工程</w:t>
      </w:r>
      <w:r>
        <w:rPr>
          <w:rFonts w:hint="eastAsia"/>
          <w:lang w:val="en-US" w:eastAsia="zh-CN"/>
        </w:rPr>
        <w:t>：创建可能包含更多预测信息的新特征。</w:t>
      </w:r>
    </w:p>
    <w:p w14:paraId="018CA5E5">
      <w:pPr>
        <w:rPr>
          <w:rFonts w:hint="default" w:ascii="宋体" w:hAnsi="宋体" w:eastAsia="宋体" w:cs="宋体"/>
          <w:b/>
          <w:bCs/>
          <w:color w:val="000000"/>
          <w:spacing w:val="-4"/>
          <w:sz w:val="28"/>
          <w:szCs w:val="28"/>
          <w:lang w:val="en-US" w:eastAsia="zh-CN"/>
        </w:rPr>
      </w:pPr>
    </w:p>
    <w:p w14:paraId="0739B101">
      <w:pPr>
        <w:rPr>
          <w:rFonts w:hint="eastAsia" w:ascii="宋体" w:hAnsi="宋体" w:eastAsia="宋体" w:cs="宋体"/>
          <w:b/>
          <w:bCs/>
          <w:color w:val="000000"/>
          <w:spacing w:val="-4"/>
          <w:sz w:val="28"/>
          <w:szCs w:val="28"/>
          <w:lang w:val="en-US" w:eastAsia="zh-CN"/>
        </w:rPr>
      </w:pPr>
      <w:r>
        <w:rPr>
          <w:rFonts w:hint="eastAsia" w:ascii="宋体" w:hAnsi="宋体" w:eastAsia="宋体" w:cs="宋体"/>
          <w:b/>
          <w:bCs/>
          <w:color w:val="000000"/>
          <w:spacing w:val="-4"/>
          <w:sz w:val="28"/>
          <w:szCs w:val="28"/>
          <w:lang w:val="en-US" w:eastAsia="zh-CN"/>
        </w:rPr>
        <w:t>心得体会</w:t>
      </w:r>
    </w:p>
    <w:p w14:paraId="2B592034">
      <w:pPr>
        <w:rPr>
          <w:rFonts w:hint="eastAsia"/>
          <w:lang w:val="en-US" w:eastAsia="zh-CN"/>
        </w:rPr>
      </w:pPr>
    </w:p>
    <w:p w14:paraId="0742D584">
      <w:pPr>
        <w:rPr>
          <w:rFonts w:hint="eastAsia"/>
          <w:lang w:val="en-US" w:eastAsia="zh-CN"/>
        </w:rPr>
      </w:pPr>
      <w:r>
        <w:rPr>
          <w:rFonts w:hint="eastAsia"/>
          <w:lang w:val="en-US" w:eastAsia="zh-CN"/>
        </w:rPr>
        <w:t xml:space="preserve">通过本次实验，我对 kNN 算法及其在疾病诊断任务中的应用有更深入的理解。kNN 算法原理相对简单直观，易于理解和实现。借助 scikit-learn 库，可以方便地构建和评估模型。对于 kNN 这种依赖距离度量的算法，特征标准化是必不可少的步骤。Pima 数据集中特殊的0值代表缺失信息，必须进行处理，忽略这些值会严重影响模型结果的可靠性。 </w:t>
      </w:r>
    </w:p>
    <w:p w14:paraId="4839E429">
      <w:pPr>
        <w:rPr>
          <w:rFonts w:hint="eastAsia"/>
          <w:lang w:val="en-US" w:eastAsia="zh-CN"/>
        </w:rPr>
      </w:pPr>
    </w:p>
    <w:p w14:paraId="543B0907">
      <w:pPr>
        <w:rPr>
          <w:rFonts w:hint="eastAsia" w:ascii="宋体" w:hAnsi="宋体" w:eastAsia="宋体" w:cs="宋体"/>
          <w:b/>
          <w:bCs/>
          <w:color w:val="000000"/>
          <w:spacing w:val="-4"/>
          <w:sz w:val="28"/>
          <w:szCs w:val="28"/>
          <w:lang w:val="en-US" w:eastAsia="zh-CN"/>
        </w:rPr>
      </w:pPr>
      <w:r>
        <w:rPr>
          <w:rFonts w:hint="eastAsia"/>
          <w:lang w:val="en-US" w:eastAsia="zh-CN"/>
        </w:rPr>
        <w:t>在类别不平衡的情况下仅看整体准确率是不够的，混淆矩阵和分类报告能提供更全面的视角，帮助我们理解模型在不同类别上的具体表现和存在的偏见。本次实验中对“Diabetes”类别较低的召回率就是一个很好的例子。kNN 的性能很大程度上取决于 K 值、距离度量和是否使用加权等超参数的选择。实验中初步选择的 K=11 未必是最优的，后续可以通过网格搜索等方法结合交叉验证来系统地寻找最佳参数组合，以提升模型性能。</w:t>
      </w:r>
    </w:p>
    <w:sectPr>
      <w:footerReference r:id="rId3" w:type="default"/>
      <w:pgSz w:w="11910" w:h="16840"/>
      <w:pgMar w:top="1500" w:right="1440" w:bottom="280" w:left="1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Regular">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CD8B958">
        <w:pPr>
          <w:pStyle w:val="5"/>
          <w:jc w:val="center"/>
        </w:pPr>
        <w:r>
          <w:fldChar w:fldCharType="begin"/>
        </w:r>
        <w:r>
          <w:instrText xml:space="preserve">PAGE   \* MERGEFORMAT</w:instrText>
        </w:r>
        <w:r>
          <w:fldChar w:fldCharType="separate"/>
        </w:r>
        <w:r>
          <w:rPr>
            <w:lang w:val="zh-CN"/>
          </w:rPr>
          <w:t>2</w:t>
        </w:r>
        <w:r>
          <w:fldChar w:fldCharType="end"/>
        </w:r>
      </w:p>
    </w:sdtContent>
  </w:sdt>
  <w:p w14:paraId="6D984BC8">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E9E0E4"/>
    <w:multiLevelType w:val="singleLevel"/>
    <w:tmpl w:val="FEE9E0E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8C458B"/>
    <w:rsid w:val="003B0926"/>
    <w:rsid w:val="00553719"/>
    <w:rsid w:val="005F18C5"/>
    <w:rsid w:val="008C458B"/>
    <w:rsid w:val="00CF7AC3"/>
    <w:rsid w:val="1FCBCBCD"/>
    <w:rsid w:val="23EFE308"/>
    <w:rsid w:val="2F35B755"/>
    <w:rsid w:val="2FF752E0"/>
    <w:rsid w:val="375F97DC"/>
    <w:rsid w:val="37EB5F4E"/>
    <w:rsid w:val="7D9B6599"/>
    <w:rsid w:val="7FB48ACB"/>
    <w:rsid w:val="97FD9BFB"/>
    <w:rsid w:val="BBDFFCB0"/>
    <w:rsid w:val="CDBA012A"/>
    <w:rsid w:val="DBFF8EB8"/>
    <w:rsid w:val="E7DE4310"/>
    <w:rsid w:val="EDDE4627"/>
    <w:rsid w:val="F3BFD515"/>
    <w:rsid w:val="F76FA865"/>
    <w:rsid w:val="FA79F3BC"/>
    <w:rsid w:val="FADB59D2"/>
    <w:rsid w:val="FBFF7453"/>
    <w:rsid w:val="FEDD0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9"/>
    <w:pPr>
      <w:ind w:left="220"/>
      <w:outlineLvl w:val="0"/>
    </w:pPr>
    <w:rPr>
      <w:b/>
      <w:bCs/>
      <w:sz w:val="32"/>
      <w:szCs w:val="32"/>
    </w:rPr>
  </w:style>
  <w:style w:type="paragraph" w:styleId="3">
    <w:name w:val="heading 2"/>
    <w:basedOn w:val="1"/>
    <w:unhideWhenUsed/>
    <w:qFormat/>
    <w:uiPriority w:val="9"/>
    <w:pPr>
      <w:ind w:left="220"/>
      <w:outlineLvl w:val="1"/>
    </w:pPr>
    <w:rPr>
      <w:b/>
      <w:bCs/>
      <w:sz w:val="28"/>
      <w:szCs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ind w:left="220"/>
    </w:pPr>
    <w:rPr>
      <w:sz w:val="24"/>
      <w:szCs w:val="24"/>
    </w:rPr>
  </w:style>
  <w:style w:type="paragraph" w:styleId="5">
    <w:name w:val="footer"/>
    <w:basedOn w:val="1"/>
    <w:link w:val="15"/>
    <w:unhideWhenUsed/>
    <w:uiPriority w:val="99"/>
    <w:pPr>
      <w:tabs>
        <w:tab w:val="center" w:pos="4153"/>
        <w:tab w:val="right" w:pos="8306"/>
      </w:tabs>
      <w:snapToGrid w:val="0"/>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autoSpaceDE/>
      <w:autoSpaceDN/>
      <w:spacing w:before="100" w:beforeAutospacing="1" w:after="100" w:afterAutospacing="1"/>
    </w:pPr>
    <w:rPr>
      <w:sz w:val="24"/>
      <w:szCs w:val="24"/>
    </w:rPr>
  </w:style>
  <w:style w:type="paragraph" w:styleId="8">
    <w:name w:val="Title"/>
    <w:basedOn w:val="1"/>
    <w:qFormat/>
    <w:uiPriority w:val="10"/>
    <w:pPr>
      <w:spacing w:before="24"/>
      <w:ind w:left="2369" w:right="2987"/>
      <w:jc w:val="center"/>
    </w:pPr>
    <w:rPr>
      <w:b/>
      <w:bCs/>
      <w:sz w:val="44"/>
      <w:szCs w:val="44"/>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style>
  <w:style w:type="paragraph" w:customStyle="1" w:styleId="13">
    <w:name w:val="Table Paragraph"/>
    <w:basedOn w:val="1"/>
    <w:qFormat/>
    <w:uiPriority w:val="1"/>
  </w:style>
  <w:style w:type="character" w:customStyle="1" w:styleId="14">
    <w:name w:val="页眉 字符"/>
    <w:basedOn w:val="10"/>
    <w:link w:val="6"/>
    <w:uiPriority w:val="99"/>
    <w:rPr>
      <w:rFonts w:ascii="宋体" w:hAnsi="宋体" w:eastAsia="宋体" w:cs="宋体"/>
      <w:sz w:val="18"/>
      <w:szCs w:val="18"/>
      <w:lang w:eastAsia="zh-CN"/>
    </w:rPr>
  </w:style>
  <w:style w:type="character" w:customStyle="1" w:styleId="15">
    <w:name w:val="页脚 字符"/>
    <w:basedOn w:val="10"/>
    <w:link w:val="5"/>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1233</Words>
  <Characters>2742</Characters>
  <Lines>4</Lines>
  <Paragraphs>1</Paragraphs>
  <TotalTime>4</TotalTime>
  <ScaleCrop>false</ScaleCrop>
  <LinksUpToDate>false</LinksUpToDate>
  <CharactersWithSpaces>3096</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2024-11-05T18:37:00Z</dcterms:created>
  <dc:creator>Administrator</dc:creator>
  <cp:lastModifiedBy>追殇</cp:lastModifiedBy>
  <dcterms:modified xsi:type="dcterms:W3CDTF">2025-05-01T00:39:59Z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Producer">
    <vt:lpwstr>Microsoft® Word 2019</vt:lpwstr>
  </property>
  <property fmtid="{D5CDD505-2E9C-101B-9397-08002B2CF9AE}" pid="6" name="KSOProductBuildVer">
    <vt:lpwstr>2052-7.3.1.8967</vt:lpwstr>
  </property>
  <property fmtid="{D5CDD505-2E9C-101B-9397-08002B2CF9AE}" pid="7" name="ICV">
    <vt:lpwstr>AD5498D6115F84E79E0EF6673C25F19E_42</vt:lpwstr>
  </property>
</Properties>
</file>