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项目进度与风险分析月报</w:t>
      </w:r>
    </w:p>
    <w:p>
      <w:r>
        <w:br/>
      </w:r>
    </w:p>
    <w:p>
      <w:pPr>
        <w:pStyle w:val="Heading2"/>
      </w:pPr>
      <w:r>
        <w:t>1. 项目总体进度概览</w:t>
      </w:r>
    </w:p>
    <w:p>
      <w:r>
        <w:br/>
      </w:r>
    </w:p>
    <w:p>
      <w:r>
        <w:t>本月，各项目总体进展顺利，但部分项目存在一定的进度偏差。具体如下：</w:t>
      </w:r>
    </w:p>
    <w:p>
      <w:r>
        <w:br/>
      </w:r>
    </w:p>
    <w:p>
      <w:pPr>
        <w:pStyle w:val="ListBullet"/>
      </w:pPr>
      <w:r>
        <w:t>测试项目1101-1506：整体进度符合计划，但存在若干风险事项。</w:t>
      </w:r>
    </w:p>
    <w:p>
      <w:pPr>
        <w:pStyle w:val="ListBullet"/>
      </w:pPr>
      <w:r>
        <w:t>测试项目0320-1009：部分关键里程碑延期，存在多个风险事项。</w:t>
      </w:r>
    </w:p>
    <w:p>
      <w:pPr>
        <w:pStyle w:val="ListBullet"/>
      </w:pPr>
      <w:r>
        <w:t>某某某强化CPU集群功能-21：关键里程碑按计划完成，但存在高风险事项。</w:t>
      </w:r>
    </w:p>
    <w:p>
      <w:pPr>
        <w:pStyle w:val="ListBullet"/>
      </w:pPr>
      <w:r>
        <w:t>联想小新Pro16笔记本电脑轻薄设计与续航能力提升行动：项目进展顺利，但存在未明确严重性的风险事项。</w:t>
      </w:r>
    </w:p>
    <w:p>
      <w:pPr>
        <w:pStyle w:val="ListBullet"/>
      </w:pPr>
      <w:r>
        <w:t>测试项目0317-1358：项目按计划进行，但存在低风险事项。</w:t>
      </w:r>
    </w:p>
    <w:p>
      <w:r>
        <w:br/>
      </w:r>
    </w:p>
    <w:p>
      <w:pPr>
        <w:pStyle w:val="Heading2"/>
      </w:pPr>
      <w:r>
        <w:t>2. 关键里程碑完成情况</w:t>
      </w:r>
    </w:p>
    <w:p>
      <w:r>
        <w:br/>
      </w:r>
    </w:p>
    <w:p>
      <w:r>
        <w:t>| 项目名称 | 里程碑名称 | 计划完成日期 | 实际完成日期 | 完成情况 |</w:t>
        <w:br/>
        <w:t>| --- | --- | --- | --- | --- |</w:t>
        <w:br/>
        <w:t>| 测试项目1101-1506 | 里程碑1 | 2023-10-15 | 2023-10-15 | 按时完成 |</w:t>
        <w:br/>
        <w:t>| 测试项目0320-1009 | 里程碑2 | 2023-10-20 | 2023-10-22 | 延期2天 |</w:t>
        <w:br/>
        <w:t>| 某某某强化CPU集群功能-21 | 里程碑3 | 2023-10-18 | 2023-10-18 | 按时完成 |</w:t>
        <w:br/>
        <w:t>| 联想小新Pro16笔记本电脑轻薄设计与续航能力提升行动 | 里程碑4 | 2023-10-25 | 2023-10-25 | 按时完成 |</w:t>
        <w:br/>
        <w:t>| 测试项目0317-1358 | 里程碑5 | 2023-10-10 | 2023-10-10 | 按时完成 |</w:t>
      </w:r>
    </w:p>
    <w:p>
      <w:r>
        <w:br/>
      </w:r>
    </w:p>
    <w:p>
      <w:pPr>
        <w:pStyle w:val="Heading2"/>
      </w:pPr>
      <w:r>
        <w:t>3. 存在的进度偏差</w:t>
      </w:r>
    </w:p>
    <w:p>
      <w:r>
        <w:br/>
      </w:r>
    </w:p>
    <w:p>
      <w:pPr>
        <w:pStyle w:val="ListBullet"/>
      </w:pPr>
      <w:r>
        <w:t>测试项目0320-1009：里程碑2延期2天，主要原因是资源调配不足和测试环境搭建延迟。</w:t>
      </w:r>
    </w:p>
    <w:p>
      <w:pPr>
        <w:pStyle w:val="ListBullet"/>
      </w:pPr>
      <w:r>
        <w:t>测试项目1101-1506：整体进度符合计划，但存在多个未解决的风险事项，需持续关注。</w:t>
      </w:r>
    </w:p>
    <w:p>
      <w:r>
        <w:br/>
      </w:r>
    </w:p>
    <w:p>
      <w:pPr>
        <w:pStyle w:val="Heading2"/>
      </w:pPr>
      <w:r>
        <w:t>4. 风险事项识别与分级</w:t>
      </w:r>
    </w:p>
    <w:p>
      <w:r>
        <w:br/>
      </w:r>
    </w:p>
    <w:p>
      <w:r>
        <w:t>| 项目名称 | 风险名称 | 风险严重性 | 风险状态 | 风险描述 |</w:t>
        <w:br/>
        <w:t>| --- | --- | --- | --- | --- |</w:t>
        <w:br/>
        <w:t>| 测试项目1101-1506 | cs324-1003风险 | 1 | 2 | 软件测试过程中发现的低风险问题 |</w:t>
        <w:br/>
        <w:t>| 测试项目0320-1009 | 动态新建风险3 | 2 | 2 | 测试环境不稳定 |</w:t>
        <w:br/>
        <w:t>| 某某某强化CPU集群功能-21 | 动态新建风险324-929 | 3 | 1 | 集群功能不稳定，存在高风险 |</w:t>
        <w:br/>
        <w:t>| 某某某强化CPU集群功能-21 | CPU集群功能存在风险 | 2 | 1 | 集群功能测试中发现的问题 |</w:t>
        <w:br/>
        <w:t>| 测试项目0320-1009 | 动态新建风险2 | 无 | 3 | 资源调配不足 |</w:t>
        <w:br/>
        <w:t>| 测试项目0320-1009 | 动态新建风险324-920 | 2 | 2 | 测试环境不稳定 |</w:t>
        <w:br/>
        <w:t>| 测试项目0320-1009 | dongtaixinjianfengxiAN2 | 3 | 2 | 测试环境不稳定 |</w:t>
        <w:br/>
        <w:t>| 测试项目0320-1009 | 动态新增风险324-936 | 2 | 1 | 测试环境不稳定 |</w:t>
        <w:br/>
        <w:t>| 联想小新Pro16笔记本电脑轻薄设计与续航能力提升行动 | 1111 | 无 | 1 | 未明确严重性的风险 |</w:t>
        <w:br/>
        <w:t>| 测试项目0320-1009 | 测试问题1-001 | 1 | 1 | 测试过程中发现的低风险问题 |</w:t>
        <w:br/>
        <w:t>| 测试项目1101-1506 | cs324-105511 | 无 | 1 | 未明确严重性的风险 |</w:t>
        <w:br/>
        <w:t>| 测试项目0320-1009 | 动态新增324-1115 | 无 | 1 | 未明确严重性的风险 |</w:t>
        <w:br/>
        <w:t>| 测试项目0320-1009 | 动态新增风险324-945 | 2 | 1 | 测试环境不稳定 |</w:t>
        <w:br/>
        <w:t>| 测试项目0317-1358 | 1212 | 1 | 1 | 测试过程中发现的低风险问题 |</w:t>
        <w:br/>
        <w:t>| 测试项目1101-1506 | cs324-1017 | 无 | 2 | 未明确严重性的风险 |</w:t>
      </w:r>
    </w:p>
    <w:p>
      <w:r>
        <w:br/>
      </w:r>
    </w:p>
    <w:p>
      <w:pPr>
        <w:pStyle w:val="Heading2"/>
      </w:pPr>
      <w:r>
        <w:t>5. 风险应对措施与建议</w:t>
      </w:r>
    </w:p>
    <w:p>
      <w:r>
        <w:br/>
      </w:r>
    </w:p>
    <w:p>
      <w:pPr>
        <w:pStyle w:val="ListBullet"/>
      </w:pPr>
      <w:r>
        <w:t>测试项目0320-1009</w:t>
      </w:r>
    </w:p>
    <w:p>
      <w:pPr>
        <w:pStyle w:val="ListBullet"/>
      </w:pPr>
      <w:r>
        <w:t>资源调配不足：建议增加测试资源，优化资源调配计划，确保测试环境的稳定性。</w:t>
      </w:r>
    </w:p>
    <w:p>
      <w:pPr>
        <w:pStyle w:val="ListBullet"/>
      </w:pPr>
      <w:r>
        <w:br/>
        <w:t>测试环境不稳定：建议加强测试环境的监控和维护，及时解决环境问题，确保测试顺利进行。</w:t>
        <w:br/>
      </w:r>
    </w:p>
    <w:p>
      <w:pPr>
        <w:pStyle w:val="ListBullet"/>
      </w:pPr>
      <w:r>
        <w:br/>
        <w:t>某某某强化CPU集群功能-21</w:t>
        <w:br/>
      </w:r>
    </w:p>
    <w:p>
      <w:pPr>
        <w:pStyle w:val="ListBullet"/>
      </w:pPr>
      <w:r>
        <w:t>集群功能不稳定：建议增加集群功能的测试频次，优化集群配置，确保功能稳定。</w:t>
      </w:r>
    </w:p>
    <w:p>
      <w:pPr>
        <w:pStyle w:val="ListBullet"/>
      </w:pPr>
      <w:r>
        <w:br/>
        <w:t>集群功能测试中发现的问题：建议详细记录测试问题，及时修复并进行回归测试。</w:t>
        <w:br/>
      </w:r>
    </w:p>
    <w:p>
      <w:pPr>
        <w:pStyle w:val="ListBullet"/>
      </w:pPr>
      <w:r>
        <w:br/>
        <w:t>联想小新Pro16笔记本电脑轻薄设计与续航能力提升行动</w:t>
        <w:br/>
      </w:r>
    </w:p>
    <w:p>
      <w:pPr>
        <w:pStyle w:val="ListBullet"/>
      </w:pPr>
      <w:r>
        <w:br/>
        <w:t>未明确严重性的风险：建议进一步评估风险严重性，制定相应的应对措施。</w:t>
        <w:br/>
      </w:r>
    </w:p>
    <w:p>
      <w:pPr>
        <w:pStyle w:val="ListBullet"/>
      </w:pPr>
      <w:r>
        <w:br/>
        <w:t>测试项目1101-1506</w:t>
        <w:br/>
      </w:r>
    </w:p>
    <w:p>
      <w:pPr>
        <w:pStyle w:val="ListBullet"/>
      </w:pPr>
      <w:r>
        <w:br/>
        <w:t>未明确严重性的风险：建议进一步评估风险严重性，确保项目顺利进行。</w:t>
        <w:br/>
      </w:r>
    </w:p>
    <w:p>
      <w:pPr>
        <w:pStyle w:val="ListBullet"/>
      </w:pPr>
      <w:r>
        <w:br/>
        <w:t>测试项目0317-1358</w:t>
        <w:br/>
      </w:r>
    </w:p>
    <w:p>
      <w:pPr>
        <w:pStyle w:val="ListBullet"/>
      </w:pPr>
      <w:r>
        <w:t>测试过程中发现的低风险问题：建议记录并修复，确保项目质量。</w:t>
      </w:r>
    </w:p>
    <w:p>
      <w:r>
        <w:br/>
      </w:r>
    </w:p>
    <w:p>
      <w:r>
        <w:t>以上为本月项目进度与风险分析报告，敬请审阅。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