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/>
    </w:p>
    <w:p>
      <w:r>
        <w:t>目数量为145个。由于具体分类数据缺失，无法提供进一步</w:t>
      </w:r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