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项目总体概况显示，当前正在执行的项目数量未知，这可能包括各种不同阶段的任务。具体到型号研制项目和涉火项目，其具体数量信息也未给出，这两个类型项目可能涵盖我们业务的核心部分。对于需要重点跟踪的项目，其数量信息同样未知，这可能涉及到我们的关键业务或高风险项目。新增项目和拖期项目的数量信息也未提供，新增项目可能代表了我们业务的扩展或创新，而拖期项目可能需要我们关注和解决。由于所有数据均未知，无法生成详细的报告，建议补充具体数据以便进行深入分析和报告生成。</w:t>
      </w:r>
      <w:r>
        <w:rPr>
          <w:b/>
        </w:rPr>
        <w:t>项目来源情况</w:t>
        <w:t>哎呀，看起来我们的数据库里暂时还没有项目来源的信息呢，等有了新数据，再来查看吧！</w:t>
      </w:r>
      <w:r>
        <w:rPr>
          <w:b/>
        </w:rPr>
        <w:t>责任单位任务承担情况</w:t>
        <w:t>哎呀，看起来我们这里暂时没有责任单位任务承担情况的数据哦！要是有的话，我肯定第一时间给你汇报。不过现在嘛，我得先空着手了。别担心，有新数据我就会马上更新的！</w:t>
      </w:r>
      <w:r>
        <w:rPr>
          <w:b/>
        </w:rPr>
        <w:t>项目经费执行情况</w:t>
        <w:t>哎呀，看来我们这次没有具体的项目经费数据可以分析呢！不过，如果你有其他相关数据或者需要帮助的地方，随时告诉我哦！咱们可以一起看看项目经费的规划、支出和剩余情况，确保每一分钱都花得明明白白的！如果有数据了，记得再来找我分析哦！😊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