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总体概况</w:t>
        <w:t>哎呀，看起来我们的数据库暂时没有提供201所的报告信息呢！不过别担心，这可能只是因为数据正在更新中。一旦有最新的数据，我就能帮你生成详细的项目报告啦！包括项目的状态、类型还有进度情况。让我们一起期待更新吧！如果有其他问题，随时来问我哦！</w:t>
      </w:r>
      <w:r>
        <w:rPr>
          <w:b/>
        </w:rPr>
        <w:t>项目来源情况</w:t>
        <w:t>哎呀，看起来我们的数据库里暂时还没有项目来源的信息哦！这可能意味着我们还没有开始跟踪或者收集这方面的数据。不过，不用担心，一旦有新的数据进来，我们就能更好地分析和总结项目来源情况啦！</w:t>
      </w:r>
      <w:r>
        <w:rPr>
          <w:b/>
        </w:rPr>
        <w:t>责任单位任务承担情况</w:t>
        <w:t>哎呀，看起来我们的数据库暂时没有相关数据，无法给您提供责任单位任务承担情况的总结。但请放心，一旦有新数据，我会立即进行分析，为您提供所需的信息。在此之前，如果您有其他想要了解的内容，欢迎随时提问哦！</w:t>
      </w:r>
      <w:r>
        <w:rPr>
          <w:b/>
        </w:rPr>
        <w:t>项目经费执行情况</w:t>
        <w:t>哎呀，看起来我们这次没有具体的项目经费数据可以分析哦！不过，如果有任何项目经费的细节，我可是超级乐意帮忙总结的！如果有新数据，随时告诉我吧！😊</w:t>
      </w:r>
    </w:p>
    <w:p>
      <w:pPr>
        <w:jc w:val="center"/>
      </w:pPr>
      <w:r>
        <w:rPr>
          <w:b/>
        </w:rPr>
        <w:t>项目来源情况柱状图</w:t>
      </w:r>
    </w:p>
    <w:p>
      <w:pPr>
        <w:jc w:val="center"/>
      </w:pPr>
      <w:r>
        <w:rPr>
          <w:b/>
        </w:rPr>
        <w:t>项目来源情况柱状图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