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总体概况</w:t>
        <w:t>哎呀，看起来数据库里暂时还没有201所的生产报告数据呢！等有了新信息，我一定第一时间帮你汇总。不过，如果你需要了解项目状态、型号研制、涉火项目、重点跟踪、新增项目或是拖期项目的数据，记得再来找我哦！继续保持关注，精彩内容不容错过！</w:t>
      </w:r>
      <w:r>
        <w:rPr>
          <w:b/>
        </w:rPr>
        <w:t>项目来源情况</w:t>
        <w:t>哎呀，看起来我们的数据库里暂时没有项目来源的信息哦！这就意味着我无法给你一个详细的总结了。不过，如果有新数据加入，我一定能帮你分析得明明白白的！</w:t>
      </w:r>
      <w:r>
        <w:rPr>
          <w:b/>
        </w:rPr>
        <w:t>责任单位任务承担情况</w:t>
        <w:t>哎呀，看来我们的数据库里暂时还没有责任单位任务承担情况的相关数据呢！等有了新数据，我一定能帮你做出超棒的总结！</w:t>
      </w:r>
      <w:r>
        <w:rPr>
          <w:b/>
        </w:rPr>
        <w:t>项目经费执行情况</w:t>
        <w:t>哎呀，看起来我们这次没有具体的项目经费数据可以分析哦！不过，如果你有相关数据，记得要检查预算是否合理使用，确保每一分钱都花在刀刃上，还要留意有没有超出预算或者资金剩余的情况，保持财务健康哦！如果需要帮助，随时告诉我！</w:t>
      </w:r>
    </w:p>
    <w:p>
      <w:pPr>
        <w:jc w:val="center"/>
      </w:pPr>
      <w:r>
        <w:rPr>
          <w:b/>
        </w:rPr>
        <w:t>项目来源情况柱状图</w:t>
      </w:r>
    </w:p>
    <w:p>
      <w:pPr>
        <w:jc w:val="center"/>
      </w:pPr>
      <w:r>
        <w:rPr>
          <w:b/>
        </w:rPr>
        <w:t>项目来源情况柱状图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