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Missing Font Word QA" w:eastAsia="Missing Font Word QA"/>
        </w:rPr>
        <w:t>Font declaration check 120 days</w:t>
      </w:r>
    </w:p>
  </w:body>
</w:document>
</file>