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评审报告</w:t>
      </w:r>
    </w:p>
    <w:p>
      <w:pPr/>
      <w:r>
        <w:t xml:space="preserve">评审报告副本，不是提交正文</w:t>
      </w:r>
    </w:p>
    <w:p>
      <w:pPr/>
      <w:r>
        <w:t xml:space="preserve">受检文件：03_technical_normal_SYNTHETIC.pdf；原件ID：bf226bae-ed3e-43bb-9d41-c5599e6b93b4</w:t>
      </w:r>
    </w:p>
    <w:p>
      <w:pPr/>
      <w:r>
        <w:t xml:space="preserve">本轮评审：32bcaec9-a165-48d6-b48f-640bcce3d3ac；规则包：fd7a44ba-bb4b-4c90-8c99-a4ddcf787d00；资料版本：2</w:t>
      </w:r>
    </w:p>
    <w:p>
      <w:pPr/>
      <w:r>
        <w:t xml:space="preserve">冻结证据：68d8bf2a43b12b45d3dc9253b4a7e07d01124abc6c81848af5ced81895bbf5f7；业务评估时点：2026-10-31T10:39:43.103920+00:00</w:t>
      </w:r>
    </w:p>
    <w:p>
      <w:pPr/>
      <w:r>
        <w:t xml:space="preserve">投标主体（本轮冻结）：本公司（部署主体待核验）</w:t>
      </w:r>
    </w:p>
    <w:p>
      <w:pPr/>
      <w:r>
        <w:t xml:space="preserve">本轮当前性：当前；来源状态：effective</w:t>
      </w:r>
    </w:p>
    <w:p>
      <w:pPr/>
      <w:r>
        <w:t xml:space="preserve">评审报告和批注副本不具备干净正文提交资格</w:t>
      </w:r>
    </w:p>
    <w:p>
      <w:pPr/>
      <w:r>
        <w:t xml:space="preserve">本报告不代表交易平台提交成功；未通过正式准入的分数不予预测</w:t>
      </w:r>
    </w:p>
    <w:p>
      <w:pPr/>
      <w:r>
        <w:t xml:space="preserve">正式预测分尚不可用，不以核心核对推算分数</w:t>
      </w:r>
    </w:p>
    <w:p>
      <w:pPr/>
      <w:r>
        <w:t xml:space="preserve">覆盖 source_scope：partial；缺口：['结构化表格与图页内容尚未核验；本切片仅提取物理页文字', '生效来源仍有解析/页集合/可读性缺口；未以空诊断冒充范围完整']</w:t>
      </w:r>
    </w:p>
    <w:p>
      <w:pPr/>
      <w:r>
        <w:t xml:space="preserve">覆盖 core_extraction：partial；缺口：['要求提取仍有已知范围缺口或待核验条款；全文已读不证明没有漏提']</w:t>
      </w:r>
    </w:p>
    <w:p>
      <w:pPr/>
      <w:r>
        <w:t xml:space="preserve">覆盖 judgment：complete；缺口：[]</w:t>
      </w:r>
    </w:p>
    <w:p>
      <w:pPr/>
      <w:r>
        <w:t xml:space="preserve">覆盖 scoring：not_run；缺口：['正式评分尚未具备完整章节三次判断与模型准入']</w:t>
      </w:r>
    </w:p>
    <w:p>
      <w:pPr/>
      <w:r>
        <w:t xml:space="preserve">独立检测 跨章节矛盾：not_run；已读证据块未知/未知；缺口：[]</w:t>
      </w:r>
    </w:p>
    <w:p>
      <w:pPr/>
      <w:r>
        <w:t xml:space="preserve">独立检测 范围残留：not_run；已读证据块未知/未知；缺口：[]</w:t>
      </w:r>
    </w:p>
    <w:p>
      <w:pPr/>
      <w:r>
        <w:t xml:space="preserve">人工确认待处理：11</w:t>
      </w:r>
    </w:p>
    <w:p>
      <w:pPr/>
      <w:r>
        <w:t xml:space="preserve">条款 94632f8a-d9bf-4c1d-8669-15e2d41a5f8c（advisory）：本补遗明确替换以上两条，其余招标要求保持；虚构编制日期 2030-01-10。</w:t>
      </w:r>
    </w:p>
    <w:p>
      <w:pPr/>
      <w:r>
        <w:t xml:space="preserve">条件：['本补遗明确替换以上两条']；例外：['其余招标要求保持']；适用：{'bid_id': 'e250ad22-3751-47cf-add7-acd28ccad1a9', 'description': '合成试验市虚构管线工程（编号 SYN-2030-001）补遗变更条款'}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原页：02_addendum_SYNTHETIC.pdf 第1物理页；证据：dbf0c94d-2be8-4754-b6dc-7bd23da90d69；逐字内容：SYNTHETIC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条款 ef6484c7-3a8d-4c3b-be8f-7dcbef7a31a1（advisory）：同一条款有明确补遗时按补遗检查；不得忽略来源和版本。</w:t>
      </w:r>
    </w:p>
    <w:p>
      <w:pPr/>
      <w:r>
        <w:t xml:space="preserve">条件：['同一条款有明确补遗时按补遗检查']；例外：[]；适用：{'bid_id': 'e250ad22-3751-47cf-add7-acd28ccad1a9', 'description': '合成试验市虚构管线工程（编号 SYN-2030-001）招标正文提交要求'}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原页：01_tender_SYNTHETIC.pdf 第1物理页；证据：45900224-279b-4147-bcd9-359fe8759b45；逐字内容：SYNTHETIC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f793743a-9bc6-4321-80f3-a3cc88c60b5e（disqualification）：缺项不得伪造为已提交或自动满足</w:t>
      </w:r>
    </w:p>
    <w:p>
      <w:pPr/>
      <w:r>
        <w:t xml:space="preserve">条件：['R-07 缺项不得伪造为已提交或自动满足']；例外：[]；适用：{'bid_id': 'e250ad22-3751-47cf-add7-acd28ccad1a9', 'description': '合成试验市虚构管线工程（编号 SYN-2030-001）招标正文提交要求'}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原页：01_tender_SYNTHETIC.pdf 第1物理页；证据：45900224-279b-4147-bcd9-359fe8759b45；逐字内容：SYNTHETIC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1491b199-5023-4c32-8caf-b69046b4bc05（mandatory）：报价不超过 1000000.00 元</w:t>
      </w:r>
    </w:p>
    <w:p>
      <w:pPr/>
      <w:r>
        <w:t xml:space="preserve">条件：['R-03 报价不超过 1000000.00 元']；例外：[]；适用：{'bid_id': 'e250ad22-3751-47cf-add7-acd28ccad1a9', 'description': '合成试验市虚构管线工程（编号 SYN-2030-001）招标正文范围与要求'}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原页：01_tender_SYNTHETIC.pdf 第1物理页；证据：45900224-279b-4147-bcd9-359fe8759b45；逐字内容：SYNTHETIC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319ee216-87b6-4c4a-8354-79cbd4cf68c0（mandatory）：截止 2030-01-20 09:00</w:t>
      </w:r>
    </w:p>
    <w:p>
      <w:pPr/>
      <w:r>
        <w:t xml:space="preserve">条件：['R-04 截止 2030-01-20 09:00']；例外：[]；适用：{'bid_id': 'e250ad22-3751-47cf-add7-acd28ccad1a9', 'description': '合成试验市虚构管线工程（编号 SYN-2030-001）招标正文范围与要求'}</w:t>
      </w:r>
    </w:p>
    <w:p>
      <w:pPr/>
      <w:r>
        <w:t xml:space="preserve">条款效力：superseded；人工确认：pending；核对状态：succeeded；结论：not_applicable</w:t>
      </w:r>
    </w:p>
    <w:p>
      <w:pPr/>
      <w:r>
        <w:t xml:space="preserve">原页：01_tender_SYNTHETIC.pdf 第1物理页；证据：45900224-279b-4147-bcd9-359fe8759b45；逐字内容：SYNTHETIC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330bd550-fb6e-477c-bff4-7c302192a74f（mandatory）：R-04 2030-01-20 09:00 2030-01-22 10:00</w:t>
      </w:r>
    </w:p>
    <w:p>
      <w:pPr/>
      <w:r>
        <w:t xml:space="preserve">条件：['R-04 2030-01-20 09:00 2030-01-22 10:00']；例外：[]；适用：{'bid_id': 'e250ad22-3751-47cf-add7-acd28ccad1a9', 'description': '合成试验市虚构管线工程（编号 SYN-2030-001）补遗变更条款'}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原页：02_addendum_SYNTHETIC.pdf 第1物理页；证据：dbf0c94d-2be8-4754-b6dc-7bd23da90d69；逐字内容：SYNTHETIC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>
        <w:pStyle w:val="Heading1"/>
      </w:pPr>
      <w:r>
        <w:t>评审报告（续）</w:t>
      </w:r>
    </w:p>
    <w:p>
      <w:pPr/>
      <w:r>
        <w:t xml:space="preserve">条款 4a6e847f-aeea-4ff6-acb9-27edb115c245（mandatory）：90 天</w:t>
      </w:r>
    </w:p>
    <w:p>
      <w:pPr/>
      <w:r>
        <w:t xml:space="preserve">条件：[]；例外：[]；适用：{'bid_id': 'e250ad22-3751-47cf-add7-acd28ccad1a9', 'description': 'SYNTHETIC 补遗R-01工期；仅本虚构项目，非真人业务签收'}</w:t>
      </w:r>
    </w:p>
    <w:p>
      <w:pPr/>
      <w:r>
        <w:t xml:space="preserve">条款效力：effective；人工确认：pending；核对状态：succeeded；结论：satisfied</w:t>
      </w:r>
    </w:p>
    <w:p>
      <w:pPr/>
      <w:r>
        <w:t xml:space="preserve">原页：02_addendum_SYNTHETIC.pdf 第1物理页；证据：dbf0c94d-2be8-4754-b6dc-7bd23da90d69；逐字内容：SYNTHETIC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条款 58f6cb35-859c-48f7-b5c1-abb880f44b94（mandatory）：2030-01-22 10:00</w:t>
      </w:r>
    </w:p>
    <w:p>
      <w:pPr/>
      <w:r>
        <w:t xml:space="preserve">条件：[]；例外：[]；适用：{'bid_id': 'e250ad22-3751-47cf-add7-acd28ccad1a9', 'description': 'SYNTHETIC 补遗R-04提交截止；仅本虚构项目，非真人业务签收'}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原页：02_addendum_SYNTHETIC.pdf 第1物理页；证据：dbf0c94d-2be8-4754-b6dc-7bd23da90d69；逐字内容：SYNTHETIC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条款 7207c115-0382-4ed6-a230-f6c79c5e6a48（mandatory）：投标有效期不少于 60 天</w:t>
      </w:r>
    </w:p>
    <w:p>
      <w:pPr/>
      <w:r>
        <w:t xml:space="preserve">条件：['R-06 投标有效期不少于 60 天']；例外：[]；适用：{'bid_id': 'e250ad22-3751-47cf-add7-acd28ccad1a9', 'description': '合成试验市虚构管线工程（编号 SYN-2030-001）招标正文提交要求'}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原页：01_tender_SYNTHETIC.pdf 第1物理页；证据：45900224-279b-4147-bcd9-359fe8759b45；逐字内容：SYNTHETIC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a4c7afda-4492-4d47-8523-0a4e244c34c4（mandatory）：混凝土强度 C30</w:t>
      </w:r>
    </w:p>
    <w:p>
      <w:pPr/>
      <w:r>
        <w:t xml:space="preserve">条件：['R-02 混凝土强度 C30']；例外：[]；适用：{'bid_id': 'e250ad22-3751-47cf-add7-acd28ccad1a9', 'description': '合成试验市虚构管线工程（编号 SYN-2030-001）招标正文范围与要求'}</w:t>
      </w:r>
    </w:p>
    <w:p>
      <w:pPr/>
      <w:r>
        <w:t xml:space="preserve">条款效力：effective；人工确认：pending；核对状态：succeeded；结论：satisfied</w:t>
      </w:r>
    </w:p>
    <w:p>
      <w:pPr/>
      <w:r>
        <w:t xml:space="preserve">原页：01_tender_SYNTHETIC.pdf 第1物理页；证据：45900224-279b-4147-bcd9-359fe8759b45；逐字内容：SYNTHETIC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d058a49c-1c62-49b0-835f-51c4f667c851（mandatory）：技术、商务、报价、提交清单四类附件</w:t>
      </w:r>
    </w:p>
    <w:p>
      <w:pPr/>
      <w:r>
        <w:t xml:space="preserve">条件：['R-05 技术、商务、报价、提交清单四类附件']；例外：[]；适用：{'bid_id': 'e250ad22-3751-47cf-add7-acd28ccad1a9', 'description': '合成试验市虚构管线工程（编号 SYN-2030-001）招标正文提交要求'}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原页：01_tender_SYNTHETIC.pdf 第1物理页；证据：45900224-279b-4147-bcd9-359fe8759b45；逐字内容：SYNTHETIC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e161bab1-50d9-4982-9b40-a48756bd8fe3（mandatory）：总工期 120 天</w:t>
      </w:r>
    </w:p>
    <w:p>
      <w:pPr/>
      <w:r>
        <w:t xml:space="preserve">条件：['R-01 总工期 120 天']；例外：['补遗可明确替换']；适用：{'bid_id': 'e250ad22-3751-47cf-add7-acd28ccad1a9', 'description': '合成试验市虚构管线工程（编号 SYN-2030-001）招标正文范围与要求'}</w:t>
      </w:r>
    </w:p>
    <w:p>
      <w:pPr/>
      <w:r>
        <w:t xml:space="preserve">条款效力：superseded；人工确认：pending；核对状态：succeeded；结论：not_applicable</w:t>
      </w:r>
    </w:p>
    <w:p>
      <w:pPr/>
      <w:r>
        <w:t xml:space="preserve">原页：01_tender_SYNTHETIC.pdf 第1物理页；证据：45900224-279b-4147-bcd9-359fe8759b45；逐字内容：SYNTHETIC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f80f71c3-4fcf-4086-a235-2fa220bc69ac（mandatory）：R-01 120 天 90 天</w:t>
      </w:r>
    </w:p>
    <w:p>
      <w:pPr/>
      <w:r>
        <w:t xml:space="preserve">条件：['R-01 120 天 90 天']；例外：[]；适用：{'bid_id': 'e250ad22-3751-47cf-add7-acd28ccad1a9', 'description': '合成试验市虚构管线工程（编号 SYN-2030-001）补遗变更条款'}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原页：02_addendum_SYNTHETIC.pdf 第1物理页；证据：dbf0c94d-2be8-4754-b6dc-7bd23da90d69；逐字内容：SYNTHETIC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风险与问题（包括先前已记录仍未解决的关键问题）</w:t>
      </w:r>
    </w:p>
    <w:p>
      <w:pPr/>
      <w:r>
        <w:t xml:space="preserve">0ce38fc0-52ff-4180-a223-eb07070ab5b2 [major/open]：已检索可读正文范围，但仍有未覆盖内容，不能确认不存在响应。需技术、商务、报价、提交清单四类附件；正文未出现附件清单或四类附件要求。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人工决定：尚无；结论：unable_to_judge；已检范围：['bf226bae-ed3e-43bb-9d41-c5599e6b93b4:物理页1—2（未覆盖范围另列）']</w:t>
      </w:r>
    </w:p>
    <w:p>
      <w:pPr/>
      <w:r>
        <w:t xml:space="preserve">证据 45900224-279b-4147-bcd9-359fe8759b45：01_tender_SYNTHETIC.pdf 第1物理页；SYNTHETIC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179d123f-270a-4f55-8cbd-dc9d7de0d74b [major/open]：已检索可读正文范围，但仍有未覆盖内容，不能确认不存在响应。提交截止2030-01-22 10:00；正文未出现该截止时间。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人工决定：尚无；结论：unable_to_judge；已检范围：['bf226bae-ed3e-43bb-9d41-c5599e6b93b4:物理页1—2（未覆盖范围另列）']</w:t>
      </w:r>
    </w:p>
    <w:p>
      <w:pPr/>
      <w:r>
        <w:t xml:space="preserve">证据 dbf0c94d-2be8-4754-b6dc-7bd23da90d69：02_addendum_SYNTHETIC.pdf 第1物理页；SYNTHETIC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2566e5b2-bc6d-42b3-80d3-8010818f4e28 [critical/open]：已检索可读正文范围，但仍有未覆盖内容，不能确认不存在响应。缺项不得伪造为已提交或自动满足；正文未涉及缺项处理或提交状态声明。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人工决定：尚无；结论：unable_to_judge；已检范围：['bf226bae-ed3e-43bb-9d41-c5599e6b93b4:物理页1—2（未覆盖范围另列）']</w:t>
      </w:r>
    </w:p>
    <w:p>
      <w:pPr>
        <w:pStyle w:val="Heading1"/>
      </w:pPr>
      <w:r>
        <w:t>评审报告（续）</w:t>
      </w:r>
    </w:p>
    <w:p>
      <w:pPr/>
      <w:r>
        <w:t xml:space="preserve">证据 45900224-279b-4147-bcd9-359fe8759b45：01_tender_SYNTHETIC.pdf 第1物理页；SYNTHETIC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39625501-9157-4547-8f1b-eb3139b85568 [major/open]：已检索可读正文范围，但仍有未覆盖内容，不能确认不存在响应。R-04 时间窗口2030-01-20 09:00至2030-01-22 10:00；正文未出现该时段。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人工决定：尚无；结论：unable_to_judge；已检范围：['bf226bae-ed3e-43bb-9d41-c5599e6b93b4:物理页1—2（未覆盖范围另列）']</w:t>
      </w:r>
    </w:p>
    <w:p>
      <w:pPr/>
      <w:r>
        <w:t xml:space="preserve">证据 dbf0c94d-2be8-4754-b6dc-7bd23da90d69：02_addendum_SYNTHETIC.pdf 第1物理页；SYNTHETIC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5094f666-2618-4ef2-bb60-aa226a739e1b [major/open]：已检索可读正文范围，但仍有未覆盖内容，不能确认不存在响应。投标有效期不少于60天；正文未出现投标有效期。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人工决定：尚无；结论：unable_to_judge；已检范围：['bf226bae-ed3e-43bb-9d41-c5599e6b93b4:物理页1—2（未覆盖范围另列）']</w:t>
      </w:r>
    </w:p>
    <w:p>
      <w:pPr/>
      <w:r>
        <w:t xml:space="preserve">证据 45900224-279b-4147-bcd9-359fe8759b45：01_tender_SYNTHETIC.pdf 第1物理页；SYNTHETIC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62747dba-7fee-4d00-9fb8-8626fc95a204 [minor/open]：已检索可读正文范围，但仍有未覆盖内容，不能确认不存在响应。补遗声明替换以上两条并保留其余招标要求、编制日期2030-01-10；正文两页未出现补遗文本或该日期，无法核对。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人工决定：尚无；结论：unable_to_judge；已检范围：['bf226bae-ed3e-43bb-9d41-c5599e6b93b4:物理页1—2（未覆盖范围另列）']</w:t>
      </w:r>
    </w:p>
    <w:p>
      <w:pPr/>
      <w:r>
        <w:t xml:space="preserve">证据 dbf0c94d-2be8-4754-b6dc-7bd23da90d69：02_addendum_SYNTHETIC.pdf 第1物理页；SYNTHETIC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6a8d76c5-f3bc-4747-a81e-f310ed97cfd1 [minor/open]：已检索可读正文范围，但仍有未覆盖内容，不能确认不存在响应。同一条款有明确补遗时按补遗检查且不得忽略来源和版本；正文未出现补遗或版本说明。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人工决定：尚无；结论：unable_to_judge；已检范围：['bf226bae-ed3e-43bb-9d41-c5599e6b93b4:物理页1—2（未覆盖范围另列）']</w:t>
      </w:r>
    </w:p>
    <w:p>
      <w:pPr/>
      <w:r>
        <w:t xml:space="preserve">证据 45900224-279b-4147-bcd9-359fe8759b45：01_tender_SYNTHETIC.pdf 第1物理页；SYNTHETIC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b2eaf29a-503b-419b-bdcf-f12ff2492d9f [major/open]：已检索可读正文范围，但仍有未覆盖内容，不能确认不存在响应。报价不超过1000000.00元；正文未出现任何报价或金额上限。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人工决定：尚无；结论：unable_to_judge；已检范围：['bf226bae-ed3e-43bb-9d41-c5599e6b93b4:物理页1—2（未覆盖范围另列）']</w:t>
      </w:r>
    </w:p>
    <w:p>
      <w:pPr/>
      <w:r>
        <w:t xml:space="preserve">证据 45900224-279b-4147-bcd9-359fe8759b45：01_tender_SYNTHETIC.pdf 第1物理页；SYNTHETIC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cd740c7c-5fd4-4598-80a4-c6fc92c7b706 [major/open]：R-01由120天改为90天；正文仅见工期90天，未见补遗替换120天的原文，无法确认变更关系。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人工决定：尚无；结论：unable_to_judge；已检范围：['bf226bae-ed3e-43bb-9d41-c5599e6b93b4:物理页1—2（未覆盖范围另列）']</w:t>
      </w:r>
    </w:p>
    <w:p>
      <w:pPr/>
      <w:r>
        <w:t xml:space="preserve">证据 dbf0c94d-2be8-4754-b6dc-7bd23da90d69：02_addendum_SYNTHETIC.pdf 第1物理页；SYNTHETIC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证据 69b60970-4ace-41c8-ba0a-1060d77b7c64：03_technical_normal_SYNTHETIC.pdf 第2物理页；SYNTHETIC · 合成试验工程 · 禁用于真实投标
SYNTHETIC · 虚构资料
SYNTHETIC / 虚构测试资料：非真实招标、企业资质、投标或官方成绩。
第 2 页（静态设计页码，转换后核对）
一、总体方案
施工范围：虚构管线 100 米、检查井 10 座，均非真实项目工程量。
参数 本文件承诺 说明
工期 90 天 从虚构开工日起计
混凝土强度 C30 同本项目设计范围
企业身份 SYNTHETIC 示例施工单位 不证明真实资质
二、图文说明
先登记输入，再检查，最后形成输出；图仅验证图像、图注和正文顺序。
图 1：SYNTHETIC 施工资料检查流程示意（非工程图）。
图中 INPUT、CHECK、OUTPUT 分别对应输入、检查、输出。
三、进度与检查
阶段 时段 交付
准备 第 1—10 天 合成场地核对
管线 第 11—60 天 合成管线记录
检查井 第 61—80 天 合成检查记录
收尾 第 81—90 天 合成成果清单
质量、安全和人员仅为机制描述；未提供真实证书、签章或业绩。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30"/>
    </w:rPr>
  </w:style>
  <w:style w:type="paragraph" w:styleId="Heading2">
    <w:name w:val="heading 2"/>
    <w:basedOn w:val="Normal"/>
    <w:pPr>
      <w:outlineLvl w:val="1"/>
      <w:keepNext/>
    </w:pPr>
    <w:rPr>
      <w:b/>
      <w:sz w:val="28"/>
    </w:rPr>
  </w:style>
  <w:style w:type="paragraph" w:styleId="Heading3">
    <w:name w:val="heading 3"/>
    <w:basedOn w:val="Normal"/>
    <w:pPr>
      <w:outlineLvl w:val="2"/>
      <w:keepNext/>
    </w:pPr>
    <w:rPr>
      <w:b/>
      <w:sz w:val="26"/>
    </w:rPr>
  </w:style>
  <w:style w:type="paragraph" w:styleId="Heading4">
    <w:name w:val="heading 4"/>
    <w:basedOn w:val="Normal"/>
    <w:pPr>
      <w:outlineLvl w:val="3"/>
      <w:keepNext/>
    </w:pPr>
    <w:rPr>
      <w:b/>
      <w:sz w:val="24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0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