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受检文件：03_technical_normal_SYNTHETIC.pdf；原件ID：3f9df1b5-51bc-4d9e-9449-26ac01b8528d</w:t>
      </w:r>
    </w:p>
    <w:p>
      <w:pPr/>
      <w:r>
        <w:t xml:space="preserve">本轮评审：402f1dcf-6103-4f20-8359-f877acf0857c；规则包：b7987367-d0b2-4dd8-bb80-faf6906fb477；资料版本：2</w:t>
      </w:r>
    </w:p>
    <w:p>
      <w:pPr/>
      <w:r>
        <w:t xml:space="preserve">冻结证据：f9b0af220b1f08f396d605c9a7e462f815c3889047a65687f48d3e56f68e74bd；业务评估时点：2026-10-31T10:39:33.595939+00:00</w:t>
      </w:r>
    </w:p>
    <w:p>
      <w:pPr/>
      <w:r>
        <w:t xml:space="preserve">投标主体（本轮冻结）：本公司（部署主体待核验）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正式预测分尚不可用，不以核心核对推算分数</w:t>
      </w:r>
    </w:p>
    <w:p>
      <w:pPr/>
      <w:r>
        <w:t xml:space="preserve">覆盖 source_scope：partial；缺口：['结构化表格与图页内容尚未核验；本切片仅提取物理页文字', '生效来源仍有解析/页集合/可读性缺口；未以空诊断冒充范围完整']</w:t>
      </w:r>
    </w:p>
    <w:p>
      <w:pPr/>
      <w:r>
        <w:t xml:space="preserve">覆盖 core_extraction：partial；缺口：['要求提取仍有已知范围缺口或待核验条款；全文已读不证明没有漏提']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独立检测 跨章节矛盾：not_run；已读证据块未知/未知；缺口：[]</w:t>
      </w:r>
    </w:p>
    <w:p>
      <w:pPr/>
      <w:r>
        <w:t xml:space="preserve">独立检测 范围残留：not_run；已读证据块未知/未知；缺口：[]</w:t>
      </w:r>
    </w:p>
    <w:p>
      <w:pPr/>
      <w:r>
        <w:t xml:space="preserve">人工确认待处理：11</w:t>
      </w:r>
    </w:p>
    <w:p>
      <w:pPr/>
      <w:r>
        <w:t xml:space="preserve">条款 65b36f4f-677c-4914-913d-98075692bd86（advisory）：同一条款有明确补遗时按补遗检查；不得忽略来源和版本。</w:t>
      </w:r>
    </w:p>
    <w:p>
      <w:pPr/>
      <w:r>
        <w:t xml:space="preserve">条件：['同一条款有明确补遗时按补遗检查；不得忽略来源和版本。']；例外：[]；适用：{'bid_id': '2fbe2783-ecc4-4d07-a1f9-a6ff3ccaf58f', 'description': '合成试验市虚构管线工程（编号 SYN-2030-001）条款适用与版本核对'}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68f75933-6dd1-4426-9847-1e97a2341abc（advisory）：本补遗明确替换以上两条，其余招标要求保持；虚构编制日期 2030-01-10。</w:t>
      </w:r>
    </w:p>
    <w:p>
      <w:pPr/>
      <w:r>
        <w:t xml:space="preserve">条件：['本补遗明确替换以上两条，其余招标要求保持；虚构编制日期 2030-01-10。']；例外：[]；适用：{'bid_id': '2fbe2783-ecc4-4d07-a1f9-a6ff3ccaf58f', 'description': '合成试验市虚构管线工程（编号 SYN-2030-001）补遗替换范围'}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第1物理页；证据：65db551e-5582-435e-ade2-48631836f8f8；逐字内容：SYNTHETIC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e337b50e-9b09-4668-ac55-2555bc0fe7bb（advisory）：缺项不得伪造为已提交或自动满足</w:t>
      </w:r>
    </w:p>
    <w:p>
      <w:pPr/>
      <w:r>
        <w:t xml:space="preserve">条件：['缺项不得伪造为已提交或自动满足']；例外：[]；适用：{'bid_id': '2fbe2783-ecc4-4d07-a1f9-a6ff3ccaf58f', 'description': '合成试验市虚构管线工程（编号 SYN-2030-001）提交文件完整性'}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fdc87b79-4ec2-4c42-aa9b-a97057dd899d（disqualification）：报价不超过 1000000.00 元</w:t>
      </w:r>
    </w:p>
    <w:p>
      <w:pPr/>
      <w:r>
        <w:t xml:space="preserve">条件：['报价不超过 1000000.00 元']；例外：[]；适用：{'bid_id': '2fbe2783-ecc4-4d07-a1f9-a6ff3ccaf58f', 'description': '合成试验市虚构管线工程（编号 SYN-2030-001）投标报价'}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05e5d4d2-52a5-439e-81e8-a386a19ecb3e（mandatory）：R-04 2030-01-20 09:00 2030-01-22 10:00</w:t>
      </w:r>
    </w:p>
    <w:p>
      <w:pPr/>
      <w:r>
        <w:t xml:space="preserve">条件：['R-04 2030-01-20 09:00 2030-01-22 10:00']；例外：[]；适用：{'bid_id': '2fbe2783-ecc4-4d07-a1f9-a6ff3ccaf58f', 'description': '合成试验市虚构管线工程（编号 SYN-2030-001）补遗变更条款 R-04 截止时间'}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第1物理页；证据：65db551e-5582-435e-ade2-48631836f8f8；逐字内容：SYNTHETIC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0aeb1afa-df3d-4191-a176-92699c89109c（mandatory）：截止 2030-01-20 09:00</w:t>
      </w:r>
    </w:p>
    <w:p>
      <w:pPr/>
      <w:r>
        <w:t xml:space="preserve">条件：['截止 2030-01-20 09:00']；例外：[]；适用：{'bid_id': '2fbe2783-ecc4-4d07-a1f9-a6ff3ccaf58f', 'description': '合成试验市虚构管线工程（编号 SYN-2030-001）投标截止时间'}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>
        <w:pStyle w:val="Heading1"/>
      </w:pPr>
      <w:r>
        <w:t>评审报告（续）</w:t>
      </w:r>
    </w:p>
    <w:p>
      <w:pPr/>
      <w:r>
        <w:t xml:space="preserve">条款 14ad7f9e-0b93-4653-84df-6c31e0b97c43（mandatory）：投标有效期不少于 60 天</w:t>
      </w:r>
    </w:p>
    <w:p>
      <w:pPr/>
      <w:r>
        <w:t xml:space="preserve">条件：['投标有效期不少于 60 天']；例外：[]；适用：{'bid_id': '2fbe2783-ecc4-4d07-a1f9-a6ff3ccaf58f', 'description': '合成试验市虚构管线工程（编号 SYN-2030-001）投标有效期'}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8bc1d2f5-14a8-4663-b876-626fd273b16d（mandatory）：总工期 120 天</w:t>
      </w:r>
    </w:p>
    <w:p>
      <w:pPr/>
      <w:r>
        <w:t xml:space="preserve">条件：['总工期 120 天']；例外：['补遗可明确替换']；适用：{'bid_id': '2fbe2783-ecc4-4d07-a1f9-a6ff3ccaf58f', 'description': '合成试验市虚构管线工程（编号 SYN-2030-001）总工期'}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8d78d7ae-f678-4ee7-a8d1-e18288d32519（mandatory）：混凝土强度 C30</w:t>
      </w:r>
    </w:p>
    <w:p>
      <w:pPr/>
      <w:r>
        <w:t xml:space="preserve">条件：['混凝土强度 C30']；例外：[]；适用：{'bid_id': '2fbe2783-ecc4-4d07-a1f9-a6ff3ccaf58f', 'description': '合成试验市虚构管线工程（编号 SYN-2030-001）混凝土技术要求'}</w:t>
      </w:r>
    </w:p>
    <w:p>
      <w:pPr/>
      <w:r>
        <w:t xml:space="preserve">条款效力：effective；人工确认：pending；核对状态：succeeded；结论：satisfied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a0e6a50b-b9d9-4fde-a23d-ff682ca75f84（mandatory）：技术、商务、报价、提交清单四类附件</w:t>
      </w:r>
    </w:p>
    <w:p>
      <w:pPr/>
      <w:r>
        <w:t xml:space="preserve">条件：['技术、商务、报价、提交清单四类附件']；例外：[]；适用：{'bid_id': '2fbe2783-ecc4-4d07-a1f9-a6ff3ccaf58f', 'description': '合成试验市虚构管线工程（编号 SYN-2030-001）提交文件'}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第1物理页；证据：e6d64206-f3f0-4aba-a1ca-b5553be5767d；逐字内容：SYNTHETIC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afe8335e-3ed8-4a9d-82b7-5287d11e6a7c（mandatory）：2030-01-22 10:00</w:t>
      </w:r>
    </w:p>
    <w:p>
      <w:pPr/>
      <w:r>
        <w:t xml:space="preserve">条件：[]；例外：[]；适用：{'bid_id': '2fbe2783-ecc4-4d07-a1f9-a6ff3ccaf58f', 'description': 'SYNTHETIC 补遗R-04提交截止；仅本虚构项目，非真人业务签收'}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第1物理页；证据：65db551e-5582-435e-ade2-48631836f8f8；逐字内容：SYNTHETIC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b99f28b1-10ef-4a55-9b50-4d711d31e177（mandatory）：90 天</w:t>
      </w:r>
    </w:p>
    <w:p>
      <w:pPr/>
      <w:r>
        <w:t xml:space="preserve">条件：[]；例外：[]；适用：{'bid_id': '2fbe2783-ecc4-4d07-a1f9-a6ff3ccaf58f', 'description': 'SYNTHETIC 补遗R-01工期；仅本虚构项目，非真人业务签收'}</w:t>
      </w:r>
    </w:p>
    <w:p>
      <w:pPr/>
      <w:r>
        <w:t xml:space="preserve">条款效力：effective；人工确认：pending；核对状态：succeeded；结论：satisfied</w:t>
      </w:r>
    </w:p>
    <w:p>
      <w:pPr/>
      <w:r>
        <w:t xml:space="preserve">原页：02_addendum_SYNTHETIC.pdf 第1物理页；证据：65db551e-5582-435e-ade2-48631836f8f8；逐字内容：SYNTHETIC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f6d9521a-05f9-44b3-9b55-ae77128102a6（mandatory）：R-01 120 天 90 天</w:t>
      </w:r>
    </w:p>
    <w:p>
      <w:pPr/>
      <w:r>
        <w:t xml:space="preserve">条件：['R-01 120 天 90 天']；例外：[]；适用：{'bid_id': '2fbe2783-ecc4-4d07-a1f9-a6ff3ccaf58f', 'description': '合成试验市虚构管线工程（编号 SYN-2030-001）补遗变更条款 R-01 总工期'}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第1物理页；证据：65db551e-5582-435e-ade2-48631836f8f8；逐字内容：SYNTHETIC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风险与问题（包括先前已记录仍未解决的关键问题）</w:t>
      </w:r>
    </w:p>
    <w:p>
      <w:pPr/>
      <w:r>
        <w:t xml:space="preserve">13781c52-6ba7-4816-aa14-729cb1f72c13 [major/open]：正文未包含补遗R-04提交截止时间，无法核对2030-01-22 10:00。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65db551e-5582-435e-ade2-48631836f8f8：02_addendum_SYNTHETIC.pdf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39abe7f4-e9e0-48f5-b105-13673941da4d [critical/open]：已检索可读正文范围，但仍有未覆盖内容，不能确认不存在响应。正文全文未出现任何投标报价金额，无法核对是否不超过1000000.00元。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e6d64206-f3f0-4aba-a1ca-b5553be5767d：01_tender_SYNTHETIC.pdf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56cc7381-7244-4aa1-be20-c2d850706a30 [minor/open]：正文未包含补遗文件内容，无法核对补遗替换范围及编制日期。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>
        <w:pStyle w:val="Heading1"/>
      </w:pPr>
      <w:r>
        <w:t>评审报告（续）</w:t>
      </w:r>
    </w:p>
    <w:p>
      <w:pPr/>
      <w:r>
        <w:t xml:space="preserve">证据 65db551e-5582-435e-ade2-48631836f8f8：02_addendum_SYNTHETIC.pdf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5b4e1c23-7b17-4ecb-94f0-daed89fa055a [major/open]：已检索可读正文范围，但仍有未覆盖内容，不能确认不存在响应。正文未列出技术、商务、报价、提交清单四类附件，无法确认已提交。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e6d64206-f3f0-4aba-a1ca-b5553be5767d：01_tender_SYNTHETIC.pdf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75687084-afe9-47c8-808b-e809bf5c421c [minor/open]：正文未提供提交文件清单或附件，无法判断缺项是否被伪造为已提交。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e6d64206-f3f0-4aba-a1ca-b5553be5767d：01_tender_SYNTHETIC.pdf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9721d528-c43a-4a29-b2c4-56251c258b0d [major/open]：正文未包含补遗R-01变更条款原文，无法核对120天改为90天的替换关系。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65db551e-5582-435e-ade2-48631836f8f8：02_addendum_SYNTHETIC.pdf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990573fb-6831-49e2-bd47-6523e837eb49 [minor/open]：正文仅见投标文件内容，未见招标文件条款及补遗来源/版本信息，无法核对同一条款补遗适用。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e6d64206-f3f0-4aba-a1ca-b5553be5767d：01_tender_SYNTHETIC.pdf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aecf08a2-e62e-4aac-b11a-7c4a0cfb027b [major/open]：正文未包含补遗R-04截止时间条款，无法核对2030-01-22 10:00。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65db551e-5582-435e-ade2-48631836f8f8：02_addendum_SYNTHETIC.pdf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d9c0ac05-2bbd-4ef7-8df1-0f96da06ba7a [major/open]：已检索可读正文范围，但仍有未覆盖内容，不能确认不存在响应。正文未出现投标有效期相关表述，无法核对不少于60天。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人工决定：尚无；结论：unable_to_judge；已检范围：['3f9df1b5-51bc-4d9e-9449-26ac01b8528d:物理页1—2（未覆盖范围另列）']</w:t>
      </w:r>
    </w:p>
    <w:p>
      <w:pPr/>
      <w:r>
        <w:t xml:space="preserve">证据 e6d64206-f3f0-4aba-a1ca-b5553be5767d：01_tender_SYNTHETIC.pdf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