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279" w:rsidRDefault="00C009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day17</w:t>
      </w:r>
    </w:p>
    <w:p w:rsidR="008D0DE6" w:rsidRDefault="008D0D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五</w:t>
      </w:r>
      <w:r>
        <w:rPr>
          <w:rFonts w:ascii="微软雅黑" w:eastAsia="微软雅黑" w:hAnsi="微软雅黑" w:hint="eastAsia"/>
          <w:sz w:val="18"/>
          <w:szCs w:val="18"/>
        </w:rPr>
        <w:t>.表单的样式</w:t>
      </w:r>
    </w:p>
    <w:p w:rsidR="003D5D81" w:rsidRPr="00C009BF" w:rsidRDefault="00E101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1.表单元素的排列方向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5D81" w:rsidTr="003D5D81">
        <w:tc>
          <w:tcPr>
            <w:tcW w:w="8296" w:type="dxa"/>
          </w:tcPr>
          <w:p w:rsidR="003D5D81" w:rsidRDefault="003D5D8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form-group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堆叠表单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垂直排列</w:t>
            </w:r>
          </w:p>
          <w:p w:rsidR="003D5D81" w:rsidRDefault="003D5D8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form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inline  内联表单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水平排列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(弹性,row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wrap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</w:tbl>
    <w:p w:rsidR="0094683A" w:rsidRDefault="003D5D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2.表单元素的样式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128"/>
      </w:tblGrid>
      <w:tr w:rsidR="0094683A" w:rsidTr="0094683A">
        <w:tc>
          <w:tcPr>
            <w:tcW w:w="8296" w:type="dxa"/>
          </w:tcPr>
          <w:p w:rsidR="0094683A" w:rsidRDefault="009468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所有文本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密码框的基本类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form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-control 块级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w100,字号背景边框过渡</w:t>
            </w:r>
          </w:p>
          <w:p w:rsidR="0094683A" w:rsidRDefault="009468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form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-control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sm/lg</w:t>
            </w:r>
            <w:r w:rsidR="005F2746">
              <w:rPr>
                <w:rFonts w:ascii="微软雅黑" w:eastAsia="微软雅黑" w:hAnsi="微软雅黑"/>
                <w:sz w:val="18"/>
                <w:szCs w:val="18"/>
              </w:rPr>
              <w:t xml:space="preserve"> 文本框的大小</w:t>
            </w:r>
          </w:p>
          <w:p w:rsidR="005F2746" w:rsidRDefault="005F27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checkbox的样式</w:t>
            </w:r>
          </w:p>
          <w:p w:rsidR="00EB2C03" w:rsidRDefault="00EB2C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父元素form-check</w:t>
            </w:r>
          </w:p>
          <w:p w:rsidR="00EB2C03" w:rsidRDefault="00EB2C0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子元素checkbox写form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check-input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定位多选框的位置</w:t>
            </w:r>
          </w:p>
        </w:tc>
      </w:tr>
    </w:tbl>
    <w:p w:rsidR="00AA4DBD" w:rsidRDefault="00EB2C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六</w:t>
      </w:r>
      <w:r>
        <w:rPr>
          <w:rFonts w:ascii="微软雅黑" w:eastAsia="微软雅黑" w:hAnsi="微软雅黑" w:hint="eastAsia"/>
          <w:sz w:val="18"/>
          <w:szCs w:val="18"/>
        </w:rPr>
        <w:t>.组件和jq插件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128"/>
      </w:tblGrid>
      <w:tr w:rsidR="00AA4DBD" w:rsidTr="00AA4DBD">
        <w:tc>
          <w:tcPr>
            <w:tcW w:w="8296" w:type="dxa"/>
          </w:tcPr>
          <w:p w:rsidR="00AA4DBD" w:rsidRDefault="00AA4DB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网页中一些复杂的特效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被boot封装</w:t>
            </w:r>
          </w:p>
          <w:p w:rsidR="00AA4DBD" w:rsidRDefault="00AA4DB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之前要是js编写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现在直接调用boot提供自定属性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就可以生效</w:t>
            </w:r>
          </w:p>
          <w:p w:rsidR="00AA4DBD" w:rsidRDefault="00AA4DB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用户激活特效</w:t>
            </w:r>
          </w:p>
          <w:p w:rsidR="00AA4DBD" w:rsidRDefault="00AA4DB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1.激活特效的元素是谁</w:t>
            </w:r>
          </w:p>
          <w:p w:rsidR="00AA4DBD" w:rsidRDefault="00AA4DB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2.激活特效之后,发生变化的目标元素是谁</w:t>
            </w:r>
          </w:p>
        </w:tc>
      </w:tr>
    </w:tbl>
    <w:p w:rsidR="008F3762" w:rsidRDefault="00AA4D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1.按钮组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128"/>
      </w:tblGrid>
      <w:tr w:rsidR="008F3762" w:rsidTr="008F3762">
        <w:tc>
          <w:tcPr>
            <w:tcW w:w="8296" w:type="dxa"/>
          </w:tcPr>
          <w:p w:rsidR="008F3762" w:rsidRDefault="008F37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btn-group 横向按钮组</w:t>
            </w:r>
          </w:p>
          <w:p w:rsidR="008F3762" w:rsidRDefault="008F37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btn-group-vertical 纵向按钮组</w:t>
            </w:r>
          </w:p>
          <w:p w:rsidR="008F3762" w:rsidRDefault="008F376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8F3762">
              <w:rPr>
                <w:rFonts w:ascii="微软雅黑" w:eastAsia="微软雅黑" w:hAnsi="微软雅黑"/>
                <w:sz w:val="18"/>
                <w:szCs w:val="18"/>
              </w:rPr>
              <w:t>btn-group-sm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lg 设置按钮组的大小</w:t>
            </w:r>
          </w:p>
        </w:tc>
      </w:tr>
    </w:tbl>
    <w:p w:rsidR="00893DF8" w:rsidRDefault="003222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2.下拉菜单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128"/>
      </w:tblGrid>
      <w:tr w:rsidR="00893DF8" w:rsidTr="006D5AA8">
        <w:tc>
          <w:tcPr>
            <w:tcW w:w="8296" w:type="dxa"/>
          </w:tcPr>
          <w:p w:rsidR="00893DF8" w:rsidRDefault="00F610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组件结构</w:t>
            </w:r>
          </w:p>
          <w:p w:rsidR="006D5AA8" w:rsidRDefault="006D5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div.dropdown                relative</w:t>
            </w:r>
          </w:p>
          <w:p w:rsidR="006D5AA8" w:rsidRDefault="006D5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button.dropdown-toggle  画向下小三角</w:t>
            </w:r>
          </w:p>
          <w:p w:rsidR="006D5AA8" w:rsidRDefault="006D5AA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+ul.dropdown-menu       定位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display:none;</w:t>
            </w:r>
          </w:p>
          <w:p w:rsidR="00F6102C" w:rsidRDefault="00F610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组件事件</w:t>
            </w:r>
          </w:p>
          <w:p w:rsidR="00E57019" w:rsidRDefault="00E5701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1.激活事件的元素 button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添加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data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-toggle="dropdown"</w:t>
            </w:r>
          </w:p>
          <w:p w:rsidR="00541988" w:rsidRDefault="0054198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2.事件激活后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影响的元素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ul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,不需要写指向目标的代码</w:t>
            </w:r>
          </w:p>
        </w:tc>
      </w:tr>
    </w:tbl>
    <w:p w:rsidR="0087141C" w:rsidRDefault="008714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3.信息提示框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128"/>
      </w:tblGrid>
      <w:tr w:rsidR="0087141C" w:rsidTr="00487CF3">
        <w:tc>
          <w:tcPr>
            <w:tcW w:w="8296" w:type="dxa"/>
          </w:tcPr>
          <w:p w:rsidR="00487CF3" w:rsidRDefault="00487CF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结构</w:t>
            </w:r>
          </w:p>
          <w:p w:rsidR="0087141C" w:rsidRDefault="008714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div.alert.alert-info.alert-dismiss</w:t>
            </w:r>
            <w:r w:rsidR="00613F6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ble </w:t>
            </w:r>
          </w:p>
          <w:p w:rsidR="00487CF3" w:rsidRDefault="00487CF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.alert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基本类</w:t>
            </w:r>
          </w:p>
          <w:p w:rsidR="00487CF3" w:rsidRDefault="00487CF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.alert-info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颜色</w:t>
            </w:r>
          </w:p>
          <w:p w:rsidR="00487CF3" w:rsidRDefault="00487CF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.alert-dismiss</w:t>
            </w:r>
            <w:r w:rsidR="00613F6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改变内部小×的颜色</w:t>
            </w:r>
          </w:p>
          <w:p w:rsidR="00487CF3" w:rsidRDefault="00487CF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span.c</w:t>
            </w:r>
            <w:r w:rsidR="00D92AD9">
              <w:rPr>
                <w:rFonts w:ascii="微软雅黑" w:eastAsia="微软雅黑" w:hAnsi="微软雅黑" w:hint="eastAsia"/>
                <w:sz w:val="18"/>
                <w:szCs w:val="18"/>
              </w:rPr>
              <w:t>lose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右浮动</w:t>
            </w:r>
          </w:p>
          <w:p w:rsidR="00613F65" w:rsidRDefault="00613F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事件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:rsidR="00613F65" w:rsidRDefault="00613F6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span上写</w:t>
            </w:r>
            <w:r w:rsidRPr="00613F65">
              <w:rPr>
                <w:rFonts w:ascii="微软雅黑" w:eastAsia="微软雅黑" w:hAnsi="微软雅黑"/>
                <w:sz w:val="18"/>
                <w:szCs w:val="18"/>
              </w:rPr>
              <w:t>data-dismiss="alert"</w:t>
            </w:r>
          </w:p>
        </w:tc>
      </w:tr>
    </w:tbl>
    <w:p w:rsidR="00E10130" w:rsidRDefault="000662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4.导航</w:t>
      </w:r>
    </w:p>
    <w:p w:rsidR="00997589" w:rsidRDefault="000662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①水平导航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128"/>
      </w:tblGrid>
      <w:tr w:rsidR="00997589" w:rsidTr="00997589">
        <w:tc>
          <w:tcPr>
            <w:tcW w:w="8296" w:type="dxa"/>
          </w:tcPr>
          <w:p w:rsidR="00997589" w:rsidRDefault="00997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.nav  弹性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.nav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-justified</w:t>
            </w:r>
          </w:p>
          <w:p w:rsidR="00997589" w:rsidRDefault="00997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&gt;li.nav-item  与父元素的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.nav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-justified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配合,让每一项等宽显示</w:t>
            </w:r>
          </w:p>
          <w:p w:rsidR="00997589" w:rsidRDefault="00997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&gt;a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.nav-link   块级</w:t>
            </w:r>
            <w:r w:rsidR="00334DC5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="00334DC5">
              <w:rPr>
                <w:rFonts w:ascii="微软雅黑" w:eastAsia="微软雅黑" w:hAnsi="微软雅黑"/>
                <w:sz w:val="18"/>
                <w:szCs w:val="18"/>
              </w:rPr>
              <w:t>hover等</w:t>
            </w:r>
          </w:p>
          <w:p w:rsidR="00334DC5" w:rsidRDefault="00334DC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注意ul.nav设置了弹性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所有关于弹性的类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都可以使用</w:t>
            </w:r>
          </w:p>
        </w:tc>
      </w:tr>
    </w:tbl>
    <w:p w:rsidR="009A7DB7" w:rsidRDefault="00334D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②选项卡导航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128"/>
      </w:tblGrid>
      <w:tr w:rsidR="009A7DB7" w:rsidTr="009A7DB7">
        <w:tc>
          <w:tcPr>
            <w:tcW w:w="8296" w:type="dxa"/>
          </w:tcPr>
          <w:p w:rsidR="00676039" w:rsidRDefault="0067603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结构</w:t>
            </w:r>
          </w:p>
          <w:p w:rsidR="009A7DB7" w:rsidRDefault="009A7D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ul.nav.nav-tab</w:t>
            </w:r>
            <w:r w:rsidR="000A3400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.nav-tab</w:t>
            </w:r>
            <w:r w:rsidR="000A3400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让每个选项卡有hover边框</w:t>
            </w:r>
          </w:p>
          <w:p w:rsidR="009A7DB7" w:rsidRDefault="009A7D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&gt;nav-item</w:t>
            </w:r>
          </w:p>
          <w:p w:rsidR="009A7DB7" w:rsidRDefault="009A7D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&gt;a.nav-link</w:t>
            </w:r>
            <w:r w:rsidR="000A3400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0A3400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="000A3400">
              <w:rPr>
                <w:rFonts w:ascii="微软雅黑" w:eastAsia="微软雅黑" w:hAnsi="微软雅黑"/>
                <w:sz w:val="18"/>
                <w:szCs w:val="18"/>
              </w:rPr>
              <w:t xml:space="preserve">active  </w:t>
            </w:r>
            <w:r w:rsidR="000A3400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0A3400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="000A3400">
              <w:rPr>
                <w:rFonts w:ascii="微软雅黑" w:eastAsia="微软雅黑" w:hAnsi="微软雅黑"/>
                <w:sz w:val="18"/>
                <w:szCs w:val="18"/>
              </w:rPr>
              <w:t>active</w:t>
            </w:r>
            <w:r w:rsidR="000A3400">
              <w:rPr>
                <w:rFonts w:ascii="微软雅黑" w:eastAsia="微软雅黑" w:hAnsi="微软雅黑"/>
                <w:sz w:val="18"/>
                <w:szCs w:val="18"/>
              </w:rPr>
              <w:t>让选项卡是选中状态</w:t>
            </w:r>
          </w:p>
          <w:p w:rsidR="00676039" w:rsidRDefault="0067603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div.tab-content</w:t>
            </w:r>
          </w:p>
          <w:p w:rsidR="00676039" w:rsidRDefault="0067603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&gt;div.tab-pane   </w:t>
            </w:r>
            <w:r w:rsidR="004E7759"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.tab-content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.tab-pane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{display:none}</w:t>
            </w:r>
          </w:p>
          <w:p w:rsidR="004E7759" w:rsidRDefault="004E775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.tab-content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&gt;.active{display:block;}</w:t>
            </w:r>
          </w:p>
          <w:p w:rsidR="00C8202A" w:rsidRDefault="00C820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事件</w:t>
            </w:r>
          </w:p>
          <w:p w:rsidR="002B5EE3" w:rsidRPr="002B5EE3" w:rsidRDefault="002B5E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激活事件的元素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2B5EE3">
              <w:rPr>
                <w:rFonts w:ascii="微软雅黑" w:eastAsia="微软雅黑" w:hAnsi="微软雅黑"/>
                <w:sz w:val="18"/>
                <w:szCs w:val="18"/>
              </w:rPr>
              <w:t>data-toggle="tab"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:rsidR="002B5EE3" w:rsidRDefault="002B5EE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事件激活后的目标元素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目标div添加id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在a的href中绑定对应id</w:t>
            </w:r>
          </w:p>
        </w:tc>
      </w:tr>
    </w:tbl>
    <w:p w:rsidR="00334DC5" w:rsidRDefault="00334DC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③胶囊导航</w:t>
      </w:r>
    </w:p>
    <w:p w:rsidR="00364E88" w:rsidRDefault="00BC3F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5.导航栏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128"/>
      </w:tblGrid>
      <w:tr w:rsidR="00364E88" w:rsidTr="00A82DE3">
        <w:tc>
          <w:tcPr>
            <w:tcW w:w="8296" w:type="dxa"/>
          </w:tcPr>
          <w:p w:rsidR="00364E88" w:rsidRDefault="007819A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div</w:t>
            </w:r>
            <w:r w:rsidR="00A82DE3">
              <w:rPr>
                <w:rFonts w:ascii="微软雅黑" w:eastAsia="微软雅黑" w:hAnsi="微软雅黑"/>
                <w:sz w:val="18"/>
                <w:szCs w:val="18"/>
              </w:rPr>
              <w:t>.navbar  .navbar-expand-*  *:xl/lg/md/sm</w:t>
            </w:r>
          </w:p>
          <w:p w:rsidR="007819A9" w:rsidRDefault="007819A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&gt;ul</w:t>
            </w:r>
            <w:r w:rsidR="00A82DE3">
              <w:rPr>
                <w:rFonts w:ascii="微软雅黑" w:eastAsia="微软雅黑" w:hAnsi="微软雅黑"/>
                <w:sz w:val="18"/>
                <w:szCs w:val="18"/>
              </w:rPr>
              <w:t>.navbar-nav</w:t>
            </w:r>
          </w:p>
          <w:p w:rsidR="007819A9" w:rsidRDefault="007819A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&gt;li</w:t>
            </w:r>
            <w:r w:rsidR="00A82DE3">
              <w:rPr>
                <w:rFonts w:ascii="微软雅黑" w:eastAsia="微软雅黑" w:hAnsi="微软雅黑"/>
                <w:sz w:val="18"/>
                <w:szCs w:val="18"/>
              </w:rPr>
              <w:t>.nav-item</w:t>
            </w:r>
          </w:p>
          <w:p w:rsidR="007819A9" w:rsidRDefault="007819A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&gt;a</w:t>
            </w:r>
            <w:r w:rsidR="00A82DE3">
              <w:rPr>
                <w:rFonts w:ascii="微软雅黑" w:eastAsia="微软雅黑" w:hAnsi="微软雅黑"/>
                <w:sz w:val="18"/>
                <w:szCs w:val="18"/>
              </w:rPr>
              <w:t>.nav-link</w:t>
            </w:r>
          </w:p>
          <w:p w:rsidR="00A82DE3" w:rsidRDefault="00A82D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.navbar-expand-*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响应式导航栏</w:t>
            </w:r>
          </w:p>
          <w:p w:rsidR="00C16D14" w:rsidRDefault="00C16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在某个屏幕以上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横向显示</w:t>
            </w:r>
          </w:p>
          <w:p w:rsidR="00C16D14" w:rsidRDefault="00C16D14" w:rsidP="002A0C6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以下纵向显示</w:t>
            </w:r>
            <w:r w:rsidR="006C40CB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</w:p>
        </w:tc>
      </w:tr>
    </w:tbl>
    <w:p w:rsidR="00215F0A" w:rsidRDefault="002A0C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6.折叠效果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128"/>
      </w:tblGrid>
      <w:tr w:rsidR="00215F0A" w:rsidTr="006A4C43">
        <w:tc>
          <w:tcPr>
            <w:tcW w:w="8296" w:type="dxa"/>
          </w:tcPr>
          <w:p w:rsidR="00E91AE6" w:rsidRDefault="00E91AE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结构</w:t>
            </w:r>
          </w:p>
          <w:p w:rsidR="00215F0A" w:rsidRDefault="00215F0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button</w:t>
            </w:r>
          </w:p>
          <w:p w:rsidR="00215F0A" w:rsidRDefault="00215F0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collapse</w:t>
            </w:r>
            <w:r w:rsidR="00BD2D8A">
              <w:rPr>
                <w:rFonts w:ascii="微软雅黑" w:eastAsia="微软雅黑" w:hAnsi="微软雅黑"/>
                <w:sz w:val="18"/>
                <w:szCs w:val="18"/>
              </w:rPr>
              <w:t xml:space="preserve">       display</w:t>
            </w:r>
            <w:r w:rsidR="00BD2D8A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="00BD2D8A">
              <w:rPr>
                <w:rFonts w:ascii="微软雅黑" w:eastAsia="微软雅黑" w:hAnsi="微软雅黑"/>
                <w:sz w:val="18"/>
                <w:szCs w:val="18"/>
              </w:rPr>
              <w:t>none;</w:t>
            </w:r>
          </w:p>
          <w:p w:rsidR="006A4C43" w:rsidRDefault="006A4C4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事件</w:t>
            </w:r>
          </w:p>
          <w:p w:rsidR="006A4C43" w:rsidRDefault="006A4C4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button data-toggle="collapse"</w:t>
            </w:r>
          </w:p>
          <w:p w:rsidR="006A4C43" w:rsidRDefault="006A4C4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A4C43">
              <w:rPr>
                <w:rFonts w:ascii="微软雅黑" w:eastAsia="微软雅黑" w:hAnsi="微软雅黑"/>
                <w:sz w:val="18"/>
                <w:szCs w:val="18"/>
              </w:rPr>
              <w:t>button data-target="#demo"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绑定目标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demo是div的id</w:t>
            </w:r>
          </w:p>
        </w:tc>
      </w:tr>
    </w:tbl>
    <w:p w:rsidR="00673B27" w:rsidRDefault="00C744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7.卡片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3B27" w:rsidTr="00673B27">
        <w:tc>
          <w:tcPr>
            <w:tcW w:w="8296" w:type="dxa"/>
          </w:tcPr>
          <w:p w:rsidR="00673B27" w:rsidRDefault="00673B2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div.card</w:t>
            </w:r>
            <w:r w:rsidR="00E31626">
              <w:rPr>
                <w:rFonts w:ascii="微软雅黑" w:eastAsia="微软雅黑" w:hAnsi="微软雅黑"/>
                <w:sz w:val="18"/>
                <w:szCs w:val="18"/>
              </w:rPr>
              <w:t xml:space="preserve"> 弹性</w:t>
            </w:r>
            <w:r w:rsidR="00E31626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="00E31626">
              <w:rPr>
                <w:rFonts w:ascii="微软雅黑" w:eastAsia="微软雅黑" w:hAnsi="微软雅黑"/>
                <w:sz w:val="18"/>
                <w:szCs w:val="18"/>
              </w:rPr>
              <w:t>column</w:t>
            </w:r>
            <w:r w:rsidR="00E31626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="00E31626">
              <w:rPr>
                <w:rFonts w:ascii="微软雅黑" w:eastAsia="微软雅黑" w:hAnsi="微软雅黑"/>
                <w:sz w:val="18"/>
                <w:szCs w:val="18"/>
              </w:rPr>
              <w:t>wrap,背景和边框</w:t>
            </w:r>
          </w:p>
          <w:p w:rsidR="00673B27" w:rsidRDefault="00673B2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&gt;div.card-header</w:t>
            </w:r>
          </w:p>
          <w:p w:rsidR="00673B27" w:rsidRDefault="00673B2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+div.card-body</w:t>
            </w:r>
          </w:p>
          <w:p w:rsidR="00673B27" w:rsidRDefault="00673B2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+div.card-footer</w:t>
            </w:r>
          </w:p>
        </w:tc>
      </w:tr>
    </w:tbl>
    <w:p w:rsidR="00E31626" w:rsidRDefault="00E3162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8.手风琴效果:卡片+折叠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1626" w:rsidTr="00E31626">
        <w:tc>
          <w:tcPr>
            <w:tcW w:w="8296" w:type="dxa"/>
          </w:tcPr>
          <w:p w:rsidR="00E31626" w:rsidRDefault="00E31626" w:rsidP="002D21A6">
            <w:pPr>
              <w:tabs>
                <w:tab w:val="left" w:pos="1564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 w:rsidR="002D21A6">
              <w:rPr>
                <w:rFonts w:ascii="微软雅黑" w:eastAsia="微软雅黑" w:hAnsi="微软雅黑"/>
                <w:sz w:val="18"/>
                <w:szCs w:val="18"/>
              </w:rPr>
              <w:tab/>
            </w:r>
          </w:p>
          <w:p w:rsidR="00E31626" w:rsidRDefault="00E316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1..collapse不能和.</w:t>
            </w:r>
            <w:r w:rsidR="002D21A6">
              <w:rPr>
                <w:rFonts w:ascii="微软雅黑" w:eastAsia="微软雅黑" w:hAnsi="微软雅黑" w:hint="eastAsia"/>
                <w:sz w:val="18"/>
                <w:szCs w:val="18"/>
              </w:rPr>
              <w:t>card</w:t>
            </w:r>
            <w:r w:rsidR="002D21A6">
              <w:rPr>
                <w:rFonts w:ascii="微软雅黑" w:eastAsia="微软雅黑" w:hAnsi="微软雅黑"/>
                <w:sz w:val="18"/>
                <w:szCs w:val="18"/>
              </w:rPr>
              <w:t>-body在同一个标签</w:t>
            </w:r>
            <w:r w:rsidR="002D21A6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="002D21A6">
              <w:rPr>
                <w:rFonts w:ascii="微软雅黑" w:eastAsia="微软雅黑" w:hAnsi="微软雅黑"/>
                <w:sz w:val="18"/>
                <w:szCs w:val="18"/>
              </w:rPr>
              <w:t>会出现卡顿</w:t>
            </w:r>
          </w:p>
          <w:p w:rsidR="002D21A6" w:rsidRDefault="002D21A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解决方案div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.collapse&gt;div.card-body</w:t>
            </w:r>
          </w:p>
          <w:p w:rsidR="002D21A6" w:rsidRDefault="002D21A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几个折叠的部分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可以同时显示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同时打开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不是手风琴效果</w:t>
            </w:r>
          </w:p>
          <w:p w:rsidR="002D21A6" w:rsidRDefault="002D21A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在所有card外部,添加一个父元素div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#parent</w:t>
            </w:r>
          </w:p>
          <w:p w:rsidR="002D21A6" w:rsidRDefault="002D21A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在每一个div.collapse中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添加自定义属性</w:t>
            </w:r>
          </w:p>
          <w:p w:rsidR="002D21A6" w:rsidRDefault="002D21A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data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-parent="#parent"</w:t>
            </w:r>
          </w:p>
          <w:p w:rsidR="002D21A6" w:rsidRDefault="002D21A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这样就能保证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parent中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同时只有一个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collapse可以开启</w:t>
            </w:r>
          </w:p>
        </w:tc>
      </w:tr>
    </w:tbl>
    <w:p w:rsidR="00B24AC9" w:rsidRDefault="00C863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9.折叠导航栏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128"/>
      </w:tblGrid>
      <w:tr w:rsidR="009C5EC4" w:rsidTr="009C5EC4">
        <w:tc>
          <w:tcPr>
            <w:tcW w:w="8296" w:type="dxa"/>
          </w:tcPr>
          <w:p w:rsidR="009C5EC4" w:rsidRDefault="009C5EC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div.navbar.navbar-dark 控制内部所有字体颜色</w:t>
            </w:r>
          </w:p>
          <w:p w:rsidR="009C5EC4" w:rsidRDefault="009C5EC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.</w:t>
            </w:r>
            <w:r>
              <w:t xml:space="preserve"> </w:t>
            </w:r>
            <w:r w:rsidRPr="009C5EC4">
              <w:rPr>
                <w:rFonts w:ascii="微软雅黑" w:eastAsia="微软雅黑" w:hAnsi="微软雅黑"/>
                <w:sz w:val="18"/>
                <w:szCs w:val="18"/>
              </w:rPr>
              <w:t>navbar-expand-md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有三个任务</w:t>
            </w:r>
          </w:p>
          <w:p w:rsidR="009C5EC4" w:rsidRDefault="009C5EC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1.让按钮在md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/lg/xl 隐藏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,在sm显示</w:t>
            </w:r>
          </w:p>
          <w:p w:rsidR="009C5EC4" w:rsidRDefault="009C5EC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2.让.collapse 在md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/lg/xl显示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在sm隐藏</w:t>
            </w:r>
          </w:p>
          <w:p w:rsidR="009C5EC4" w:rsidRDefault="009C5EC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3.让ul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.navbar-nav在md/lg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xl横向row</w:t>
            </w:r>
          </w:p>
          <w:p w:rsidR="009C5EC4" w:rsidRDefault="009C5EC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         在sm纵向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column</w:t>
            </w:r>
          </w:p>
          <w:p w:rsidR="009C5EC4" w:rsidRDefault="009C5EC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="0057421A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bg-dark</w:t>
            </w:r>
          </w:p>
          <w:p w:rsidR="0057421A" w:rsidRDefault="0057421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&gt;a.navbar-brand   不被隐藏和折叠的菜单项</w:t>
            </w:r>
          </w:p>
          <w:p w:rsidR="0057421A" w:rsidRDefault="0057421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button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navbar-toggler 配合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t xml:space="preserve"> </w:t>
            </w:r>
            <w:r w:rsidRPr="009C5EC4">
              <w:rPr>
                <w:rFonts w:ascii="微软雅黑" w:eastAsia="微软雅黑" w:hAnsi="微软雅黑"/>
                <w:sz w:val="18"/>
                <w:szCs w:val="18"/>
              </w:rPr>
              <w:t>navbar-expand-md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显示或隐藏</w:t>
            </w:r>
          </w:p>
          <w:p w:rsidR="0057421A" w:rsidRDefault="0057421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&gt;span.navbar-toggler-icon  按钮上的三条线</w:t>
            </w:r>
          </w:p>
          <w:p w:rsidR="0057421A" w:rsidRDefault="0057421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div.collapse.navbar-collapse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配合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t xml:space="preserve"> </w:t>
            </w:r>
            <w:r w:rsidRPr="009C5EC4">
              <w:rPr>
                <w:rFonts w:ascii="微软雅黑" w:eastAsia="微软雅黑" w:hAnsi="微软雅黑"/>
                <w:sz w:val="18"/>
                <w:szCs w:val="18"/>
              </w:rPr>
              <w:t>navbar-expand-md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显示或隐藏</w:t>
            </w:r>
          </w:p>
          <w:p w:rsidR="0057421A" w:rsidRDefault="0057421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&gt;ul.navbar-nav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配合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t xml:space="preserve"> </w:t>
            </w:r>
            <w:r w:rsidRPr="009C5EC4">
              <w:rPr>
                <w:rFonts w:ascii="微软雅黑" w:eastAsia="微软雅黑" w:hAnsi="微软雅黑"/>
                <w:sz w:val="18"/>
                <w:szCs w:val="18"/>
              </w:rPr>
              <w:t>navbar-expand-md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横向或纵向显示</w:t>
            </w:r>
          </w:p>
          <w:p w:rsidR="0057421A" w:rsidRDefault="0057421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事件</w:t>
            </w:r>
          </w:p>
          <w:p w:rsidR="0057421A" w:rsidRDefault="0057421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button data-toggler="collapse" data-target="#demo"</w:t>
            </w:r>
          </w:p>
          <w:p w:rsidR="0057421A" w:rsidRDefault="0057421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div.collapse#demo</w:t>
            </w:r>
          </w:p>
        </w:tc>
      </w:tr>
    </w:tbl>
    <w:p w:rsidR="00B24AC9" w:rsidRDefault="0057421A">
      <w:pPr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  <w:r>
        <w:rPr>
          <w:rFonts w:ascii="微软雅黑" w:eastAsia="微软雅黑" w:hAnsi="微软雅黑" w:hint="eastAsia"/>
          <w:sz w:val="18"/>
          <w:szCs w:val="18"/>
        </w:rPr>
        <w:t>作业:</w:t>
      </w:r>
    </w:p>
    <w:p w:rsidR="0057421A" w:rsidRDefault="00574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完成boot首页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>简化版的折叠导航栏</w:t>
      </w:r>
    </w:p>
    <w:p w:rsidR="0057421A" w:rsidRDefault="0057421A">
      <w:pPr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547A1507" wp14:editId="20A480E5">
            <wp:extent cx="3270097" cy="1613647"/>
            <wp:effectExtent l="0" t="0" r="698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9705" cy="161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AC9" w:rsidRDefault="00B24AC9">
      <w:pPr>
        <w:rPr>
          <w:rFonts w:ascii="微软雅黑" w:eastAsia="微软雅黑" w:hAnsi="微软雅黑"/>
          <w:sz w:val="18"/>
          <w:szCs w:val="18"/>
        </w:rPr>
      </w:pPr>
    </w:p>
    <w:p w:rsidR="00B24AC9" w:rsidRDefault="00B24AC9">
      <w:pPr>
        <w:rPr>
          <w:rFonts w:ascii="微软雅黑" w:eastAsia="微软雅黑" w:hAnsi="微软雅黑"/>
          <w:sz w:val="18"/>
          <w:szCs w:val="18"/>
        </w:rPr>
      </w:pPr>
    </w:p>
    <w:p w:rsidR="00B24AC9" w:rsidRDefault="00B24AC9">
      <w:pPr>
        <w:rPr>
          <w:rFonts w:ascii="微软雅黑" w:eastAsia="微软雅黑" w:hAnsi="微软雅黑"/>
          <w:sz w:val="18"/>
          <w:szCs w:val="18"/>
        </w:rPr>
      </w:pPr>
    </w:p>
    <w:p w:rsidR="00B24AC9" w:rsidRDefault="00B24AC9">
      <w:pPr>
        <w:rPr>
          <w:rFonts w:ascii="微软雅黑" w:eastAsia="微软雅黑" w:hAnsi="微软雅黑"/>
          <w:sz w:val="18"/>
          <w:szCs w:val="18"/>
        </w:rPr>
      </w:pPr>
    </w:p>
    <w:p w:rsidR="00B24AC9" w:rsidRDefault="00B24AC9">
      <w:pPr>
        <w:rPr>
          <w:rFonts w:ascii="微软雅黑" w:eastAsia="微软雅黑" w:hAnsi="微软雅黑" w:hint="eastAsia"/>
          <w:sz w:val="18"/>
          <w:szCs w:val="18"/>
        </w:rPr>
      </w:pPr>
    </w:p>
    <w:p w:rsidR="0094683A" w:rsidRDefault="0094683A">
      <w:pPr>
        <w:rPr>
          <w:rFonts w:ascii="微软雅黑" w:eastAsia="微软雅黑" w:hAnsi="微软雅黑"/>
          <w:sz w:val="18"/>
          <w:szCs w:val="18"/>
        </w:rPr>
      </w:pPr>
    </w:p>
    <w:p w:rsidR="0094683A" w:rsidRDefault="0094683A">
      <w:pPr>
        <w:rPr>
          <w:rFonts w:ascii="微软雅黑" w:eastAsia="微软雅黑" w:hAnsi="微软雅黑"/>
          <w:sz w:val="18"/>
          <w:szCs w:val="18"/>
        </w:rPr>
      </w:pPr>
    </w:p>
    <w:p w:rsidR="0094683A" w:rsidRDefault="0094683A">
      <w:pPr>
        <w:rPr>
          <w:rFonts w:ascii="微软雅黑" w:eastAsia="微软雅黑" w:hAnsi="微软雅黑"/>
          <w:sz w:val="18"/>
          <w:szCs w:val="18"/>
        </w:rPr>
      </w:pPr>
    </w:p>
    <w:p w:rsidR="0094683A" w:rsidRPr="00C009BF" w:rsidRDefault="0094683A">
      <w:pPr>
        <w:rPr>
          <w:rFonts w:ascii="微软雅黑" w:eastAsia="微软雅黑" w:hAnsi="微软雅黑" w:hint="eastAsia"/>
          <w:sz w:val="18"/>
          <w:szCs w:val="18"/>
        </w:rPr>
      </w:pPr>
    </w:p>
    <w:sectPr w:rsidR="0094683A" w:rsidRPr="00C00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C0D" w:rsidRDefault="00E87C0D" w:rsidP="00C009BF">
      <w:r>
        <w:separator/>
      </w:r>
    </w:p>
  </w:endnote>
  <w:endnote w:type="continuationSeparator" w:id="0">
    <w:p w:rsidR="00E87C0D" w:rsidRDefault="00E87C0D" w:rsidP="00C00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C0D" w:rsidRDefault="00E87C0D" w:rsidP="00C009BF">
      <w:r>
        <w:separator/>
      </w:r>
    </w:p>
  </w:footnote>
  <w:footnote w:type="continuationSeparator" w:id="0">
    <w:p w:rsidR="00E87C0D" w:rsidRDefault="00E87C0D" w:rsidP="00C009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C21"/>
    <w:rsid w:val="00066270"/>
    <w:rsid w:val="000A3400"/>
    <w:rsid w:val="001C4B1B"/>
    <w:rsid w:val="00215F0A"/>
    <w:rsid w:val="002A0C61"/>
    <w:rsid w:val="002B5EE3"/>
    <w:rsid w:val="002D21A6"/>
    <w:rsid w:val="003222E6"/>
    <w:rsid w:val="00334DC5"/>
    <w:rsid w:val="00364E88"/>
    <w:rsid w:val="003D5D81"/>
    <w:rsid w:val="00487CF3"/>
    <w:rsid w:val="004E7759"/>
    <w:rsid w:val="00541988"/>
    <w:rsid w:val="0057421A"/>
    <w:rsid w:val="00595428"/>
    <w:rsid w:val="005F2746"/>
    <w:rsid w:val="00613F65"/>
    <w:rsid w:val="00673B27"/>
    <w:rsid w:val="00676039"/>
    <w:rsid w:val="006A4C43"/>
    <w:rsid w:val="006C40CB"/>
    <w:rsid w:val="006D5AA8"/>
    <w:rsid w:val="007819A9"/>
    <w:rsid w:val="0087141C"/>
    <w:rsid w:val="00893DF8"/>
    <w:rsid w:val="008D0DE6"/>
    <w:rsid w:val="008F3762"/>
    <w:rsid w:val="0094683A"/>
    <w:rsid w:val="00997589"/>
    <w:rsid w:val="009A7DB7"/>
    <w:rsid w:val="009C5EC4"/>
    <w:rsid w:val="00A82DE3"/>
    <w:rsid w:val="00AA4DBD"/>
    <w:rsid w:val="00B24AC9"/>
    <w:rsid w:val="00BC3FDF"/>
    <w:rsid w:val="00BD2D8A"/>
    <w:rsid w:val="00C009BF"/>
    <w:rsid w:val="00C16D14"/>
    <w:rsid w:val="00C74483"/>
    <w:rsid w:val="00C8202A"/>
    <w:rsid w:val="00C86327"/>
    <w:rsid w:val="00D12279"/>
    <w:rsid w:val="00D63C21"/>
    <w:rsid w:val="00D92AD9"/>
    <w:rsid w:val="00E10130"/>
    <w:rsid w:val="00E31626"/>
    <w:rsid w:val="00E57019"/>
    <w:rsid w:val="00E87C0D"/>
    <w:rsid w:val="00E91AE6"/>
    <w:rsid w:val="00EB2C03"/>
    <w:rsid w:val="00F6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38F43F-B74B-4D61-A78A-7F6298BEB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0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09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0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09BF"/>
    <w:rPr>
      <w:sz w:val="18"/>
      <w:szCs w:val="18"/>
    </w:rPr>
  </w:style>
  <w:style w:type="table" w:styleId="a5">
    <w:name w:val="Table Grid"/>
    <w:basedOn w:val="a1"/>
    <w:uiPriority w:val="39"/>
    <w:rsid w:val="003D5D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7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80</cp:revision>
  <dcterms:created xsi:type="dcterms:W3CDTF">2019-12-20T01:00:00Z</dcterms:created>
  <dcterms:modified xsi:type="dcterms:W3CDTF">2019-12-20T10:04:00Z</dcterms:modified>
</cp:coreProperties>
</file>