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day18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六</w:t>
      </w:r>
      <w:r>
        <w:rPr>
          <w:rFonts w:hint="eastAsia" w:ascii="微软雅黑" w:hAnsi="微软雅黑" w:eastAsia="微软雅黑"/>
          <w:sz w:val="18"/>
          <w:szCs w:val="18"/>
        </w:rPr>
        <w:t>.组件和jq插件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9.折叠导航栏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10.媒体对象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media    弹性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主轴x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交叉轴start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img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+div.media-body  flex:1;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11.焦点轮播图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1.最外层大包裹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div.carousel   事件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-ride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="carousel"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①轮播的图片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&gt;div.carousel-inner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&gt;div.carousel-item   其中一个写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active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&gt;img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w-100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②左右箭头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a.carousel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-control-prev/next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&gt;span.carousel-control-prev/next-icon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按照我们的需求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需要重写样式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.carousel-control-prev,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.carousel-control-next{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width:4%;height:20%;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background-color:#aaa;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border-radius: .25rem;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top:40%;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.carousel-control-prev{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left:0.25rem;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.carousel-control-next{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right:0.25rem;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③轮播指示器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ul.carousel-indicators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&gt;li   一个li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active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事件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li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data-slide-to="n" data-target="#demo"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根据自己的需求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重写样式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@media (min-width:768px) 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.carousel-indicators li{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width:0.8rem;height:0.8rem;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border-radius: 50%;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background:#fff;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margin-left:0.4rem;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margin-right: 0.4rem;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@media (max-width:767px) 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.carousel-indicators li{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width:0.4rem;height:0.4rem;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border-radius: 50%;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background:#fff;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m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sz w:val="18"/>
                <w:szCs w:val="18"/>
              </w:rPr>
              <w:t>argin-left:0.2rem;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margin-right: 0.2rem;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.carousel-indicators li.active{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background:#0aa1ed;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12.模态框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div.modal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&gt;div.modal-dialog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&gt;di.modal-content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&gt;div.modal-header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+div.modal-body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+div.modal-footer 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七</w:t>
      </w:r>
      <w:r>
        <w:rPr>
          <w:rFonts w:hint="eastAsia" w:ascii="微软雅黑" w:hAnsi="微软雅黑" w:eastAsia="微软雅黑"/>
          <w:sz w:val="18"/>
          <w:szCs w:val="18"/>
        </w:rPr>
        <w:t>.其它组件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1.徽章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.badge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基本类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.badge-danger/warning...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badge-pill 胶囊徽章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2.巨幕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jumbotron  巨大的内边距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3.面包屑导航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面包屑导航的本意,有递进关系的导航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.breadcrumb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&gt;li.breadcrumb-item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修改li之间的连接符号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.breadcrumb-item + .breadcrumb-item::before{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content:"&gt;";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4.分页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.pagination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&gt;li.page-item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&gt;a.page-link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5.进度条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div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.progress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&gt;div.progress-bar  .w-75  .bg-danger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progress-bar-striped 带条纹的进度条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progress-bar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animated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八.SCSS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BOOT的重点</w:t>
      </w:r>
      <w:r>
        <w:rPr>
          <w:rFonts w:hint="eastAsia" w:ascii="微软雅黑" w:hAnsi="微软雅黑" w:eastAsia="微软雅黑"/>
          <w:sz w:val="18"/>
          <w:szCs w:val="18"/>
        </w:rPr>
        <w:t xml:space="preserve">  手写媒体查询+栅格布局+scss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css的不足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语法不够强大,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没有合理的样式复用机制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导致难以维护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难以管理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我们需要使用动态的语言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赋予css新的特性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提高样式语言的可维护性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可管理性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常见的动态样式语言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1.scss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/sass (scss兼容sass ,scss更接近css语法)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stylus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3.less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2.scss是什么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SCSS 是一款强化css的辅助工具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它和css语法十分相似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在css的基础上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添加了变量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嵌套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混合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导入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函数等高级功能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这些拓展命令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让scss写css更加的强大与优雅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3.scss</w:t>
      </w:r>
      <w:r>
        <w:rPr>
          <w:rFonts w:ascii="微软雅黑" w:hAnsi="微软雅黑" w:eastAsia="微软雅黑"/>
          <w:sz w:val="18"/>
          <w:szCs w:val="18"/>
        </w:rPr>
        <w:t>的使用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scss在服务器端使用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32的scss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要求nodejs解释器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8.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11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64的scss要求nodejs 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.在线安装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npm install -g node-sass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离线安装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把文件中解压好的文件复制进node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js安装包中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在cmd中执行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node-sass –v 提示版本号就是成功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把scss文件转换成css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单文件转换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node-sass scss文件路径和名称 css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文件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路径和名称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2.多文件转换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node-sass scss文件夹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–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o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css文件夹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3.单文件监听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node-sass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–w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文件路径和名称 css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文件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路径和名称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4.多文件监听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node-sass –w scss文件夹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–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o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css文件夹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九</w:t>
      </w:r>
      <w:r>
        <w:rPr>
          <w:rFonts w:hint="eastAsia" w:ascii="微软雅黑" w:hAnsi="微软雅黑" w:eastAsia="微软雅黑"/>
          <w:sz w:val="18"/>
          <w:szCs w:val="18"/>
        </w:rPr>
        <w:t>.sc</w:t>
      </w:r>
      <w:r>
        <w:rPr>
          <w:rFonts w:ascii="微软雅黑" w:hAnsi="微软雅黑" w:eastAsia="微软雅黑"/>
          <w:sz w:val="18"/>
          <w:szCs w:val="18"/>
        </w:rPr>
        <w:t>ss的语法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1.变量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声明变量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,以$开头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可以使用字母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数字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,不要以数字开头,不要用关键字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尽量见名知意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变量值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:颜色,数值,字符串,关键字,引用其他变量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变量的作用域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在离得最近的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{}内使用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定义在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{}外的变量,大家都能用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!default规则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如果此变量在之前声明了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那么就是用之前声明的值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       之前没声明,使用现在的值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2.嵌套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#content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8000"/>
                <w:kern w:val="0"/>
                <w:sz w:val="18"/>
                <w:szCs w:val="18"/>
              </w:rPr>
              <w:t xml:space="preserve">px solid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#f00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p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#00f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FF"/>
                <w:kern w:val="0"/>
                <w:sz w:val="18"/>
                <w:szCs w:val="18"/>
              </w:rPr>
              <w:t>text-decratioin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;}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b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FF"/>
                <w:kern w:val="0"/>
                <w:sz w:val="18"/>
                <w:szCs w:val="18"/>
              </w:rPr>
              <w:t>text-style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8000"/>
                <w:kern w:val="0"/>
                <w:sz w:val="18"/>
                <w:szCs w:val="18"/>
              </w:rPr>
              <w:t>normal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;}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FF"/>
                <w:kern w:val="0"/>
                <w:sz w:val="18"/>
                <w:szCs w:val="18"/>
              </w:rPr>
              <w:t>background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#00f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ul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FF"/>
                <w:kern w:val="0"/>
                <w:sz w:val="18"/>
                <w:szCs w:val="18"/>
              </w:rPr>
              <w:t>list-style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li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FF"/>
                <w:kern w:val="0"/>
                <w:sz w:val="18"/>
                <w:szCs w:val="18"/>
              </w:rPr>
              <w:t>text-decoration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;}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80"/>
                <w:kern w:val="0"/>
                <w:sz w:val="18"/>
                <w:szCs w:val="18"/>
              </w:rPr>
              <w:t>img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FF"/>
                <w:kern w:val="0"/>
                <w:sz w:val="18"/>
                <w:szCs w:val="18"/>
              </w:rPr>
              <w:t>outline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;}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  }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}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注意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有可能选择器会发生冲突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因为只能生产后代选择器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2.出现伪类选择器,会有问题,需要加&amp;符号占位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群组嵌套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div,p,h3{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a{color:red;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&amp;:hover{color:blue;}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属性嵌套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div{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border:{width:100px;style:solid;color:#f00;}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3.导入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以_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开头的scss文件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叫做局部scss文件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局部scss不会被转换成css文件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把许多局部scss导入到一个正常scss中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直接转换这个正常的scss文件为css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那么所有导入的局部scss代码都会在这个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css中出现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@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import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"局部scss名称"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不带下滑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线,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不带后缀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被导入的scss文件中的变量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可以直接使用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作业</w:t>
      </w:r>
      <w:r>
        <w:rPr>
          <w:rFonts w:hint="eastAsia" w:ascii="微软雅黑" w:hAnsi="微软雅黑" w:eastAsia="微软雅黑"/>
          <w:sz w:val="18"/>
          <w:szCs w:val="18"/>
        </w:rPr>
        <w:t>: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.</w:t>
      </w:r>
      <w:r>
        <w:rPr>
          <w:rFonts w:ascii="微软雅黑" w:hAnsi="微软雅黑" w:eastAsia="微软雅黑"/>
          <w:sz w:val="18"/>
          <w:szCs w:val="18"/>
        </w:rPr>
        <w:t>完成焦点轮播图</w:t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2.完成分页</w:t>
      </w: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3.面包屑导航</w:t>
      </w: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4.混合器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1.声明混合器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 xml:space="preserve">@mixin 名称 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2.使用混合器</w:t>
            </w:r>
          </w:p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@include 名称; 调用混合器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3.应用场合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①把公用样式提取出来,封装进混合器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②css hack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4.带参数的混合器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@mixin 名称(参数1,参数2...){要重用的样式}</w:t>
            </w:r>
          </w:p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@include 名称(参数1,参数2...);调用混合器</w:t>
            </w:r>
          </w:p>
        </w:tc>
      </w:tr>
    </w:tbl>
    <w:p>
      <w:pPr>
        <w:spacing w:line="0" w:lineRule="atLeas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5.继承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@extend</w:t>
            </w:r>
          </w:p>
        </w:tc>
      </w:tr>
    </w:tbl>
    <w:p>
      <w:pPr>
        <w:spacing w:line="0" w:lineRule="atLeas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6.运算 +  -  /</w:t>
      </w: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scss支持运算,不同的绝对单位可以自动转换</w:t>
      </w:r>
    </w:p>
    <w:p>
      <w:pPr>
        <w:spacing w:line="0" w:lineRule="atLeas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但是,与相对单位之间,就无法自动转换,会报错</w:t>
      </w:r>
    </w:p>
    <w:p>
      <w:pPr>
        <w:spacing w:line="0" w:lineRule="atLeas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①加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+除了做运算,还能做字符串拼接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带双引号的+不带双引号=带双引号</w:t>
            </w:r>
          </w:p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不带双引号+带双引号=不带双引号</w:t>
            </w:r>
          </w:p>
        </w:tc>
      </w:tr>
    </w:tbl>
    <w:p>
      <w:pPr>
        <w:spacing w:line="0" w:lineRule="atLeas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②减号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  <w:t>需要在-号前后加空格</w:t>
            </w:r>
          </w:p>
        </w:tc>
      </w:tr>
    </w:tbl>
    <w:p>
      <w:pPr>
        <w:spacing w:line="0" w:lineRule="atLeas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③除法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spacing w:line="0" w:lineRule="atLeas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</w:p>
    <w:p>
      <w:pPr>
        <w:spacing w:line="0" w:lineRule="atLeast"/>
        <w:rPr>
          <w:rFonts w:hint="eastAsia"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CB"/>
    <w:rsid w:val="00043A77"/>
    <w:rsid w:val="000521E6"/>
    <w:rsid w:val="00055B1E"/>
    <w:rsid w:val="001037F4"/>
    <w:rsid w:val="00234F6B"/>
    <w:rsid w:val="002779DD"/>
    <w:rsid w:val="002959E1"/>
    <w:rsid w:val="00297A86"/>
    <w:rsid w:val="002C02EE"/>
    <w:rsid w:val="0032242F"/>
    <w:rsid w:val="00365F2B"/>
    <w:rsid w:val="00371455"/>
    <w:rsid w:val="00397070"/>
    <w:rsid w:val="004157E0"/>
    <w:rsid w:val="00420DD0"/>
    <w:rsid w:val="0049684E"/>
    <w:rsid w:val="004B77F1"/>
    <w:rsid w:val="004D283E"/>
    <w:rsid w:val="004E504B"/>
    <w:rsid w:val="004F153B"/>
    <w:rsid w:val="005074D5"/>
    <w:rsid w:val="00512B48"/>
    <w:rsid w:val="00570DCA"/>
    <w:rsid w:val="00597D66"/>
    <w:rsid w:val="00647A81"/>
    <w:rsid w:val="006773DE"/>
    <w:rsid w:val="00696AFC"/>
    <w:rsid w:val="006B590D"/>
    <w:rsid w:val="006C03B9"/>
    <w:rsid w:val="006D087D"/>
    <w:rsid w:val="006D08A2"/>
    <w:rsid w:val="00715EB8"/>
    <w:rsid w:val="007C3483"/>
    <w:rsid w:val="007C3F1D"/>
    <w:rsid w:val="008908D5"/>
    <w:rsid w:val="00924D67"/>
    <w:rsid w:val="00986106"/>
    <w:rsid w:val="009A74BE"/>
    <w:rsid w:val="009B40AE"/>
    <w:rsid w:val="009E59E5"/>
    <w:rsid w:val="00A662B1"/>
    <w:rsid w:val="00AF32CB"/>
    <w:rsid w:val="00B64F04"/>
    <w:rsid w:val="00B66F0D"/>
    <w:rsid w:val="00BC7463"/>
    <w:rsid w:val="00BE7700"/>
    <w:rsid w:val="00C152A1"/>
    <w:rsid w:val="00C5237E"/>
    <w:rsid w:val="00C60DBD"/>
    <w:rsid w:val="00C7100C"/>
    <w:rsid w:val="00D308BD"/>
    <w:rsid w:val="00D84541"/>
    <w:rsid w:val="00DB4506"/>
    <w:rsid w:val="00DD5008"/>
    <w:rsid w:val="00E66E80"/>
    <w:rsid w:val="00E94EEC"/>
    <w:rsid w:val="00EC3373"/>
    <w:rsid w:val="00ED3ED9"/>
    <w:rsid w:val="00F26A83"/>
    <w:rsid w:val="00F5212D"/>
    <w:rsid w:val="00FF3646"/>
    <w:rsid w:val="0471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TML 预设格式 Char"/>
    <w:basedOn w:val="5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490</Words>
  <Characters>2797</Characters>
  <Lines>23</Lines>
  <Paragraphs>6</Paragraphs>
  <TotalTime>166</TotalTime>
  <ScaleCrop>false</ScaleCrop>
  <LinksUpToDate>false</LinksUpToDate>
  <CharactersWithSpaces>3281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2019-12-23T01:01:00Z</dcterms:created>
  <dc:creator>web</dc:creator>
  <cp:lastModifiedBy>刺心</cp:lastModifiedBy>
  <dcterms:modified xsi:type="dcterms:W3CDTF">2019-12-24T11:56:17Z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