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14AB" w14:textId="3E2DB8A7" w:rsidR="003D729E" w:rsidRDefault="003D729E" w:rsidP="000E0425"/>
    <w:p w14:paraId="7B11C671" w14:textId="77777777" w:rsidR="00B119BB" w:rsidRDefault="00B119BB" w:rsidP="000E0425"/>
    <w:p w14:paraId="0760B7AB" w14:textId="77777777" w:rsidR="003D729E" w:rsidRPr="00E72C87" w:rsidRDefault="004377AA" w:rsidP="00E72C87">
      <w:pPr>
        <w:pStyle w:val="a"/>
      </w:pPr>
      <w:r w:rsidRPr="00E72C87">
        <w:rPr>
          <w:rFonts w:hint="eastAsia"/>
        </w:rPr>
        <w:t>上机</w:t>
      </w:r>
      <w:r w:rsidR="003D729E" w:rsidRPr="00E72C87">
        <w:rPr>
          <w:rFonts w:hint="eastAsia"/>
        </w:rPr>
        <w:t>实验报告</w:t>
      </w:r>
    </w:p>
    <w:p w14:paraId="2472E2E8" w14:textId="77777777" w:rsidR="003D729E" w:rsidRDefault="003D729E" w:rsidP="000E0425"/>
    <w:p w14:paraId="66779234" w14:textId="77777777" w:rsidR="003D729E" w:rsidRDefault="003D729E" w:rsidP="000E0425"/>
    <w:p w14:paraId="1430D060" w14:textId="77777777" w:rsidR="003D729E" w:rsidRDefault="003D729E" w:rsidP="000E0425"/>
    <w:p w14:paraId="2FB6B38A" w14:textId="77777777" w:rsidR="003D729E" w:rsidRDefault="003D729E" w:rsidP="000E0425"/>
    <w:p w14:paraId="0F12859C" w14:textId="52B22946" w:rsidR="003D729E" w:rsidRPr="00E35D0C" w:rsidRDefault="003D729E" w:rsidP="00E35D0C">
      <w:pPr>
        <w:jc w:val="center"/>
        <w:rPr>
          <w:sz w:val="36"/>
          <w:szCs w:val="36"/>
        </w:rPr>
      </w:pPr>
      <w:r w:rsidRPr="00E35D0C">
        <w:rPr>
          <w:rFonts w:hint="eastAsia"/>
          <w:sz w:val="36"/>
          <w:szCs w:val="36"/>
        </w:rPr>
        <w:t>实验名称</w:t>
      </w:r>
      <w:r w:rsidR="00EC5F72" w:rsidRPr="00E35D0C">
        <w:rPr>
          <w:sz w:val="36"/>
          <w:szCs w:val="36"/>
        </w:rPr>
        <w:t xml:space="preserve">   </w:t>
      </w:r>
      <w:r w:rsidR="00EC5F72" w:rsidRPr="00E35D0C">
        <w:rPr>
          <w:rFonts w:hint="eastAsia"/>
          <w:sz w:val="36"/>
          <w:szCs w:val="36"/>
        </w:rPr>
        <w:t>水电站实时</w:t>
      </w:r>
      <w:r w:rsidR="004377AA" w:rsidRPr="00E35D0C">
        <w:rPr>
          <w:rFonts w:hint="eastAsia"/>
          <w:sz w:val="36"/>
          <w:szCs w:val="36"/>
        </w:rPr>
        <w:t>经济运行</w:t>
      </w:r>
    </w:p>
    <w:p w14:paraId="549C684B" w14:textId="73F6CCD7" w:rsidR="003D729E" w:rsidRDefault="003D729E" w:rsidP="000E0425"/>
    <w:p w14:paraId="5E1D549B" w14:textId="77777777" w:rsidR="00B119BB" w:rsidRDefault="00B119BB" w:rsidP="000E0425"/>
    <w:p w14:paraId="0F59EF0C" w14:textId="677620B8" w:rsidR="003D729E" w:rsidRPr="00E35D0C" w:rsidRDefault="003D729E" w:rsidP="00E35D0C">
      <w:pPr>
        <w:jc w:val="center"/>
        <w:rPr>
          <w:sz w:val="36"/>
          <w:szCs w:val="36"/>
        </w:rPr>
      </w:pPr>
      <w:r w:rsidRPr="00E35D0C">
        <w:rPr>
          <w:rFonts w:hint="eastAsia"/>
          <w:sz w:val="36"/>
          <w:szCs w:val="36"/>
        </w:rPr>
        <w:t>课程名称</w:t>
      </w:r>
      <w:r w:rsidR="00EC5F72" w:rsidRPr="00E35D0C">
        <w:rPr>
          <w:sz w:val="36"/>
          <w:szCs w:val="36"/>
        </w:rPr>
        <w:t xml:space="preserve">   </w:t>
      </w:r>
      <w:r w:rsidR="004377AA" w:rsidRPr="00E35D0C">
        <w:rPr>
          <w:rFonts w:hint="eastAsia"/>
          <w:sz w:val="36"/>
          <w:szCs w:val="36"/>
        </w:rPr>
        <w:t>水库优化调度</w:t>
      </w:r>
    </w:p>
    <w:p w14:paraId="0834651F" w14:textId="77777777" w:rsidR="003D729E" w:rsidRPr="000E0425" w:rsidRDefault="003D729E" w:rsidP="006D53B5"/>
    <w:p w14:paraId="5D180DDB" w14:textId="58D7D592" w:rsidR="003D729E" w:rsidRDefault="003D729E" w:rsidP="006D53B5"/>
    <w:p w14:paraId="6B29313B" w14:textId="2652938E" w:rsidR="00B119BB" w:rsidRDefault="00B119BB" w:rsidP="006D53B5"/>
    <w:p w14:paraId="48F37073" w14:textId="77777777" w:rsidR="00B119BB" w:rsidRPr="000E0425" w:rsidRDefault="00B119BB" w:rsidP="006D53B5"/>
    <w:p w14:paraId="7ED88237" w14:textId="77777777" w:rsidR="003D729E" w:rsidRPr="000E0425" w:rsidRDefault="003D729E" w:rsidP="006D53B5"/>
    <w:p w14:paraId="53087B41" w14:textId="77777777" w:rsidR="003D729E" w:rsidRPr="000E0425" w:rsidRDefault="003D729E" w:rsidP="006D53B5"/>
    <w:p w14:paraId="076D4F73" w14:textId="0059953C" w:rsidR="003D729E" w:rsidRPr="00E35D0C" w:rsidRDefault="003D729E" w:rsidP="002A2C1A">
      <w:pPr>
        <w:tabs>
          <w:tab w:val="left" w:pos="5760"/>
        </w:tabs>
        <w:rPr>
          <w:sz w:val="32"/>
          <w:szCs w:val="32"/>
        </w:rPr>
      </w:pPr>
      <w:r w:rsidRPr="00E35D0C">
        <w:rPr>
          <w:rFonts w:hint="eastAsia"/>
          <w:sz w:val="32"/>
          <w:szCs w:val="32"/>
        </w:rPr>
        <w:t>院</w:t>
      </w:r>
      <w:r w:rsidRPr="00E35D0C">
        <w:rPr>
          <w:rFonts w:hint="eastAsia"/>
          <w:sz w:val="32"/>
          <w:szCs w:val="32"/>
        </w:rPr>
        <w:t xml:space="preserve"> </w:t>
      </w:r>
      <w:r w:rsidRPr="00E35D0C">
        <w:rPr>
          <w:rFonts w:hint="eastAsia"/>
          <w:sz w:val="32"/>
          <w:szCs w:val="32"/>
        </w:rPr>
        <w:t>系</w:t>
      </w:r>
      <w:r w:rsidRPr="00E35D0C">
        <w:rPr>
          <w:rFonts w:hint="eastAsia"/>
          <w:sz w:val="32"/>
          <w:szCs w:val="32"/>
        </w:rPr>
        <w:t xml:space="preserve"> </w:t>
      </w:r>
      <w:r w:rsidRPr="00E35D0C">
        <w:rPr>
          <w:rFonts w:hint="eastAsia"/>
          <w:sz w:val="32"/>
          <w:szCs w:val="32"/>
        </w:rPr>
        <w:t>部</w:t>
      </w:r>
      <w:r w:rsidR="00E35D0C" w:rsidRPr="00E35D0C">
        <w:rPr>
          <w:rFonts w:hint="eastAsia"/>
          <w:sz w:val="32"/>
          <w:szCs w:val="32"/>
        </w:rPr>
        <w:t>：</w:t>
      </w:r>
      <w:r w:rsidR="004377AA" w:rsidRPr="00E35D0C">
        <w:rPr>
          <w:rFonts w:hint="eastAsia"/>
          <w:sz w:val="32"/>
          <w:szCs w:val="32"/>
        </w:rPr>
        <w:t>水利与水电工程学院</w:t>
      </w:r>
      <w:r w:rsidRPr="00E35D0C">
        <w:rPr>
          <w:rFonts w:hint="eastAsia"/>
          <w:sz w:val="32"/>
          <w:szCs w:val="32"/>
        </w:rPr>
        <w:t>专业</w:t>
      </w:r>
      <w:r w:rsidR="001073D4">
        <w:rPr>
          <w:sz w:val="32"/>
          <w:szCs w:val="32"/>
        </w:rPr>
        <w:tab/>
      </w:r>
      <w:r w:rsidRPr="00E35D0C">
        <w:rPr>
          <w:rFonts w:hint="eastAsia"/>
          <w:sz w:val="32"/>
          <w:szCs w:val="32"/>
        </w:rPr>
        <w:t>班级：</w:t>
      </w:r>
      <w:r w:rsidR="002A2C1A">
        <w:rPr>
          <w:rFonts w:hint="eastAsia"/>
          <w:sz w:val="32"/>
          <w:szCs w:val="32"/>
        </w:rPr>
        <w:t>水文</w:t>
      </w:r>
      <w:r w:rsidR="002A2C1A">
        <w:rPr>
          <w:rFonts w:hint="eastAsia"/>
          <w:sz w:val="32"/>
          <w:szCs w:val="32"/>
        </w:rPr>
        <w:t>1</w:t>
      </w:r>
      <w:r w:rsidR="002A2C1A">
        <w:rPr>
          <w:sz w:val="32"/>
          <w:szCs w:val="32"/>
        </w:rPr>
        <w:t>901</w:t>
      </w:r>
    </w:p>
    <w:p w14:paraId="078D924C" w14:textId="437320E9" w:rsidR="003D729E" w:rsidRPr="00E35D0C" w:rsidRDefault="003D729E" w:rsidP="002A2C1A">
      <w:pPr>
        <w:tabs>
          <w:tab w:val="left" w:pos="5760"/>
        </w:tabs>
        <w:rPr>
          <w:sz w:val="32"/>
          <w:szCs w:val="32"/>
        </w:rPr>
      </w:pPr>
      <w:r w:rsidRPr="00E35D0C">
        <w:rPr>
          <w:rFonts w:hint="eastAsia"/>
          <w:sz w:val="32"/>
          <w:szCs w:val="32"/>
        </w:rPr>
        <w:t>学生姓名：</w:t>
      </w:r>
      <w:r w:rsidR="002A2C1A">
        <w:rPr>
          <w:rFonts w:hint="eastAsia"/>
          <w:sz w:val="32"/>
          <w:szCs w:val="32"/>
        </w:rPr>
        <w:t>张印桐</w:t>
      </w:r>
      <w:r w:rsidR="001073D4">
        <w:rPr>
          <w:sz w:val="32"/>
          <w:szCs w:val="32"/>
        </w:rPr>
        <w:tab/>
      </w:r>
      <w:r w:rsidRPr="00E35D0C">
        <w:rPr>
          <w:rFonts w:hint="eastAsia"/>
          <w:sz w:val="32"/>
          <w:szCs w:val="32"/>
        </w:rPr>
        <w:t>学号</w:t>
      </w:r>
      <w:r w:rsidR="002A2C1A">
        <w:rPr>
          <w:rFonts w:hint="eastAsia"/>
          <w:sz w:val="32"/>
          <w:szCs w:val="32"/>
        </w:rPr>
        <w:t>：</w:t>
      </w:r>
      <w:r w:rsidR="002A2C1A">
        <w:rPr>
          <w:rFonts w:hint="eastAsia"/>
          <w:sz w:val="32"/>
          <w:szCs w:val="32"/>
        </w:rPr>
        <w:t>1</w:t>
      </w:r>
      <w:r w:rsidR="002A2C1A">
        <w:rPr>
          <w:sz w:val="32"/>
          <w:szCs w:val="32"/>
        </w:rPr>
        <w:t>20191090107</w:t>
      </w:r>
    </w:p>
    <w:p w14:paraId="5D3224D4" w14:textId="66E4162A" w:rsidR="003D729E" w:rsidRPr="00E35D0C" w:rsidRDefault="003D729E" w:rsidP="002A2C1A">
      <w:pPr>
        <w:tabs>
          <w:tab w:val="left" w:pos="5760"/>
        </w:tabs>
        <w:rPr>
          <w:sz w:val="32"/>
          <w:szCs w:val="32"/>
        </w:rPr>
      </w:pPr>
      <w:r w:rsidRPr="00E35D0C">
        <w:rPr>
          <w:rFonts w:hint="eastAsia"/>
          <w:sz w:val="32"/>
          <w:szCs w:val="32"/>
        </w:rPr>
        <w:t>同</w:t>
      </w:r>
      <w:r w:rsidRPr="00E35D0C">
        <w:rPr>
          <w:rFonts w:hint="eastAsia"/>
          <w:sz w:val="32"/>
          <w:szCs w:val="32"/>
        </w:rPr>
        <w:t xml:space="preserve"> </w:t>
      </w:r>
      <w:r w:rsidRPr="00E35D0C">
        <w:rPr>
          <w:rFonts w:hint="eastAsia"/>
          <w:sz w:val="32"/>
          <w:szCs w:val="32"/>
        </w:rPr>
        <w:t>组</w:t>
      </w:r>
      <w:r w:rsidRPr="00E35D0C">
        <w:rPr>
          <w:rFonts w:hint="eastAsia"/>
          <w:sz w:val="32"/>
          <w:szCs w:val="32"/>
        </w:rPr>
        <w:t xml:space="preserve"> </w:t>
      </w:r>
      <w:r w:rsidRPr="00E35D0C">
        <w:rPr>
          <w:rFonts w:hint="eastAsia"/>
          <w:sz w:val="32"/>
          <w:szCs w:val="32"/>
        </w:rPr>
        <w:t>人</w:t>
      </w:r>
      <w:r w:rsidR="00E35D0C" w:rsidRPr="00E35D0C">
        <w:rPr>
          <w:rFonts w:hint="eastAsia"/>
          <w:sz w:val="32"/>
          <w:szCs w:val="32"/>
        </w:rPr>
        <w:t>：</w:t>
      </w:r>
      <w:r w:rsidR="001073D4">
        <w:rPr>
          <w:sz w:val="32"/>
          <w:szCs w:val="32"/>
        </w:rPr>
        <w:tab/>
      </w:r>
      <w:r w:rsidRPr="00E35D0C">
        <w:rPr>
          <w:rFonts w:hint="eastAsia"/>
          <w:sz w:val="32"/>
          <w:szCs w:val="32"/>
        </w:rPr>
        <w:t>实验台号</w:t>
      </w:r>
      <w:r w:rsidR="002A2C1A">
        <w:rPr>
          <w:rFonts w:hint="eastAsia"/>
          <w:sz w:val="32"/>
          <w:szCs w:val="32"/>
        </w:rPr>
        <w:t>：</w:t>
      </w:r>
    </w:p>
    <w:p w14:paraId="67BBD432" w14:textId="40C45F9F" w:rsidR="003D729E" w:rsidRPr="00E35D0C" w:rsidRDefault="003D729E" w:rsidP="002A2C1A">
      <w:pPr>
        <w:tabs>
          <w:tab w:val="left" w:pos="5760"/>
        </w:tabs>
        <w:rPr>
          <w:sz w:val="32"/>
          <w:szCs w:val="32"/>
        </w:rPr>
      </w:pPr>
      <w:r w:rsidRPr="00E35D0C">
        <w:rPr>
          <w:rFonts w:hint="eastAsia"/>
          <w:sz w:val="32"/>
          <w:szCs w:val="32"/>
        </w:rPr>
        <w:t>指导教师：</w:t>
      </w:r>
      <w:r w:rsidR="002A2C1A">
        <w:rPr>
          <w:rFonts w:hint="eastAsia"/>
          <w:sz w:val="32"/>
          <w:szCs w:val="32"/>
        </w:rPr>
        <w:t>张验科</w:t>
      </w:r>
      <w:r w:rsidR="001073D4">
        <w:rPr>
          <w:sz w:val="32"/>
          <w:szCs w:val="32"/>
        </w:rPr>
        <w:tab/>
      </w:r>
      <w:r w:rsidRPr="00E35D0C">
        <w:rPr>
          <w:rFonts w:hint="eastAsia"/>
          <w:sz w:val="32"/>
          <w:szCs w:val="32"/>
        </w:rPr>
        <w:t>成绩：</w:t>
      </w:r>
    </w:p>
    <w:p w14:paraId="2BC873AF" w14:textId="6A185BDF" w:rsidR="003D729E" w:rsidRPr="00E35D0C" w:rsidRDefault="003D729E" w:rsidP="002A2C1A">
      <w:pPr>
        <w:tabs>
          <w:tab w:val="left" w:pos="5760"/>
          <w:tab w:val="left" w:pos="6048"/>
          <w:tab w:val="left" w:pos="7200"/>
        </w:tabs>
        <w:rPr>
          <w:sz w:val="32"/>
          <w:szCs w:val="32"/>
        </w:rPr>
      </w:pPr>
      <w:r w:rsidRPr="00E35D0C">
        <w:rPr>
          <w:rFonts w:hint="eastAsia"/>
          <w:sz w:val="32"/>
          <w:szCs w:val="32"/>
        </w:rPr>
        <w:t>实验日期</w:t>
      </w:r>
      <w:r w:rsidR="00E35D0C" w:rsidRPr="00E35D0C">
        <w:rPr>
          <w:rFonts w:hint="eastAsia"/>
          <w:sz w:val="32"/>
          <w:szCs w:val="32"/>
        </w:rPr>
        <w:t>：</w:t>
      </w:r>
      <w:r w:rsidR="002A2C1A">
        <w:rPr>
          <w:rFonts w:hint="eastAsia"/>
          <w:sz w:val="32"/>
          <w:szCs w:val="32"/>
        </w:rPr>
        <w:t>2</w:t>
      </w:r>
      <w:r w:rsidR="002A2C1A">
        <w:rPr>
          <w:sz w:val="32"/>
          <w:szCs w:val="32"/>
        </w:rPr>
        <w:t>022/</w:t>
      </w:r>
      <w:r w:rsidR="00B119BB">
        <w:rPr>
          <w:sz w:val="32"/>
          <w:szCs w:val="32"/>
        </w:rPr>
        <w:t>4</w:t>
      </w:r>
      <w:r w:rsidR="002A2C1A">
        <w:rPr>
          <w:sz w:val="32"/>
          <w:szCs w:val="32"/>
        </w:rPr>
        <w:t>/</w:t>
      </w:r>
      <w:r w:rsidR="00B119BB">
        <w:rPr>
          <w:sz w:val="32"/>
          <w:szCs w:val="32"/>
        </w:rPr>
        <w:t>18</w:t>
      </w:r>
    </w:p>
    <w:p w14:paraId="0D04322E" w14:textId="7505C82E" w:rsidR="00B119BB" w:rsidRDefault="00B119BB"/>
    <w:p w14:paraId="79DD72C3" w14:textId="3F888BF7" w:rsidR="00B119BB" w:rsidRDefault="00B119BB"/>
    <w:p w14:paraId="746E5693" w14:textId="47FC290F" w:rsidR="00B119BB" w:rsidRDefault="00B119BB"/>
    <w:p w14:paraId="2FBFEE68" w14:textId="7129C9F8" w:rsidR="00B119BB" w:rsidRDefault="00B119BB"/>
    <w:p w14:paraId="6B362627" w14:textId="17629823" w:rsidR="00B119BB" w:rsidRDefault="00B119BB"/>
    <w:p w14:paraId="3C7334D5" w14:textId="2ABE991C" w:rsidR="00B119BB" w:rsidRDefault="00B119BB"/>
    <w:p w14:paraId="6D0496D1" w14:textId="641AD359" w:rsidR="00B119BB" w:rsidRDefault="00B119BB"/>
    <w:p w14:paraId="742AEE3F" w14:textId="2E02DCD3" w:rsidR="00B119BB" w:rsidRDefault="00B119BB"/>
    <w:p w14:paraId="3EDE60E5" w14:textId="74380DA6" w:rsidR="00B119BB" w:rsidRDefault="00B119BB"/>
    <w:p w14:paraId="25709F0E" w14:textId="6C929867" w:rsidR="00B119BB" w:rsidRDefault="00B119BB"/>
    <w:p w14:paraId="2571EDE8" w14:textId="1EC0975A" w:rsidR="00B119BB" w:rsidRDefault="00B119BB"/>
    <w:p w14:paraId="5D7B28C4" w14:textId="77777777" w:rsidR="00B119BB" w:rsidRPr="000E0425" w:rsidRDefault="00B119BB"/>
    <w:p w14:paraId="4315AB1E" w14:textId="77777777" w:rsidR="003D729E" w:rsidRPr="00B119BB" w:rsidRDefault="003D729E" w:rsidP="00B119BB">
      <w:pPr>
        <w:jc w:val="center"/>
        <w:rPr>
          <w:sz w:val="36"/>
        </w:rPr>
      </w:pPr>
      <w:r w:rsidRPr="00B119BB">
        <w:rPr>
          <w:rFonts w:hint="eastAsia"/>
          <w:sz w:val="36"/>
        </w:rPr>
        <w:t>华北电力大学</w:t>
      </w:r>
    </w:p>
    <w:p w14:paraId="3152745E" w14:textId="77777777" w:rsidR="003D729E" w:rsidRPr="000E0425" w:rsidRDefault="003D729E"/>
    <w:p w14:paraId="43470527" w14:textId="77777777" w:rsidR="003D729E" w:rsidRPr="00B119BB" w:rsidRDefault="003D729E" w:rsidP="000E0425">
      <w:pPr>
        <w:rPr>
          <w:b/>
          <w:bCs/>
          <w:sz w:val="32"/>
          <w:szCs w:val="32"/>
        </w:rPr>
      </w:pPr>
      <w:r w:rsidRPr="00B119BB">
        <w:rPr>
          <w:rFonts w:hint="eastAsia"/>
          <w:b/>
          <w:bCs/>
          <w:sz w:val="32"/>
          <w:szCs w:val="32"/>
        </w:rPr>
        <w:lastRenderedPageBreak/>
        <w:t>一、实验目的及要求：</w:t>
      </w:r>
    </w:p>
    <w:p w14:paraId="169D7C31" w14:textId="77777777" w:rsidR="003D729E" w:rsidRPr="00664D8C" w:rsidRDefault="00421C61" w:rsidP="000E0425">
      <w:r w:rsidRPr="00664D8C">
        <w:rPr>
          <w:rFonts w:hint="eastAsia"/>
        </w:rPr>
        <w:t>实验目的：在水头</w:t>
      </w:r>
      <w:r w:rsidRPr="00664D8C">
        <w:rPr>
          <w:rFonts w:hint="eastAsia"/>
        </w:rPr>
        <w:t>H</w:t>
      </w:r>
      <w:r w:rsidRPr="00664D8C">
        <w:t>(t)</w:t>
      </w:r>
      <w:r w:rsidRPr="00664D8C">
        <w:rPr>
          <w:rFonts w:hint="eastAsia"/>
        </w:rPr>
        <w:t>已知的前提下，应用实时经济运行的动态规划法，推求某一时段水电站最优运行</w:t>
      </w:r>
      <w:r w:rsidRPr="00664D8C">
        <w:rPr>
          <w:rFonts w:hint="eastAsia"/>
          <w:b/>
          <w:bCs/>
        </w:rPr>
        <w:t>策略</w:t>
      </w:r>
      <w:r w:rsidRPr="00664D8C">
        <w:rPr>
          <w:rFonts w:hint="eastAsia"/>
        </w:rPr>
        <w:t>集合</w:t>
      </w:r>
      <w:r w:rsidR="00405E94" w:rsidRPr="00664D8C">
        <w:rPr>
          <w:rFonts w:hint="eastAsia"/>
        </w:rPr>
        <w:t>。</w:t>
      </w:r>
    </w:p>
    <w:p w14:paraId="32B2212B" w14:textId="77777777" w:rsidR="00405E94" w:rsidRPr="00664D8C" w:rsidRDefault="00405E94" w:rsidP="000E0425">
      <w:r w:rsidRPr="00664D8C">
        <w:rPr>
          <w:rFonts w:hint="eastAsia"/>
        </w:rPr>
        <w:t>具体要求：</w:t>
      </w:r>
    </w:p>
    <w:p w14:paraId="3C1FD830" w14:textId="52D04030" w:rsidR="007621B3" w:rsidRPr="00F07BA4" w:rsidRDefault="00405E94" w:rsidP="000E0425">
      <w:r w:rsidRPr="000E0425">
        <w:t>采用</w:t>
      </w:r>
      <w:r w:rsidRPr="000E0425">
        <w:rPr>
          <w:rFonts w:hint="eastAsia"/>
        </w:rPr>
        <w:t>动态规划的递推方程</w:t>
      </w:r>
      <w:r w:rsidR="007621B3" w:rsidRPr="000E0425">
        <w:rPr>
          <w:rFonts w:hint="eastAsia"/>
        </w:rPr>
        <w:t>，用计算机语言实现表</w:t>
      </w:r>
      <w:r w:rsidR="007621B3" w:rsidRPr="000E0425">
        <w:rPr>
          <w:rFonts w:hint="eastAsia"/>
        </w:rPr>
        <w:t>2</w:t>
      </w:r>
      <w:r w:rsidR="007621B3" w:rsidRPr="000E0425">
        <w:t>-2</w:t>
      </w:r>
      <w:r w:rsidR="007621B3" w:rsidRPr="000E0425">
        <w:t>和</w:t>
      </w:r>
      <w:r w:rsidR="007621B3" w:rsidRPr="000E0425">
        <w:rPr>
          <w:rFonts w:hint="eastAsia"/>
        </w:rPr>
        <w:t>2</w:t>
      </w:r>
      <w:r w:rsidR="007621B3" w:rsidRPr="000E0425">
        <w:t>-4</w:t>
      </w:r>
      <w:r w:rsidR="007621B3" w:rsidRPr="000E0425">
        <w:t>计算过程，</w:t>
      </w:r>
      <w:r w:rsidR="007621B3" w:rsidRPr="000E0425">
        <w:rPr>
          <w:rFonts w:hint="eastAsia"/>
        </w:rPr>
        <w:t>即表</w:t>
      </w:r>
      <w:r w:rsidR="007621B3" w:rsidRPr="000E0425">
        <w:rPr>
          <w:rFonts w:hint="eastAsia"/>
        </w:rPr>
        <w:t>2</w:t>
      </w:r>
      <w:r w:rsidR="007621B3" w:rsidRPr="000E0425">
        <w:t>-1</w:t>
      </w:r>
      <w:r w:rsidR="005B402F">
        <w:rPr>
          <w:rFonts w:hint="eastAsia"/>
        </w:rPr>
        <w:t>和</w:t>
      </w:r>
      <w:r w:rsidR="007621B3" w:rsidRPr="000E0425">
        <w:rPr>
          <w:rFonts w:hint="eastAsia"/>
        </w:rPr>
        <w:t>2</w:t>
      </w:r>
      <w:r w:rsidR="007621B3" w:rsidRPr="000E0425">
        <w:t>-3</w:t>
      </w:r>
      <w:r w:rsidR="007621B3" w:rsidRPr="000E0425">
        <w:t>为已知数据，推求出表</w:t>
      </w:r>
      <w:r w:rsidR="007621B3" w:rsidRPr="000E0425">
        <w:rPr>
          <w:rFonts w:hint="eastAsia"/>
        </w:rPr>
        <w:t>2</w:t>
      </w:r>
      <w:r w:rsidR="007621B3" w:rsidRPr="000E0425">
        <w:t>-2</w:t>
      </w:r>
      <w:r w:rsidR="007621B3" w:rsidRPr="000E0425">
        <w:t>和</w:t>
      </w:r>
      <w:r w:rsidR="007621B3" w:rsidRPr="000E0425">
        <w:rPr>
          <w:rFonts w:hint="eastAsia"/>
        </w:rPr>
        <w:t>2</w:t>
      </w:r>
      <w:r w:rsidR="007621B3" w:rsidRPr="000E0425">
        <w:t>-4</w:t>
      </w:r>
      <w:r w:rsidR="007621B3" w:rsidRPr="000E0425">
        <w:t>。</w:t>
      </w:r>
      <w:r w:rsidR="007621B3" w:rsidRPr="00F07BA4">
        <w:rPr>
          <w:rFonts w:hint="eastAsia"/>
        </w:rPr>
        <w:t>给出</w:t>
      </w:r>
      <w:r w:rsidR="007621B3" w:rsidRPr="00F07BA4">
        <w:rPr>
          <w:rFonts w:hint="eastAsia"/>
          <w:highlight w:val="yellow"/>
        </w:rPr>
        <w:t>所有可能出力</w:t>
      </w:r>
      <w:r w:rsidR="007621B3" w:rsidRPr="00F07BA4">
        <w:rPr>
          <w:rFonts w:hint="eastAsia"/>
        </w:rPr>
        <w:t>及其对应的机组组合、负荷分配和总发电流量</w:t>
      </w:r>
      <w:r w:rsidR="002537E6" w:rsidRPr="00F07BA4">
        <w:rPr>
          <w:rFonts w:hint="eastAsia"/>
        </w:rPr>
        <w:t>。</w:t>
      </w:r>
    </w:p>
    <w:p w14:paraId="2CB582D4" w14:textId="77777777" w:rsidR="002537E6" w:rsidRPr="00B119BB" w:rsidRDefault="003D729E" w:rsidP="000E0425">
      <w:pPr>
        <w:rPr>
          <w:b/>
          <w:bCs/>
          <w:sz w:val="32"/>
        </w:rPr>
      </w:pPr>
      <w:r w:rsidRPr="00B119BB">
        <w:rPr>
          <w:rFonts w:hint="eastAsia"/>
          <w:b/>
          <w:bCs/>
          <w:sz w:val="32"/>
        </w:rPr>
        <w:t>二、仪器用具：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2754"/>
        <w:gridCol w:w="1080"/>
        <w:gridCol w:w="1980"/>
      </w:tblGrid>
      <w:tr w:rsidR="003D729E" w14:paraId="1CAB1060" w14:textId="77777777">
        <w:tc>
          <w:tcPr>
            <w:tcW w:w="2754" w:type="dxa"/>
          </w:tcPr>
          <w:p w14:paraId="4A68CD3E" w14:textId="77777777" w:rsidR="003D729E" w:rsidRPr="000E0425" w:rsidRDefault="003D729E">
            <w:r w:rsidRPr="000E0425">
              <w:rPr>
                <w:rFonts w:hint="eastAsia"/>
              </w:rPr>
              <w:t>仪器名称</w:t>
            </w:r>
          </w:p>
        </w:tc>
        <w:tc>
          <w:tcPr>
            <w:tcW w:w="2754" w:type="dxa"/>
          </w:tcPr>
          <w:p w14:paraId="31968F47" w14:textId="77777777" w:rsidR="003D729E" w:rsidRPr="000E0425" w:rsidRDefault="003D729E">
            <w:r w:rsidRPr="000E0425">
              <w:rPr>
                <w:rFonts w:hint="eastAsia"/>
              </w:rPr>
              <w:t>规格</w:t>
            </w:r>
            <w:r w:rsidRPr="000E0425">
              <w:rPr>
                <w:rFonts w:hint="eastAsia"/>
              </w:rPr>
              <w:t>/</w:t>
            </w:r>
            <w:r w:rsidRPr="000E0425">
              <w:rPr>
                <w:rFonts w:hint="eastAsia"/>
              </w:rPr>
              <w:t>型号</w:t>
            </w:r>
          </w:p>
        </w:tc>
        <w:tc>
          <w:tcPr>
            <w:tcW w:w="1080" w:type="dxa"/>
          </w:tcPr>
          <w:p w14:paraId="780362C4" w14:textId="77777777" w:rsidR="003D729E" w:rsidRPr="000E0425" w:rsidRDefault="003D729E">
            <w:r w:rsidRPr="000E0425">
              <w:rPr>
                <w:rFonts w:hint="eastAsia"/>
              </w:rPr>
              <w:t>数量</w:t>
            </w:r>
          </w:p>
        </w:tc>
        <w:tc>
          <w:tcPr>
            <w:tcW w:w="1980" w:type="dxa"/>
          </w:tcPr>
          <w:p w14:paraId="34F10073" w14:textId="77777777" w:rsidR="003D729E" w:rsidRPr="000E0425" w:rsidRDefault="003D729E">
            <w:r w:rsidRPr="000E0425">
              <w:rPr>
                <w:rFonts w:hint="eastAsia"/>
              </w:rPr>
              <w:t>备注</w:t>
            </w:r>
          </w:p>
        </w:tc>
      </w:tr>
      <w:tr w:rsidR="003D729E" w14:paraId="0F0CB4D5" w14:textId="77777777">
        <w:tc>
          <w:tcPr>
            <w:tcW w:w="2754" w:type="dxa"/>
          </w:tcPr>
          <w:p w14:paraId="699FE91F" w14:textId="77777777" w:rsidR="003D729E" w:rsidRPr="000E0425" w:rsidRDefault="002537E6">
            <w:r w:rsidRPr="000E0425">
              <w:rPr>
                <w:rFonts w:hint="eastAsia"/>
              </w:rPr>
              <w:t>计算机</w:t>
            </w:r>
          </w:p>
        </w:tc>
        <w:tc>
          <w:tcPr>
            <w:tcW w:w="2754" w:type="dxa"/>
          </w:tcPr>
          <w:p w14:paraId="36BF3795" w14:textId="77777777" w:rsidR="003D729E" w:rsidRDefault="003D729E">
            <w:pPr>
              <w:rPr>
                <w:rFonts w:ascii="仿宋_GB2312" w:eastAsia="仿宋_GB2312"/>
                <w:sz w:val="30"/>
              </w:rPr>
            </w:pPr>
          </w:p>
        </w:tc>
        <w:tc>
          <w:tcPr>
            <w:tcW w:w="1080" w:type="dxa"/>
          </w:tcPr>
          <w:p w14:paraId="60C4297E" w14:textId="77777777" w:rsidR="003D729E" w:rsidRPr="000E0425" w:rsidRDefault="002537E6">
            <w:r w:rsidRPr="000E0425">
              <w:t>1</w:t>
            </w:r>
          </w:p>
        </w:tc>
        <w:tc>
          <w:tcPr>
            <w:tcW w:w="1980" w:type="dxa"/>
          </w:tcPr>
          <w:p w14:paraId="6078A2DC" w14:textId="77777777" w:rsidR="003D729E" w:rsidRDefault="003D729E">
            <w:pPr>
              <w:rPr>
                <w:rFonts w:ascii="仿宋_GB2312" w:eastAsia="仿宋_GB2312"/>
                <w:sz w:val="30"/>
              </w:rPr>
            </w:pPr>
          </w:p>
        </w:tc>
      </w:tr>
    </w:tbl>
    <w:p w14:paraId="7581F9DC" w14:textId="77777777" w:rsidR="003D729E" w:rsidRPr="00B119BB" w:rsidRDefault="003D729E" w:rsidP="000E0425">
      <w:pPr>
        <w:rPr>
          <w:b/>
          <w:bCs/>
          <w:sz w:val="32"/>
        </w:rPr>
      </w:pPr>
      <w:r w:rsidRPr="00B119BB">
        <w:rPr>
          <w:rFonts w:hint="eastAsia"/>
          <w:b/>
          <w:bCs/>
          <w:sz w:val="32"/>
        </w:rPr>
        <w:t>三、实验原理</w:t>
      </w:r>
    </w:p>
    <w:p w14:paraId="165B6CC1" w14:textId="77777777" w:rsidR="003D729E" w:rsidRPr="002537E6" w:rsidRDefault="002D14AE" w:rsidP="000E0425">
      <w:r>
        <w:rPr>
          <w:rFonts w:hint="eastAsia"/>
        </w:rPr>
        <w:t>有</w:t>
      </w:r>
      <w:r w:rsidR="00AA3C40">
        <w:t>3</w:t>
      </w:r>
      <w:r>
        <w:rPr>
          <w:rFonts w:hint="eastAsia"/>
        </w:rPr>
        <w:t>个机组特性资料，取</w:t>
      </w:r>
      <w:r w:rsidR="00AA3C40">
        <w:t>2</w:t>
      </w:r>
      <w:r w:rsidR="00AA3C40">
        <w:rPr>
          <w:rFonts w:hint="eastAsia"/>
        </w:rPr>
        <w:t>个阶段（其实应该取</w:t>
      </w:r>
      <w:r w:rsidR="00AA3C40">
        <w:t>3</w:t>
      </w:r>
      <w:r w:rsidR="00AA3C40">
        <w:rPr>
          <w:rFonts w:hint="eastAsia"/>
        </w:rPr>
        <w:t>个阶段，但是如果取</w:t>
      </w:r>
      <w:r w:rsidR="00AA3C40">
        <w:rPr>
          <w:rFonts w:hint="eastAsia"/>
        </w:rPr>
        <w:t>3</w:t>
      </w:r>
      <w:r w:rsidR="00AA3C40">
        <w:rPr>
          <w:rFonts w:hint="eastAsia"/>
        </w:rPr>
        <w:t>个阶段，第</w:t>
      </w:r>
      <w:r w:rsidR="00AA3C40">
        <w:rPr>
          <w:rFonts w:hint="eastAsia"/>
        </w:rPr>
        <w:t>1</w:t>
      </w:r>
      <w:r w:rsidR="00AA3C40">
        <w:rPr>
          <w:rFonts w:hint="eastAsia"/>
        </w:rPr>
        <w:t>个阶段则是第</w:t>
      </w:r>
      <w:r w:rsidR="00AA3C40">
        <w:rPr>
          <w:rFonts w:hint="eastAsia"/>
        </w:rPr>
        <w:t>1</w:t>
      </w:r>
      <w:r w:rsidR="00AA3C40">
        <w:rPr>
          <w:rFonts w:hint="eastAsia"/>
        </w:rPr>
        <w:t>个机组特性资料的独自展示，没有太大意义）。第</w:t>
      </w:r>
      <w:r w:rsidR="00AA3C40">
        <w:rPr>
          <w:rFonts w:hint="eastAsia"/>
        </w:rPr>
        <w:t>1</w:t>
      </w:r>
      <w:r w:rsidR="00AA3C40">
        <w:rPr>
          <w:rFonts w:hint="eastAsia"/>
        </w:rPr>
        <w:t>个阶段将</w:t>
      </w:r>
      <w:r w:rsidR="00733675">
        <w:rPr>
          <w:rFonts w:hint="eastAsia"/>
        </w:rPr>
        <w:t>计算</w:t>
      </w:r>
      <w:r w:rsidR="00AA3C40">
        <w:rPr>
          <w:rFonts w:hint="eastAsia"/>
        </w:rPr>
        <w:t>第</w:t>
      </w:r>
      <w:r w:rsidR="00AA3C40">
        <w:rPr>
          <w:rFonts w:hint="eastAsia"/>
        </w:rPr>
        <w:t>1</w:t>
      </w:r>
      <w:r w:rsidR="00AA3C40">
        <w:rPr>
          <w:rFonts w:hint="eastAsia"/>
        </w:rPr>
        <w:t>个和第</w:t>
      </w:r>
      <w:r w:rsidR="00733675">
        <w:rPr>
          <w:rFonts w:hint="eastAsia"/>
        </w:rPr>
        <w:t>2</w:t>
      </w:r>
      <w:r w:rsidR="00AA3C40">
        <w:rPr>
          <w:rFonts w:hint="eastAsia"/>
        </w:rPr>
        <w:t>个机组</w:t>
      </w:r>
      <w:r w:rsidR="00733675">
        <w:rPr>
          <w:rFonts w:hint="eastAsia"/>
        </w:rPr>
        <w:t>的所有可能出力及对应的最小需水量，第</w:t>
      </w:r>
      <w:r w:rsidR="009D7355">
        <w:rPr>
          <w:rFonts w:hint="eastAsia"/>
        </w:rPr>
        <w:t>2</w:t>
      </w:r>
      <w:r w:rsidR="00733675">
        <w:rPr>
          <w:rFonts w:hint="eastAsia"/>
        </w:rPr>
        <w:t>个阶段将计算第</w:t>
      </w:r>
      <w:r w:rsidR="009D7355">
        <w:rPr>
          <w:rFonts w:hint="eastAsia"/>
        </w:rPr>
        <w:t>1</w:t>
      </w:r>
      <w:r w:rsidR="00733675">
        <w:rPr>
          <w:rFonts w:hint="eastAsia"/>
        </w:rPr>
        <w:t>阶段所得的结果与第</w:t>
      </w:r>
      <w:r w:rsidR="00733675">
        <w:rPr>
          <w:rFonts w:hint="eastAsia"/>
        </w:rPr>
        <w:t>3</w:t>
      </w:r>
      <w:r w:rsidR="00733675">
        <w:rPr>
          <w:rFonts w:hint="eastAsia"/>
        </w:rPr>
        <w:t>个机组的所有可能</w:t>
      </w:r>
      <w:r w:rsidR="009D7355">
        <w:rPr>
          <w:rFonts w:hint="eastAsia"/>
        </w:rPr>
        <w:t>出力及其对应的最小需水量。</w:t>
      </w:r>
    </w:p>
    <w:p w14:paraId="4C67D718" w14:textId="7FD33156" w:rsidR="003D729E" w:rsidRPr="00B119BB" w:rsidRDefault="003D729E" w:rsidP="000E0425">
      <w:pPr>
        <w:rPr>
          <w:b/>
          <w:bCs/>
          <w:sz w:val="32"/>
        </w:rPr>
      </w:pPr>
      <w:r w:rsidRPr="00B119BB">
        <w:rPr>
          <w:rFonts w:hint="eastAsia"/>
          <w:b/>
          <w:bCs/>
          <w:sz w:val="32"/>
        </w:rPr>
        <w:t>四、实验方法与步骤</w:t>
      </w:r>
      <w:r w:rsidR="00DE7411">
        <w:rPr>
          <w:rFonts w:hint="eastAsia"/>
          <w:b/>
          <w:bCs/>
          <w:sz w:val="32"/>
        </w:rPr>
        <w:t>：</w:t>
      </w:r>
    </w:p>
    <w:p w14:paraId="46B38949" w14:textId="77777777" w:rsidR="00183146" w:rsidRDefault="00183146" w:rsidP="000E0425">
      <w:r>
        <w:t>1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阶段计算</w:t>
      </w:r>
    </w:p>
    <w:p w14:paraId="70A69FFD" w14:textId="57CC61B3" w:rsidR="00183146" w:rsidRDefault="00183146" w:rsidP="000E0425">
      <w:r>
        <w:rPr>
          <w:rFonts w:hint="eastAsia"/>
        </w:rPr>
        <w:t>这时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号机组共同承担负荷，</w:t>
      </w:r>
      <w:r>
        <w:rPr>
          <w:rFonts w:hint="eastAsia"/>
        </w:rPr>
        <w:t>2</w:t>
      </w:r>
      <w:r>
        <w:rPr>
          <w:rFonts w:hint="eastAsia"/>
        </w:rPr>
        <w:t>号机组出力范围为</w:t>
      </w:r>
      <w:r>
        <w:rPr>
          <w:rFonts w:hint="eastAsia"/>
        </w:rPr>
        <w:t>P</w:t>
      </w:r>
      <w:r w:rsidRPr="007A5797">
        <w:rPr>
          <w:vertAlign w:val="subscript"/>
        </w:rPr>
        <w:t>2</w:t>
      </w:r>
      <w:r w:rsidRPr="00F07BA4">
        <w:t>(t)=0</w:t>
      </w:r>
      <w:r w:rsidRPr="00F07BA4">
        <w:t>或</w:t>
      </w:r>
      <w:r w:rsidRPr="00F07BA4">
        <w:t>P</w:t>
      </w:r>
      <w:r w:rsidRPr="007A5797">
        <w:rPr>
          <w:vertAlign w:val="subscript"/>
        </w:rPr>
        <w:t>2</w:t>
      </w:r>
      <w:r w:rsidRPr="00F07BA4">
        <w:t>(t)∈[P</w:t>
      </w:r>
      <w:r w:rsidRPr="007A5797">
        <w:rPr>
          <w:vertAlign w:val="subscript"/>
        </w:rPr>
        <w:t>2</w:t>
      </w:r>
      <w:r w:rsidRPr="007A5797">
        <w:rPr>
          <w:vertAlign w:val="superscript"/>
        </w:rPr>
        <w:t>min</w:t>
      </w:r>
      <w:r w:rsidRPr="00F07BA4">
        <w:t>(t),P</w:t>
      </w:r>
      <w:r w:rsidRPr="007A5797">
        <w:rPr>
          <w:vertAlign w:val="subscript"/>
        </w:rPr>
        <w:t>2</w:t>
      </w:r>
      <w:r w:rsidRPr="007A5797">
        <w:rPr>
          <w:vertAlign w:val="superscript"/>
        </w:rPr>
        <w:t>max</w:t>
      </w:r>
      <w:r w:rsidRPr="00F07BA4">
        <w:t>(t)</w:t>
      </w:r>
      <w:r w:rsidR="00F07BA4" w:rsidRPr="00F07BA4">
        <w:t>]</w:t>
      </w:r>
      <w:r w:rsidR="00F07BA4" w:rsidRPr="00F07BA4">
        <w:t>，</w:t>
      </w:r>
      <w:r w:rsidR="00F07BA4" w:rsidRPr="00F07BA4">
        <w:rPr>
          <w:rFonts w:hint="eastAsia"/>
        </w:rPr>
        <w:t>将</w:t>
      </w:r>
      <w:r w:rsidR="00F07BA4" w:rsidRPr="00F07BA4">
        <w:rPr>
          <w:rFonts w:hint="eastAsia"/>
        </w:rPr>
        <w:t>P</w:t>
      </w:r>
      <w:r w:rsidR="00F07BA4" w:rsidRPr="007A5797">
        <w:rPr>
          <w:vertAlign w:val="subscript"/>
        </w:rPr>
        <w:t>2</w:t>
      </w:r>
      <w:r w:rsidR="00F07BA4" w:rsidRPr="00F07BA4">
        <w:t>(t)</w:t>
      </w:r>
      <w:r w:rsidR="00F07BA4" w:rsidRPr="00F07BA4">
        <w:t>离散成</w:t>
      </w:r>
      <w:r w:rsidR="00F07BA4" w:rsidRPr="00F07BA4">
        <w:rPr>
          <w:rFonts w:hint="eastAsia"/>
        </w:rPr>
        <w:t>P</w:t>
      </w:r>
      <w:r w:rsidR="00F07BA4" w:rsidRPr="007A5797">
        <w:rPr>
          <w:vertAlign w:val="subscript"/>
        </w:rPr>
        <w:t>2,k</w:t>
      </w:r>
      <w:r w:rsidR="00F07BA4" w:rsidRPr="00F07BA4">
        <w:t>(t)</w:t>
      </w:r>
      <w:r w:rsidR="00AC1090">
        <w:rPr>
          <w:rFonts w:hint="eastAsia"/>
        </w:rPr>
        <w:t>（</w:t>
      </w:r>
      <w:r w:rsidR="00AC1090">
        <w:rPr>
          <w:rFonts w:hint="eastAsia"/>
        </w:rPr>
        <w:t>k</w:t>
      </w:r>
      <w:r w:rsidR="00AC1090">
        <w:t>=1</w:t>
      </w:r>
      <w:r w:rsidR="00AC1090">
        <w:rPr>
          <w:rFonts w:hint="eastAsia"/>
        </w:rPr>
        <w:t>～</w:t>
      </w:r>
      <w:r w:rsidR="00AC1090">
        <w:rPr>
          <w:rFonts w:hint="eastAsia"/>
        </w:rPr>
        <w:t>m</w:t>
      </w:r>
      <w:r w:rsidR="00AC1090">
        <w:rPr>
          <w:vertAlign w:val="subscript"/>
        </w:rPr>
        <w:t>2</w:t>
      </w:r>
      <w:r w:rsidR="00AC1090">
        <w:rPr>
          <w:rFonts w:hint="eastAsia"/>
        </w:rPr>
        <w:t>），离散数据分别为</w:t>
      </w:r>
      <w:r w:rsidR="00AC1090">
        <w:rPr>
          <w:rFonts w:hint="eastAsia"/>
        </w:rPr>
        <w:t>0</w:t>
      </w:r>
      <w:r w:rsidR="00AC1090">
        <w:rPr>
          <w:rFonts w:hint="eastAsia"/>
        </w:rPr>
        <w:t>、</w:t>
      </w:r>
      <w:r w:rsidR="00AC1090">
        <w:rPr>
          <w:rFonts w:hint="eastAsia"/>
        </w:rPr>
        <w:t>7</w:t>
      </w:r>
      <w:r w:rsidR="00AC1090">
        <w:rPr>
          <w:rFonts w:hint="eastAsia"/>
        </w:rPr>
        <w:t>、</w:t>
      </w:r>
      <w:r w:rsidR="00AC1090">
        <w:rPr>
          <w:rFonts w:hint="eastAsia"/>
        </w:rPr>
        <w:t>8</w:t>
      </w:r>
      <w:r w:rsidR="00AC1090">
        <w:rPr>
          <w:rFonts w:hint="eastAsia"/>
        </w:rPr>
        <w:t>、</w:t>
      </w:r>
      <w:r w:rsidR="00AC1090">
        <w:t>…</w:t>
      </w:r>
      <w:r w:rsidR="00AC1090">
        <w:rPr>
          <w:rFonts w:hint="eastAsia"/>
        </w:rPr>
        <w:t>1</w:t>
      </w:r>
      <w:r w:rsidR="00AC1090">
        <w:t>4</w:t>
      </w:r>
      <w:r w:rsidR="00AC1090">
        <w:rPr>
          <w:rFonts w:hint="eastAsia"/>
        </w:rPr>
        <w:t>（</w:t>
      </w:r>
      <w:r w:rsidR="00AC1090">
        <w:rPr>
          <w:rFonts w:hint="eastAsia"/>
        </w:rPr>
        <w:t>m</w:t>
      </w:r>
      <w:r w:rsidR="00AC1090">
        <w:rPr>
          <w:vertAlign w:val="subscript"/>
        </w:rPr>
        <w:t>2</w:t>
      </w:r>
      <w:r w:rsidR="00AC1090">
        <w:t>=</w:t>
      </w:r>
      <w:r w:rsidR="0008796C">
        <w:t>9</w:t>
      </w:r>
      <w:r w:rsidR="0008796C">
        <w:rPr>
          <w:rFonts w:hint="eastAsia"/>
        </w:rPr>
        <w:t>，见表</w:t>
      </w:r>
      <w:r w:rsidR="0008796C">
        <w:rPr>
          <w:rFonts w:hint="eastAsia"/>
        </w:rPr>
        <w:t>2-</w:t>
      </w:r>
      <w:r w:rsidR="0008796C">
        <w:t>1</w:t>
      </w:r>
      <w:r w:rsidR="0008796C">
        <w:rPr>
          <w:rFonts w:hint="eastAsia"/>
        </w:rPr>
        <w:t>）。本阶段要求使用递推方程计算法。</w:t>
      </w:r>
    </w:p>
    <w:p w14:paraId="5B98BFAA" w14:textId="10199DE6" w:rsidR="00AC7967" w:rsidRDefault="0008796C">
      <w:r>
        <w:rPr>
          <w:rFonts w:hint="eastAsia"/>
        </w:rPr>
        <w:t>这种方法利用表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进行计算。此时递推方程为：</w:t>
      </w:r>
    </w:p>
    <w:p w14:paraId="41CB2A97" w14:textId="6C05D06C" w:rsidR="00AC7967" w:rsidRPr="00182E8A" w:rsidRDefault="008E0C3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)}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Σ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619AEBB" w14:textId="609FF8E5" w:rsidR="00182E8A" w:rsidRDefault="00182E8A">
      <w:r>
        <w:t>P</w:t>
      </w:r>
      <w:r>
        <w:rPr>
          <w:vertAlign w:val="subscript"/>
        </w:rPr>
        <w:t>2</w:t>
      </w:r>
      <w:r>
        <w:rPr>
          <w:rFonts w:hint="eastAsia"/>
          <w:vertAlign w:val="superscript"/>
        </w:rPr>
        <w:t>Σ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的取值范围是</w:t>
      </w:r>
      <w:r>
        <w:rPr>
          <w:rFonts w:hint="eastAsia"/>
        </w:rPr>
        <w:t>D</w:t>
      </w:r>
      <w:r>
        <w:rPr>
          <w:vertAlign w:val="subscript"/>
        </w:rPr>
        <w:t>2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min</w:t>
      </w:r>
      <w:r>
        <w:t>(P</w:t>
      </w:r>
      <w:r>
        <w:rPr>
          <w:vertAlign w:val="subscript"/>
        </w:rPr>
        <w:t>1</w:t>
      </w:r>
      <w:r>
        <w:rPr>
          <w:vertAlign w:val="superscript"/>
        </w:rPr>
        <w:t>min</w:t>
      </w:r>
      <w:r>
        <w:t>(t),P</w:t>
      </w:r>
      <w:r>
        <w:rPr>
          <w:vertAlign w:val="subscript"/>
        </w:rPr>
        <w:t>2</w:t>
      </w:r>
      <w:r>
        <w:rPr>
          <w:vertAlign w:val="superscript"/>
        </w:rPr>
        <w:t>min</w:t>
      </w:r>
      <w:r>
        <w:t>(t))</w:t>
      </w:r>
      <w:r>
        <w:rPr>
          <w:rFonts w:hint="eastAsia"/>
        </w:rPr>
        <w:t>≤</w:t>
      </w:r>
      <w:r>
        <w:t>P</w:t>
      </w:r>
      <w:r>
        <w:rPr>
          <w:vertAlign w:val="subscript"/>
        </w:rPr>
        <w:t>2</w:t>
      </w:r>
      <w:r>
        <w:rPr>
          <w:rFonts w:hint="eastAsia"/>
          <w:vertAlign w:val="superscript"/>
        </w:rPr>
        <w:t>Σ</w:t>
      </w:r>
      <w:r>
        <w:t>(t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t>P</w:t>
      </w:r>
      <w:r>
        <w:rPr>
          <w:vertAlign w:val="subscript"/>
        </w:rPr>
        <w:t>1</w:t>
      </w:r>
      <w:r>
        <w:rPr>
          <w:vertAlign w:val="superscript"/>
        </w:rPr>
        <w:t>max</w:t>
      </w:r>
      <w:r>
        <w:t>(t)+</w:t>
      </w:r>
      <w:r w:rsidR="00AE3001">
        <w:t>P</w:t>
      </w:r>
      <w:r w:rsidR="00AE3001">
        <w:rPr>
          <w:vertAlign w:val="subscript"/>
        </w:rPr>
        <w:t>2</w:t>
      </w:r>
      <w:r w:rsidR="00AE3001">
        <w:rPr>
          <w:vertAlign w:val="superscript"/>
        </w:rPr>
        <w:t>max</w:t>
      </w:r>
      <w:r w:rsidR="00AE3001">
        <w:t>(t)</w:t>
      </w:r>
      <w:r>
        <w:rPr>
          <w:rFonts w:hint="eastAsia"/>
        </w:rPr>
        <w:t>）</w:t>
      </w:r>
      <w:r w:rsidR="00AE3001">
        <w:rPr>
          <w:rFonts w:hint="eastAsia"/>
        </w:rPr>
        <w:t>，将</w:t>
      </w:r>
      <w:r w:rsidR="00AE3001">
        <w:rPr>
          <w:rFonts w:hint="eastAsia"/>
        </w:rPr>
        <w:t>P</w:t>
      </w:r>
      <w:r w:rsidR="00AE3001">
        <w:rPr>
          <w:vertAlign w:val="subscript"/>
        </w:rPr>
        <w:t>2</w:t>
      </w:r>
      <w:r w:rsidR="00AE3001">
        <w:rPr>
          <w:rFonts w:hint="eastAsia"/>
          <w:vertAlign w:val="superscript"/>
        </w:rPr>
        <w:t>Σ</w:t>
      </w:r>
      <w:r w:rsidR="00AE3001">
        <w:rPr>
          <w:rFonts w:hint="eastAsia"/>
        </w:rPr>
        <w:t>(</w:t>
      </w:r>
      <w:r w:rsidR="00AE3001">
        <w:t>t)</w:t>
      </w:r>
      <w:r w:rsidR="00AE3001">
        <w:rPr>
          <w:rFonts w:hint="eastAsia"/>
        </w:rPr>
        <w:t>离散成</w:t>
      </w:r>
      <w:r w:rsidR="00AE3001" w:rsidRPr="00AE3001">
        <w:rPr>
          <w:rFonts w:hint="eastAsia"/>
        </w:rPr>
        <w:t>P</w:t>
      </w:r>
      <w:r w:rsidR="00AE3001">
        <w:rPr>
          <w:rFonts w:hint="eastAsia"/>
          <w:vertAlign w:val="superscript"/>
        </w:rPr>
        <w:t>Σ</w:t>
      </w:r>
      <w:r w:rsidR="00AE3001">
        <w:rPr>
          <w:vertAlign w:val="subscript"/>
        </w:rPr>
        <w:t>2</w:t>
      </w:r>
      <w:r w:rsidR="00AE3001">
        <w:rPr>
          <w:rFonts w:hint="eastAsia"/>
          <w:vertAlign w:val="subscript"/>
        </w:rPr>
        <w:t>,</w:t>
      </w:r>
      <w:r w:rsidR="00AE3001">
        <w:rPr>
          <w:vertAlign w:val="subscript"/>
        </w:rPr>
        <w:t>j</w:t>
      </w:r>
      <w:r w:rsidR="00AE3001">
        <w:t>(t)=0,5,6,…26</w:t>
      </w:r>
      <w:r w:rsidR="00AE3001">
        <w:rPr>
          <w:rFonts w:hint="eastAsia"/>
        </w:rPr>
        <w:t>（</w:t>
      </w:r>
      <w:r w:rsidR="00AE3001">
        <w:rPr>
          <w:rFonts w:hint="eastAsia"/>
        </w:rPr>
        <w:t>j</w:t>
      </w:r>
      <w:r w:rsidR="00AE3001">
        <w:t>=1</w:t>
      </w:r>
      <w:r w:rsidR="00AE3001">
        <w:rPr>
          <w:rFonts w:hint="eastAsia"/>
        </w:rPr>
        <w:t>～</w:t>
      </w:r>
      <w:r w:rsidR="00AE3001">
        <w:rPr>
          <w:rFonts w:hint="eastAsia"/>
        </w:rPr>
        <w:t>L</w:t>
      </w:r>
      <w:r w:rsidR="00AE3001">
        <w:rPr>
          <w:vertAlign w:val="subscript"/>
        </w:rPr>
        <w:t>2</w:t>
      </w:r>
      <w:r w:rsidR="00AE3001">
        <w:t>,L</w:t>
      </w:r>
      <w:r w:rsidR="00AE3001">
        <w:rPr>
          <w:vertAlign w:val="subscript"/>
        </w:rPr>
        <w:t>2</w:t>
      </w:r>
      <w:r w:rsidR="00AE3001">
        <w:t>=23</w:t>
      </w:r>
      <w:r w:rsidR="00AE3001">
        <w:rPr>
          <w:rFonts w:hint="eastAsia"/>
        </w:rPr>
        <w:t>），对于任一个</w:t>
      </w:r>
      <w:r w:rsidR="00AE3001">
        <w:rPr>
          <w:rFonts w:hint="eastAsia"/>
        </w:rPr>
        <w:t>P</w:t>
      </w:r>
      <w:r w:rsidR="00AE3001">
        <w:rPr>
          <w:rFonts w:hint="eastAsia"/>
          <w:vertAlign w:val="superscript"/>
        </w:rPr>
        <w:t>Σ</w:t>
      </w:r>
      <w:r w:rsidR="00AE3001">
        <w:rPr>
          <w:vertAlign w:val="subscript"/>
        </w:rPr>
        <w:t>2,j</w:t>
      </w:r>
      <w:r w:rsidR="00AE3001">
        <w:t>(t)</w:t>
      </w:r>
      <w:r w:rsidR="00AE3001">
        <w:rPr>
          <w:rFonts w:hint="eastAsia"/>
        </w:rPr>
        <w:t>，应用下式</w:t>
      </w:r>
      <w:r w:rsidR="00D27D03">
        <w:rPr>
          <w:rFonts w:hint="eastAsia"/>
        </w:rPr>
        <w:t>：</w:t>
      </w:r>
    </w:p>
    <w:p w14:paraId="741C5456" w14:textId="36CA3E54" w:rsidR="00D27D03" w:rsidRPr="00E4734C" w:rsidRDefault="008E0C3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Σ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≥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k=1</m:t>
                      </m:r>
                      <m:r>
                        <w:rPr>
                          <w:rFonts w:ascii="Cambria Math" w:hAnsi="Cambria Math" w:hint="eastAsia"/>
                        </w:rPr>
                        <m:t>～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Σ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)}</m:t>
              </m:r>
            </m:e>
          </m:func>
        </m:oMath>
      </m:oMathPara>
    </w:p>
    <w:p w14:paraId="07C5F037" w14:textId="5614A0CB" w:rsidR="00E4734C" w:rsidRDefault="00E4734C">
      <w:r>
        <w:rPr>
          <w:rFonts w:hint="eastAsia"/>
        </w:rPr>
        <w:t>对</w:t>
      </w:r>
      <w:r>
        <w:rPr>
          <w:rFonts w:hint="eastAsia"/>
        </w:rPr>
        <w:t>P</w:t>
      </w:r>
      <w:r>
        <w:rPr>
          <w:vertAlign w:val="subscript"/>
        </w:rPr>
        <w:t>2</w:t>
      </w:r>
      <w:r>
        <w:t>(t)</w:t>
      </w:r>
      <w:r>
        <w:rPr>
          <w:rFonts w:hint="eastAsia"/>
        </w:rPr>
        <w:t>进行寻优，可得最优值函数</w:t>
      </w:r>
      <w:r>
        <w:rPr>
          <w:rFonts w:hint="eastAsia"/>
        </w:rPr>
        <w:t>Q</w:t>
      </w:r>
      <w:r>
        <w:rPr>
          <w:vertAlign w:val="superscript"/>
        </w:rPr>
        <w:t>*</w:t>
      </w:r>
      <w:r>
        <w:rPr>
          <w:vertAlign w:val="subscript"/>
        </w:rPr>
        <w:t>2,j</w:t>
      </w:r>
      <w:r>
        <w:t>(P</w:t>
      </w:r>
      <w:r>
        <w:rPr>
          <w:rFonts w:hint="eastAsia"/>
          <w:vertAlign w:val="superscript"/>
        </w:rPr>
        <w:t>Σ</w:t>
      </w:r>
      <w:r>
        <w:rPr>
          <w:vertAlign w:val="subscript"/>
        </w:rPr>
        <w:t>2,j</w:t>
      </w:r>
      <w:r>
        <w:t>(t))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CF6BF6">
        <w:rPr>
          <w:rFonts w:hint="eastAsia"/>
        </w:rPr>
        <w:t>机相应出力</w:t>
      </w:r>
      <w:r w:rsidR="00CF6BF6">
        <w:rPr>
          <w:rFonts w:hint="eastAsia"/>
        </w:rPr>
        <w:t>P</w:t>
      </w:r>
      <w:r w:rsidR="00CF6BF6">
        <w:rPr>
          <w:vertAlign w:val="superscript"/>
        </w:rPr>
        <w:t>*</w:t>
      </w:r>
      <w:r w:rsidR="00CF6BF6">
        <w:rPr>
          <w:vertAlign w:val="subscript"/>
        </w:rPr>
        <w:t>2,j</w:t>
      </w:r>
      <w:r w:rsidR="00CF6BF6">
        <w:t>(t)</w:t>
      </w:r>
      <w:r w:rsidR="00CF6BF6">
        <w:rPr>
          <w:rFonts w:hint="eastAsia"/>
        </w:rPr>
        <w:t>（见表</w:t>
      </w:r>
      <w:r w:rsidR="00CF6BF6">
        <w:rPr>
          <w:rFonts w:hint="eastAsia"/>
        </w:rPr>
        <w:t>2</w:t>
      </w:r>
      <w:r w:rsidR="00CF6BF6">
        <w:t>-4</w:t>
      </w:r>
      <w:r w:rsidR="00CF6BF6">
        <w:rPr>
          <w:rFonts w:hint="eastAsia"/>
        </w:rPr>
        <w:t>）。例如</w:t>
      </w:r>
      <w:r w:rsidR="00CF6BF6">
        <w:rPr>
          <w:rFonts w:hint="eastAsia"/>
        </w:rPr>
        <w:t>P</w:t>
      </w:r>
      <w:r w:rsidR="00CF6BF6">
        <w:rPr>
          <w:rFonts w:hint="eastAsia"/>
          <w:vertAlign w:val="superscript"/>
        </w:rPr>
        <w:t>Σ</w:t>
      </w:r>
      <w:r w:rsidR="00CF6BF6">
        <w:rPr>
          <w:vertAlign w:val="subscript"/>
        </w:rPr>
        <w:t>2,j</w:t>
      </w:r>
      <w:r w:rsidR="00CF6BF6">
        <w:t>(t)=19</w:t>
      </w:r>
      <w:r w:rsidR="00CF6BF6">
        <w:rPr>
          <w:rFonts w:hint="eastAsia"/>
        </w:rPr>
        <w:t>时，应用该式、采用表</w:t>
      </w:r>
      <w:r w:rsidR="00CF6BF6">
        <w:t>2-2</w:t>
      </w:r>
      <w:r w:rsidR="00CF6BF6">
        <w:rPr>
          <w:rFonts w:hint="eastAsia"/>
        </w:rPr>
        <w:t>的形式可以计算得到最优流量</w:t>
      </w:r>
      <w:r w:rsidR="00CF6BF6">
        <w:rPr>
          <w:rFonts w:hint="eastAsia"/>
        </w:rPr>
        <w:t>Q</w:t>
      </w:r>
      <w:r w:rsidR="00CF6BF6">
        <w:rPr>
          <w:vertAlign w:val="superscript"/>
        </w:rPr>
        <w:t>*</w:t>
      </w:r>
      <w:r w:rsidR="00CF6BF6">
        <w:rPr>
          <w:vertAlign w:val="subscript"/>
        </w:rPr>
        <w:t>2,j</w:t>
      </w:r>
      <w:r w:rsidR="00CF6BF6">
        <w:t>(P</w:t>
      </w:r>
      <w:r w:rsidR="00CF6BF6">
        <w:rPr>
          <w:rFonts w:hint="eastAsia"/>
          <w:vertAlign w:val="superscript"/>
        </w:rPr>
        <w:t>Σ</w:t>
      </w:r>
      <w:r w:rsidR="00CF6BF6">
        <w:rPr>
          <w:vertAlign w:val="subscript"/>
        </w:rPr>
        <w:t>2,j</w:t>
      </w:r>
      <w:r w:rsidR="00CF6BF6">
        <w:t>(t))=938.1m</w:t>
      </w:r>
      <w:r w:rsidR="00CF6BF6">
        <w:rPr>
          <w:vertAlign w:val="superscript"/>
        </w:rPr>
        <w:t>3</w:t>
      </w:r>
      <w:r w:rsidR="00CF6BF6">
        <w:t>/s</w:t>
      </w:r>
      <w:r w:rsidR="00CF6BF6">
        <w:rPr>
          <w:rFonts w:hint="eastAsia"/>
        </w:rPr>
        <w:t>、相应</w:t>
      </w:r>
      <w:r w:rsidR="00CF6BF6">
        <w:rPr>
          <w:rFonts w:hint="eastAsia"/>
        </w:rPr>
        <w:t>2</w:t>
      </w:r>
      <w:r w:rsidR="00CF6BF6">
        <w:rPr>
          <w:rFonts w:hint="eastAsia"/>
        </w:rPr>
        <w:t>号机最优出力为</w:t>
      </w:r>
      <w:r w:rsidR="00CF6BF6">
        <w:rPr>
          <w:rFonts w:hint="eastAsia"/>
        </w:rPr>
        <w:t>P</w:t>
      </w:r>
      <w:r w:rsidR="00CF6BF6">
        <w:rPr>
          <w:vertAlign w:val="superscript"/>
        </w:rPr>
        <w:t>*</w:t>
      </w:r>
      <w:r w:rsidR="00CF6BF6">
        <w:rPr>
          <w:vertAlign w:val="subscript"/>
        </w:rPr>
        <w:t>2,j</w:t>
      </w:r>
      <w:r w:rsidR="00CF6BF6">
        <w:t>(t)=11</w:t>
      </w:r>
      <w:r w:rsidR="00CF6BF6">
        <w:rPr>
          <w:rFonts w:hint="eastAsia"/>
        </w:rPr>
        <w:t>万</w:t>
      </w:r>
      <w:r w:rsidR="00CF6BF6">
        <w:rPr>
          <w:rFonts w:hint="eastAsia"/>
        </w:rPr>
        <w:t>k</w:t>
      </w:r>
      <w:r w:rsidR="00CF6BF6">
        <w:t>W</w:t>
      </w:r>
      <w:r w:rsidR="00CF6BF6">
        <w:rPr>
          <w:rFonts w:hint="eastAsia"/>
        </w:rPr>
        <w:t>。</w:t>
      </w:r>
    </w:p>
    <w:p w14:paraId="706965CF" w14:textId="175E18D1" w:rsidR="00CF6BF6" w:rsidRDefault="00CF6BF6">
      <w:r>
        <w:t>2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阶段计算</w:t>
      </w:r>
    </w:p>
    <w:p w14:paraId="475274AA" w14:textId="35A3DE8A" w:rsidR="00CF6BF6" w:rsidRPr="00CF6BF6" w:rsidRDefault="00CF6BF6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阶段的计算步骤和方法与第</w:t>
      </w:r>
      <w:r>
        <w:rPr>
          <w:rFonts w:hint="eastAsia"/>
        </w:rPr>
        <w:t>1</w:t>
      </w:r>
      <w:r>
        <w:rPr>
          <w:rFonts w:hint="eastAsia"/>
        </w:rPr>
        <w:t>阶段相同。</w:t>
      </w:r>
    </w:p>
    <w:p w14:paraId="6EF1DDE7" w14:textId="04493F93" w:rsidR="005B402F" w:rsidRDefault="003D729E" w:rsidP="000E0425">
      <w:pPr>
        <w:rPr>
          <w:b/>
          <w:bCs/>
          <w:sz w:val="32"/>
        </w:rPr>
      </w:pPr>
      <w:r w:rsidRPr="00AC1090">
        <w:rPr>
          <w:rFonts w:hint="eastAsia"/>
          <w:b/>
          <w:bCs/>
          <w:sz w:val="32"/>
        </w:rPr>
        <w:t>五、实验结果与数据处理：</w:t>
      </w:r>
    </w:p>
    <w:p w14:paraId="0918ACCB" w14:textId="69D47B76" w:rsidR="005B402F" w:rsidRPr="005B402F" w:rsidRDefault="00EE21FC" w:rsidP="005B402F">
      <w:r>
        <w:rPr>
          <w:rFonts w:hint="eastAsia"/>
        </w:rPr>
        <w:t>这个在源代码和运行程序里面有所体现</w:t>
      </w:r>
      <w:r w:rsidR="001650E3">
        <w:rPr>
          <w:rFonts w:hint="eastAsia"/>
        </w:rPr>
        <w:t>。</w:t>
      </w:r>
    </w:p>
    <w:p w14:paraId="055E6BAE" w14:textId="70D69519" w:rsidR="00EE21FC" w:rsidRDefault="003D729E" w:rsidP="000E0425">
      <w:pPr>
        <w:rPr>
          <w:b/>
          <w:bCs/>
          <w:sz w:val="32"/>
        </w:rPr>
      </w:pPr>
      <w:r w:rsidRPr="00AC1090">
        <w:rPr>
          <w:rFonts w:hint="eastAsia"/>
          <w:b/>
          <w:bCs/>
          <w:sz w:val="32"/>
        </w:rPr>
        <w:t>六、讨论与结论（对实验现象、实验故障及处理方法、实验中</w:t>
      </w:r>
      <w:r w:rsidRPr="00AC1090">
        <w:rPr>
          <w:rFonts w:hint="eastAsia"/>
          <w:b/>
          <w:bCs/>
          <w:sz w:val="32"/>
        </w:rPr>
        <w:lastRenderedPageBreak/>
        <w:t>存在的问题等进行分析和讨论，对实验的进一步想法或改进意见。）</w:t>
      </w:r>
    </w:p>
    <w:p w14:paraId="7322D2B8" w14:textId="130D5326" w:rsidR="00EE21FC" w:rsidRPr="00EE21FC" w:rsidRDefault="00EE21FC" w:rsidP="00EE21FC">
      <w:r>
        <w:rPr>
          <w:rFonts w:hint="eastAsia"/>
        </w:rPr>
        <w:t>我们可以</w:t>
      </w:r>
      <w:r w:rsidR="001650E3">
        <w:rPr>
          <w:rFonts w:hint="eastAsia"/>
        </w:rPr>
        <w:t>扩展到</w:t>
      </w:r>
      <w:r w:rsidR="00E94923">
        <w:rPr>
          <w:rFonts w:hint="eastAsia"/>
        </w:rPr>
        <w:t>多个任意机组的动态规划问题，具体内容参见下面的实验打印输出结果。</w:t>
      </w:r>
    </w:p>
    <w:p w14:paraId="223AAA74" w14:textId="683F3358" w:rsidR="00E94923" w:rsidRPr="005C2D6B" w:rsidRDefault="003D729E" w:rsidP="00E94923">
      <w:pPr>
        <w:rPr>
          <w:b/>
          <w:bCs/>
          <w:sz w:val="32"/>
        </w:rPr>
      </w:pPr>
      <w:r w:rsidRPr="00AC1090">
        <w:rPr>
          <w:rFonts w:hint="eastAsia"/>
          <w:b/>
          <w:bCs/>
          <w:sz w:val="32"/>
        </w:rPr>
        <w:t>七、实验打印输出结果</w:t>
      </w:r>
      <w:r w:rsidR="00DE7411">
        <w:rPr>
          <w:rFonts w:hint="eastAsia"/>
          <w:b/>
          <w:bCs/>
          <w:sz w:val="32"/>
        </w:rPr>
        <w:t>：</w:t>
      </w:r>
    </w:p>
    <w:p w14:paraId="3028439A" w14:textId="6B7CBD62" w:rsidR="00452AF3" w:rsidRDefault="005C2D6B" w:rsidP="00E94923">
      <w:r>
        <w:rPr>
          <w:rFonts w:hint="eastAsia"/>
        </w:rPr>
        <w:t>老师可以把源代码</w:t>
      </w:r>
      <w:r w:rsidR="006602EB">
        <w:t>OutputCombination.c</w:t>
      </w:r>
      <w:r>
        <w:rPr>
          <w:rFonts w:hint="eastAsia"/>
        </w:rPr>
        <w:t>运行一下，就会得到相应的结果。由于在不同的编译环境中可能</w:t>
      </w:r>
      <w:r w:rsidR="00452AF3">
        <w:rPr>
          <w:rFonts w:hint="eastAsia"/>
        </w:rPr>
        <w:t>出现</w:t>
      </w:r>
      <w:r>
        <w:rPr>
          <w:rFonts w:hint="eastAsia"/>
        </w:rPr>
        <w:t>差错（</w:t>
      </w:r>
      <w:r w:rsidR="00452AF3">
        <w:rPr>
          <w:rFonts w:hint="eastAsia"/>
        </w:rPr>
        <w:t>如</w:t>
      </w:r>
      <w:r>
        <w:rPr>
          <w:rFonts w:hint="eastAsia"/>
        </w:rPr>
        <w:t>VS</w:t>
      </w:r>
      <w:r>
        <w:rPr>
          <w:rFonts w:hint="eastAsia"/>
        </w:rPr>
        <w:t>对某些语法不支持，但是一般情况下还是</w:t>
      </w:r>
      <w:r w:rsidR="00452AF3">
        <w:rPr>
          <w:rFonts w:hint="eastAsia"/>
        </w:rPr>
        <w:t>可以</w:t>
      </w:r>
      <w:r>
        <w:rPr>
          <w:rFonts w:hint="eastAsia"/>
        </w:rPr>
        <w:t>运行的），</w:t>
      </w:r>
      <w:r w:rsidR="00452AF3">
        <w:rPr>
          <w:rFonts w:hint="eastAsia"/>
        </w:rPr>
        <w:t>下面我将用编译和连接生成的可执行文件</w:t>
      </w:r>
      <w:r w:rsidR="00DD6E51">
        <w:rPr>
          <w:rFonts w:hint="eastAsia"/>
        </w:rPr>
        <w:t>（</w:t>
      </w:r>
      <w:r w:rsidR="00452AF3">
        <w:t>.exe</w:t>
      </w:r>
      <w:r w:rsidR="00DD6E51">
        <w:rPr>
          <w:rFonts w:hint="eastAsia"/>
        </w:rPr>
        <w:t>）</w:t>
      </w:r>
      <w:r w:rsidR="00452AF3">
        <w:rPr>
          <w:rFonts w:hint="eastAsia"/>
        </w:rPr>
        <w:t>为例进行展示</w:t>
      </w:r>
      <w:r w:rsidR="002C3D0C">
        <w:rPr>
          <w:rFonts w:hint="eastAsia"/>
        </w:rPr>
        <w:t>：</w:t>
      </w:r>
    </w:p>
    <w:p w14:paraId="6BAE0981" w14:textId="732EA25F" w:rsidR="00646F43" w:rsidRDefault="002C3D0C" w:rsidP="006602EB">
      <w:pPr>
        <w:pStyle w:val="ListParagraph"/>
        <w:numPr>
          <w:ilvl w:val="0"/>
          <w:numId w:val="4"/>
        </w:numPr>
      </w:pPr>
      <w:r>
        <w:rPr>
          <w:rFonts w:hint="eastAsia"/>
        </w:rPr>
        <w:t>打开</w:t>
      </w:r>
      <w:r>
        <w:rPr>
          <w:rFonts w:hint="eastAsia"/>
        </w:rPr>
        <w:t>cmd(</w:t>
      </w:r>
      <w:r>
        <w:t>powershell</w:t>
      </w:r>
      <w:r>
        <w:rPr>
          <w:rFonts w:hint="eastAsia"/>
        </w:rPr>
        <w:t>或</w:t>
      </w:r>
      <w:r>
        <w:rPr>
          <w:rFonts w:hint="eastAsia"/>
        </w:rPr>
        <w:t>terminal</w:t>
      </w:r>
      <w:r>
        <w:rPr>
          <w:rFonts w:hint="eastAsia"/>
        </w:rPr>
        <w:t>也可</w:t>
      </w:r>
      <w:r>
        <w:t>)</w:t>
      </w:r>
      <w:r w:rsidR="006602EB">
        <w:rPr>
          <w:rFonts w:hint="eastAsia"/>
        </w:rPr>
        <w:t>，</w:t>
      </w:r>
      <w:r w:rsidR="00646F43">
        <w:rPr>
          <w:rFonts w:hint="eastAsia"/>
        </w:rPr>
        <w:t>将路径切换到可执行文件</w:t>
      </w:r>
      <w:r w:rsidR="00646F43">
        <w:t>OutputCombination.exe</w:t>
      </w:r>
      <w:r w:rsidR="00646F43">
        <w:rPr>
          <w:rFonts w:hint="eastAsia"/>
        </w:rPr>
        <w:t>所在的路径</w:t>
      </w:r>
      <w:r w:rsidR="00BB2ABB">
        <w:rPr>
          <w:rFonts w:hint="eastAsia"/>
        </w:rPr>
        <w:t>。</w:t>
      </w:r>
      <w:r w:rsidR="00646F43">
        <w:rPr>
          <w:rFonts w:hint="eastAsia"/>
        </w:rPr>
        <w:t>如果老师将我打包的文件直接解压在</w:t>
      </w:r>
      <w:r w:rsidR="00FA5D94">
        <w:rPr>
          <w:rFonts w:hint="eastAsia"/>
        </w:rPr>
        <w:t>桌面上，那么应该输入这样的命令：</w:t>
      </w:r>
      <w:r w:rsidR="00FA5D94">
        <w:rPr>
          <w:rFonts w:hint="eastAsia"/>
        </w:rPr>
        <w:t>cd</w:t>
      </w:r>
      <w:r w:rsidR="00FA5D94">
        <w:t xml:space="preserve"> c:\users\</w:t>
      </w:r>
      <w:r w:rsidR="00FA5D94">
        <w:rPr>
          <w:rFonts w:hint="eastAsia"/>
        </w:rPr>
        <w:t>老师的用户名</w:t>
      </w:r>
      <w:r w:rsidR="00FA5D94">
        <w:rPr>
          <w:rFonts w:hint="eastAsia"/>
        </w:rPr>
        <w:t>\</w:t>
      </w:r>
      <w:r w:rsidR="00FA5D94">
        <w:t>desktop</w:t>
      </w:r>
      <w:r w:rsidR="004B2EA7">
        <w:rPr>
          <w:rFonts w:hint="eastAsia"/>
        </w:rPr>
        <w:t>，回车之后可以发现路径发生改变</w:t>
      </w:r>
      <w:r w:rsidR="00646F43">
        <w:rPr>
          <w:rFonts w:hint="eastAsia"/>
        </w:rPr>
        <w:t>。</w:t>
      </w:r>
      <w:r w:rsidR="00FA5D94">
        <w:rPr>
          <w:rFonts w:hint="eastAsia"/>
        </w:rPr>
        <w:t>如果老师将我打包的文件解压到其它盘符，请在</w:t>
      </w:r>
      <w:r w:rsidR="00FA5D94">
        <w:rPr>
          <w:rFonts w:hint="eastAsia"/>
        </w:rPr>
        <w:t>cd</w:t>
      </w:r>
      <w:r w:rsidR="00FA5D94">
        <w:rPr>
          <w:rFonts w:hint="eastAsia"/>
        </w:rPr>
        <w:t>命令后面加一个</w:t>
      </w:r>
      <w:r w:rsidR="00FA5D94">
        <w:rPr>
          <w:rFonts w:hint="eastAsia"/>
        </w:rPr>
        <w:t>/d</w:t>
      </w:r>
      <w:r w:rsidR="00FA5D94">
        <w:rPr>
          <w:rFonts w:hint="eastAsia"/>
        </w:rPr>
        <w:t>以实现不同盘符之间的切换</w:t>
      </w:r>
      <w:r w:rsidR="00693479">
        <w:rPr>
          <w:rFonts w:hint="eastAsia"/>
        </w:rPr>
        <w:t>（如</w:t>
      </w:r>
      <w:r w:rsidR="00693479">
        <w:rPr>
          <w:rFonts w:hint="eastAsia"/>
        </w:rPr>
        <w:t>C</w:t>
      </w:r>
      <w:r w:rsidR="00693479">
        <w:rPr>
          <w:rFonts w:hint="eastAsia"/>
        </w:rPr>
        <w:t>盘切换到</w:t>
      </w:r>
      <w:r w:rsidR="00693479">
        <w:rPr>
          <w:rFonts w:hint="eastAsia"/>
        </w:rPr>
        <w:t>D</w:t>
      </w:r>
      <w:r w:rsidR="00693479">
        <w:rPr>
          <w:rFonts w:hint="eastAsia"/>
        </w:rPr>
        <w:t>盘）。</w:t>
      </w:r>
    </w:p>
    <w:p w14:paraId="2FBB6364" w14:textId="217189F3" w:rsidR="00646F43" w:rsidRDefault="00BB2ABB" w:rsidP="00646F43">
      <w:pPr>
        <w:ind w:left="360"/>
      </w:pPr>
      <w:r w:rsidRPr="00BB2ABB">
        <w:rPr>
          <w:noProof/>
        </w:rPr>
        <w:drawing>
          <wp:inline distT="0" distB="0" distL="0" distR="0" wp14:anchorId="4E7E4757" wp14:editId="5D83B988">
            <wp:extent cx="5131064" cy="1562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634" w14:textId="6C00CB9D" w:rsidR="00BB2ABB" w:rsidRDefault="00BB2ABB" w:rsidP="004B2EA7">
      <w:pPr>
        <w:pStyle w:val="ListParagraph"/>
        <w:numPr>
          <w:ilvl w:val="0"/>
          <w:numId w:val="4"/>
        </w:numPr>
      </w:pPr>
      <w:r>
        <w:rPr>
          <w:rFonts w:hint="eastAsia"/>
        </w:rPr>
        <w:t>路径切换完成后查看该路径下是否存在可执行文件</w:t>
      </w:r>
      <w:r>
        <w:rPr>
          <w:rFonts w:hint="eastAsia"/>
        </w:rPr>
        <w:t>O</w:t>
      </w:r>
      <w:r>
        <w:t>utputCombinatin.exe</w:t>
      </w:r>
      <w:r>
        <w:rPr>
          <w:rFonts w:hint="eastAsia"/>
        </w:rPr>
        <w:t>，输入</w:t>
      </w:r>
      <w:r>
        <w:rPr>
          <w:rFonts w:hint="eastAsia"/>
        </w:rPr>
        <w:t>dir</w:t>
      </w:r>
      <w:r>
        <w:rPr>
          <w:rFonts w:hint="eastAsia"/>
        </w:rPr>
        <w:t>命令</w:t>
      </w:r>
      <w:r w:rsidR="004B2EA7">
        <w:rPr>
          <w:rFonts w:hint="eastAsia"/>
        </w:rPr>
        <w:t>并回车</w:t>
      </w:r>
      <w:r>
        <w:rPr>
          <w:rFonts w:hint="eastAsia"/>
        </w:rPr>
        <w:t>。</w:t>
      </w:r>
    </w:p>
    <w:p w14:paraId="11361570" w14:textId="4B2E490B" w:rsidR="007B11C9" w:rsidRDefault="007B11C9" w:rsidP="007B11C9">
      <w:pPr>
        <w:ind w:left="360"/>
      </w:pPr>
      <w:r w:rsidRPr="007B11C9">
        <w:rPr>
          <w:noProof/>
        </w:rPr>
        <w:drawing>
          <wp:inline distT="0" distB="0" distL="0" distR="0" wp14:anchorId="0A66F76F" wp14:editId="05B350C5">
            <wp:extent cx="5472430" cy="220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CAB" w14:textId="0539ECEA" w:rsidR="007B11C9" w:rsidRDefault="007B11C9" w:rsidP="007B11C9">
      <w:pPr>
        <w:pStyle w:val="ListParagraph"/>
        <w:numPr>
          <w:ilvl w:val="0"/>
          <w:numId w:val="4"/>
        </w:numPr>
      </w:pPr>
      <w:r>
        <w:rPr>
          <w:rFonts w:hint="eastAsia"/>
        </w:rPr>
        <w:t>然后输入</w:t>
      </w:r>
      <w:r>
        <w:rPr>
          <w:rFonts w:hint="eastAsia"/>
        </w:rPr>
        <w:t>.</w:t>
      </w:r>
      <w:r>
        <w:t>\Out</w:t>
      </w:r>
      <w:r w:rsidR="00A567E0">
        <w:t>p</w:t>
      </w:r>
      <w:r>
        <w:t>utCombination.exe</w:t>
      </w:r>
      <w:r>
        <w:rPr>
          <w:rFonts w:hint="eastAsia"/>
        </w:rPr>
        <w:t>命令并回车就会显现出所有可能负荷及其对应的最小需水量。</w:t>
      </w:r>
      <w:r w:rsidR="006602EB">
        <w:rPr>
          <w:rFonts w:hint="eastAsia"/>
        </w:rPr>
        <w:t>如</w:t>
      </w:r>
      <w:r w:rsidR="003C754C">
        <w:rPr>
          <w:rFonts w:hint="eastAsia"/>
        </w:rPr>
        <w:t>最</w:t>
      </w:r>
      <w:r w:rsidR="006602EB">
        <w:rPr>
          <w:rFonts w:hint="eastAsia"/>
        </w:rPr>
        <w:t>后面的图</w:t>
      </w:r>
      <w:r w:rsidR="006602EB">
        <w:rPr>
          <w:rFonts w:hint="eastAsia"/>
        </w:rPr>
        <w:t>1</w:t>
      </w:r>
      <w:r w:rsidR="006602EB">
        <w:rPr>
          <w:rFonts w:hint="eastAsia"/>
        </w:rPr>
        <w:t>所示。</w:t>
      </w:r>
    </w:p>
    <w:p w14:paraId="564CBAD9" w14:textId="4B423E00" w:rsidR="00495CBF" w:rsidRDefault="00495CBF" w:rsidP="007B11C9">
      <w:r>
        <w:t>-----------------------------------------------------------------------</w:t>
      </w:r>
    </w:p>
    <w:p w14:paraId="50CE883E" w14:textId="55D75D29" w:rsidR="007B11C9" w:rsidRDefault="006602EB" w:rsidP="007B11C9">
      <w:r>
        <w:rPr>
          <w:rFonts w:hint="eastAsia"/>
        </w:rPr>
        <w:t>接下来讨论多个任意机组的动态规划问题，也就是说</w:t>
      </w:r>
      <w:r w:rsidR="00BA6C69">
        <w:rPr>
          <w:rFonts w:hint="eastAsia"/>
        </w:rPr>
        <w:t>解决给定的机组数量是</w:t>
      </w:r>
      <w:r w:rsidR="00BA6C69">
        <w:rPr>
          <w:rFonts w:hint="eastAsia"/>
        </w:rPr>
        <w:t>n</w:t>
      </w:r>
      <w:r w:rsidR="00CD6161">
        <w:rPr>
          <w:rFonts w:hint="eastAsia"/>
        </w:rPr>
        <w:t>、</w:t>
      </w:r>
      <w:r w:rsidR="00BA6C69">
        <w:rPr>
          <w:rFonts w:hint="eastAsia"/>
        </w:rPr>
        <w:t>每个机组的负荷及</w:t>
      </w:r>
      <w:r w:rsidR="00CD6161">
        <w:rPr>
          <w:rFonts w:hint="eastAsia"/>
        </w:rPr>
        <w:t>需水量个数是不确定的问题。</w:t>
      </w:r>
      <w:r w:rsidR="00C60E79">
        <w:rPr>
          <w:rFonts w:hint="eastAsia"/>
        </w:rPr>
        <w:t>具体内容请</w:t>
      </w:r>
      <w:r w:rsidR="00CD6161">
        <w:rPr>
          <w:rFonts w:hint="eastAsia"/>
        </w:rPr>
        <w:t>参看源代码</w:t>
      </w:r>
      <w:r w:rsidR="00CD6161">
        <w:rPr>
          <w:rFonts w:hint="eastAsia"/>
        </w:rPr>
        <w:t>O</w:t>
      </w:r>
      <w:r w:rsidR="00CD6161">
        <w:t>utputCombination1.c</w:t>
      </w:r>
      <w:r w:rsidR="00CD6161">
        <w:rPr>
          <w:rFonts w:hint="eastAsia"/>
        </w:rPr>
        <w:t>。</w:t>
      </w:r>
      <w:r w:rsidR="00CD6161">
        <w:rPr>
          <w:rFonts w:hint="eastAsia"/>
        </w:rPr>
        <w:t xml:space="preserve"> </w:t>
      </w:r>
      <w:r w:rsidR="00C60E79">
        <w:rPr>
          <w:rFonts w:hint="eastAsia"/>
        </w:rPr>
        <w:t>由于在不同的编译环境中</w:t>
      </w:r>
      <w:r w:rsidR="00DD6E51">
        <w:rPr>
          <w:rFonts w:hint="eastAsia"/>
        </w:rPr>
        <w:t>可能出现差错，下面我还用生成的可执行文件</w:t>
      </w:r>
      <w:r w:rsidR="00DD6E51">
        <w:rPr>
          <w:rFonts w:hint="eastAsia"/>
        </w:rPr>
        <w:t>O</w:t>
      </w:r>
      <w:r w:rsidR="00DD6E51">
        <w:t>utputCombination1.exe</w:t>
      </w:r>
      <w:r w:rsidR="00DD6E51">
        <w:rPr>
          <w:rFonts w:hint="eastAsia"/>
        </w:rPr>
        <w:t>进行说明：</w:t>
      </w:r>
    </w:p>
    <w:p w14:paraId="3F342E86" w14:textId="0F716C7F" w:rsidR="009E18F6" w:rsidRDefault="00DD6E51" w:rsidP="009E18F6">
      <w:pPr>
        <w:pStyle w:val="ListParagraph"/>
        <w:numPr>
          <w:ilvl w:val="0"/>
          <w:numId w:val="5"/>
        </w:numPr>
      </w:pPr>
      <w:r w:rsidRPr="00DD6E51">
        <w:rPr>
          <w:rFonts w:hint="eastAsia"/>
          <w:highlight w:val="yellow"/>
        </w:rPr>
        <w:t>以管理员身份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，之所以以管理员身份打开</w:t>
      </w:r>
      <w:r>
        <w:rPr>
          <w:rFonts w:hint="eastAsia"/>
        </w:rPr>
        <w:t>cmd</w:t>
      </w:r>
      <w:r>
        <w:rPr>
          <w:rFonts w:hint="eastAsia"/>
        </w:rPr>
        <w:t>，是因为多个任意机组的动态规划问题涉及到文件的读写，</w:t>
      </w:r>
      <w:r>
        <w:rPr>
          <w:rFonts w:hint="eastAsia"/>
        </w:rPr>
        <w:t>cmd</w:t>
      </w:r>
      <w:r>
        <w:rPr>
          <w:rFonts w:hint="eastAsia"/>
        </w:rPr>
        <w:t>要有读写权限，否则可能没有任何反应。将路径切换到可执行文件</w:t>
      </w:r>
      <w:r>
        <w:rPr>
          <w:rFonts w:hint="eastAsia"/>
        </w:rPr>
        <w:t>O</w:t>
      </w:r>
      <w:r>
        <w:t>utputCombination1.exe</w:t>
      </w:r>
      <w:r>
        <w:rPr>
          <w:rFonts w:hint="eastAsia"/>
        </w:rPr>
        <w:t>所在的路径</w:t>
      </w:r>
      <w:r w:rsidR="009E18F6">
        <w:rPr>
          <w:rFonts w:hint="eastAsia"/>
        </w:rPr>
        <w:t>。</w:t>
      </w:r>
    </w:p>
    <w:p w14:paraId="4E25B1D4" w14:textId="1CC8A5CB" w:rsidR="00DD6E51" w:rsidRDefault="009E18F6" w:rsidP="00DD6E51">
      <w:pPr>
        <w:pStyle w:val="ListParagraph"/>
        <w:numPr>
          <w:ilvl w:val="0"/>
          <w:numId w:val="5"/>
        </w:numPr>
      </w:pPr>
      <w:r>
        <w:rPr>
          <w:rFonts w:hint="eastAsia"/>
        </w:rPr>
        <w:t>路径切换完成后查看该路径下是否存在可执行文件</w:t>
      </w:r>
      <w:r>
        <w:rPr>
          <w:rFonts w:hint="eastAsia"/>
        </w:rPr>
        <w:t>OutputCombination</w:t>
      </w:r>
      <w:r>
        <w:t>1.exe,</w:t>
      </w:r>
      <w:r>
        <w:rPr>
          <w:rFonts w:hint="eastAsia"/>
        </w:rPr>
        <w:t>输入</w:t>
      </w:r>
      <w:r>
        <w:rPr>
          <w:rFonts w:hint="eastAsia"/>
        </w:rPr>
        <w:t>dir</w:t>
      </w:r>
      <w:r>
        <w:rPr>
          <w:rFonts w:hint="eastAsia"/>
        </w:rPr>
        <w:t>命令并回车</w:t>
      </w:r>
      <w:r w:rsidR="00A567E0">
        <w:rPr>
          <w:rFonts w:hint="eastAsia"/>
        </w:rPr>
        <w:t>。</w:t>
      </w:r>
    </w:p>
    <w:p w14:paraId="79802289" w14:textId="328CCFA1" w:rsidR="00347BFE" w:rsidRDefault="00A567E0" w:rsidP="00347BFE">
      <w:pPr>
        <w:pStyle w:val="ListParagraph"/>
        <w:numPr>
          <w:ilvl w:val="0"/>
          <w:numId w:val="5"/>
        </w:numPr>
      </w:pPr>
      <w:r>
        <w:rPr>
          <w:rFonts w:hint="eastAsia"/>
        </w:rPr>
        <w:t>然后输入</w:t>
      </w:r>
      <w:r>
        <w:rPr>
          <w:rFonts w:hint="eastAsia"/>
        </w:rPr>
        <w:t>.</w:t>
      </w:r>
      <w:r>
        <w:t>\OutputCombination1.exe</w:t>
      </w:r>
      <w:r>
        <w:rPr>
          <w:rFonts w:hint="eastAsia"/>
        </w:rPr>
        <w:t>命令并回车，</w:t>
      </w:r>
      <w:r w:rsidR="003C754C">
        <w:rPr>
          <w:rFonts w:hint="eastAsia"/>
        </w:rPr>
        <w:t>cmd</w:t>
      </w:r>
      <w:r w:rsidR="003C754C">
        <w:rPr>
          <w:rFonts w:hint="eastAsia"/>
        </w:rPr>
        <w:t>提示输入阶段的数量（也就是文件的数量）。我们先针对已知的三个机组的特性资料进行计算，所以我们输入</w:t>
      </w:r>
      <w:r w:rsidR="003C754C">
        <w:rPr>
          <w:rFonts w:hint="eastAsia"/>
        </w:rPr>
        <w:t>3</w:t>
      </w:r>
      <w:r w:rsidR="003C754C">
        <w:rPr>
          <w:rFonts w:hint="eastAsia"/>
        </w:rPr>
        <w:t>。接下来我们要输入机组</w:t>
      </w:r>
      <w:r w:rsidR="003C754C">
        <w:rPr>
          <w:rFonts w:hint="eastAsia"/>
        </w:rPr>
        <w:t>1</w:t>
      </w:r>
      <w:r w:rsidR="00CA1044">
        <w:rPr>
          <w:rFonts w:hint="eastAsia"/>
        </w:rPr>
        <w:t>特性资料文件的绝对路径，如果程序和文件在一个文件夹中，也可以输入相对路径，所以我们可以输入</w:t>
      </w:r>
      <w:r w:rsidR="00CA1044">
        <w:rPr>
          <w:rFonts w:hint="eastAsia"/>
        </w:rPr>
        <w:t>C</w:t>
      </w:r>
      <w:r w:rsidR="00CA1044">
        <w:t>haracteristicDataOfUnit1.txt</w:t>
      </w:r>
      <w:r w:rsidR="00463E6F">
        <w:rPr>
          <w:rFonts w:hint="eastAsia"/>
        </w:rPr>
        <w:t>并回车</w:t>
      </w:r>
      <w:r w:rsidR="00CA1044">
        <w:rPr>
          <w:rFonts w:hint="eastAsia"/>
        </w:rPr>
        <w:t>。然后输入机组</w:t>
      </w:r>
      <w:r w:rsidR="00CA1044">
        <w:rPr>
          <w:rFonts w:hint="eastAsia"/>
        </w:rPr>
        <w:t>2</w:t>
      </w:r>
      <w:r w:rsidR="00CA1044">
        <w:rPr>
          <w:rFonts w:hint="eastAsia"/>
        </w:rPr>
        <w:t>特性资料文件的路径</w:t>
      </w:r>
      <w:r w:rsidR="00347BFE">
        <w:rPr>
          <w:rFonts w:hint="eastAsia"/>
        </w:rPr>
        <w:t>：</w:t>
      </w:r>
      <w:r w:rsidR="00347BFE">
        <w:rPr>
          <w:rFonts w:hint="eastAsia"/>
        </w:rPr>
        <w:t>Characteristic</w:t>
      </w:r>
      <w:r w:rsidR="00347BFE">
        <w:t>DataOfUnit2.txt</w:t>
      </w:r>
      <w:r w:rsidR="00463E6F">
        <w:rPr>
          <w:rFonts w:hint="eastAsia"/>
        </w:rPr>
        <w:t>并回车</w:t>
      </w:r>
      <w:r w:rsidR="00347BFE">
        <w:rPr>
          <w:rFonts w:hint="eastAsia"/>
        </w:rPr>
        <w:t>。</w:t>
      </w:r>
    </w:p>
    <w:p w14:paraId="72C4727D" w14:textId="5AE9D75C" w:rsidR="00347BFE" w:rsidRDefault="00347BFE" w:rsidP="00463E6F">
      <w:pPr>
        <w:ind w:left="360"/>
      </w:pPr>
      <w:r w:rsidRPr="00347BFE">
        <w:rPr>
          <w:noProof/>
        </w:rPr>
        <w:lastRenderedPageBreak/>
        <w:drawing>
          <wp:inline distT="0" distB="0" distL="0" distR="0" wp14:anchorId="04DAFF82" wp14:editId="4A1C71E3">
            <wp:extent cx="5472430" cy="813435"/>
            <wp:effectExtent l="0" t="0" r="0" b="5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5E0A" w14:textId="36E830E5" w:rsidR="00F76FD4" w:rsidRDefault="00463E6F" w:rsidP="00F76FD4">
      <w:pPr>
        <w:pStyle w:val="ListParagraph"/>
        <w:numPr>
          <w:ilvl w:val="0"/>
          <w:numId w:val="5"/>
        </w:numPr>
      </w:pPr>
      <w:r>
        <w:rPr>
          <w:rFonts w:hint="eastAsia"/>
        </w:rPr>
        <w:t>这时候会在文件夹中生成一个名为</w:t>
      </w:r>
      <w:r>
        <w:rPr>
          <w:rFonts w:hint="eastAsia"/>
        </w:rPr>
        <w:t>Data</w:t>
      </w:r>
      <w:r>
        <w:t>1.txt</w:t>
      </w:r>
      <w:r>
        <w:rPr>
          <w:rFonts w:hint="eastAsia"/>
        </w:rPr>
        <w:t>的文件，它存储了机组</w:t>
      </w:r>
      <w:r>
        <w:rPr>
          <w:rFonts w:hint="eastAsia"/>
        </w:rPr>
        <w:t>1</w:t>
      </w:r>
      <w:r>
        <w:rPr>
          <w:rFonts w:hint="eastAsia"/>
        </w:rPr>
        <w:t>和机组</w:t>
      </w:r>
      <w:r>
        <w:rPr>
          <w:rFonts w:hint="eastAsia"/>
        </w:rPr>
        <w:t>2</w:t>
      </w:r>
      <w:r>
        <w:rPr>
          <w:rFonts w:hint="eastAsia"/>
        </w:rPr>
        <w:t>的所有可能</w:t>
      </w:r>
      <w:r w:rsidR="00294FD6">
        <w:rPr>
          <w:rFonts w:hint="eastAsia"/>
        </w:rPr>
        <w:t>组合</w:t>
      </w:r>
      <w:r>
        <w:rPr>
          <w:rFonts w:hint="eastAsia"/>
        </w:rPr>
        <w:t>负荷及</w:t>
      </w:r>
      <w:r w:rsidR="00294FD6">
        <w:rPr>
          <w:rFonts w:hint="eastAsia"/>
        </w:rPr>
        <w:t>最小</w:t>
      </w:r>
      <w:r>
        <w:rPr>
          <w:rFonts w:hint="eastAsia"/>
        </w:rPr>
        <w:t>需水量，然后接着输入机组</w:t>
      </w:r>
      <w:r>
        <w:rPr>
          <w:rFonts w:hint="eastAsia"/>
        </w:rPr>
        <w:t>3</w:t>
      </w:r>
      <w:r>
        <w:rPr>
          <w:rFonts w:hint="eastAsia"/>
        </w:rPr>
        <w:t>特性资料文件的路径：</w:t>
      </w:r>
      <w:r>
        <w:rPr>
          <w:rFonts w:hint="eastAsia"/>
        </w:rPr>
        <w:t>CharacteristicDataOfUnit</w:t>
      </w:r>
      <w:r>
        <w:t>3.</w:t>
      </w:r>
      <w:r>
        <w:rPr>
          <w:rFonts w:hint="eastAsia"/>
        </w:rPr>
        <w:t>txt</w:t>
      </w:r>
      <w:r w:rsidR="00294FD6">
        <w:rPr>
          <w:rFonts w:hint="eastAsia"/>
        </w:rPr>
        <w:t>并回车。这时候会在文件夹中生成一个名为</w:t>
      </w:r>
      <w:r w:rsidR="00294FD6">
        <w:rPr>
          <w:rFonts w:hint="eastAsia"/>
        </w:rPr>
        <w:t>Data</w:t>
      </w:r>
      <w:r w:rsidR="00294FD6">
        <w:t>2.txt</w:t>
      </w:r>
      <w:r w:rsidR="00294FD6">
        <w:rPr>
          <w:rFonts w:hint="eastAsia"/>
        </w:rPr>
        <w:t>的文件，它存储了</w:t>
      </w:r>
      <w:r w:rsidR="00294FD6">
        <w:rPr>
          <w:rFonts w:hint="eastAsia"/>
        </w:rPr>
        <w:t>Data</w:t>
      </w:r>
      <w:r w:rsidR="00294FD6">
        <w:t>1.txt</w:t>
      </w:r>
      <w:r w:rsidR="00294FD6">
        <w:rPr>
          <w:rFonts w:hint="eastAsia"/>
        </w:rPr>
        <w:t>和</w:t>
      </w:r>
      <w:r w:rsidR="00294FD6">
        <w:rPr>
          <w:rFonts w:hint="eastAsia"/>
        </w:rPr>
        <w:t>CharacteristicDataOfUnit</w:t>
      </w:r>
      <w:r w:rsidR="00294FD6">
        <w:t>3.txt</w:t>
      </w:r>
      <w:r w:rsidR="00294FD6">
        <w:rPr>
          <w:rFonts w:hint="eastAsia"/>
        </w:rPr>
        <w:t>的所有可能组合负荷及最小需水量。</w:t>
      </w:r>
    </w:p>
    <w:p w14:paraId="0BE256DF" w14:textId="77777777" w:rsidR="007E2EC4" w:rsidRDefault="00F76FD4" w:rsidP="007E2EC4">
      <w:pPr>
        <w:pStyle w:val="ListParagraph"/>
        <w:numPr>
          <w:ilvl w:val="0"/>
          <w:numId w:val="5"/>
        </w:numPr>
      </w:pPr>
      <w:r>
        <w:rPr>
          <w:rFonts w:hint="eastAsia"/>
        </w:rPr>
        <w:t>我们对其它可能的情况进行验证</w:t>
      </w:r>
      <w:r w:rsidR="00F677EB">
        <w:rPr>
          <w:rFonts w:hint="eastAsia"/>
        </w:rPr>
        <w:t>，如果有四个机组的话，且这四个机组的离散负荷个数是任意的</w:t>
      </w:r>
      <w:r w:rsidR="003145BC">
        <w:rPr>
          <w:rFonts w:hint="eastAsia"/>
        </w:rPr>
        <w:t>，</w:t>
      </w:r>
      <w:r w:rsidR="00F677EB">
        <w:rPr>
          <w:rFonts w:hint="eastAsia"/>
        </w:rPr>
        <w:t>首先在可执行文件</w:t>
      </w:r>
      <w:r w:rsidR="005664E7">
        <w:rPr>
          <w:rFonts w:hint="eastAsia"/>
        </w:rPr>
        <w:t>O</w:t>
      </w:r>
      <w:r w:rsidR="005664E7">
        <w:t>utputCombination1.exe</w:t>
      </w:r>
      <w:r w:rsidR="005664E7">
        <w:rPr>
          <w:rFonts w:hint="eastAsia"/>
        </w:rPr>
        <w:t>所在</w:t>
      </w:r>
      <w:r w:rsidR="00F677EB">
        <w:rPr>
          <w:rFonts w:hint="eastAsia"/>
        </w:rPr>
        <w:t>的文件夹中</w:t>
      </w:r>
      <w:r w:rsidR="005664E7">
        <w:rPr>
          <w:rFonts w:hint="eastAsia"/>
        </w:rPr>
        <w:t>重新创建</w:t>
      </w:r>
      <w:r w:rsidR="005664E7">
        <w:rPr>
          <w:rFonts w:hint="eastAsia"/>
        </w:rPr>
        <w:t>4</w:t>
      </w:r>
      <w:r w:rsidR="005664E7">
        <w:rPr>
          <w:rFonts w:hint="eastAsia"/>
        </w:rPr>
        <w:t>个机组的特性资料文件</w:t>
      </w:r>
      <w:r w:rsidR="003145BC">
        <w:rPr>
          <w:rFonts w:hint="eastAsia"/>
        </w:rPr>
        <w:t>，文件名设置为</w:t>
      </w:r>
      <w:r w:rsidR="00A32900">
        <w:rPr>
          <w:rFonts w:hint="eastAsia"/>
        </w:rPr>
        <w:t>字母，因为设计的程序无法实现对汉字的读取。</w:t>
      </w:r>
      <w:r w:rsidR="00CA07B8">
        <w:rPr>
          <w:rFonts w:hint="eastAsia"/>
        </w:rPr>
        <w:t>可以把步骤</w:t>
      </w:r>
      <w:r w:rsidR="00CA07B8">
        <w:rPr>
          <w:rFonts w:hint="eastAsia"/>
        </w:rPr>
        <w:t>4</w:t>
      </w:r>
      <w:r w:rsidR="00CA07B8">
        <w:rPr>
          <w:rFonts w:hint="eastAsia"/>
        </w:rPr>
        <w:t>中生成的文件</w:t>
      </w:r>
      <w:r w:rsidR="00A11736">
        <w:rPr>
          <w:rFonts w:hint="eastAsia"/>
        </w:rPr>
        <w:t>Data</w:t>
      </w:r>
      <w:r w:rsidR="00A11736">
        <w:t>1.txt</w:t>
      </w:r>
      <w:r w:rsidR="00A11736">
        <w:rPr>
          <w:rFonts w:hint="eastAsia"/>
        </w:rPr>
        <w:t>和</w:t>
      </w:r>
      <w:r w:rsidR="00A11736">
        <w:rPr>
          <w:rFonts w:hint="eastAsia"/>
        </w:rPr>
        <w:t>D</w:t>
      </w:r>
      <w:r w:rsidR="00A11736">
        <w:t>ata2.txt</w:t>
      </w:r>
      <w:r w:rsidR="00CA07B8">
        <w:rPr>
          <w:rFonts w:hint="eastAsia"/>
        </w:rPr>
        <w:t>删除，也可以不删，因为程序会实现对文件的覆盖重写。</w:t>
      </w:r>
      <w:r w:rsidR="00A11736">
        <w:rPr>
          <w:rFonts w:hint="eastAsia"/>
        </w:rPr>
        <w:t>经过我的简单验证，程序是没有问题的。老师也可以自己编写机组特性资料文件简单验证，不过要注意以下几个问题：①机组特性资料文件的格式要严格模仿我的写法，即第一行是“负荷和需水量”，第二行是“</w:t>
      </w:r>
      <w:r w:rsidR="00A11736">
        <w:rPr>
          <w:rFonts w:hint="eastAsia"/>
        </w:rPr>
        <w:t>0</w:t>
      </w:r>
      <w:r w:rsidR="00A11736">
        <w:rPr>
          <w:rFonts w:hint="eastAsia"/>
        </w:rPr>
        <w:t>和</w:t>
      </w:r>
      <w:r w:rsidR="00A11736">
        <w:t>0</w:t>
      </w:r>
      <w:r w:rsidR="00A11736">
        <w:rPr>
          <w:rFonts w:hint="eastAsia"/>
        </w:rPr>
        <w:t>”，第三行及以下是</w:t>
      </w:r>
      <w:r w:rsidR="00877517">
        <w:rPr>
          <w:rFonts w:hint="eastAsia"/>
        </w:rPr>
        <w:t>大于零的连续负荷值及其对应的需水量值。②机组特性资料文件</w:t>
      </w:r>
      <w:r w:rsidR="004E1AAE">
        <w:rPr>
          <w:rFonts w:hint="eastAsia"/>
        </w:rPr>
        <w:t>的负荷值必须是</w:t>
      </w:r>
      <w:r w:rsidR="004E1AAE" w:rsidRPr="004E1AAE">
        <w:rPr>
          <w:rFonts w:hint="eastAsia"/>
          <w:highlight w:val="yellow"/>
        </w:rPr>
        <w:t>连续的</w:t>
      </w:r>
      <w:r w:rsidR="004E1AAE" w:rsidRPr="004E1AAE">
        <w:rPr>
          <w:rFonts w:hint="eastAsia"/>
        </w:rPr>
        <w:t>。</w:t>
      </w:r>
      <w:r w:rsidR="004E1AAE">
        <w:rPr>
          <w:rFonts w:hint="eastAsia"/>
        </w:rPr>
        <w:t>生成的文本文件的负荷值也必须是</w:t>
      </w:r>
      <w:r w:rsidR="004E1AAE" w:rsidRPr="004E1AAE">
        <w:rPr>
          <w:rFonts w:hint="eastAsia"/>
          <w:highlight w:val="yellow"/>
        </w:rPr>
        <w:t>连续的</w:t>
      </w:r>
      <w:r w:rsidR="004E1AAE">
        <w:rPr>
          <w:rFonts w:hint="eastAsia"/>
        </w:rPr>
        <w:t>，除非其不用于下一次的迭代（它是最终结果），否则就会出错。</w:t>
      </w:r>
      <w:r w:rsidR="001E0687">
        <w:rPr>
          <w:rFonts w:hint="eastAsia"/>
        </w:rPr>
        <w:t>③要把</w:t>
      </w:r>
      <w:r w:rsidR="000A0976">
        <w:rPr>
          <w:rFonts w:hint="eastAsia"/>
        </w:rPr>
        <w:t>最小</w:t>
      </w:r>
      <w:r w:rsidR="001E0687">
        <w:rPr>
          <w:rFonts w:hint="eastAsia"/>
        </w:rPr>
        <w:t>机组负荷</w:t>
      </w:r>
      <w:r w:rsidR="000A0976">
        <w:rPr>
          <w:rFonts w:hint="eastAsia"/>
        </w:rPr>
        <w:t>在全部机组</w:t>
      </w:r>
      <w:r w:rsidR="00D0151E">
        <w:rPr>
          <w:rFonts w:hint="eastAsia"/>
        </w:rPr>
        <w:t>范围内</w:t>
      </w:r>
      <w:r w:rsidR="000A0976">
        <w:rPr>
          <w:rFonts w:hint="eastAsia"/>
        </w:rPr>
        <w:t>仍是</w:t>
      </w:r>
      <w:r w:rsidR="001E0687">
        <w:rPr>
          <w:rFonts w:hint="eastAsia"/>
        </w:rPr>
        <w:t>最小的机组特性资料写入第一个输入程序的文件中，</w:t>
      </w:r>
      <w:r w:rsidR="00554FD8">
        <w:rPr>
          <w:rFonts w:hint="eastAsia"/>
        </w:rPr>
        <w:t>比如</w:t>
      </w:r>
      <w:r w:rsidR="00D0151E">
        <w:rPr>
          <w:rFonts w:hint="eastAsia"/>
        </w:rPr>
        <w:t>第一个机组的最小负荷是</w:t>
      </w:r>
      <w:r w:rsidR="00D0151E">
        <w:rPr>
          <w:rFonts w:hint="eastAsia"/>
        </w:rPr>
        <w:t>3</w:t>
      </w:r>
      <w:r w:rsidR="00D0151E">
        <w:rPr>
          <w:rFonts w:hint="eastAsia"/>
        </w:rPr>
        <w:t>，第二个机组的最小负荷是</w:t>
      </w:r>
      <w:r w:rsidR="00D0151E">
        <w:rPr>
          <w:rFonts w:hint="eastAsia"/>
        </w:rPr>
        <w:t>4</w:t>
      </w:r>
      <w:r w:rsidR="00D0151E">
        <w:rPr>
          <w:rFonts w:hint="eastAsia"/>
        </w:rPr>
        <w:t>，那么就要把第一个机组的特性资料写入第一个输入程序的文件中。</w:t>
      </w:r>
    </w:p>
    <w:p w14:paraId="503BDBD3" w14:textId="63C420C0" w:rsidR="007E2EC4" w:rsidRDefault="007E2EC4" w:rsidP="007E2EC4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八、总结</w:t>
      </w:r>
    </w:p>
    <w:p w14:paraId="762952EB" w14:textId="1455507B" w:rsidR="007E2EC4" w:rsidRDefault="007E2EC4" w:rsidP="007E2EC4">
      <w:r>
        <w:rPr>
          <w:rFonts w:hint="eastAsia"/>
        </w:rPr>
        <w:t>上面所说的机组特性资料文件的负荷值必须是连续的其实还是不能</w:t>
      </w:r>
      <w:r w:rsidR="00810524">
        <w:rPr>
          <w:rFonts w:hint="eastAsia"/>
        </w:rPr>
        <w:t>反应真实的情况，现实中一定会存在机组负荷不连续的情况（比如</w:t>
      </w:r>
      <w:r w:rsidR="00810524">
        <w:rPr>
          <w:rFonts w:hint="eastAsia"/>
        </w:rPr>
        <w:t>4</w:t>
      </w:r>
      <w:r w:rsidR="00810524">
        <w:rPr>
          <w:rFonts w:hint="eastAsia"/>
        </w:rPr>
        <w:t>、</w:t>
      </w:r>
      <w:r w:rsidR="00810524">
        <w:rPr>
          <w:rFonts w:hint="eastAsia"/>
        </w:rPr>
        <w:t>5</w:t>
      </w:r>
      <w:r w:rsidR="00810524">
        <w:rPr>
          <w:rFonts w:hint="eastAsia"/>
        </w:rPr>
        <w:t>、</w:t>
      </w:r>
      <w:r w:rsidR="00810524">
        <w:rPr>
          <w:rFonts w:hint="eastAsia"/>
        </w:rPr>
        <w:t>6</w:t>
      </w:r>
      <w:r w:rsidR="00810524">
        <w:rPr>
          <w:rFonts w:hint="eastAsia"/>
        </w:rPr>
        <w:t>、</w:t>
      </w:r>
      <w:r w:rsidR="00810524">
        <w:rPr>
          <w:rFonts w:hint="eastAsia"/>
        </w:rPr>
        <w:t>1</w:t>
      </w:r>
      <w:r w:rsidR="00810524">
        <w:t>0</w:t>
      </w:r>
      <w:r w:rsidR="00810524">
        <w:rPr>
          <w:rFonts w:hint="eastAsia"/>
        </w:rPr>
        <w:t>、</w:t>
      </w:r>
      <w:r w:rsidR="00810524">
        <w:rPr>
          <w:rFonts w:hint="eastAsia"/>
        </w:rPr>
        <w:t>1</w:t>
      </w:r>
      <w:r w:rsidR="00810524">
        <w:t>2</w:t>
      </w:r>
      <w:r w:rsidR="00810524">
        <w:rPr>
          <w:rFonts w:hint="eastAsia"/>
        </w:rPr>
        <w:t>、</w:t>
      </w:r>
      <w:r w:rsidR="00810524">
        <w:rPr>
          <w:rFonts w:hint="eastAsia"/>
        </w:rPr>
        <w:t>1</w:t>
      </w:r>
      <w:r w:rsidR="00810524">
        <w:t>5</w:t>
      </w:r>
      <w:r w:rsidR="00810524">
        <w:rPr>
          <w:rFonts w:hint="eastAsia"/>
        </w:rPr>
        <w:t>），也会存在两负荷连续的机组组合后的负荷不连续的情况（比如机组</w:t>
      </w:r>
      <w:r w:rsidR="00810524">
        <w:rPr>
          <w:rFonts w:hint="eastAsia"/>
        </w:rPr>
        <w:t>1</w:t>
      </w:r>
      <w:r w:rsidR="00810524">
        <w:rPr>
          <w:rFonts w:hint="eastAsia"/>
        </w:rPr>
        <w:t>的负荷为</w:t>
      </w:r>
      <w:r w:rsidR="00810524">
        <w:rPr>
          <w:rFonts w:hint="eastAsia"/>
        </w:rPr>
        <w:t>3</w:t>
      </w:r>
      <w:r w:rsidR="00810524">
        <w:rPr>
          <w:rFonts w:hint="eastAsia"/>
        </w:rPr>
        <w:t>、</w:t>
      </w:r>
      <w:r w:rsidR="00810524">
        <w:rPr>
          <w:rFonts w:hint="eastAsia"/>
        </w:rPr>
        <w:t>4</w:t>
      </w:r>
      <w:r w:rsidR="00810524">
        <w:rPr>
          <w:rFonts w:hint="eastAsia"/>
        </w:rPr>
        <w:t>、</w:t>
      </w:r>
      <w:r w:rsidR="00810524">
        <w:rPr>
          <w:rFonts w:hint="eastAsia"/>
        </w:rPr>
        <w:t>5</w:t>
      </w:r>
      <w:r w:rsidR="00810524">
        <w:rPr>
          <w:rFonts w:hint="eastAsia"/>
        </w:rPr>
        <w:t>，机组</w:t>
      </w:r>
      <w:r w:rsidR="00810524">
        <w:rPr>
          <w:rFonts w:hint="eastAsia"/>
        </w:rPr>
        <w:t>2</w:t>
      </w:r>
      <w:r w:rsidR="00810524">
        <w:rPr>
          <w:rFonts w:hint="eastAsia"/>
        </w:rPr>
        <w:t>的负荷</w:t>
      </w:r>
      <w:r w:rsidR="00837CFD">
        <w:rPr>
          <w:rFonts w:hint="eastAsia"/>
        </w:rPr>
        <w:t>为</w:t>
      </w:r>
      <w:r w:rsidR="00837CFD">
        <w:rPr>
          <w:rFonts w:hint="eastAsia"/>
        </w:rPr>
        <w:t>7</w:t>
      </w:r>
      <w:r w:rsidR="00837CFD">
        <w:rPr>
          <w:rFonts w:hint="eastAsia"/>
        </w:rPr>
        <w:t>、</w:t>
      </w:r>
      <w:r w:rsidR="00837CFD">
        <w:rPr>
          <w:rFonts w:hint="eastAsia"/>
        </w:rPr>
        <w:t>8</w:t>
      </w:r>
      <w:r w:rsidR="00837CFD">
        <w:rPr>
          <w:rFonts w:hint="eastAsia"/>
        </w:rPr>
        <w:t>、</w:t>
      </w:r>
      <w:r w:rsidR="00837CFD">
        <w:rPr>
          <w:rFonts w:hint="eastAsia"/>
        </w:rPr>
        <w:t>9</w:t>
      </w:r>
      <w:r w:rsidR="00837CFD">
        <w:rPr>
          <w:rFonts w:hint="eastAsia"/>
        </w:rPr>
        <w:t>，则组合后的负荷为</w:t>
      </w:r>
      <w:r w:rsidR="00837CFD">
        <w:rPr>
          <w:rFonts w:hint="eastAsia"/>
        </w:rPr>
        <w:t>3</w:t>
      </w:r>
      <w:r w:rsidR="00837CFD">
        <w:rPr>
          <w:rFonts w:hint="eastAsia"/>
        </w:rPr>
        <w:t>、</w:t>
      </w:r>
      <w:r w:rsidR="00837CFD">
        <w:rPr>
          <w:rFonts w:hint="eastAsia"/>
        </w:rPr>
        <w:t>4</w:t>
      </w:r>
      <w:r w:rsidR="00837CFD">
        <w:rPr>
          <w:rFonts w:hint="eastAsia"/>
        </w:rPr>
        <w:t>、</w:t>
      </w:r>
      <w:r w:rsidR="00837CFD">
        <w:rPr>
          <w:rFonts w:hint="eastAsia"/>
        </w:rPr>
        <w:t>5</w:t>
      </w:r>
      <w:r w:rsidR="00837CFD">
        <w:rPr>
          <w:rFonts w:hint="eastAsia"/>
        </w:rPr>
        <w:t>、</w:t>
      </w:r>
      <w:r w:rsidR="00837CFD">
        <w:rPr>
          <w:rFonts w:hint="eastAsia"/>
        </w:rPr>
        <w:t>7</w:t>
      </w:r>
      <w:r w:rsidR="00837CFD">
        <w:rPr>
          <w:rFonts w:hint="eastAsia"/>
        </w:rPr>
        <w:t>、</w:t>
      </w:r>
      <w:r w:rsidR="00837CFD">
        <w:rPr>
          <w:rFonts w:hint="eastAsia"/>
        </w:rPr>
        <w:t>8</w:t>
      </w:r>
      <w:r w:rsidR="00837CFD">
        <w:rPr>
          <w:rFonts w:hint="eastAsia"/>
        </w:rPr>
        <w:t>、</w:t>
      </w:r>
      <w:r w:rsidR="00837CFD">
        <w:rPr>
          <w:rFonts w:hint="eastAsia"/>
        </w:rPr>
        <w:t>9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0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1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2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3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4</w:t>
      </w:r>
      <w:r w:rsidR="00837CFD">
        <w:rPr>
          <w:rFonts w:hint="eastAsia"/>
        </w:rPr>
        <w:t>、</w:t>
      </w:r>
      <w:r w:rsidR="00837CFD">
        <w:rPr>
          <w:rFonts w:hint="eastAsia"/>
        </w:rPr>
        <w:t>1</w:t>
      </w:r>
      <w:r w:rsidR="00837CFD">
        <w:t>5</w:t>
      </w:r>
      <w:r w:rsidR="00837CFD">
        <w:rPr>
          <w:rFonts w:hint="eastAsia"/>
        </w:rPr>
        <w:t>。中间缺少</w:t>
      </w:r>
      <w:r w:rsidR="00837CFD">
        <w:rPr>
          <w:rFonts w:hint="eastAsia"/>
        </w:rPr>
        <w:t>6</w:t>
      </w:r>
      <w:r w:rsidR="00810524">
        <w:rPr>
          <w:rFonts w:hint="eastAsia"/>
        </w:rPr>
        <w:t>）。我已经想</w:t>
      </w:r>
      <w:r w:rsidR="00837CFD">
        <w:rPr>
          <w:rFonts w:hint="eastAsia"/>
        </w:rPr>
        <w:t>解决办法，但是还没有付诸于实践。</w:t>
      </w:r>
    </w:p>
    <w:p w14:paraId="27FD2AD1" w14:textId="77E9EB89" w:rsidR="00837CFD" w:rsidRDefault="00837CFD" w:rsidP="007E2EC4">
      <w:r>
        <w:rPr>
          <w:rFonts w:hint="eastAsia"/>
        </w:rPr>
        <w:t>在编程的时候，我有这样的一种感觉：课本上的知识只是具体工程项目的非常小的体现</w:t>
      </w:r>
      <w:r w:rsidR="00B8026B">
        <w:rPr>
          <w:rFonts w:hint="eastAsia"/>
        </w:rPr>
        <w:t>。知识点之于工程项目就犹如汽车玩具模型之于汽车，两者的复杂度是不在同一个量级上的，虽然我可以根据</w:t>
      </w:r>
      <w:r w:rsidR="00E71A69">
        <w:rPr>
          <w:rFonts w:hint="eastAsia"/>
        </w:rPr>
        <w:t>汽车玩具模型的原理去设计汽车，但很容易陷入原理的简单堆砌之中，我的思维无法凌驾于复杂的项目之上，我的抽象能力无法</w:t>
      </w:r>
      <w:r w:rsidR="00E61A4B">
        <w:rPr>
          <w:rFonts w:hint="eastAsia"/>
        </w:rPr>
        <w:t>立刻把复杂的项目抽象为逻辑，只能慢慢地去琢磨，一行一行地调试。</w:t>
      </w:r>
    </w:p>
    <w:p w14:paraId="63FDDF41" w14:textId="4E4920F3" w:rsidR="00E61A4B" w:rsidRDefault="00E61A4B" w:rsidP="007E2EC4">
      <w:r>
        <w:rPr>
          <w:rFonts w:hint="eastAsia"/>
        </w:rPr>
        <w:t>产生这样的原因是什么呢？代码敲得少，更准确一点来说，项目做得少。没有对系统学</w:t>
      </w:r>
      <w:r w:rsidR="00A84EB9">
        <w:rPr>
          <w:rFonts w:hint="eastAsia"/>
        </w:rPr>
        <w:t>和工程学进行过深入学习，缺少宏观分析事物的能力。最优化的原理和算法只是刚刚入门，我连遗传算法的原理还没有了解清楚。</w:t>
      </w:r>
      <w:r w:rsidR="00660A78">
        <w:rPr>
          <w:rFonts w:hint="eastAsia"/>
        </w:rPr>
        <w:t>这些任务要在考研之后再做了。</w:t>
      </w:r>
    </w:p>
    <w:p w14:paraId="6754AF67" w14:textId="595827BC" w:rsidR="00A84EB9" w:rsidRDefault="00A84EB9" w:rsidP="007E2EC4">
      <w:r>
        <w:rPr>
          <w:rFonts w:hint="eastAsia"/>
        </w:rPr>
        <w:t>不过</w:t>
      </w:r>
      <w:r w:rsidR="007B17A7">
        <w:rPr>
          <w:rFonts w:hint="eastAsia"/>
        </w:rPr>
        <w:t>这一次的实验使得我</w:t>
      </w:r>
      <w:r w:rsidR="00660A78">
        <w:rPr>
          <w:rFonts w:hint="eastAsia"/>
        </w:rPr>
        <w:t>更加了解了专业课的内容、</w:t>
      </w:r>
      <w:r w:rsidR="007B17A7">
        <w:rPr>
          <w:rFonts w:hint="eastAsia"/>
        </w:rPr>
        <w:t>更加清晰了未来的职业方向</w:t>
      </w:r>
      <w:r w:rsidR="00660A78">
        <w:rPr>
          <w:rFonts w:hint="eastAsia"/>
        </w:rPr>
        <w:t>——</w:t>
      </w:r>
      <w:r w:rsidR="007B17A7">
        <w:rPr>
          <w:rFonts w:hint="eastAsia"/>
        </w:rPr>
        <w:t>水资源配置与调度</w:t>
      </w:r>
      <w:r w:rsidR="00660A78">
        <w:rPr>
          <w:rFonts w:hint="eastAsia"/>
        </w:rPr>
        <w:t>及</w:t>
      </w:r>
      <w:r w:rsidR="007B17A7">
        <w:rPr>
          <w:rFonts w:hint="eastAsia"/>
        </w:rPr>
        <w:t>水风光的联合发电调度。</w:t>
      </w:r>
    </w:p>
    <w:p w14:paraId="25F9308A" w14:textId="34539AFA" w:rsidR="00660A78" w:rsidRDefault="00660A78" w:rsidP="007E2EC4"/>
    <w:p w14:paraId="066D43C9" w14:textId="77777777" w:rsidR="00812CE6" w:rsidRDefault="00812CE6" w:rsidP="007E2EC4"/>
    <w:p w14:paraId="05ACA93C" w14:textId="64544861" w:rsidR="00660A78" w:rsidRDefault="00660A78" w:rsidP="007E2EC4">
      <w:r>
        <w:t>[1]</w:t>
      </w:r>
      <w:r>
        <w:rPr>
          <w:rFonts w:hint="eastAsia"/>
        </w:rPr>
        <w:t>门宝辉</w:t>
      </w:r>
      <w:r w:rsidR="004F5841">
        <w:rPr>
          <w:rFonts w:hint="eastAsia"/>
        </w:rPr>
        <w:t>,</w:t>
      </w:r>
      <w:r>
        <w:rPr>
          <w:rFonts w:hint="eastAsia"/>
        </w:rPr>
        <w:t>尚松浩</w:t>
      </w:r>
      <w:r>
        <w:rPr>
          <w:rFonts w:hint="eastAsia"/>
        </w:rPr>
        <w:t>.</w:t>
      </w:r>
      <w:r>
        <w:rPr>
          <w:rFonts w:hint="eastAsia"/>
        </w:rPr>
        <w:t>水资源系统</w:t>
      </w:r>
      <w:r w:rsidR="004B518E">
        <w:rPr>
          <w:rFonts w:hint="eastAsia"/>
        </w:rPr>
        <w:t>优化原理与方法</w:t>
      </w:r>
      <w:r w:rsidR="004B518E">
        <w:rPr>
          <w:rFonts w:hint="eastAsia"/>
        </w:rPr>
        <w:t>[</w:t>
      </w:r>
      <w:r w:rsidR="004B518E">
        <w:t>M]</w:t>
      </w:r>
      <w:r w:rsidR="004B518E">
        <w:rPr>
          <w:rFonts w:hint="eastAsia"/>
        </w:rPr>
        <w:t>.</w:t>
      </w:r>
      <w:r w:rsidR="004B518E">
        <w:rPr>
          <w:rFonts w:hint="eastAsia"/>
        </w:rPr>
        <w:t>北京：科学出版社，</w:t>
      </w:r>
      <w:r w:rsidR="004B518E">
        <w:rPr>
          <w:rFonts w:hint="eastAsia"/>
        </w:rPr>
        <w:t>2</w:t>
      </w:r>
      <w:r w:rsidR="004B518E">
        <w:t>018</w:t>
      </w:r>
      <w:r w:rsidR="004B518E">
        <w:rPr>
          <w:rFonts w:hint="eastAsia"/>
        </w:rPr>
        <w:t>：</w:t>
      </w:r>
      <w:r w:rsidR="00812CE6">
        <w:rPr>
          <w:rFonts w:hint="eastAsia"/>
        </w:rPr>
        <w:t>1</w:t>
      </w:r>
      <w:r w:rsidR="00812CE6">
        <w:t>75-181</w:t>
      </w:r>
    </w:p>
    <w:p w14:paraId="1069A95A" w14:textId="6685C140" w:rsidR="00812CE6" w:rsidRPr="007E2EC4" w:rsidRDefault="00812CE6" w:rsidP="007E2EC4">
      <w:pPr>
        <w:rPr>
          <w:rFonts w:hint="eastAsia"/>
        </w:rPr>
      </w:pPr>
      <w:r>
        <w:t>[2]</w:t>
      </w:r>
      <w:r>
        <w:rPr>
          <w:rFonts w:hint="eastAsia"/>
        </w:rPr>
        <w:t>陈森林</w:t>
      </w:r>
      <w:r>
        <w:rPr>
          <w:rFonts w:hint="eastAsia"/>
        </w:rPr>
        <w:t>.</w:t>
      </w:r>
      <w:r>
        <w:rPr>
          <w:rFonts w:hint="eastAsia"/>
        </w:rPr>
        <w:t>水电站水库运行与调度</w:t>
      </w:r>
      <w:r>
        <w:rPr>
          <w:rFonts w:hint="eastAsia"/>
        </w:rPr>
        <w:t>[</w:t>
      </w:r>
      <w:r>
        <w:t>M].</w:t>
      </w:r>
      <w:r>
        <w:rPr>
          <w:rFonts w:hint="eastAsia"/>
        </w:rPr>
        <w:t>北京：中国电力出版社，</w:t>
      </w:r>
      <w:r>
        <w:rPr>
          <w:rFonts w:hint="eastAsia"/>
        </w:rPr>
        <w:t>2</w:t>
      </w:r>
      <w:r>
        <w:t>008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5-30</w:t>
      </w:r>
    </w:p>
    <w:p w14:paraId="23620327" w14:textId="5BB3FCB4" w:rsidR="007B11C9" w:rsidRDefault="007B11C9" w:rsidP="007B11C9">
      <w:pPr>
        <w:ind w:left="360"/>
      </w:pPr>
      <w:r>
        <w:rPr>
          <w:noProof/>
        </w:rPr>
        <w:lastRenderedPageBreak/>
        <w:drawing>
          <wp:inline distT="0" distB="0" distL="0" distR="0" wp14:anchorId="22F27350" wp14:editId="4A3E8972">
            <wp:extent cx="5264421" cy="7639443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7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3602" w14:textId="6921EC55" w:rsidR="004B2EA7" w:rsidRDefault="00A567E0" w:rsidP="00A567E0">
      <w:pPr>
        <w:jc w:val="center"/>
      </w:pPr>
      <w:r>
        <w:rPr>
          <w:rFonts w:hint="eastAsia"/>
        </w:rPr>
        <w:t>图一</w:t>
      </w:r>
    </w:p>
    <w:p w14:paraId="557474E2" w14:textId="77777777" w:rsidR="00A567E0" w:rsidRPr="00AC1090" w:rsidRDefault="00A567E0" w:rsidP="00A567E0"/>
    <w:sectPr w:rsidR="00A567E0" w:rsidRPr="00AC1090">
      <w:pgSz w:w="11906" w:h="16838"/>
      <w:pgMar w:top="1247" w:right="1644" w:bottom="1191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7795" w14:textId="77777777" w:rsidR="008E0C32" w:rsidRDefault="008E0C32" w:rsidP="00EC5F72">
      <w:r>
        <w:separator/>
      </w:r>
    </w:p>
  </w:endnote>
  <w:endnote w:type="continuationSeparator" w:id="0">
    <w:p w14:paraId="6FB733AC" w14:textId="77777777" w:rsidR="008E0C32" w:rsidRDefault="008E0C32" w:rsidP="00EC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174D" w14:textId="77777777" w:rsidR="008E0C32" w:rsidRDefault="008E0C32" w:rsidP="00EC5F72">
      <w:r>
        <w:separator/>
      </w:r>
    </w:p>
  </w:footnote>
  <w:footnote w:type="continuationSeparator" w:id="0">
    <w:p w14:paraId="34DD7A55" w14:textId="77777777" w:rsidR="008E0C32" w:rsidRDefault="008E0C32" w:rsidP="00EC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49A"/>
    <w:multiLevelType w:val="hybridMultilevel"/>
    <w:tmpl w:val="8AB4900A"/>
    <w:lvl w:ilvl="0" w:tplc="13C498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34166"/>
    <w:multiLevelType w:val="hybridMultilevel"/>
    <w:tmpl w:val="75105B76"/>
    <w:lvl w:ilvl="0" w:tplc="13C498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5423"/>
    <w:multiLevelType w:val="hybridMultilevel"/>
    <w:tmpl w:val="B8AE7A9A"/>
    <w:lvl w:ilvl="0" w:tplc="6D969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AEE698B"/>
    <w:multiLevelType w:val="hybridMultilevel"/>
    <w:tmpl w:val="F78658A2"/>
    <w:lvl w:ilvl="0" w:tplc="93A8F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62E87"/>
    <w:multiLevelType w:val="hybridMultilevel"/>
    <w:tmpl w:val="62EA114C"/>
    <w:lvl w:ilvl="0" w:tplc="275450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3A8"/>
    <w:multiLevelType w:val="hybridMultilevel"/>
    <w:tmpl w:val="B53C3418"/>
    <w:lvl w:ilvl="0" w:tplc="99EA16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51514676">
    <w:abstractNumId w:val="5"/>
  </w:num>
  <w:num w:numId="2" w16cid:durableId="163404195">
    <w:abstractNumId w:val="2"/>
  </w:num>
  <w:num w:numId="3" w16cid:durableId="989673223">
    <w:abstractNumId w:val="3"/>
  </w:num>
  <w:num w:numId="4" w16cid:durableId="1800953221">
    <w:abstractNumId w:val="4"/>
  </w:num>
  <w:num w:numId="5" w16cid:durableId="209191321">
    <w:abstractNumId w:val="1"/>
  </w:num>
  <w:num w:numId="6" w16cid:durableId="7534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F4"/>
    <w:rsid w:val="00076B8A"/>
    <w:rsid w:val="0008796C"/>
    <w:rsid w:val="000A0976"/>
    <w:rsid w:val="000E0425"/>
    <w:rsid w:val="001073D4"/>
    <w:rsid w:val="00120FDE"/>
    <w:rsid w:val="001650E3"/>
    <w:rsid w:val="00182E8A"/>
    <w:rsid w:val="00183146"/>
    <w:rsid w:val="001C3730"/>
    <w:rsid w:val="001E0687"/>
    <w:rsid w:val="00224A48"/>
    <w:rsid w:val="002537E6"/>
    <w:rsid w:val="00294FD6"/>
    <w:rsid w:val="002A2C1A"/>
    <w:rsid w:val="002C3D0C"/>
    <w:rsid w:val="002D14AE"/>
    <w:rsid w:val="003145BC"/>
    <w:rsid w:val="00347BFE"/>
    <w:rsid w:val="003C754C"/>
    <w:rsid w:val="003D729E"/>
    <w:rsid w:val="00405E94"/>
    <w:rsid w:val="00421C61"/>
    <w:rsid w:val="004377AA"/>
    <w:rsid w:val="00452AF3"/>
    <w:rsid w:val="00463E6F"/>
    <w:rsid w:val="00495CBF"/>
    <w:rsid w:val="004B2EA7"/>
    <w:rsid w:val="004B518E"/>
    <w:rsid w:val="004E1AAE"/>
    <w:rsid w:val="004F5841"/>
    <w:rsid w:val="00554FD8"/>
    <w:rsid w:val="005664E7"/>
    <w:rsid w:val="0059387C"/>
    <w:rsid w:val="005B402F"/>
    <w:rsid w:val="005C2D6B"/>
    <w:rsid w:val="00646F43"/>
    <w:rsid w:val="006602EB"/>
    <w:rsid w:val="00660A78"/>
    <w:rsid w:val="00664D8C"/>
    <w:rsid w:val="00693479"/>
    <w:rsid w:val="006B28EA"/>
    <w:rsid w:val="006D53B5"/>
    <w:rsid w:val="00733675"/>
    <w:rsid w:val="00736A18"/>
    <w:rsid w:val="007621B3"/>
    <w:rsid w:val="00793BC1"/>
    <w:rsid w:val="007A5797"/>
    <w:rsid w:val="007A57E3"/>
    <w:rsid w:val="007B11C9"/>
    <w:rsid w:val="007B17A7"/>
    <w:rsid w:val="007E2EC4"/>
    <w:rsid w:val="00810524"/>
    <w:rsid w:val="00812CE6"/>
    <w:rsid w:val="00837CFD"/>
    <w:rsid w:val="008501B9"/>
    <w:rsid w:val="00877517"/>
    <w:rsid w:val="008D4CBB"/>
    <w:rsid w:val="008E0C32"/>
    <w:rsid w:val="009D7355"/>
    <w:rsid w:val="009E18F6"/>
    <w:rsid w:val="00A11736"/>
    <w:rsid w:val="00A32900"/>
    <w:rsid w:val="00A52F69"/>
    <w:rsid w:val="00A567E0"/>
    <w:rsid w:val="00A84EB9"/>
    <w:rsid w:val="00AA3C40"/>
    <w:rsid w:val="00AC1090"/>
    <w:rsid w:val="00AC7967"/>
    <w:rsid w:val="00AE3001"/>
    <w:rsid w:val="00B119BB"/>
    <w:rsid w:val="00B13DD0"/>
    <w:rsid w:val="00B67FF4"/>
    <w:rsid w:val="00B8026B"/>
    <w:rsid w:val="00BA6C69"/>
    <w:rsid w:val="00BB2ABB"/>
    <w:rsid w:val="00BF3C11"/>
    <w:rsid w:val="00C533DD"/>
    <w:rsid w:val="00C60E79"/>
    <w:rsid w:val="00C75025"/>
    <w:rsid w:val="00CA07B8"/>
    <w:rsid w:val="00CA1044"/>
    <w:rsid w:val="00CD356B"/>
    <w:rsid w:val="00CD6161"/>
    <w:rsid w:val="00CF6BF6"/>
    <w:rsid w:val="00D0151E"/>
    <w:rsid w:val="00D27D03"/>
    <w:rsid w:val="00DD6E51"/>
    <w:rsid w:val="00DE7411"/>
    <w:rsid w:val="00DF5236"/>
    <w:rsid w:val="00E35D0C"/>
    <w:rsid w:val="00E4734C"/>
    <w:rsid w:val="00E61A4B"/>
    <w:rsid w:val="00E71A69"/>
    <w:rsid w:val="00E72C87"/>
    <w:rsid w:val="00E91FFB"/>
    <w:rsid w:val="00E94192"/>
    <w:rsid w:val="00E94923"/>
    <w:rsid w:val="00EC5F72"/>
    <w:rsid w:val="00EE21FC"/>
    <w:rsid w:val="00F07BA4"/>
    <w:rsid w:val="00F254BA"/>
    <w:rsid w:val="00F677EB"/>
    <w:rsid w:val="00F76FD4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921365"/>
  <w15:chartTrackingRefBased/>
  <w15:docId w15:val="{59326DE4-94B2-470C-A64E-FD53593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35D0C"/>
    <w:pPr>
      <w:widowControl w:val="0"/>
      <w:jc w:val="both"/>
    </w:pPr>
    <w:rPr>
      <w:rFonts w:ascii="仿宋" w:hAnsi="仿宋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4D8C"/>
    <w:pPr>
      <w:keepNext/>
      <w:spacing w:before="240" w:after="60"/>
      <w:outlineLvl w:val="0"/>
    </w:pPr>
    <w:rPr>
      <w:rFonts w:ascii="Calibri Light" w:eastAsia="等线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标题"/>
    <w:basedOn w:val="Normal"/>
    <w:rsid w:val="00E72C87"/>
    <w:pPr>
      <w:jc w:val="center"/>
    </w:pPr>
    <w:rPr>
      <w:rFonts w:ascii="黑体" w:eastAsia="黑体" w:hAnsi="黑体"/>
      <w:b/>
      <w:sz w:val="72"/>
      <w:szCs w:val="20"/>
    </w:rPr>
  </w:style>
  <w:style w:type="character" w:styleId="PlaceholderText">
    <w:name w:val="Placeholder Text"/>
    <w:basedOn w:val="DefaultParagraphFont"/>
    <w:uiPriority w:val="99"/>
    <w:semiHidden/>
    <w:rsid w:val="00AC7967"/>
    <w:rPr>
      <w:color w:val="808080"/>
    </w:rPr>
  </w:style>
  <w:style w:type="paragraph" w:styleId="ListParagraph">
    <w:name w:val="List Paragraph"/>
    <w:basedOn w:val="Normal"/>
    <w:uiPriority w:val="34"/>
    <w:qFormat/>
    <w:rsid w:val="002C3D0C"/>
    <w:pPr>
      <w:ind w:left="720"/>
      <w:contextualSpacing/>
    </w:pPr>
  </w:style>
  <w:style w:type="character" w:customStyle="1" w:styleId="Heading1Char">
    <w:name w:val="Heading 1 Char"/>
    <w:link w:val="Heading1"/>
    <w:rsid w:val="00664D8C"/>
    <w:rPr>
      <w:rFonts w:ascii="Calibri Light" w:eastAsia="等线 Light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F677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77EB"/>
    <w:rPr>
      <w:rFonts w:ascii="仿宋" w:hAnsi="仿宋"/>
      <w:kern w:val="2"/>
      <w:sz w:val="24"/>
      <w:szCs w:val="24"/>
    </w:rPr>
  </w:style>
  <w:style w:type="paragraph" w:styleId="Footer">
    <w:name w:val="footer"/>
    <w:basedOn w:val="Normal"/>
    <w:link w:val="FooterChar"/>
    <w:rsid w:val="00F67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77EB"/>
    <w:rPr>
      <w:rFonts w:ascii="仿宋" w:hAnsi="仿宋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yintong zhang</cp:lastModifiedBy>
  <cp:revision>6</cp:revision>
  <cp:lastPrinted>2005-04-20T02:49:00Z</cp:lastPrinted>
  <dcterms:created xsi:type="dcterms:W3CDTF">2022-06-11T08:22:00Z</dcterms:created>
  <dcterms:modified xsi:type="dcterms:W3CDTF">2022-06-12T08:46:00Z</dcterms:modified>
</cp:coreProperties>
</file>