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南京审计大学</w:t>
      </w:r>
    </w:p>
    <w:p>
      <w:pPr>
        <w:widowControl/>
        <w:tabs>
          <w:tab w:val="center" w:pos="4819"/>
          <w:tab w:val="left" w:pos="7785"/>
        </w:tabs>
        <w:spacing w:line="360" w:lineRule="auto"/>
        <w:jc w:val="center"/>
        <w:rPr>
          <w:rFonts w:ascii="宋体" w:hAnsi="宋体" w:cs="宋体"/>
          <w:b/>
          <w:bCs/>
          <w:sz w:val="24"/>
          <w:szCs w:val="24"/>
        </w:rPr>
      </w:pPr>
      <w:r>
        <w:rPr>
          <w:rFonts w:hint="eastAsia" w:ascii="宋体" w:hAnsi="宋体" w:cs="宋体"/>
          <w:b/>
          <w:bCs/>
          <w:sz w:val="24"/>
          <w:szCs w:val="24"/>
        </w:rPr>
        <w:t>2023 - 2024学年第一学期《习近平新时代中国特色社会主义思想概论》试卷</w:t>
      </w:r>
      <w:r>
        <w:rPr>
          <w:rFonts w:ascii="宋体" w:hAnsi="宋体" w:cs="宋体"/>
          <w:b/>
          <w:bCs/>
          <w:sz w:val="24"/>
          <w:szCs w:val="24"/>
        </w:rPr>
        <w:t xml:space="preserve"> </w:t>
      </w:r>
    </w:p>
    <w:p>
      <w:pPr>
        <w:jc w:val="left"/>
        <w:rPr>
          <w:rFonts w:ascii="宋体" w:hAnsi="宋体" w:cs="宋体"/>
          <w:b/>
          <w:szCs w:val="21"/>
        </w:rPr>
      </w:pPr>
    </w:p>
    <w:p>
      <w:pPr>
        <w:rPr>
          <w:rFonts w:ascii="宋体" w:hAnsi="宋体" w:cs="宋体"/>
          <w:b/>
          <w:szCs w:val="21"/>
        </w:rPr>
      </w:pPr>
      <w:r>
        <w:rPr>
          <w:rFonts w:hint="eastAsia" w:ascii="宋体" w:hAnsi="宋体" w:cs="宋体"/>
          <w:b/>
          <w:szCs w:val="21"/>
        </w:rPr>
        <w:t>一、单项选择题（每题</w:t>
      </w:r>
      <w:r>
        <w:rPr>
          <w:rFonts w:hint="eastAsia" w:ascii="宋体" w:hAnsi="宋体" w:cs="宋体"/>
          <w:b/>
          <w:szCs w:val="21"/>
          <w:lang w:val="en-US" w:eastAsia="zh-CN"/>
        </w:rPr>
        <w:t>1</w:t>
      </w:r>
      <w:r>
        <w:rPr>
          <w:rFonts w:hint="eastAsia" w:ascii="宋体" w:hAnsi="宋体" w:cs="宋体"/>
          <w:b/>
          <w:szCs w:val="21"/>
        </w:rPr>
        <w:t>分，共</w:t>
      </w:r>
      <w:r>
        <w:rPr>
          <w:rFonts w:hint="eastAsia" w:ascii="宋体" w:hAnsi="宋体" w:cs="宋体"/>
          <w:b/>
          <w:szCs w:val="21"/>
          <w:lang w:val="en-US" w:eastAsia="zh-CN"/>
        </w:rPr>
        <w:t>15</w:t>
      </w:r>
      <w:r>
        <w:rPr>
          <w:rFonts w:hint="eastAsia" w:ascii="宋体" w:hAnsi="宋体" w:cs="宋体"/>
          <w:b/>
          <w:szCs w:val="21"/>
        </w:rPr>
        <w:t>分）</w:t>
      </w:r>
    </w:p>
    <w:p>
      <w:pPr>
        <w:rPr>
          <w:rFonts w:ascii="宋体" w:hAnsi="宋体" w:cs="宋体"/>
          <w:b/>
          <w:szCs w:val="21"/>
        </w:rPr>
      </w:pPr>
      <w:r>
        <w:rPr>
          <w:rFonts w:hint="eastAsia" w:ascii="宋体" w:hAnsi="宋体" w:cs="宋体"/>
          <w:b/>
          <w:szCs w:val="21"/>
        </w:rPr>
        <w:t>1.（     ）是习近平新时代中国特色社会主义思想的世界观、方法论和贯穿其中的立场观点方法的重要体现。</w:t>
      </w:r>
    </w:p>
    <w:p>
      <w:pPr>
        <w:rPr>
          <w:rFonts w:ascii="宋体" w:hAnsi="宋体" w:cs="宋体"/>
          <w:bCs/>
          <w:szCs w:val="21"/>
        </w:rPr>
      </w:pPr>
      <w:r>
        <w:rPr>
          <w:rFonts w:hint="eastAsia" w:ascii="宋体" w:hAnsi="宋体" w:cs="宋体"/>
          <w:bCs/>
          <w:szCs w:val="21"/>
        </w:rPr>
        <w:t xml:space="preserve">A.坚持“四个自信” </w:t>
      </w:r>
    </w:p>
    <w:p>
      <w:pPr>
        <w:rPr>
          <w:rFonts w:ascii="宋体" w:hAnsi="宋体" w:cs="宋体"/>
          <w:bCs/>
          <w:szCs w:val="21"/>
        </w:rPr>
      </w:pPr>
      <w:r>
        <w:rPr>
          <w:rFonts w:hint="eastAsia" w:ascii="宋体" w:hAnsi="宋体" w:cs="宋体"/>
          <w:bCs/>
          <w:szCs w:val="21"/>
        </w:rPr>
        <w:t>B.“六个必须坚持”</w:t>
      </w:r>
    </w:p>
    <w:p>
      <w:pPr>
        <w:rPr>
          <w:rFonts w:ascii="宋体" w:hAnsi="宋体" w:cs="宋体"/>
          <w:bCs/>
          <w:szCs w:val="21"/>
        </w:rPr>
      </w:pPr>
      <w:r>
        <w:rPr>
          <w:rFonts w:hint="eastAsia" w:ascii="宋体" w:hAnsi="宋体" w:cs="宋体"/>
          <w:bCs/>
          <w:szCs w:val="21"/>
        </w:rPr>
        <w:t>C.坚持全面从严治党</w:t>
      </w:r>
    </w:p>
    <w:p>
      <w:pPr>
        <w:rPr>
          <w:rFonts w:ascii="宋体" w:hAnsi="宋体" w:cs="宋体"/>
          <w:bCs/>
          <w:szCs w:val="21"/>
        </w:rPr>
      </w:pPr>
      <w:r>
        <w:rPr>
          <w:rFonts w:hint="eastAsia" w:ascii="宋体" w:hAnsi="宋体" w:cs="宋体"/>
          <w:bCs/>
          <w:szCs w:val="21"/>
        </w:rPr>
        <w:t>D.中国式现代化</w:t>
      </w:r>
    </w:p>
    <w:p>
      <w:pPr>
        <w:rPr>
          <w:rFonts w:ascii="宋体" w:hAnsi="宋体" w:cs="宋体"/>
          <w:b/>
          <w:szCs w:val="21"/>
        </w:rPr>
      </w:pPr>
      <w:r>
        <w:rPr>
          <w:rFonts w:hint="eastAsia" w:ascii="宋体" w:hAnsi="宋体" w:cs="宋体"/>
          <w:b/>
          <w:szCs w:val="21"/>
        </w:rPr>
        <w:t>2.（     ）是强国建设、民族复兴的唯一正确道路。</w:t>
      </w:r>
    </w:p>
    <w:p>
      <w:pPr>
        <w:rPr>
          <w:rFonts w:ascii="宋体" w:hAnsi="宋体" w:cs="宋体"/>
          <w:bCs/>
          <w:szCs w:val="21"/>
        </w:rPr>
      </w:pPr>
      <w:r>
        <w:rPr>
          <w:rFonts w:hint="eastAsia" w:ascii="宋体" w:hAnsi="宋体" w:cs="宋体"/>
          <w:bCs/>
          <w:szCs w:val="21"/>
        </w:rPr>
        <w:t>A.中国式现代化      </w:t>
      </w:r>
    </w:p>
    <w:p>
      <w:pPr>
        <w:rPr>
          <w:rFonts w:ascii="宋体" w:hAnsi="宋体" w:cs="宋体"/>
          <w:bCs/>
          <w:szCs w:val="21"/>
        </w:rPr>
      </w:pPr>
      <w:r>
        <w:rPr>
          <w:rFonts w:hint="eastAsia" w:ascii="宋体" w:hAnsi="宋体" w:cs="宋体"/>
          <w:bCs/>
          <w:szCs w:val="21"/>
        </w:rPr>
        <w:t>B.全面深化改革开放       </w:t>
      </w:r>
    </w:p>
    <w:p>
      <w:pPr>
        <w:rPr>
          <w:rFonts w:ascii="宋体" w:hAnsi="宋体" w:cs="宋体"/>
          <w:bCs/>
          <w:szCs w:val="21"/>
        </w:rPr>
      </w:pPr>
      <w:r>
        <w:rPr>
          <w:rFonts w:hint="eastAsia" w:ascii="宋体" w:hAnsi="宋体" w:cs="宋体"/>
          <w:bCs/>
          <w:szCs w:val="21"/>
        </w:rPr>
        <w:t>C.推动构建人类命运共同体     </w:t>
      </w:r>
    </w:p>
    <w:p>
      <w:pPr>
        <w:rPr>
          <w:rFonts w:ascii="宋体" w:hAnsi="宋体" w:cs="宋体"/>
          <w:bCs/>
          <w:szCs w:val="21"/>
        </w:rPr>
      </w:pPr>
      <w:r>
        <w:rPr>
          <w:rFonts w:hint="eastAsia" w:ascii="宋体" w:hAnsi="宋体" w:cs="宋体"/>
          <w:bCs/>
          <w:szCs w:val="21"/>
        </w:rPr>
        <w:t>D.建设巩固国防和人民军队</w:t>
      </w:r>
      <w:r>
        <w:rPr>
          <w:rFonts w:ascii="宋体" w:hAnsi="宋体" w:cs="宋体"/>
          <w:bCs/>
          <w:szCs w:val="21"/>
        </w:rPr>
        <w:t xml:space="preserve"> </w:t>
      </w:r>
    </w:p>
    <w:p>
      <w:pPr>
        <w:rPr>
          <w:rFonts w:ascii="宋体" w:hAnsi="宋体" w:cs="宋体"/>
          <w:b/>
        </w:rPr>
      </w:pPr>
      <w:r>
        <w:rPr>
          <w:rFonts w:hint="eastAsia" w:ascii="宋体" w:hAnsi="宋体" w:cs="宋体"/>
          <w:b/>
          <w:szCs w:val="21"/>
        </w:rPr>
        <w:t>3.（     ）是党的领导的最高原则，是党保持团结统一和强大战斗力、不断取得胜利的关键所在。</w:t>
      </w:r>
    </w:p>
    <w:p>
      <w:pPr>
        <w:rPr>
          <w:rFonts w:ascii="宋体" w:hAnsi="宋体" w:cs="宋体"/>
        </w:rPr>
      </w:pPr>
      <w:r>
        <w:rPr>
          <w:rFonts w:hint="eastAsia" w:ascii="宋体" w:hAnsi="宋体" w:cs="宋体"/>
        </w:rPr>
        <w:t>A.坚定不移推进反腐败斗争</w:t>
      </w:r>
    </w:p>
    <w:p>
      <w:pPr>
        <w:rPr>
          <w:rFonts w:ascii="宋体" w:hAnsi="宋体" w:cs="宋体"/>
        </w:rPr>
      </w:pPr>
      <w:r>
        <w:rPr>
          <w:rFonts w:hint="eastAsia" w:ascii="宋体" w:hAnsi="宋体" w:cs="宋体"/>
        </w:rPr>
        <w:t>B.坚持党的民主集中制</w:t>
      </w:r>
      <w:r>
        <w:rPr>
          <w:rFonts w:ascii="宋体" w:hAnsi="宋体" w:cs="宋体"/>
        </w:rPr>
        <w:t xml:space="preserve"> </w:t>
      </w:r>
    </w:p>
    <w:p>
      <w:pPr>
        <w:rPr>
          <w:rFonts w:ascii="宋体" w:hAnsi="宋体" w:cs="宋体"/>
        </w:rPr>
      </w:pPr>
      <w:r>
        <w:rPr>
          <w:rFonts w:hint="eastAsia" w:ascii="宋体" w:hAnsi="宋体" w:cs="宋体"/>
        </w:rPr>
        <w:t>C.党的自我革命</w:t>
      </w:r>
      <w:r>
        <w:rPr>
          <w:rFonts w:ascii="宋体" w:hAnsi="宋体" w:cs="宋体"/>
        </w:rPr>
        <w:t xml:space="preserve"> </w:t>
      </w:r>
    </w:p>
    <w:p>
      <w:pPr>
        <w:rPr>
          <w:rFonts w:ascii="宋体" w:hAnsi="宋体" w:cs="宋体"/>
        </w:rPr>
      </w:pPr>
      <w:r>
        <w:rPr>
          <w:rFonts w:hint="eastAsia" w:ascii="宋体" w:hAnsi="宋体" w:cs="宋体"/>
        </w:rPr>
        <w:t>D.党中央集中统一领导</w:t>
      </w:r>
    </w:p>
    <w:p>
      <w:pPr>
        <w:rPr>
          <w:rFonts w:ascii="宋体" w:hAnsi="宋体" w:cs="宋体"/>
          <w:b/>
          <w:szCs w:val="21"/>
        </w:rPr>
      </w:pPr>
      <w:r>
        <w:rPr>
          <w:rFonts w:hint="eastAsia" w:ascii="宋体" w:hAnsi="宋体" w:cs="宋体"/>
          <w:b/>
          <w:szCs w:val="21"/>
        </w:rPr>
        <w:t>4.以下不属于坚持以人民为中心的依据的是（     ）。</w:t>
      </w:r>
    </w:p>
    <w:p>
      <w:pPr>
        <w:rPr>
          <w:rFonts w:ascii="宋体" w:hAnsi="宋体" w:cs="宋体"/>
        </w:rPr>
      </w:pPr>
      <w:r>
        <w:rPr>
          <w:rFonts w:hint="eastAsia" w:ascii="宋体" w:hAnsi="宋体" w:cs="宋体"/>
        </w:rPr>
        <w:t>A.人民是历史的创造者，是真正的英雄</w:t>
      </w:r>
    </w:p>
    <w:p>
      <w:pPr>
        <w:rPr>
          <w:rFonts w:ascii="宋体" w:hAnsi="宋体" w:cs="宋体"/>
        </w:rPr>
      </w:pPr>
      <w:r>
        <w:rPr>
          <w:rFonts w:hint="eastAsia" w:ascii="宋体" w:hAnsi="宋体" w:cs="宋体"/>
        </w:rPr>
        <w:t>B.打江山、守江山，守的是人民的心</w:t>
      </w:r>
    </w:p>
    <w:p>
      <w:pPr>
        <w:rPr>
          <w:rFonts w:ascii="宋体" w:hAnsi="宋体" w:cs="宋体"/>
        </w:rPr>
      </w:pPr>
      <w:r>
        <w:rPr>
          <w:rFonts w:hint="eastAsia" w:ascii="宋体" w:hAnsi="宋体" w:cs="宋体"/>
        </w:rPr>
        <w:t>C.人民立场是中国共产党的根本政治立场</w:t>
      </w:r>
    </w:p>
    <w:p>
      <w:pPr>
        <w:rPr>
          <w:rFonts w:ascii="宋体" w:hAnsi="宋体" w:cs="宋体"/>
        </w:rPr>
      </w:pPr>
      <w:r>
        <w:rPr>
          <w:rFonts w:hint="eastAsia" w:ascii="宋体" w:hAnsi="宋体" w:cs="宋体"/>
        </w:rPr>
        <w:t>D.当今世界正经历百年未有之大变局</w:t>
      </w:r>
    </w:p>
    <w:p>
      <w:pPr>
        <w:rPr>
          <w:rFonts w:ascii="宋体" w:hAnsi="宋体" w:cs="宋体"/>
          <w:b/>
          <w:szCs w:val="21"/>
        </w:rPr>
      </w:pPr>
      <w:r>
        <w:rPr>
          <w:rFonts w:hint="eastAsia" w:ascii="宋体" w:hAnsi="宋体" w:cs="宋体"/>
          <w:b/>
          <w:szCs w:val="21"/>
        </w:rPr>
        <w:t>5.新时代全面深化改革的总目标是（     ） 。</w:t>
      </w:r>
    </w:p>
    <w:p>
      <w:pPr>
        <w:rPr>
          <w:rFonts w:ascii="宋体" w:hAnsi="宋体" w:cs="宋体"/>
        </w:rPr>
      </w:pPr>
      <w:r>
        <w:rPr>
          <w:rFonts w:hint="eastAsia" w:ascii="宋体" w:hAnsi="宋体" w:cs="宋体"/>
        </w:rPr>
        <w:t>A.打赢脱贫攻坚战</w:t>
      </w:r>
    </w:p>
    <w:p>
      <w:pPr>
        <w:rPr>
          <w:rFonts w:ascii="宋体" w:hAnsi="宋体" w:cs="宋体"/>
        </w:rPr>
      </w:pPr>
      <w:r>
        <w:rPr>
          <w:rFonts w:hint="eastAsia" w:ascii="宋体" w:hAnsi="宋体" w:cs="宋体"/>
        </w:rPr>
        <w:t>B.扎实推动全体人民共同富裕</w:t>
      </w:r>
    </w:p>
    <w:p>
      <w:pPr>
        <w:rPr>
          <w:rFonts w:ascii="宋体" w:hAnsi="宋体" w:cs="宋体"/>
        </w:rPr>
      </w:pPr>
      <w:r>
        <w:rPr>
          <w:rFonts w:hint="eastAsia" w:ascii="宋体" w:hAnsi="宋体" w:cs="宋体"/>
        </w:rPr>
        <w:t>C.完善和发展中国特色社会主义制度、推进国家治理体系和治理能力现代化</w:t>
      </w:r>
    </w:p>
    <w:p>
      <w:pPr>
        <w:rPr>
          <w:rFonts w:ascii="宋体" w:hAnsi="宋体" w:cs="宋体"/>
        </w:rPr>
      </w:pPr>
      <w:r>
        <w:rPr>
          <w:rFonts w:hint="eastAsia" w:ascii="宋体" w:hAnsi="宋体" w:cs="宋体"/>
        </w:rPr>
        <w:t>D.以新发展理念引领高质量发展</w:t>
      </w:r>
    </w:p>
    <w:p>
      <w:pPr>
        <w:rPr>
          <w:rFonts w:ascii="宋体" w:hAnsi="宋体" w:cs="宋体"/>
          <w:b/>
        </w:rPr>
      </w:pPr>
      <w:r>
        <w:rPr>
          <w:rFonts w:hint="eastAsia" w:ascii="宋体" w:hAnsi="宋体" w:cs="宋体"/>
          <w:b/>
        </w:rPr>
        <w:t>6.党的十九大报告指出，建设现代化经济体系必须着力发展实体经济，全面提升实体经济发展水平，我国全面提升实体经济的重点是</w:t>
      </w:r>
      <w:r>
        <w:rPr>
          <w:rFonts w:hint="eastAsia" w:ascii="宋体" w:hAnsi="宋体" w:cs="宋体"/>
          <w:b/>
          <w:szCs w:val="21"/>
        </w:rPr>
        <w:t>（     ）</w:t>
      </w:r>
      <w:r>
        <w:rPr>
          <w:rFonts w:hint="eastAsia" w:ascii="宋体" w:hAnsi="宋体" w:cs="宋体"/>
          <w:b/>
        </w:rPr>
        <w:t>。</w:t>
      </w:r>
    </w:p>
    <w:p>
      <w:pPr>
        <w:rPr>
          <w:rFonts w:ascii="宋体" w:hAnsi="宋体" w:cs="宋体"/>
        </w:rPr>
      </w:pPr>
      <w:r>
        <w:rPr>
          <w:rFonts w:hint="eastAsia" w:ascii="宋体" w:hAnsi="宋体" w:cs="宋体"/>
        </w:rPr>
        <w:t>A.发展先进制造业</w:t>
      </w:r>
    </w:p>
    <w:p>
      <w:pPr>
        <w:rPr>
          <w:rFonts w:ascii="宋体" w:hAnsi="宋体" w:cs="宋体"/>
        </w:rPr>
      </w:pPr>
      <w:r>
        <w:rPr>
          <w:rFonts w:hint="eastAsia" w:ascii="宋体" w:hAnsi="宋体" w:cs="宋体"/>
        </w:rPr>
        <w:t>B.深化要素市场化配置改革</w:t>
      </w:r>
    </w:p>
    <w:p>
      <w:pPr>
        <w:rPr>
          <w:rFonts w:ascii="宋体" w:hAnsi="宋体" w:cs="宋体"/>
        </w:rPr>
      </w:pPr>
      <w:r>
        <w:rPr>
          <w:rFonts w:hint="eastAsia" w:ascii="宋体" w:hAnsi="宋体" w:cs="宋体"/>
        </w:rPr>
        <w:t>C.加大人力资本培育力度</w:t>
      </w:r>
    </w:p>
    <w:p>
      <w:pPr>
        <w:rPr>
          <w:rFonts w:ascii="宋体" w:hAnsi="宋体" w:cs="宋体"/>
        </w:rPr>
      </w:pPr>
      <w:r>
        <w:rPr>
          <w:rFonts w:hint="eastAsia" w:ascii="宋体" w:hAnsi="宋体" w:cs="宋体"/>
        </w:rPr>
        <w:t>D.持续推进“三去一降一补”</w:t>
      </w:r>
    </w:p>
    <w:p>
      <w:pPr>
        <w:rPr>
          <w:rFonts w:ascii="宋体" w:hAnsi="宋体" w:cs="宋体"/>
          <w:b/>
        </w:rPr>
      </w:pPr>
      <w:r>
        <w:rPr>
          <w:rFonts w:hint="eastAsia" w:ascii="宋体" w:hAnsi="宋体" w:cs="宋体"/>
          <w:b/>
        </w:rPr>
        <w:t>7.坚持按劳分配、多种分配方式并存，构建初次分配、再分配、第三次分配协调配套的制度体系，对于处理效率和公平关系，逐步缩小贫富差距具有非常重要的意义。在这一制度体系中，除了健全完善初次分配、再分配机制外，还要重视发挥第三次分配的作用。当前，要做好第三次分配的作用，需要做的是（     ）</w:t>
      </w:r>
      <w:r>
        <w:rPr>
          <w:rFonts w:hint="eastAsia" w:ascii="宋体" w:hAnsi="宋体" w:cs="宋体"/>
          <w:b/>
          <w:bCs/>
        </w:rPr>
        <w:t>。</w:t>
      </w:r>
    </w:p>
    <w:p>
      <w:pPr>
        <w:rPr>
          <w:rFonts w:ascii="宋体" w:hAnsi="宋体" w:cs="宋体"/>
        </w:rPr>
      </w:pPr>
      <w:r>
        <w:rPr>
          <w:rFonts w:hint="eastAsia" w:ascii="宋体" w:hAnsi="宋体" w:cs="宋体"/>
        </w:rPr>
        <w:t>A.提高劳动报酬在分配中比重</w:t>
      </w:r>
    </w:p>
    <w:p>
      <w:pPr>
        <w:rPr>
          <w:rFonts w:ascii="宋体" w:hAnsi="宋体" w:cs="宋体"/>
        </w:rPr>
      </w:pPr>
      <w:r>
        <w:rPr>
          <w:rFonts w:hint="eastAsia" w:ascii="宋体" w:hAnsi="宋体" w:cs="宋体"/>
        </w:rPr>
        <w:t>B.加大税收、社保、转移支付等的调节力度</w:t>
      </w:r>
    </w:p>
    <w:p>
      <w:pPr>
        <w:rPr>
          <w:rFonts w:ascii="宋体" w:hAnsi="宋体" w:cs="宋体"/>
        </w:rPr>
      </w:pPr>
      <w:r>
        <w:rPr>
          <w:rFonts w:hint="eastAsia" w:ascii="宋体" w:hAnsi="宋体" w:cs="宋体"/>
        </w:rPr>
        <w:t>C.引导、支持有意愿的有能力的企业、社会组织和个人积极参与公益慈善事业</w:t>
      </w:r>
    </w:p>
    <w:p>
      <w:pPr>
        <w:rPr>
          <w:rFonts w:ascii="宋体" w:hAnsi="宋体" w:cs="宋体"/>
        </w:rPr>
      </w:pPr>
      <w:r>
        <w:rPr>
          <w:rFonts w:hint="eastAsia" w:ascii="宋体" w:hAnsi="宋体" w:cs="宋体"/>
        </w:rPr>
        <w:t>D.健全劳动、资本、土地等生产要素按贡献决定报酬机制</w:t>
      </w:r>
    </w:p>
    <w:p>
      <w:pPr>
        <w:rPr>
          <w:rFonts w:ascii="宋体" w:hAnsi="宋体" w:cs="宋体"/>
          <w:b/>
        </w:rPr>
      </w:pPr>
      <w:r>
        <w:rPr>
          <w:rFonts w:hint="eastAsia" w:ascii="宋体" w:hAnsi="宋体" w:cs="宋体"/>
          <w:b/>
          <w:bCs/>
        </w:rPr>
        <w:t>8.</w:t>
      </w:r>
      <w:r>
        <w:rPr>
          <w:rFonts w:hint="eastAsia" w:ascii="宋体" w:hAnsi="宋体" w:cs="宋体"/>
          <w:b/>
        </w:rPr>
        <w:t>全面建设社会主义现代化国家，教育、科技、人才的内在关系是（     ）。</w:t>
      </w:r>
    </w:p>
    <w:p>
      <w:pPr>
        <w:rPr>
          <w:rFonts w:ascii="宋体" w:hAnsi="宋体" w:cs="宋体"/>
          <w:b/>
        </w:rPr>
      </w:pPr>
      <w:r>
        <w:rPr>
          <w:rFonts w:hint="eastAsia" w:ascii="宋体" w:hAnsi="宋体" w:cs="宋体"/>
        </w:rPr>
        <w:t>A.教育是关键、科技是根本、人才是基础</w:t>
      </w:r>
    </w:p>
    <w:p>
      <w:pPr>
        <w:rPr>
          <w:rFonts w:ascii="宋体" w:hAnsi="宋体" w:cs="宋体"/>
        </w:rPr>
      </w:pPr>
      <w:r>
        <w:rPr>
          <w:rFonts w:hint="eastAsia" w:ascii="宋体" w:hAnsi="宋体" w:cs="宋体"/>
        </w:rPr>
        <w:t>B.教育是基础、科技是关键、人才是根本</w:t>
      </w:r>
    </w:p>
    <w:p>
      <w:pPr>
        <w:rPr>
          <w:rFonts w:ascii="宋体" w:hAnsi="宋体" w:cs="宋体"/>
        </w:rPr>
      </w:pPr>
      <w:r>
        <w:rPr>
          <w:rFonts w:hint="eastAsia" w:ascii="宋体" w:hAnsi="宋体" w:cs="宋体"/>
        </w:rPr>
        <w:t>C.教育是根本、科技是关键、人才是基础</w:t>
      </w:r>
    </w:p>
    <w:p>
      <w:pPr>
        <w:rPr>
          <w:rFonts w:ascii="宋体" w:hAnsi="宋体" w:cs="宋体"/>
        </w:rPr>
      </w:pPr>
      <w:r>
        <w:rPr>
          <w:rFonts w:hint="eastAsia" w:ascii="宋体" w:hAnsi="宋体" w:cs="宋体"/>
        </w:rPr>
        <w:t>D.教育是根本、人才是关键、科技是基础</w:t>
      </w:r>
    </w:p>
    <w:p>
      <w:pPr>
        <w:rPr>
          <w:rFonts w:ascii="宋体" w:hAnsi="宋体" w:cs="宋体"/>
          <w:b/>
        </w:rPr>
      </w:pPr>
      <w:r>
        <w:rPr>
          <w:rFonts w:hint="eastAsia" w:ascii="宋体" w:hAnsi="宋体" w:cs="宋体"/>
          <w:b/>
        </w:rPr>
        <w:t>9.2020年9月11日，习近平总书记在主持召开科学家座谈会时强调，在激烈的国际竞争面前，在单边主义、保护主义上升的大背景下，我们必须走出适合国情的创新路子，特别是要把（     ）摆在更加突出的位置，努力实现更多“从0到1”的突破。</w:t>
      </w:r>
    </w:p>
    <w:p>
      <w:pPr>
        <w:rPr>
          <w:rFonts w:ascii="宋体" w:hAnsi="宋体" w:cs="宋体"/>
        </w:rPr>
      </w:pPr>
      <w:r>
        <w:rPr>
          <w:rFonts w:hint="eastAsia" w:ascii="宋体" w:hAnsi="宋体" w:cs="宋体"/>
        </w:rPr>
        <w:t>A.原始创新能力提升</w:t>
      </w:r>
    </w:p>
    <w:p>
      <w:pPr>
        <w:rPr>
          <w:rFonts w:ascii="宋体" w:hAnsi="宋体" w:cs="宋体"/>
        </w:rPr>
      </w:pPr>
      <w:r>
        <w:rPr>
          <w:rFonts w:hint="eastAsia" w:ascii="宋体" w:hAnsi="宋体" w:cs="宋体"/>
        </w:rPr>
        <w:t>B.消化吸收再创新能力增强</w:t>
      </w:r>
    </w:p>
    <w:p>
      <w:pPr>
        <w:rPr>
          <w:rFonts w:ascii="宋体" w:hAnsi="宋体" w:cs="宋体"/>
        </w:rPr>
      </w:pPr>
      <w:r>
        <w:rPr>
          <w:rFonts w:hint="eastAsia" w:ascii="宋体" w:hAnsi="宋体" w:cs="宋体"/>
        </w:rPr>
        <w:t>C.企业创新地位加强</w:t>
      </w:r>
    </w:p>
    <w:p>
      <w:pPr>
        <w:rPr>
          <w:rFonts w:ascii="宋体" w:hAnsi="宋体" w:cs="宋体"/>
        </w:rPr>
      </w:pPr>
      <w:r>
        <w:rPr>
          <w:rFonts w:hint="eastAsia" w:ascii="宋体" w:hAnsi="宋体" w:cs="宋体"/>
        </w:rPr>
        <w:t>D.科技创新改善</w:t>
      </w:r>
    </w:p>
    <w:p>
      <w:pPr>
        <w:rPr>
          <w:rFonts w:ascii="宋体" w:hAnsi="宋体" w:cs="宋体"/>
          <w:b/>
        </w:rPr>
      </w:pPr>
      <w:r>
        <w:rPr>
          <w:rFonts w:hint="eastAsia" w:ascii="宋体" w:hAnsi="宋体" w:cs="宋体"/>
          <w:b/>
          <w:bCs/>
        </w:rPr>
        <w:t>10.</w:t>
      </w:r>
      <w:r>
        <w:rPr>
          <w:rFonts w:hint="eastAsia" w:ascii="宋体" w:hAnsi="宋体" w:cs="宋体"/>
          <w:b/>
        </w:rPr>
        <w:t>（     ）是对全过程人民民主科学内涵的高度概括。</w:t>
      </w:r>
    </w:p>
    <w:p>
      <w:pPr>
        <w:rPr>
          <w:rFonts w:ascii="宋体" w:hAnsi="宋体" w:cs="宋体"/>
        </w:rPr>
      </w:pPr>
      <w:r>
        <w:rPr>
          <w:rFonts w:hint="eastAsia" w:ascii="宋体" w:hAnsi="宋体" w:cs="宋体"/>
        </w:rPr>
        <w:t>A.全过程人民民主是全链条、全方位、全覆盖的民主</w:t>
      </w:r>
    </w:p>
    <w:p>
      <w:pPr>
        <w:rPr>
          <w:rFonts w:ascii="宋体" w:hAnsi="宋体" w:cs="宋体"/>
        </w:rPr>
      </w:pPr>
      <w:r>
        <w:rPr>
          <w:rFonts w:hint="eastAsia" w:ascii="宋体" w:hAnsi="宋体" w:cs="宋体"/>
        </w:rPr>
        <w:t>B.全过程人民民主是最广泛、最真实、最管用的民主</w:t>
      </w:r>
    </w:p>
    <w:p>
      <w:pPr>
        <w:rPr>
          <w:rFonts w:ascii="宋体" w:hAnsi="宋体" w:cs="宋体"/>
        </w:rPr>
      </w:pPr>
      <w:r>
        <w:rPr>
          <w:rFonts w:hint="eastAsia" w:ascii="宋体" w:hAnsi="宋体" w:cs="宋体"/>
        </w:rPr>
        <w:t>C.全过程人民民主实现了过程民主和成果民主、程序民主和实质民主、直接民主和间接民主、人民民主和国家意志相统一</w:t>
      </w:r>
    </w:p>
    <w:p>
      <w:pPr>
        <w:rPr>
          <w:rFonts w:ascii="宋体" w:hAnsi="宋体" w:cs="宋体"/>
        </w:rPr>
      </w:pPr>
      <w:r>
        <w:rPr>
          <w:rFonts w:hint="eastAsia" w:ascii="宋体" w:hAnsi="宋体" w:cs="宋体"/>
        </w:rPr>
        <w:t>D.全过程人民民主是凝聚人心、汇聚力量的强大法宝</w:t>
      </w:r>
    </w:p>
    <w:p>
      <w:pPr>
        <w:rPr>
          <w:rFonts w:ascii="宋体" w:hAnsi="宋体" w:cs="宋体"/>
          <w:b/>
          <w:bCs/>
        </w:rPr>
      </w:pPr>
      <w:r>
        <w:rPr>
          <w:rFonts w:hint="eastAsia" w:ascii="宋体" w:hAnsi="宋体" w:cs="宋体"/>
          <w:b/>
          <w:bCs/>
        </w:rPr>
        <w:t>11.（     ）</w:t>
      </w:r>
      <w:r>
        <w:rPr>
          <w:rFonts w:ascii="宋体" w:hAnsi="宋体" w:cs="宋体"/>
          <w:b/>
          <w:bCs/>
        </w:rPr>
        <w:t xml:space="preserve"> 通过《中共中央关于全面推进依法治国若干重大问题的决定》，规划了全面依法治国的总蓝图、路线图、施工图。</w:t>
      </w:r>
    </w:p>
    <w:p>
      <w:pPr>
        <w:rPr>
          <w:rFonts w:ascii="宋体" w:hAnsi="宋体" w:cs="宋体"/>
        </w:rPr>
      </w:pPr>
      <w:r>
        <w:rPr>
          <w:rFonts w:hint="eastAsia" w:ascii="宋体" w:hAnsi="宋体" w:cs="宋体"/>
        </w:rPr>
        <w:t>A.党的十八届三中全会</w:t>
      </w:r>
    </w:p>
    <w:p>
      <w:pPr>
        <w:rPr>
          <w:rFonts w:ascii="宋体" w:hAnsi="宋体" w:cs="宋体"/>
        </w:rPr>
      </w:pPr>
      <w:r>
        <w:rPr>
          <w:rFonts w:hint="eastAsia" w:ascii="宋体" w:hAnsi="宋体" w:cs="宋体"/>
        </w:rPr>
        <w:t>B.党的十八届四中全会</w:t>
      </w:r>
      <w:r>
        <w:rPr>
          <w:rFonts w:ascii="宋体" w:hAnsi="宋体" w:cs="宋体"/>
        </w:rPr>
        <w:t xml:space="preserve"> </w:t>
      </w:r>
    </w:p>
    <w:p>
      <w:pPr>
        <w:rPr>
          <w:rFonts w:ascii="宋体" w:hAnsi="宋体" w:cs="宋体"/>
        </w:rPr>
      </w:pPr>
      <w:r>
        <w:rPr>
          <w:rFonts w:hint="eastAsia" w:ascii="宋体" w:hAnsi="宋体" w:cs="宋体"/>
        </w:rPr>
        <w:t>C.党的十九届三中全会</w:t>
      </w:r>
    </w:p>
    <w:p>
      <w:pPr>
        <w:rPr>
          <w:rFonts w:ascii="宋体" w:hAnsi="宋体" w:cs="宋体"/>
        </w:rPr>
      </w:pPr>
      <w:r>
        <w:rPr>
          <w:rFonts w:hint="eastAsia" w:ascii="宋体" w:hAnsi="宋体" w:cs="宋体"/>
        </w:rPr>
        <w:t xml:space="preserve">D.党的十九届四中全会 </w:t>
      </w:r>
    </w:p>
    <w:p>
      <w:pPr>
        <w:rPr>
          <w:rFonts w:ascii="宋体" w:hAnsi="宋体" w:cs="宋体"/>
          <w:b/>
          <w:bCs/>
        </w:rPr>
      </w:pPr>
      <w:r>
        <w:rPr>
          <w:rFonts w:hint="eastAsia" w:ascii="宋体" w:hAnsi="宋体" w:cs="宋体"/>
          <w:b/>
          <w:bCs/>
        </w:rPr>
        <w:t>12.我国加强国际传播能力建设的重要任务是（   ）。</w:t>
      </w:r>
    </w:p>
    <w:p>
      <w:pPr>
        <w:rPr>
          <w:rFonts w:ascii="宋体" w:hAnsi="宋体" w:cs="宋体"/>
        </w:rPr>
      </w:pPr>
      <w:r>
        <w:rPr>
          <w:rFonts w:ascii="宋体" w:hAnsi="宋体" w:cs="宋体"/>
        </w:rPr>
        <w:t>A.</w:t>
      </w:r>
      <w:r>
        <w:rPr>
          <w:rFonts w:hint="eastAsia" w:ascii="宋体" w:hAnsi="宋体" w:cs="宋体"/>
        </w:rPr>
        <w:t>加快发展新型文化业态</w:t>
      </w:r>
      <w:r>
        <w:rPr>
          <w:rFonts w:ascii="宋体" w:hAnsi="宋体" w:cs="宋体"/>
        </w:rPr>
        <w:t> </w:t>
      </w:r>
    </w:p>
    <w:p>
      <w:pPr>
        <w:rPr>
          <w:rFonts w:ascii="宋体" w:hAnsi="宋体" w:cs="宋体"/>
        </w:rPr>
      </w:pPr>
      <w:r>
        <w:rPr>
          <w:rFonts w:ascii="宋体" w:hAnsi="宋体" w:cs="宋体"/>
        </w:rPr>
        <w:t>B.</w:t>
      </w:r>
      <w:r>
        <w:rPr>
          <w:rFonts w:hint="eastAsia" w:ascii="宋体" w:hAnsi="宋体" w:cs="宋体"/>
        </w:rPr>
        <w:t>推进中华优秀传统文化创造性转化、创新性发展</w:t>
      </w:r>
    </w:p>
    <w:p>
      <w:pPr>
        <w:rPr>
          <w:rFonts w:ascii="宋体" w:hAnsi="宋体" w:cs="宋体"/>
        </w:rPr>
      </w:pPr>
      <w:r>
        <w:rPr>
          <w:rFonts w:ascii="宋体" w:hAnsi="宋体" w:cs="宋体"/>
        </w:rPr>
        <w:t>C</w:t>
      </w:r>
      <w:r>
        <w:rPr>
          <w:rFonts w:hint="eastAsia" w:ascii="宋体" w:hAnsi="宋体" w:cs="宋体"/>
        </w:rPr>
        <w:t>推进社会主义先进文化深入人心，激发全民族文化创造活力</w:t>
      </w:r>
      <w:r>
        <w:rPr>
          <w:rFonts w:ascii="宋体" w:hAnsi="宋体" w:cs="宋体"/>
        </w:rPr>
        <w:t> </w:t>
      </w:r>
    </w:p>
    <w:p>
      <w:pPr>
        <w:rPr>
          <w:rFonts w:ascii="宋体" w:hAnsi="宋体" w:cs="宋体"/>
        </w:rPr>
      </w:pPr>
      <w:r>
        <w:rPr>
          <w:rFonts w:ascii="宋体" w:hAnsi="宋体" w:cs="宋体"/>
        </w:rPr>
        <w:t>D.</w:t>
      </w:r>
      <w:r>
        <w:rPr>
          <w:rFonts w:hint="eastAsia" w:ascii="宋体" w:hAnsi="宋体" w:cs="宋体"/>
        </w:rPr>
        <w:t>讲好中国故事，传播好中国声音，展示真实、立体、全面的中国</w:t>
      </w:r>
    </w:p>
    <w:p>
      <w:pPr>
        <w:rPr>
          <w:rFonts w:ascii="宋体" w:hAnsi="宋体" w:cs="宋体"/>
          <w:b/>
          <w:bCs/>
        </w:rPr>
      </w:pPr>
      <w:r>
        <w:rPr>
          <w:rFonts w:hint="eastAsia" w:ascii="宋体" w:hAnsi="宋体" w:cs="宋体"/>
          <w:b/>
          <w:bCs/>
        </w:rPr>
        <w:t>13.（     ）是关系中华民族永续发展的根本大计。</w:t>
      </w:r>
    </w:p>
    <w:p>
      <w:pPr>
        <w:rPr>
          <w:rFonts w:ascii="宋体" w:hAnsi="宋体" w:cs="宋体"/>
        </w:rPr>
      </w:pPr>
      <w:r>
        <w:rPr>
          <w:rFonts w:ascii="宋体" w:hAnsi="宋体" w:cs="宋体"/>
        </w:rPr>
        <w:t>A.经济建设</w:t>
      </w:r>
    </w:p>
    <w:p>
      <w:pPr>
        <w:rPr>
          <w:rFonts w:ascii="宋体" w:hAnsi="宋体" w:cs="宋体"/>
        </w:rPr>
      </w:pPr>
      <w:r>
        <w:rPr>
          <w:rFonts w:ascii="宋体" w:hAnsi="宋体" w:cs="宋体"/>
        </w:rPr>
        <w:t>B.文化建设</w:t>
      </w:r>
    </w:p>
    <w:p>
      <w:pPr>
        <w:rPr>
          <w:rFonts w:ascii="宋体" w:hAnsi="宋体" w:cs="宋体"/>
        </w:rPr>
      </w:pPr>
      <w:r>
        <w:rPr>
          <w:rFonts w:hint="eastAsia" w:ascii="宋体" w:hAnsi="宋体" w:cs="宋体"/>
        </w:rPr>
        <w:t>C.社会建设</w:t>
      </w:r>
    </w:p>
    <w:p>
      <w:pPr>
        <w:rPr>
          <w:rFonts w:ascii="宋体" w:hAnsi="宋体" w:cs="宋体"/>
        </w:rPr>
      </w:pPr>
      <w:r>
        <w:rPr>
          <w:rFonts w:hint="eastAsia" w:ascii="宋体" w:hAnsi="宋体" w:cs="宋体"/>
        </w:rPr>
        <w:t>D.生态文明建设</w:t>
      </w:r>
    </w:p>
    <w:p>
      <w:pPr>
        <w:rPr>
          <w:rFonts w:ascii="宋体" w:hAnsi="宋体" w:cs="宋体"/>
          <w:b/>
        </w:rPr>
      </w:pPr>
      <w:r>
        <w:rPr>
          <w:rFonts w:hint="eastAsia" w:ascii="宋体" w:hAnsi="宋体" w:cs="宋体"/>
          <w:b/>
        </w:rPr>
        <w:t>14.坚持总体国家安全观，归根到底是为了（     ）。</w:t>
      </w:r>
    </w:p>
    <w:p>
      <w:pPr>
        <w:rPr>
          <w:rFonts w:ascii="宋体" w:hAnsi="宋体" w:cs="宋体"/>
        </w:rPr>
      </w:pPr>
      <w:r>
        <w:rPr>
          <w:rFonts w:hint="eastAsia" w:ascii="宋体" w:hAnsi="宋体" w:cs="宋体"/>
        </w:rPr>
        <w:t>A.顺应世界变化发展的新趋势    </w:t>
      </w:r>
    </w:p>
    <w:p>
      <w:pPr>
        <w:rPr>
          <w:rFonts w:ascii="宋体" w:hAnsi="宋体" w:cs="宋体"/>
        </w:rPr>
      </w:pPr>
      <w:r>
        <w:rPr>
          <w:rFonts w:hint="eastAsia" w:ascii="宋体" w:hAnsi="宋体" w:cs="宋体"/>
        </w:rPr>
        <w:t>B.增强全民国家安全意识</w:t>
      </w:r>
    </w:p>
    <w:p>
      <w:pPr>
        <w:rPr>
          <w:rFonts w:ascii="宋体" w:hAnsi="宋体" w:cs="宋体"/>
        </w:rPr>
      </w:pPr>
      <w:r>
        <w:rPr>
          <w:rFonts w:hint="eastAsia" w:ascii="宋体" w:hAnsi="宋体" w:cs="宋体"/>
        </w:rPr>
        <w:t>C.破解国家发展中遇到的安全难题   </w:t>
      </w:r>
    </w:p>
    <w:p>
      <w:pPr>
        <w:rPr>
          <w:rFonts w:ascii="宋体" w:hAnsi="宋体" w:cs="宋体"/>
        </w:rPr>
      </w:pPr>
      <w:r>
        <w:rPr>
          <w:rFonts w:hint="eastAsia" w:ascii="宋体" w:hAnsi="宋体" w:cs="宋体"/>
        </w:rPr>
        <w:t>D.确保中华民族伟大复兴的进程不被迟滞甚至中断</w:t>
      </w:r>
    </w:p>
    <w:p>
      <w:pPr>
        <w:rPr>
          <w:rFonts w:ascii="宋体" w:hAnsi="宋体" w:cs="宋体"/>
        </w:rPr>
      </w:pPr>
      <w:r>
        <w:rPr>
          <w:rFonts w:hint="eastAsia" w:ascii="宋体" w:hAnsi="宋体" w:cs="宋体"/>
          <w:b/>
          <w:szCs w:val="21"/>
        </w:rPr>
        <w:t>15</w:t>
      </w:r>
      <w:r>
        <w:rPr>
          <w:rFonts w:hint="eastAsia" w:ascii="宋体" w:hAnsi="宋体" w:cs="宋体"/>
          <w:b/>
        </w:rPr>
        <w:t>.（     ）是中国共产党最鲜明的品格。</w:t>
      </w:r>
      <w:r>
        <w:rPr>
          <w:rFonts w:hint="eastAsia" w:ascii="宋体" w:hAnsi="宋体" w:cs="宋体"/>
        </w:rPr>
        <w:t xml:space="preserve"> </w:t>
      </w:r>
    </w:p>
    <w:p>
      <w:pPr>
        <w:rPr>
          <w:rFonts w:ascii="宋体" w:hAnsi="宋体" w:cs="宋体"/>
        </w:rPr>
      </w:pPr>
      <w:r>
        <w:rPr>
          <w:rFonts w:hint="eastAsia" w:ascii="宋体" w:hAnsi="宋体" w:cs="宋体"/>
        </w:rPr>
        <w:t>A.勇于自我革命</w:t>
      </w:r>
    </w:p>
    <w:p>
      <w:pPr>
        <w:rPr>
          <w:rFonts w:ascii="宋体" w:hAnsi="宋体" w:cs="宋体"/>
        </w:rPr>
      </w:pPr>
      <w:r>
        <w:rPr>
          <w:rFonts w:hint="eastAsia" w:ascii="宋体" w:hAnsi="宋体" w:cs="宋体"/>
        </w:rPr>
        <w:t>B.勇于进行伟大社会革命</w:t>
      </w:r>
    </w:p>
    <w:p>
      <w:pPr>
        <w:rPr>
          <w:rFonts w:ascii="宋体" w:hAnsi="宋体" w:cs="宋体"/>
        </w:rPr>
      </w:pPr>
      <w:r>
        <w:rPr>
          <w:rFonts w:hint="eastAsia" w:ascii="宋体" w:hAnsi="宋体" w:cs="宋体"/>
        </w:rPr>
        <w:t>C.党的全面领导</w:t>
      </w:r>
    </w:p>
    <w:p>
      <w:pPr>
        <w:rPr>
          <w:rFonts w:ascii="宋体" w:hAnsi="宋体" w:cs="宋体"/>
        </w:rPr>
      </w:pPr>
      <w:r>
        <w:rPr>
          <w:rFonts w:hint="eastAsia" w:ascii="宋体" w:hAnsi="宋体" w:cs="宋体"/>
        </w:rPr>
        <w:t>D.全面从严治党</w:t>
      </w:r>
    </w:p>
    <w:p>
      <w:pPr>
        <w:rPr>
          <w:rFonts w:hint="eastAsia" w:ascii="宋体" w:hAnsi="宋体" w:cs="宋体"/>
        </w:rPr>
      </w:pPr>
    </w:p>
    <w:p>
      <w:pPr>
        <w:rPr>
          <w:rFonts w:ascii="宋体" w:hAnsi="宋体" w:cs="宋体"/>
          <w:b/>
          <w:szCs w:val="21"/>
        </w:rPr>
      </w:pPr>
      <w:r>
        <w:rPr>
          <w:rFonts w:hint="eastAsia" w:ascii="宋体" w:hAnsi="宋体" w:cs="宋体"/>
          <w:b/>
          <w:szCs w:val="21"/>
        </w:rPr>
        <w:t>二、多项选择题（每题</w:t>
      </w:r>
      <w:r>
        <w:rPr>
          <w:rFonts w:hint="eastAsia" w:ascii="宋体" w:hAnsi="宋体" w:cs="宋体"/>
          <w:b/>
          <w:szCs w:val="21"/>
          <w:lang w:val="en-US" w:eastAsia="zh-CN"/>
        </w:rPr>
        <w:t>3</w:t>
      </w:r>
      <w:r>
        <w:rPr>
          <w:rFonts w:hint="eastAsia" w:ascii="宋体" w:hAnsi="宋体" w:cs="宋体"/>
          <w:b/>
          <w:szCs w:val="21"/>
        </w:rPr>
        <w:t>分，共1</w:t>
      </w:r>
      <w:r>
        <w:rPr>
          <w:rFonts w:hint="eastAsia" w:ascii="宋体" w:hAnsi="宋体" w:cs="宋体"/>
          <w:b/>
          <w:szCs w:val="21"/>
          <w:lang w:val="en-US" w:eastAsia="zh-CN"/>
        </w:rPr>
        <w:t>5</w:t>
      </w:r>
      <w:r>
        <w:rPr>
          <w:rFonts w:hint="eastAsia" w:ascii="宋体" w:hAnsi="宋体" w:cs="宋体"/>
          <w:b/>
          <w:szCs w:val="21"/>
        </w:rPr>
        <w:t>分）</w:t>
      </w:r>
    </w:p>
    <w:p>
      <w:pPr>
        <w:rPr>
          <w:rFonts w:ascii="宋体" w:hAnsi="宋体" w:cs="宋体"/>
          <w:b/>
          <w:bCs/>
          <w:szCs w:val="21"/>
        </w:rPr>
      </w:pPr>
      <w:r>
        <w:rPr>
          <w:rFonts w:hint="eastAsia" w:ascii="宋体" w:hAnsi="宋体" w:cs="宋体"/>
          <w:b/>
          <w:szCs w:val="21"/>
        </w:rPr>
        <w:t>1.</w:t>
      </w:r>
      <w:r>
        <w:rPr>
          <w:rFonts w:hint="eastAsia" w:ascii="宋体" w:hAnsi="宋体" w:cs="宋体"/>
          <w:b/>
          <w:bCs/>
          <w:szCs w:val="21"/>
        </w:rPr>
        <w:t>党的十九大提出以党的政治建设为统领，全面推进党的政治建设、思想建设、组织建设、作风建设、纪律建设，把制度建设贯穿其中，并特别强调把党的政治建设摆在首位。之所以要把党的政治建设摆在首位，是因为</w:t>
      </w:r>
      <w:r>
        <w:rPr>
          <w:rFonts w:hint="eastAsia" w:ascii="宋体" w:hAnsi="宋体" w:cs="宋体"/>
          <w:bCs/>
          <w:szCs w:val="21"/>
        </w:rPr>
        <w:t xml:space="preserve">（ </w:t>
      </w:r>
      <w:r>
        <w:rPr>
          <w:rFonts w:hint="eastAsia" w:ascii="宋体" w:hAnsi="宋体" w:cs="宋体"/>
          <w:b/>
          <w:bCs/>
          <w:szCs w:val="21"/>
        </w:rPr>
        <w:t xml:space="preserve">    </w:t>
      </w:r>
      <w:r>
        <w:rPr>
          <w:rFonts w:hint="eastAsia" w:ascii="宋体" w:hAnsi="宋体" w:cs="宋体"/>
          <w:bCs/>
          <w:szCs w:val="21"/>
        </w:rPr>
        <w:t>）</w:t>
      </w:r>
    </w:p>
    <w:p>
      <w:pPr>
        <w:rPr>
          <w:rFonts w:ascii="宋体" w:hAnsi="宋体" w:cs="宋体"/>
          <w:bCs/>
          <w:szCs w:val="21"/>
        </w:rPr>
      </w:pPr>
      <w:r>
        <w:rPr>
          <w:rFonts w:hint="eastAsia" w:ascii="宋体" w:hAnsi="宋体" w:cs="宋体"/>
          <w:bCs/>
          <w:szCs w:val="21"/>
        </w:rPr>
        <w:t>A.旗帜鲜明讲政治是我们党作为马克思主义政党的根本要求</w:t>
      </w:r>
    </w:p>
    <w:p>
      <w:pPr>
        <w:rPr>
          <w:rFonts w:ascii="宋体" w:hAnsi="宋体" w:cs="宋体"/>
          <w:bCs/>
          <w:szCs w:val="21"/>
        </w:rPr>
      </w:pPr>
      <w:r>
        <w:rPr>
          <w:rFonts w:hint="eastAsia" w:ascii="宋体" w:hAnsi="宋体" w:cs="宋体"/>
          <w:bCs/>
          <w:szCs w:val="21"/>
        </w:rPr>
        <w:t>B.坚定政治立场是党的根本宗旨</w:t>
      </w:r>
    </w:p>
    <w:p>
      <w:pPr>
        <w:rPr>
          <w:rFonts w:ascii="宋体" w:hAnsi="宋体" w:cs="宋体"/>
          <w:bCs/>
          <w:szCs w:val="21"/>
        </w:rPr>
      </w:pPr>
      <w:r>
        <w:rPr>
          <w:rFonts w:hint="eastAsia" w:ascii="宋体" w:hAnsi="宋体" w:cs="宋体"/>
          <w:bCs/>
          <w:szCs w:val="21"/>
        </w:rPr>
        <w:t>C.政治建设是党的根本性建设，决定党的建设方向和效果</w:t>
      </w:r>
    </w:p>
    <w:p>
      <w:pPr>
        <w:rPr>
          <w:rFonts w:ascii="宋体" w:hAnsi="宋体" w:cs="宋体"/>
          <w:bCs/>
          <w:szCs w:val="21"/>
        </w:rPr>
      </w:pPr>
      <w:r>
        <w:rPr>
          <w:rFonts w:hint="eastAsia" w:ascii="宋体" w:hAnsi="宋体" w:cs="宋体"/>
          <w:bCs/>
          <w:szCs w:val="21"/>
        </w:rPr>
        <w:t xml:space="preserve">D.政治属性是政党的第一属性 </w:t>
      </w:r>
    </w:p>
    <w:p>
      <w:pPr>
        <w:widowControl/>
        <w:jc w:val="left"/>
        <w:rPr>
          <w:rFonts w:ascii="宋体" w:hAnsi="宋体" w:cs="宋体"/>
          <w:b/>
          <w:bCs/>
          <w:szCs w:val="21"/>
        </w:rPr>
      </w:pPr>
      <w:r>
        <w:rPr>
          <w:rFonts w:hint="eastAsia" w:ascii="宋体" w:hAnsi="宋体" w:cs="宋体"/>
          <w:b/>
          <w:szCs w:val="21"/>
        </w:rPr>
        <w:t>2.</w:t>
      </w:r>
      <w:r>
        <w:rPr>
          <w:rFonts w:hint="eastAsia" w:ascii="宋体" w:hAnsi="宋体" w:cs="宋体"/>
          <w:b/>
          <w:bCs/>
          <w:szCs w:val="21"/>
        </w:rPr>
        <w:t>中国特色社会主义进入新时代，人民群众的新期特内容更广泛。不仅关注“有没有”，更关注“好不好”；不仅包括既有的物质文化需求，更包括在此基础上衍生出来的获得感、幸福 感、安全感及尊严、权利等新需求。这一变化表明（     ）</w:t>
      </w:r>
    </w:p>
    <w:p>
      <w:pPr>
        <w:widowControl/>
        <w:jc w:val="left"/>
        <w:rPr>
          <w:rFonts w:ascii="宋体" w:hAnsi="宋体" w:cs="宋体"/>
          <w:bCs/>
          <w:szCs w:val="21"/>
        </w:rPr>
      </w:pPr>
      <w:r>
        <w:rPr>
          <w:rFonts w:hint="eastAsia" w:ascii="宋体" w:hAnsi="宋体" w:cs="宋体"/>
          <w:bCs/>
          <w:szCs w:val="21"/>
        </w:rPr>
        <w:t>A.我国社会主要矛盾发生了历史性变化</w:t>
      </w:r>
    </w:p>
    <w:p>
      <w:pPr>
        <w:widowControl/>
        <w:jc w:val="left"/>
        <w:rPr>
          <w:rFonts w:ascii="宋体" w:hAnsi="宋体" w:cs="宋体"/>
          <w:bCs/>
          <w:szCs w:val="21"/>
        </w:rPr>
      </w:pPr>
      <w:r>
        <w:rPr>
          <w:rFonts w:hint="eastAsia" w:ascii="宋体" w:hAnsi="宋体" w:cs="宋体"/>
          <w:bCs/>
          <w:szCs w:val="21"/>
        </w:rPr>
        <w:t>B.我国已经满足了人民“从有到优”的需求</w:t>
      </w:r>
    </w:p>
    <w:p>
      <w:pPr>
        <w:widowControl/>
        <w:jc w:val="left"/>
        <w:rPr>
          <w:rFonts w:ascii="宋体" w:hAnsi="宋体" w:cs="宋体"/>
          <w:bCs/>
          <w:szCs w:val="21"/>
        </w:rPr>
      </w:pPr>
      <w:r>
        <w:rPr>
          <w:rFonts w:hint="eastAsia" w:ascii="宋体" w:hAnsi="宋体" w:cs="宋体"/>
          <w:bCs/>
          <w:szCs w:val="21"/>
        </w:rPr>
        <w:t>C.人民群众对日益增长的物质文化需要出现了阶段性新特征</w:t>
      </w:r>
    </w:p>
    <w:p>
      <w:pPr>
        <w:widowControl/>
        <w:jc w:val="left"/>
        <w:rPr>
          <w:rFonts w:ascii="宋体" w:hAnsi="宋体" w:cs="宋体"/>
          <w:bCs/>
          <w:szCs w:val="21"/>
        </w:rPr>
      </w:pPr>
      <w:r>
        <w:rPr>
          <w:rFonts w:hint="eastAsia" w:ascii="宋体" w:hAnsi="宋体" w:cs="宋体"/>
          <w:bCs/>
          <w:szCs w:val="21"/>
        </w:rPr>
        <w:t>D.发展不平衡不充分已成为满足人民日益增长的美好生活需要的主要制约因素</w:t>
      </w:r>
    </w:p>
    <w:p>
      <w:pPr>
        <w:widowControl/>
        <w:jc w:val="left"/>
        <w:rPr>
          <w:rFonts w:ascii="宋体" w:hAnsi="宋体" w:cs="宋体"/>
          <w:b/>
          <w:bCs/>
          <w:szCs w:val="21"/>
        </w:rPr>
      </w:pPr>
      <w:r>
        <w:rPr>
          <w:rFonts w:hint="eastAsia" w:ascii="宋体" w:hAnsi="宋体" w:cs="宋体"/>
          <w:b/>
          <w:bCs/>
          <w:szCs w:val="21"/>
        </w:rPr>
        <w:t>3.2021年，《中共中央关于党的百年奋斗重大成就和历史经验的决议》指出，党的十一届三中全会是划时代的，党的十八届三中全会也是划时代的。党的十八届三中全会之所以也是划时代的，是因为这次全会（     ）</w:t>
      </w:r>
    </w:p>
    <w:p>
      <w:pPr>
        <w:widowControl/>
        <w:jc w:val="left"/>
        <w:rPr>
          <w:rFonts w:ascii="宋体" w:hAnsi="宋体" w:cs="宋体"/>
          <w:bCs/>
          <w:szCs w:val="21"/>
        </w:rPr>
      </w:pPr>
      <w:r>
        <w:rPr>
          <w:rFonts w:ascii="宋体" w:hAnsi="宋体" w:cs="宋体"/>
          <w:bCs/>
          <w:szCs w:val="21"/>
        </w:rPr>
        <w:t>A.</w:t>
      </w:r>
      <w:r>
        <w:rPr>
          <w:rFonts w:hint="eastAsia" w:ascii="宋体" w:hAnsi="宋体" w:cs="宋体"/>
          <w:bCs/>
          <w:szCs w:val="21"/>
        </w:rPr>
        <w:t>实现改革由局部探索、破冰突围到系统集成、全面深化的转变</w:t>
      </w:r>
    </w:p>
    <w:p>
      <w:pPr>
        <w:widowControl/>
        <w:jc w:val="left"/>
        <w:rPr>
          <w:rFonts w:ascii="宋体" w:hAnsi="宋体" w:cs="宋体"/>
          <w:bCs/>
          <w:szCs w:val="21"/>
        </w:rPr>
      </w:pPr>
      <w:r>
        <w:rPr>
          <w:rFonts w:ascii="宋体" w:hAnsi="宋体" w:cs="宋体"/>
          <w:bCs/>
          <w:szCs w:val="21"/>
        </w:rPr>
        <w:t>B.</w:t>
      </w:r>
      <w:r>
        <w:rPr>
          <w:rFonts w:hint="eastAsia" w:ascii="宋体" w:hAnsi="宋体" w:cs="宋体"/>
          <w:bCs/>
          <w:szCs w:val="21"/>
        </w:rPr>
        <w:t>开启了改革开放和社会主义现代化建设新时期</w:t>
      </w:r>
    </w:p>
    <w:p>
      <w:pPr>
        <w:widowControl/>
        <w:jc w:val="left"/>
        <w:rPr>
          <w:rFonts w:ascii="宋体" w:hAnsi="宋体" w:cs="宋体"/>
          <w:bCs/>
          <w:szCs w:val="21"/>
        </w:rPr>
      </w:pPr>
      <w:r>
        <w:rPr>
          <w:rFonts w:ascii="宋体" w:hAnsi="宋体" w:cs="宋体"/>
          <w:bCs/>
          <w:szCs w:val="21"/>
        </w:rPr>
        <w:t>C.</w:t>
      </w:r>
      <w:r>
        <w:rPr>
          <w:rFonts w:hint="eastAsia" w:ascii="宋体" w:hAnsi="宋体" w:cs="宋体"/>
          <w:bCs/>
          <w:szCs w:val="21"/>
        </w:rPr>
        <w:t>开创了我国改革开放新局面</w:t>
      </w:r>
    </w:p>
    <w:p>
      <w:pPr>
        <w:widowControl/>
        <w:jc w:val="left"/>
        <w:rPr>
          <w:rFonts w:ascii="宋体" w:hAnsi="宋体" w:cs="宋体"/>
          <w:bCs/>
          <w:szCs w:val="21"/>
        </w:rPr>
      </w:pPr>
      <w:r>
        <w:rPr>
          <w:rFonts w:ascii="宋体" w:hAnsi="宋体" w:cs="宋体"/>
          <w:bCs/>
          <w:szCs w:val="21"/>
        </w:rPr>
        <w:t>D.</w:t>
      </w:r>
      <w:r>
        <w:rPr>
          <w:rFonts w:hint="eastAsia" w:ascii="宋体" w:hAnsi="宋体" w:cs="宋体"/>
          <w:bCs/>
          <w:szCs w:val="21"/>
        </w:rPr>
        <w:t>确定建立社会主义市场经济体制</w:t>
      </w:r>
      <w:r>
        <w:rPr>
          <w:rFonts w:ascii="宋体" w:hAnsi="宋体" w:cs="宋体"/>
          <w:bCs/>
          <w:szCs w:val="21"/>
        </w:rPr>
        <w:t> </w:t>
      </w:r>
    </w:p>
    <w:p>
      <w:pPr>
        <w:rPr>
          <w:rFonts w:ascii="宋体" w:hAnsi="宋体" w:cs="宋体"/>
          <w:b/>
          <w:bCs/>
          <w:szCs w:val="21"/>
        </w:rPr>
      </w:pPr>
      <w:r>
        <w:rPr>
          <w:rFonts w:hint="eastAsia" w:ascii="宋体" w:hAnsi="宋体" w:cs="宋体"/>
          <w:b/>
          <w:bCs/>
          <w:szCs w:val="21"/>
        </w:rPr>
        <w:t>4.开放是人类文明进的重要动力，是世界繁荣发展的必由之路。面对世界范围内保护主义抬头，逆全球化趋势加剧的现实中国于2018-2023年连续举办了六届国际进口博览会。中国国际进口博览会的成功举办充分表明，它正成为（     ）</w:t>
      </w:r>
    </w:p>
    <w:p>
      <w:pPr>
        <w:widowControl/>
        <w:jc w:val="left"/>
        <w:rPr>
          <w:rFonts w:ascii="宋体" w:hAnsi="宋体" w:cs="宋体"/>
          <w:bCs/>
          <w:szCs w:val="21"/>
        </w:rPr>
      </w:pPr>
      <w:r>
        <w:rPr>
          <w:rFonts w:hint="eastAsia" w:ascii="宋体" w:hAnsi="宋体" w:cs="宋体"/>
          <w:bCs/>
          <w:szCs w:val="21"/>
        </w:rPr>
        <w:t>A.世界经济增长的引擎</w:t>
      </w:r>
    </w:p>
    <w:p>
      <w:pPr>
        <w:widowControl/>
        <w:jc w:val="left"/>
        <w:rPr>
          <w:rFonts w:ascii="宋体" w:hAnsi="宋体" w:cs="宋体"/>
          <w:bCs/>
          <w:szCs w:val="21"/>
        </w:rPr>
      </w:pPr>
      <w:r>
        <w:rPr>
          <w:rFonts w:hint="eastAsia" w:ascii="宋体" w:hAnsi="宋体" w:cs="宋体"/>
          <w:bCs/>
          <w:szCs w:val="21"/>
        </w:rPr>
        <w:t>B.我国构建新发展格局的窗口</w:t>
      </w:r>
    </w:p>
    <w:p>
      <w:pPr>
        <w:widowControl/>
        <w:jc w:val="left"/>
        <w:rPr>
          <w:rFonts w:ascii="宋体" w:hAnsi="宋体" w:cs="宋体"/>
          <w:bCs/>
          <w:szCs w:val="21"/>
        </w:rPr>
      </w:pPr>
      <w:r>
        <w:rPr>
          <w:rFonts w:hint="eastAsia" w:ascii="宋体" w:hAnsi="宋体" w:cs="宋体"/>
          <w:bCs/>
          <w:szCs w:val="21"/>
        </w:rPr>
        <w:t>C.我国推进高水平对外开放的平台</w:t>
      </w:r>
    </w:p>
    <w:p>
      <w:pPr>
        <w:widowControl/>
        <w:jc w:val="left"/>
        <w:rPr>
          <w:rFonts w:ascii="宋体" w:hAnsi="宋体" w:cs="宋体"/>
          <w:bCs/>
          <w:szCs w:val="21"/>
        </w:rPr>
      </w:pPr>
      <w:r>
        <w:rPr>
          <w:rFonts w:hint="eastAsia" w:ascii="宋体" w:hAnsi="宋体" w:cs="宋体"/>
          <w:bCs/>
          <w:szCs w:val="21"/>
        </w:rPr>
        <w:t>D.全球共享的国际公共产品</w:t>
      </w:r>
    </w:p>
    <w:p>
      <w:pPr>
        <w:rPr>
          <w:rFonts w:ascii="宋体" w:hAnsi="宋体" w:cs="宋体"/>
          <w:b/>
          <w:bCs/>
          <w:szCs w:val="21"/>
        </w:rPr>
      </w:pPr>
      <w:r>
        <w:rPr>
          <w:rFonts w:hint="eastAsia" w:ascii="宋体" w:hAnsi="宋体" w:cs="宋体"/>
          <w:b/>
          <w:bCs/>
          <w:szCs w:val="21"/>
        </w:rPr>
        <w:t>5.2022年8月10日，国务院台湾事务办公室，国务院新闻办公室发表《台湾问题与新时代中国统一事业》白皮书，该白皮书发表有利于（    ）</w:t>
      </w:r>
    </w:p>
    <w:p>
      <w:pPr>
        <w:widowControl/>
        <w:jc w:val="left"/>
        <w:rPr>
          <w:rFonts w:ascii="宋体" w:hAnsi="宋体" w:cs="宋体"/>
          <w:bCs/>
          <w:szCs w:val="21"/>
        </w:rPr>
      </w:pPr>
      <w:r>
        <w:rPr>
          <w:rFonts w:hint="eastAsia" w:ascii="宋体" w:hAnsi="宋体" w:cs="宋体"/>
          <w:bCs/>
          <w:szCs w:val="21"/>
        </w:rPr>
        <w:t>A.揭批台独分裂势力和外部势力勾连挑衅，企图损害中国主权和领土完整、阻挠破坏中国统一进程的恶劣言行</w:t>
      </w:r>
    </w:p>
    <w:p>
      <w:pPr>
        <w:widowControl/>
        <w:jc w:val="left"/>
        <w:rPr>
          <w:rFonts w:ascii="宋体" w:hAnsi="宋体" w:cs="宋体"/>
          <w:bCs/>
          <w:szCs w:val="21"/>
        </w:rPr>
      </w:pPr>
      <w:r>
        <w:rPr>
          <w:rFonts w:hint="eastAsia" w:ascii="宋体" w:hAnsi="宋体" w:cs="宋体"/>
          <w:bCs/>
          <w:szCs w:val="21"/>
        </w:rPr>
        <w:t>B.最大限度地争取两岸同胞特别是台湾同胞与国际社会的理解和支持</w:t>
      </w:r>
    </w:p>
    <w:p>
      <w:pPr>
        <w:widowControl/>
        <w:jc w:val="left"/>
        <w:rPr>
          <w:rFonts w:ascii="宋体" w:hAnsi="宋体" w:cs="宋体"/>
          <w:bCs/>
          <w:szCs w:val="21"/>
        </w:rPr>
      </w:pPr>
      <w:r>
        <w:rPr>
          <w:rFonts w:hint="eastAsia" w:ascii="宋体" w:hAnsi="宋体" w:cs="宋体"/>
          <w:bCs/>
          <w:szCs w:val="21"/>
        </w:rPr>
        <w:t>C.展现中国共产党和中国政府愿继续以最大诚意、尽最大努力争取和平统一的立场和态度</w:t>
      </w:r>
    </w:p>
    <w:p>
      <w:pPr>
        <w:widowControl/>
        <w:jc w:val="left"/>
        <w:rPr>
          <w:rFonts w:ascii="宋体" w:hAnsi="宋体" w:cs="宋体"/>
          <w:bCs/>
          <w:szCs w:val="21"/>
        </w:rPr>
      </w:pPr>
      <w:r>
        <w:rPr>
          <w:rFonts w:hint="eastAsia" w:ascii="宋体" w:hAnsi="宋体" w:cs="宋体"/>
          <w:bCs/>
          <w:szCs w:val="21"/>
        </w:rPr>
        <w:t>D.提振全党全国各族人民矢志追求国家统一的精气神，增强岛内和海外反“独”促统力量的信心和勇气</w:t>
      </w:r>
    </w:p>
    <w:p>
      <w:pPr>
        <w:widowControl/>
        <w:jc w:val="left"/>
        <w:rPr>
          <w:rFonts w:hint="eastAsia" w:ascii="宋体" w:hAnsi="宋体" w:cs="宋体"/>
          <w:bCs/>
          <w:szCs w:val="21"/>
        </w:rPr>
      </w:pPr>
    </w:p>
    <w:p>
      <w:pPr>
        <w:rPr>
          <w:rFonts w:ascii="宋体" w:hAnsi="宋体" w:cs="宋体"/>
          <w:b/>
          <w:szCs w:val="21"/>
        </w:rPr>
      </w:pPr>
      <w:r>
        <w:rPr>
          <w:rFonts w:hint="eastAsia" w:ascii="宋体" w:hAnsi="宋体" w:cs="宋体"/>
          <w:b/>
          <w:szCs w:val="21"/>
        </w:rPr>
        <w:t>三、简答题（每题10分，共40分）</w:t>
      </w:r>
    </w:p>
    <w:p>
      <w:pPr>
        <w:rPr>
          <w:rFonts w:ascii="宋体" w:hAnsi="宋体" w:cs="宋体"/>
          <w:bCs/>
        </w:rPr>
      </w:pPr>
      <w:r>
        <w:rPr>
          <w:rFonts w:hint="eastAsia" w:ascii="宋体" w:hAnsi="宋体" w:cs="宋体"/>
          <w:bCs/>
          <w:szCs w:val="21"/>
        </w:rPr>
        <w:t>1.</w:t>
      </w:r>
      <w:r>
        <w:rPr>
          <w:rFonts w:hint="eastAsia" w:ascii="宋体" w:hAnsi="宋体" w:cs="宋体"/>
          <w:bCs/>
        </w:rPr>
        <w:t>建设现代化经济体系的主要内容。</w:t>
      </w:r>
    </w:p>
    <w:p>
      <w:pPr>
        <w:tabs>
          <w:tab w:val="left" w:pos="312"/>
        </w:tabs>
        <w:rPr>
          <w:rFonts w:ascii="宋体" w:hAnsi="宋体" w:cs="宋体"/>
          <w:bCs/>
        </w:rPr>
      </w:pPr>
      <w:r>
        <w:rPr>
          <w:rFonts w:hint="eastAsia" w:ascii="宋体" w:hAnsi="宋体" w:cs="宋体"/>
          <w:bCs/>
        </w:rPr>
        <w:t>2.完善社会治理体系的主要内容。</w:t>
      </w:r>
    </w:p>
    <w:p>
      <w:pPr>
        <w:rPr>
          <w:rFonts w:ascii="宋体" w:hAnsi="宋体" w:cs="宋体"/>
          <w:bCs/>
        </w:rPr>
      </w:pPr>
      <w:r>
        <w:rPr>
          <w:rFonts w:hint="eastAsia" w:ascii="宋体" w:hAnsi="宋体" w:cs="宋体"/>
          <w:bCs/>
        </w:rPr>
        <w:t>3.总体国家安全观的主要内容。</w:t>
      </w:r>
    </w:p>
    <w:p>
      <w:pPr>
        <w:rPr>
          <w:rFonts w:ascii="宋体" w:hAnsi="宋体" w:cs="宋体"/>
          <w:bCs/>
        </w:rPr>
      </w:pPr>
      <w:r>
        <w:rPr>
          <w:rFonts w:hint="eastAsia" w:ascii="宋体" w:hAnsi="宋体" w:cs="宋体"/>
          <w:bCs/>
        </w:rPr>
        <w:t>4.习近平外交思想的主要内容。</w:t>
      </w:r>
      <w:bookmarkStart w:id="0" w:name="_GoBack"/>
      <w:bookmarkEnd w:id="0"/>
    </w:p>
    <w:p>
      <w:pPr>
        <w:rPr>
          <w:rFonts w:hint="eastAsia" w:ascii="宋体" w:hAnsi="宋体" w:cs="宋体"/>
          <w:bCs/>
        </w:rPr>
      </w:pPr>
    </w:p>
    <w:p>
      <w:pPr>
        <w:pStyle w:val="19"/>
        <w:numPr>
          <w:ilvl w:val="0"/>
          <w:numId w:val="1"/>
        </w:numPr>
        <w:ind w:firstLineChars="0"/>
        <w:jc w:val="left"/>
        <w:rPr>
          <w:rFonts w:ascii="宋体" w:hAnsi="宋体" w:cs="宋体"/>
          <w:b/>
          <w:szCs w:val="21"/>
        </w:rPr>
      </w:pPr>
      <w:r>
        <w:rPr>
          <w:rFonts w:hint="eastAsia" w:ascii="宋体" w:hAnsi="宋体" w:cs="宋体"/>
          <w:b/>
          <w:szCs w:val="21"/>
        </w:rPr>
        <w:t>论述题（共</w:t>
      </w:r>
      <w:r>
        <w:rPr>
          <w:rFonts w:hint="eastAsia" w:ascii="宋体" w:hAnsi="宋体" w:cs="宋体"/>
          <w:b/>
          <w:szCs w:val="21"/>
          <w:lang w:val="en-US" w:eastAsia="zh-CN"/>
        </w:rPr>
        <w:t>30</w:t>
      </w:r>
      <w:r>
        <w:rPr>
          <w:rFonts w:hint="eastAsia" w:ascii="宋体" w:hAnsi="宋体" w:cs="宋体"/>
          <w:b/>
          <w:szCs w:val="21"/>
        </w:rPr>
        <w:t>分）</w:t>
      </w:r>
    </w:p>
    <w:p>
      <w:pPr>
        <w:tabs>
          <w:tab w:val="left" w:pos="312"/>
        </w:tabs>
        <w:jc w:val="left"/>
        <w:rPr>
          <w:rFonts w:ascii="宋体" w:hAnsi="宋体" w:cs="宋体"/>
          <w:bCs/>
        </w:rPr>
      </w:pPr>
      <w:r>
        <w:rPr>
          <w:rFonts w:hint="eastAsia" w:ascii="宋体" w:hAnsi="宋体" w:cs="宋体"/>
          <w:bCs/>
        </w:rPr>
        <w:t>1.结合实际，分析新时代何以成功推进和拓展了中国式现代化。</w:t>
      </w:r>
    </w:p>
    <w:p>
      <w:pPr>
        <w:ind w:firstLine="420" w:firstLineChars="200"/>
        <w:jc w:val="left"/>
        <w:rPr>
          <w:rFonts w:ascii="宋体" w:hAnsi="宋体" w:cs="宋体"/>
        </w:rPr>
      </w:pPr>
    </w:p>
    <w:sectPr>
      <w:headerReference r:id="rId3" w:type="default"/>
      <w:footerReference r:id="rId4" w:type="default"/>
      <w:pgSz w:w="11907" w:h="16840"/>
      <w:pgMar w:top="1134" w:right="1418" w:bottom="1134"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7"/>
                </w:pPr>
                <w:r>
                  <w:fldChar w:fldCharType="begin"/>
                </w:r>
                <w:r>
                  <w:instrText xml:space="preserve"> PAGE  \* MERGEFORMAT </w:instrText>
                </w:r>
                <w:r>
                  <w:fldChar w:fldCharType="separate"/>
                </w:r>
                <w:r>
                  <w:t>4</w:t>
                </w:r>
                <w:r>
                  <w:fldChar w:fldCharType="end"/>
                </w:r>
              </w:p>
            </w:txbxContent>
          </v:textbox>
        </v:shape>
      </w:pict>
    </w:r>
    <w:r>
      <w:rPr>
        <w:rFonts w:hint="eastAsia"/>
        <w:kern w:val="0"/>
      </w:rPr>
      <w:t xml:space="preserve">                                               第   页 共 4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5"/>
        <w:tab w:val="center" w:pos="5857"/>
      </w:tabs>
      <w:spacing w:line="360" w:lineRule="exact"/>
      <w:ind w:right="-1304" w:rightChars="-621"/>
      <w:jc w:val="both"/>
      <w:rPr>
        <w:szCs w:val="18"/>
      </w:rPr>
    </w:pPr>
    <w:r>
      <w:rPr>
        <w:szCs w:val="18"/>
      </w:rPr>
      <w:pict>
        <v:shape id="文本框 4" o:spid="_x0000_s4097" o:spt="202" type="#_x0000_t202" style="position:absolute;left:0pt;margin-left:411.4pt;margin-top:-20.85pt;height:53.6pt;width:92.45pt;z-index:251660288;mso-width-relative:page;mso-height-relative:page;" coordsize="21600,21600" o:gfxdata="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8mxkA2QAAAAoBAAAPAAAA&#10;AAAAAAEAIAAAACIAAABkcnMvZG93bnJldi54bWxQSwECFAAUAAAACACHTuJAJg+gKBQCAABEBAAA&#10;DgAAAAAAAAABACAAAAAoAQAAZHJzL2Uyb0RvYy54bWxQSwUGAAAAAAYABgBZAQAArgUAAAAA&#10;">
          <v:path/>
          <v:fill focussize="0,0"/>
          <v:stroke joinstyle="miter"/>
          <v:imagedata o:title=""/>
          <o:lock v:ext="edit"/>
          <v:textbox>
            <w:txbxContent>
              <w:p>
                <w:pPr>
                  <w:rPr>
                    <w:sz w:val="18"/>
                    <w:szCs w:val="18"/>
                    <w:u w:val="single"/>
                  </w:rPr>
                </w:pPr>
                <w:r>
                  <w:rPr>
                    <w:rFonts w:hint="eastAsia"/>
                    <w:sz w:val="18"/>
                    <w:szCs w:val="18"/>
                  </w:rPr>
                  <w:t>命题签字：</w:t>
                </w:r>
              </w:p>
              <w:p>
                <w:pPr>
                  <w:rPr>
                    <w:sz w:val="18"/>
                    <w:szCs w:val="18"/>
                  </w:rPr>
                </w:pPr>
              </w:p>
              <w:p>
                <w:pPr>
                  <w:rPr>
                    <w:u w:val="single"/>
                  </w:rPr>
                </w:pPr>
                <w:r>
                  <w:rPr>
                    <w:rFonts w:hint="eastAsia"/>
                    <w:sz w:val="18"/>
                    <w:szCs w:val="18"/>
                  </w:rPr>
                  <w:t>学院复核：</w:t>
                </w:r>
              </w:p>
            </w:txbxContent>
          </v:textbox>
        </v:shape>
      </w:pict>
    </w:r>
    <w:r>
      <w:rPr>
        <w:rFonts w:hint="eastAsia"/>
        <w:szCs w:val="18"/>
      </w:rPr>
      <w:t>命题部门：</w:t>
    </w:r>
    <w:r>
      <w:rPr>
        <w:rFonts w:hint="eastAsia"/>
        <w:szCs w:val="18"/>
        <w:u w:val="single"/>
      </w:rPr>
      <w:t>马克思主义学院</w:t>
    </w:r>
    <w:r>
      <w:rPr>
        <w:rFonts w:hint="eastAsia"/>
        <w:szCs w:val="18"/>
      </w:rPr>
      <w:t xml:space="preserve"> </w:t>
    </w:r>
    <w:r>
      <w:rPr>
        <w:szCs w:val="18"/>
      </w:rPr>
      <w:t xml:space="preserve">    </w:t>
    </w:r>
    <w:r>
      <w:rPr>
        <w:rFonts w:hint="eastAsia"/>
        <w:szCs w:val="18"/>
      </w:rPr>
      <w:t xml:space="preserve">试卷序号： </w:t>
    </w:r>
    <w:r>
      <w:rPr>
        <w:rFonts w:hint="eastAsia"/>
        <w:szCs w:val="18"/>
        <w:u w:val="single"/>
      </w:rPr>
      <w:t xml:space="preserve">   </w:t>
    </w:r>
    <w:r>
      <w:rPr>
        <w:szCs w:val="18"/>
        <w:u w:val="single"/>
      </w:rPr>
      <w:t>A</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考试形式： </w:t>
    </w:r>
    <w:r>
      <w:rPr>
        <w:szCs w:val="18"/>
      </w:rPr>
      <w:t xml:space="preserve"> </w:t>
    </w:r>
    <w:r>
      <w:rPr>
        <w:rFonts w:hint="eastAsia"/>
        <w:szCs w:val="18"/>
        <w:u w:val="single"/>
      </w:rPr>
      <w:t>开卷</w:t>
    </w:r>
    <w:r>
      <w:rPr>
        <w:rFonts w:hint="eastAsia"/>
        <w:szCs w:val="18"/>
      </w:rPr>
      <w:t xml:space="preserve"> </w:t>
    </w:r>
    <w:r>
      <w:rPr>
        <w:szCs w:val="18"/>
      </w:rPr>
      <w:t xml:space="preserve">     </w:t>
    </w:r>
    <w:r>
      <w:rPr>
        <w:rFonts w:hint="eastAsia"/>
        <w:szCs w:val="18"/>
      </w:rPr>
      <w:t>学分：</w:t>
    </w:r>
    <w:r>
      <w:rPr>
        <w:szCs w:val="18"/>
      </w:rPr>
      <w:t xml:space="preserve">  </w:t>
    </w:r>
    <w:r>
      <w:rPr>
        <w:szCs w:val="18"/>
        <w:u w:val="single"/>
      </w:rPr>
      <w:t xml:space="preserve">  3   #</w:t>
    </w:r>
  </w:p>
  <w:p>
    <w:pPr>
      <w:pStyle w:val="8"/>
      <w:spacing w:line="360" w:lineRule="exact"/>
      <w:jc w:val="both"/>
      <w:rPr>
        <w:szCs w:val="18"/>
      </w:rPr>
    </w:pPr>
    <w:r>
      <w:rPr>
        <w:rFonts w:hint="eastAsia"/>
        <w:szCs w:val="18"/>
      </w:rPr>
      <w:t>考生姓名：</w:t>
    </w:r>
    <w:r>
      <w:rPr>
        <w:rFonts w:hint="eastAsia"/>
        <w:szCs w:val="18"/>
        <w:u w:val="single"/>
      </w:rPr>
      <w:t xml:space="preserve">        </w:t>
    </w:r>
    <w:r>
      <w:rPr>
        <w:szCs w:val="18"/>
        <w:u w:val="single"/>
      </w:rPr>
      <w:t xml:space="preserve">     </w:t>
    </w:r>
    <w:r>
      <w:rPr>
        <w:rFonts w:hint="eastAsia"/>
        <w:szCs w:val="18"/>
      </w:rPr>
      <w:t xml:space="preserve"> </w:t>
    </w:r>
    <w:r>
      <w:rPr>
        <w:szCs w:val="18"/>
      </w:rPr>
      <w:t xml:space="preserve"> </w:t>
    </w:r>
    <w:r>
      <w:rPr>
        <w:rFonts w:hint="eastAsia"/>
        <w:szCs w:val="18"/>
      </w:rPr>
      <w:t xml:space="preserve"> </w:t>
    </w:r>
    <w:r>
      <w:rPr>
        <w:szCs w:val="18"/>
      </w:rPr>
      <w:t xml:space="preserve">   </w:t>
    </w:r>
    <w:r>
      <w:rPr>
        <w:rFonts w:hint="eastAsia"/>
        <w:szCs w:val="18"/>
      </w:rPr>
      <w:t xml:space="preserve">考生班级： </w:t>
    </w:r>
    <w:r>
      <w:rPr>
        <w:rFonts w:hint="eastAsia"/>
        <w:szCs w:val="18"/>
        <w:u w:val="single"/>
      </w:rPr>
      <w:t xml:space="preserve">        </w:t>
    </w:r>
    <w:r>
      <w:rPr>
        <w:rFonts w:hint="eastAsia"/>
        <w:szCs w:val="18"/>
      </w:rPr>
      <w:t xml:space="preserve"> </w:t>
    </w:r>
    <w:r>
      <w:rPr>
        <w:szCs w:val="18"/>
      </w:rPr>
      <w:t xml:space="preserve">   </w:t>
    </w:r>
    <w:r>
      <w:rPr>
        <w:rFonts w:hint="eastAsia"/>
        <w:szCs w:val="18"/>
      </w:rPr>
      <w:t>考生学号：</w:t>
    </w:r>
    <w:r>
      <w:rPr>
        <w:rFonts w:hint="eastAsia"/>
        <w:szCs w:val="18"/>
        <w:u w:val="single"/>
      </w:rPr>
      <w:t xml:space="preserve">        </w:t>
    </w:r>
    <w:r>
      <w:rPr>
        <w:rFonts w:hint="eastAsia"/>
        <w:szCs w:val="18"/>
      </w:rPr>
      <w:t xml:space="preserve">  </w:t>
    </w:r>
    <w:r>
      <w:rPr>
        <w:szCs w:val="18"/>
      </w:rPr>
      <w:t xml:space="preserve"> </w:t>
    </w:r>
    <w:r>
      <w:rPr>
        <w:rFonts w:hint="eastAsia"/>
        <w:szCs w:val="18"/>
      </w:rPr>
      <w:t xml:space="preserve"> 书院：</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w:t>
    </w:r>
  </w:p>
  <w:p>
    <w:pPr>
      <w:pStyle w:val="8"/>
      <w:jc w:val="both"/>
    </w:pPr>
    <w:r>
      <w:rPr>
        <w:rFonts w:hint="eastAsia"/>
        <w:szCs w:val="18"/>
        <w:u w:val="single"/>
      </w:rPr>
      <w:t>考试班级：2022级（CPA精英1班、CPA精英2班、智能财务精英班、IAEP1班、IAEP2班、IAEP3班、审计学（创新基地班）1班、审计学（创新基地班）2班、国审3班、会计（CMA）1班、法会1班、法会2班、法会3班、法金1班、法金2班、法学（监察方向）班、法学1班、法学2班、法学3班、国际人才1班、国际人才2班、保险1班、保险2班、金融（CFA）1班、金融1班、金融2班、金融3班、金融4班、金融5班、金融6班、金融7班、金融工程1班、金融工程2班、金融数学1班、金融数学2班、金融学（金融科技方向）班、审计10班、审计1班、审计2班、审计3班、审计4班、审计5班、审计6班、审计7班、审计8班、审计9班、国审1班、国审2班、经济统计1班、经济统计2班、数学班、统计1班、统计2班、投资1班、投资2班、投资3班、信用1班、信用2班、行政1班、行政2班、PPE班、社会保障班、英语1班、英语2班</w:t>
    </w:r>
    <w:r>
      <w:rPr>
        <w:szCs w:val="18"/>
        <w:u w:val="single"/>
      </w:rPr>
      <w:t xml:space="preserve">  #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B3480"/>
    <w:multiLevelType w:val="multilevel"/>
    <w:tmpl w:val="33CB3480"/>
    <w:lvl w:ilvl="0" w:tentative="0">
      <w:start w:val="4"/>
      <w:numFmt w:val="japaneseCounting"/>
      <w:lvlText w:val="%1、"/>
      <w:lvlJc w:val="left"/>
      <w:pPr>
        <w:ind w:left="440" w:hanging="4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5"/>
  <w:drawingGridHorizontalSpacing w:val="105"/>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2"/>
  </w:compat>
  <w:docVars>
    <w:docVar w:name="commondata" w:val="eyJoZGlkIjoiMTg3NGYzN2U5YjcyNDk2Njc5MmZjMWIyYzA3MDIwZWMifQ=="/>
  </w:docVars>
  <w:rsids>
    <w:rsidRoot w:val="00FF6C43"/>
    <w:rsid w:val="000026ED"/>
    <w:rsid w:val="00014751"/>
    <w:rsid w:val="00022515"/>
    <w:rsid w:val="00027E50"/>
    <w:rsid w:val="00030A4F"/>
    <w:rsid w:val="00040974"/>
    <w:rsid w:val="00046ADD"/>
    <w:rsid w:val="00046FF9"/>
    <w:rsid w:val="00056BC9"/>
    <w:rsid w:val="00057008"/>
    <w:rsid w:val="000642A5"/>
    <w:rsid w:val="00076666"/>
    <w:rsid w:val="00083EED"/>
    <w:rsid w:val="000876FA"/>
    <w:rsid w:val="00092B17"/>
    <w:rsid w:val="00095BD9"/>
    <w:rsid w:val="000A01A1"/>
    <w:rsid w:val="000B2B2E"/>
    <w:rsid w:val="000B77BC"/>
    <w:rsid w:val="000D5BE9"/>
    <w:rsid w:val="000F2F52"/>
    <w:rsid w:val="000F57EC"/>
    <w:rsid w:val="001042A3"/>
    <w:rsid w:val="001115E3"/>
    <w:rsid w:val="00112BD2"/>
    <w:rsid w:val="00124C31"/>
    <w:rsid w:val="0013433A"/>
    <w:rsid w:val="0014490B"/>
    <w:rsid w:val="00147392"/>
    <w:rsid w:val="001822F5"/>
    <w:rsid w:val="0018334A"/>
    <w:rsid w:val="0019244E"/>
    <w:rsid w:val="001A3015"/>
    <w:rsid w:val="001C0AFF"/>
    <w:rsid w:val="001D725F"/>
    <w:rsid w:val="001E2FAA"/>
    <w:rsid w:val="001E317D"/>
    <w:rsid w:val="001F0D91"/>
    <w:rsid w:val="001F7B2B"/>
    <w:rsid w:val="00202D2B"/>
    <w:rsid w:val="0020367B"/>
    <w:rsid w:val="002254D9"/>
    <w:rsid w:val="002318F1"/>
    <w:rsid w:val="00243B6D"/>
    <w:rsid w:val="002502D7"/>
    <w:rsid w:val="00261C75"/>
    <w:rsid w:val="00261FCE"/>
    <w:rsid w:val="00273548"/>
    <w:rsid w:val="00282EB3"/>
    <w:rsid w:val="00293794"/>
    <w:rsid w:val="002941C6"/>
    <w:rsid w:val="002955C9"/>
    <w:rsid w:val="002A44E7"/>
    <w:rsid w:val="002A4BC0"/>
    <w:rsid w:val="002B290E"/>
    <w:rsid w:val="002D4C88"/>
    <w:rsid w:val="002E7C18"/>
    <w:rsid w:val="002F6D0B"/>
    <w:rsid w:val="00303A9E"/>
    <w:rsid w:val="00343500"/>
    <w:rsid w:val="00343F43"/>
    <w:rsid w:val="003472B2"/>
    <w:rsid w:val="00350D1E"/>
    <w:rsid w:val="003661C3"/>
    <w:rsid w:val="00396788"/>
    <w:rsid w:val="003973AD"/>
    <w:rsid w:val="003A58D6"/>
    <w:rsid w:val="003B01A0"/>
    <w:rsid w:val="003B0A7B"/>
    <w:rsid w:val="003B0E17"/>
    <w:rsid w:val="003B62E5"/>
    <w:rsid w:val="003F01B2"/>
    <w:rsid w:val="0041355B"/>
    <w:rsid w:val="00437075"/>
    <w:rsid w:val="00457463"/>
    <w:rsid w:val="00470F60"/>
    <w:rsid w:val="0048394C"/>
    <w:rsid w:val="00486659"/>
    <w:rsid w:val="004A4A00"/>
    <w:rsid w:val="004C1946"/>
    <w:rsid w:val="004C46DB"/>
    <w:rsid w:val="004C6695"/>
    <w:rsid w:val="004D449F"/>
    <w:rsid w:val="004D75A4"/>
    <w:rsid w:val="004E1DE5"/>
    <w:rsid w:val="004F1907"/>
    <w:rsid w:val="004F340D"/>
    <w:rsid w:val="004F41FE"/>
    <w:rsid w:val="004F5948"/>
    <w:rsid w:val="004F7DBF"/>
    <w:rsid w:val="00503005"/>
    <w:rsid w:val="005120B0"/>
    <w:rsid w:val="00513242"/>
    <w:rsid w:val="00547162"/>
    <w:rsid w:val="00547356"/>
    <w:rsid w:val="00595408"/>
    <w:rsid w:val="005A6389"/>
    <w:rsid w:val="005B41E7"/>
    <w:rsid w:val="005C00E3"/>
    <w:rsid w:val="005D64FD"/>
    <w:rsid w:val="005E60C8"/>
    <w:rsid w:val="005F2CFD"/>
    <w:rsid w:val="005F4AA9"/>
    <w:rsid w:val="00604D52"/>
    <w:rsid w:val="0061022A"/>
    <w:rsid w:val="006125B3"/>
    <w:rsid w:val="006146C4"/>
    <w:rsid w:val="00625628"/>
    <w:rsid w:val="00634064"/>
    <w:rsid w:val="00644101"/>
    <w:rsid w:val="00646ADC"/>
    <w:rsid w:val="00650C59"/>
    <w:rsid w:val="006669B9"/>
    <w:rsid w:val="00677AD9"/>
    <w:rsid w:val="006849E8"/>
    <w:rsid w:val="00686ECD"/>
    <w:rsid w:val="006A0113"/>
    <w:rsid w:val="006A53CA"/>
    <w:rsid w:val="006B54C7"/>
    <w:rsid w:val="006C0AF6"/>
    <w:rsid w:val="006C3D18"/>
    <w:rsid w:val="006D25B5"/>
    <w:rsid w:val="006D620E"/>
    <w:rsid w:val="006E1743"/>
    <w:rsid w:val="006E722F"/>
    <w:rsid w:val="006F6EA3"/>
    <w:rsid w:val="00726426"/>
    <w:rsid w:val="0072721B"/>
    <w:rsid w:val="0072768A"/>
    <w:rsid w:val="007314D8"/>
    <w:rsid w:val="0074069D"/>
    <w:rsid w:val="007478F8"/>
    <w:rsid w:val="0076472C"/>
    <w:rsid w:val="0076498D"/>
    <w:rsid w:val="00773ED3"/>
    <w:rsid w:val="00777C55"/>
    <w:rsid w:val="00796970"/>
    <w:rsid w:val="00796C39"/>
    <w:rsid w:val="007A1AE2"/>
    <w:rsid w:val="007B5AB4"/>
    <w:rsid w:val="007D1438"/>
    <w:rsid w:val="007D55F6"/>
    <w:rsid w:val="007D73D3"/>
    <w:rsid w:val="007E6F82"/>
    <w:rsid w:val="007E72B2"/>
    <w:rsid w:val="007F04FC"/>
    <w:rsid w:val="0081386E"/>
    <w:rsid w:val="008141E5"/>
    <w:rsid w:val="00814D02"/>
    <w:rsid w:val="00815322"/>
    <w:rsid w:val="008165DB"/>
    <w:rsid w:val="0081777E"/>
    <w:rsid w:val="00836191"/>
    <w:rsid w:val="00843238"/>
    <w:rsid w:val="00843BC0"/>
    <w:rsid w:val="00856F02"/>
    <w:rsid w:val="008647AF"/>
    <w:rsid w:val="00867CAF"/>
    <w:rsid w:val="0087054D"/>
    <w:rsid w:val="00872D0E"/>
    <w:rsid w:val="0088667F"/>
    <w:rsid w:val="008A4F7F"/>
    <w:rsid w:val="008A79F8"/>
    <w:rsid w:val="008F4C10"/>
    <w:rsid w:val="00922E98"/>
    <w:rsid w:val="009423CE"/>
    <w:rsid w:val="00942410"/>
    <w:rsid w:val="00946DC8"/>
    <w:rsid w:val="00952D87"/>
    <w:rsid w:val="009556D7"/>
    <w:rsid w:val="00971C2A"/>
    <w:rsid w:val="00987494"/>
    <w:rsid w:val="009A375D"/>
    <w:rsid w:val="009B3ADE"/>
    <w:rsid w:val="009D6B7B"/>
    <w:rsid w:val="009D7FFA"/>
    <w:rsid w:val="009E44C7"/>
    <w:rsid w:val="009E6BD1"/>
    <w:rsid w:val="009F4AB1"/>
    <w:rsid w:val="00A00A5B"/>
    <w:rsid w:val="00A11977"/>
    <w:rsid w:val="00A250D4"/>
    <w:rsid w:val="00A3320B"/>
    <w:rsid w:val="00A3760C"/>
    <w:rsid w:val="00A56EF8"/>
    <w:rsid w:val="00A704EE"/>
    <w:rsid w:val="00A74FC0"/>
    <w:rsid w:val="00A77433"/>
    <w:rsid w:val="00A97E48"/>
    <w:rsid w:val="00AA733E"/>
    <w:rsid w:val="00AA7B02"/>
    <w:rsid w:val="00AB1FA2"/>
    <w:rsid w:val="00AB33B6"/>
    <w:rsid w:val="00AB7A72"/>
    <w:rsid w:val="00AC60FC"/>
    <w:rsid w:val="00AC7462"/>
    <w:rsid w:val="00AE13E5"/>
    <w:rsid w:val="00B00C2B"/>
    <w:rsid w:val="00B10EED"/>
    <w:rsid w:val="00B16527"/>
    <w:rsid w:val="00B21FAE"/>
    <w:rsid w:val="00B507B3"/>
    <w:rsid w:val="00B57F80"/>
    <w:rsid w:val="00B66F16"/>
    <w:rsid w:val="00B8449A"/>
    <w:rsid w:val="00B91DB7"/>
    <w:rsid w:val="00BA3783"/>
    <w:rsid w:val="00BB0A01"/>
    <w:rsid w:val="00BC3ACB"/>
    <w:rsid w:val="00BD49A9"/>
    <w:rsid w:val="00BD6BA2"/>
    <w:rsid w:val="00BD7562"/>
    <w:rsid w:val="00BF04E6"/>
    <w:rsid w:val="00C0622B"/>
    <w:rsid w:val="00C10B02"/>
    <w:rsid w:val="00C1302A"/>
    <w:rsid w:val="00C14F6D"/>
    <w:rsid w:val="00C36008"/>
    <w:rsid w:val="00C518DA"/>
    <w:rsid w:val="00C5639E"/>
    <w:rsid w:val="00C5741C"/>
    <w:rsid w:val="00C62522"/>
    <w:rsid w:val="00C76763"/>
    <w:rsid w:val="00C77D64"/>
    <w:rsid w:val="00CB7ADE"/>
    <w:rsid w:val="00CC076C"/>
    <w:rsid w:val="00CD1DE2"/>
    <w:rsid w:val="00CE4A07"/>
    <w:rsid w:val="00CE5777"/>
    <w:rsid w:val="00D03E76"/>
    <w:rsid w:val="00D11078"/>
    <w:rsid w:val="00D12B9A"/>
    <w:rsid w:val="00D20F96"/>
    <w:rsid w:val="00D22607"/>
    <w:rsid w:val="00D23C69"/>
    <w:rsid w:val="00D25291"/>
    <w:rsid w:val="00D26ECD"/>
    <w:rsid w:val="00D31A40"/>
    <w:rsid w:val="00D53132"/>
    <w:rsid w:val="00D560DD"/>
    <w:rsid w:val="00D56A91"/>
    <w:rsid w:val="00D73373"/>
    <w:rsid w:val="00D8197B"/>
    <w:rsid w:val="00D913A7"/>
    <w:rsid w:val="00DE23B1"/>
    <w:rsid w:val="00DE61FC"/>
    <w:rsid w:val="00DF1F8C"/>
    <w:rsid w:val="00E063C3"/>
    <w:rsid w:val="00E242CB"/>
    <w:rsid w:val="00E25576"/>
    <w:rsid w:val="00E27382"/>
    <w:rsid w:val="00E3387A"/>
    <w:rsid w:val="00E54C40"/>
    <w:rsid w:val="00E60925"/>
    <w:rsid w:val="00E60D96"/>
    <w:rsid w:val="00E708C7"/>
    <w:rsid w:val="00E755AA"/>
    <w:rsid w:val="00E94045"/>
    <w:rsid w:val="00E97386"/>
    <w:rsid w:val="00EB4257"/>
    <w:rsid w:val="00EC4AE3"/>
    <w:rsid w:val="00EC652D"/>
    <w:rsid w:val="00ED0B9B"/>
    <w:rsid w:val="00EE7390"/>
    <w:rsid w:val="00EF0849"/>
    <w:rsid w:val="00EF7652"/>
    <w:rsid w:val="00F03AF1"/>
    <w:rsid w:val="00F042F3"/>
    <w:rsid w:val="00F10F03"/>
    <w:rsid w:val="00F122C0"/>
    <w:rsid w:val="00F215C8"/>
    <w:rsid w:val="00F3143C"/>
    <w:rsid w:val="00F51FEF"/>
    <w:rsid w:val="00F6371B"/>
    <w:rsid w:val="00F736AB"/>
    <w:rsid w:val="00F75C60"/>
    <w:rsid w:val="00F779F0"/>
    <w:rsid w:val="00F92870"/>
    <w:rsid w:val="00F960B4"/>
    <w:rsid w:val="00F966F0"/>
    <w:rsid w:val="00FA3761"/>
    <w:rsid w:val="00FA61AA"/>
    <w:rsid w:val="00FC211B"/>
    <w:rsid w:val="00FD7EA8"/>
    <w:rsid w:val="00FE5B30"/>
    <w:rsid w:val="00FF5138"/>
    <w:rsid w:val="00FF6C43"/>
    <w:rsid w:val="0C9F66CF"/>
    <w:rsid w:val="0E564460"/>
    <w:rsid w:val="154425BD"/>
    <w:rsid w:val="181A5A63"/>
    <w:rsid w:val="18FA2739"/>
    <w:rsid w:val="1BBE6087"/>
    <w:rsid w:val="1E193A63"/>
    <w:rsid w:val="26453980"/>
    <w:rsid w:val="289E73E3"/>
    <w:rsid w:val="2C6E6E3D"/>
    <w:rsid w:val="2CDD7FCF"/>
    <w:rsid w:val="2E293D9B"/>
    <w:rsid w:val="303F3688"/>
    <w:rsid w:val="35317097"/>
    <w:rsid w:val="363472E4"/>
    <w:rsid w:val="37D72336"/>
    <w:rsid w:val="3A0037C0"/>
    <w:rsid w:val="3B057795"/>
    <w:rsid w:val="3C3617F9"/>
    <w:rsid w:val="3F0062A9"/>
    <w:rsid w:val="40F93FD5"/>
    <w:rsid w:val="41630D72"/>
    <w:rsid w:val="450676EE"/>
    <w:rsid w:val="455F7AA2"/>
    <w:rsid w:val="475B63D8"/>
    <w:rsid w:val="47DE17E3"/>
    <w:rsid w:val="4AC0497C"/>
    <w:rsid w:val="4E8567CB"/>
    <w:rsid w:val="4ECD4023"/>
    <w:rsid w:val="4F8039B7"/>
    <w:rsid w:val="5239670A"/>
    <w:rsid w:val="54D51B2F"/>
    <w:rsid w:val="561B15A7"/>
    <w:rsid w:val="569930BE"/>
    <w:rsid w:val="5F877E4D"/>
    <w:rsid w:val="62D17E16"/>
    <w:rsid w:val="6385387C"/>
    <w:rsid w:val="6628654F"/>
    <w:rsid w:val="69F84472"/>
    <w:rsid w:val="6A596C23"/>
    <w:rsid w:val="6AC8063E"/>
    <w:rsid w:val="6C5B1629"/>
    <w:rsid w:val="6E493872"/>
    <w:rsid w:val="72A36697"/>
    <w:rsid w:val="75362D02"/>
    <w:rsid w:val="7603422F"/>
    <w:rsid w:val="79546651"/>
    <w:rsid w:val="7F8B717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Body Text Indent"/>
    <w:basedOn w:val="1"/>
    <w:qFormat/>
    <w:uiPriority w:val="0"/>
    <w:pPr>
      <w:spacing w:line="500" w:lineRule="exact"/>
      <w:ind w:firstLine="560"/>
    </w:pPr>
    <w:rPr>
      <w:sz w:val="28"/>
    </w:rPr>
  </w:style>
  <w:style w:type="paragraph" w:styleId="5">
    <w:name w:val="Date"/>
    <w:basedOn w:val="1"/>
    <w:next w:val="1"/>
    <w:qFormat/>
    <w:uiPriority w:val="0"/>
    <w:pPr>
      <w:widowControl/>
      <w:ind w:left="100" w:leftChars="2500"/>
      <w:jc w:val="left"/>
    </w:pPr>
    <w:rPr>
      <w:rFonts w:eastAsia="仿宋_GB2312"/>
      <w:kern w:val="0"/>
      <w:sz w:val="24"/>
      <w:szCs w:val="24"/>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Normal (Web)"/>
    <w:basedOn w:val="1"/>
    <w:qFormat/>
    <w:uiPriority w:val="99"/>
    <w:pPr>
      <w:spacing w:beforeAutospacing="1" w:afterAutospacing="1"/>
      <w:jc w:val="left"/>
    </w:pPr>
    <w:rPr>
      <w:kern w:val="0"/>
      <w:sz w:val="24"/>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bCs/>
    </w:rPr>
  </w:style>
  <w:style w:type="character" w:styleId="14">
    <w:name w:val="Emphasis"/>
    <w:basedOn w:val="12"/>
    <w:qFormat/>
    <w:uiPriority w:val="0"/>
    <w:rPr>
      <w:i/>
    </w:rPr>
  </w:style>
  <w:style w:type="character" w:customStyle="1" w:styleId="15">
    <w:name w:val="MTDisplayEquation Char"/>
    <w:basedOn w:val="12"/>
    <w:link w:val="16"/>
    <w:qFormat/>
    <w:uiPriority w:val="0"/>
    <w:rPr>
      <w:rFonts w:ascii="黑体" w:hAnsi="新宋体" w:eastAsia="黑体"/>
      <w:kern w:val="2"/>
      <w:sz w:val="21"/>
      <w:szCs w:val="21"/>
    </w:rPr>
  </w:style>
  <w:style w:type="paragraph" w:customStyle="1" w:styleId="16">
    <w:name w:val="MTDisplayEquation"/>
    <w:basedOn w:val="1"/>
    <w:next w:val="1"/>
    <w:link w:val="15"/>
    <w:qFormat/>
    <w:uiPriority w:val="0"/>
    <w:pPr>
      <w:tabs>
        <w:tab w:val="center" w:pos="4540"/>
        <w:tab w:val="right" w:pos="9080"/>
      </w:tabs>
    </w:pPr>
    <w:rPr>
      <w:rFonts w:ascii="黑体" w:hAnsi="新宋体" w:eastAsia="黑体"/>
      <w:szCs w:val="21"/>
    </w:rPr>
  </w:style>
  <w:style w:type="character" w:customStyle="1" w:styleId="17">
    <w:name w:val="样式 小四 加粗2"/>
    <w:basedOn w:val="12"/>
    <w:uiPriority w:val="0"/>
    <w:rPr>
      <w:b/>
      <w:bCs/>
      <w:sz w:val="24"/>
    </w:rPr>
  </w:style>
  <w:style w:type="character" w:styleId="18">
    <w:name w:val="Placeholder Text"/>
    <w:basedOn w:val="12"/>
    <w:semiHidden/>
    <w:qFormat/>
    <w:uiPriority w:val="99"/>
    <w:rPr>
      <w:color w:val="808080"/>
    </w:rPr>
  </w:style>
  <w:style w:type="paragraph" w:styleId="1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njai</Company>
  <Pages>4</Pages>
  <Words>446</Words>
  <Characters>2544</Characters>
  <Lines>21</Lines>
  <Paragraphs>5</Paragraphs>
  <TotalTime>6</TotalTime>
  <ScaleCrop>false</ScaleCrop>
  <LinksUpToDate>false</LinksUpToDate>
  <CharactersWithSpaces>2985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2023-11-21T14:55:00Z</dcterms:created>
  <dc:creator>Admin</dc:creator>
  <cp:lastModifiedBy>曹 帅</cp:lastModifiedBy>
  <cp:lastPrinted>2016-02-25T02:54:00Z</cp:lastPrinted>
  <dcterms:modified xsi:type="dcterms:W3CDTF">2023-11-22T02:02:11Z</dcterms:modified>
  <dc:title>课程名称</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2052-12.1.0.15712</vt:lpwstr>
  </property>
  <property fmtid="{D5CDD505-2E9C-101B-9397-08002B2CF9AE}" pid="4" name="ICV">
    <vt:lpwstr>9AC73B80B7F74E75A4826412971B1602_13</vt:lpwstr>
  </property>
</Properties>
</file>