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9FE1C" w14:textId="77777777" w:rsidR="00386E84" w:rsidRDefault="00386E84" w:rsidP="00386E84">
      <w:pPr>
        <w:pStyle w:val="a3"/>
        <w:widowControl/>
        <w:autoSpaceDE w:val="0"/>
        <w:spacing w:beforeLines="100" w:before="312" w:beforeAutospacing="0" w:line="360" w:lineRule="auto"/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武汉大学计算机学院 2022级</w:t>
      </w:r>
      <w:proofErr w:type="gramStart"/>
      <w:r>
        <w:rPr>
          <w:rFonts w:ascii="微软雅黑" w:eastAsia="微软雅黑" w:hAnsi="微软雅黑" w:hint="eastAsia"/>
          <w:sz w:val="30"/>
          <w:szCs w:val="30"/>
        </w:rPr>
        <w:t>中级项目实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>训周报</w:t>
      </w:r>
    </w:p>
    <w:p w14:paraId="76865082" w14:textId="05B87EC9" w:rsidR="00386E84" w:rsidRDefault="00386E84" w:rsidP="00386E84">
      <w:pPr>
        <w:pStyle w:val="a3"/>
        <w:widowControl/>
        <w:autoSpaceDE w:val="0"/>
        <w:spacing w:line="360" w:lineRule="auto"/>
        <w:rPr>
          <w:rFonts w:ascii="宋体" w:hAnsi="宋体"/>
          <w:b/>
          <w:u w:val="single"/>
        </w:rPr>
      </w:pPr>
      <w:r>
        <w:rPr>
          <w:rFonts w:ascii="宋体" w:hAnsi="宋体" w:hint="eastAsia"/>
          <w:b/>
        </w:rPr>
        <w:t>专业班级：</w:t>
      </w:r>
      <w:r>
        <w:rPr>
          <w:rFonts w:ascii="宋体" w:hAnsi="宋体" w:hint="eastAsia"/>
          <w:bCs/>
        </w:rPr>
        <w:t xml:space="preserve">  </w:t>
      </w:r>
      <w:proofErr w:type="gramStart"/>
      <w:r>
        <w:rPr>
          <w:rFonts w:ascii="宋体" w:hAnsi="宋体" w:hint="eastAsia"/>
          <w:bCs/>
        </w:rPr>
        <w:t>特软班</w:t>
      </w:r>
      <w:proofErr w:type="gramEnd"/>
      <w:r>
        <w:rPr>
          <w:rFonts w:ascii="宋体" w:hAnsi="宋体" w:hint="eastAsia"/>
          <w:bCs/>
        </w:rPr>
        <w:t xml:space="preserve">    </w:t>
      </w:r>
      <w:r>
        <w:rPr>
          <w:rFonts w:hint="eastAsia"/>
        </w:rPr>
        <w:t xml:space="preserve"> </w:t>
      </w:r>
      <w:r>
        <w:rPr>
          <w:rFonts w:ascii="宋体" w:hAnsi="宋体" w:hint="eastAsia"/>
          <w:bCs/>
        </w:rPr>
        <w:t xml:space="preserve">    </w:t>
      </w:r>
      <w:r>
        <w:rPr>
          <w:rFonts w:ascii="宋体" w:hAnsi="宋体" w:hint="eastAsia"/>
          <w:b/>
        </w:rPr>
        <w:t>学号：2022302111142</w:t>
      </w:r>
      <w:r>
        <w:rPr>
          <w:rFonts w:ascii="宋体" w:hAnsi="宋体" w:hint="eastAsia"/>
          <w:bCs/>
        </w:rPr>
        <w:t xml:space="preserve">          </w:t>
      </w:r>
      <w:r>
        <w:rPr>
          <w:rFonts w:ascii="宋体" w:hAnsi="宋体" w:hint="eastAsia"/>
          <w:b/>
        </w:rPr>
        <w:t>姓名：</w:t>
      </w:r>
      <w:r>
        <w:rPr>
          <w:rFonts w:ascii="宋体" w:hAnsi="宋体" w:hint="eastAsia"/>
          <w:b/>
          <w:u w:val="single"/>
        </w:rPr>
        <w:t xml:space="preserve"> </w:t>
      </w:r>
      <w:r w:rsidR="00AB74C6">
        <w:rPr>
          <w:rFonts w:ascii="宋体" w:hAnsi="宋体" w:hint="eastAsia"/>
          <w:b/>
          <w:u w:val="single"/>
        </w:rPr>
        <w:t>张跃韬</w:t>
      </w:r>
      <w:r>
        <w:rPr>
          <w:rFonts w:ascii="宋体" w:hAnsi="宋体" w:hint="eastAsia"/>
          <w:b/>
          <w:u w:val="single"/>
        </w:rPr>
        <w:t xml:space="preserve">   </w:t>
      </w:r>
    </w:p>
    <w:p w14:paraId="19CB915A" w14:textId="77777777" w:rsidR="00386E84" w:rsidRDefault="00386E84" w:rsidP="00386E84">
      <w:pPr>
        <w:pStyle w:val="a3"/>
        <w:widowControl/>
        <w:autoSpaceDE w:val="0"/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项目名称：汪汪面前别违规  小组成员：邰宇杰 赖琦炜 张跃韬 彭子俊 陈伟生</w:t>
      </w:r>
      <w:r>
        <w:rPr>
          <w:rFonts w:ascii="宋体" w:hAnsi="宋体" w:hint="eastAsia"/>
          <w:b/>
          <w:u w:val="single"/>
        </w:rPr>
        <w:t xml:space="preserve">         </w:t>
      </w:r>
    </w:p>
    <w:p w14:paraId="3193E291" w14:textId="79A109DB" w:rsidR="00386E84" w:rsidRDefault="00386E84" w:rsidP="00386E84">
      <w:pPr>
        <w:pStyle w:val="a3"/>
        <w:widowControl/>
        <w:autoSpaceDE w:val="0"/>
        <w:spacing w:line="360" w:lineRule="auto"/>
        <w:rPr>
          <w:rFonts w:ascii="宋体" w:hAnsi="宋体"/>
          <w:bCs/>
        </w:rPr>
      </w:pPr>
      <w:r>
        <w:rPr>
          <w:rFonts w:ascii="宋体" w:hAnsi="宋体" w:hint="eastAsia"/>
          <w:b/>
        </w:rPr>
        <w:t>时间阶段：</w:t>
      </w:r>
      <w:r>
        <w:rPr>
          <w:rFonts w:ascii="宋体" w:hAnsi="宋体" w:hint="eastAsia"/>
          <w:bCs/>
        </w:rPr>
        <w:t>第</w:t>
      </w:r>
      <w:r>
        <w:rPr>
          <w:rFonts w:ascii="宋体" w:hAnsi="宋体" w:hint="eastAsia"/>
          <w:bCs/>
          <w:u w:val="single"/>
        </w:rPr>
        <w:t xml:space="preserve"> 2 </w:t>
      </w:r>
      <w:r>
        <w:rPr>
          <w:rFonts w:ascii="宋体" w:hAnsi="宋体" w:hint="eastAsia"/>
          <w:bCs/>
        </w:rPr>
        <w:t>周，</w:t>
      </w:r>
      <w:r>
        <w:rPr>
          <w:rFonts w:ascii="宋体" w:hAnsi="宋体" w:hint="eastAsia"/>
          <w:bCs/>
          <w:u w:val="single"/>
        </w:rPr>
        <w:t xml:space="preserve">  2024  </w:t>
      </w:r>
      <w:r>
        <w:rPr>
          <w:rFonts w:ascii="宋体" w:hAnsi="宋体" w:hint="eastAsia"/>
          <w:bCs/>
        </w:rPr>
        <w:t>年</w:t>
      </w:r>
      <w:r>
        <w:rPr>
          <w:rFonts w:ascii="宋体" w:hAnsi="宋体" w:hint="eastAsia"/>
          <w:bCs/>
          <w:u w:val="single"/>
        </w:rPr>
        <w:t xml:space="preserve"> 7 </w:t>
      </w:r>
      <w:r>
        <w:rPr>
          <w:rFonts w:ascii="宋体" w:hAnsi="宋体" w:hint="eastAsia"/>
          <w:bCs/>
        </w:rPr>
        <w:t>月</w:t>
      </w:r>
      <w:r>
        <w:rPr>
          <w:rFonts w:ascii="宋体" w:hAnsi="宋体" w:hint="eastAsia"/>
          <w:bCs/>
          <w:u w:val="single"/>
        </w:rPr>
        <w:t xml:space="preserve">  8  </w:t>
      </w:r>
      <w:r>
        <w:rPr>
          <w:rFonts w:ascii="宋体" w:hAnsi="宋体" w:hint="eastAsia"/>
          <w:bCs/>
        </w:rPr>
        <w:t>日至</w:t>
      </w:r>
      <w:r>
        <w:rPr>
          <w:rFonts w:ascii="宋体" w:hAnsi="宋体" w:hint="eastAsia"/>
          <w:bCs/>
          <w:u w:val="single"/>
        </w:rPr>
        <w:t xml:space="preserve">  7 </w:t>
      </w:r>
      <w:r>
        <w:rPr>
          <w:rFonts w:ascii="宋体" w:hAnsi="宋体" w:hint="eastAsia"/>
          <w:bCs/>
        </w:rPr>
        <w:t>月</w:t>
      </w:r>
      <w:r>
        <w:rPr>
          <w:rFonts w:ascii="宋体" w:hAnsi="宋体" w:hint="eastAsia"/>
          <w:bCs/>
          <w:u w:val="single"/>
        </w:rPr>
        <w:t xml:space="preserve">  14  </w:t>
      </w:r>
      <w:r>
        <w:rPr>
          <w:rFonts w:ascii="宋体" w:hAnsi="宋体" w:hint="eastAsia"/>
          <w:bCs/>
        </w:rPr>
        <w:t>日</w:t>
      </w:r>
    </w:p>
    <w:p w14:paraId="1167A959" w14:textId="77777777" w:rsidR="00386E84" w:rsidRDefault="00386E84" w:rsidP="00386E84">
      <w:pPr>
        <w:pStyle w:val="a3"/>
        <w:widowControl/>
        <w:numPr>
          <w:ilvl w:val="0"/>
          <w:numId w:val="1"/>
        </w:numPr>
        <w:autoSpaceDE w:val="0"/>
        <w:spacing w:beforeLines="50" w:before="156" w:beforeAutospacing="0"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本周计划和项目任务</w:t>
      </w:r>
    </w:p>
    <w:p w14:paraId="50C52630" w14:textId="537648DA" w:rsidR="00386E84" w:rsidRDefault="00386E84" w:rsidP="00386E84">
      <w:pPr>
        <w:pStyle w:val="a3"/>
        <w:widowControl/>
        <w:autoSpaceDE w:val="0"/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</w:rPr>
        <w:t xml:space="preserve">      </w:t>
      </w:r>
      <w:r w:rsidRPr="00386E84">
        <w:rPr>
          <w:rFonts w:ascii="宋体" w:hAnsi="宋体" w:hint="eastAsia"/>
        </w:rPr>
        <w:t>本周的主要计划是</w:t>
      </w:r>
      <w:r w:rsidR="00AB74C6">
        <w:rPr>
          <w:rFonts w:ascii="宋体" w:hAnsi="宋体" w:hint="eastAsia"/>
        </w:rPr>
        <w:t>人脸识别模型的训练以及之前yolo模型的接口封装以及后端与数据库的搭建</w:t>
      </w:r>
      <w:r>
        <w:rPr>
          <w:rFonts w:ascii="宋体" w:hAnsi="宋体" w:hint="eastAsia"/>
        </w:rPr>
        <w:t xml:space="preserve">                         </w:t>
      </w:r>
    </w:p>
    <w:p w14:paraId="3656D801" w14:textId="77777777" w:rsidR="00386E84" w:rsidRDefault="00386E84" w:rsidP="00386E84">
      <w:pPr>
        <w:pStyle w:val="a3"/>
        <w:widowControl/>
        <w:numPr>
          <w:ilvl w:val="0"/>
          <w:numId w:val="1"/>
        </w:numPr>
        <w:autoSpaceDE w:val="0"/>
        <w:spacing w:beforeLines="50" w:before="156" w:beforeAutospacing="0"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本周进度/任务完成情况</w:t>
      </w:r>
    </w:p>
    <w:p w14:paraId="71129E8A" w14:textId="04BA1602" w:rsidR="00386E84" w:rsidRDefault="00386E84" w:rsidP="00386E84">
      <w:pPr>
        <w:pStyle w:val="a3"/>
        <w:widowControl/>
        <w:autoSpaceDE w:val="0"/>
        <w:spacing w:line="360" w:lineRule="auto"/>
        <w:ind w:leftChars="104" w:left="218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</w:rPr>
        <w:t xml:space="preserve">     </w:t>
      </w:r>
      <w:r w:rsidRPr="00386E84">
        <w:rPr>
          <w:rFonts w:ascii="宋体" w:hAnsi="宋体" w:hint="eastAsia"/>
        </w:rPr>
        <w:t>在本周，我</w:t>
      </w:r>
      <w:r w:rsidR="00AB74C6">
        <w:rPr>
          <w:rFonts w:ascii="宋体" w:hAnsi="宋体" w:hint="eastAsia"/>
        </w:rPr>
        <w:t>删除了yolo中许多冗余以及对项目无关的模块，将yolo封装成了一个可供调用的接口，搭建了简易的后端demo进行测试，成功将摄像头通过yolo标注后的画面显示在了浏览器页面</w:t>
      </w:r>
      <w:r>
        <w:rPr>
          <w:rFonts w:ascii="宋体" w:hAnsi="宋体" w:hint="eastAsia"/>
        </w:rPr>
        <w:t xml:space="preserve">                                                    </w:t>
      </w:r>
    </w:p>
    <w:p w14:paraId="7258F563" w14:textId="77777777" w:rsidR="00386E84" w:rsidRDefault="00386E84" w:rsidP="00386E84">
      <w:pPr>
        <w:pStyle w:val="a3"/>
        <w:widowControl/>
        <w:numPr>
          <w:ilvl w:val="0"/>
          <w:numId w:val="1"/>
        </w:numPr>
        <w:autoSpaceDE w:val="0"/>
        <w:spacing w:beforeLines="50" w:before="156" w:beforeAutospacing="0"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下周的计划和项目任务</w:t>
      </w:r>
    </w:p>
    <w:p w14:paraId="0ADD4F0E" w14:textId="77777777" w:rsidR="006D0B8D" w:rsidRPr="006D0B8D" w:rsidRDefault="006D0B8D" w:rsidP="006D0B8D">
      <w:pPr>
        <w:pStyle w:val="a3"/>
        <w:widowControl/>
        <w:autoSpaceDE w:val="0"/>
        <w:spacing w:line="360" w:lineRule="auto"/>
        <w:ind w:leftChars="104" w:left="218" w:firstLine="202"/>
        <w:rPr>
          <w:rFonts w:ascii="宋体" w:hAnsi="宋体"/>
        </w:rPr>
      </w:pPr>
      <w:r w:rsidRPr="006D0B8D">
        <w:rPr>
          <w:rFonts w:ascii="宋体" w:hAnsi="宋体" w:hint="eastAsia"/>
        </w:rPr>
        <w:t>前后端对接：完成前后端的对接工作，确保数据能够无缝传输和展示。</w:t>
      </w:r>
    </w:p>
    <w:p w14:paraId="672E8C99" w14:textId="77777777" w:rsidR="006D0B8D" w:rsidRPr="006D0B8D" w:rsidRDefault="006D0B8D" w:rsidP="006D0B8D">
      <w:pPr>
        <w:pStyle w:val="a3"/>
        <w:widowControl/>
        <w:autoSpaceDE w:val="0"/>
        <w:spacing w:line="360" w:lineRule="auto"/>
        <w:ind w:leftChars="103" w:left="216" w:firstLine="204"/>
        <w:rPr>
          <w:rFonts w:ascii="宋体" w:hAnsi="宋体"/>
        </w:rPr>
      </w:pPr>
      <w:r w:rsidRPr="006D0B8D">
        <w:rPr>
          <w:rFonts w:ascii="宋体" w:hAnsi="宋体" w:hint="eastAsia"/>
        </w:rPr>
        <w:t>模块集成：将</w:t>
      </w:r>
      <w:proofErr w:type="spellStart"/>
      <w:r w:rsidRPr="006D0B8D">
        <w:rPr>
          <w:rFonts w:ascii="宋体" w:hAnsi="宋体"/>
        </w:rPr>
        <w:t>Cyberdog</w:t>
      </w:r>
      <w:proofErr w:type="spellEnd"/>
      <w:r w:rsidRPr="006D0B8D">
        <w:rPr>
          <w:rFonts w:ascii="宋体" w:hAnsi="宋体"/>
        </w:rPr>
        <w:t>的运控模块和人脸识别模块与我们的系统进行集成，确保智能巡航机器人能够准确识别和记录工作人员的行为。</w:t>
      </w:r>
    </w:p>
    <w:p w14:paraId="59CACE79" w14:textId="7FD4B27A" w:rsidR="00386E84" w:rsidRDefault="006D0B8D" w:rsidP="006D0B8D">
      <w:pPr>
        <w:pStyle w:val="a3"/>
        <w:widowControl/>
        <w:autoSpaceDE w:val="0"/>
        <w:spacing w:line="360" w:lineRule="auto"/>
        <w:ind w:leftChars="104" w:left="218" w:firstLine="202"/>
        <w:rPr>
          <w:rFonts w:ascii="宋体" w:hAnsi="宋体"/>
        </w:rPr>
      </w:pPr>
      <w:r w:rsidRPr="006D0B8D">
        <w:rPr>
          <w:rFonts w:ascii="宋体" w:hAnsi="宋体" w:hint="eastAsia"/>
        </w:rPr>
        <w:t>文档编写：完成项目的最终文档编写工作，包括技术文档和用户手册，确保项目的各个方面都有详细的记录和说明。</w:t>
      </w:r>
    </w:p>
    <w:p w14:paraId="545FED5E" w14:textId="092AA8C0" w:rsidR="00386E84" w:rsidRDefault="00386E84" w:rsidP="00386E84">
      <w:pPr>
        <w:pStyle w:val="a3"/>
        <w:widowControl/>
        <w:autoSpaceDE w:val="0"/>
        <w:spacing w:line="360" w:lineRule="auto"/>
        <w:ind w:leftChars="104" w:left="218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</w:rPr>
        <w:t xml:space="preserve">                                                 </w:t>
      </w:r>
    </w:p>
    <w:p w14:paraId="7F222130" w14:textId="77777777" w:rsidR="00386E84" w:rsidRDefault="00386E84" w:rsidP="00386E84">
      <w:pPr>
        <w:pStyle w:val="a3"/>
        <w:widowControl/>
        <w:numPr>
          <w:ilvl w:val="0"/>
          <w:numId w:val="1"/>
        </w:numPr>
        <w:autoSpaceDE w:val="0"/>
        <w:spacing w:beforeLines="50" w:before="156" w:beforeAutospacing="0"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存在的主要问题或特殊情况</w:t>
      </w:r>
    </w:p>
    <w:p w14:paraId="5B6019CF" w14:textId="0A4D0829" w:rsidR="00386E84" w:rsidRPr="006D0B8D" w:rsidRDefault="00386E84" w:rsidP="00386E84">
      <w:pPr>
        <w:pStyle w:val="a3"/>
        <w:widowControl/>
        <w:autoSpaceDE w:val="0"/>
        <w:spacing w:beforeLines="50" w:before="156" w:beforeAutospacing="0" w:line="360" w:lineRule="auto"/>
        <w:ind w:firstLineChars="100" w:firstLine="281"/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Pr="006D0B8D">
        <w:rPr>
          <w:rFonts w:ascii="宋体" w:hAnsi="宋体" w:hint="eastAsia"/>
        </w:rPr>
        <w:t xml:space="preserve"> </w:t>
      </w:r>
      <w:r w:rsidR="006D0B8D" w:rsidRPr="006D0B8D">
        <w:rPr>
          <w:rFonts w:ascii="宋体" w:hAnsi="宋体" w:hint="eastAsia"/>
        </w:rPr>
        <w:t>目前在项目推进过程中，没有遇到主要问题或特殊情况。所有任务都在按计划进行，团队成员之间的合作也非常顺利</w:t>
      </w:r>
      <w:r w:rsidRPr="006D0B8D">
        <w:rPr>
          <w:rFonts w:ascii="宋体" w:hAnsi="宋体" w:hint="eastAsia"/>
        </w:rPr>
        <w:t xml:space="preserve">            </w:t>
      </w:r>
      <w:r w:rsidRPr="006D0B8D">
        <w:rPr>
          <w:rFonts w:hint="eastAsia"/>
        </w:rPr>
        <w:t xml:space="preserve">            </w:t>
      </w:r>
    </w:p>
    <w:p w14:paraId="38A44E91" w14:textId="77777777" w:rsidR="001F7A2C" w:rsidRPr="00386E84" w:rsidRDefault="001F7A2C"/>
    <w:sectPr w:rsidR="001F7A2C" w:rsidRPr="0038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2066F"/>
    <w:multiLevelType w:val="multilevel"/>
    <w:tmpl w:val="ED764C42"/>
    <w:lvl w:ilvl="0">
      <w:start w:val="1"/>
      <w:numFmt w:val="japaneseCounting"/>
      <w:lvlText w:val="%1、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13850571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2C"/>
    <w:rsid w:val="001F7A2C"/>
    <w:rsid w:val="0027274A"/>
    <w:rsid w:val="00386E84"/>
    <w:rsid w:val="006D0B8D"/>
    <w:rsid w:val="00AB74C6"/>
    <w:rsid w:val="00CD5148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5121"/>
  <w15:chartTrackingRefBased/>
  <w15:docId w15:val="{31B6E414-A24D-417C-B5E6-0FA38960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6E84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宇杰 邰</dc:creator>
  <cp:keywords/>
  <dc:description/>
  <cp:lastModifiedBy>跃韬 张</cp:lastModifiedBy>
  <cp:revision>2</cp:revision>
  <dcterms:created xsi:type="dcterms:W3CDTF">2024-07-15T01:48:00Z</dcterms:created>
  <dcterms:modified xsi:type="dcterms:W3CDTF">2024-07-15T01:48:00Z</dcterms:modified>
</cp:coreProperties>
</file>