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0427" w14:textId="71387B0F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 xml:space="preserve">Northeastern University </w:t>
      </w:r>
    </w:p>
    <w:p w14:paraId="4ACD08EF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14:paraId="36DC9E94" w14:textId="3C77A128" w:rsidR="003A687C" w:rsidRPr="003A687C" w:rsidRDefault="003A687C" w:rsidP="003A687C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 xml:space="preserve">Homework Set #1   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14:paraId="48BC60DE" w14:textId="77777777" w:rsidR="003A687C" w:rsidRPr="003A687C" w:rsidRDefault="003A687C" w:rsidP="003A687C">
      <w:pPr>
        <w:spacing w:after="0"/>
        <w:rPr>
          <w:rFonts w:ascii="Cambria" w:hAnsi="Cambria"/>
          <w:sz w:val="24"/>
          <w:szCs w:val="24"/>
        </w:rPr>
      </w:pPr>
      <w:r w:rsidRPr="003A687C">
        <w:rPr>
          <w:rFonts w:ascii="Cambria" w:hAnsi="Cambria"/>
          <w:b/>
          <w:sz w:val="24"/>
          <w:szCs w:val="24"/>
        </w:rPr>
        <w:t>GOAL:</w:t>
      </w:r>
      <w:r w:rsidRPr="003A687C">
        <w:rPr>
          <w:rFonts w:ascii="Cambria" w:hAnsi="Cambria"/>
          <w:sz w:val="24"/>
          <w:szCs w:val="24"/>
        </w:rPr>
        <w:t xml:space="preserve"> An introductory understanding of Dist Sys and Java client server programming.</w:t>
      </w:r>
    </w:p>
    <w:p w14:paraId="7DDCFAF6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2194B92A" w14:textId="77777777"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I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14:paraId="6190353B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608FFC60" w14:textId="62AD9484" w:rsidR="00056430" w:rsidRPr="00FF34E4" w:rsidRDefault="00056430" w:rsidP="00056430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Study </w:t>
      </w:r>
      <w:r w:rsidRPr="003A687C">
        <w:rPr>
          <w:rFonts w:ascii="Cambria" w:hAnsi="Cambria"/>
          <w:b/>
        </w:rPr>
        <w:t xml:space="preserve">Chapter </w:t>
      </w:r>
      <w:r>
        <w:rPr>
          <w:rFonts w:ascii="Cambria" w:hAnsi="Cambria"/>
          <w:b/>
        </w:rPr>
        <w:t>2</w:t>
      </w:r>
      <w:r w:rsidRPr="003A687C">
        <w:rPr>
          <w:rFonts w:ascii="Cambria" w:hAnsi="Cambria"/>
          <w:b/>
        </w:rPr>
        <w:t xml:space="preserve">   </w:t>
      </w:r>
      <w:r>
        <w:rPr>
          <w:rFonts w:ascii="Cambria" w:hAnsi="Cambria"/>
          <w:b/>
        </w:rPr>
        <w:t xml:space="preserve">Systems Models </w:t>
      </w:r>
      <w:r w:rsidRPr="00FF34E4">
        <w:rPr>
          <w:rFonts w:ascii="Cambria" w:hAnsi="Cambria"/>
        </w:rPr>
        <w:t>Coulouris Book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F07C8">
        <w:rPr>
          <w:rFonts w:ascii="Cambria" w:hAnsi="Cambria"/>
        </w:rPr>
        <w:t>[</w:t>
      </w:r>
      <w:r>
        <w:rPr>
          <w:rFonts w:ascii="Cambria" w:hAnsi="Cambria"/>
        </w:rPr>
        <w:t>10</w:t>
      </w:r>
      <w:r w:rsidRPr="002F07C8">
        <w:rPr>
          <w:rFonts w:ascii="Cambria" w:hAnsi="Cambria"/>
        </w:rPr>
        <w:t xml:space="preserve"> points]</w:t>
      </w:r>
    </w:p>
    <w:p w14:paraId="0ED1DFB8" w14:textId="77777777" w:rsidR="00056430" w:rsidRDefault="00056430" w:rsidP="00056430">
      <w:pPr>
        <w:spacing w:after="0"/>
        <w:rPr>
          <w:rFonts w:ascii="Cambria" w:hAnsi="Cambria"/>
        </w:rPr>
      </w:pPr>
      <w:r>
        <w:rPr>
          <w:rFonts w:ascii="Cambria" w:hAnsi="Cambria"/>
        </w:rPr>
        <w:t>Answer the folowing questions using explanation and diagrams as needed:</w:t>
      </w:r>
    </w:p>
    <w:p w14:paraId="24805E74" w14:textId="77777777" w:rsidR="00056430" w:rsidRDefault="00056430" w:rsidP="00056430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2.11</w:t>
      </w:r>
    </w:p>
    <w:p w14:paraId="6BB43BFD" w14:textId="77777777" w:rsidR="00056430" w:rsidRDefault="00056430" w:rsidP="00056430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2.14</w:t>
      </w:r>
    </w:p>
    <w:p w14:paraId="7C6E4D6C" w14:textId="77777777" w:rsidR="00056430" w:rsidRDefault="00056430" w:rsidP="00056430">
      <w:pPr>
        <w:spacing w:after="0"/>
        <w:ind w:left="1440"/>
        <w:rPr>
          <w:rFonts w:ascii="Cambria" w:hAnsi="Cambria"/>
        </w:rPr>
      </w:pPr>
    </w:p>
    <w:p w14:paraId="2E9D1375" w14:textId="5AE069C3" w:rsidR="00056430" w:rsidRPr="009F2B0C" w:rsidRDefault="00056430" w:rsidP="00056430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</w:rPr>
      </w:pPr>
      <w:r w:rsidRPr="009F2B0C">
        <w:rPr>
          <w:rFonts w:ascii="Cambria" w:hAnsi="Cambria"/>
        </w:rPr>
        <w:t>Please refer to the 2 articles (PDF) on Middleware for Distributed Systems.</w:t>
      </w:r>
      <w:r>
        <w:rPr>
          <w:rFonts w:ascii="Cambria" w:hAnsi="Cambria"/>
        </w:rPr>
        <w:t xml:space="preserve">          </w:t>
      </w:r>
      <w:r w:rsidRPr="002F07C8">
        <w:rPr>
          <w:rFonts w:ascii="Cambria" w:hAnsi="Cambria"/>
        </w:rPr>
        <w:t>[</w:t>
      </w:r>
      <w:r>
        <w:rPr>
          <w:rFonts w:ascii="Cambria" w:hAnsi="Cambria"/>
        </w:rPr>
        <w:t>10</w:t>
      </w:r>
      <w:r w:rsidRPr="002F07C8">
        <w:rPr>
          <w:rFonts w:ascii="Cambria" w:hAnsi="Cambria"/>
        </w:rPr>
        <w:t xml:space="preserve"> points]</w:t>
      </w:r>
    </w:p>
    <w:p w14:paraId="5B0046A5" w14:textId="77777777" w:rsidR="00056430" w:rsidRPr="008877E8" w:rsidRDefault="00056430" w:rsidP="00056430">
      <w:pPr>
        <w:spacing w:after="0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Pr="008877E8">
        <w:rPr>
          <w:rFonts w:ascii="Cambria" w:hAnsi="Cambria"/>
        </w:rPr>
        <w:t>See Fig 1. layers of Middleware</w:t>
      </w:r>
    </w:p>
    <w:p w14:paraId="34A30B4C" w14:textId="77777777" w:rsidR="00056430" w:rsidRPr="008877E8" w:rsidRDefault="00056430" w:rsidP="00056430">
      <w:pPr>
        <w:spacing w:after="0"/>
        <w:jc w:val="both"/>
        <w:rPr>
          <w:rFonts w:ascii="Cambria" w:hAnsi="Cambria"/>
        </w:rPr>
      </w:pPr>
    </w:p>
    <w:p w14:paraId="6DF536E7" w14:textId="77777777" w:rsidR="00056430" w:rsidRPr="008877E8" w:rsidRDefault="00056430" w:rsidP="00056430">
      <w:pPr>
        <w:spacing w:after="0"/>
        <w:ind w:left="720"/>
        <w:jc w:val="both"/>
        <w:rPr>
          <w:rFonts w:ascii="Cambria" w:hAnsi="Cambria"/>
        </w:rPr>
      </w:pPr>
      <w:r w:rsidRPr="008877E8">
        <w:rPr>
          <w:rFonts w:ascii="Cambria" w:hAnsi="Cambria"/>
        </w:rPr>
        <w:t>What is middleware for Dist Systmes/  What are its uses (list and explain).</w:t>
      </w:r>
    </w:p>
    <w:p w14:paraId="73482304" w14:textId="77777777" w:rsidR="00056430" w:rsidRPr="008877E8" w:rsidRDefault="00056430" w:rsidP="00056430">
      <w:pPr>
        <w:spacing w:after="0"/>
        <w:ind w:left="720"/>
        <w:jc w:val="both"/>
        <w:rPr>
          <w:rFonts w:ascii="Cambria" w:hAnsi="Cambria"/>
        </w:rPr>
      </w:pPr>
      <w:r w:rsidRPr="008877E8">
        <w:rPr>
          <w:rFonts w:ascii="Cambria" w:hAnsi="Cambria"/>
        </w:rPr>
        <w:t>Consider a multiplayer game as a Dist Sys.  It is played on 4 players PCs and a Game Server.</w:t>
      </w:r>
    </w:p>
    <w:p w14:paraId="31744E42" w14:textId="77777777" w:rsidR="00056430" w:rsidRDefault="00056430" w:rsidP="00056430">
      <w:pPr>
        <w:spacing w:after="0"/>
        <w:ind w:left="720"/>
        <w:jc w:val="both"/>
        <w:rPr>
          <w:rFonts w:ascii="Cambria" w:hAnsi="Cambria"/>
        </w:rPr>
      </w:pPr>
      <w:r w:rsidRPr="008877E8">
        <w:rPr>
          <w:rFonts w:ascii="Cambria" w:hAnsi="Cambria"/>
        </w:rPr>
        <w:t>What are the heterogeneous elements among these 5 systems at each layer?  Give examples to ilustarte this (e. g. MacOs on PC1; Linux on PC 2 etc.) and then explain how middleware helps here.</w:t>
      </w:r>
    </w:p>
    <w:p w14:paraId="55EB12EA" w14:textId="77777777" w:rsidR="00056430" w:rsidRPr="003A687C" w:rsidRDefault="00056430" w:rsidP="00056430">
      <w:pPr>
        <w:spacing w:after="0"/>
        <w:rPr>
          <w:rFonts w:ascii="Cambria" w:hAnsi="Cambria"/>
        </w:rPr>
      </w:pPr>
    </w:p>
    <w:p w14:paraId="36418C27" w14:textId="178517DE" w:rsidR="00056430" w:rsidRPr="00FF34E4" w:rsidRDefault="00056430" w:rsidP="0005643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</w:rPr>
      </w:pPr>
      <w:r w:rsidRPr="003A687C">
        <w:rPr>
          <w:rFonts w:ascii="Cambria" w:hAnsi="Cambria"/>
          <w:b/>
        </w:rPr>
        <w:t xml:space="preserve">From Chapter </w:t>
      </w:r>
      <w:r>
        <w:rPr>
          <w:rFonts w:ascii="Cambria" w:hAnsi="Cambria"/>
          <w:b/>
        </w:rPr>
        <w:t>3</w:t>
      </w:r>
      <w:r w:rsidRPr="003A687C">
        <w:rPr>
          <w:rFonts w:ascii="Cambria" w:hAnsi="Cambria"/>
          <w:b/>
        </w:rPr>
        <w:t xml:space="preserve"> </w:t>
      </w:r>
      <w:r w:rsidRPr="00FF34E4">
        <w:rPr>
          <w:rFonts w:ascii="Cambria" w:hAnsi="Cambria"/>
        </w:rPr>
        <w:t>Coulouris Book</w:t>
      </w:r>
      <w:r>
        <w:rPr>
          <w:rFonts w:ascii="Cambria" w:hAnsi="Cambria"/>
        </w:rPr>
        <w:t xml:space="preserve"> </w:t>
      </w:r>
      <w:r w:rsidRPr="00FF34E4">
        <w:rPr>
          <w:rFonts w:ascii="Cambria" w:hAnsi="Cambria"/>
          <w:b/>
        </w:rPr>
        <w:t>Networking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2F07C8">
        <w:rPr>
          <w:rFonts w:ascii="Cambria" w:hAnsi="Cambria"/>
        </w:rPr>
        <w:t>[</w:t>
      </w:r>
      <w:r>
        <w:rPr>
          <w:rFonts w:ascii="Cambria" w:hAnsi="Cambria"/>
        </w:rPr>
        <w:t>2</w:t>
      </w:r>
      <w:r w:rsidRPr="002F07C8">
        <w:rPr>
          <w:rFonts w:ascii="Cambria" w:hAnsi="Cambria"/>
        </w:rPr>
        <w:t>0 points]</w:t>
      </w:r>
    </w:p>
    <w:p w14:paraId="0BAA7249" w14:textId="77777777" w:rsidR="00056430" w:rsidRPr="00FF34E4" w:rsidRDefault="00056430" w:rsidP="00056430">
      <w:pPr>
        <w:spacing w:after="0"/>
        <w:ind w:left="360"/>
        <w:rPr>
          <w:rFonts w:ascii="Cambria" w:hAnsi="Cambria"/>
        </w:rPr>
      </w:pPr>
      <w:r w:rsidRPr="00FF34E4">
        <w:rPr>
          <w:rFonts w:ascii="Cambria" w:hAnsi="Cambria"/>
        </w:rPr>
        <w:t>Answer the folowing questions using explanation and diagrams as needed:</w:t>
      </w:r>
    </w:p>
    <w:p w14:paraId="24EF2440" w14:textId="77777777" w:rsidR="00056430" w:rsidRDefault="00056430" w:rsidP="00056430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3.1</w:t>
      </w:r>
    </w:p>
    <w:p w14:paraId="054E7AE7" w14:textId="77777777" w:rsidR="00056430" w:rsidRPr="00FF34E4" w:rsidRDefault="00056430" w:rsidP="00056430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3.7 part (ii) ONLY  (</w:t>
      </w:r>
      <w:r w:rsidRPr="008D0F4F">
        <w:rPr>
          <w:rFonts w:ascii="Cambria" w:hAnsi="Cambria"/>
          <w:i/>
          <w:iCs/>
        </w:rPr>
        <w:t>i.e.,</w:t>
      </w:r>
      <w:r>
        <w:rPr>
          <w:rFonts w:ascii="Cambria" w:hAnsi="Cambria"/>
        </w:rPr>
        <w:t xml:space="preserve"> FTP)</w:t>
      </w:r>
    </w:p>
    <w:p w14:paraId="4B07D963" w14:textId="77777777" w:rsidR="00821102" w:rsidRDefault="00821102" w:rsidP="00821102">
      <w:pPr>
        <w:pStyle w:val="ListParagraph"/>
        <w:spacing w:after="0"/>
        <w:ind w:left="1080"/>
        <w:rPr>
          <w:rFonts w:ascii="Cambria" w:hAnsi="Cambria"/>
        </w:rPr>
      </w:pPr>
    </w:p>
    <w:p w14:paraId="74570261" w14:textId="76085C49" w:rsidR="00F81CA7" w:rsidRPr="003A687C" w:rsidRDefault="00F81CA7" w:rsidP="00F81CA7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Study </w:t>
      </w:r>
      <w:r w:rsidRPr="003A687C">
        <w:rPr>
          <w:rFonts w:ascii="Cambria" w:hAnsi="Cambria"/>
          <w:b/>
        </w:rPr>
        <w:t xml:space="preserve">Chapter 13   Java Socket Programming   </w:t>
      </w:r>
      <w:r w:rsidRPr="003A687C">
        <w:rPr>
          <w:rFonts w:ascii="Cambria" w:hAnsi="Cambria"/>
        </w:rPr>
        <w:t>from this book</w:t>
      </w:r>
    </w:p>
    <w:p w14:paraId="49033D4C" w14:textId="77777777" w:rsidR="00F81CA7" w:rsidRPr="003A687C" w:rsidRDefault="00F81CA7" w:rsidP="00F81CA7">
      <w:pPr>
        <w:spacing w:after="0"/>
        <w:rPr>
          <w:rFonts w:ascii="Cambria" w:hAnsi="Cambria"/>
          <w:b/>
        </w:rPr>
      </w:pPr>
      <w:r w:rsidRPr="003A687C">
        <w:rPr>
          <w:rFonts w:ascii="Cambria" w:hAnsi="Cambria"/>
          <w:b/>
        </w:rPr>
        <w:t xml:space="preserve">Object-Oriented Programming with Java: Essentials and Applications   </w:t>
      </w:r>
      <w:r w:rsidRPr="003A687C">
        <w:rPr>
          <w:rFonts w:ascii="Cambria" w:hAnsi="Cambria"/>
        </w:rPr>
        <w:t>Authors Buyya, Selvi and Chu</w:t>
      </w:r>
    </w:p>
    <w:p w14:paraId="1C536268" w14:textId="77777777" w:rsidR="00F81CA7" w:rsidRPr="003A687C" w:rsidRDefault="00F81CA7" w:rsidP="00F81CA7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[2009] Tata McGraw Hill    [PDF posted in Lecture </w:t>
      </w:r>
      <w:r w:rsidR="003A687C" w:rsidRPr="003A687C">
        <w:rPr>
          <w:rFonts w:ascii="Cambria" w:hAnsi="Cambria"/>
        </w:rPr>
        <w:t>1</w:t>
      </w:r>
      <w:r w:rsidRPr="003A687C">
        <w:rPr>
          <w:rFonts w:ascii="Cambria" w:hAnsi="Cambria"/>
        </w:rPr>
        <w:t xml:space="preserve"> Folder]</w:t>
      </w:r>
    </w:p>
    <w:p w14:paraId="45F2E26F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11E58E13" w14:textId="508AB7EF" w:rsidR="00F81CA7" w:rsidRPr="003A687C" w:rsidRDefault="00F81CA7" w:rsidP="00F81CA7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13.22 </w:t>
      </w:r>
      <w:r w:rsidR="006C37E8">
        <w:rPr>
          <w:rFonts w:ascii="Cambria" w:hAnsi="Cambria"/>
        </w:rPr>
        <w:t>In your own words, explain what the Tannenbaum text book’s Layer cake cut diagram is about (</w:t>
      </w:r>
      <w:r w:rsidR="006C37E8" w:rsidRPr="006C37E8">
        <w:rPr>
          <w:rFonts w:ascii="Cambria" w:hAnsi="Cambria"/>
        </w:rPr>
        <w:t>pg 78 Figure 2.16: Client-server organizations in a two-tiered architecture</w:t>
      </w:r>
      <w:r w:rsidR="006C37E8">
        <w:rPr>
          <w:rFonts w:ascii="Cambria" w:hAnsi="Cambria"/>
        </w:rPr>
        <w:t>), providing 2 examples each for the 5 architectural models shown  (e. g. a Web app, A client-server app, Youtube etc.)</w:t>
      </w:r>
      <w:r w:rsidRPr="003A687C">
        <w:rPr>
          <w:rFonts w:ascii="Cambria" w:hAnsi="Cambria"/>
        </w:rPr>
        <w:t xml:space="preserve">  </w:t>
      </w:r>
      <w:r w:rsidR="006C37E8">
        <w:rPr>
          <w:rFonts w:ascii="Cambria" w:hAnsi="Cambria"/>
        </w:rPr>
        <w:t xml:space="preserve">              </w:t>
      </w:r>
      <w:r w:rsidRPr="003A687C">
        <w:rPr>
          <w:rFonts w:ascii="Cambria" w:hAnsi="Cambria"/>
        </w:rPr>
        <w:t>[</w:t>
      </w:r>
      <w:r w:rsidR="00821102">
        <w:rPr>
          <w:rFonts w:ascii="Cambria" w:hAnsi="Cambria"/>
        </w:rPr>
        <w:t>1</w:t>
      </w:r>
      <w:r w:rsidR="006A3FBE">
        <w:rPr>
          <w:rFonts w:ascii="Cambria" w:hAnsi="Cambria"/>
        </w:rPr>
        <w:t>0</w:t>
      </w:r>
      <w:r w:rsidRPr="003A687C">
        <w:rPr>
          <w:rFonts w:ascii="Cambria" w:hAnsi="Cambria"/>
        </w:rPr>
        <w:t xml:space="preserve"> points]</w:t>
      </w:r>
    </w:p>
    <w:p w14:paraId="2E8828E6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3895C9A9" w14:textId="625861D0" w:rsidR="00F81CA7" w:rsidRPr="003A687C" w:rsidRDefault="00F81CA7" w:rsidP="00F81CA7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13.23 What is</w:t>
      </w:r>
      <w:r w:rsidR="00056430">
        <w:rPr>
          <w:rFonts w:ascii="Cambria" w:hAnsi="Cambria"/>
        </w:rPr>
        <w:t xml:space="preserve"> a</w:t>
      </w:r>
      <w:r w:rsidRPr="003A687C">
        <w:rPr>
          <w:rFonts w:ascii="Cambria" w:hAnsi="Cambria"/>
        </w:rPr>
        <w:t xml:space="preserve"> port? List some well-known ports and explain the applications associated with them. [</w:t>
      </w:r>
      <w:r w:rsidR="00821102">
        <w:rPr>
          <w:rFonts w:ascii="Cambria" w:hAnsi="Cambria"/>
        </w:rPr>
        <w:t>5</w:t>
      </w:r>
      <w:r w:rsidRPr="003A687C">
        <w:rPr>
          <w:rFonts w:ascii="Cambria" w:hAnsi="Cambria"/>
        </w:rPr>
        <w:t xml:space="preserve"> points]</w:t>
      </w:r>
    </w:p>
    <w:p w14:paraId="65662485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1A93F123" w14:textId="6279AEEC" w:rsidR="00F81CA7" w:rsidRPr="00A71906" w:rsidRDefault="00A71906" w:rsidP="00A71906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Study </w:t>
      </w:r>
      <w:r w:rsidRPr="00A71906">
        <w:rPr>
          <w:rFonts w:ascii="Cambria" w:hAnsi="Cambria"/>
        </w:rPr>
        <w:t>Dist Sys Design Goals</w:t>
      </w:r>
      <w:r>
        <w:rPr>
          <w:rFonts w:ascii="Cambria" w:hAnsi="Cambria"/>
        </w:rPr>
        <w:t xml:space="preserve">.pdf.   </w:t>
      </w:r>
      <w:r w:rsidRPr="00A71906">
        <w:rPr>
          <w:rFonts w:ascii="Cambria" w:hAnsi="Cambria"/>
        </w:rPr>
        <w:t>Consider the architecture of Twit</w:t>
      </w:r>
      <w:r w:rsidR="0040148A">
        <w:rPr>
          <w:rFonts w:ascii="Cambria" w:hAnsi="Cambria"/>
        </w:rPr>
        <w:t>t</w:t>
      </w:r>
      <w:r w:rsidRPr="00A71906">
        <w:rPr>
          <w:rFonts w:ascii="Cambria" w:hAnsi="Cambria"/>
        </w:rPr>
        <w:t>er.  What do the Goals and Transparencies desicribed</w:t>
      </w:r>
      <w:r w:rsidR="00821102">
        <w:rPr>
          <w:rFonts w:ascii="Cambria" w:hAnsi="Cambria"/>
        </w:rPr>
        <w:t xml:space="preserve"> </w:t>
      </w:r>
      <w:r w:rsidRPr="00A71906">
        <w:rPr>
          <w:rFonts w:ascii="Cambria" w:hAnsi="Cambria"/>
        </w:rPr>
        <w:t>in this paper mean in the context of Twitter?  Why are they important?  Explain with a diagram.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A687C">
        <w:rPr>
          <w:rFonts w:ascii="Cambria" w:hAnsi="Cambria"/>
        </w:rPr>
        <w:t>[</w:t>
      </w:r>
      <w:r>
        <w:rPr>
          <w:rFonts w:ascii="Cambria" w:hAnsi="Cambria"/>
        </w:rPr>
        <w:t>1</w:t>
      </w:r>
      <w:r w:rsidR="006A3FBE">
        <w:rPr>
          <w:rFonts w:ascii="Cambria" w:hAnsi="Cambria"/>
        </w:rPr>
        <w:t>0</w:t>
      </w:r>
      <w:r w:rsidRPr="003A687C">
        <w:rPr>
          <w:rFonts w:ascii="Cambria" w:hAnsi="Cambria"/>
        </w:rPr>
        <w:t xml:space="preserve"> points]</w:t>
      </w:r>
    </w:p>
    <w:p w14:paraId="389697FE" w14:textId="5CBEC68A" w:rsidR="00F81CA7" w:rsidRPr="003A687C" w:rsidRDefault="00F81CA7" w:rsidP="006A3FBE">
      <w:pPr>
        <w:pStyle w:val="ListParagraph"/>
        <w:spacing w:after="0"/>
        <w:ind w:left="1080"/>
        <w:rPr>
          <w:rFonts w:ascii="Cambria" w:hAnsi="Cambria"/>
          <w:b/>
        </w:rPr>
      </w:pPr>
      <w:r w:rsidRPr="003A687C">
        <w:rPr>
          <w:rFonts w:ascii="Cambria" w:hAnsi="Cambria"/>
          <w:b/>
        </w:rPr>
        <w:t xml:space="preserve">From Chapter </w:t>
      </w:r>
      <w:r w:rsidR="006A3FBE">
        <w:rPr>
          <w:rFonts w:ascii="Cambria" w:hAnsi="Cambria"/>
          <w:b/>
        </w:rPr>
        <w:t>4</w:t>
      </w:r>
      <w:r w:rsidRPr="003A687C">
        <w:rPr>
          <w:rFonts w:ascii="Cambria" w:hAnsi="Cambria"/>
          <w:b/>
        </w:rPr>
        <w:t xml:space="preserve"> Coulouris Book</w:t>
      </w:r>
    </w:p>
    <w:p w14:paraId="1DD38017" w14:textId="77777777" w:rsidR="006A3FBE" w:rsidRPr="00172CD3" w:rsidRDefault="006A3FBE" w:rsidP="006A3FBE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172CD3">
        <w:rPr>
          <w:rFonts w:ascii="Cambria" w:hAnsi="Cambria"/>
        </w:rPr>
        <w:t>Answer the following questions using explanation and diagrams as needed.  No implementation needed.</w:t>
      </w:r>
    </w:p>
    <w:p w14:paraId="55E5B1AB" w14:textId="77777777" w:rsidR="006A3FBE" w:rsidRPr="00EE34EF" w:rsidRDefault="006A3FBE" w:rsidP="006A3FB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EE34EF">
        <w:rPr>
          <w:rFonts w:ascii="Cambria" w:hAnsi="Cambria"/>
        </w:rPr>
        <w:t xml:space="preserve">4.2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34EF">
        <w:rPr>
          <w:rFonts w:ascii="Cambria" w:hAnsi="Cambria"/>
        </w:rPr>
        <w:t>[</w:t>
      </w:r>
      <w:r>
        <w:rPr>
          <w:rFonts w:ascii="Cambria" w:hAnsi="Cambria"/>
        </w:rPr>
        <w:t>5</w:t>
      </w:r>
      <w:r w:rsidRPr="00EE34EF">
        <w:rPr>
          <w:rFonts w:ascii="Cambria" w:hAnsi="Cambria"/>
        </w:rPr>
        <w:t xml:space="preserve"> points]</w:t>
      </w:r>
    </w:p>
    <w:p w14:paraId="67DDD99D" w14:textId="77777777" w:rsidR="006A3FBE" w:rsidRDefault="006A3FBE" w:rsidP="006A3FB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>4.15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34EF">
        <w:rPr>
          <w:rFonts w:ascii="Cambria" w:hAnsi="Cambria"/>
        </w:rPr>
        <w:t>[</w:t>
      </w:r>
      <w:r>
        <w:rPr>
          <w:rFonts w:ascii="Cambria" w:hAnsi="Cambria"/>
        </w:rPr>
        <w:t>10</w:t>
      </w:r>
      <w:r w:rsidRPr="00EE34EF">
        <w:rPr>
          <w:rFonts w:ascii="Cambria" w:hAnsi="Cambria"/>
        </w:rPr>
        <w:t xml:space="preserve"> points]</w:t>
      </w:r>
    </w:p>
    <w:p w14:paraId="469E3366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3E26B728" w14:textId="1FC2EEA2" w:rsidR="002F07C8" w:rsidRPr="002F07C8" w:rsidRDefault="00EC2ABF" w:rsidP="002F07C8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2F07C8">
        <w:rPr>
          <w:rFonts w:ascii="Cambria" w:hAnsi="Cambria" w:cs="Calibri"/>
          <w:b/>
          <w:bCs/>
        </w:rPr>
        <w:t xml:space="preserve">Java Socket Programming implementation   </w:t>
      </w:r>
      <w:r w:rsidR="002F07C8" w:rsidRPr="002F07C8">
        <w:rPr>
          <w:rFonts w:ascii="Cambria" w:hAnsi="Cambria" w:cs="Calibri"/>
          <w:b/>
          <w:bCs/>
        </w:rPr>
        <w:tab/>
      </w:r>
      <w:r w:rsidR="002F07C8" w:rsidRPr="002F07C8">
        <w:rPr>
          <w:rFonts w:ascii="Cambria" w:hAnsi="Cambria" w:cs="Calibri"/>
          <w:b/>
          <w:bCs/>
        </w:rPr>
        <w:tab/>
      </w:r>
      <w:r w:rsidR="002F07C8" w:rsidRPr="002F07C8">
        <w:rPr>
          <w:rFonts w:ascii="Cambria" w:hAnsi="Cambria" w:cs="Calibri"/>
          <w:b/>
          <w:bCs/>
        </w:rPr>
        <w:tab/>
      </w:r>
      <w:r w:rsidR="002F07C8" w:rsidRPr="002F07C8">
        <w:rPr>
          <w:rFonts w:ascii="Cambria" w:hAnsi="Cambria"/>
        </w:rPr>
        <w:t>[</w:t>
      </w:r>
      <w:r w:rsidR="00056430">
        <w:rPr>
          <w:rFonts w:ascii="Cambria" w:hAnsi="Cambria"/>
        </w:rPr>
        <w:t>25</w:t>
      </w:r>
      <w:r w:rsidR="002F07C8" w:rsidRPr="002F07C8">
        <w:rPr>
          <w:rFonts w:ascii="Cambria" w:hAnsi="Cambria"/>
        </w:rPr>
        <w:t xml:space="preserve"> points]</w:t>
      </w:r>
    </w:p>
    <w:p w14:paraId="6E4D50F8" w14:textId="77777777" w:rsidR="00F81CA7" w:rsidRPr="002F07C8" w:rsidRDefault="00F81CA7" w:rsidP="002F07C8">
      <w:pPr>
        <w:spacing w:after="0"/>
        <w:rPr>
          <w:rFonts w:ascii="Cambria" w:hAnsi="Cambria"/>
          <w:b/>
        </w:rPr>
      </w:pPr>
    </w:p>
    <w:p w14:paraId="27283953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The goal of this assignment is to implement a TCP client a</w:t>
      </w:r>
      <w:r>
        <w:rPr>
          <w:rFonts w:ascii="Cambria" w:hAnsi="Cambria"/>
        </w:rPr>
        <w:t xml:space="preserve">nd server. You can use  Java.    </w:t>
      </w:r>
      <w:r w:rsidRPr="003A687C">
        <w:rPr>
          <w:rFonts w:ascii="Cambria" w:hAnsi="Cambria"/>
        </w:rPr>
        <w:t xml:space="preserve">Your TCP or UDP client/server will communicate over the network and exchange data.  </w:t>
      </w:r>
    </w:p>
    <w:p w14:paraId="4D2BE91D" w14:textId="77777777" w:rsidR="003A687C" w:rsidRPr="003A687C" w:rsidRDefault="003A687C" w:rsidP="003A687C">
      <w:pPr>
        <w:spacing w:after="0"/>
        <w:rPr>
          <w:rFonts w:ascii="Cambria" w:hAnsi="Cambria"/>
        </w:rPr>
      </w:pPr>
    </w:p>
    <w:p w14:paraId="289ACDB6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The server will start in passive mode listening for a transmission from the client. The client will then start and contact the server (on a given IP address and port number). The client will pass the server a string (eg: “network”) up to 80 characters in length.</w:t>
      </w:r>
    </w:p>
    <w:p w14:paraId="55D2803B" w14:textId="77777777" w:rsidR="003A687C" w:rsidRPr="003A687C" w:rsidRDefault="003A687C" w:rsidP="003A687C">
      <w:pPr>
        <w:spacing w:after="0"/>
        <w:rPr>
          <w:rFonts w:ascii="Cambria" w:hAnsi="Cambria"/>
        </w:rPr>
      </w:pPr>
    </w:p>
    <w:p w14:paraId="078E2B5B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On receiving a string from a client, the server should: 1) reverse all the characters, and 2) reverse the capitalization of the strings (“network” would now become “KROWTEN”).  </w:t>
      </w:r>
    </w:p>
    <w:p w14:paraId="74220651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The server should then send the string back to the client. The client will display the received string and exit.  </w:t>
      </w:r>
    </w:p>
    <w:p w14:paraId="58593D79" w14:textId="77777777" w:rsidR="003A687C" w:rsidRPr="003A687C" w:rsidRDefault="003A687C" w:rsidP="003A687C">
      <w:pPr>
        <w:spacing w:after="0"/>
        <w:rPr>
          <w:rFonts w:ascii="Cambria" w:hAnsi="Cambria"/>
        </w:rPr>
      </w:pPr>
    </w:p>
    <w:p w14:paraId="72982219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Example</w:t>
      </w:r>
    </w:p>
    <w:p w14:paraId="5160FC70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Starting the server:  </w:t>
      </w:r>
    </w:p>
    <w:p w14:paraId="10C12923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Assume that you started a server on machine 128.111.49.44, listening to port number 32000. The syntax should look like the following:  </w:t>
      </w:r>
    </w:p>
    <w:p w14:paraId="5D53CC06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csil-machine1&gt; server 32000 &lt;enter&gt; </w:t>
      </w:r>
    </w:p>
    <w:p w14:paraId="72C6F7BD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(in this line, “server” will be replaced by one of the names given below in the Submission Section)</w:t>
      </w:r>
    </w:p>
    <w:p w14:paraId="561B0DA3" w14:textId="77777777" w:rsidR="003A687C" w:rsidRPr="003A687C" w:rsidRDefault="003A687C" w:rsidP="003A687C">
      <w:pPr>
        <w:spacing w:after="0"/>
        <w:rPr>
          <w:rFonts w:ascii="Cambria" w:hAnsi="Cambria"/>
        </w:rPr>
      </w:pPr>
    </w:p>
    <w:p w14:paraId="66E70958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Starting the client:  </w:t>
      </w:r>
    </w:p>
    <w:p w14:paraId="485E5AB9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csil-machine2&gt; client 128.111.49.44 32000 &lt;enter&gt;  </w:t>
      </w:r>
    </w:p>
    <w:p w14:paraId="66CB384E" w14:textId="77777777" w:rsidR="003A687C" w:rsidRPr="003A687C" w:rsidRDefault="003A687C" w:rsidP="003A687C">
      <w:pPr>
        <w:spacing w:after="0"/>
        <w:rPr>
          <w:rFonts w:ascii="Cambria" w:hAnsi="Cambria"/>
        </w:rPr>
      </w:pPr>
    </w:p>
    <w:p w14:paraId="1D3C0505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(in this line, “client” will be replaced by one of the names given below)</w:t>
      </w:r>
    </w:p>
    <w:p w14:paraId="22994DE3" w14:textId="77777777" w:rsidR="003A687C" w:rsidRPr="003A687C" w:rsidRDefault="003A687C" w:rsidP="003A687C">
      <w:pPr>
        <w:spacing w:after="0"/>
        <w:rPr>
          <w:rFonts w:ascii="Cambria" w:hAnsi="Cambria"/>
        </w:rPr>
      </w:pPr>
    </w:p>
    <w:p w14:paraId="6E4DB25D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Enter text: This is my text to be changed by the SERVER &lt;enter&gt;</w:t>
      </w:r>
    </w:p>
    <w:p w14:paraId="35C07CC4" w14:textId="77777777" w:rsidR="003A687C" w:rsidRPr="003A687C" w:rsidRDefault="003A687C" w:rsidP="003A687C">
      <w:pPr>
        <w:spacing w:after="0"/>
        <w:rPr>
          <w:rFonts w:ascii="Cambria" w:hAnsi="Cambria"/>
        </w:rPr>
      </w:pPr>
    </w:p>
    <w:p w14:paraId="347F4318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Response from server: revres EHT Y</w:t>
      </w:r>
      <w:r w:rsidR="002F07C8">
        <w:rPr>
          <w:rFonts w:ascii="Cambria" w:hAnsi="Cambria"/>
        </w:rPr>
        <w:t>B DEGNAHC EB OT TXET YM SI SIHt</w:t>
      </w:r>
    </w:p>
    <w:p w14:paraId="113DCC09" w14:textId="77777777"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csil-machine2&gt;</w:t>
      </w:r>
    </w:p>
    <w:p w14:paraId="0AC9205B" w14:textId="77777777" w:rsidR="003A687C" w:rsidRPr="003A687C" w:rsidRDefault="003A687C" w:rsidP="003A687C">
      <w:pPr>
        <w:spacing w:after="0"/>
        <w:rPr>
          <w:rFonts w:ascii="Cambria" w:hAnsi="Cambria"/>
        </w:rPr>
      </w:pPr>
    </w:p>
    <w:p w14:paraId="60EB078B" w14:textId="77777777" w:rsidR="003A687C" w:rsidRPr="003A687C" w:rsidRDefault="003A687C" w:rsidP="003A687C">
      <w:pPr>
        <w:spacing w:after="0"/>
        <w:rPr>
          <w:rFonts w:ascii="Cambria" w:hAnsi="Cambria"/>
        </w:rPr>
      </w:pPr>
    </w:p>
    <w:p w14:paraId="338D3A16" w14:textId="77777777" w:rsid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 At this point (after receiving one line to be reversed), the server and client should both exit.</w:t>
      </w:r>
    </w:p>
    <w:p w14:paraId="4BFA289F" w14:textId="77777777" w:rsidR="003A687C" w:rsidRDefault="003A687C" w:rsidP="003A687C">
      <w:pPr>
        <w:spacing w:after="0"/>
        <w:rPr>
          <w:rFonts w:ascii="Cambria" w:hAnsi="Cambria"/>
        </w:rPr>
      </w:pPr>
    </w:p>
    <w:p w14:paraId="56F5324E" w14:textId="77777777" w:rsidR="003A687C" w:rsidRPr="003A687C" w:rsidRDefault="003A687C" w:rsidP="003A687C">
      <w:pPr>
        <w:spacing w:after="0"/>
        <w:rPr>
          <w:rFonts w:ascii="Cambria" w:hAnsi="Cambria"/>
        </w:rPr>
      </w:pPr>
      <w:r>
        <w:rPr>
          <w:rFonts w:ascii="Cambria" w:hAnsi="Cambria"/>
        </w:rPr>
        <w:t>[Credits: Prof. K. C. Almeroth UCSB]</w:t>
      </w:r>
    </w:p>
    <w:sectPr w:rsidR="003A687C" w:rsidRPr="003A687C" w:rsidSect="00F81CA7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D4A2" w14:textId="77777777" w:rsidR="00F641E6" w:rsidRDefault="00F641E6" w:rsidP="003A687C">
      <w:pPr>
        <w:spacing w:after="0" w:line="240" w:lineRule="auto"/>
      </w:pPr>
      <w:r>
        <w:separator/>
      </w:r>
    </w:p>
  </w:endnote>
  <w:endnote w:type="continuationSeparator" w:id="0">
    <w:p w14:paraId="003CF7C3" w14:textId="77777777" w:rsidR="00F641E6" w:rsidRDefault="00F641E6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4A352" w14:textId="77777777"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9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1A6BA3" w14:textId="77777777"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328A8" w14:textId="77777777" w:rsidR="00F641E6" w:rsidRDefault="00F641E6" w:rsidP="003A687C">
      <w:pPr>
        <w:spacing w:after="0" w:line="240" w:lineRule="auto"/>
      </w:pPr>
      <w:r>
        <w:separator/>
      </w:r>
    </w:p>
  </w:footnote>
  <w:footnote w:type="continuationSeparator" w:id="0">
    <w:p w14:paraId="5C0098A2" w14:textId="77777777" w:rsidR="00F641E6" w:rsidRDefault="00F641E6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818293">
    <w:abstractNumId w:val="1"/>
  </w:num>
  <w:num w:numId="2" w16cid:durableId="1882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D321ABB-80B9-484F-9371-4A48C9912EA6}"/>
    <w:docVar w:name="dgnword-eventsink" w:val="232541709472"/>
  </w:docVars>
  <w:rsids>
    <w:rsidRoot w:val="00F81CA7"/>
    <w:rsid w:val="00056430"/>
    <w:rsid w:val="002F07C8"/>
    <w:rsid w:val="002F42CD"/>
    <w:rsid w:val="003A687C"/>
    <w:rsid w:val="0040148A"/>
    <w:rsid w:val="004A5D1D"/>
    <w:rsid w:val="006A3FBE"/>
    <w:rsid w:val="006C37E8"/>
    <w:rsid w:val="007D7E64"/>
    <w:rsid w:val="00821102"/>
    <w:rsid w:val="00862100"/>
    <w:rsid w:val="00956C14"/>
    <w:rsid w:val="009C7B36"/>
    <w:rsid w:val="00A71906"/>
    <w:rsid w:val="00AB215F"/>
    <w:rsid w:val="00DD2500"/>
    <w:rsid w:val="00E41576"/>
    <w:rsid w:val="00EC2ABF"/>
    <w:rsid w:val="00F641E6"/>
    <w:rsid w:val="00F81CA7"/>
    <w:rsid w:val="00FC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0BE8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Kanaka P. Saripalli</cp:lastModifiedBy>
  <cp:revision>2</cp:revision>
  <dcterms:created xsi:type="dcterms:W3CDTF">2023-01-10T00:13:00Z</dcterms:created>
  <dcterms:modified xsi:type="dcterms:W3CDTF">2023-01-10T00:13:00Z</dcterms:modified>
</cp:coreProperties>
</file>