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49"/>
        <w:gridCol w:w="1227"/>
        <w:gridCol w:w="2849"/>
        <w:gridCol w:w="127"/>
        <w:gridCol w:w="1688"/>
        <w:gridCol w:w="1288"/>
      </w:tblGrid>
      <w:tr w:rsidR="006E0E70">
        <w:trPr>
          <w:trHeight w:hRule="exact" w:val="288"/>
          <w:jc w:val="center"/>
        </w:trPr>
        <w:sdt>
          <w:sdtPr>
            <w:id w:val="561824564"/>
            <w:placeholder>
              <w:docPart w:val="8DD72B3096E94805A82C08E4059B3CCA"/>
            </w:placeholder>
            <w:temporary/>
            <w:showingPlcHdr/>
          </w:sdtPr>
          <w:sdtEndPr/>
          <w:sdtContent>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6E0E70" w:rsidRDefault="00B4503C">
                <w:pPr>
                  <w:pStyle w:val="MinutesandAgendaTitles"/>
                </w:pPr>
                <w:r>
                  <w:t>[Meeting Title]</w:t>
                </w:r>
              </w:p>
            </w:tc>
          </w:sdtContent>
        </w:sdt>
      </w:tr>
      <w:tr w:rsidR="006E0E70">
        <w:trPr>
          <w:trHeight w:hRule="exact" w:val="288"/>
          <w:jc w:val="center"/>
        </w:trPr>
        <w:sdt>
          <w:sdtPr>
            <w:id w:val="22626047"/>
            <w:placeholder>
              <w:docPart w:val="1B1723A140B0464FAE1D2B7397091DDB"/>
            </w:placeholder>
            <w:dataBinding w:prefixMappings="xmlns:ns0='http://schemas.microsoft.com/office/2006/coverPageProps'" w:xpath="/ns0:CoverPageProperties[1]/ns0:PublishDate[1]" w:storeItemID="{55AF091B-3C7A-41E3-B477-F2FDAA23CFDA}"/>
            <w:date w:fullDate="2018-01-18T00:00:00Z">
              <w:dateFormat w:val="M.d.yyyy"/>
              <w:lid w:val="en-US"/>
              <w:storeMappedDataAs w:val="dateTime"/>
              <w:calendar w:val="gregorian"/>
            </w:date>
          </w:sdtPr>
          <w:sdtEndPr/>
          <w:sdtContent>
            <w:tc>
              <w:tcPr>
                <w:tcW w:w="29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196E06">
                <w:pPr>
                  <w:pStyle w:val="BodyCopy"/>
                </w:pPr>
                <w:r>
                  <w:t>1.18.2018</w:t>
                </w:r>
              </w:p>
            </w:tc>
          </w:sdtContent>
        </w:sdt>
        <w:tc>
          <w:tcPr>
            <w:tcW w:w="29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196E06" w:rsidP="00196E06">
            <w:pPr>
              <w:pStyle w:val="BodyCopy"/>
            </w:pPr>
            <w:r>
              <w:rPr>
                <w:spacing w:val="0"/>
              </w:rPr>
              <w:t>12</w:t>
            </w:r>
            <w:r>
              <w:rPr>
                <w:rFonts w:hint="eastAsia"/>
                <w:spacing w:val="0"/>
                <w:lang w:eastAsia="zh-CN"/>
              </w:rPr>
              <w:t xml:space="preserve">:00 </w:t>
            </w:r>
            <w:r>
              <w:rPr>
                <w:spacing w:val="0"/>
                <w:lang w:eastAsia="zh-CN"/>
              </w:rPr>
              <w:t>– 17</w:t>
            </w:r>
            <w:r>
              <w:rPr>
                <w:rFonts w:hint="eastAsia"/>
                <w:spacing w:val="0"/>
                <w:lang w:eastAsia="zh-CN"/>
              </w:rPr>
              <w:t>:00</w:t>
            </w:r>
          </w:p>
        </w:tc>
        <w:tc>
          <w:tcPr>
            <w:tcW w:w="29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196E06">
            <w:pPr>
              <w:pStyle w:val="BodyCopy"/>
            </w:pPr>
            <w:proofErr w:type="spellStart"/>
            <w:r>
              <w:rPr>
                <w:spacing w:val="0"/>
              </w:rPr>
              <w:t>Omnex</w:t>
            </w:r>
            <w:proofErr w:type="spellEnd"/>
            <w:r>
              <w:rPr>
                <w:spacing w:val="0"/>
              </w:rPr>
              <w:t xml:space="preserve"> Shanghai Office</w:t>
            </w:r>
          </w:p>
        </w:tc>
      </w:tr>
      <w:tr w:rsidR="006E0E70">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Meeting called by</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196E06">
            <w:pPr>
              <w:pStyle w:val="BodyCopy"/>
            </w:pPr>
            <w:r>
              <w:rPr>
                <w:rFonts w:hint="eastAsia"/>
              </w:rPr>
              <w:t>Chris</w:t>
            </w:r>
            <w:r>
              <w:t>tin</w:t>
            </w:r>
          </w:p>
        </w:tc>
      </w:tr>
      <w:tr w:rsidR="006E0E70">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Type of meeting</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196E06" w:rsidP="00196E06">
            <w:pPr>
              <w:pStyle w:val="BodyCopy"/>
            </w:pPr>
            <w:proofErr w:type="spellStart"/>
            <w:r>
              <w:rPr>
                <w:rFonts w:hint="eastAsia"/>
              </w:rPr>
              <w:t>YanFeng</w:t>
            </w:r>
            <w:proofErr w:type="spellEnd"/>
            <w:r>
              <w:rPr>
                <w:rFonts w:hint="eastAsia"/>
              </w:rPr>
              <w:t xml:space="preserve"> </w:t>
            </w:r>
            <w:r>
              <w:t>Visteon’s Requirements Sync</w:t>
            </w:r>
          </w:p>
        </w:tc>
      </w:tr>
      <w:tr w:rsidR="006E0E70">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Note taker</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196E06">
            <w:pPr>
              <w:pStyle w:val="BodyCopy"/>
            </w:pPr>
            <w:r>
              <w:rPr>
                <w:rFonts w:hint="eastAsia"/>
              </w:rPr>
              <w:t>Steven Wang</w:t>
            </w:r>
          </w:p>
        </w:tc>
      </w:tr>
      <w:tr w:rsidR="006E0E70">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Timekeeper</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196E06">
            <w:pPr>
              <w:pStyle w:val="BodyCopy"/>
            </w:pPr>
            <w:r>
              <w:rPr>
                <w:rFonts w:hint="eastAsia"/>
              </w:rPr>
              <w:t>Christin</w:t>
            </w:r>
          </w:p>
        </w:tc>
      </w:tr>
      <w:tr w:rsidR="006E0E70">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Attendees</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196E06">
            <w:pPr>
              <w:pStyle w:val="BodyCopy"/>
            </w:pPr>
            <w:r>
              <w:rPr>
                <w:rFonts w:hint="eastAsia"/>
              </w:rPr>
              <w:t>Christin, Steven Wang, Dora, Sharon, Clar</w:t>
            </w:r>
            <w:r>
              <w:t>ence Jiang</w:t>
            </w:r>
          </w:p>
        </w:tc>
      </w:tr>
      <w:tr w:rsidR="006E0E70">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6E0E70" w:rsidRDefault="00F7451E">
            <w:pPr>
              <w:pStyle w:val="MinutesandAgendaTitles"/>
            </w:pPr>
            <w:sdt>
              <w:sdtPr>
                <w:id w:val="1136367044"/>
                <w:placeholder>
                  <w:docPart w:val="499DEDD0A0494339AEA1FF41ADC0D0D2"/>
                </w:placeholder>
                <w:temporary/>
                <w:showingPlcHdr/>
              </w:sdtPr>
              <w:sdtEndPr/>
              <w:sdtContent>
                <w:r w:rsidR="00B4503C">
                  <w:t>[</w:t>
                </w:r>
                <w:r w:rsidR="00B4503C">
                  <w:rPr>
                    <w:rStyle w:val="a4"/>
                    <w:color w:val="FFFFFF" w:themeColor="background1"/>
                  </w:rPr>
                  <w:t>Agenda Topic]</w:t>
                </w:r>
              </w:sdtContent>
            </w:sdt>
          </w:p>
        </w:tc>
      </w:tr>
      <w:tr w:rsidR="006E0E70">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196E06" w:rsidP="00196E06">
            <w:pPr>
              <w:pStyle w:val="BodyCopy"/>
            </w:pPr>
            <w:r>
              <w:t>12:00 – 17:00</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E0E70" w:rsidRDefault="00196E06" w:rsidP="00196E06">
            <w:pPr>
              <w:pStyle w:val="BodyCopy"/>
            </w:pPr>
            <w:r>
              <w:t>Clarence Jiang</w:t>
            </w:r>
          </w:p>
        </w:tc>
      </w:tr>
      <w:tr w:rsidR="006E0E70">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Discussion</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196E06">
            <w:pPr>
              <w:pStyle w:val="BodyCopy"/>
            </w:pPr>
            <w:r>
              <w:t xml:space="preserve">Introduction to </w:t>
            </w:r>
            <w:proofErr w:type="spellStart"/>
            <w:r>
              <w:rPr>
                <w:rFonts w:hint="eastAsia"/>
              </w:rPr>
              <w:t>YanFeng</w:t>
            </w:r>
            <w:proofErr w:type="spellEnd"/>
            <w:r>
              <w:rPr>
                <w:rFonts w:hint="eastAsia"/>
              </w:rPr>
              <w:t xml:space="preserve"> Visteon Project</w:t>
            </w:r>
            <w:r>
              <w:t>’s</w:t>
            </w:r>
            <w:r>
              <w:rPr>
                <w:rFonts w:hint="eastAsia"/>
              </w:rPr>
              <w:t xml:space="preserve"> Requirements</w:t>
            </w:r>
          </w:p>
        </w:tc>
      </w:tr>
      <w:tr w:rsidR="006E0E70">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196E06" w:rsidP="007542CE">
            <w:pPr>
              <w:pStyle w:val="BodyCopy"/>
              <w:numPr>
                <w:ilvl w:val="0"/>
                <w:numId w:val="5"/>
              </w:numPr>
            </w:pPr>
            <w:r>
              <w:t>Went through the requirements document (</w:t>
            </w:r>
            <w:r w:rsidR="007542CE" w:rsidRPr="007542CE">
              <w:t>CRs analysis of YFVE(201180118).</w:t>
            </w:r>
            <w:proofErr w:type="spellStart"/>
            <w:r w:rsidR="007542CE" w:rsidRPr="007542CE">
              <w:t>pptx</w:t>
            </w:r>
            <w:proofErr w:type="spellEnd"/>
            <w:r>
              <w:t>)</w:t>
            </w:r>
            <w:r w:rsidR="007542CE">
              <w:t xml:space="preserve">    ---  100% completion</w:t>
            </w:r>
          </w:p>
        </w:tc>
      </w:tr>
      <w:tr w:rsidR="006E0E70">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7542CE" w:rsidP="007542CE">
            <w:pPr>
              <w:pStyle w:val="BodyCopy"/>
              <w:numPr>
                <w:ilvl w:val="0"/>
                <w:numId w:val="5"/>
              </w:numPr>
            </w:pPr>
            <w:r>
              <w:rPr>
                <w:rFonts w:hint="eastAsia"/>
              </w:rPr>
              <w:t>Went through the weekly report (</w:t>
            </w:r>
            <w:proofErr w:type="spellStart"/>
            <w:r w:rsidRPr="007542CE">
              <w:t>Yanfeng</w:t>
            </w:r>
            <w:proofErr w:type="spellEnd"/>
            <w:r w:rsidRPr="007542CE">
              <w:t xml:space="preserve"> SP-APQP PM Weekly Report20171203 get it in 20180118.xlsx</w:t>
            </w:r>
            <w:r>
              <w:rPr>
                <w:rFonts w:hint="eastAsia"/>
              </w:rPr>
              <w:t>)</w:t>
            </w:r>
            <w:r>
              <w:t xml:space="preserve"> --- 30% completion</w:t>
            </w:r>
          </w:p>
        </w:tc>
      </w:tr>
      <w:tr w:rsidR="007542CE">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542CE" w:rsidRDefault="00F43752" w:rsidP="00F43752">
            <w:pPr>
              <w:pStyle w:val="BodyCopy"/>
              <w:numPr>
                <w:ilvl w:val="0"/>
                <w:numId w:val="5"/>
              </w:numPr>
            </w:pPr>
            <w:r>
              <w:t>Rough introduction to APQP/PPAP/PPQP. --- 100% completion</w:t>
            </w:r>
          </w:p>
        </w:tc>
      </w:tr>
      <w:tr w:rsidR="006E0E70">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B4503C">
            <w:pPr>
              <w:pStyle w:val="BodyCopy"/>
            </w:pPr>
            <w:r>
              <w:t>Conclusions</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6E0E70">
            <w:pPr>
              <w:pStyle w:val="BodyCopy"/>
            </w:pPr>
          </w:p>
        </w:tc>
      </w:tr>
      <w:tr w:rsidR="006E0E70" w:rsidTr="00F43752">
        <w:trPr>
          <w:trHeight w:hRule="exact" w:val="662"/>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F43752">
            <w:pPr>
              <w:pStyle w:val="BodyCopy"/>
            </w:pPr>
            <w:r>
              <w:t>S</w:t>
            </w:r>
            <w:r>
              <w:rPr>
                <w:rFonts w:hint="eastAsia"/>
              </w:rPr>
              <w:t xml:space="preserve">till </w:t>
            </w:r>
            <w:r>
              <w:t xml:space="preserve">need more discussion with YFVE to identify some open issues logged in the weekly meeting report. The project team need to get familiar with current customer requirements and to do preparation for next CF meeting. Some none-functions requirements had been raised by customer, we need development team to support us regarding the none-functions’ requirement. </w:t>
            </w:r>
          </w:p>
        </w:tc>
      </w:tr>
      <w:tr w:rsidR="006E0E70">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Default="006E0E70">
            <w:pPr>
              <w:pStyle w:val="BodyCopy"/>
            </w:pPr>
          </w:p>
        </w:tc>
      </w:tr>
      <w:tr w:rsidR="006E0E70">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E0E70" w:rsidRDefault="00B4503C">
            <w:pPr>
              <w:pStyle w:val="BodyCopy"/>
            </w:pPr>
            <w:r>
              <w:t>Action Items</w:t>
            </w: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E0E70" w:rsidRDefault="00B4503C">
            <w:pPr>
              <w:pStyle w:val="BodyCopy"/>
            </w:pPr>
            <w:r>
              <w:t>Person Responsible</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E0E70" w:rsidRDefault="00B4503C">
            <w:pPr>
              <w:pStyle w:val="BodyCopy"/>
            </w:pPr>
            <w:r>
              <w:t>Deadline</w:t>
            </w:r>
          </w:p>
        </w:tc>
      </w:tr>
      <w:tr w:rsidR="006E0E70" w:rsidTr="00950341">
        <w:trPr>
          <w:trHeight w:hRule="exact" w:val="566"/>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Pr="00950341" w:rsidRDefault="00F43752" w:rsidP="00F43752">
            <w:pPr>
              <w:pStyle w:val="BodyCopy"/>
              <w:numPr>
                <w:ilvl w:val="0"/>
                <w:numId w:val="6"/>
              </w:numPr>
              <w:rPr>
                <w:highlight w:val="green"/>
              </w:rPr>
            </w:pPr>
            <w:r w:rsidRPr="00950341">
              <w:rPr>
                <w:rFonts w:hint="eastAsia"/>
                <w:highlight w:val="green"/>
              </w:rPr>
              <w:t xml:space="preserve">Project members need to go through the weekly report. </w:t>
            </w: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Pr="00950341" w:rsidRDefault="00F43752">
            <w:pPr>
              <w:pStyle w:val="BodyCopy"/>
              <w:rPr>
                <w:highlight w:val="green"/>
              </w:rPr>
            </w:pPr>
            <w:r w:rsidRPr="00950341">
              <w:rPr>
                <w:rFonts w:hint="eastAsia"/>
                <w:highlight w:val="green"/>
              </w:rPr>
              <w:t>Project Team Members</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Pr="00950341" w:rsidRDefault="00F43752">
            <w:pPr>
              <w:pStyle w:val="BodyCopy"/>
              <w:rPr>
                <w:highlight w:val="green"/>
              </w:rPr>
            </w:pPr>
            <w:r w:rsidRPr="00950341">
              <w:rPr>
                <w:rFonts w:hint="eastAsia"/>
                <w:highlight w:val="green"/>
              </w:rPr>
              <w:t>2018/1/22</w:t>
            </w:r>
          </w:p>
          <w:p w:rsidR="00950341" w:rsidRPr="00950341" w:rsidRDefault="00950341">
            <w:pPr>
              <w:pStyle w:val="BodyCopy"/>
              <w:rPr>
                <w:highlight w:val="green"/>
              </w:rPr>
            </w:pPr>
            <w:r w:rsidRPr="00950341">
              <w:rPr>
                <w:highlight w:val="green"/>
              </w:rPr>
              <w:t>100% completion</w:t>
            </w:r>
          </w:p>
        </w:tc>
      </w:tr>
      <w:tr w:rsidR="006E0E70" w:rsidTr="00950341">
        <w:trPr>
          <w:trHeight w:hRule="exact" w:val="702"/>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Pr="00950341" w:rsidRDefault="00F43752" w:rsidP="00F43752">
            <w:pPr>
              <w:pStyle w:val="BodyCopy"/>
              <w:numPr>
                <w:ilvl w:val="0"/>
                <w:numId w:val="6"/>
              </w:numPr>
              <w:rPr>
                <w:highlight w:val="green"/>
              </w:rPr>
            </w:pPr>
            <w:r w:rsidRPr="00950341">
              <w:rPr>
                <w:highlight w:val="green"/>
              </w:rPr>
              <w:t>Refine the agenda for next Tuesday’s customer meeting.</w:t>
            </w: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Pr="00950341" w:rsidRDefault="003C00B6">
            <w:pPr>
              <w:pStyle w:val="BodyCopy"/>
              <w:rPr>
                <w:highlight w:val="green"/>
              </w:rPr>
            </w:pPr>
            <w:r w:rsidRPr="00950341">
              <w:rPr>
                <w:rFonts w:hint="eastAsia"/>
                <w:highlight w:val="green"/>
              </w:rPr>
              <w:t>Clarence Jiang</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E0E70" w:rsidRPr="00950341" w:rsidRDefault="003C00B6">
            <w:pPr>
              <w:pStyle w:val="BodyCopy"/>
              <w:rPr>
                <w:highlight w:val="green"/>
              </w:rPr>
            </w:pPr>
            <w:r w:rsidRPr="00950341">
              <w:rPr>
                <w:rFonts w:hint="eastAsia"/>
                <w:highlight w:val="green"/>
              </w:rPr>
              <w:t>2018/1/22</w:t>
            </w:r>
          </w:p>
          <w:p w:rsidR="00950341" w:rsidRPr="00950341" w:rsidRDefault="00950341">
            <w:pPr>
              <w:pStyle w:val="BodyCopy"/>
              <w:rPr>
                <w:highlight w:val="green"/>
              </w:rPr>
            </w:pPr>
            <w:r w:rsidRPr="00950341">
              <w:rPr>
                <w:highlight w:val="green"/>
              </w:rPr>
              <w:t>100% completion</w:t>
            </w:r>
          </w:p>
        </w:tc>
      </w:tr>
      <w:tr w:rsidR="00F43752" w:rsidTr="00950341">
        <w:trPr>
          <w:trHeight w:hRule="exact" w:val="2979"/>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Pr="00950341" w:rsidRDefault="003C00B6" w:rsidP="003C00B6">
            <w:pPr>
              <w:pStyle w:val="BodyCopy"/>
              <w:numPr>
                <w:ilvl w:val="0"/>
                <w:numId w:val="6"/>
              </w:numPr>
              <w:rPr>
                <w:highlight w:val="green"/>
              </w:rPr>
            </w:pPr>
            <w:r w:rsidRPr="00950341">
              <w:rPr>
                <w:highlight w:val="green"/>
              </w:rPr>
              <w:t>N</w:t>
            </w:r>
            <w:r w:rsidRPr="00950341">
              <w:rPr>
                <w:rFonts w:hint="eastAsia"/>
                <w:highlight w:val="green"/>
              </w:rPr>
              <w:t>one-functional requirements feedback.</w:t>
            </w:r>
            <w:bookmarkStart w:id="0" w:name="_GoBack"/>
            <w:bookmarkEnd w:id="0"/>
          </w:p>
          <w:p w:rsidR="00EF2C39" w:rsidRPr="00950341" w:rsidRDefault="00EF2C39" w:rsidP="00EF2C39">
            <w:pPr>
              <w:pStyle w:val="BodyCopy"/>
              <w:numPr>
                <w:ilvl w:val="1"/>
                <w:numId w:val="6"/>
              </w:numPr>
              <w:rPr>
                <w:highlight w:val="green"/>
              </w:rPr>
            </w:pPr>
            <w:r w:rsidRPr="00950341">
              <w:rPr>
                <w:highlight w:val="green"/>
              </w:rPr>
              <w:t>S</w:t>
            </w:r>
            <w:r w:rsidRPr="00950341">
              <w:rPr>
                <w:rFonts w:hint="eastAsia"/>
                <w:highlight w:val="green"/>
              </w:rPr>
              <w:t xml:space="preserve">ystem </w:t>
            </w:r>
            <w:r w:rsidRPr="00950341">
              <w:rPr>
                <w:highlight w:val="green"/>
              </w:rPr>
              <w:t>structure and security</w:t>
            </w:r>
          </w:p>
          <w:p w:rsidR="003C00B6" w:rsidRPr="00950341" w:rsidRDefault="003C00B6" w:rsidP="00EF2C39">
            <w:pPr>
              <w:pStyle w:val="BodyCopy"/>
              <w:numPr>
                <w:ilvl w:val="2"/>
                <w:numId w:val="6"/>
              </w:numPr>
              <w:rPr>
                <w:highlight w:val="green"/>
              </w:rPr>
            </w:pPr>
            <w:r w:rsidRPr="00950341">
              <w:rPr>
                <w:highlight w:val="green"/>
              </w:rPr>
              <w:t xml:space="preserve">System infrastructure strategy and approach (including network, hardware, capabilities, stability, </w:t>
            </w:r>
            <w:r w:rsidRPr="00950341">
              <w:rPr>
                <w:highlight w:val="green"/>
                <w:lang w:eastAsia="zh-CN"/>
              </w:rPr>
              <w:t>scalability</w:t>
            </w:r>
            <w:r w:rsidRPr="00950341">
              <w:rPr>
                <w:highlight w:val="green"/>
              </w:rPr>
              <w:t>)</w:t>
            </w:r>
          </w:p>
          <w:p w:rsidR="003C00B6" w:rsidRPr="00950341" w:rsidRDefault="003C00B6" w:rsidP="00EF2C39">
            <w:pPr>
              <w:pStyle w:val="BodyCopy"/>
              <w:numPr>
                <w:ilvl w:val="2"/>
                <w:numId w:val="6"/>
              </w:numPr>
              <w:rPr>
                <w:highlight w:val="green"/>
              </w:rPr>
            </w:pPr>
            <w:r w:rsidRPr="00950341">
              <w:rPr>
                <w:highlight w:val="green"/>
              </w:rPr>
              <w:t xml:space="preserve">System security methodology. (From system and </w:t>
            </w:r>
            <w:r w:rsidR="002509EC" w:rsidRPr="00950341">
              <w:rPr>
                <w:highlight w:val="green"/>
              </w:rPr>
              <w:t>application</w:t>
            </w:r>
            <w:r w:rsidRPr="00950341">
              <w:rPr>
                <w:highlight w:val="green"/>
              </w:rPr>
              <w:t xml:space="preserve"> development </w:t>
            </w:r>
            <w:r w:rsidR="002509EC" w:rsidRPr="00950341">
              <w:rPr>
                <w:highlight w:val="green"/>
              </w:rPr>
              <w:t>layers</w:t>
            </w:r>
            <w:r w:rsidRPr="00950341">
              <w:rPr>
                <w:highlight w:val="green"/>
              </w:rPr>
              <w:t>) – to avoid network congestion</w:t>
            </w:r>
            <w:r w:rsidRPr="00950341">
              <w:rPr>
                <w:highlight w:val="green"/>
                <w:lang w:eastAsia="zh-CN"/>
              </w:rPr>
              <w:t xml:space="preserve">, information disclosure, </w:t>
            </w:r>
            <w:r w:rsidR="002509EC" w:rsidRPr="00950341">
              <w:rPr>
                <w:highlight w:val="green"/>
                <w:lang w:eastAsia="zh-CN"/>
              </w:rPr>
              <w:t>information tampering.</w:t>
            </w:r>
          </w:p>
          <w:p w:rsidR="002509EC" w:rsidRPr="00950341" w:rsidRDefault="002509EC" w:rsidP="00EF2C39">
            <w:pPr>
              <w:pStyle w:val="BodyCopy"/>
              <w:numPr>
                <w:ilvl w:val="2"/>
                <w:numId w:val="6"/>
              </w:numPr>
              <w:rPr>
                <w:highlight w:val="green"/>
              </w:rPr>
            </w:pPr>
            <w:r w:rsidRPr="00950341">
              <w:rPr>
                <w:highlight w:val="green"/>
                <w:lang w:eastAsia="zh-CN"/>
              </w:rPr>
              <w:t>System logging strategy. (system level and application level)</w:t>
            </w:r>
          </w:p>
          <w:p w:rsidR="00EF2C39" w:rsidRPr="00950341" w:rsidRDefault="00EF2C39" w:rsidP="003C00B6">
            <w:pPr>
              <w:pStyle w:val="BodyCopy"/>
              <w:numPr>
                <w:ilvl w:val="1"/>
                <w:numId w:val="6"/>
              </w:numPr>
              <w:rPr>
                <w:highlight w:val="green"/>
              </w:rPr>
            </w:pPr>
            <w:r w:rsidRPr="00950341">
              <w:rPr>
                <w:highlight w:val="green"/>
              </w:rPr>
              <w:t>S</w:t>
            </w:r>
            <w:r w:rsidRPr="00950341">
              <w:rPr>
                <w:rFonts w:hint="eastAsia"/>
                <w:highlight w:val="green"/>
              </w:rPr>
              <w:t xml:space="preserve">ystem </w:t>
            </w:r>
            <w:r w:rsidRPr="00950341">
              <w:rPr>
                <w:highlight w:val="green"/>
              </w:rPr>
              <w:t>maintenance</w:t>
            </w:r>
          </w:p>
          <w:p w:rsidR="00EF2C39" w:rsidRPr="00950341" w:rsidRDefault="00EF2C39" w:rsidP="00EF2C39">
            <w:pPr>
              <w:pStyle w:val="BodyCopy"/>
              <w:numPr>
                <w:ilvl w:val="2"/>
                <w:numId w:val="6"/>
              </w:numPr>
              <w:rPr>
                <w:highlight w:val="green"/>
              </w:rPr>
            </w:pPr>
            <w:r w:rsidRPr="00950341">
              <w:rPr>
                <w:highlight w:val="green"/>
              </w:rPr>
              <w:t>System maintenance strategy and approach.</w:t>
            </w:r>
            <w:r w:rsidRPr="00950341">
              <w:rPr>
                <w:rFonts w:hint="eastAsia"/>
                <w:highlight w:val="green"/>
              </w:rPr>
              <w:t xml:space="preserve"> </w:t>
            </w:r>
            <w:r w:rsidRPr="00950341">
              <w:rPr>
                <w:highlight w:val="green"/>
              </w:rPr>
              <w:t>(</w:t>
            </w:r>
            <w:r w:rsidR="00FE7625" w:rsidRPr="00950341">
              <w:rPr>
                <w:highlight w:val="green"/>
              </w:rPr>
              <w:t>Account team and development team</w:t>
            </w:r>
            <w:r w:rsidRPr="00950341">
              <w:rPr>
                <w:highlight w:val="green"/>
              </w:rPr>
              <w:t xml:space="preserve"> need to pay more attention to the following two requests: </w:t>
            </w:r>
          </w:p>
          <w:p w:rsidR="00EF2C39" w:rsidRPr="00950341" w:rsidRDefault="00FE7625" w:rsidP="00EF2C39">
            <w:pPr>
              <w:pStyle w:val="BodyCopy"/>
              <w:numPr>
                <w:ilvl w:val="3"/>
                <w:numId w:val="6"/>
              </w:numPr>
              <w:rPr>
                <w:highlight w:val="green"/>
              </w:rPr>
            </w:pPr>
            <w:r w:rsidRPr="00950341">
              <w:rPr>
                <w:highlight w:val="green"/>
              </w:rPr>
              <w:t>One-year</w:t>
            </w:r>
            <w:r w:rsidR="00EF2C39" w:rsidRPr="00950341">
              <w:rPr>
                <w:highlight w:val="green"/>
              </w:rPr>
              <w:t xml:space="preserve"> maintenance for </w:t>
            </w:r>
            <w:r w:rsidRPr="00950341">
              <w:rPr>
                <w:highlight w:val="green"/>
              </w:rPr>
              <w:t>all</w:t>
            </w:r>
            <w:r w:rsidR="00EF2C39" w:rsidRPr="00950341">
              <w:rPr>
                <w:highlight w:val="green"/>
              </w:rPr>
              <w:t xml:space="preserve"> module</w:t>
            </w:r>
            <w:r w:rsidRPr="00950341">
              <w:rPr>
                <w:highlight w:val="green"/>
              </w:rPr>
              <w:t>s</w:t>
            </w:r>
            <w:r w:rsidR="00EF2C39" w:rsidRPr="00950341">
              <w:rPr>
                <w:highlight w:val="green"/>
              </w:rPr>
              <w:t xml:space="preserve"> for free;</w:t>
            </w:r>
          </w:p>
          <w:p w:rsidR="00EF2C39" w:rsidRPr="00950341" w:rsidRDefault="00EF2C39" w:rsidP="00EF2C39">
            <w:pPr>
              <w:pStyle w:val="BodyCopy"/>
              <w:numPr>
                <w:ilvl w:val="3"/>
                <w:numId w:val="6"/>
              </w:numPr>
              <w:rPr>
                <w:highlight w:val="green"/>
              </w:rPr>
            </w:pPr>
            <w:r w:rsidRPr="00950341">
              <w:rPr>
                <w:highlight w:val="green"/>
              </w:rPr>
              <w:t>System need to keep the data for at least 5 years.)</w:t>
            </w: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Pr="00950341" w:rsidRDefault="006374AD">
            <w:pPr>
              <w:pStyle w:val="BodyCopy"/>
              <w:rPr>
                <w:highlight w:val="green"/>
              </w:rPr>
            </w:pPr>
            <w:proofErr w:type="spellStart"/>
            <w:r w:rsidRPr="00950341">
              <w:rPr>
                <w:rFonts w:hint="eastAsia"/>
                <w:highlight w:val="green"/>
              </w:rPr>
              <w:t>Sabu</w:t>
            </w:r>
            <w:proofErr w:type="spellEnd"/>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Pr="00950341" w:rsidRDefault="00950341">
            <w:pPr>
              <w:pStyle w:val="BodyCopy"/>
              <w:rPr>
                <w:highlight w:val="green"/>
              </w:rPr>
            </w:pPr>
            <w:r w:rsidRPr="00950341">
              <w:rPr>
                <w:highlight w:val="green"/>
              </w:rPr>
              <w:t xml:space="preserve">System infrastructure, security methodology </w:t>
            </w:r>
            <w:proofErr w:type="gramStart"/>
            <w:r w:rsidRPr="00950341">
              <w:rPr>
                <w:highlight w:val="green"/>
              </w:rPr>
              <w:t>have</w:t>
            </w:r>
            <w:proofErr w:type="gramEnd"/>
            <w:r w:rsidRPr="00950341">
              <w:rPr>
                <w:highlight w:val="green"/>
              </w:rPr>
              <w:t xml:space="preserve"> been provided;</w:t>
            </w:r>
          </w:p>
          <w:p w:rsidR="00950341" w:rsidRPr="00950341" w:rsidRDefault="00950341">
            <w:pPr>
              <w:pStyle w:val="BodyCopy"/>
              <w:rPr>
                <w:highlight w:val="green"/>
              </w:rPr>
            </w:pPr>
          </w:p>
          <w:p w:rsidR="00950341" w:rsidRPr="00950341" w:rsidRDefault="00950341">
            <w:pPr>
              <w:pStyle w:val="BodyCopy"/>
              <w:rPr>
                <w:highlight w:val="green"/>
              </w:rPr>
            </w:pPr>
            <w:r w:rsidRPr="00950341">
              <w:rPr>
                <w:highlight w:val="green"/>
              </w:rPr>
              <w:t>System maintenance had been confirmed in previous conversation, no need to track any more.</w:t>
            </w:r>
          </w:p>
        </w:tc>
      </w:tr>
      <w:tr w:rsidR="00F43752">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Default="00F43752">
            <w:pPr>
              <w:pStyle w:val="BodyCopy"/>
            </w:pP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Default="00F43752">
            <w:pPr>
              <w:pStyle w:val="BodyCopy"/>
            </w:pP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Default="00F43752">
            <w:pPr>
              <w:pStyle w:val="BodyCopy"/>
            </w:pPr>
          </w:p>
        </w:tc>
      </w:tr>
      <w:tr w:rsidR="00F43752">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Default="00F43752">
            <w:pPr>
              <w:pStyle w:val="BodyCopy"/>
            </w:pP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Default="00F43752">
            <w:pPr>
              <w:pStyle w:val="BodyCopy"/>
            </w:pP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Default="00F43752">
            <w:pPr>
              <w:pStyle w:val="BodyCopy"/>
            </w:pPr>
          </w:p>
        </w:tc>
      </w:tr>
      <w:tr w:rsidR="00F43752">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Default="00F43752">
            <w:pPr>
              <w:pStyle w:val="BodyCopy"/>
            </w:pP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Default="00F43752">
            <w:pPr>
              <w:pStyle w:val="BodyCopy"/>
            </w:pP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43752" w:rsidRDefault="00F43752">
            <w:pPr>
              <w:pStyle w:val="BodyCopy"/>
            </w:pPr>
          </w:p>
        </w:tc>
      </w:tr>
    </w:tbl>
    <w:p w:rsidR="006E0E70" w:rsidRDefault="006E0E70"/>
    <w:sectPr w:rsidR="006E0E70" w:rsidSect="006E0E70">
      <w:headerReference w:type="default" r:id="rId11"/>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51E" w:rsidRDefault="00F7451E">
      <w:r>
        <w:separator/>
      </w:r>
    </w:p>
  </w:endnote>
  <w:endnote w:type="continuationSeparator" w:id="0">
    <w:p w:rsidR="00F7451E" w:rsidRDefault="00F7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51E" w:rsidRDefault="00F7451E">
      <w:r>
        <w:separator/>
      </w:r>
    </w:p>
  </w:footnote>
  <w:footnote w:type="continuationSeparator" w:id="0">
    <w:p w:rsidR="00F7451E" w:rsidRDefault="00F745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Default="00B4503C">
    <w:pPr>
      <w:pStyle w:val="MeetingMinutesHeading"/>
    </w:pPr>
    <w:r>
      <w:t>minutes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F585C0E"/>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134A524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339A00C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1674CB8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545D57"/>
    <w:multiLevelType w:val="hybridMultilevel"/>
    <w:tmpl w:val="451CD242"/>
    <w:lvl w:ilvl="0" w:tplc="33A24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F06BFF"/>
    <w:multiLevelType w:val="hybridMultilevel"/>
    <w:tmpl w:val="7C14A04C"/>
    <w:lvl w:ilvl="0" w:tplc="202C79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81"/>
    <w:rsid w:val="0018514B"/>
    <w:rsid w:val="00196E06"/>
    <w:rsid w:val="002509EC"/>
    <w:rsid w:val="003C00B6"/>
    <w:rsid w:val="006374AD"/>
    <w:rsid w:val="006D30A2"/>
    <w:rsid w:val="006E0E70"/>
    <w:rsid w:val="007542CE"/>
    <w:rsid w:val="00950341"/>
    <w:rsid w:val="00B4503C"/>
    <w:rsid w:val="00E05281"/>
    <w:rsid w:val="00EF2C39"/>
    <w:rsid w:val="00F43752"/>
    <w:rsid w:val="00F7451E"/>
    <w:rsid w:val="00FB3A23"/>
    <w:rsid w:val="00FE7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9FF27E"/>
  <w15:docId w15:val="{E47B5368-16E5-4559-9B9E-C816AC59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emiHidden/>
    <w:qFormat/>
    <w:rsid w:val="006E0E70"/>
    <w:pPr>
      <w:spacing w:after="0" w:line="240" w:lineRule="auto"/>
    </w:pPr>
    <w:rPr>
      <w:spacing w:val="8"/>
      <w:sz w:val="18"/>
    </w:rPr>
  </w:style>
  <w:style w:type="paragraph" w:styleId="1">
    <w:name w:val="heading 1"/>
    <w:basedOn w:val="a"/>
    <w:next w:val="a"/>
    <w:link w:val="10"/>
    <w:uiPriority w:val="1"/>
    <w:semiHidden/>
    <w:qFormat/>
    <w:rsid w:val="006E0E70"/>
    <w:pPr>
      <w:outlineLvl w:val="0"/>
    </w:pPr>
    <w:rPr>
      <w:b/>
      <w:color w:val="FFFFFF" w:themeColor="background1"/>
      <w:sz w:val="20"/>
    </w:rPr>
  </w:style>
  <w:style w:type="paragraph" w:styleId="2">
    <w:name w:val="heading 2"/>
    <w:basedOn w:val="1"/>
    <w:next w:val="a"/>
    <w:link w:val="20"/>
    <w:uiPriority w:val="1"/>
    <w:semiHidden/>
    <w:qFormat/>
    <w:rsid w:val="006E0E70"/>
    <w:pPr>
      <w:outlineLvl w:val="1"/>
    </w:pPr>
    <w:rPr>
      <w:color w:val="A6A6A6" w:themeColor="background1" w:themeShade="A6"/>
    </w:rPr>
  </w:style>
  <w:style w:type="paragraph" w:styleId="3">
    <w:name w:val="heading 3"/>
    <w:basedOn w:val="2"/>
    <w:next w:val="a"/>
    <w:link w:val="30"/>
    <w:uiPriority w:val="1"/>
    <w:semiHidden/>
    <w:qFormat/>
    <w:rsid w:val="006E0E70"/>
    <w:pPr>
      <w:outlineLvl w:val="2"/>
    </w:pPr>
    <w:rPr>
      <w:b w:val="0"/>
    </w:rPr>
  </w:style>
  <w:style w:type="paragraph" w:styleId="4">
    <w:name w:val="heading 4"/>
    <w:basedOn w:val="5"/>
    <w:next w:val="a"/>
    <w:link w:val="40"/>
    <w:uiPriority w:val="1"/>
    <w:semiHidden/>
    <w:qFormat/>
    <w:rsid w:val="006E0E70"/>
    <w:pPr>
      <w:spacing w:before="40" w:after="280"/>
      <w:outlineLvl w:val="3"/>
    </w:pPr>
    <w:rPr>
      <w:color w:val="B8CCE4" w:themeColor="accent1" w:themeTint="66"/>
    </w:rPr>
  </w:style>
  <w:style w:type="paragraph" w:styleId="5">
    <w:name w:val="heading 5"/>
    <w:basedOn w:val="a"/>
    <w:next w:val="a"/>
    <w:link w:val="50"/>
    <w:uiPriority w:val="1"/>
    <w:semiHidden/>
    <w:qFormat/>
    <w:rsid w:val="006E0E70"/>
    <w:pPr>
      <w:keepNext/>
      <w:keepLines/>
      <w:spacing w:before="200"/>
      <w:outlineLvl w:val="4"/>
    </w:pPr>
    <w:rPr>
      <w:rFonts w:eastAsiaTheme="majorEastAsia" w:cstheme="majorBidi"/>
      <w:color w:val="D9D9D9" w:themeColor="background1" w:themeShade="D9"/>
      <w:sz w:val="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Placeholder Text"/>
    <w:basedOn w:val="a0"/>
    <w:uiPriority w:val="99"/>
    <w:semiHidden/>
    <w:rsid w:val="006E0E70"/>
    <w:rPr>
      <w:color w:val="808080"/>
    </w:rPr>
  </w:style>
  <w:style w:type="paragraph" w:styleId="a5">
    <w:name w:val="Balloon Text"/>
    <w:basedOn w:val="a"/>
    <w:link w:val="a6"/>
    <w:uiPriority w:val="99"/>
    <w:semiHidden/>
    <w:unhideWhenUsed/>
    <w:rsid w:val="006E0E70"/>
    <w:rPr>
      <w:rFonts w:ascii="Tahoma" w:hAnsi="Tahoma" w:cs="Tahoma"/>
      <w:sz w:val="16"/>
      <w:szCs w:val="16"/>
    </w:rPr>
  </w:style>
  <w:style w:type="character" w:customStyle="1" w:styleId="a6">
    <w:name w:val="批注框文本 字符"/>
    <w:basedOn w:val="a0"/>
    <w:link w:val="a5"/>
    <w:uiPriority w:val="99"/>
    <w:semiHidden/>
    <w:rsid w:val="006E0E70"/>
    <w:rPr>
      <w:rFonts w:ascii="Tahoma" w:hAnsi="Tahoma" w:cs="Tahoma"/>
      <w:sz w:val="16"/>
      <w:szCs w:val="16"/>
    </w:rPr>
  </w:style>
  <w:style w:type="character" w:customStyle="1" w:styleId="10">
    <w:name w:val="标题 1 字符"/>
    <w:basedOn w:val="a0"/>
    <w:link w:val="1"/>
    <w:uiPriority w:val="1"/>
    <w:semiHidden/>
    <w:rsid w:val="006E0E70"/>
    <w:rPr>
      <w:b/>
      <w:color w:val="FFFFFF" w:themeColor="background1"/>
      <w:spacing w:val="8"/>
      <w:sz w:val="20"/>
    </w:rPr>
  </w:style>
  <w:style w:type="character" w:customStyle="1" w:styleId="20">
    <w:name w:val="标题 2 字符"/>
    <w:basedOn w:val="a0"/>
    <w:link w:val="2"/>
    <w:uiPriority w:val="1"/>
    <w:semiHidden/>
    <w:rsid w:val="006E0E70"/>
    <w:rPr>
      <w:b/>
      <w:color w:val="A6A6A6" w:themeColor="background1" w:themeShade="A6"/>
      <w:spacing w:val="8"/>
      <w:sz w:val="20"/>
    </w:rPr>
  </w:style>
  <w:style w:type="character" w:customStyle="1" w:styleId="30">
    <w:name w:val="标题 3 字符"/>
    <w:basedOn w:val="a0"/>
    <w:link w:val="3"/>
    <w:uiPriority w:val="1"/>
    <w:semiHidden/>
    <w:rsid w:val="006E0E70"/>
    <w:rPr>
      <w:color w:val="A6A6A6" w:themeColor="background1" w:themeShade="A6"/>
      <w:spacing w:val="8"/>
      <w:sz w:val="20"/>
    </w:rPr>
  </w:style>
  <w:style w:type="character" w:customStyle="1" w:styleId="40">
    <w:name w:val="标题 4 字符"/>
    <w:basedOn w:val="a0"/>
    <w:link w:val="4"/>
    <w:uiPriority w:val="1"/>
    <w:semiHidden/>
    <w:rsid w:val="006E0E70"/>
    <w:rPr>
      <w:rFonts w:eastAsiaTheme="majorEastAsia" w:cstheme="majorBidi"/>
      <w:color w:val="B8CCE4" w:themeColor="accent1" w:themeTint="66"/>
      <w:spacing w:val="8"/>
      <w:sz w:val="96"/>
    </w:rPr>
  </w:style>
  <w:style w:type="character" w:customStyle="1" w:styleId="50">
    <w:name w:val="标题 5 字符"/>
    <w:basedOn w:val="a0"/>
    <w:link w:val="5"/>
    <w:uiPriority w:val="1"/>
    <w:semiHidden/>
    <w:rsid w:val="006E0E70"/>
    <w:rPr>
      <w:rFonts w:eastAsiaTheme="majorEastAsia" w:cstheme="majorBidi"/>
      <w:color w:val="D9D9D9" w:themeColor="background1" w:themeShade="D9"/>
      <w:spacing w:val="8"/>
      <w:sz w:val="96"/>
    </w:rPr>
  </w:style>
  <w:style w:type="paragraph" w:customStyle="1" w:styleId="BodyCopy">
    <w:name w:val="Body Copy"/>
    <w:basedOn w:val="a"/>
    <w:qFormat/>
    <w:rsid w:val="006E0E70"/>
    <w:rPr>
      <w:sz w:val="16"/>
    </w:rPr>
  </w:style>
  <w:style w:type="paragraph" w:customStyle="1" w:styleId="MeetingMinutesHeading">
    <w:name w:val="Meeting Minutes Heading"/>
    <w:basedOn w:val="a"/>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a"/>
    <w:qFormat/>
    <w:rsid w:val="006E0E70"/>
    <w:rPr>
      <w:b/>
      <w:color w:val="FFFFFF" w:themeColor="background1"/>
      <w:sz w:val="20"/>
    </w:rPr>
  </w:style>
  <w:style w:type="paragraph" w:styleId="a7">
    <w:name w:val="header"/>
    <w:basedOn w:val="a"/>
    <w:link w:val="a8"/>
    <w:uiPriority w:val="99"/>
    <w:unhideWhenUsed/>
    <w:rsid w:val="006E0E70"/>
    <w:pPr>
      <w:tabs>
        <w:tab w:val="center" w:pos="4680"/>
        <w:tab w:val="right" w:pos="9360"/>
      </w:tabs>
    </w:pPr>
  </w:style>
  <w:style w:type="character" w:customStyle="1" w:styleId="a8">
    <w:name w:val="页眉 字符"/>
    <w:basedOn w:val="a0"/>
    <w:link w:val="a7"/>
    <w:uiPriority w:val="99"/>
    <w:rsid w:val="006E0E70"/>
    <w:rPr>
      <w:spacing w:val="8"/>
      <w:sz w:val="18"/>
    </w:rPr>
  </w:style>
  <w:style w:type="paragraph" w:styleId="a9">
    <w:name w:val="footer"/>
    <w:basedOn w:val="a"/>
    <w:link w:val="aa"/>
    <w:uiPriority w:val="99"/>
    <w:unhideWhenUsed/>
    <w:rsid w:val="006E0E70"/>
    <w:pPr>
      <w:tabs>
        <w:tab w:val="center" w:pos="4680"/>
        <w:tab w:val="right" w:pos="9360"/>
      </w:tabs>
    </w:pPr>
  </w:style>
  <w:style w:type="character" w:customStyle="1" w:styleId="aa">
    <w:name w:val="页脚 字符"/>
    <w:basedOn w:val="a0"/>
    <w:link w:val="a9"/>
    <w:uiPriority w:val="99"/>
    <w:rsid w:val="006E0E70"/>
    <w:rPr>
      <w:spacing w:val="8"/>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AppData\Local\Packages\Microsoft.MicrosoftEdge_8wekyb3d8bbwe\TempState\Downloads\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D72B3096E94805A82C08E4059B3CCA"/>
        <w:category>
          <w:name w:val="常规"/>
          <w:gallery w:val="placeholder"/>
        </w:category>
        <w:types>
          <w:type w:val="bbPlcHdr"/>
        </w:types>
        <w:behaviors>
          <w:behavior w:val="content"/>
        </w:behaviors>
        <w:guid w:val="{29C32814-59A5-4CA2-AF04-A340E6D8D282}"/>
      </w:docPartPr>
      <w:docPartBody>
        <w:p w:rsidR="00F94C69" w:rsidRDefault="002F0F9E">
          <w:pPr>
            <w:pStyle w:val="8DD72B3096E94805A82C08E4059B3CCA"/>
          </w:pPr>
          <w:r>
            <w:t>[Meeting Title]</w:t>
          </w:r>
        </w:p>
      </w:docPartBody>
    </w:docPart>
    <w:docPart>
      <w:docPartPr>
        <w:name w:val="1B1723A140B0464FAE1D2B7397091DDB"/>
        <w:category>
          <w:name w:val="常规"/>
          <w:gallery w:val="placeholder"/>
        </w:category>
        <w:types>
          <w:type w:val="bbPlcHdr"/>
        </w:types>
        <w:behaviors>
          <w:behavior w:val="content"/>
        </w:behaviors>
        <w:guid w:val="{DBEBB6AF-53DE-46F9-A59E-140C1289640C}"/>
      </w:docPartPr>
      <w:docPartBody>
        <w:p w:rsidR="00F94C69" w:rsidRDefault="002F0F9E">
          <w:pPr>
            <w:pStyle w:val="1B1723A140B0464FAE1D2B7397091DDB"/>
          </w:pPr>
          <w:r>
            <w:t>[Pick the date]</w:t>
          </w:r>
        </w:p>
      </w:docPartBody>
    </w:docPart>
    <w:docPart>
      <w:docPartPr>
        <w:name w:val="499DEDD0A0494339AEA1FF41ADC0D0D2"/>
        <w:category>
          <w:name w:val="常规"/>
          <w:gallery w:val="placeholder"/>
        </w:category>
        <w:types>
          <w:type w:val="bbPlcHdr"/>
        </w:types>
        <w:behaviors>
          <w:behavior w:val="content"/>
        </w:behaviors>
        <w:guid w:val="{9BA2CEAD-41E0-442C-A38B-79AAF5DC1210}"/>
      </w:docPartPr>
      <w:docPartBody>
        <w:p w:rsidR="00F94C69" w:rsidRDefault="002F0F9E">
          <w:pPr>
            <w:pStyle w:val="499DEDD0A0494339AEA1FF41ADC0D0D2"/>
          </w:pPr>
          <w:r>
            <w:t>[</w:t>
          </w:r>
          <w:r>
            <w:rPr>
              <w:rStyle w:val="a3"/>
            </w:rPr>
            <w:t>Agenda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F9E"/>
    <w:rsid w:val="00044C81"/>
    <w:rsid w:val="002F0F9E"/>
    <w:rsid w:val="00A506D1"/>
    <w:rsid w:val="00DE0E37"/>
    <w:rsid w:val="00F94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D72B3096E94805A82C08E4059B3CCA">
    <w:name w:val="8DD72B3096E94805A82C08E4059B3CCA"/>
    <w:pPr>
      <w:widowControl w:val="0"/>
      <w:jc w:val="both"/>
    </w:pPr>
  </w:style>
  <w:style w:type="paragraph" w:customStyle="1" w:styleId="1B1723A140B0464FAE1D2B7397091DDB">
    <w:name w:val="1B1723A140B0464FAE1D2B7397091DDB"/>
    <w:pPr>
      <w:widowControl w:val="0"/>
      <w:jc w:val="both"/>
    </w:pPr>
  </w:style>
  <w:style w:type="paragraph" w:customStyle="1" w:styleId="208E9F12912C43F39CAD8965239DE52C">
    <w:name w:val="208E9F12912C43F39CAD8965239DE52C"/>
    <w:pPr>
      <w:widowControl w:val="0"/>
      <w:jc w:val="both"/>
    </w:pPr>
  </w:style>
  <w:style w:type="paragraph" w:customStyle="1" w:styleId="5F5AB9777BAD474B874ACC72F5D47971">
    <w:name w:val="5F5AB9777BAD474B874ACC72F5D47971"/>
    <w:pPr>
      <w:widowControl w:val="0"/>
      <w:jc w:val="both"/>
    </w:pPr>
  </w:style>
  <w:style w:type="character" w:styleId="a3">
    <w:name w:val="Placeholder Text"/>
    <w:basedOn w:val="a0"/>
    <w:uiPriority w:val="99"/>
    <w:semiHidden/>
    <w:rsid w:val="00DE0E37"/>
    <w:rPr>
      <w:color w:val="808080"/>
    </w:rPr>
  </w:style>
  <w:style w:type="paragraph" w:customStyle="1" w:styleId="499DEDD0A0494339AEA1FF41ADC0D0D2">
    <w:name w:val="499DEDD0A0494339AEA1FF41ADC0D0D2"/>
    <w:pPr>
      <w:widowControl w:val="0"/>
      <w:jc w:val="both"/>
    </w:pPr>
  </w:style>
  <w:style w:type="paragraph" w:customStyle="1" w:styleId="CA015694515D4FF0AD1F048E0C26AB73">
    <w:name w:val="CA015694515D4FF0AD1F048E0C26AB73"/>
    <w:pPr>
      <w:widowControl w:val="0"/>
      <w:jc w:val="both"/>
    </w:pPr>
  </w:style>
  <w:style w:type="paragraph" w:customStyle="1" w:styleId="CCAA6AAE62384062A6AF3B4B486FC4BD">
    <w:name w:val="CCAA6AAE62384062A6AF3B4B486FC4BD"/>
    <w:pPr>
      <w:widowControl w:val="0"/>
      <w:jc w:val="both"/>
    </w:pPr>
  </w:style>
  <w:style w:type="paragraph" w:customStyle="1" w:styleId="3694648A4DAC4B159995ED6CA804739D">
    <w:name w:val="3694648A4DAC4B159995ED6CA804739D"/>
    <w:pPr>
      <w:widowControl w:val="0"/>
      <w:jc w:val="both"/>
    </w:pPr>
  </w:style>
  <w:style w:type="paragraph" w:customStyle="1" w:styleId="721300032AEC4AA1982CA96EF46D7EB1">
    <w:name w:val="721300032AEC4AA1982CA96EF46D7EB1"/>
    <w:pPr>
      <w:widowControl w:val="0"/>
      <w:jc w:val="both"/>
    </w:pPr>
  </w:style>
  <w:style w:type="paragraph" w:customStyle="1" w:styleId="9BE6333FF2074F6E8C7B94B03564B1C6">
    <w:name w:val="9BE6333FF2074F6E8C7B94B03564B1C6"/>
    <w:pPr>
      <w:widowControl w:val="0"/>
      <w:jc w:val="both"/>
    </w:pPr>
  </w:style>
  <w:style w:type="paragraph" w:customStyle="1" w:styleId="936F42E800B14DBB9FB73FFC0ACE5C41">
    <w:name w:val="936F42E800B14DBB9FB73FFC0ACE5C41"/>
    <w:pPr>
      <w:widowControl w:val="0"/>
      <w:jc w:val="both"/>
    </w:pPr>
  </w:style>
  <w:style w:type="paragraph" w:customStyle="1" w:styleId="4AB3325785D445D8AEAAB658419748EA">
    <w:name w:val="4AB3325785D445D8AEAAB658419748EA"/>
    <w:pPr>
      <w:widowControl w:val="0"/>
      <w:jc w:val="both"/>
    </w:pPr>
  </w:style>
  <w:style w:type="paragraph" w:customStyle="1" w:styleId="E1EC82727D2A4EC2BAEA84761458C4C0">
    <w:name w:val="E1EC82727D2A4EC2BAEA84761458C4C0"/>
    <w:pPr>
      <w:widowControl w:val="0"/>
      <w:jc w:val="both"/>
    </w:pPr>
  </w:style>
  <w:style w:type="paragraph" w:customStyle="1" w:styleId="3AAA441A94F74F489AFCA6C82761566A">
    <w:name w:val="3AAA441A94F74F489AFCA6C82761566A"/>
    <w:pPr>
      <w:widowControl w:val="0"/>
      <w:jc w:val="both"/>
    </w:pPr>
  </w:style>
  <w:style w:type="paragraph" w:customStyle="1" w:styleId="57165C5E59564D50965A80F185ECC638">
    <w:name w:val="57165C5E59564D50965A80F185ECC638"/>
    <w:pPr>
      <w:widowControl w:val="0"/>
      <w:jc w:val="both"/>
    </w:pPr>
  </w:style>
  <w:style w:type="paragraph" w:customStyle="1" w:styleId="2E1AD78FA458486B802084C651BD8095">
    <w:name w:val="2E1AD78FA458486B802084C651BD8095"/>
    <w:rsid w:val="00DE0E37"/>
    <w:pPr>
      <w:widowControl w:val="0"/>
      <w:jc w:val="both"/>
    </w:pPr>
  </w:style>
  <w:style w:type="paragraph" w:customStyle="1" w:styleId="44A966FA243C43C687CAC492E96C13FC">
    <w:name w:val="44A966FA243C43C687CAC492E96C13FC"/>
    <w:rsid w:val="00DE0E37"/>
    <w:pPr>
      <w:widowControl w:val="0"/>
      <w:jc w:val="both"/>
    </w:pPr>
  </w:style>
  <w:style w:type="paragraph" w:customStyle="1" w:styleId="15AE3DD303414CD898065E08E7C44562">
    <w:name w:val="15AE3DD303414CD898065E08E7C44562"/>
    <w:rsid w:val="00DE0E37"/>
    <w:pPr>
      <w:widowControl w:val="0"/>
      <w:jc w:val="both"/>
    </w:pPr>
  </w:style>
  <w:style w:type="paragraph" w:customStyle="1" w:styleId="75DB249133E44F4FAD14406036F13AB7">
    <w:name w:val="75DB249133E44F4FAD14406036F13AB7"/>
    <w:rsid w:val="00DE0E37"/>
    <w:pPr>
      <w:widowControl w:val="0"/>
      <w:jc w:val="both"/>
    </w:pPr>
  </w:style>
  <w:style w:type="paragraph" w:customStyle="1" w:styleId="8225271979C74556BBEB17736FD9AEE6">
    <w:name w:val="8225271979C74556BBEB17736FD9AEE6"/>
    <w:rsid w:val="00DE0E37"/>
    <w:pPr>
      <w:widowControl w:val="0"/>
      <w:jc w:val="both"/>
    </w:pPr>
  </w:style>
  <w:style w:type="paragraph" w:customStyle="1" w:styleId="29D6D8B3C54D49F7BD9372BA83425255">
    <w:name w:val="29D6D8B3C54D49F7BD9372BA83425255"/>
    <w:rsid w:val="00DE0E3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2018-01-18T00:00:00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Meeting minutes</TPFriendlyName>
    <BusinessGroup xmlns="4873beb7-5857-4685-be1f-d57550cc96cc" xsi:nil="true"/>
    <APEditor xmlns="4873beb7-5857-4685-be1f-d57550cc96cc">
      <UserInfo>
        <DisplayName>REDMOND\v-luannv</DisplayName>
        <AccountId>92</AccountId>
        <AccountType/>
      </UserInfo>
    </APEditor>
    <SourceTitle xmlns="4873beb7-5857-4685-be1f-d57550cc96cc">Meeting minutes</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269877</Value>
      <Value>1281930</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APAuthor xmlns="4873beb7-5857-4685-be1f-d57550cc96cc">
      <UserInfo>
        <DisplayName>REDMOND\cynvey</DisplayName>
        <AccountId>191</AccountId>
        <AccountType/>
      </UserInfo>
    </APAuthor>
    <TPAppVersion xmlns="4873beb7-5857-4685-be1f-d57550cc96cc">11</TPAppVersion>
    <TPCommandLine xmlns="4873beb7-5857-4685-be1f-d57550cc96cc">{WD} /f {FilePath}</TPCommandLine>
    <PublishTargets xmlns="4873beb7-5857-4685-be1f-d57550cc96cc">OfficeOnline</PublishTargets>
    <TPLaunchHelpLinkType xmlns="4873beb7-5857-4685-be1f-d57550cc96cc">Template</TPLaunchHelpLinkType>
    <TimesCloned xmlns="4873beb7-5857-4685-be1f-d57550cc96cc" xsi:nil="true"/>
    <EditorialStatus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2009-05-30T21:23:21+00:00</AssetStart>
    <LastHandOff xmlns="4873beb7-5857-4685-be1f-d57550cc96cc" xsi:nil="true"/>
    <ArtSampleDocs xmlns="4873beb7-5857-4685-be1f-d57550cc96cc" xsi:nil="true"/>
    <TPClientViewer xmlns="4873beb7-5857-4685-be1f-d57550cc96cc">Microsoft Office Word</TPClientViewer>
    <UACurrentWords xmlns="4873beb7-5857-4685-be1f-d57550cc96cc">0</UACurrentWords>
    <UALocRecommendation xmlns="4873beb7-5857-4685-be1f-d57550cc96cc">Localize</UALocRecommendation>
    <IsDeleted xmlns="4873beb7-5857-4685-be1f-d57550cc96cc">false</IsDeleted>
    <TemplateStatus xmlns="4873beb7-5857-4685-be1f-d57550cc96cc">Complete</TemplateStatus>
    <UANotes xmlns="4873beb7-5857-4685-be1f-d57550cc96cc">O14 beta2</UANote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TPExecutable xmlns="4873beb7-5857-4685-be1f-d57550cc96cc" xsi:nil="true"/>
    <SubmitterId xmlns="4873beb7-5857-4685-be1f-d57550cc96cc" xsi:nil="true"/>
    <AssetType xmlns="4873beb7-5857-4685-be1f-d57550cc96cc">TP</AssetType>
    <BugNumber xmlns="4873beb7-5857-4685-be1f-d57550cc96cc">664101. 737370</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TP010173185</AssetId>
    <TPApplication xmlns="4873beb7-5857-4685-be1f-d57550cc96cc">Word</TPApplication>
    <TPLaunchHelpLink xmlns="4873beb7-5857-4685-be1f-d57550cc96cc" xsi:nil="true"/>
    <IntlLocPriority xmlns="4873beb7-5857-4685-be1f-d57550cc96cc" xsi:nil="true"/>
    <CrawlForDependencies xmlns="4873beb7-5857-4685-be1f-d57550cc96cc">false</CrawlForDependencies>
    <PlannedPubDate xmlns="4873beb7-5857-4685-be1f-d57550cc96cc">2006-07-21T07:00:00+00:00</PlannedPubDate>
    <IntlLangReviewer xmlns="4873beb7-5857-4685-be1f-d57550cc96cc" xsi:nil="true"/>
    <HandoffToMSDN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2003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143083</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0853C-173E-46B6-B8A0-45C47594A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CDB84F-89B5-47EC-ABA7-36ADE25B13E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0ABAF2B-CAAF-430E-93A5-E0C27C6011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tf10173185.dotx</Template>
  <TotalTime>3022</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Steve</dc:creator>
  <cp:keywords/>
  <cp:lastModifiedBy>wang steven</cp:lastModifiedBy>
  <cp:revision>10</cp:revision>
  <cp:lastPrinted>2006-08-01T17:47:00Z</cp:lastPrinted>
  <dcterms:created xsi:type="dcterms:W3CDTF">2018-01-19T04:16:00Z</dcterms:created>
  <dcterms:modified xsi:type="dcterms:W3CDTF">2018-01-31T15:40:00Z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