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A3D"/>
          <w:sz w:val="40"/>
        </w:rPr>
        <w:t>CarbonLife 答辩稿</w:t>
      </w:r>
    </w:p>
    <w:p>
      <w:pPr>
        <w:jc w:val="center"/>
      </w:pPr>
      <w:r>
        <w:rPr>
          <w:rFonts w:ascii="微软雅黑" w:hAnsi="微软雅黑" w:eastAsia="微软雅黑"/>
          <w:color w:val="6B6B6B"/>
          <w:sz w:val="18"/>
        </w:rPr>
        <w:t>校内答辩 · 演讲稿 + 技术框架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32"/>
        </w:rPr>
        <w:t>CarbonLife 答辩演讲稿 + 技术框架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用途：校内答辩（7 分钟 PPT + 3.5 分钟演示 + 问答）。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讲者备忘：</w:t>
      </w:r>
      <w:r>
        <w:rPr>
          <w:rFonts w:ascii="微软雅黑" w:hAnsi="微软雅黑" w:eastAsia="微软雅黑"/>
          <w:b/>
          <w:i/>
          <w:color w:val="6B6B6B"/>
          <w:sz w:val="19"/>
        </w:rPr>
        <w:t>你是唯一要对"技术"负责的人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，所以第二、三部分必须真的看懂，不能只背稿。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配套：</w:t>
      </w:r>
      <w:r>
        <w:rPr>
          <w:rFonts w:ascii="Consolas" w:hAnsi="Consolas" w:eastAsia="Consolas"/>
          <w:b w:val="0"/>
          <w:i/>
          <w:color w:val="6B6B6B"/>
          <w:sz w:val="19"/>
        </w:rPr>
        <w:t>docs/DEFENSE.md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（演示脚本、Q&amp;A 16 题、赛前清单）、</w:t>
      </w:r>
      <w:r>
        <w:rPr>
          <w:rFonts w:ascii="Consolas" w:hAnsi="Consolas" w:eastAsia="Consolas"/>
          <w:b w:val="0"/>
          <w:i/>
          <w:color w:val="6B6B6B"/>
          <w:sz w:val="19"/>
        </w:rPr>
        <w:t>docs/tasks/ppt/CarbonLife-答辩PPT.pptx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（15 页）。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〇、先说赛规：什么能说，什么不能说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评审原则里两条是硬红线，稿子全程按这个写：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红线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具体要求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稿子里的处理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原创合规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AI 只作辅助，工作量 ≤30%；创意构思、业务架构、核心代码、业务逻辑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不能全盘由 AI 生成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答辩讲不清核心逻辑会被复核，核实过度依赖 AI 直接取消资格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全稿只讲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我们自己定的取舍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（上限 80、断签不掉级、口径统一），不讲"我们做了一个 App"这种空话；问答里主动交代 AI 用在哪、我们改了什么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盲审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材料内不得出现学校、团队、指导教师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稿子里任何地方都不提；演示时不打开微信/QQ/桌面文件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赛题贴合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必须完成赛题二核心功能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开场 30 秒内把"碳足迹 + 碳积分 + 减排指南"三个词各说到一次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一句保命话</w:t>
      </w:r>
      <w:r>
        <w:rPr>
          <w:rFonts w:ascii="微软雅黑" w:hAnsi="微软雅黑" w:eastAsia="微软雅黑"/>
          <w:b w:val="0"/>
          <w:color w:val="1A1A1A"/>
          <w:sz w:val="21"/>
        </w:rPr>
        <w:t>（被追问 AI 时用）：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「AI 用在代码提示、文案润色和调试辅助；架构、数据模型、成长算法和同步机制是我们先设计再落地的，每个取舍都有对应的单测和验收记录。您现在想核验哪一块，我可以直接打开代码讲。」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一、演讲稿（7 分钟逐字稿，1615 字）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正文 </w:t>
      </w:r>
      <w:r>
        <w:rPr>
          <w:rFonts w:ascii="微软雅黑" w:hAnsi="微软雅黑" w:eastAsia="微软雅黑"/>
          <w:b/>
          <w:i/>
          <w:color w:val="6B6B6B"/>
          <w:sz w:val="19"/>
        </w:rPr>
        <w:t>1615 字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。按 230 字/分钟约 </w:t>
      </w:r>
      <w:r>
        <w:rPr>
          <w:rFonts w:ascii="微软雅黑" w:hAnsi="微软雅黑" w:eastAsia="微软雅黑"/>
          <w:b/>
          <w:i/>
          <w:color w:val="6B6B6B"/>
          <w:sz w:val="19"/>
        </w:rPr>
        <w:t>7:00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；练的时候用秒表卡总时长，别逐句卡。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[P3] 是 PPT 页码，⏸ 停顿，▸ 动作。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合计 </w:t>
      </w:r>
      <w:r>
        <w:rPr>
          <w:rFonts w:ascii="微软雅黑" w:hAnsi="微软雅黑" w:eastAsia="微软雅黑"/>
          <w:b/>
          <w:i/>
          <w:color w:val="6B6B6B"/>
          <w:sz w:val="19"/>
        </w:rPr>
        <w:t>7:10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。超时就先砍 P11（20s）再砍 P4（20s）；若学校把演示也算进 7 分钟，把演示压到 2 分钟并删掉两段。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段落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页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时长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累计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开场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0:20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问题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0:55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方案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1:30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用户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1:50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功能总览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2:25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亮点 1 · 因子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2:55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亮点 2 · 端侧识图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3:30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亮点 3 · 看板与家庭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P8–P9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45s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4:15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亮点 4 · 积分与碳小树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60s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5:15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设计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5:35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技术底座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40s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6:15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隐私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6:35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质量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20s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6:55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展望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P15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15s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7:10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开场 [P1]（20s）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各位评委老师好。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我们的作品是 </w:t>
      </w:r>
      <w:r>
        <w:rPr>
          <w:rFonts w:ascii="微软雅黑" w:hAnsi="微软雅黑" w:eastAsia="微软雅黑"/>
          <w:b/>
          <w:color w:val="1A1A1A"/>
          <w:sz w:val="21"/>
        </w:rPr>
        <w:t>CarbonLife 碳足迹</w:t>
      </w:r>
      <w:r>
        <w:rPr>
          <w:rFonts w:ascii="微软雅黑" w:hAnsi="微软雅黑" w:eastAsia="微软雅黑"/>
          <w:b w:val="0"/>
          <w:color w:val="1A1A1A"/>
          <w:sz w:val="21"/>
        </w:rPr>
        <w:t>，一款基于 HarmonyOS 的低碳生活记录应用。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一句话说清它做什么：</w:t>
      </w:r>
      <w:r>
        <w:rPr>
          <w:rFonts w:ascii="微软雅黑" w:hAnsi="微软雅黑" w:eastAsia="微软雅黑"/>
          <w:b/>
          <w:color w:val="1A1A1A"/>
          <w:sz w:val="21"/>
        </w:rPr>
        <w:t>把日常那些不起眼的低碳小动作，变成可记录、可量化、能坚持的东西。</w:t>
      </w:r>
      <w:r>
        <w:rPr>
          <w:rFonts w:ascii="微软雅黑" w:hAnsi="微软雅黑" w:eastAsia="微软雅黑"/>
          <w:b w:val="0"/>
          <w:color w:val="1A1A1A"/>
          <w:sz w:val="21"/>
        </w:rPr>
        <w:t>⏸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走路去地铁站、少点一次外卖、把快递箱收好——这些事每个人都在做，但</w:t>
      </w:r>
      <w:r>
        <w:rPr>
          <w:rFonts w:ascii="微软雅黑" w:hAnsi="微软雅黑" w:eastAsia="微软雅黑"/>
          <w:b/>
          <w:color w:val="1A1A1A"/>
          <w:sz w:val="21"/>
        </w:rPr>
        <w:t>没有一件被记下来过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问题 [P2]（35s）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我们把问题拆成三块。⏸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难记录</w:t>
      </w:r>
      <w:r>
        <w:rPr>
          <w:rFonts w:ascii="微软雅黑" w:hAnsi="微软雅黑" w:eastAsia="微软雅黑"/>
          <w:b w:val="0"/>
          <w:color w:val="1A1A1A"/>
          <w:sz w:val="21"/>
        </w:rPr>
        <w:t>：低碳行为太零散，没有统一入口，想记也不知道记在哪。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没反馈</w:t>
      </w:r>
      <w:r>
        <w:rPr>
          <w:rFonts w:ascii="微软雅黑" w:hAnsi="微软雅黑" w:eastAsia="微软雅黑"/>
          <w:b w:val="0"/>
          <w:color w:val="1A1A1A"/>
          <w:sz w:val="21"/>
        </w:rPr>
        <w:t>：一次绿色出行减了多少碳，没人告诉他，做了等于没做。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难坚持</w:t>
      </w:r>
      <w:r>
        <w:rPr>
          <w:rFonts w:ascii="微软雅黑" w:hAnsi="微软雅黑" w:eastAsia="微软雅黑"/>
          <w:b w:val="0"/>
          <w:color w:val="1A1A1A"/>
          <w:sz w:val="21"/>
        </w:rPr>
        <w:t>：没有激励、没有陪伴，好习惯撑不过一周。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还有一个现实问题：</w:t>
      </w:r>
      <w:r>
        <w:rPr>
          <w:rFonts w:ascii="微软雅黑" w:hAnsi="微软雅黑" w:eastAsia="微软雅黑"/>
          <w:b/>
          <w:color w:val="1A1A1A"/>
          <w:sz w:val="21"/>
        </w:rPr>
        <w:t>用户对生活数据是有顾虑的</w:t>
      </w:r>
      <w:r>
        <w:rPr>
          <w:rFonts w:ascii="微软雅黑" w:hAnsi="微软雅黑" w:eastAsia="微软雅黑"/>
          <w:b w:val="0"/>
          <w:color w:val="1A1A1A"/>
          <w:sz w:val="21"/>
        </w:rPr>
        <w:t>。所以我们一开始就划了一条边界——</w:t>
      </w:r>
      <w:r>
        <w:rPr>
          <w:rFonts w:ascii="微软雅黑" w:hAnsi="微软雅黑" w:eastAsia="微软雅黑"/>
          <w:b/>
          <w:color w:val="1A1A1A"/>
          <w:sz w:val="21"/>
        </w:rPr>
        <w:t>数据默认留在本机，云备份是用户自己开的开关，默认关闭</w:t>
      </w:r>
      <w:r>
        <w:rPr>
          <w:rFonts w:ascii="微软雅黑" w:hAnsi="微软雅黑" w:eastAsia="微软雅黑"/>
          <w:b w:val="0"/>
          <w:color w:val="1A1A1A"/>
          <w:sz w:val="21"/>
        </w:rPr>
        <w:t>。⏸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这条边界后面还会出现。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方案 [P3]（35s）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方案是一条很短的主线：</w:t>
      </w:r>
      <w:r>
        <w:rPr>
          <w:rFonts w:ascii="微软雅黑" w:hAnsi="微软雅黑" w:eastAsia="微软雅黑"/>
          <w:b/>
          <w:color w:val="1A1A1A"/>
          <w:sz w:val="21"/>
        </w:rPr>
        <w:t>记录 → 计算 → 激励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▸[指向 P3 三个方块]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记一次行为，用</w:t>
      </w:r>
      <w:r>
        <w:rPr>
          <w:rFonts w:ascii="微软雅黑" w:hAnsi="微软雅黑" w:eastAsia="微软雅黑"/>
          <w:b/>
          <w:color w:val="1A1A1A"/>
          <w:sz w:val="21"/>
        </w:rPr>
        <w:t>活动量乘排放因子</w:t>
      </w:r>
      <w:r>
        <w:rPr>
          <w:rFonts w:ascii="微软雅黑" w:hAnsi="微软雅黑" w:eastAsia="微软雅黑"/>
          <w:b w:val="0"/>
          <w:color w:val="1A1A1A"/>
          <w:sz w:val="21"/>
        </w:rPr>
        <w:t>算出减排量，减排量折算成碳积分，积分再换成徽章、权益和一棵会长大的树。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关键是这三个数字</w:t>
      </w:r>
      <w:r>
        <w:rPr>
          <w:rFonts w:ascii="微软雅黑" w:hAnsi="微软雅黑" w:eastAsia="微软雅黑"/>
          <w:b/>
          <w:color w:val="1A1A1A"/>
          <w:sz w:val="21"/>
        </w:rPr>
        <w:t>不是各算各的</w:t>
      </w:r>
      <w:r>
        <w:rPr>
          <w:rFonts w:ascii="微软雅黑" w:hAnsi="微软雅黑" w:eastAsia="微软雅黑"/>
          <w:b w:val="0"/>
          <w:color w:val="1A1A1A"/>
          <w:sz w:val="21"/>
        </w:rPr>
        <w:t>：改一个源头，三个一起变。这一点决定了它不能靠点按钮刷出来。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用户 [P4]（20s）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三类人：</w:t>
      </w:r>
      <w:r>
        <w:rPr>
          <w:rFonts w:ascii="微软雅黑" w:hAnsi="微软雅黑" w:eastAsia="微软雅黑"/>
          <w:b/>
          <w:color w:val="1A1A1A"/>
          <w:sz w:val="21"/>
        </w:rPr>
        <w:t>家庭用户</w:t>
      </w:r>
      <w:r>
        <w:rPr>
          <w:rFonts w:ascii="微软雅黑" w:hAnsi="微软雅黑" w:eastAsia="微软雅黑"/>
          <w:b w:val="0"/>
          <w:color w:val="1A1A1A"/>
          <w:sz w:val="21"/>
        </w:rPr>
        <w:t>——一个人记容易懒，一家人一起记才持久；</w:t>
      </w:r>
      <w:r>
        <w:rPr>
          <w:rFonts w:ascii="微软雅黑" w:hAnsi="微软雅黑" w:eastAsia="微软雅黑"/>
          <w:b/>
          <w:color w:val="1A1A1A"/>
          <w:sz w:val="21"/>
        </w:rPr>
        <w:t>学生</w:t>
      </w:r>
      <w:r>
        <w:rPr>
          <w:rFonts w:ascii="微软雅黑" w:hAnsi="微软雅黑" w:eastAsia="微软雅黑"/>
          <w:b w:val="0"/>
          <w:color w:val="1A1A1A"/>
          <w:sz w:val="21"/>
        </w:rPr>
        <w:t>——把校园里的低碳实践变成看得见的东西；</w:t>
      </w:r>
      <w:r>
        <w:rPr>
          <w:rFonts w:ascii="微软雅黑" w:hAnsi="微软雅黑" w:eastAsia="微软雅黑"/>
          <w:b/>
          <w:color w:val="1A1A1A"/>
          <w:sz w:val="21"/>
        </w:rPr>
        <w:t>通勤上班族</w:t>
      </w:r>
      <w:r>
        <w:rPr>
          <w:rFonts w:ascii="微软雅黑" w:hAnsi="微软雅黑" w:eastAsia="微软雅黑"/>
          <w:b w:val="0"/>
          <w:color w:val="1A1A1A"/>
          <w:sz w:val="21"/>
        </w:rPr>
        <w:t>——每天固定通勤，最容易替换成低碳方式。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功能总览 [P5]（35s）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10 个功能覆盖完整闭环。挑三个说。⏸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记录</w:t>
      </w:r>
      <w:r>
        <w:rPr>
          <w:rFonts w:ascii="微软雅黑" w:hAnsi="微软雅黑" w:eastAsia="微软雅黑"/>
          <w:b w:val="0"/>
          <w:color w:val="1A1A1A"/>
          <w:sz w:val="21"/>
        </w:rPr>
        <w:t>：四大类、13 种行为，选行为、填数量，两步完成。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看板</w:t>
      </w:r>
      <w:r>
        <w:rPr>
          <w:rFonts w:ascii="微软雅黑" w:hAnsi="微软雅黑" w:eastAsia="微软雅黑"/>
          <w:b w:val="0"/>
          <w:color w:val="1A1A1A"/>
          <w:sz w:val="21"/>
        </w:rPr>
        <w:t>：日周月年四种周期，趋势看折线、结构看饼图，支持 CSV 和 JSON 导入导出。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激励</w:t>
      </w:r>
      <w:r>
        <w:rPr>
          <w:rFonts w:ascii="微软雅黑" w:hAnsi="微软雅黑" w:eastAsia="微软雅黑"/>
          <w:b w:val="0"/>
          <w:color w:val="1A1A1A"/>
          <w:sz w:val="21"/>
        </w:rPr>
        <w:t>：积分兑换、徽章、植树证书，加上这一轮做的</w:t>
      </w:r>
      <w:r>
        <w:rPr>
          <w:rFonts w:ascii="微软雅黑" w:hAnsi="微软雅黑" w:eastAsia="微软雅黑"/>
          <w:b/>
          <w:color w:val="1A1A1A"/>
          <w:sz w:val="21"/>
        </w:rPr>
        <w:t>碳小树</w:t>
      </w:r>
      <w:r>
        <w:rPr>
          <w:rFonts w:ascii="微软雅黑" w:hAnsi="微软雅黑" w:eastAsia="微软雅黑"/>
          <w:b w:val="0"/>
          <w:color w:val="1A1A1A"/>
          <w:sz w:val="21"/>
        </w:rPr>
        <w:t>和</w:t>
      </w:r>
      <w:r>
        <w:rPr>
          <w:rFonts w:ascii="微软雅黑" w:hAnsi="微软雅黑" w:eastAsia="微软雅黑"/>
          <w:b/>
          <w:color w:val="1A1A1A"/>
          <w:sz w:val="21"/>
        </w:rPr>
        <w:t>碳账单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后面的时间我讲三个技术判断。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亮点 1 · 13 种行为怎么算 [P6]（30s）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每种行为对应一个排放因子：步行替代驾车每公里约 </w:t>
      </w:r>
      <w:r>
        <w:rPr>
          <w:rFonts w:ascii="微软雅黑" w:hAnsi="微软雅黑" w:eastAsia="微软雅黑"/>
          <w:b/>
          <w:color w:val="1A1A1A"/>
          <w:sz w:val="21"/>
        </w:rPr>
        <w:t>0.17 千克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，地铁 </w:t>
      </w:r>
      <w:r>
        <w:rPr>
          <w:rFonts w:ascii="微软雅黑" w:hAnsi="微软雅黑" w:eastAsia="微软雅黑"/>
          <w:b/>
          <w:color w:val="1A1A1A"/>
          <w:sz w:val="21"/>
        </w:rPr>
        <w:t>0.14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，公交 </w:t>
      </w:r>
      <w:r>
        <w:rPr>
          <w:rFonts w:ascii="微软雅黑" w:hAnsi="微软雅黑" w:eastAsia="微软雅黑"/>
          <w:b/>
          <w:color w:val="1A1A1A"/>
          <w:sz w:val="21"/>
        </w:rPr>
        <w:t>0.12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▸[停顿]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工程取舍在这里：</w:t>
      </w:r>
      <w:r>
        <w:rPr>
          <w:rFonts w:ascii="微软雅黑" w:hAnsi="微软雅黑" w:eastAsia="微软雅黑"/>
          <w:b/>
          <w:color w:val="1A1A1A"/>
          <w:sz w:val="21"/>
        </w:rPr>
        <w:t>因子表是一张独立的、可替换的表</w:t>
      </w:r>
      <w:r>
        <w:rPr>
          <w:rFonts w:ascii="微软雅黑" w:hAnsi="微软雅黑" w:eastAsia="微软雅黑"/>
          <w:b w:val="0"/>
          <w:color w:val="1A1A1A"/>
          <w:sz w:val="21"/>
        </w:rPr>
        <w:t>。上层只关心"活动量 × 因子"，不关心数值本身。将来对接真实碳普惠平台，换表就行，业务代码不动。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亮点 2 · 端侧 AI [P7]（35s）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记录成本越低，人越愿意记。所以除了手选，还做了</w:t>
      </w:r>
      <w:r>
        <w:rPr>
          <w:rFonts w:ascii="微软雅黑" w:hAnsi="微软雅黑" w:eastAsia="微软雅黑"/>
          <w:b/>
          <w:color w:val="1A1A1A"/>
          <w:sz w:val="21"/>
        </w:rPr>
        <w:t>拍照识别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▸[停顿]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用 HarmonyOS 的 </w:t>
      </w:r>
      <w:r>
        <w:rPr>
          <w:rFonts w:ascii="微软雅黑" w:hAnsi="微软雅黑" w:eastAsia="微软雅黑"/>
          <w:b/>
          <w:color w:val="1A1A1A"/>
          <w:sz w:val="21"/>
        </w:rPr>
        <w:t>Core Vision Kit</w:t>
      </w:r>
      <w:r>
        <w:rPr>
          <w:rFonts w:ascii="微软雅黑" w:hAnsi="微软雅黑" w:eastAsia="微软雅黑"/>
          <w:b w:val="0"/>
          <w:color w:val="1A1A1A"/>
          <w:sz w:val="21"/>
        </w:rPr>
        <w:t>，检测模型跑在设备上：识别出食物、车辆、植物、纸张，映射成最可能的低碳行为。注意是</w:t>
      </w:r>
      <w:r>
        <w:rPr>
          <w:rFonts w:ascii="微软雅黑" w:hAnsi="微软雅黑" w:eastAsia="微软雅黑"/>
          <w:b/>
          <w:color w:val="1A1A1A"/>
          <w:sz w:val="21"/>
        </w:rPr>
        <w:t>推荐</w:t>
      </w:r>
      <w:r>
        <w:rPr>
          <w:rFonts w:ascii="微软雅黑" w:hAnsi="微软雅黑" w:eastAsia="微软雅黑"/>
          <w:b w:val="0"/>
          <w:color w:val="1A1A1A"/>
          <w:sz w:val="21"/>
        </w:rPr>
        <w:t>不是自动记账——视觉识别有不确定性，自动写账会污染数据可信度。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图片不出本机</w:t>
      </w:r>
      <w:r>
        <w:rPr>
          <w:rFonts w:ascii="微软雅黑" w:hAnsi="微软雅黑" w:eastAsia="微软雅黑"/>
          <w:b w:val="0"/>
          <w:color w:val="1A1A1A"/>
          <w:sz w:val="21"/>
        </w:rPr>
        <w:t>，隐私和响应速度同时满足。真机上已跑通：相册选图 → 解码 1280×2800 → 检测出 36 个物体 → 命中「回收纸张」并自动选中。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亮点 3 · 看板与家庭 [P8]–[P9]（45s）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看板侧：四种周期、三种图表。导入是唯一的外部数据入口，所以做了两件事——</w:t>
      </w:r>
      <w:r>
        <w:rPr>
          <w:rFonts w:ascii="微软雅黑" w:hAnsi="微软雅黑" w:eastAsia="微软雅黑"/>
          <w:b/>
          <w:color w:val="1A1A1A"/>
          <w:sz w:val="21"/>
        </w:rPr>
        <w:t>逐字段校验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（缺 id、日期非法、数值越界的记录直接丢弃），和 </w:t>
      </w:r>
      <w:r>
        <w:rPr>
          <w:rFonts w:ascii="微软雅黑" w:hAnsi="微软雅黑" w:eastAsia="微软雅黑"/>
          <w:b/>
          <w:color w:val="1A1A1A"/>
          <w:sz w:val="21"/>
        </w:rPr>
        <w:t>RFC 4180 解析</w:t>
      </w:r>
      <w:r>
        <w:rPr>
          <w:rFonts w:ascii="微软雅黑" w:hAnsi="微软雅黑" w:eastAsia="微软雅黑"/>
          <w:b w:val="0"/>
          <w:color w:val="1A1A1A"/>
          <w:sz w:val="21"/>
        </w:rPr>
        <w:t>（引号内的逗号、字段内换行、转义双引号都能正确拆）。简单逗号切分在这三种情况下都会错位，而真实 CSV 经常有这些。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家庭侧：用 </w:t>
      </w:r>
      <w:r>
        <w:rPr>
          <w:rFonts w:ascii="微软雅黑" w:hAnsi="微软雅黑" w:eastAsia="微软雅黑"/>
          <w:b/>
          <w:color w:val="1A1A1A"/>
          <w:sz w:val="21"/>
        </w:rPr>
        <w:t>分布式数据对象</w:t>
      </w:r>
      <w:r>
        <w:rPr>
          <w:rFonts w:ascii="微软雅黑" w:hAnsi="微软雅黑" w:eastAsia="微软雅黑"/>
          <w:b w:val="0"/>
          <w:color w:val="1A1A1A"/>
          <w:sz w:val="21"/>
        </w:rPr>
        <w:t>，同一华为账号的设备之间家庭码和数据自动合流，按成员展示各自的减排和积分，</w:t>
      </w:r>
      <w:r>
        <w:rPr>
          <w:rFonts w:ascii="微软雅黑" w:hAnsi="微软雅黑" w:eastAsia="微软雅黑"/>
          <w:b/>
          <w:color w:val="1A1A1A"/>
          <w:sz w:val="21"/>
        </w:rPr>
        <w:t>不经过服务器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亮点 4 · 积分与碳小树 [P10]（60s）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▸[全场最该讲慢的一段，评委最可能追问]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积分能换权益、解锁徽章、拿植树证书——每减排 </w:t>
      </w:r>
      <w:r>
        <w:rPr>
          <w:rFonts w:ascii="微软雅黑" w:hAnsi="微软雅黑" w:eastAsia="微软雅黑"/>
          <w:b/>
          <w:color w:val="1A1A1A"/>
          <w:sz w:val="21"/>
        </w:rPr>
        <w:t>10 千克</w:t>
      </w:r>
      <w:r>
        <w:rPr>
          <w:rFonts w:ascii="微软雅黑" w:hAnsi="微软雅黑" w:eastAsia="微软雅黑"/>
          <w:b w:val="0"/>
          <w:color w:val="1A1A1A"/>
          <w:sz w:val="21"/>
        </w:rPr>
        <w:t>相当于种一棵树。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但真正想讲的是</w:t>
      </w:r>
      <w:r>
        <w:rPr>
          <w:rFonts w:ascii="微软雅黑" w:hAnsi="微软雅黑" w:eastAsia="微软雅黑"/>
          <w:b/>
          <w:color w:val="1A1A1A"/>
          <w:sz w:val="21"/>
        </w:rPr>
        <w:t>碳小树怎么算</w:t>
      </w:r>
      <w:r>
        <w:rPr>
          <w:rFonts w:ascii="微软雅黑" w:hAnsi="微软雅黑" w:eastAsia="微软雅黑"/>
          <w:b w:val="0"/>
          <w:color w:val="1A1A1A"/>
          <w:sz w:val="21"/>
        </w:rPr>
        <w:t>。⏸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第一条：</w:t>
      </w:r>
      <w:r>
        <w:rPr>
          <w:rFonts w:ascii="微软雅黑" w:hAnsi="微软雅黑" w:eastAsia="微软雅黑"/>
          <w:b/>
          <w:color w:val="1A1A1A"/>
          <w:sz w:val="21"/>
        </w:rPr>
        <w:t>成长值完全由记录派生</w:t>
      </w:r>
      <w:r>
        <w:rPr>
          <w:rFonts w:ascii="微软雅黑" w:hAnsi="微软雅黑" w:eastAsia="微软雅黑"/>
          <w:b w:val="0"/>
          <w:color w:val="1A1A1A"/>
          <w:sz w:val="21"/>
        </w:rPr>
        <w:t>。它是纯函数——输入是"每天几条记录、完成几个任务"，输出是成长值。没有"给树加 10 点"这种接口，所以前端点不出成长，也刷不了。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第二条：</w:t>
      </w:r>
      <w:r>
        <w:rPr>
          <w:rFonts w:ascii="微软雅黑" w:hAnsi="微软雅黑" w:eastAsia="微软雅黑"/>
          <w:b/>
          <w:color w:val="1A1A1A"/>
          <w:sz w:val="21"/>
        </w:rPr>
        <w:t>每日上限 80</w:t>
      </w:r>
      <w:r>
        <w:rPr>
          <w:rFonts w:ascii="微软雅黑" w:hAnsi="微软雅黑" w:eastAsia="微软雅黑"/>
          <w:b w:val="0"/>
          <w:color w:val="1A1A1A"/>
          <w:sz w:val="21"/>
        </w:rPr>
        <w:t>，而且上限作用在</w:t>
      </w:r>
      <w:r>
        <w:rPr>
          <w:rFonts w:ascii="微软雅黑" w:hAnsi="微软雅黑" w:eastAsia="微软雅黑"/>
          <w:b/>
          <w:color w:val="1A1A1A"/>
          <w:sz w:val="21"/>
        </w:rPr>
        <w:t>连签加成之后的最终值</w:t>
      </w:r>
      <w:r>
        <w:rPr>
          <w:rFonts w:ascii="微软雅黑" w:hAnsi="微软雅黑" w:eastAsia="微软雅黑"/>
          <w:b w:val="0"/>
          <w:color w:val="1A1A1A"/>
          <w:sz w:val="21"/>
        </w:rPr>
        <w:t>上。不封顶的话，最省力的那个行为会变成最优策略，激励就失真了。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第三条是我们讨论最久的：</w:t>
      </w:r>
      <w:r>
        <w:rPr>
          <w:rFonts w:ascii="微软雅黑" w:hAnsi="微软雅黑" w:eastAsia="微软雅黑"/>
          <w:b/>
          <w:color w:val="1A1A1A"/>
          <w:sz w:val="21"/>
        </w:rPr>
        <w:t>断签不掉级</w:t>
      </w:r>
      <w:r>
        <w:rPr>
          <w:rFonts w:ascii="微软雅黑" w:hAnsi="微软雅黑" w:eastAsia="微软雅黑"/>
          <w:b w:val="0"/>
          <w:color w:val="1A1A1A"/>
          <w:sz w:val="21"/>
        </w:rPr>
        <w:t>。断了只影响连续天数的展示，长出来的成长值不回收。因为掉级会制造焦虑——习惯类产品最大的流失点，就是用户断了三天后觉得"反正废了"，干脆不用。⏸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所以我们把坚持做成</w:t>
      </w:r>
      <w:r>
        <w:rPr>
          <w:rFonts w:ascii="微软雅黑" w:hAnsi="微软雅黑" w:eastAsia="微软雅黑"/>
          <w:b/>
          <w:color w:val="1A1A1A"/>
          <w:sz w:val="21"/>
        </w:rPr>
        <w:t>正向奖励</w:t>
      </w:r>
      <w:r>
        <w:rPr>
          <w:rFonts w:ascii="微软雅黑" w:hAnsi="微软雅黑" w:eastAsia="微软雅黑"/>
          <w:b w:val="0"/>
          <w:color w:val="1A1A1A"/>
          <w:sz w:val="21"/>
        </w:rPr>
        <w:t>（连续每天 +5%，封顶 +50%），而不是</w:t>
      </w:r>
      <w:r>
        <w:rPr>
          <w:rFonts w:ascii="微软雅黑" w:hAnsi="微软雅黑" w:eastAsia="微软雅黑"/>
          <w:b/>
          <w:color w:val="1A1A1A"/>
          <w:sz w:val="21"/>
        </w:rPr>
        <w:t>惩罚中断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这套逻辑有 11 个单测锁着，包括"加成后仍然封顶"和"断档后连续归零"。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设计 [P11]（20s）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浅色和深色两套主题跟随系统，颜色、字号、圆角全部走设计 token；关键动效支持"减弱动效"开关。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技术底座 [P12]（40s）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四层：</w:t>
      </w:r>
      <w:r>
        <w:rPr>
          <w:rFonts w:ascii="微软雅黑" w:hAnsi="微软雅黑" w:eastAsia="微软雅黑"/>
          <w:b/>
          <w:color w:val="1A1A1A"/>
          <w:sz w:val="21"/>
        </w:rPr>
        <w:t>入口层、五个页面、通用组件、数据服务层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ArkTS + ArkUI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声明式 UI，Stage 模型，API 26。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存储：本机 </w:t>
      </w:r>
      <w:r>
        <w:rPr>
          <w:rFonts w:ascii="微软雅黑" w:hAnsi="微软雅黑" w:eastAsia="微软雅黑"/>
          <w:b/>
          <w:color w:val="1A1A1A"/>
          <w:sz w:val="21"/>
        </w:rPr>
        <w:t>preferences</w:t>
      </w:r>
      <w:r>
        <w:rPr>
          <w:rFonts w:ascii="微软雅黑" w:hAnsi="微软雅黑" w:eastAsia="微软雅黑"/>
          <w:b w:val="0"/>
          <w:color w:val="1A1A1A"/>
          <w:sz w:val="21"/>
        </w:rPr>
        <w:t>，记录序列化成 JSON。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状态同步：一个 </w:t>
      </w:r>
      <w:r>
        <w:rPr>
          <w:rFonts w:ascii="微软雅黑" w:hAnsi="微软雅黑" w:eastAsia="微软雅黑"/>
          <w:b/>
          <w:color w:val="1A1A1A"/>
          <w:sz w:val="21"/>
        </w:rPr>
        <w:t>`recordsVersion` 计数器</w:t>
      </w:r>
      <w:r>
        <w:rPr>
          <w:rFonts w:ascii="微软雅黑" w:hAnsi="微软雅黑" w:eastAsia="微软雅黑"/>
          <w:b w:val="0"/>
          <w:color w:val="1A1A1A"/>
          <w:sz w:val="21"/>
        </w:rPr>
        <w:t>——写入方自增，页面监听到变化后自己拉最新数据重算。没引入全局状态库，因为数据量小、页面少，全量重算完全够用。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端侧能力：Core Vision Kit 识图（真机已验证：36 个物体 → 命中回收纸张）、分布式数据对象做家庭（需双机）、后台代理提醒（受限权限，申请中）。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规模：</w:t>
      </w:r>
      <w:r>
        <w:rPr>
          <w:rFonts w:ascii="微软雅黑" w:hAnsi="微软雅黑" w:eastAsia="微软雅黑"/>
          <w:b/>
          <w:color w:val="1A1A1A"/>
          <w:sz w:val="21"/>
        </w:rPr>
        <w:t>35 个 ArkTS 文件、约 6000 行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隐私 [P13]（20s）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三句话：</w:t>
      </w:r>
      <w:r>
        <w:rPr>
          <w:rFonts w:ascii="微软雅黑" w:hAnsi="微软雅黑" w:eastAsia="微软雅黑"/>
          <w:b/>
          <w:color w:val="1A1A1A"/>
          <w:sz w:val="21"/>
        </w:rPr>
        <w:t>记录默认只在本机</w:t>
      </w:r>
      <w:r>
        <w:rPr>
          <w:rFonts w:ascii="微软雅黑" w:hAnsi="微软雅黑" w:eastAsia="微软雅黑"/>
          <w:b w:val="0"/>
          <w:color w:val="1A1A1A"/>
          <w:sz w:val="21"/>
        </w:rPr>
        <w:t>；</w:t>
      </w:r>
      <w:r>
        <w:rPr>
          <w:rFonts w:ascii="微软雅黑" w:hAnsi="微软雅黑" w:eastAsia="微软雅黑"/>
          <w:b/>
          <w:color w:val="1A1A1A"/>
          <w:sz w:val="21"/>
        </w:rPr>
        <w:t>云备份是可选开关，默认关闭</w:t>
      </w:r>
      <w:r>
        <w:rPr>
          <w:rFonts w:ascii="微软雅黑" w:hAnsi="微软雅黑" w:eastAsia="微软雅黑"/>
          <w:b w:val="0"/>
          <w:color w:val="1A1A1A"/>
          <w:sz w:val="21"/>
        </w:rPr>
        <w:t>；</w:t>
      </w:r>
      <w:r>
        <w:rPr>
          <w:rFonts w:ascii="微软雅黑" w:hAnsi="微软雅黑" w:eastAsia="微软雅黑"/>
          <w:b/>
          <w:color w:val="1A1A1A"/>
          <w:sz w:val="21"/>
        </w:rPr>
        <w:t>识图不出本机，家庭同步不经第三方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这不是口号，是架构选择——所有核心功能都不依赖网络。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质量 [P14]（20s）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怎么保证它不是"能编译"而是"能用"？四道门禁：</w:t>
      </w:r>
      <w:r>
        <w:rPr>
          <w:rFonts w:ascii="微软雅黑" w:hAnsi="微软雅黑" w:eastAsia="微软雅黑"/>
          <w:b/>
          <w:color w:val="1A1A1A"/>
          <w:sz w:val="21"/>
        </w:rPr>
        <w:t>构建通过、静态检查 0 error、单测 21 项全过、UI 冒烟 20 项全过</w:t>
      </w:r>
      <w:r>
        <w:rPr>
          <w:rFonts w:ascii="微软雅黑" w:hAnsi="微软雅黑" w:eastAsia="微软雅黑"/>
          <w:b w:val="0"/>
          <w:color w:val="1A1A1A"/>
          <w:sz w:val="21"/>
        </w:rPr>
        <w:t>，再按清单在设备上逐条对照预期。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▸[停顿]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冒烟脚本抓出过一次真回归：加滚动提示时用了全屏浮层，结果吞掉滚动手势，页面滑不动——这种问题单元测试永远发现不了。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展望 [P15]（15s）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下一步三件事：</w:t>
      </w:r>
      <w:r>
        <w:rPr>
          <w:rFonts w:ascii="微软雅黑" w:hAnsi="微软雅黑" w:eastAsia="微软雅黑"/>
          <w:b/>
          <w:color w:val="1A1A1A"/>
          <w:sz w:val="21"/>
        </w:rPr>
        <w:t>接真实碳普惠平台</w:t>
      </w:r>
      <w:r>
        <w:rPr>
          <w:rFonts w:ascii="微软雅黑" w:hAnsi="微软雅黑" w:eastAsia="微软雅黑"/>
          <w:b w:val="0"/>
          <w:color w:val="1A1A1A"/>
          <w:sz w:val="21"/>
        </w:rPr>
        <w:t>、</w:t>
      </w:r>
      <w:r>
        <w:rPr>
          <w:rFonts w:ascii="微软雅黑" w:hAnsi="微软雅黑" w:eastAsia="微软雅黑"/>
          <w:b/>
          <w:color w:val="1A1A1A"/>
          <w:sz w:val="21"/>
        </w:rPr>
        <w:t>完成云备份的多设备冲突合并与真机验证</w:t>
      </w:r>
      <w:r>
        <w:rPr>
          <w:rFonts w:ascii="微软雅黑" w:hAnsi="微软雅黑" w:eastAsia="微软雅黑"/>
          <w:b w:val="0"/>
          <w:color w:val="1A1A1A"/>
          <w:sz w:val="21"/>
        </w:rPr>
        <w:t>、</w:t>
      </w:r>
      <w:r>
        <w:rPr>
          <w:rFonts w:ascii="微软雅黑" w:hAnsi="微软雅黑" w:eastAsia="微软雅黑"/>
          <w:b/>
          <w:color w:val="1A1A1A"/>
          <w:sz w:val="21"/>
        </w:rPr>
        <w:t>补无障碍和平板布局</w:t>
      </w:r>
      <w:r>
        <w:rPr>
          <w:rFonts w:ascii="微软雅黑" w:hAnsi="微软雅黑" w:eastAsia="微软雅黑"/>
          <w:b w:val="0"/>
          <w:color w:val="1A1A1A"/>
          <w:sz w:val="21"/>
        </w:rPr>
        <w:t>。不再加新玩法，先把这三件做实。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▸[收]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低碳不是打卡任务，是一种能长期过下去的生活方式。谢谢各位老师。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二、项目框架（必须能默画出来）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2.1 四层结构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入口层  EntryAbility  →  启动页  →  MainPage（5 个 Tab）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页面层  HomeTab   RecordTab   DashboardTab   RewardsTab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KnowledgeTab            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组件层  AppCard  AppButton  TaskCard  Badge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RangeSlider  SaplingView  AnimatedNumber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图表：折线 / 柱状 / 饼图（自绘）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服务层  CarbonStore（数据 + 导入导出 + 版本号）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CarbonFactors（因子表）   Sapling（成长算法）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Rewards / MallService（积分与兑换）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VisionService（端侧识图）  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FamilyService（分布式数据对象）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ReminderService（后台提醒）                    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│          BackupService / CloudAuth / CloudBackup（备份）   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一句话版本</w:t>
      </w:r>
      <w:r>
        <w:rPr>
          <w:rFonts w:ascii="微软雅黑" w:hAnsi="微软雅黑" w:eastAsia="微软雅黑"/>
          <w:b w:val="0"/>
          <w:color w:val="1A1A1A"/>
          <w:sz w:val="21"/>
        </w:rPr>
        <w:t>（评委问"你们怎么分层"）：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「上层只管渲染，下层只管数据和规则。页面不直接算减排，只调 </w:t>
      </w:r>
      <w:r>
        <w:rPr>
          <w:rFonts w:ascii="Consolas" w:hAnsi="Consolas" w:eastAsia="Consolas"/>
          <w:b w:val="0"/>
          <w:i/>
          <w:color w:val="6B6B6B"/>
          <w:sz w:val="19"/>
        </w:rPr>
        <w:t>CarbonStore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；算法不碰 UI，</w:t>
      </w:r>
      <w:r>
        <w:rPr>
          <w:rFonts w:ascii="Consolas" w:hAnsi="Consolas" w:eastAsia="Consolas"/>
          <w:b w:val="0"/>
          <w:i/>
          <w:color w:val="6B6B6B"/>
          <w:sz w:val="19"/>
        </w:rPr>
        <w:t>Sapling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 是纯函数，所以能单测。」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2"/>
        </w:rPr>
        <w:t>2.1.1 依赖关系（脚本扫出来的，不是画在 PPT 上的）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文件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引用了谁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model/*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只引 </w:t>
            </w:r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common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与同层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一行 UI 都没引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components/*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common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CarbonTypes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（纯类型）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不碰 </w:t>
            </w:r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CarbonStore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view/*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common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components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model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五个页面互不引用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pages/Index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只引 5 个 view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纯装配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 w:eastAsia="Consolas"/>
                <w:b w:val="0"/>
                <w:color w:val="1A1A1A"/>
                <w:sz w:val="18"/>
              </w:rPr>
              <w:t>entryability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启动时才碰 model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生命周期与业务分离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一个细节要能解释：</w:t>
      </w:r>
      <w:r>
        <w:rPr>
          <w:rFonts w:ascii="Consolas" w:hAnsi="Consolas" w:eastAsia="Consolas"/>
          <w:b w:val="0"/>
          <w:i/>
          <w:color w:val="6B6B6B"/>
          <w:sz w:val="19"/>
        </w:rPr>
        <w:t>Badge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 / </w:t>
      </w:r>
      <w:r>
        <w:rPr>
          <w:rFonts w:ascii="Consolas" w:hAnsi="Consolas" w:eastAsia="Consolas"/>
          <w:b w:val="0"/>
          <w:i/>
          <w:color w:val="6B6B6B"/>
          <w:sz w:val="19"/>
        </w:rPr>
        <w:t>TaskCard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 引了 </w:t>
      </w:r>
      <w:r>
        <w:rPr>
          <w:rFonts w:ascii="Consolas" w:hAnsi="Consolas" w:eastAsia="Consolas"/>
          <w:b w:val="0"/>
          <w:i/>
          <w:color w:val="6B6B6B"/>
          <w:sz w:val="19"/>
        </w:rPr>
        <w:t>model/CarbonTypes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>——那是</w:t>
      </w:r>
      <w:r>
        <w:rPr>
          <w:rFonts w:ascii="微软雅黑" w:hAnsi="微软雅黑" w:eastAsia="微软雅黑"/>
          <w:b/>
          <w:i/>
          <w:color w:val="6B6B6B"/>
          <w:sz w:val="19"/>
        </w:rPr>
        <w:t>纯类型文件，没有逻辑没有状态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，组件依赖类型是允许的；依赖 </w:t>
      </w:r>
      <w:r>
        <w:rPr>
          <w:rFonts w:ascii="Consolas" w:hAnsi="Consolas" w:eastAsia="Consolas"/>
          <w:b w:val="0"/>
          <w:i/>
          <w:color w:val="6B6B6B"/>
          <w:sz w:val="19"/>
        </w:rPr>
        <w:t>CarbonStore</w:t>
      </w:r>
      <w:r>
        <w:rPr>
          <w:rFonts w:ascii="微软雅黑" w:hAnsi="微软雅黑" w:eastAsia="微软雅黑"/>
          <w:b w:val="0"/>
          <w:i/>
          <w:color w:val="6B6B6B"/>
          <w:sz w:val="19"/>
        </w:rPr>
        <w:t xml:space="preserve"> 才是越界。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2"/>
        </w:rPr>
        <w:t>2.1.2 三条契约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契约 1 · 数据只从 `CarbonStore` 进出。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页面不算减排、不算成长，一条记录只有一个计算点：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saved  = amount × factor      // factor 来自 CarbonFactors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points = round(saved × 100)   // 统一折算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契约 2 · 写操作必须让版本号 +1。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</w:t>
      </w:r>
      <w:r>
        <w:rPr>
          <w:rFonts w:ascii="Consolas" w:hAnsi="Consolas" w:eastAsia="Consolas"/>
          <w:b w:val="0"/>
          <w:color w:val="1A1A1A"/>
          <w:sz w:val="21"/>
        </w:rPr>
        <w:t>versionCounter++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</w:t>
      </w:r>
      <w:r>
        <w:rPr>
          <w:rFonts w:ascii="Consolas" w:hAnsi="Consolas" w:eastAsia="Consolas"/>
          <w:b w:val="0"/>
          <w:color w:val="1A1A1A"/>
          <w:sz w:val="21"/>
        </w:rPr>
        <w:t>AppStorage['recordsVersion']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，四个 Tab 全部 </w:t>
      </w:r>
      <w:r>
        <w:rPr>
          <w:rFonts w:ascii="Consolas" w:hAnsi="Consolas" w:eastAsia="Consolas"/>
          <w:b w:val="0"/>
          <w:color w:val="1A1A1A"/>
          <w:sz w:val="21"/>
        </w:rPr>
        <w:t>@StorageLink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监听后重算。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契约 3 · 算法是纯函数。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</w:t>
      </w:r>
      <w:r>
        <w:rPr>
          <w:rFonts w:ascii="Consolas" w:hAnsi="Consolas" w:eastAsia="Consolas"/>
          <w:b w:val="0"/>
          <w:color w:val="1A1A1A"/>
          <w:sz w:val="21"/>
        </w:rPr>
        <w:t>Sapling.compute(stats, todayKey)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不读 AppStorage、不碰 UI、</w:t>
      </w:r>
      <w:r>
        <w:rPr>
          <w:rFonts w:ascii="微软雅黑" w:hAnsi="微软雅黑" w:eastAsia="微软雅黑"/>
          <w:b/>
          <w:color w:val="1A1A1A"/>
          <w:sz w:val="21"/>
        </w:rPr>
        <w:t>连当前时间都不自己取</w:t>
      </w:r>
      <w:r>
        <w:rPr>
          <w:rFonts w:ascii="微软雅黑" w:hAnsi="微软雅黑" w:eastAsia="微软雅黑"/>
          <w:b w:val="0"/>
          <w:color w:val="1A1A1A"/>
          <w:sz w:val="21"/>
        </w:rPr>
        <w:t>（</w:t>
      </w:r>
      <w:r>
        <w:rPr>
          <w:rFonts w:ascii="Consolas" w:hAnsi="Consolas" w:eastAsia="Consolas"/>
          <w:b w:val="0"/>
          <w:color w:val="1A1A1A"/>
          <w:sz w:val="21"/>
        </w:rPr>
        <w:t>todayKey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由调用方传）——所以能写单测。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2.2 一条记录的完整链路（最该背熟的一条）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用户点"保存记录"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RecordTab 拿到 behaviorKey + 数量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CarbonFactors.find(key) → 取因子（如 0.17 kg/km）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saved = amount × factor；points = saved × 100（取整）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CarbonStore.addRecord() → 写入 preferences（JSON）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versionCounter++  →  AppStorage['recordsVersion']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各页面 @StorageLink 监听到变化 → 各自重新计算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↓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首页：今日减排 / 积分 / 成长值同时变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看板：趋势与构成重算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小树：Sapling.compute() 用「每天记录数」重算成长值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为什么用版本号而不是状态库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「数据量小、页面少，只需要一个『数据变了』的信号。页面自己拉最新数据重算，避免多处持有副本导致不一致。代价是全量重算，几千条记录完全扛得住。」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2.3 成长算法（必须能手推）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每天原始成长 = 记录条数 × 10 + 完成任务数 × 15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连签加成     = min(50%, (连续天数 − 1) × 5%)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当天成长     = min(80, round(原始 × (1 + 加成)))     ← 上限作用在最终值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累计成长     = 各天相加（断签不回收）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阶段         = 0 / 60 / 180 / 420 / 900 / 2400 → 种子/幼苗/小树/开花/结果/常青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举现场例子（背熟这个）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「种子数据是 5 天、每天 4 条，所以每天 40 点，连签加成第 5 天是 20%，合计 220 点，正好是小树。今天我记 1 条并完成两个任务，原始 10+30=40，第 6 天加成 25%，得 50 点，累计 270，连续 6 天。」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2.4 四个"为什么"（评委会挑的地方）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追问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答法（先给结论，再给理由）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为什么上限是 80？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80 大约等于 5–8 条有效记录，正好覆盖真实的一天；再往上就不是记录，是刷数。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为什么断签不掉级？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掉级制造焦虑，断三天就弃用，这是习惯产品的头号流失点。我们只惩罚"今天的加成"，不没收历史。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为什么不用状态管理库？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数据量小、页面少，一个版本号足够；引入库的收益小于维护成本。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为什么因子是硬编码表？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它本质是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可替换的字典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。接真实平台时换表，不动业务代码——这是分层的目的。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为什么不用状态管理库？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数据量小、页面少，页面只需要一个"数据变了"的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信号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，不需要共享对象。代价是全量重算（几千条完全够），收益是不存在"多处持有副本"。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这是主动的减法。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三个证据（被问"分层有用吗"时用）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识图 bug 只改了一层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  <w:r>
        <w:rPr>
          <w:rFonts w:ascii="Consolas" w:hAnsi="Consolas" w:eastAsia="Consolas"/>
          <w:b w:val="0"/>
          <w:color w:val="1A1A1A"/>
          <w:sz w:val="21"/>
        </w:rPr>
        <w:t>new visionBase.Request()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对象字面量，改的是 </w:t>
      </w:r>
      <w:r>
        <w:rPr>
          <w:rFonts w:ascii="Consolas" w:hAnsi="Consolas" w:eastAsia="Consolas"/>
          <w:b w:val="0"/>
          <w:color w:val="1A1A1A"/>
          <w:sz w:val="21"/>
        </w:rPr>
        <w:t>model/VisionService.ets</w:t>
      </w:r>
      <w:r>
        <w:rPr>
          <w:rFonts w:ascii="微软雅黑" w:hAnsi="微软雅黑" w:eastAsia="微软雅黑"/>
          <w:b w:val="0"/>
          <w:color w:val="1A1A1A"/>
          <w:sz w:val="21"/>
        </w:rPr>
        <w:t>，UI 一行没动，四个页面照常工作。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成长算法 11 个单测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：因为 </w:t>
      </w:r>
      <w:r>
        <w:rPr>
          <w:rFonts w:ascii="Consolas" w:hAnsi="Consolas" w:eastAsia="Consolas"/>
          <w:b w:val="0"/>
          <w:color w:val="1A1A1A"/>
          <w:sz w:val="21"/>
        </w:rPr>
        <w:t>Sapling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是纯函数，不用起 UI、不用连设备，毫秒级跑完。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换因子表不动业务代码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：接真实碳普惠平台只改 </w:t>
      </w:r>
      <w:r>
        <w:rPr>
          <w:rFonts w:ascii="Consolas" w:hAnsi="Consolas" w:eastAsia="Consolas"/>
          <w:b w:val="0"/>
          <w:color w:val="1A1A1A"/>
          <w:sz w:val="21"/>
        </w:rPr>
        <w:t>CarbonFactors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那张表，</w:t>
      </w:r>
      <w:r>
        <w:rPr>
          <w:rFonts w:ascii="Consolas" w:hAnsi="Consolas" w:eastAsia="Consolas"/>
          <w:b w:val="0"/>
          <w:color w:val="1A1A1A"/>
          <w:sz w:val="21"/>
        </w:rPr>
        <w:t>CarbonStore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与所有页面都不受影响。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A"/>
          <w:sz w:val="24"/>
        </w:rPr>
        <w:t>2.5 必背数字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行为 / 类别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13 种 / 4 类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（出行、节能、回收、餐饮）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步行 / 骑行 / 公交 / 地铁 减排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0.17 / 0.17 / 0.12 / 0.14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kg CO₂e 每公里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节约 1 度电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0.581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kg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种一棵树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10 kg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 xml:space="preserve"> 减排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每日成长上限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80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阶段阈值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0 / 60 / 180 / 420 / 900 / 2400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连签加成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+5%/天，封顶 +50%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代码规模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35 个 ArkTS 文件 / 约 6000 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单测 / 冒烟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21 项 / 20 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识图置信度门槛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0.45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三、技术追问：8 个必须能答的</w:t>
      </w:r>
    </w:p>
    <w:p>
      <w:pPr>
        <w:ind w:left="340"/>
      </w:pPr>
      <w:r>
        <w:rPr>
          <w:rFonts w:ascii="微软雅黑" w:hAnsi="微软雅黑" w:eastAsia="微软雅黑"/>
          <w:b w:val="0"/>
          <w:i/>
          <w:color w:val="6B6B6B"/>
          <w:sz w:val="19"/>
        </w:rPr>
        <w:t>每题先背"短答"（15 秒），再看"底层"（被追时才展开）。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Q1 你的成长值到底怎么防刷？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短答：它是纯函数，输入只有"每天几条记录、几个任务"，没有可写的成长值字段，前端点不出来。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</w:t>
      </w:r>
      <w:r>
        <w:rPr>
          <w:rFonts w:ascii="Consolas" w:hAnsi="Consolas" w:eastAsia="Consolas"/>
          <w:b w:val="0"/>
          <w:color w:val="1A1A1A"/>
          <w:sz w:val="21"/>
        </w:rPr>
        <w:t>Sapling.compute()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只读 </w:t>
      </w:r>
      <w:r>
        <w:rPr>
          <w:rFonts w:ascii="Consolas" w:hAnsi="Consolas" w:eastAsia="Consolas"/>
          <w:b w:val="0"/>
          <w:color w:val="1A1A1A"/>
          <w:sz w:val="21"/>
        </w:rPr>
        <w:t>records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和 </w:t>
      </w:r>
      <w:r>
        <w:rPr>
          <w:rFonts w:ascii="Consolas" w:hAnsi="Consolas" w:eastAsia="Consolas"/>
          <w:b w:val="0"/>
          <w:color w:val="1A1A1A"/>
          <w:sz w:val="21"/>
        </w:rPr>
        <w:t>taskRewards</w:t>
      </w:r>
      <w:r>
        <w:rPr>
          <w:rFonts w:ascii="微软雅黑" w:hAnsi="微软雅黑" w:eastAsia="微软雅黑"/>
          <w:b w:val="0"/>
          <w:color w:val="1A1A1A"/>
          <w:sz w:val="21"/>
        </w:rPr>
        <w:t>，按天聚合后累加，上限作用在连签加成之后的最终值上。改代码才能改成长，改数据只能改记录——而记录有导入校验。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Q2 断签不掉级，那用户断一年回来还是小树，合理吗？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短答：合理，因为成长值代表"你曾经做过多少"，不代表"你现在有多活跃"。活跃度用连续天数表达。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</w:t>
      </w:r>
      <w:r>
        <w:rPr>
          <w:rFonts w:ascii="Consolas" w:hAnsi="Consolas" w:eastAsia="Consolas"/>
          <w:b w:val="0"/>
          <w:color w:val="1A1A1A"/>
          <w:sz w:val="21"/>
        </w:rPr>
        <w:t>lastActiveTs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与今天的差值 &gt; 1 天时只把 </w:t>
      </w:r>
      <w:r>
        <w:rPr>
          <w:rFonts w:ascii="Consolas" w:hAnsi="Consolas" w:eastAsia="Consolas"/>
          <w:b w:val="0"/>
          <w:color w:val="1A1A1A"/>
          <w:sz w:val="21"/>
        </w:rPr>
        <w:t>streak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置零，</w:t>
      </w:r>
      <w:r>
        <w:rPr>
          <w:rFonts w:ascii="Consolas" w:hAnsi="Consolas" w:eastAsia="Consolas"/>
          <w:b w:val="0"/>
          <w:color w:val="1A1A1A"/>
          <w:sz w:val="21"/>
        </w:rPr>
        <w:t>growth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不动；</w:t>
      </w:r>
      <w:r>
        <w:rPr>
          <w:rFonts w:ascii="Consolas" w:hAnsi="Consolas" w:eastAsia="Consolas"/>
          <w:b w:val="0"/>
          <w:color w:val="1A1A1A"/>
          <w:sz w:val="21"/>
        </w:rPr>
        <w:t>bestStreak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也保留。这是产品决策，写在代码注释里。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Q3 端侧 AI 识别不准怎么办？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短答：不当自动记账用，只做推荐，用户确认才写入；置信度低于 0.45 直接丢弃；识别失败回落手动选择。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</w:t>
      </w:r>
      <w:r>
        <w:rPr>
          <w:rFonts w:ascii="Consolas" w:hAnsi="Consolas" w:eastAsia="Consolas"/>
          <w:b w:val="0"/>
          <w:color w:val="1A1A1A"/>
          <w:sz w:val="21"/>
        </w:rPr>
        <w:t>VisionService.pickAndDetect()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走 </w:t>
      </w:r>
      <w:r>
        <w:rPr>
          <w:rFonts w:ascii="Consolas" w:hAnsi="Consolas" w:eastAsia="Consolas"/>
          <w:b w:val="0"/>
          <w:color w:val="1A1A1A"/>
          <w:sz w:val="21"/>
        </w:rPr>
        <w:t>photoAccessHelper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</w:t>
      </w:r>
      <w:r>
        <w:rPr>
          <w:rFonts w:ascii="Consolas" w:hAnsi="Consolas" w:eastAsia="Consolas"/>
          <w:b w:val="0"/>
          <w:color w:val="1A1A1A"/>
          <w:sz w:val="21"/>
        </w:rPr>
        <w:t>ImageSource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</w:t>
      </w:r>
      <w:r>
        <w:rPr>
          <w:rFonts w:ascii="Consolas" w:hAnsi="Consolas" w:eastAsia="Consolas"/>
          <w:b w:val="0"/>
          <w:color w:val="1A1A1A"/>
          <w:sz w:val="21"/>
        </w:rPr>
        <w:t>PixelMap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</w:t>
      </w:r>
      <w:r>
        <w:rPr>
          <w:rFonts w:ascii="Consolas" w:hAnsi="Consolas" w:eastAsia="Consolas"/>
          <w:b w:val="0"/>
          <w:color w:val="1A1A1A"/>
          <w:sz w:val="21"/>
        </w:rPr>
        <w:t>ObjectDetector.process()</w:t>
      </w:r>
      <w:r>
        <w:rPr>
          <w:rFonts w:ascii="微软雅黑" w:hAnsi="微软雅黑" w:eastAsia="微软雅黑"/>
          <w:b w:val="0"/>
          <w:color w:val="1A1A1A"/>
          <w:sz w:val="21"/>
        </w:rPr>
        <w:t>，标签映射表集中维护，加场景只加一行；</w:t>
      </w:r>
      <w:r>
        <w:rPr>
          <w:rFonts w:ascii="Consolas" w:hAnsi="Consolas" w:eastAsia="Consolas"/>
          <w:b w:val="0"/>
          <w:color w:val="1A1A1A"/>
          <w:sz w:val="21"/>
        </w:rPr>
        <w:t>finally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里统一释放检测器、像素图、图片源和文件句柄。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Q4 家庭是怎么同步的？没有服务器？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短答：用 HarmonyOS 的</w:t>
      </w:r>
      <w:r>
        <w:rPr>
          <w:rFonts w:ascii="微软雅黑" w:hAnsi="微软雅黑" w:eastAsia="微软雅黑"/>
          <w:b/>
          <w:color w:val="1A1A1A"/>
          <w:sz w:val="21"/>
        </w:rPr>
        <w:t>分布式数据对象</w:t>
      </w:r>
      <w:r>
        <w:rPr>
          <w:rFonts w:ascii="微软雅黑" w:hAnsi="微软雅黑" w:eastAsia="微软雅黑"/>
          <w:b w:val="0"/>
          <w:color w:val="1A1A1A"/>
          <w:sz w:val="21"/>
        </w:rPr>
        <w:t>，同一华为账号的设备间自动合流，不经过我们的服务器。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</w:t>
      </w:r>
      <w:r>
        <w:rPr>
          <w:rFonts w:ascii="Consolas" w:hAnsi="Consolas" w:eastAsia="Consolas"/>
          <w:b w:val="0"/>
          <w:color w:val="1A1A1A"/>
          <w:sz w:val="21"/>
        </w:rPr>
        <w:t>FamilyService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用 </w:t>
      </w:r>
      <w:r>
        <w:rPr>
          <w:rFonts w:ascii="Consolas" w:hAnsi="Consolas" w:eastAsia="Consolas"/>
          <w:b w:val="0"/>
          <w:color w:val="1A1A1A"/>
          <w:sz w:val="21"/>
        </w:rPr>
        <w:t>distributedDataObject.create(ctx, model)</w:t>
      </w:r>
      <w:r>
        <w:rPr>
          <w:rFonts w:ascii="微软雅黑" w:hAnsi="微软雅黑" w:eastAsia="微软雅黑"/>
          <w:b w:val="0"/>
          <w:color w:val="1A1A1A"/>
          <w:sz w:val="21"/>
        </w:rPr>
        <w:t>，家庭码做房间标识；每台设备写自己的成员条目。</w:t>
      </w:r>
      <w:r>
        <w:rPr>
          <w:rFonts w:ascii="微软雅黑" w:hAnsi="微软雅黑" w:eastAsia="微软雅黑"/>
          <w:b/>
          <w:color w:val="1A1A1A"/>
          <w:sz w:val="21"/>
        </w:rPr>
        <w:t>前提是两台同账号设备</w:t>
      </w:r>
      <w:r>
        <w:rPr>
          <w:rFonts w:ascii="微软雅黑" w:hAnsi="微软雅黑" w:eastAsia="微软雅黑"/>
          <w:b w:val="0"/>
          <w:color w:val="1A1A1A"/>
          <w:sz w:val="21"/>
        </w:rPr>
        <w:t>，单机验证不了，我们如实标了"待双机"。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Q5 云备份、提醒、识图，为什么真机上用不了？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短答（一次说清三件，别分开挤牙膏）：三个都在验收表里标了未通过，原因各不相同——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云备份</w:t>
      </w:r>
      <w:r>
        <w:rPr>
          <w:rFonts w:ascii="微软雅黑" w:hAnsi="微软雅黑" w:eastAsia="微软雅黑"/>
          <w:b w:val="0"/>
          <w:color w:val="1A1A1A"/>
          <w:sz w:val="21"/>
        </w:rPr>
        <w:t>：AGC 云存储桶在当前应用身份下取不到，模拟器和真机都返回 403，判断是 AGC 侧开通与绑定没完成，不是业务代码问题；本地备份、导出、导入都正常。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提醒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  <w:r>
        <w:rPr>
          <w:rFonts w:ascii="Consolas" w:hAnsi="Consolas" w:eastAsia="Consolas"/>
          <w:b w:val="0"/>
          <w:color w:val="1A1A1A"/>
          <w:sz w:val="21"/>
        </w:rPr>
        <w:t>PUBLISH_AGENT_REMINDER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是受限权限，需要华为侧 ACL 授权，当前调试签名没有这份 profile，发布提醒会被拒。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识图</w:t>
      </w:r>
      <w:r>
        <w:rPr>
          <w:rFonts w:ascii="微软雅黑" w:hAnsi="微软雅黑" w:eastAsia="微软雅黑"/>
          <w:b w:val="0"/>
          <w:color w:val="1A1A1A"/>
          <w:sz w:val="21"/>
        </w:rPr>
        <w:t>：图片选择器在真机上没能拉起，还没拿到设备日志，端到端没验证，所以只标"入口可用"。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底层（被追时才展开）：AGC 匿名登录和建桶都成功，卡在 </w:t>
      </w:r>
      <w:r>
        <w:rPr>
          <w:rFonts w:ascii="Consolas" w:hAnsi="Consolas" w:eastAsia="Consolas"/>
          <w:b w:val="0"/>
          <w:color w:val="1A1A1A"/>
          <w:sz w:val="21"/>
        </w:rPr>
        <w:t>GetDefaultBucket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；排查过权限、签名、调试凭据注册、安全规则、应用身份（appIdentifier 和 AGC 的 APP ID 是两套编号）。提醒的权限我们只声明了 name/reason/usedScene，缺 </w:t>
      </w:r>
      <w:r>
        <w:rPr>
          <w:rFonts w:ascii="Consolas" w:hAnsi="Consolas" w:eastAsia="Consolas"/>
          <w:b w:val="0"/>
          <w:color w:val="1A1A1A"/>
          <w:sz w:val="21"/>
        </w:rPr>
        <w:t>acls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声明——但要真正生效还需要带该权限的签名 profile，这不是改代码能解决的。</w:t>
      </w:r>
      <w:r>
        <w:rPr>
          <w:rFonts w:ascii="微软雅黑" w:hAnsi="微软雅黑" w:eastAsia="微软雅黑"/>
          <w:b/>
          <w:color w:val="1A1A1A"/>
          <w:sz w:val="21"/>
        </w:rPr>
        <w:t>验收文档里连没过关的都单列了状态，没有把未验证写成通过。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Q6 导入为什么值得单独做校验？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短答：导入是唯一的外部入口，一条坏数据能让整个列表渲染崩掉，所以宁可丢也不让它进来。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底层：两件事——结构校验（必须数组、必须有 id、日期可解析）+ 归一化（缺省补默认、数值收敛）。CSV 手写 RFC 4180 扫描器，处理引号内逗号、字段内换行、</w:t>
      </w:r>
      <w:r>
        <w:rPr>
          <w:rFonts w:ascii="Consolas" w:hAnsi="Consolas" w:eastAsia="Consolas"/>
          <w:b w:val="0"/>
          <w:color w:val="1A1A1A"/>
          <w:sz w:val="21"/>
        </w:rPr>
        <w:t>""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转义；导出加 BOM 让 Excel 不乱码。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Q7 你们怎么证明它真能跑，而不只是能编译？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短答：四道门禁 + 设备逐条验收。构建、静态检查 0 error、单测 21/21、UI 冒烟 20/20，再按清单在设备上对照预期。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底层：冒烟脚本会真的点每个 Tab、dump 布局树、断言导航还在，所以能抓到单元测试抓不到的交互回归——比如全屏浮层吞掉滚动手势那次。</w:t>
      </w:r>
    </w:p>
    <w:p>
      <w:pPr>
        <w:spacing w:after="80"/>
      </w:pPr>
      <w:r>
        <w:rPr>
          <w:rFonts w:ascii="微软雅黑" w:hAnsi="微软雅黑" w:eastAsia="微软雅黑"/>
          <w:b/>
          <w:color w:val="1A1A1A"/>
          <w:sz w:val="21"/>
        </w:rPr>
        <w:t>Q8 这个项目 AI 占多少？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短答：辅助环节。架构、数据模型、成长算法、同步机制我们先设计，AI 帮我们写和查，我们逐条改、逐条验。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底层（拿证据）：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成长算法的三条取舍（上限 80、加成后仍封顶、断签不掉级）是产品判断，写在 </w:t>
      </w:r>
      <w:r>
        <w:rPr>
          <w:rFonts w:ascii="Consolas" w:hAnsi="Consolas" w:eastAsia="Consolas"/>
          <w:b w:val="0"/>
          <w:color w:val="1A1A1A"/>
          <w:sz w:val="21"/>
        </w:rPr>
        <w:t>Sapling.ets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注释里，11 个单测锁行为；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状态同步选 </w:t>
      </w:r>
      <w:r>
        <w:rPr>
          <w:rFonts w:ascii="Consolas" w:hAnsi="Consolas" w:eastAsia="Consolas"/>
          <w:b w:val="0"/>
          <w:color w:val="1A1A1A"/>
          <w:sz w:val="21"/>
        </w:rPr>
        <w:t>recordsVersion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而不是状态库，是权衡数据量和页面数；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导入校验的字段清单和 RFC 4180 的三种边界，是拿真实坏数据调出来的；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验收文档里连"没验证过的"都单独标了状态（云备份 BLOCKED、家庭待双机）。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四、演示与讲稿的衔接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演示 3.5 分钟固定在</w:t>
      </w:r>
      <w:r>
        <w:rPr>
          <w:rFonts w:ascii="微软雅黑" w:hAnsi="微软雅黑" w:eastAsia="微软雅黑"/>
          <w:b/>
          <w:color w:val="1A1A1A"/>
          <w:sz w:val="21"/>
        </w:rPr>
        <w:t>讲完 P10（碳小树）之后</w:t>
      </w:r>
      <w:r>
        <w:rPr>
          <w:rFonts w:ascii="微软雅黑" w:hAnsi="微软雅黑" w:eastAsia="微软雅黑"/>
          <w:b w:val="0"/>
          <w:color w:val="1A1A1A"/>
          <w:sz w:val="21"/>
        </w:rPr>
        <w:t>插入，用刚讲过的算法当场验证：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演示动作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接哪句话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首页停在 0.00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「刚才说的上限和加成，我现在用设备走一遍。」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记一条步行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「活动量乘因子，0.17；积分 17；成长值按刚才的公式算。」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数字同时跳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「注意三个数字一起变，因为源头只有一个。」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点小树 → 碳账单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「成长值 270、连续 6 天、累计 3.57 公斤；这一页可以导出成图片。」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切看板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「日周月年，数据同一个来源。」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详细点击路径见 </w:t>
      </w:r>
      <w:r>
        <w:rPr>
          <w:rFonts w:ascii="Consolas" w:hAnsi="Consolas" w:eastAsia="Consolas"/>
          <w:b w:val="0"/>
          <w:color w:val="1A1A1A"/>
          <w:sz w:val="21"/>
        </w:rPr>
        <w:t>docs/DEFENSE.md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第二节。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5A3D"/>
          <w:sz w:val="28"/>
        </w:rPr>
        <w:t>五、上台前 10 分钟自查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15 页 PPT 能</w:t>
      </w:r>
      <w:r>
        <w:rPr>
          <w:rFonts w:ascii="微软雅黑" w:hAnsi="微软雅黑" w:eastAsia="微软雅黑"/>
          <w:b/>
          <w:color w:val="1A1A1A"/>
          <w:sz w:val="21"/>
        </w:rPr>
        <w:t>不看屏幕</w:t>
      </w:r>
      <w:r>
        <w:rPr>
          <w:rFonts w:ascii="微软雅黑" w:hAnsi="微软雅黑" w:eastAsia="微软雅黑"/>
          <w:b w:val="0"/>
          <w:color w:val="1A1A1A"/>
          <w:sz w:val="21"/>
        </w:rPr>
        <w:t>说出每页一句话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2.3 的成长算法能</w:t>
      </w:r>
      <w:r>
        <w:rPr>
          <w:rFonts w:ascii="微软雅黑" w:hAnsi="微软雅黑" w:eastAsia="微软雅黑"/>
          <w:b/>
          <w:color w:val="1A1A1A"/>
          <w:sz w:val="21"/>
        </w:rPr>
        <w:t>空手推</w:t>
      </w:r>
      <w:r>
        <w:rPr>
          <w:rFonts w:ascii="微软雅黑" w:hAnsi="微软雅黑" w:eastAsia="微软雅黑"/>
          <w:b w:val="0"/>
          <w:color w:val="1A1A1A"/>
          <w:sz w:val="21"/>
        </w:rPr>
        <w:t>出 220 → 270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2.2 的链路能按顺序说出 6 个环节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Q1–Q8 的短答能</w:t>
      </w:r>
      <w:r>
        <w:rPr>
          <w:rFonts w:ascii="微软雅黑" w:hAnsi="微软雅黑" w:eastAsia="微软雅黑"/>
          <w:b/>
          <w:color w:val="1A1A1A"/>
          <w:sz w:val="21"/>
        </w:rPr>
        <w:t>脱稿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演示数据在位（0.00 / 220 / 小树 / 连续 5 天）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全稿任何地方</w:t>
      </w:r>
      <w:r>
        <w:rPr>
          <w:rFonts w:ascii="微软雅黑" w:hAnsi="微软雅黑" w:eastAsia="微软雅黑"/>
          <w:b/>
          <w:color w:val="1A1A1A"/>
          <w:sz w:val="21"/>
        </w:rPr>
        <w:t>没有</w:t>
      </w:r>
      <w:r>
        <w:rPr>
          <w:rFonts w:ascii="微软雅黑" w:hAnsi="微软雅黑" w:eastAsia="微软雅黑"/>
          <w:b w:val="0"/>
          <w:color w:val="1A1A1A"/>
          <w:sz w:val="21"/>
        </w:rPr>
        <w:t>校名、队名、老师、队友姓名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[ ] 手机静音、微信退到后台、桌面只留 PPT 和 PDF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>---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*对应提交 </w:t>
      </w:r>
      <w:r>
        <w:rPr>
          <w:rFonts w:ascii="Consolas" w:hAnsi="Consolas" w:eastAsia="Consolas"/>
          <w:b w:val="0"/>
          <w:color w:val="1A1A1A"/>
          <w:sz w:val="21"/>
        </w:rPr>
        <w:t>496d2a3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· 数字与 </w:t>
      </w:r>
      <w:r>
        <w:rPr>
          <w:rFonts w:ascii="Consolas" w:hAnsi="Consolas" w:eastAsia="Consolas"/>
          <w:b w:val="0"/>
          <w:color w:val="1A1A1A"/>
          <w:sz w:val="21"/>
        </w:rPr>
        <w:t>docs/AUDIT.md</w:t>
      </w:r>
      <w:r>
        <w:rPr>
          <w:rFonts w:ascii="微软雅黑" w:hAnsi="微软雅黑" w:eastAsia="微软雅黑"/>
          <w:b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color w:val="1A1A1A"/>
          <w:sz w:val="21"/>
        </w:rPr>
        <w:t>QA_REPORT.md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一致*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