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Mysql的官方网站：</w:t>
      </w:r>
    </w:p>
    <w:p>
      <w:pPr>
        <w:numPr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"https://www.mysql.com/"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4"/>
          <w:rFonts w:hint="eastAsia"/>
          <w:sz w:val="20"/>
          <w:szCs w:val="22"/>
          <w:lang w:val="en-US" w:eastAsia="zh-CN"/>
        </w:rPr>
        <w:t>https://www.mysql.com/</w:t>
      </w:r>
      <w:r>
        <w:rPr>
          <w:rFonts w:hint="eastAsia"/>
          <w:sz w:val="20"/>
          <w:szCs w:val="22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C语言的API文档网址：</w:t>
      </w:r>
    </w:p>
    <w:p>
      <w:pPr>
        <w:numPr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"https://dev.mysql.com/doc/refman/8.0/en/c-api.html"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4"/>
          <w:rFonts w:hint="eastAsia"/>
          <w:sz w:val="20"/>
          <w:szCs w:val="22"/>
          <w:lang w:val="en-US" w:eastAsia="zh-CN"/>
        </w:rPr>
        <w:t>https://dev.mysql.com/doc/refman/8.0/en/c-api.html</w:t>
      </w:r>
      <w:r>
        <w:rPr>
          <w:rFonts w:hint="eastAsia"/>
          <w:sz w:val="20"/>
          <w:szCs w:val="22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Mysql的下载：</w:t>
      </w:r>
    </w:p>
    <w:p>
      <w:pPr>
        <w:numPr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下载安装包：</w:t>
      </w: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"https://dev.mysql.com/downloads/mysql/"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4"/>
          <w:rFonts w:hint="eastAsia"/>
          <w:sz w:val="20"/>
          <w:szCs w:val="22"/>
          <w:lang w:val="en-US" w:eastAsia="zh-CN"/>
        </w:rPr>
        <w:t>https://dev.mysql.com/downloads/mysql/</w:t>
      </w:r>
      <w:r>
        <w:rPr>
          <w:rFonts w:hint="eastAsia"/>
          <w:sz w:val="20"/>
          <w:szCs w:val="22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sz w:val="20"/>
          <w:szCs w:val="22"/>
        </w:rPr>
      </w:pPr>
      <w:r>
        <w:rPr>
          <w:sz w:val="20"/>
          <w:szCs w:val="22"/>
        </w:rPr>
        <w:drawing>
          <wp:inline distT="0" distB="0" distL="114300" distR="114300">
            <wp:extent cx="4650740" cy="2787650"/>
            <wp:effectExtent l="0" t="0" r="165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0"/>
          <w:szCs w:val="20"/>
          <w:shd w:val="clear" w:fill="FAF7EF"/>
        </w:rPr>
      </w:pP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0"/>
          <w:szCs w:val="20"/>
          <w:shd w:val="clear" w:fill="FAF7EF"/>
        </w:rPr>
        <w:t>点击Download进入真正的下载页面，发现要登录才能下载 ，要细心点会发现下面有No thanks, just start my download. 就点这个链接就可以了</w:t>
      </w:r>
    </w:p>
    <w:p>
      <w:pPr>
        <w:numPr>
          <w:numId w:val="0"/>
        </w:numPr>
        <w:ind w:firstLine="420" w:firstLineChars="0"/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0"/>
          <w:szCs w:val="20"/>
          <w:shd w:val="clear" w:fill="FAF7EF"/>
        </w:rPr>
      </w:pPr>
    </w:p>
    <w:p>
      <w:pPr>
        <w:numPr>
          <w:numId w:val="0"/>
        </w:numPr>
        <w:ind w:firstLine="420" w:firstLineChars="0"/>
        <w:rPr>
          <w:sz w:val="20"/>
          <w:szCs w:val="22"/>
        </w:rPr>
      </w:pPr>
      <w:r>
        <w:rPr>
          <w:sz w:val="20"/>
          <w:szCs w:val="22"/>
        </w:rPr>
        <w:drawing>
          <wp:inline distT="0" distB="0" distL="114300" distR="114300">
            <wp:extent cx="5268595" cy="2941955"/>
            <wp:effectExtent l="0" t="0" r="825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安装和启动mysql</w:t>
      </w:r>
    </w:p>
    <w:p>
      <w:pPr>
        <w:numPr>
          <w:numId w:val="0"/>
        </w:numPr>
        <w:ind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以管理员身份打开cmd，cd到解压文件的bin目录下（或者把这个目录添加到环境变量path中），输入mysqld install回车运行，出现安装成功就可以了。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在cmd里启动发现没法启动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drawing>
          <wp:inline distT="0" distB="0" distL="114300" distR="114300">
            <wp:extent cx="3248025" cy="9715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网上搜索了下发现是5.7版本才有这个问题，要在bin目录下手动初始化data目录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cd到bin目录下先初始化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1. mysqld --initialize-insecure自动生成无密码的root用户，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2. mysqld --initialize自动生成带随机密码的root用户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这里选择1 mysqld --initialize-insecure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初始化后再运行net start mysql 成功启动mysql  ..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进入mysql环境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color="auto" w:fill="auto"/>
        </w:rPr>
        <w:t>1. cmd到bin目录下执行mysql -uroot （无需密码） 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color="auto" w:fill="auto"/>
        </w:rPr>
        <w:t>2. 给用户设置一个密码：mysqladmin -u root -p password  ，设置密码时发现报错：Access denied for user 'root'@'localhost' (using password: YES)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color="auto" w:fill="auto"/>
        </w:rPr>
        <w:t>是因为未给localhost root用户授权，这里新建一个用户，然后授权给他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color="auto" w:fill="auto"/>
        </w:rPr>
        <w:t>create user 'test'@'localhost' identified by '你的密码';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color="auto" w:fill="auto"/>
        </w:rPr>
        <w:t>grant all privileges on *.* to test@'localhost';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color="auto" w:fill="auto"/>
        </w:rPr>
        <w:t>运行这两句sql语句，再次用test的身份输入密码进入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color="auto" w:fill="auto"/>
        </w:rPr>
        <w:t>3. 在命令行输入：mysql -utest -p 回车 ， 再输入刚刚设置的密码即可进入。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color="auto" w:fill="auto"/>
        </w:rPr>
        <w:t>如果要退出sql环境回到正常的cmd环境，输入exit回车即可。 再次进入mysql 执行第3条即可。</w:t>
      </w:r>
    </w:p>
    <w:p>
      <w:pPr>
        <w:numPr>
          <w:numId w:val="0"/>
        </w:numPr>
        <w:ind w:leftChars="0"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用户管理以及查看表信息的命令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添加用户：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mysql -u root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mysql&gt; use mysql;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mysql&gt; insert into user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(host, user, password,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select_priv, insert_priv, update_priv)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VALUES('localhost', 'zyx', PASSWORD('123456'),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'Y', 'Y', 'Y');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//在添加用户时，请注意使用MySQL提供的 PASSWORD() 函数来对密码进行加密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mysql&gt; select host, user, password from user;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用户的权限：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Select_priv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Insert_priv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Update_priv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Delete_priv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Create_priv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Drop_priv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Reload_priv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Shutdown_priv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Process_priv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File_priv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Grant_priv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References_priv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Index_priv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Alter_priv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MySQL 的SQL语句以分号 (;) 作为结束标识。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数据库：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mysql&gt; use RUNOOB;  //使用这个命令后所有的mysql命令只针对该数据库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mysql&gt; show databases;  //列出数据库列表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mysql&gt; show tables; //列出这个数据库所有的表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mysql&gt; show columns from 表名; //显示数据表的属性，属性类型，主键信息，是否为null，默认值等信息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mysql&gt; show index from 表名; //显示数据表的详细索引信息，包括主键（primary key）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mysql&gt; show table status from 数据库名;  //数据库中所有表的信息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mysql&gt; show table status from 数据库名 like 'runoob%'\G;  //表名以runoob开头的表信息，加上\G，查询结果按列打印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1A0624"/>
    <w:multiLevelType w:val="multilevel"/>
    <w:tmpl w:val="FC1A0624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415E1"/>
    <w:rsid w:val="16525831"/>
    <w:rsid w:val="38264357"/>
    <w:rsid w:val="46C76A2F"/>
    <w:rsid w:val="4D103D38"/>
    <w:rsid w:val="4E7C0F92"/>
    <w:rsid w:val="5EC6566E"/>
    <w:rsid w:val="6E5564A9"/>
    <w:rsid w:val="749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us_te</dc:creator>
  <cp:lastModifiedBy>淡年华  _Qξ</cp:lastModifiedBy>
  <dcterms:modified xsi:type="dcterms:W3CDTF">2018-09-20T03:08:18Z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