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61F4A7AE" w:rsidR="00EF76E2" w:rsidRPr="00A91DDE" w:rsidRDefault="00632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计算强度域的旋转图像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53B9F535" w:rsidR="00EF76E2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77AF48E5" w14:textId="45246B53" w:rsidR="00EF76E2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loud</w:t>
            </w:r>
          </w:p>
        </w:tc>
        <w:tc>
          <w:tcPr>
            <w:tcW w:w="2130" w:type="dxa"/>
          </w:tcPr>
          <w:p w14:paraId="1A8C63E4" w14:textId="440E2446" w:rsidR="00EF76E2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ointCloudIn</w:t>
            </w:r>
            <w:proofErr w:type="spellEnd"/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4260ACC5" w:rsidR="00EF76E2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3AA99A41" w14:textId="0C194649" w:rsidR="00EF76E2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adius</w:t>
            </w:r>
          </w:p>
        </w:tc>
        <w:tc>
          <w:tcPr>
            <w:tcW w:w="2130" w:type="dxa"/>
          </w:tcPr>
          <w:p w14:paraId="178F815D" w14:textId="45FDC11C" w:rsidR="00EF76E2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11D0DC15" w:rsidR="00EF76E2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1979366C" w14:textId="2E307C77" w:rsidR="00EF76E2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igma</w:t>
            </w:r>
          </w:p>
        </w:tc>
        <w:tc>
          <w:tcPr>
            <w:tcW w:w="2130" w:type="dxa"/>
          </w:tcPr>
          <w:p w14:paraId="5A299564" w14:textId="5FAF8099" w:rsidR="00EF76E2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32439" w:rsidRPr="00A91DDE" w14:paraId="07EC7FA7" w14:textId="77777777">
        <w:tc>
          <w:tcPr>
            <w:tcW w:w="2130" w:type="dxa"/>
          </w:tcPr>
          <w:p w14:paraId="18328391" w14:textId="1497D54B" w:rsidR="00632439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64EE17BB" w14:textId="1523B66D" w:rsidR="00632439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k</w:t>
            </w:r>
          </w:p>
        </w:tc>
        <w:tc>
          <w:tcPr>
            <w:tcW w:w="2130" w:type="dxa"/>
          </w:tcPr>
          <w:p w14:paraId="1D115AC5" w14:textId="04526397" w:rsidR="00632439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nt</w:t>
            </w:r>
          </w:p>
        </w:tc>
        <w:tc>
          <w:tcPr>
            <w:tcW w:w="2130" w:type="dxa"/>
          </w:tcPr>
          <w:p w14:paraId="3DD3F861" w14:textId="77777777" w:rsidR="00632439" w:rsidRPr="00A91DDE" w:rsidRDefault="0063243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632439" w:rsidRPr="00A91DDE" w14:paraId="0DE60672" w14:textId="77777777">
        <w:tc>
          <w:tcPr>
            <w:tcW w:w="2130" w:type="dxa"/>
          </w:tcPr>
          <w:p w14:paraId="59A287D0" w14:textId="1FDE528C" w:rsidR="00632439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4B41169F" w14:textId="404981B0" w:rsidR="00632439" w:rsidRPr="00A91DDE" w:rsidRDefault="00B7135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ndices</w:t>
            </w:r>
          </w:p>
        </w:tc>
        <w:tc>
          <w:tcPr>
            <w:tcW w:w="2130" w:type="dxa"/>
          </w:tcPr>
          <w:p w14:paraId="1B0DA65C" w14:textId="107317E3" w:rsidR="00632439" w:rsidRPr="00A91DDE" w:rsidRDefault="00D95054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cl::Indices</w:t>
            </w:r>
          </w:p>
        </w:tc>
        <w:tc>
          <w:tcPr>
            <w:tcW w:w="2130" w:type="dxa"/>
          </w:tcPr>
          <w:p w14:paraId="75B3CDAB" w14:textId="77777777" w:rsidR="00632439" w:rsidRPr="00A91DDE" w:rsidRDefault="0063243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D95054" w:rsidRPr="00A91DDE" w14:paraId="72529832" w14:textId="77777777">
        <w:tc>
          <w:tcPr>
            <w:tcW w:w="2130" w:type="dxa"/>
          </w:tcPr>
          <w:p w14:paraId="415B55CA" w14:textId="2F119675" w:rsidR="00D95054" w:rsidRPr="00A91DDE" w:rsidRDefault="00D95054" w:rsidP="00D9505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67F70D55" w14:textId="09095E9B" w:rsidR="00D95054" w:rsidRPr="00A91DDE" w:rsidRDefault="00D95054" w:rsidP="00D9505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quared_distances</w:t>
            </w:r>
            <w:proofErr w:type="spellEnd"/>
          </w:p>
        </w:tc>
        <w:tc>
          <w:tcPr>
            <w:tcW w:w="2130" w:type="dxa"/>
          </w:tcPr>
          <w:p w14:paraId="0BC765C0" w14:textId="79D72772" w:rsidR="00D95054" w:rsidRPr="00A91DDE" w:rsidRDefault="00D95054" w:rsidP="00D9505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td::vector&lt;float&gt;</w:t>
            </w:r>
          </w:p>
        </w:tc>
        <w:tc>
          <w:tcPr>
            <w:tcW w:w="2130" w:type="dxa"/>
          </w:tcPr>
          <w:p w14:paraId="7B97317E" w14:textId="77777777" w:rsidR="00D95054" w:rsidRPr="00A91DDE" w:rsidRDefault="00D95054" w:rsidP="00D9505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D95054" w:rsidRPr="00A91DDE" w14:paraId="5109F6F1" w14:textId="77777777">
        <w:tc>
          <w:tcPr>
            <w:tcW w:w="2130" w:type="dxa"/>
          </w:tcPr>
          <w:p w14:paraId="64D13E76" w14:textId="499166BC" w:rsidR="00D95054" w:rsidRPr="00A91DDE" w:rsidRDefault="00D95054" w:rsidP="00D9505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4A5629FB" w14:textId="193EA9DA" w:rsidR="00D95054" w:rsidRPr="00A91DDE" w:rsidRDefault="00D95054" w:rsidP="00D9505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ntensity_spin_image</w:t>
            </w:r>
            <w:proofErr w:type="spellEnd"/>
          </w:p>
        </w:tc>
        <w:tc>
          <w:tcPr>
            <w:tcW w:w="2130" w:type="dxa"/>
          </w:tcPr>
          <w:p w14:paraId="66955859" w14:textId="4E11292A" w:rsidR="00D95054" w:rsidRPr="00A91DDE" w:rsidRDefault="00D95054" w:rsidP="00D9505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MatrixXf</w:t>
            </w:r>
            <w:proofErr w:type="spellEnd"/>
          </w:p>
        </w:tc>
        <w:tc>
          <w:tcPr>
            <w:tcW w:w="2130" w:type="dxa"/>
          </w:tcPr>
          <w:p w14:paraId="0A6B4A31" w14:textId="77777777" w:rsidR="00D95054" w:rsidRPr="00A91DDE" w:rsidRDefault="00D95054" w:rsidP="00D9505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0215C9" w:rsidRPr="00A91DDE" w14:paraId="411224C1" w14:textId="77777777">
        <w:tc>
          <w:tcPr>
            <w:tcW w:w="2840" w:type="dxa"/>
          </w:tcPr>
          <w:p w14:paraId="30925D0C" w14:textId="0F003410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loud</w:t>
            </w:r>
          </w:p>
        </w:tc>
        <w:tc>
          <w:tcPr>
            <w:tcW w:w="2841" w:type="dxa"/>
          </w:tcPr>
          <w:p w14:paraId="7A0869E0" w14:textId="15DA0ED3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ointCloudIn</w:t>
            </w:r>
            <w:proofErr w:type="spellEnd"/>
          </w:p>
        </w:tc>
        <w:tc>
          <w:tcPr>
            <w:tcW w:w="2841" w:type="dxa"/>
          </w:tcPr>
          <w:p w14:paraId="2FD2B262" w14:textId="71184742" w:rsidR="000215C9" w:rsidRPr="00A91DDE" w:rsidRDefault="00FA6A78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含有坐标和强度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值类型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的点云</w:t>
            </w:r>
          </w:p>
        </w:tc>
      </w:tr>
      <w:tr w:rsidR="000215C9" w:rsidRPr="00A91DDE" w14:paraId="3E60C080" w14:textId="77777777">
        <w:tc>
          <w:tcPr>
            <w:tcW w:w="2840" w:type="dxa"/>
          </w:tcPr>
          <w:p w14:paraId="7018E111" w14:textId="6977734A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adius</w:t>
            </w:r>
          </w:p>
        </w:tc>
        <w:tc>
          <w:tcPr>
            <w:tcW w:w="2841" w:type="dxa"/>
          </w:tcPr>
          <w:p w14:paraId="057F4B08" w14:textId="268ED864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7F6E1D23" w14:textId="563C3CD2" w:rsidR="000215C9" w:rsidRPr="00A91DDE" w:rsidRDefault="00FA6A78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特征的半径</w:t>
            </w:r>
          </w:p>
        </w:tc>
      </w:tr>
      <w:tr w:rsidR="000215C9" w:rsidRPr="00A91DDE" w14:paraId="6873C905" w14:textId="77777777">
        <w:tc>
          <w:tcPr>
            <w:tcW w:w="2840" w:type="dxa"/>
          </w:tcPr>
          <w:p w14:paraId="20C5C0D9" w14:textId="51104D7E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igma</w:t>
            </w:r>
          </w:p>
        </w:tc>
        <w:tc>
          <w:tcPr>
            <w:tcW w:w="2841" w:type="dxa"/>
          </w:tcPr>
          <w:p w14:paraId="5D841035" w14:textId="7979BA74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2E6EB71E" w14:textId="0CF9B44C" w:rsidR="000215C9" w:rsidRPr="00A91DDE" w:rsidRDefault="00FA6A78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内部进行高斯光滑直方图时所用的误差限</w:t>
            </w:r>
          </w:p>
        </w:tc>
      </w:tr>
      <w:tr w:rsidR="000215C9" w:rsidRPr="00A91DDE" w14:paraId="1E163C04" w14:textId="77777777">
        <w:tc>
          <w:tcPr>
            <w:tcW w:w="2840" w:type="dxa"/>
          </w:tcPr>
          <w:p w14:paraId="44912EA9" w14:textId="4DF2F29E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k</w:t>
            </w:r>
          </w:p>
        </w:tc>
        <w:tc>
          <w:tcPr>
            <w:tcW w:w="2841" w:type="dxa"/>
          </w:tcPr>
          <w:p w14:paraId="10B7DFCA" w14:textId="7C52889D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nt</w:t>
            </w:r>
          </w:p>
        </w:tc>
        <w:tc>
          <w:tcPr>
            <w:tcW w:w="2841" w:type="dxa"/>
          </w:tcPr>
          <w:p w14:paraId="79110C6A" w14:textId="3D45453F" w:rsidR="000215C9" w:rsidRPr="00A91DDE" w:rsidRDefault="00FA6A78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领域个数</w:t>
            </w:r>
          </w:p>
        </w:tc>
      </w:tr>
      <w:tr w:rsidR="000215C9" w:rsidRPr="00A91DDE" w14:paraId="1D00CB22" w14:textId="77777777">
        <w:tc>
          <w:tcPr>
            <w:tcW w:w="2840" w:type="dxa"/>
          </w:tcPr>
          <w:p w14:paraId="7A26C233" w14:textId="054FDA7C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ndices</w:t>
            </w:r>
          </w:p>
        </w:tc>
        <w:tc>
          <w:tcPr>
            <w:tcW w:w="2841" w:type="dxa"/>
          </w:tcPr>
          <w:p w14:paraId="3BF51A3C" w14:textId="637D8CCE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cl::Indices</w:t>
            </w:r>
          </w:p>
        </w:tc>
        <w:tc>
          <w:tcPr>
            <w:tcW w:w="2841" w:type="dxa"/>
          </w:tcPr>
          <w:p w14:paraId="44FC4571" w14:textId="5D5FF8BA" w:rsidR="000215C9" w:rsidRPr="00A91DDE" w:rsidRDefault="00FA6A78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领域对应点的索引</w:t>
            </w:r>
          </w:p>
        </w:tc>
      </w:tr>
      <w:tr w:rsidR="000215C9" w:rsidRPr="00A91DDE" w14:paraId="312F5742" w14:textId="77777777">
        <w:tc>
          <w:tcPr>
            <w:tcW w:w="2840" w:type="dxa"/>
          </w:tcPr>
          <w:p w14:paraId="1A6B3226" w14:textId="628F98CB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quared_distances</w:t>
            </w:r>
            <w:proofErr w:type="spellEnd"/>
          </w:p>
        </w:tc>
        <w:tc>
          <w:tcPr>
            <w:tcW w:w="2841" w:type="dxa"/>
          </w:tcPr>
          <w:p w14:paraId="1D6FA084" w14:textId="39E59B68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td::vector&lt;float&gt;</w:t>
            </w:r>
          </w:p>
        </w:tc>
        <w:tc>
          <w:tcPr>
            <w:tcW w:w="2841" w:type="dxa"/>
          </w:tcPr>
          <w:p w14:paraId="5E6DB115" w14:textId="0AAB3E01" w:rsidR="000215C9" w:rsidRPr="00A91DDE" w:rsidRDefault="0082025D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领域点到搜索点之间的距离平方</w:t>
            </w:r>
          </w:p>
        </w:tc>
      </w:tr>
      <w:tr w:rsidR="000215C9" w:rsidRPr="00A91DDE" w14:paraId="2177E71C" w14:textId="77777777">
        <w:tc>
          <w:tcPr>
            <w:tcW w:w="2840" w:type="dxa"/>
          </w:tcPr>
          <w:p w14:paraId="152F3831" w14:textId="3887C1B1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ntensity_spin_image</w:t>
            </w:r>
            <w:proofErr w:type="spellEnd"/>
          </w:p>
        </w:tc>
        <w:tc>
          <w:tcPr>
            <w:tcW w:w="2841" w:type="dxa"/>
          </w:tcPr>
          <w:p w14:paraId="4F8B69CB" w14:textId="4B1E8621" w:rsidR="000215C9" w:rsidRPr="00A91DDE" w:rsidRDefault="000215C9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MatrixXf</w:t>
            </w:r>
            <w:proofErr w:type="spellEnd"/>
          </w:p>
        </w:tc>
        <w:tc>
          <w:tcPr>
            <w:tcW w:w="2841" w:type="dxa"/>
          </w:tcPr>
          <w:p w14:paraId="32668137" w14:textId="6F72A0F8" w:rsidR="000215C9" w:rsidRPr="00A91DDE" w:rsidRDefault="0082025D" w:rsidP="000215C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最终计算获取的强度旋转图像</w:t>
            </w: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bookmarkStart w:id="0" w:name="_Hlk85618140"/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160F68B6" w:rsidR="00CC7B14" w:rsidRPr="00A91DDE" w:rsidRDefault="00CC7B14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ec_mul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vec</w:t>
            </w:r>
            <w:r>
              <w:rPr>
                <w:rFonts w:ascii="Times New Roman" w:hAnsi="Times New Roman" w:cs="Times New Roman"/>
              </w:rPr>
              <w:t>_rec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vec</w:t>
            </w:r>
            <w:r>
              <w:rPr>
                <w:rFonts w:ascii="Times New Roman" w:hAnsi="Times New Roman" w:cs="Times New Roman"/>
              </w:rPr>
              <w:t>_add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vec_sub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calar_sqrt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calar_conv</w:t>
            </w:r>
            <w:r w:rsidR="00C36CEF"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vec</w:t>
            </w:r>
            <w:r>
              <w:rPr>
                <w:rFonts w:ascii="Times New Roman" w:hAnsi="Times New Roman" w:cs="Times New Roman"/>
              </w:rPr>
              <w:t>_exp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3169"/>
      </w:tblGrid>
      <w:tr w:rsidR="00EF76E2" w:rsidRPr="00A91DDE" w14:paraId="166F473B" w14:textId="77777777" w:rsidTr="00E72538">
        <w:tc>
          <w:tcPr>
            <w:tcW w:w="1668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3685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3169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 w:rsidTr="00E72538">
        <w:tc>
          <w:tcPr>
            <w:tcW w:w="1668" w:type="dxa"/>
          </w:tcPr>
          <w:p w14:paraId="460C5981" w14:textId="0559477A" w:rsidR="00EF76E2" w:rsidRPr="00A91DDE" w:rsidRDefault="009300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685" w:type="dxa"/>
          </w:tcPr>
          <w:p w14:paraId="62D2971B" w14:textId="7F1D3F4F" w:rsidR="00EF76E2" w:rsidRPr="00A91DDE" w:rsidRDefault="009300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标量混合四则运算</w:t>
            </w:r>
          </w:p>
        </w:tc>
        <w:tc>
          <w:tcPr>
            <w:tcW w:w="3169" w:type="dxa"/>
          </w:tcPr>
          <w:p w14:paraId="43FBE091" w14:textId="7C4ED267" w:rsidR="00EF76E2" w:rsidRPr="00A91DDE" w:rsidRDefault="0093001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ec_rec</w:t>
            </w:r>
          </w:p>
        </w:tc>
      </w:tr>
      <w:tr w:rsidR="00EF76E2" w:rsidRPr="00A91DDE" w14:paraId="3FE68CD4" w14:textId="77777777" w:rsidTr="00E72538">
        <w:tc>
          <w:tcPr>
            <w:tcW w:w="1668" w:type="dxa"/>
          </w:tcPr>
          <w:p w14:paraId="0EBF92A3" w14:textId="4C8877D7" w:rsidR="00EF76E2" w:rsidRPr="00A91DDE" w:rsidRDefault="005F327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3685" w:type="dxa"/>
          </w:tcPr>
          <w:p w14:paraId="66692538" w14:textId="04B33AAB" w:rsidR="00EF76E2" w:rsidRPr="00A91DDE" w:rsidRDefault="005F327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标量混合四则运算、调用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:sqrt</w:t>
            </w:r>
            <w:proofErr w:type="gramEnd"/>
          </w:p>
        </w:tc>
        <w:tc>
          <w:tcPr>
            <w:tcW w:w="3169" w:type="dxa"/>
          </w:tcPr>
          <w:p w14:paraId="6AC5C369" w14:textId="7DE453AD" w:rsidR="00EF76E2" w:rsidRPr="00A91DDE" w:rsidRDefault="005F327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ec_rec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765603" w:rsidRPr="009F474F">
              <w:rPr>
                <w:rFonts w:ascii="Times New Roman" w:eastAsia="宋体" w:hAnsi="Times New Roman" w:cs="Times New Roman"/>
              </w:rPr>
              <w:t>scalar_sqrt</w:t>
            </w:r>
          </w:p>
        </w:tc>
      </w:tr>
      <w:tr w:rsidR="00EF76E2" w:rsidRPr="00A91DDE" w14:paraId="3FD23855" w14:textId="77777777" w:rsidTr="00E72538">
        <w:tc>
          <w:tcPr>
            <w:tcW w:w="1668" w:type="dxa"/>
          </w:tcPr>
          <w:p w14:paraId="0AB57A42" w14:textId="16732CD8" w:rsidR="00EF76E2" w:rsidRPr="00A91DDE" w:rsidRDefault="0061294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685" w:type="dxa"/>
          </w:tcPr>
          <w:p w14:paraId="6F1FF643" w14:textId="7B6296CD" w:rsidR="00EF76E2" w:rsidRPr="00A91DDE" w:rsidRDefault="0061294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标量混合四则运算</w:t>
            </w:r>
          </w:p>
        </w:tc>
        <w:tc>
          <w:tcPr>
            <w:tcW w:w="3169" w:type="dxa"/>
          </w:tcPr>
          <w:p w14:paraId="383762B3" w14:textId="66EE86CC" w:rsidR="00EF76E2" w:rsidRPr="00A91DDE" w:rsidRDefault="0061294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</w:t>
            </w:r>
            <w:r>
              <w:rPr>
                <w:rFonts w:ascii="Times New Roman" w:hAnsi="Times New Roman" w:cs="Times New Roman" w:hint="eastAsia"/>
                <w:szCs w:val="21"/>
              </w:rPr>
              <w:t>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vec_</w:t>
            </w:r>
            <w:r>
              <w:rPr>
                <w:rFonts w:ascii="Times New Roman" w:hAnsi="Times New Roman" w:cs="Times New Roman"/>
                <w:szCs w:val="21"/>
              </w:rPr>
              <w:t>sub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</w:t>
            </w:r>
            <w:r>
              <w:rPr>
                <w:rFonts w:ascii="Times New Roman" w:hAnsi="Times New Roman" w:cs="Times New Roman" w:hint="eastAsia"/>
                <w:szCs w:val="21"/>
              </w:rPr>
              <w:t>_</w:t>
            </w:r>
            <w:r>
              <w:rPr>
                <w:rFonts w:ascii="Times New Roman" w:hAnsi="Times New Roman" w:cs="Times New Roman"/>
                <w:szCs w:val="21"/>
              </w:rPr>
              <w:t>rec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vec</w:t>
            </w:r>
            <w:r>
              <w:rPr>
                <w:rFonts w:ascii="Times New Roman" w:hAnsi="Times New Roman" w:cs="Times New Roman"/>
                <w:szCs w:val="21"/>
              </w:rPr>
              <w:t>_add</w:t>
            </w:r>
          </w:p>
        </w:tc>
      </w:tr>
      <w:tr w:rsidR="00EF76E2" w:rsidRPr="00A91DDE" w14:paraId="6A632639" w14:textId="77777777" w:rsidTr="00E72538">
        <w:tc>
          <w:tcPr>
            <w:tcW w:w="1668" w:type="dxa"/>
          </w:tcPr>
          <w:p w14:paraId="7EC7DD68" w14:textId="26216968" w:rsidR="00EF76E2" w:rsidRPr="00A91DDE" w:rsidRDefault="00D6132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3685" w:type="dxa"/>
          </w:tcPr>
          <w:p w14:paraId="5485D864" w14:textId="300C1EEA" w:rsidR="00EF76E2" w:rsidRPr="00A91DDE" w:rsidRDefault="00CE5A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标量混合四则运算、调用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:floor</w:t>
            </w:r>
            <w:proofErr w:type="gramEnd"/>
          </w:p>
        </w:tc>
        <w:tc>
          <w:tcPr>
            <w:tcW w:w="3169" w:type="dxa"/>
          </w:tcPr>
          <w:p w14:paraId="2DCB46AD" w14:textId="588F190A" w:rsidR="00EF76E2" w:rsidRPr="00A91DDE" w:rsidRDefault="00CE5A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ec_sub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scalar_conv</w:t>
            </w:r>
          </w:p>
        </w:tc>
      </w:tr>
      <w:tr w:rsidR="00D6132A" w:rsidRPr="00A91DDE" w14:paraId="24A6E98F" w14:textId="77777777" w:rsidTr="00E72538">
        <w:tc>
          <w:tcPr>
            <w:tcW w:w="1668" w:type="dxa"/>
          </w:tcPr>
          <w:p w14:paraId="102D48D4" w14:textId="658E25BD" w:rsidR="00D6132A" w:rsidRDefault="00DA3E7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3685" w:type="dxa"/>
          </w:tcPr>
          <w:p w14:paraId="344FA8E2" w14:textId="5B5F45ED" w:rsidR="00D6132A" w:rsidRPr="00A91DDE" w:rsidRDefault="00CE5A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标量混合四则运算、调用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:ceil</w:t>
            </w:r>
            <w:proofErr w:type="gramEnd"/>
          </w:p>
        </w:tc>
        <w:tc>
          <w:tcPr>
            <w:tcW w:w="3169" w:type="dxa"/>
          </w:tcPr>
          <w:p w14:paraId="6F0EC4F5" w14:textId="4D88B1EA" w:rsidR="00D6132A" w:rsidRPr="00A91DDE" w:rsidRDefault="00CE5A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vec_</w:t>
            </w:r>
            <w:r>
              <w:rPr>
                <w:rFonts w:ascii="Times New Roman" w:hAnsi="Times New Roman" w:cs="Times New Roman"/>
                <w:szCs w:val="21"/>
              </w:rPr>
              <w:t>add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 w:rsidRPr="009F474F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scalar_conv</w:t>
            </w:r>
          </w:p>
        </w:tc>
      </w:tr>
      <w:tr w:rsidR="00D6132A" w:rsidRPr="00A91DDE" w14:paraId="59FF8B62" w14:textId="77777777" w:rsidTr="00E72538">
        <w:tc>
          <w:tcPr>
            <w:tcW w:w="1668" w:type="dxa"/>
          </w:tcPr>
          <w:p w14:paraId="1FD6760E" w14:textId="34D9AB40" w:rsidR="00D6132A" w:rsidRDefault="0022130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685" w:type="dxa"/>
          </w:tcPr>
          <w:p w14:paraId="017BB8A7" w14:textId="42A2E61E" w:rsidR="00D6132A" w:rsidRPr="00A91DDE" w:rsidRDefault="00AD35C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标量混合四则运算、调用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td::exp</w:t>
            </w:r>
            <w:r>
              <w:rPr>
                <w:rFonts w:ascii="Times New Roman" w:hAnsi="Times New Roman" w:cs="Times New Roman" w:hint="eastAsia"/>
                <w:szCs w:val="21"/>
              </w:rPr>
              <w:t>、调用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owf</w:t>
            </w:r>
            <w:proofErr w:type="spellEnd"/>
          </w:p>
        </w:tc>
        <w:tc>
          <w:tcPr>
            <w:tcW w:w="3169" w:type="dxa"/>
          </w:tcPr>
          <w:p w14:paraId="02678FAD" w14:textId="7F055E43" w:rsidR="00D6132A" w:rsidRPr="00A91DDE" w:rsidRDefault="00274C8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ec_sub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ec_exp</w:t>
            </w: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CF8F" w14:textId="77777777" w:rsidR="006E2FF6" w:rsidRDefault="006E2FF6" w:rsidP="00C36CEF">
      <w:r>
        <w:separator/>
      </w:r>
    </w:p>
  </w:endnote>
  <w:endnote w:type="continuationSeparator" w:id="0">
    <w:p w14:paraId="461207C3" w14:textId="77777777" w:rsidR="006E2FF6" w:rsidRDefault="006E2FF6" w:rsidP="00C3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A4DC" w14:textId="77777777" w:rsidR="006E2FF6" w:rsidRDefault="006E2FF6" w:rsidP="00C36CEF">
      <w:r>
        <w:separator/>
      </w:r>
    </w:p>
  </w:footnote>
  <w:footnote w:type="continuationSeparator" w:id="0">
    <w:p w14:paraId="27F41077" w14:textId="77777777" w:rsidR="006E2FF6" w:rsidRDefault="006E2FF6" w:rsidP="00C36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215C9"/>
    <w:rsid w:val="000F492B"/>
    <w:rsid w:val="00125C16"/>
    <w:rsid w:val="001D0472"/>
    <w:rsid w:val="00221304"/>
    <w:rsid w:val="00274C8C"/>
    <w:rsid w:val="003F3131"/>
    <w:rsid w:val="0042206C"/>
    <w:rsid w:val="005F327C"/>
    <w:rsid w:val="0061294A"/>
    <w:rsid w:val="00632439"/>
    <w:rsid w:val="006E2FF6"/>
    <w:rsid w:val="00751820"/>
    <w:rsid w:val="00761F63"/>
    <w:rsid w:val="00765603"/>
    <w:rsid w:val="00783E0E"/>
    <w:rsid w:val="0082025D"/>
    <w:rsid w:val="00915CD4"/>
    <w:rsid w:val="00930010"/>
    <w:rsid w:val="00A91DDE"/>
    <w:rsid w:val="00AD35C2"/>
    <w:rsid w:val="00B71352"/>
    <w:rsid w:val="00B72FB3"/>
    <w:rsid w:val="00BB45D9"/>
    <w:rsid w:val="00C36CEF"/>
    <w:rsid w:val="00CC7B14"/>
    <w:rsid w:val="00CE5ACC"/>
    <w:rsid w:val="00D6132A"/>
    <w:rsid w:val="00D95054"/>
    <w:rsid w:val="00DA3E7C"/>
    <w:rsid w:val="00E72538"/>
    <w:rsid w:val="00EF76E2"/>
    <w:rsid w:val="00F01480"/>
    <w:rsid w:val="00FA6A78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36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36CEF"/>
    <w:rPr>
      <w:kern w:val="2"/>
      <w:sz w:val="18"/>
      <w:szCs w:val="18"/>
    </w:rPr>
  </w:style>
  <w:style w:type="paragraph" w:styleId="a7">
    <w:name w:val="footer"/>
    <w:basedOn w:val="a"/>
    <w:link w:val="a8"/>
    <w:rsid w:val="00C36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36C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31</cp:revision>
  <dcterms:created xsi:type="dcterms:W3CDTF">2021-10-01T14:45:00Z</dcterms:created>
  <dcterms:modified xsi:type="dcterms:W3CDTF">2021-10-20T02:40:00Z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