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8B189"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r>
        <w:rPr>
          <w:rFonts w:ascii="Segoe UI" w:hAnsi="Segoe UI" w:cs="Segoe UI"/>
          <w:color w:val="2A2E45"/>
          <w:bdr w:val="none" w:sz="0" w:space="0" w:color="auto" w:frame="1"/>
        </w:rPr>
        <w:t xml:space="preserve">Reflect on your personal and career goals and the </w:t>
      </w:r>
      <w:proofErr w:type="spellStart"/>
      <w:r>
        <w:rPr>
          <w:rFonts w:ascii="Segoe UI" w:hAnsi="Segoe UI" w:cs="Segoe UI"/>
          <w:color w:val="2A2E45"/>
          <w:bdr w:val="none" w:sz="0" w:space="0" w:color="auto" w:frame="1"/>
        </w:rPr>
        <w:t>iTradeNetwork</w:t>
      </w:r>
      <w:proofErr w:type="spellEnd"/>
      <w:r>
        <w:rPr>
          <w:rFonts w:ascii="Segoe UI" w:hAnsi="Segoe UI" w:cs="Segoe UI"/>
          <w:color w:val="2A2E45"/>
          <w:bdr w:val="none" w:sz="0" w:space="0" w:color="auto" w:frame="1"/>
        </w:rPr>
        <w:t xml:space="preserve"> values to identify your top three areas for growth and development and list them below.</w:t>
      </w:r>
      <w:r>
        <w:rPr>
          <w:rFonts w:ascii="Segoe UI" w:hAnsi="Segoe UI" w:cs="Segoe UI"/>
          <w:color w:val="2A2E45"/>
        </w:rPr>
        <w:br/>
      </w:r>
      <w:r>
        <w:rPr>
          <w:rFonts w:ascii="Segoe UI" w:hAnsi="Segoe UI" w:cs="Segoe UI"/>
          <w:color w:val="2A2E45"/>
          <w:bdr w:val="none" w:sz="0" w:space="0" w:color="auto" w:frame="1"/>
        </w:rPr>
        <w:t>· Customer First</w:t>
      </w:r>
      <w:r>
        <w:rPr>
          <w:rFonts w:ascii="Segoe UI" w:hAnsi="Segoe UI" w:cs="Segoe UI"/>
          <w:color w:val="2A2E45"/>
        </w:rPr>
        <w:br/>
      </w:r>
      <w:r>
        <w:rPr>
          <w:rFonts w:ascii="Segoe UI" w:hAnsi="Segoe UI" w:cs="Segoe UI"/>
          <w:color w:val="2A2E45"/>
          <w:bdr w:val="none" w:sz="0" w:space="0" w:color="auto" w:frame="1"/>
        </w:rPr>
        <w:t>· Innovation</w:t>
      </w:r>
      <w:r>
        <w:rPr>
          <w:rFonts w:ascii="Segoe UI" w:hAnsi="Segoe UI" w:cs="Segoe UI"/>
          <w:color w:val="2A2E45"/>
        </w:rPr>
        <w:br/>
      </w:r>
      <w:r>
        <w:rPr>
          <w:rFonts w:ascii="Segoe UI" w:hAnsi="Segoe UI" w:cs="Segoe UI"/>
          <w:color w:val="2A2E45"/>
          <w:bdr w:val="none" w:sz="0" w:space="0" w:color="auto" w:frame="1"/>
        </w:rPr>
        <w:t>· Collaboration</w:t>
      </w:r>
      <w:r>
        <w:rPr>
          <w:rFonts w:ascii="Segoe UI" w:hAnsi="Segoe UI" w:cs="Segoe UI"/>
          <w:color w:val="2A2E45"/>
        </w:rPr>
        <w:br/>
      </w:r>
      <w:r>
        <w:rPr>
          <w:rFonts w:ascii="Segoe UI" w:hAnsi="Segoe UI" w:cs="Segoe UI"/>
          <w:color w:val="2A2E45"/>
          <w:bdr w:val="none" w:sz="0" w:space="0" w:color="auto" w:frame="1"/>
        </w:rPr>
        <w:t>· Accountability</w:t>
      </w:r>
      <w:r>
        <w:rPr>
          <w:rFonts w:ascii="Segoe UI" w:hAnsi="Segoe UI" w:cs="Segoe UI"/>
          <w:color w:val="2A2E45"/>
        </w:rPr>
        <w:br/>
      </w:r>
      <w:r>
        <w:rPr>
          <w:rFonts w:ascii="Segoe UI" w:hAnsi="Segoe UI" w:cs="Segoe UI"/>
          <w:color w:val="2A2E45"/>
          <w:bdr w:val="none" w:sz="0" w:space="0" w:color="auto" w:frame="1"/>
        </w:rPr>
        <w:t xml:space="preserve">· </w:t>
      </w:r>
      <w:proofErr w:type="gramStart"/>
      <w:r>
        <w:rPr>
          <w:rFonts w:ascii="Segoe UI" w:hAnsi="Segoe UI" w:cs="Segoe UI"/>
          <w:color w:val="2A2E45"/>
          <w:bdr w:val="none" w:sz="0" w:space="0" w:color="auto" w:frame="1"/>
        </w:rPr>
        <w:t>Respect</w:t>
      </w:r>
      <w:proofErr w:type="gramEnd"/>
    </w:p>
    <w:p w14:paraId="600FC2B0"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57ACC5AF"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r>
        <w:rPr>
          <w:rFonts w:ascii="Segoe UI" w:hAnsi="Segoe UI" w:cs="Segoe UI"/>
          <w:color w:val="2A2E45"/>
          <w:bdr w:val="none" w:sz="0" w:space="0" w:color="auto" w:frame="1"/>
        </w:rPr>
        <w:t>Areas for growth and development</w:t>
      </w:r>
      <w:r>
        <w:rPr>
          <w:rFonts w:ascii="Segoe UI" w:hAnsi="Segoe UI" w:cs="Segoe UI"/>
          <w:color w:val="2A2E45"/>
        </w:rPr>
        <w:br/>
      </w:r>
      <w:r>
        <w:rPr>
          <w:rFonts w:ascii="Segoe UI" w:hAnsi="Segoe UI" w:cs="Segoe UI"/>
          <w:color w:val="2A2E45"/>
          <w:bdr w:val="none" w:sz="0" w:space="0" w:color="auto" w:frame="1"/>
        </w:rPr>
        <w:t>· 1.</w:t>
      </w:r>
      <w:r>
        <w:rPr>
          <w:rFonts w:ascii="Segoe UI" w:hAnsi="Segoe UI" w:cs="Segoe UI"/>
          <w:color w:val="2A2E45"/>
        </w:rPr>
        <w:br/>
      </w:r>
      <w:r>
        <w:rPr>
          <w:rFonts w:ascii="Segoe UI" w:hAnsi="Segoe UI" w:cs="Segoe UI"/>
          <w:color w:val="2A2E45"/>
          <w:bdr w:val="none" w:sz="0" w:space="0" w:color="auto" w:frame="1"/>
        </w:rPr>
        <w:t>· 2.</w:t>
      </w:r>
      <w:r>
        <w:rPr>
          <w:rFonts w:ascii="Segoe UI" w:hAnsi="Segoe UI" w:cs="Segoe UI"/>
          <w:color w:val="2A2E45"/>
        </w:rPr>
        <w:br/>
      </w:r>
      <w:r>
        <w:rPr>
          <w:rFonts w:ascii="Segoe UI" w:hAnsi="Segoe UI" w:cs="Segoe UI"/>
          <w:color w:val="2A2E45"/>
          <w:bdr w:val="none" w:sz="0" w:space="0" w:color="auto" w:frame="1"/>
        </w:rPr>
        <w:t>· 3.</w:t>
      </w:r>
    </w:p>
    <w:p w14:paraId="1A28AC0F"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255D7AFE"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r>
        <w:rPr>
          <w:rFonts w:ascii="Segoe UI" w:hAnsi="Segoe UI" w:cs="Segoe UI"/>
          <w:color w:val="2A2E45"/>
          <w:bdr w:val="none" w:sz="0" w:space="0" w:color="auto" w:frame="1"/>
        </w:rPr>
        <w:t>Translate your areas for growth into specific development goals.</w:t>
      </w:r>
      <w:r>
        <w:rPr>
          <w:rFonts w:ascii="Segoe UI" w:hAnsi="Segoe UI" w:cs="Segoe UI"/>
          <w:color w:val="2A2E45"/>
        </w:rPr>
        <w:br/>
      </w:r>
      <w:r>
        <w:rPr>
          <w:rFonts w:ascii="Segoe UI" w:hAnsi="Segoe UI" w:cs="Segoe UI"/>
          <w:color w:val="2A2E45"/>
          <w:bdr w:val="none" w:sz="0" w:space="0" w:color="auto" w:frame="1"/>
        </w:rPr>
        <w:t>· Top development goals</w:t>
      </w:r>
      <w:r>
        <w:rPr>
          <w:rFonts w:ascii="Segoe UI" w:hAnsi="Segoe UI" w:cs="Segoe UI"/>
          <w:color w:val="2A2E45"/>
        </w:rPr>
        <w:br/>
      </w:r>
      <w:r>
        <w:rPr>
          <w:rFonts w:ascii="Segoe UI" w:hAnsi="Segoe UI" w:cs="Segoe UI"/>
          <w:color w:val="2A2E45"/>
          <w:bdr w:val="none" w:sz="0" w:space="0" w:color="auto" w:frame="1"/>
        </w:rPr>
        <w:t>· Expected outcomes</w:t>
      </w:r>
      <w:r>
        <w:rPr>
          <w:rFonts w:ascii="Segoe UI" w:hAnsi="Segoe UI" w:cs="Segoe UI"/>
          <w:color w:val="2A2E45"/>
        </w:rPr>
        <w:br/>
      </w:r>
      <w:r>
        <w:rPr>
          <w:rFonts w:ascii="Segoe UI" w:hAnsi="Segoe UI" w:cs="Segoe UI"/>
          <w:color w:val="2A2E45"/>
          <w:bdr w:val="none" w:sz="0" w:space="0" w:color="auto" w:frame="1"/>
        </w:rPr>
        <w:t xml:space="preserve">· How will you measure </w:t>
      </w:r>
      <w:proofErr w:type="gramStart"/>
      <w:r>
        <w:rPr>
          <w:rFonts w:ascii="Segoe UI" w:hAnsi="Segoe UI" w:cs="Segoe UI"/>
          <w:color w:val="2A2E45"/>
          <w:bdr w:val="none" w:sz="0" w:space="0" w:color="auto" w:frame="1"/>
        </w:rPr>
        <w:t>success</w:t>
      </w:r>
      <w:proofErr w:type="gramEnd"/>
    </w:p>
    <w:p w14:paraId="0E4416F4"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6531365A"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2BFEFEE0"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r>
        <w:rPr>
          <w:rFonts w:ascii="Segoe UI" w:hAnsi="Segoe UI" w:cs="Segoe UI"/>
          <w:color w:val="2A2E45"/>
          <w:bdr w:val="none" w:sz="0" w:space="0" w:color="auto" w:frame="1"/>
        </w:rPr>
        <w:t>Development Actions</w:t>
      </w:r>
      <w:r>
        <w:rPr>
          <w:rFonts w:ascii="Segoe UI" w:hAnsi="Segoe UI" w:cs="Segoe UI"/>
          <w:color w:val="2A2E45"/>
        </w:rPr>
        <w:br/>
      </w:r>
      <w:r>
        <w:rPr>
          <w:rFonts w:ascii="Segoe UI" w:hAnsi="Segoe UI" w:cs="Segoe UI"/>
          <w:color w:val="2A2E45"/>
          <w:bdr w:val="none" w:sz="0" w:space="0" w:color="auto" w:frame="1"/>
        </w:rPr>
        <w:t>In the space below, identify and track the specific development actions you will take for each goal. It is important that you consider development through multiple pathways, including experiences, relationships, and education.</w:t>
      </w:r>
      <w:r>
        <w:rPr>
          <w:rFonts w:ascii="Segoe UI" w:hAnsi="Segoe UI" w:cs="Segoe UI"/>
          <w:color w:val="2A2E45"/>
        </w:rPr>
        <w:br/>
      </w:r>
      <w:r>
        <w:rPr>
          <w:rFonts w:ascii="Segoe UI" w:hAnsi="Segoe UI" w:cs="Segoe UI"/>
          <w:color w:val="2A2E45"/>
          <w:bdr w:val="none" w:sz="0" w:space="0" w:color="auto" w:frame="1"/>
        </w:rPr>
        <w:t xml:space="preserve">· </w:t>
      </w:r>
      <w:r>
        <w:rPr>
          <w:rStyle w:val="Emphasis"/>
          <w:rFonts w:ascii="inherit" w:hAnsi="inherit" w:cs="Segoe UI"/>
          <w:color w:val="2A2E45"/>
          <w:bdr w:val="none" w:sz="0" w:space="0" w:color="auto" w:frame="1"/>
        </w:rPr>
        <w:t>Experiences</w:t>
      </w:r>
      <w:r>
        <w:rPr>
          <w:rFonts w:ascii="Segoe UI" w:hAnsi="Segoe UI" w:cs="Segoe UI"/>
          <w:color w:val="2A2E45"/>
        </w:rPr>
        <w:br/>
      </w:r>
      <w:r>
        <w:rPr>
          <w:rFonts w:ascii="Segoe UI" w:hAnsi="Segoe UI" w:cs="Segoe UI"/>
          <w:color w:val="2A2E45"/>
          <w:bdr w:val="none" w:sz="0" w:space="0" w:color="auto" w:frame="1"/>
        </w:rPr>
        <w:t xml:space="preserve">· </w:t>
      </w:r>
      <w:r>
        <w:rPr>
          <w:rStyle w:val="Emphasis"/>
          <w:rFonts w:ascii="inherit" w:hAnsi="inherit" w:cs="Segoe UI"/>
          <w:color w:val="2A2E45"/>
          <w:bdr w:val="none" w:sz="0" w:space="0" w:color="auto" w:frame="1"/>
        </w:rPr>
        <w:t>Relationships</w:t>
      </w:r>
      <w:r>
        <w:rPr>
          <w:rFonts w:ascii="Segoe UI" w:hAnsi="Segoe UI" w:cs="Segoe UI"/>
          <w:color w:val="2A2E45"/>
        </w:rPr>
        <w:br/>
      </w:r>
      <w:r>
        <w:rPr>
          <w:rFonts w:ascii="Segoe UI" w:hAnsi="Segoe UI" w:cs="Segoe UI"/>
          <w:color w:val="2A2E45"/>
          <w:bdr w:val="none" w:sz="0" w:space="0" w:color="auto" w:frame="1"/>
        </w:rPr>
        <w:t xml:space="preserve">· </w:t>
      </w:r>
      <w:proofErr w:type="gramStart"/>
      <w:r>
        <w:rPr>
          <w:rStyle w:val="Emphasis"/>
          <w:rFonts w:ascii="inherit" w:hAnsi="inherit" w:cs="Segoe UI"/>
          <w:color w:val="2A2E45"/>
          <w:bdr w:val="none" w:sz="0" w:space="0" w:color="auto" w:frame="1"/>
        </w:rPr>
        <w:t>Education</w:t>
      </w:r>
      <w:proofErr w:type="gramEnd"/>
    </w:p>
    <w:p w14:paraId="7084AB97"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2CB7C65A" w14:textId="77777777" w:rsidR="00EF3299" w:rsidRDefault="00EF3299" w:rsidP="00EF3299">
      <w:pPr>
        <w:pStyle w:val="editor-li"/>
        <w:numPr>
          <w:ilvl w:val="0"/>
          <w:numId w:val="1"/>
        </w:numPr>
        <w:shd w:val="clear" w:color="auto" w:fill="FFFFFF"/>
        <w:spacing w:before="0" w:beforeAutospacing="0" w:after="0" w:afterAutospacing="0"/>
        <w:ind w:left="1020"/>
        <w:textAlignment w:val="baseline"/>
        <w:rPr>
          <w:rFonts w:ascii="inherit" w:hAnsi="inherit" w:cs="Segoe UI"/>
          <w:color w:val="2A2E45"/>
        </w:rPr>
      </w:pPr>
      <w:r>
        <w:rPr>
          <w:rFonts w:ascii="inherit" w:hAnsi="inherit" w:cs="Segoe UI"/>
          <w:color w:val="2A2E45"/>
          <w:bdr w:val="none" w:sz="0" w:space="0" w:color="auto" w:frame="1"/>
        </w:rPr>
        <w:t>Goal</w:t>
      </w:r>
    </w:p>
    <w:p w14:paraId="21414656" w14:textId="77777777" w:rsidR="00EF3299" w:rsidRDefault="00EF3299" w:rsidP="00EF3299">
      <w:pPr>
        <w:pStyle w:val="editor-li"/>
        <w:numPr>
          <w:ilvl w:val="0"/>
          <w:numId w:val="2"/>
        </w:numPr>
        <w:shd w:val="clear" w:color="auto" w:fill="FFFFFF"/>
        <w:spacing w:before="0" w:beforeAutospacing="0" w:after="0" w:afterAutospacing="0"/>
        <w:ind w:left="1020"/>
        <w:textAlignment w:val="baseline"/>
        <w:rPr>
          <w:rFonts w:ascii="inherit" w:hAnsi="inherit" w:cs="Segoe UI"/>
          <w:color w:val="2A2E45"/>
        </w:rPr>
      </w:pPr>
      <w:r>
        <w:rPr>
          <w:rFonts w:ascii="inherit" w:hAnsi="inherit" w:cs="Segoe UI"/>
          <w:color w:val="2A2E45"/>
          <w:bdr w:val="none" w:sz="0" w:space="0" w:color="auto" w:frame="1"/>
        </w:rPr>
        <w:t>Development actions</w:t>
      </w:r>
    </w:p>
    <w:p w14:paraId="60340A56" w14:textId="77777777" w:rsidR="00EF3299" w:rsidRDefault="00EF3299" w:rsidP="00EF3299">
      <w:pPr>
        <w:pStyle w:val="editor-li"/>
        <w:numPr>
          <w:ilvl w:val="0"/>
          <w:numId w:val="3"/>
        </w:numPr>
        <w:shd w:val="clear" w:color="auto" w:fill="FFFFFF"/>
        <w:spacing w:before="0" w:beforeAutospacing="0" w:after="0" w:afterAutospacing="0"/>
        <w:ind w:left="1020"/>
        <w:textAlignment w:val="baseline"/>
        <w:rPr>
          <w:rFonts w:ascii="inherit" w:hAnsi="inherit" w:cs="Segoe UI"/>
          <w:color w:val="2A2E45"/>
        </w:rPr>
      </w:pPr>
      <w:r>
        <w:rPr>
          <w:rFonts w:ascii="inherit" w:hAnsi="inherit" w:cs="Segoe UI"/>
          <w:color w:val="2A2E45"/>
          <w:bdr w:val="none" w:sz="0" w:space="0" w:color="auto" w:frame="1"/>
        </w:rPr>
        <w:t>Resources required.</w:t>
      </w:r>
    </w:p>
    <w:p w14:paraId="477D6ED1" w14:textId="77777777" w:rsidR="00EF3299" w:rsidRDefault="00EF3299" w:rsidP="00EF3299">
      <w:pPr>
        <w:pStyle w:val="editor-li"/>
        <w:numPr>
          <w:ilvl w:val="0"/>
          <w:numId w:val="4"/>
        </w:numPr>
        <w:shd w:val="clear" w:color="auto" w:fill="FFFFFF"/>
        <w:spacing w:before="0" w:beforeAutospacing="0" w:after="0" w:afterAutospacing="0"/>
        <w:ind w:left="1020"/>
        <w:textAlignment w:val="baseline"/>
        <w:rPr>
          <w:rFonts w:ascii="inherit" w:hAnsi="inherit" w:cs="Segoe UI"/>
          <w:color w:val="2A2E45"/>
        </w:rPr>
      </w:pPr>
      <w:r>
        <w:rPr>
          <w:rFonts w:ascii="inherit" w:hAnsi="inherit" w:cs="Segoe UI"/>
          <w:color w:val="2A2E45"/>
          <w:bdr w:val="none" w:sz="0" w:space="0" w:color="auto" w:frame="1"/>
        </w:rPr>
        <w:t>Anticipated completion date</w:t>
      </w:r>
    </w:p>
    <w:p w14:paraId="32111F25"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55E49266"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r>
        <w:rPr>
          <w:rFonts w:ascii="Segoe UI" w:hAnsi="Segoe UI" w:cs="Segoe UI"/>
          <w:color w:val="2A2E45"/>
          <w:bdr w:val="none" w:sz="0" w:space="0" w:color="auto" w:frame="1"/>
        </w:rPr>
        <w:t>What are potential challenges or barriers to achieving your development goals and what is your plan to overcome them?</w:t>
      </w:r>
    </w:p>
    <w:p w14:paraId="73F171D5" w14:textId="77777777" w:rsidR="00EF3299" w:rsidRDefault="00EF3299"/>
    <w:sectPr w:rsidR="00EF3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80B58"/>
    <w:multiLevelType w:val="multilevel"/>
    <w:tmpl w:val="DD0A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8341596">
    <w:abstractNumId w:val="0"/>
    <w:lvlOverride w:ilvl="0">
      <w:startOverride w:val="1"/>
    </w:lvlOverride>
  </w:num>
  <w:num w:numId="2" w16cid:durableId="212233785">
    <w:abstractNumId w:val="0"/>
    <w:lvlOverride w:ilvl="0">
      <w:startOverride w:val="2"/>
    </w:lvlOverride>
  </w:num>
  <w:num w:numId="3" w16cid:durableId="612787021">
    <w:abstractNumId w:val="0"/>
    <w:lvlOverride w:ilvl="0">
      <w:startOverride w:val="3"/>
    </w:lvlOverride>
  </w:num>
  <w:num w:numId="4" w16cid:durableId="124691242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99"/>
    <w:rsid w:val="00EF3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B4F3"/>
  <w15:chartTrackingRefBased/>
  <w15:docId w15:val="{ABC8374D-3DE8-40DB-A243-4552AB61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itor-text-paragraph">
    <w:name w:val="editor-text-paragraph"/>
    <w:basedOn w:val="Normal"/>
    <w:rsid w:val="00EF32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F3299"/>
    <w:rPr>
      <w:i/>
      <w:iCs/>
    </w:rPr>
  </w:style>
  <w:style w:type="paragraph" w:customStyle="1" w:styleId="editor-li">
    <w:name w:val="editor-li"/>
    <w:basedOn w:val="Normal"/>
    <w:rsid w:val="00EF32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Zheng</dc:creator>
  <cp:keywords/>
  <dc:description/>
  <cp:lastModifiedBy>Neal Zheng</cp:lastModifiedBy>
  <cp:revision>1</cp:revision>
  <dcterms:created xsi:type="dcterms:W3CDTF">2023-08-23T19:43:00Z</dcterms:created>
  <dcterms:modified xsi:type="dcterms:W3CDTF">2023-08-23T19:47:00Z</dcterms:modified>
</cp:coreProperties>
</file>