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Customer Address 1 is the </w:t>
      </w:r>
      <w:proofErr w:type="gramStart"/>
      <w:r w:rsidRPr="00CF05E2">
        <w:rPr>
          <w:rFonts w:ascii="Calibri" w:eastAsia="Times New Roman" w:hAnsi="Calibri" w:cs="Calibri"/>
          <w:color w:val="222222"/>
          <w:lang w:eastAsia="en-US"/>
        </w:rPr>
        <w:t>customer</w:t>
      </w:r>
      <w:proofErr w:type="gramEnd"/>
      <w:r w:rsidRPr="00CF05E2">
        <w:rPr>
          <w:rFonts w:ascii="Calibri" w:eastAsia="Times New Roman" w:hAnsi="Calibri" w:cs="Calibri"/>
          <w:color w:val="222222"/>
          <w:lang w:eastAsia="en-US"/>
        </w:rPr>
        <w:t xml:space="preserve">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@Gaurav Gupta Hi Gaurav, Can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r>
        <w:t>a</w:t>
      </w:r>
      <w:proofErr w:type="spell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r>
        <w:rPr>
          <w:rFonts w:ascii="Segoe UI" w:hAnsi="Segoe UI" w:cs="Segoe UI"/>
          <w:color w:val="343541"/>
        </w:rPr>
        <w:t>luc</w:t>
      </w:r>
      <w:proofErr w:type="spell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I do see that there are other Pepsi bottler using the similar format for Item Description/Pack(PID: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For example:  PEPSIADMIRAL, currently  they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correct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this okay?  I would like to get your feedback before I respond to the </w:t>
      </w:r>
      <w:proofErr w:type="spellStart"/>
      <w:r w:rsidRPr="00C84F69">
        <w:rPr>
          <w:rFonts w:ascii="Times New Roman" w:eastAsia="Times New Roman" w:hAnsi="Times New Roman" w:cs="Times New Roman"/>
          <w:sz w:val="24"/>
          <w:szCs w:val="24"/>
          <w:lang w:eastAsia="en-US"/>
        </w:rPr>
        <w:t>jennfier</w:t>
      </w:r>
      <w:proofErr w:type="spellEnd"/>
    </w:p>
    <w:p w14:paraId="051C6465" w14:textId="1C99154C" w:rsidR="00C84F69" w:rsidRDefault="00C84F69" w:rsidP="00FC7BFE"/>
    <w:p w14:paraId="395F7493"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do see that there are other Pepsi bottlers using a similar format for Item Description/Pack (PID: </w:t>
      </w:r>
      <w:proofErr w:type="spellStart"/>
      <w:r w:rsidRPr="00230E9D">
        <w:rPr>
          <w:rFonts w:ascii="Segoe UI" w:eastAsia="Times New Roman" w:hAnsi="Segoe UI" w:cs="Segoe UI"/>
          <w:color w:val="374151"/>
          <w:sz w:val="24"/>
          <w:szCs w:val="24"/>
        </w:rPr>
        <w:t>itemdescription</w:t>
      </w:r>
      <w:proofErr w:type="spellEnd"/>
      <w:r w:rsidRPr="00230E9D">
        <w:rPr>
          <w:rFonts w:ascii="Segoe UI" w:eastAsia="Times New Roman" w:hAnsi="Segoe UI" w:cs="Segoe UI"/>
          <w:color w:val="374151"/>
          <w:sz w:val="24"/>
          <w:szCs w:val="24"/>
        </w:rPr>
        <w:t xml:space="preserve">, PO4 for pack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w:t>
      </w:r>
    </w:p>
    <w:p w14:paraId="1E07FCB4" w14:textId="73259DA4" w:rsid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example, PEPSIADMIRAL is currently also sending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in the item description. We won't be able to parse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but they are in the item description. Is this okay? I would like to get your feedback before I respond to Jennifer."</w:t>
      </w:r>
    </w:p>
    <w:p w14:paraId="75E74FB4"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have noticed that several other Pepsi bottlers employ a similar format for the Item Description/Pack (PID), which includes item description, PO4 for pack, pack size,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and pack size UOM.</w:t>
      </w:r>
    </w:p>
    <w:p w14:paraId="45E9AE8B"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instance, PEPSIADMIRAL is presently including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within the item description. Regrettably, we may encounter challenges in accurately extracting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even though they are contained within the item description. I seek your guidance on how to address this matter before I respond to Jennifer."</w:t>
      </w:r>
    </w:p>
    <w:p w14:paraId="051D9B49"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37D2CF63" w14:textId="77777777" w:rsidR="00230E9D" w:rsidRDefault="00230E9D" w:rsidP="00FC7BFE"/>
    <w:p w14:paraId="64781D6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r w:rsidRPr="008F70B5">
        <w:rPr>
          <w:rFonts w:ascii="Times New Roman" w:eastAsia="Times New Roman" w:hAnsi="Times New Roman" w:cs="Times New Roman"/>
          <w:sz w:val="24"/>
          <w:szCs w:val="24"/>
          <w:lang w:eastAsia="en-US"/>
        </w:rPr>
        <w:t xml:space="preserve">We received a missing data case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 - Sysco Central Texas.</w:t>
      </w:r>
    </w:p>
    <w:p w14:paraId="6F0D632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p>
    <w:p w14:paraId="6FA24588" w14:textId="77777777" w:rsidR="008F70B5" w:rsidRPr="008F70B5" w:rsidRDefault="009D47AA" w:rsidP="008F70B5">
      <w:pPr>
        <w:spacing w:after="0" w:line="240" w:lineRule="auto"/>
        <w:rPr>
          <w:rFonts w:ascii="Times New Roman" w:eastAsia="Times New Roman" w:hAnsi="Times New Roman" w:cs="Times New Roman"/>
          <w:sz w:val="24"/>
          <w:szCs w:val="24"/>
          <w:lang w:eastAsia="en-US"/>
        </w:rPr>
      </w:pPr>
      <w:hyperlink r:id="rId7" w:tgtFrame="_blank" w:history="1">
        <w:r w:rsidR="008F70B5" w:rsidRPr="008F70B5">
          <w:rPr>
            <w:rFonts w:ascii="Times New Roman" w:eastAsia="Times New Roman" w:hAnsi="Times New Roman" w:cs="Times New Roman"/>
            <w:color w:val="0000FF"/>
            <w:sz w:val="24"/>
            <w:szCs w:val="24"/>
            <w:u w:val="single"/>
            <w:lang w:eastAsia="en-US"/>
          </w:rPr>
          <w:t>@Danny Guy</w:t>
        </w:r>
      </w:hyperlink>
      <w:r w:rsidR="008F70B5" w:rsidRPr="008F70B5">
        <w:rPr>
          <w:rFonts w:ascii="Times New Roman" w:eastAsia="Times New Roman" w:hAnsi="Times New Roman" w:cs="Times New Roman"/>
          <w:sz w:val="24"/>
          <w:szCs w:val="24"/>
          <w:lang w:eastAsia="en-US"/>
        </w:rPr>
        <w:t xml:space="preserve">  Can you confirm if the these are the only account number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-Sysco Central Texas?  I got these account# / DC number from the 10/06 SYSCO account file </w:t>
      </w:r>
      <w:r w:rsidR="008F70B5" w:rsidRPr="008F70B5">
        <w:rPr>
          <w:rFonts w:ascii="Times New Roman" w:eastAsia="Times New Roman" w:hAnsi="Times New Roman" w:cs="Times New Roman"/>
          <w:sz w:val="24"/>
          <w:szCs w:val="24"/>
          <w:lang w:eastAsia="en-US"/>
        </w:rPr>
        <w:lastRenderedPageBreak/>
        <w:t xml:space="preserve">you sent to John Pickney.   I wanted  to rule out that the possibility that this missing invoice data issue is related to the account file. Can you double check if  # 691226 can be a new account number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w:t>
      </w:r>
    </w:p>
    <w:p w14:paraId="2E7228BC" w14:textId="77777777" w:rsidR="008F70B5" w:rsidRDefault="008F70B5" w:rsidP="00FC7BFE"/>
    <w:p w14:paraId="2955FAE2" w14:textId="77777777" w:rsidR="008F70B5" w:rsidRDefault="008F70B5" w:rsidP="00FC7BFE"/>
    <w:p w14:paraId="5BC052BE" w14:textId="77777777" w:rsidR="008F70B5" w:rsidRDefault="008F70B5" w:rsidP="00FC7BFE"/>
    <w:p w14:paraId="23DA9F4F" w14:textId="165A7652" w:rsidR="008F70B5" w:rsidRDefault="009D47AA" w:rsidP="008F70B5">
      <w:pPr>
        <w:spacing w:after="0" w:line="240" w:lineRule="auto"/>
        <w:rPr>
          <w:rFonts w:ascii="Times New Roman" w:eastAsia="Times New Roman" w:hAnsi="Times New Roman" w:cs="Times New Roman"/>
          <w:sz w:val="24"/>
          <w:szCs w:val="24"/>
          <w:lang w:eastAsia="en-US"/>
        </w:rPr>
      </w:pPr>
      <w:hyperlink r:id="rId8" w:tgtFrame="_blank" w:history="1">
        <w:r w:rsidR="008F70B5" w:rsidRPr="008F70B5">
          <w:rPr>
            <w:rFonts w:ascii="Times New Roman" w:eastAsia="Times New Roman" w:hAnsi="Times New Roman" w:cs="Times New Roman"/>
            <w:color w:val="0000FF"/>
            <w:sz w:val="24"/>
            <w:szCs w:val="24"/>
            <w:u w:val="single"/>
            <w:lang w:eastAsia="en-US"/>
          </w:rPr>
          <w:t>@Melissa Victor (</w:t>
        </w:r>
        <w:proofErr w:type="spellStart"/>
        <w:r w:rsidR="008F70B5" w:rsidRPr="008F70B5">
          <w:rPr>
            <w:rFonts w:ascii="Times New Roman" w:eastAsia="Times New Roman" w:hAnsi="Times New Roman" w:cs="Times New Roman"/>
            <w:color w:val="0000FF"/>
            <w:sz w:val="24"/>
            <w:szCs w:val="24"/>
            <w:u w:val="single"/>
            <w:lang w:eastAsia="en-US"/>
          </w:rPr>
          <w:t>SpenDifference</w:t>
        </w:r>
        <w:proofErr w:type="spellEnd"/>
        <w:r w:rsidR="008F70B5" w:rsidRPr="008F70B5">
          <w:rPr>
            <w:rFonts w:ascii="Times New Roman" w:eastAsia="Times New Roman" w:hAnsi="Times New Roman" w:cs="Times New Roman"/>
            <w:color w:val="0000FF"/>
            <w:sz w:val="24"/>
            <w:szCs w:val="24"/>
            <w:u w:val="single"/>
            <w:lang w:eastAsia="en-US"/>
          </w:rPr>
          <w:t>)</w:t>
        </w:r>
      </w:hyperlink>
      <w:r w:rsidR="008F70B5" w:rsidRPr="008F70B5">
        <w:rPr>
          <w:rFonts w:ascii="Times New Roman" w:eastAsia="Times New Roman" w:hAnsi="Times New Roman" w:cs="Times New Roman"/>
          <w:sz w:val="24"/>
          <w:szCs w:val="24"/>
          <w:lang w:eastAsia="en-US"/>
        </w:rPr>
        <w:t xml:space="preserve"> I see a file from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 with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DC number with full month of data for </w:t>
      </w:r>
      <w:proofErr w:type="spellStart"/>
      <w:r w:rsidR="008F70B5" w:rsidRPr="008F70B5">
        <w:rPr>
          <w:rFonts w:ascii="Times New Roman" w:eastAsia="Times New Roman" w:hAnsi="Times New Roman" w:cs="Times New Roman"/>
          <w:sz w:val="24"/>
          <w:szCs w:val="24"/>
          <w:lang w:eastAsia="en-US"/>
        </w:rPr>
        <w:t>september</w:t>
      </w:r>
      <w:proofErr w:type="spellEnd"/>
      <w:r w:rsidR="008F70B5" w:rsidRPr="008F70B5">
        <w:rPr>
          <w:rFonts w:ascii="Times New Roman" w:eastAsia="Times New Roman" w:hAnsi="Times New Roman" w:cs="Times New Roman"/>
          <w:sz w:val="24"/>
          <w:szCs w:val="24"/>
          <w:lang w:eastAsia="en-US"/>
        </w:rPr>
        <w:t xml:space="preserve"> on 10/30/2023. I do not find this Account Num / DC num combination(acct#691126, SYSCO013 is our internal code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on the newest account file from Foodbuy(ACCT_SYSCO_FULL_100623.csv) .   Therefore, I am uncertain if this is for the supply chain. Will need a confirmation for </w:t>
      </w:r>
      <w:proofErr w:type="spellStart"/>
      <w:r w:rsidR="008F70B5" w:rsidRPr="008F70B5">
        <w:rPr>
          <w:rFonts w:ascii="Times New Roman" w:eastAsia="Times New Roman" w:hAnsi="Times New Roman" w:cs="Times New Roman"/>
          <w:sz w:val="24"/>
          <w:szCs w:val="24"/>
          <w:lang w:eastAsia="en-US"/>
        </w:rPr>
        <w:t>foodbuy</w:t>
      </w:r>
      <w:proofErr w:type="spellEnd"/>
      <w:r w:rsidR="008F70B5" w:rsidRPr="008F70B5">
        <w:rPr>
          <w:rFonts w:ascii="Times New Roman" w:eastAsia="Times New Roman" w:hAnsi="Times New Roman" w:cs="Times New Roman"/>
          <w:sz w:val="24"/>
          <w:szCs w:val="24"/>
          <w:lang w:eastAsia="en-US"/>
        </w:rPr>
        <w:t xml:space="preserve"> team on this.</w:t>
      </w:r>
    </w:p>
    <w:p w14:paraId="2779EA8D" w14:textId="0B27F6FF" w:rsidR="00390586" w:rsidRDefault="00390586" w:rsidP="008F70B5">
      <w:pPr>
        <w:spacing w:after="0" w:line="240" w:lineRule="auto"/>
        <w:rPr>
          <w:rFonts w:ascii="Times New Roman" w:eastAsia="Times New Roman" w:hAnsi="Times New Roman" w:cs="Times New Roman"/>
          <w:sz w:val="24"/>
          <w:szCs w:val="24"/>
          <w:lang w:eastAsia="en-US"/>
        </w:rPr>
      </w:pPr>
    </w:p>
    <w:p w14:paraId="173B4AF6" w14:textId="77777777" w:rsidR="00390586" w:rsidRPr="008F70B5" w:rsidRDefault="00390586" w:rsidP="008F70B5">
      <w:pPr>
        <w:spacing w:after="0" w:line="240" w:lineRule="auto"/>
        <w:rPr>
          <w:rFonts w:ascii="Times New Roman" w:eastAsia="Times New Roman" w:hAnsi="Times New Roman" w:cs="Times New Roman"/>
          <w:sz w:val="24"/>
          <w:szCs w:val="24"/>
          <w:lang w:eastAsia="en-US"/>
        </w:rPr>
      </w:pPr>
    </w:p>
    <w:p w14:paraId="0F9D8BA8"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"We received a missing data case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 Sysco Central Texas.</w:t>
      </w:r>
    </w:p>
    <w:p w14:paraId="2A035A90"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@Danny Guy, can you confirm if these are the only account numbers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-Sysco Central Texas? I obtained these account numbers and DC numbers from the 10/06 SYSCO account file you sent to John Pickney. I want to rule out the possibility that this missing invoice data issue is related to the account file. Can you double-check if #691226 could be a new account number for Sysco Central Texas?</w:t>
      </w:r>
    </w:p>
    <w:p w14:paraId="5DB6186F"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@Melissa Victor (</w:t>
      </w:r>
      <w:proofErr w:type="spellStart"/>
      <w:r w:rsidRPr="00390586">
        <w:rPr>
          <w:rFonts w:ascii="Segoe UI" w:eastAsia="Times New Roman" w:hAnsi="Segoe UI" w:cs="Segoe UI"/>
          <w:color w:val="374151"/>
          <w:sz w:val="24"/>
          <w:szCs w:val="24"/>
        </w:rPr>
        <w:t>SpenDifference</w:t>
      </w:r>
      <w:proofErr w:type="spellEnd"/>
      <w:r w:rsidRPr="00390586">
        <w:rPr>
          <w:rFonts w:ascii="Segoe UI" w:eastAsia="Times New Roman" w:hAnsi="Segoe UI" w:cs="Segoe UI"/>
          <w:color w:val="374151"/>
          <w:sz w:val="24"/>
          <w:szCs w:val="24"/>
        </w:rPr>
        <w:t xml:space="preserve">), I noticed a file from Sysco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with Central Texas DC numbers containing a full month of data for September, dated 10/30/2023. I cannot find this Account Number / DC Number combination (Acct#691126, SYSCO013, our internal code for Sysco Central Texas) in the newest account file from Foodbuy (ACCT_SYSCO_FULL_100623.csv). Therefore, I am uncertain if this is for the supply chain. We will need confirmation from the Foodbuy team on this matter."</w:t>
      </w:r>
    </w:p>
    <w:p w14:paraId="51DB4574" w14:textId="77777777" w:rsidR="008F70B5" w:rsidRDefault="008F70B5" w:rsidP="00FC7BFE"/>
    <w:p w14:paraId="4D841E67" w14:textId="77777777" w:rsidR="00E1398A" w:rsidRDefault="00E1398A" w:rsidP="00FC7BFE"/>
    <w:p w14:paraId="68D21F29" w14:textId="77777777" w:rsidR="00E1398A" w:rsidRDefault="00E1398A" w:rsidP="00E1398A">
      <w:pPr>
        <w:pStyle w:val="NormalWeb"/>
        <w:numPr>
          <w:ilvl w:val="0"/>
          <w:numId w:val="7"/>
        </w:numPr>
      </w:pPr>
      <w:r>
        <w:t xml:space="preserve">You do not need to provide a ShipTo info. </w:t>
      </w:r>
    </w:p>
    <w:p w14:paraId="6002634D" w14:textId="77777777" w:rsidR="00E1398A" w:rsidRDefault="00E1398A" w:rsidP="00E1398A">
      <w:pPr>
        <w:pStyle w:val="NormalWeb"/>
      </w:pPr>
      <w:r>
        <w:t>2. Ship From/remit-to ID can be as simple as the city name or number code of your warehouse. So yes, you can use 001 for position 11, and 001 or 008 for position 17 ship-from dc id.</w:t>
      </w:r>
    </w:p>
    <w:p w14:paraId="56A86108" w14:textId="77777777" w:rsidR="00E1398A" w:rsidRDefault="00E1398A" w:rsidP="00E1398A">
      <w:pPr>
        <w:pStyle w:val="NormalWeb"/>
      </w:pPr>
      <w:r>
        <w:lastRenderedPageBreak/>
        <w:t>3. Pending ELIOR</w:t>
      </w:r>
    </w:p>
    <w:p w14:paraId="149F4481" w14:textId="77777777" w:rsidR="00E1398A" w:rsidRDefault="00E1398A" w:rsidP="00E1398A">
      <w:pPr>
        <w:pStyle w:val="NormalWeb"/>
      </w:pPr>
      <w:r>
        <w:t>4. correct, field 30-37 are optional</w:t>
      </w:r>
    </w:p>
    <w:p w14:paraId="3D13BF1D" w14:textId="77777777" w:rsidR="00E1398A" w:rsidRDefault="00E1398A" w:rsidP="00E1398A">
      <w:pPr>
        <w:pStyle w:val="NormalWeb"/>
      </w:pPr>
      <w:r>
        <w:t>5. field 38,39 for tax and freight, you can leave it as blank.</w:t>
      </w:r>
    </w:p>
    <w:p w14:paraId="3997827E" w14:textId="77777777" w:rsidR="00E1398A" w:rsidRDefault="00E1398A" w:rsidP="00E1398A">
      <w:pPr>
        <w:pStyle w:val="NormalWeb"/>
      </w:pPr>
      <w:r>
        <w:t>6. You can leave these field blank.</w:t>
      </w:r>
    </w:p>
    <w:p w14:paraId="0475F624" w14:textId="77777777" w:rsidR="00E1398A" w:rsidRDefault="00E1398A" w:rsidP="00E1398A">
      <w:pPr>
        <w:pStyle w:val="NormalWeb"/>
      </w:pPr>
      <w:r>
        <w:t xml:space="preserve">7. 65 (Category ID), 66 (Category), 67 (Subcategory ID), 68 (Subcategory) are optional. positions 64 (UPC) if UPC info is available you can send them. </w:t>
      </w:r>
    </w:p>
    <w:p w14:paraId="3C7078CD" w14:textId="77777777" w:rsidR="00E1398A" w:rsidRDefault="00E1398A" w:rsidP="00E1398A">
      <w:pPr>
        <w:pStyle w:val="NormalWeb"/>
      </w:pPr>
      <w:r>
        <w:t>8. If you have credit invoice samples can you include them to test files?</w:t>
      </w:r>
    </w:p>
    <w:p w14:paraId="703D06D6" w14:textId="77317D4C" w:rsidR="00E1398A" w:rsidRDefault="00E1398A" w:rsidP="00FC7BFE"/>
    <w:p w14:paraId="40A0B62F" w14:textId="707A005D" w:rsidR="00046235" w:rsidRDefault="00046235" w:rsidP="00FC7BFE"/>
    <w:p w14:paraId="0C5FA686"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It is not necessary to provide ShipTo information.</w:t>
      </w:r>
    </w:p>
    <w:p w14:paraId="4C84103C"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The Ship From/Remit-To ID can be as straightforward as the city name or a numerical code representing your warehouse. Therefore, you can use 001 for position 11 and either 001 or 008 for position 17 Ship-From DC ID.</w:t>
      </w:r>
    </w:p>
    <w:p w14:paraId="016FB86D"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Pending ELIOR.</w:t>
      </w:r>
    </w:p>
    <w:p w14:paraId="3602CCEB"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As stated, fields 30-37 are optional.</w:t>
      </w:r>
    </w:p>
    <w:p w14:paraId="247C2A5E"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For fields 38 and 39, pertaining to tax and freight, you may leave them blank.</w:t>
      </w:r>
    </w:p>
    <w:p w14:paraId="4A7212AB"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It is acceptable to leave these fields blank.</w:t>
      </w:r>
    </w:p>
    <w:p w14:paraId="1542FEA5"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Optional fields include 65 (Category ID), 66 (Category), 67 (Subcategory ID), and 68 (Subcategory). Position 64 (UPC) should only be populated if UPC information is available.</w:t>
      </w:r>
    </w:p>
    <w:p w14:paraId="462FAF39" w14:textId="77777777" w:rsidR="00046235" w:rsidRPr="00046235" w:rsidRDefault="00046235" w:rsidP="000462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046235">
        <w:rPr>
          <w:rFonts w:ascii="Segoe UI" w:eastAsia="Times New Roman" w:hAnsi="Segoe UI" w:cs="Segoe UI"/>
          <w:color w:val="374151"/>
          <w:sz w:val="24"/>
          <w:szCs w:val="24"/>
        </w:rPr>
        <w:t>If you possess samples of credit invoices, kindly include them in the test files for examination.</w:t>
      </w:r>
    </w:p>
    <w:p w14:paraId="136CE114" w14:textId="77777777" w:rsidR="00046235" w:rsidRPr="0034632A" w:rsidRDefault="00046235" w:rsidP="00FC7BFE"/>
    <w:sectPr w:rsidR="00046235"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6E84" w14:textId="77777777" w:rsidR="009D47AA" w:rsidRDefault="009D47AA" w:rsidP="00BC4759">
      <w:pPr>
        <w:spacing w:after="0" w:line="240" w:lineRule="auto"/>
      </w:pPr>
      <w:r>
        <w:separator/>
      </w:r>
    </w:p>
  </w:endnote>
  <w:endnote w:type="continuationSeparator" w:id="0">
    <w:p w14:paraId="54E5F82D" w14:textId="77777777" w:rsidR="009D47AA" w:rsidRDefault="009D47AA"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392A" w14:textId="77777777" w:rsidR="009D47AA" w:rsidRDefault="009D47AA" w:rsidP="00BC4759">
      <w:pPr>
        <w:spacing w:after="0" w:line="240" w:lineRule="auto"/>
      </w:pPr>
      <w:r>
        <w:separator/>
      </w:r>
    </w:p>
  </w:footnote>
  <w:footnote w:type="continuationSeparator" w:id="0">
    <w:p w14:paraId="143F1069" w14:textId="77777777" w:rsidR="009D47AA" w:rsidRDefault="009D47AA"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B2D5B"/>
    <w:multiLevelType w:val="multilevel"/>
    <w:tmpl w:val="8464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9464A1"/>
    <w:multiLevelType w:val="multilevel"/>
    <w:tmpl w:val="744C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7"/>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046235"/>
    <w:rsid w:val="000529D6"/>
    <w:rsid w:val="00101F6E"/>
    <w:rsid w:val="00227429"/>
    <w:rsid w:val="00230E9D"/>
    <w:rsid w:val="002D7B2D"/>
    <w:rsid w:val="0030202C"/>
    <w:rsid w:val="0034632A"/>
    <w:rsid w:val="00390586"/>
    <w:rsid w:val="003944BD"/>
    <w:rsid w:val="003E4F4E"/>
    <w:rsid w:val="004501BD"/>
    <w:rsid w:val="00477E55"/>
    <w:rsid w:val="004D3577"/>
    <w:rsid w:val="004F3937"/>
    <w:rsid w:val="00564A2D"/>
    <w:rsid w:val="007175C8"/>
    <w:rsid w:val="007931D0"/>
    <w:rsid w:val="00882696"/>
    <w:rsid w:val="008E388F"/>
    <w:rsid w:val="008F70B5"/>
    <w:rsid w:val="0097274B"/>
    <w:rsid w:val="009D47AA"/>
    <w:rsid w:val="00B105AA"/>
    <w:rsid w:val="00B44E8B"/>
    <w:rsid w:val="00BA1C1A"/>
    <w:rsid w:val="00BC4759"/>
    <w:rsid w:val="00BC4E3D"/>
    <w:rsid w:val="00BD05FE"/>
    <w:rsid w:val="00BD51AB"/>
    <w:rsid w:val="00C84F69"/>
    <w:rsid w:val="00CF05E2"/>
    <w:rsid w:val="00D4307A"/>
    <w:rsid w:val="00E1398A"/>
    <w:rsid w:val="00EB3380"/>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 w:type="character" w:styleId="Hyperlink">
    <w:name w:val="Hyperlink"/>
    <w:basedOn w:val="DefaultParagraphFont"/>
    <w:uiPriority w:val="99"/>
    <w:semiHidden/>
    <w:unhideWhenUsed/>
    <w:rsid w:val="008F7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157040937">
      <w:bodyDiv w:val="1"/>
      <w:marLeft w:val="0"/>
      <w:marRight w:val="0"/>
      <w:marTop w:val="0"/>
      <w:marBottom w:val="0"/>
      <w:divBdr>
        <w:top w:val="none" w:sz="0" w:space="0" w:color="auto"/>
        <w:left w:val="none" w:sz="0" w:space="0" w:color="auto"/>
        <w:bottom w:val="none" w:sz="0" w:space="0" w:color="auto"/>
        <w:right w:val="none" w:sz="0" w:space="0" w:color="auto"/>
      </w:divBdr>
    </w:div>
    <w:div w:id="207256015">
      <w:bodyDiv w:val="1"/>
      <w:marLeft w:val="0"/>
      <w:marRight w:val="0"/>
      <w:marTop w:val="0"/>
      <w:marBottom w:val="0"/>
      <w:divBdr>
        <w:top w:val="none" w:sz="0" w:space="0" w:color="auto"/>
        <w:left w:val="none" w:sz="0" w:space="0" w:color="auto"/>
        <w:bottom w:val="none" w:sz="0" w:space="0" w:color="auto"/>
        <w:right w:val="none" w:sz="0" w:space="0" w:color="auto"/>
      </w:divBdr>
      <w:divsChild>
        <w:div w:id="739720352">
          <w:marLeft w:val="0"/>
          <w:marRight w:val="0"/>
          <w:marTop w:val="0"/>
          <w:marBottom w:val="0"/>
          <w:divBdr>
            <w:top w:val="none" w:sz="0" w:space="0" w:color="auto"/>
            <w:left w:val="none" w:sz="0" w:space="0" w:color="auto"/>
            <w:bottom w:val="none" w:sz="0" w:space="0" w:color="auto"/>
            <w:right w:val="none" w:sz="0" w:space="0" w:color="auto"/>
          </w:divBdr>
        </w:div>
        <w:div w:id="1852913008">
          <w:marLeft w:val="0"/>
          <w:marRight w:val="0"/>
          <w:marTop w:val="0"/>
          <w:marBottom w:val="0"/>
          <w:divBdr>
            <w:top w:val="none" w:sz="0" w:space="0" w:color="auto"/>
            <w:left w:val="none" w:sz="0" w:space="0" w:color="auto"/>
            <w:bottom w:val="none" w:sz="0" w:space="0" w:color="auto"/>
            <w:right w:val="none" w:sz="0" w:space="0" w:color="auto"/>
          </w:divBdr>
        </w:div>
        <w:div w:id="283771244">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966449">
      <w:bodyDiv w:val="1"/>
      <w:marLeft w:val="0"/>
      <w:marRight w:val="0"/>
      <w:marTop w:val="0"/>
      <w:marBottom w:val="0"/>
      <w:divBdr>
        <w:top w:val="none" w:sz="0" w:space="0" w:color="auto"/>
        <w:left w:val="none" w:sz="0" w:space="0" w:color="auto"/>
        <w:bottom w:val="none" w:sz="0" w:space="0" w:color="auto"/>
        <w:right w:val="none" w:sz="0" w:space="0" w:color="auto"/>
      </w:divBdr>
      <w:divsChild>
        <w:div w:id="1511871127">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5070741">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58046867">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466266449">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76031934">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 w:id="1827353028">
      <w:bodyDiv w:val="1"/>
      <w:marLeft w:val="0"/>
      <w:marRight w:val="0"/>
      <w:marTop w:val="0"/>
      <w:marBottom w:val="0"/>
      <w:divBdr>
        <w:top w:val="none" w:sz="0" w:space="0" w:color="auto"/>
        <w:left w:val="none" w:sz="0" w:space="0" w:color="auto"/>
        <w:bottom w:val="none" w:sz="0" w:space="0" w:color="auto"/>
        <w:right w:val="none" w:sz="0" w:space="0" w:color="auto"/>
      </w:divBdr>
    </w:div>
    <w:div w:id="20177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ictor@spendifference.com" TargetMode="External"/><Relationship Id="rId3" Type="http://schemas.openxmlformats.org/officeDocument/2006/relationships/settings" Target="settings.xml"/><Relationship Id="rId7" Type="http://schemas.openxmlformats.org/officeDocument/2006/relationships/hyperlink" Target="mailto:DGuy@foodbu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16033</TotalTime>
  <Pages>8</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cp:lastModifiedBy>
  <cp:revision>19</cp:revision>
  <dcterms:created xsi:type="dcterms:W3CDTF">2023-03-31T03:34:00Z</dcterms:created>
  <dcterms:modified xsi:type="dcterms:W3CDTF">2023-11-28T19:34:00Z</dcterms:modified>
</cp:coreProperties>
</file>