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Hei" w:hAnsi="SimHei"/>
          <w:sz w:val="44"/>
        </w:rPr>
        <w:t>张雨阳</w:t>
      </w:r>
      <w:r/>
    </w:p>
    <w:p>
      <w:pPr>
        <w:spacing w:line="348" w:lineRule="auto" w:before="0" w:after="0"/>
        <w:jc w:val="center"/>
      </w:pPr>
      <w:r>
        <w:rPr>
          <w:rFonts w:ascii="SimSun" w:hAnsi="SimSun"/>
          <w:sz w:val="21"/>
        </w:rPr>
        <w:t>桌面运维工程师 ｜ 信创国产化终端运维 ｜ 央企驻场支持</w:t>
      </w:r>
      <w:r/>
    </w:p>
    <w:p>
      <w:pPr>
        <w:spacing w:line="348" w:lineRule="auto" w:before="40" w:after="0"/>
        <w:jc w:val="center"/>
      </w:pPr>
      <w:r>
        <w:rPr>
          <w:rFonts w:ascii="SimSun" w:hAnsi="SimSun"/>
          <w:sz w:val="21"/>
        </w:rPr>
        <w:t>男</w:t>
      </w:r>
      <w:r>
        <w:rPr>
          <w:rFonts w:ascii="SimSun" w:hAnsi="SimSun"/>
          <w:sz w:val="21"/>
        </w:rPr>
        <w:t xml:space="preserve"> </w:t>
      </w:r>
      <w:r>
        <w:rPr>
          <w:rFonts w:ascii="SimSun" w:hAnsi="SimSun"/>
          <w:sz w:val="21"/>
        </w:rPr>
        <w:t>｜</w:t>
      </w:r>
      <w:r>
        <w:rPr>
          <w:rFonts w:ascii="SimSun" w:hAnsi="SimSun"/>
          <w:sz w:val="21"/>
        </w:rPr>
        <w:t xml:space="preserve"> 25 </w:t>
      </w:r>
      <w:r>
        <w:rPr>
          <w:rFonts w:ascii="SimSun" w:hAnsi="SimSun"/>
          <w:sz w:val="21"/>
        </w:rPr>
        <w:t>岁</w:t>
      </w:r>
      <w:r>
        <w:rPr>
          <w:rFonts w:ascii="SimSun" w:hAnsi="SimSun"/>
          <w:sz w:val="21"/>
        </w:rPr>
        <w:t xml:space="preserve"> </w:t>
      </w:r>
      <w:r>
        <w:rPr>
          <w:rFonts w:ascii="SimSun" w:hAnsi="SimSun"/>
          <w:sz w:val="21"/>
        </w:rPr>
        <w:t>｜</w:t>
      </w:r>
      <w:r>
        <w:rPr>
          <w:rFonts w:ascii="SimSun" w:hAnsi="SimSun"/>
          <w:sz w:val="21"/>
        </w:rPr>
        <w:t xml:space="preserve"> 2 </w:t>
      </w:r>
      <w:r>
        <w:rPr>
          <w:rFonts w:ascii="SimSun" w:hAnsi="SimSun"/>
          <w:sz w:val="21"/>
        </w:rPr>
        <w:t>年工作经验</w:t>
      </w:r>
      <w:r>
        <w:rPr>
          <w:rFonts w:ascii="SimSun" w:hAnsi="SimSun"/>
          <w:sz w:val="21"/>
        </w:rPr>
        <w:t xml:space="preserve"> </w:t>
      </w:r>
      <w:r>
        <w:rPr>
          <w:rFonts w:ascii="SimSun" w:hAnsi="SimSun"/>
          <w:sz w:val="21"/>
        </w:rPr>
        <w:t>｜</w:t>
      </w:r>
      <w:r>
        <w:rPr>
          <w:rFonts w:ascii="SimSun" w:hAnsi="SimSun"/>
          <w:sz w:val="21"/>
        </w:rPr>
        <w:t xml:space="preserve"> </w:t>
      </w:r>
      <w:r>
        <w:rPr>
          <w:rFonts w:ascii="SimSun" w:hAnsi="SimSun"/>
          <w:sz w:val="21"/>
        </w:rPr>
        <w:t>北京</w:t>
      </w:r>
      <w:r>
        <w:rPr>
          <w:rFonts w:ascii="SimSun" w:hAnsi="SimSun"/>
          <w:sz w:val="21"/>
        </w:rPr>
        <w:t>·</w:t>
      </w:r>
      <w:r>
        <w:rPr>
          <w:rFonts w:ascii="SimSun" w:hAnsi="SimSun"/>
          <w:sz w:val="21"/>
        </w:rPr>
        <w:t>朝阳区</w:t>
      </w:r>
      <w:r>
        <w:rPr>
          <w:rFonts w:ascii="SimSun" w:hAnsi="SimSun"/>
          <w:sz w:val="21"/>
        </w:rPr>
        <w:t xml:space="preserve"> </w:t>
      </w:r>
      <w:r>
        <w:rPr>
          <w:rFonts w:ascii="SimSun" w:hAnsi="SimSun"/>
          <w:sz w:val="21"/>
        </w:rPr>
        <w:t>｜</w:t>
      </w:r>
      <w:r>
        <w:rPr>
          <w:rFonts w:ascii="SimSun" w:hAnsi="SimSun"/>
          <w:sz w:val="21"/>
        </w:rPr>
        <w:t xml:space="preserve"> </w:t>
      </w:r>
      <w:r>
        <w:rPr>
          <w:rFonts w:ascii="SimSun" w:hAnsi="SimSun"/>
          <w:sz w:val="21"/>
        </w:rPr>
        <w:t>期望薪资：</w:t>
      </w:r>
      <w:r>
        <w:rPr>
          <w:rFonts w:ascii="SimSun" w:hAnsi="SimSun"/>
          <w:sz w:val="21"/>
        </w:rPr>
        <w:t xml:space="preserve">10000-11000 </w:t>
      </w:r>
      <w:r>
        <w:rPr>
          <w:rFonts w:ascii="SimSun" w:hAnsi="SimSun"/>
          <w:sz w:val="21"/>
        </w:rPr>
        <w:t>元</w:t>
      </w:r>
      <w:r>
        <w:rPr>
          <w:rFonts w:ascii="SimSun" w:hAnsi="SimSun"/>
          <w:sz w:val="21"/>
        </w:rPr>
        <w:t>/</w:t>
      </w:r>
      <w:r>
        <w:rPr>
          <w:rFonts w:ascii="SimSun" w:hAnsi="SimSun"/>
          <w:sz w:val="21"/>
        </w:rPr>
        <w:t>月</w:t>
      </w:r>
      <w:r/>
    </w:p>
    <w:p>
      <w:pPr>
        <w:spacing w:line="348" w:lineRule="auto" w:before="40" w:after="0"/>
        <w:jc w:val="center"/>
      </w:pPr>
      <w:r>
        <w:rPr>
          <w:rFonts w:ascii="SimSun" w:hAnsi="SimSun"/>
          <w:sz w:val="21"/>
        </w:rPr>
        <w:t>电话：</w:t>
      </w:r>
      <w:r>
        <w:rPr>
          <w:rFonts w:ascii="SimSun" w:hAnsi="SimSun"/>
          <w:sz w:val="21"/>
        </w:rPr>
        <w:t xml:space="preserve">19026755616 </w:t>
      </w:r>
      <w:r>
        <w:rPr>
          <w:rFonts w:ascii="SimSun" w:hAnsi="SimSun"/>
          <w:sz w:val="21"/>
        </w:rPr>
        <w:t>｜</w:t>
      </w:r>
      <w:r>
        <w:rPr>
          <w:rFonts w:ascii="SimSun" w:hAnsi="SimSun"/>
          <w:sz w:val="21"/>
        </w:rPr>
        <w:t xml:space="preserve"> </w:t>
      </w:r>
      <w:r>
        <w:rPr>
          <w:rFonts w:ascii="SimSun" w:hAnsi="SimSun"/>
          <w:sz w:val="21"/>
        </w:rPr>
        <w:t>邮箱：</w:t>
      </w:r>
      <w:r>
        <w:rPr>
          <w:rFonts w:ascii="SimSun" w:hAnsi="SimSun"/>
          <w:sz w:val="21"/>
        </w:rPr>
        <w:t>zyy2539448313@163.com</w:t>
      </w:r>
      <w:r/>
    </w:p>
    <w:p>
      <w:pPr>
        <w:pStyle w:val="Heading2"/>
      </w:pPr>
      <w:r>
        <w:rPr>
          <w:rFonts w:ascii="SimHei" w:hAnsi="SimHei"/>
          <w:sz w:val="28"/>
        </w:rPr>
        <w:t>个人优势</w:t>
      </w:r>
      <w:r/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 xml:space="preserve">2 </w:t>
      </w:r>
      <w:r>
        <w:rPr>
          <w:rFonts w:ascii="SimSun" w:hAnsi="SimSun"/>
          <w:sz w:val="22"/>
        </w:rPr>
        <w:t>年</w:t>
      </w:r>
      <w:r>
        <w:rPr>
          <w:rFonts w:ascii="SimSun" w:hAnsi="SimSun"/>
          <w:sz w:val="22"/>
        </w:rPr>
        <w:t xml:space="preserve"> IT </w:t>
      </w:r>
      <w:r>
        <w:rPr>
          <w:rFonts w:ascii="SimSun" w:hAnsi="SimSun"/>
          <w:sz w:val="22"/>
        </w:rPr>
        <w:t>桌面运维与技术支持经验，持有国防科技工业安全保密管理人员证书，熟悉政府及央企客户现场的合规要求与工作流程。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具备信创（国产化）终端标准化部署与运维能力：统信</w:t>
      </w:r>
      <w:r>
        <w:rPr>
          <w:rFonts w:ascii="SimSun" w:hAnsi="SimSun"/>
          <w:sz w:val="22"/>
        </w:rPr>
        <w:t xml:space="preserve"> UOS</w:t>
      </w:r>
      <w:r>
        <w:rPr>
          <w:rFonts w:ascii="SimSun" w:hAnsi="SimSun"/>
          <w:sz w:val="22"/>
        </w:rPr>
        <w:t>、麒麟系统基础运维、国产安全保密套件部署，累计完成一万余台终端计算机安全检查与批量部署。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驻场服务中国一汽、中国联通、中国国新等大型央企客户，可独立完成系统部署、驱动安装、</w:t>
      </w:r>
      <w:r>
        <w:rPr>
          <w:rFonts w:ascii="SimSun" w:hAnsi="SimSun"/>
          <w:sz w:val="22"/>
        </w:rPr>
        <w:t xml:space="preserve">IP </w:t>
      </w:r>
      <w:r>
        <w:rPr>
          <w:rFonts w:ascii="SimSun" w:hAnsi="SimSun"/>
          <w:sz w:val="22"/>
        </w:rPr>
        <w:t>配置、安全查杀与外设排障，具备大规模设备驻场运维经验。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熟悉非涉密计算机保密检查与保密环境安全检测，能独立审查保密检查技术报告并确保结果合规。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熟悉线上会议软件与会议设备调试保障，可独立完成会议前技术准备与会中支持。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善于编写日报、月报、操作手册、岗位规范等运维文档，服务意识强，具备良好的跨部门协作能力。</w:t>
      </w:r>
      <w:r/>
    </w:p>
    <w:p>
      <w:pPr>
        <w:pStyle w:val="Heading2"/>
      </w:pPr>
      <w:r>
        <w:rPr>
          <w:rFonts w:ascii="SimHei" w:hAnsi="SimHei"/>
          <w:sz w:val="28"/>
        </w:rPr>
        <w:t>核心技能</w:t>
      </w:r>
      <w:r/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【信创与国产化】统信</w:t>
      </w:r>
      <w:r>
        <w:rPr>
          <w:rFonts w:ascii="SimSun" w:hAnsi="SimSun"/>
          <w:sz w:val="22"/>
        </w:rPr>
        <w:t xml:space="preserve"> UOS / </w:t>
      </w:r>
      <w:r>
        <w:rPr>
          <w:rFonts w:ascii="SimSun" w:hAnsi="SimSun"/>
          <w:sz w:val="22"/>
        </w:rPr>
        <w:t>麒麟系统基础运维、国产保密计算机标准化部署、国产安全保密套件运维、大规模终端批量部署与安全审计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【终端运维】</w:t>
      </w:r>
      <w:r>
        <w:rPr>
          <w:rFonts w:ascii="SimSun" w:hAnsi="SimSun"/>
          <w:sz w:val="22"/>
        </w:rPr>
        <w:t xml:space="preserve">Windows </w:t>
      </w:r>
      <w:r>
        <w:rPr>
          <w:rFonts w:ascii="SimSun" w:hAnsi="SimSun"/>
          <w:sz w:val="22"/>
        </w:rPr>
        <w:t>系统部署与重装、驱动安装、</w:t>
      </w:r>
      <w:r>
        <w:rPr>
          <w:rFonts w:ascii="SimSun" w:hAnsi="SimSun"/>
          <w:sz w:val="22"/>
        </w:rPr>
        <w:t xml:space="preserve">IP </w:t>
      </w:r>
      <w:r>
        <w:rPr>
          <w:rFonts w:ascii="SimSun" w:hAnsi="SimSun"/>
          <w:sz w:val="22"/>
        </w:rPr>
        <w:t>地址配置、终端故障排查、用户账户管理、数据备份、</w:t>
      </w:r>
      <w:r>
        <w:rPr>
          <w:rFonts w:ascii="SimSun" w:hAnsi="SimSun"/>
          <w:sz w:val="22"/>
        </w:rPr>
        <w:t xml:space="preserve">IT </w:t>
      </w:r>
      <w:r>
        <w:rPr>
          <w:rFonts w:ascii="SimSun" w:hAnsi="SimSun"/>
          <w:sz w:val="22"/>
        </w:rPr>
        <w:t>资产全生命周期管理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【安全合规】非涉密计算机保密检查、保密环境安全检测（防窃听窃视）、安全防护软件安装与运维、保密检查报告审查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【外设与会议】打印机及外设安装调试、腾讯会议</w:t>
      </w:r>
      <w:r>
        <w:rPr>
          <w:rFonts w:ascii="SimSun" w:hAnsi="SimSun"/>
          <w:sz w:val="22"/>
        </w:rPr>
        <w:t xml:space="preserve"> / </w:t>
      </w:r>
      <w:r>
        <w:rPr>
          <w:rFonts w:ascii="SimSun" w:hAnsi="SimSun"/>
          <w:sz w:val="22"/>
        </w:rPr>
        <w:t>钉钉等线上会议调试保障、会议设备技术支持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【网络与办公系统】办公网络基础配置、</w:t>
      </w:r>
      <w:r>
        <w:rPr>
          <w:rFonts w:ascii="SimSun" w:hAnsi="SimSun"/>
          <w:sz w:val="22"/>
        </w:rPr>
        <w:t xml:space="preserve">NAS / OA </w:t>
      </w:r>
      <w:r>
        <w:rPr>
          <w:rFonts w:ascii="SimSun" w:hAnsi="SimSun"/>
          <w:sz w:val="22"/>
        </w:rPr>
        <w:t>系统技术支持、系统日志管理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【文档与工具】熟练使用</w:t>
      </w:r>
      <w:r>
        <w:rPr>
          <w:rFonts w:ascii="SimSun" w:hAnsi="SimSun"/>
          <w:sz w:val="22"/>
        </w:rPr>
        <w:t xml:space="preserve"> WPS / Office </w:t>
      </w:r>
      <w:r>
        <w:rPr>
          <w:rFonts w:ascii="SimSun" w:hAnsi="SimSun"/>
          <w:sz w:val="22"/>
        </w:rPr>
        <w:t>办公套件，具备运维文档编写能力；了解</w:t>
      </w:r>
      <w:r>
        <w:rPr>
          <w:rFonts w:ascii="SimSun" w:hAnsi="SimSun"/>
          <w:sz w:val="22"/>
        </w:rPr>
        <w:t xml:space="preserve"> macOS </w:t>
      </w:r>
      <w:r>
        <w:rPr>
          <w:rFonts w:ascii="SimSun" w:hAnsi="SimSun"/>
          <w:sz w:val="22"/>
        </w:rPr>
        <w:t>基础操作与常见故障排查</w:t>
      </w:r>
      <w:r/>
    </w:p>
    <w:p>
      <w:pPr>
        <w:pStyle w:val="Heading2"/>
      </w:pPr>
      <w:r>
        <w:rPr>
          <w:rFonts w:ascii="SimHei" w:hAnsi="SimHei"/>
          <w:sz w:val="28"/>
        </w:rPr>
        <w:t>工作经历</w:t>
      </w:r>
      <w:r/>
    </w:p>
    <w:p>
      <w:pPr>
        <w:spacing w:line="348" w:lineRule="auto" w:before="160" w:after="40"/>
      </w:pPr>
      <w:r>
        <w:rPr>
          <w:rFonts w:ascii="SimHei" w:hAnsi="SimHei"/>
          <w:sz w:val="23"/>
        </w:rPr>
        <w:t>中新信安（北京）科技有限公司 ｜ 计算机安全保密管理员（桌面运维方向）</w:t>
      </w:r>
      <w:r/>
    </w:p>
    <w:p>
      <w:pPr>
        <w:spacing w:line="348" w:lineRule="auto" w:before="0" w:after="40"/>
      </w:pPr>
      <w:r>
        <w:rPr>
          <w:rFonts w:ascii="SimSun" w:hAnsi="SimSun"/>
          <w:sz w:val="21"/>
        </w:rPr>
        <w:t>2024.06 - 2026.07</w:t>
      </w:r>
      <w:r/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负责涉密</w:t>
      </w:r>
      <w:r>
        <w:rPr>
          <w:rFonts w:ascii="SimSun" w:hAnsi="SimSun"/>
          <w:sz w:val="22"/>
        </w:rPr>
        <w:t xml:space="preserve"> / </w:t>
      </w:r>
      <w:r>
        <w:rPr>
          <w:rFonts w:ascii="SimSun" w:hAnsi="SimSun"/>
          <w:sz w:val="22"/>
        </w:rPr>
        <w:t>非涉密环境下的终端桌面运维，完成专用计算机及安全防护软件的安装、部署与日常故障排查。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驻场支持中国一汽、中国联通、中国国新等大型央企客户，解决终端部署及运行中的各类软硬件问题，保障用户日常办公稳定。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独立完成</w:t>
      </w:r>
      <w:r>
        <w:rPr>
          <w:rFonts w:ascii="SimSun" w:hAnsi="SimSun"/>
          <w:sz w:val="22"/>
        </w:rPr>
        <w:t xml:space="preserve"> Windows </w:t>
      </w:r>
      <w:r>
        <w:rPr>
          <w:rFonts w:ascii="SimSun" w:hAnsi="SimSun"/>
          <w:sz w:val="22"/>
        </w:rPr>
        <w:t>系统部署、驱动安装、</w:t>
      </w:r>
      <w:r>
        <w:rPr>
          <w:rFonts w:ascii="SimSun" w:hAnsi="SimSun"/>
          <w:sz w:val="22"/>
        </w:rPr>
        <w:t xml:space="preserve">IP </w:t>
      </w:r>
      <w:r>
        <w:rPr>
          <w:rFonts w:ascii="SimSun" w:hAnsi="SimSun"/>
          <w:sz w:val="22"/>
        </w:rPr>
        <w:t>配置、安全查杀及打印机等外设调试，响应并处理用户报修工单。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负责线上会议及会议设备的技术支持与调试保障，确保会议顺利进行。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审查保密检查完成后的技术报告，编写运维操作手册与岗位规范，确保检查结果准确率与合规性。</w:t>
      </w:r>
      <w:r/>
    </w:p>
    <w:p>
      <w:pPr>
        <w:spacing w:line="348" w:lineRule="auto" w:before="160" w:after="40"/>
      </w:pPr>
      <w:r>
        <w:rPr>
          <w:rFonts w:ascii="SimHei" w:hAnsi="SimHei"/>
          <w:sz w:val="23"/>
        </w:rPr>
        <w:t>北京新常乐商贸有限公司 ｜ 计算机硬件维护工程师</w:t>
      </w:r>
      <w:r/>
    </w:p>
    <w:p>
      <w:pPr>
        <w:spacing w:line="348" w:lineRule="auto" w:before="0" w:after="40"/>
      </w:pPr>
      <w:r>
        <w:rPr>
          <w:rFonts w:ascii="SimSun" w:hAnsi="SimSun"/>
          <w:sz w:val="21"/>
        </w:rPr>
        <w:t>2023.11 - 2024.03</w:t>
      </w:r>
      <w:r/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负责公司计算机设备与办公网络的日常管理与维护，涵盖硬件及软件的安装、更新与故障修复，保障设备安全稳定运行。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承担计算机系统日常运维，包括用户账户管理、数据备份与系统日志管理。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协调系统管理员、网络管理员及外部维护人员，共同保障计算机系统正常运转。</w:t>
      </w:r>
      <w:r/>
    </w:p>
    <w:p>
      <w:pPr>
        <w:pStyle w:val="Heading2"/>
      </w:pPr>
      <w:r>
        <w:rPr>
          <w:rFonts w:ascii="SimHei" w:hAnsi="SimHei"/>
          <w:sz w:val="28"/>
        </w:rPr>
        <w:t>项目经历</w:t>
      </w:r>
      <w:r/>
    </w:p>
    <w:p>
      <w:pPr>
        <w:spacing w:line="348" w:lineRule="auto" w:before="160" w:after="40"/>
      </w:pPr>
      <w:r>
        <w:rPr>
          <w:rFonts w:ascii="SimHei" w:hAnsi="SimHei"/>
          <w:sz w:val="23"/>
        </w:rPr>
        <w:t>中国一汽计算机安全检查项目 ｜ 技术工程师</w:t>
      </w:r>
      <w:r/>
    </w:p>
    <w:p>
      <w:pPr>
        <w:spacing w:line="348" w:lineRule="auto" w:before="0" w:after="40"/>
      </w:pPr>
      <w:r>
        <w:rPr>
          <w:rFonts w:ascii="SimSun" w:hAnsi="SimSun"/>
          <w:sz w:val="21"/>
        </w:rPr>
        <w:t>2024.05 - 2025.11</w:t>
      </w:r>
      <w:r/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担任终端技术工程师，负责终端部署软件时各类技术问题的排查与解决，保障检查工作顺利推进。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成功完成一万余台终端计算机安全检查，覆盖多个办公区域，积累大规模终端批量运维经验。</w:t>
      </w:r>
      <w:r/>
    </w:p>
    <w:p>
      <w:pPr>
        <w:spacing w:line="348" w:lineRule="auto" w:before="160" w:after="40"/>
      </w:pPr>
      <w:r>
        <w:rPr>
          <w:rFonts w:ascii="SimHei" w:hAnsi="SimHei"/>
          <w:sz w:val="23"/>
        </w:rPr>
        <w:t>中国联通软件研究院专用计算机安装项目 ｜ 实施工程师</w:t>
      </w:r>
      <w:r/>
    </w:p>
    <w:p>
      <w:pPr>
        <w:spacing w:line="348" w:lineRule="auto" w:before="0" w:after="40"/>
      </w:pPr>
      <w:r>
        <w:rPr>
          <w:rFonts w:ascii="SimSun" w:hAnsi="SimSun"/>
          <w:sz w:val="21"/>
        </w:rPr>
        <w:t>2025.01 - 2025.03</w:t>
      </w:r>
      <w:r/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为中国联通各地区软件研究院安装专用安全笔记本及配套软件、打印机，并对用户进行操作培训。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完成</w:t>
      </w:r>
      <w:r>
        <w:rPr>
          <w:rFonts w:ascii="SimSun" w:hAnsi="SimSun"/>
          <w:sz w:val="22"/>
        </w:rPr>
        <w:t xml:space="preserve"> 6 </w:t>
      </w:r>
      <w:r>
        <w:rPr>
          <w:rFonts w:ascii="SimSun" w:hAnsi="SimSun"/>
          <w:sz w:val="22"/>
        </w:rPr>
        <w:t>家不同分公司的专用计算机安装与使用指导，保障用户顺利上手。</w:t>
      </w:r>
      <w:r/>
    </w:p>
    <w:p>
      <w:pPr>
        <w:spacing w:line="348" w:lineRule="auto" w:before="160" w:after="40"/>
      </w:pPr>
      <w:r>
        <w:rPr>
          <w:rFonts w:ascii="SimHei" w:hAnsi="SimHei"/>
          <w:sz w:val="23"/>
        </w:rPr>
        <w:t>中国国新投资环境安全检查项目 ｜ 检查工程师</w:t>
      </w:r>
      <w:r/>
    </w:p>
    <w:p>
      <w:pPr>
        <w:spacing w:line="348" w:lineRule="auto" w:before="0" w:after="40"/>
      </w:pPr>
      <w:r>
        <w:rPr>
          <w:rFonts w:ascii="SimSun" w:hAnsi="SimSun"/>
          <w:sz w:val="21"/>
        </w:rPr>
        <w:t>2024.11 - 2024.12</w:t>
      </w:r>
      <w:r/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检查办公环境是否存在窃听窃视设备，执行保密环境安全检测。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完成一百余台计算机安全检查，输出检查报告并确保结果合规。</w:t>
      </w:r>
      <w:r/>
    </w:p>
    <w:p>
      <w:pPr>
        <w:spacing w:line="348" w:lineRule="auto" w:before="160" w:after="40"/>
      </w:pPr>
      <w:r>
        <w:rPr>
          <w:rFonts w:ascii="SimHei" w:hAnsi="SimHei"/>
          <w:sz w:val="23"/>
        </w:rPr>
        <w:t>中国昊华非涉密计算机保密检查项目 ｜ 运维工程师</w:t>
      </w:r>
      <w:r/>
    </w:p>
    <w:p>
      <w:pPr>
        <w:spacing w:line="348" w:lineRule="auto" w:before="0" w:after="40"/>
      </w:pPr>
      <w:r>
        <w:rPr>
          <w:rFonts w:ascii="SimSun" w:hAnsi="SimSun"/>
          <w:sz w:val="21"/>
        </w:rPr>
        <w:t>2024.08 - 2024.09</w:t>
      </w:r>
      <w:r/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部署保密检查软件，驻场运维解决部署及运行过程中的各类问题。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审查检查完成后的报告，确保结果合规准确。</w:t>
      </w:r>
      <w:r/>
    </w:p>
    <w:p>
      <w:pPr>
        <w:pStyle w:val="Heading2"/>
      </w:pPr>
      <w:r>
        <w:rPr>
          <w:rFonts w:ascii="SimHei" w:hAnsi="SimHei"/>
          <w:sz w:val="28"/>
        </w:rPr>
        <w:t>教育背景</w:t>
      </w:r>
      <w:r/>
    </w:p>
    <w:p>
      <w:pPr>
        <w:spacing w:line="348" w:lineRule="auto"/>
      </w:pPr>
      <w:r>
        <w:rPr>
          <w:rFonts w:ascii="SimSun" w:hAnsi="SimSun"/>
          <w:sz w:val="22"/>
        </w:rPr>
        <w:t>燕京理工学院</w:t>
      </w:r>
      <w:r>
        <w:rPr>
          <w:rFonts w:ascii="SimSun" w:hAnsi="SimSun"/>
          <w:sz w:val="22"/>
        </w:rPr>
        <w:t xml:space="preserve"> </w:t>
      </w:r>
      <w:r>
        <w:rPr>
          <w:rFonts w:ascii="SimSun" w:hAnsi="SimSun"/>
          <w:sz w:val="22"/>
        </w:rPr>
        <w:t>｜</w:t>
      </w:r>
      <w:r>
        <w:rPr>
          <w:rFonts w:ascii="SimSun" w:hAnsi="SimSun"/>
          <w:sz w:val="22"/>
        </w:rPr>
        <w:t xml:space="preserve"> </w:t>
      </w:r>
      <w:r>
        <w:rPr>
          <w:rFonts w:ascii="SimSun" w:hAnsi="SimSun"/>
          <w:sz w:val="22"/>
        </w:rPr>
        <w:t>计算机科学与技术（本科）</w:t>
      </w:r>
      <w:r>
        <w:rPr>
          <w:rFonts w:ascii="SimSun" w:hAnsi="SimSun"/>
          <w:sz w:val="22"/>
        </w:rPr>
        <w:t xml:space="preserve"> </w:t>
      </w:r>
      <w:r>
        <w:rPr>
          <w:rFonts w:ascii="SimSun" w:hAnsi="SimSun"/>
          <w:sz w:val="22"/>
        </w:rPr>
        <w:t>｜</w:t>
      </w:r>
      <w:r>
        <w:rPr>
          <w:rFonts w:ascii="SimSun" w:hAnsi="SimSun"/>
          <w:sz w:val="22"/>
        </w:rPr>
        <w:t xml:space="preserve"> 2022.09 - 2024.07</w:t>
      </w:r>
      <w:r/>
    </w:p>
    <w:p>
      <w:pPr>
        <w:pStyle w:val="Heading2"/>
      </w:pPr>
      <w:r>
        <w:rPr>
          <w:rFonts w:ascii="SimHei" w:hAnsi="SimHei"/>
          <w:sz w:val="28"/>
        </w:rPr>
        <w:t>证书与荣誉</w:t>
      </w:r>
      <w:r/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国防科技工业计算机及信息系统安全保密管理人员培训合格证书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全国大学生数学建模竞赛</w:t>
      </w:r>
      <w:r>
        <w:rPr>
          <w:rFonts w:ascii="SimSun" w:hAnsi="SimSun"/>
          <w:sz w:val="22"/>
        </w:rPr>
        <w:t>“</w:t>
      </w:r>
      <w:r>
        <w:rPr>
          <w:rFonts w:ascii="SimSun" w:hAnsi="SimSun"/>
          <w:sz w:val="22"/>
        </w:rPr>
        <w:t>中青杯</w:t>
      </w:r>
      <w:r>
        <w:rPr>
          <w:rFonts w:ascii="SimSun" w:hAnsi="SimSun"/>
          <w:sz w:val="22"/>
        </w:rPr>
        <w:t>”</w:t>
      </w:r>
      <w:r>
        <w:rPr>
          <w:rFonts w:ascii="SimSun" w:hAnsi="SimSun"/>
          <w:sz w:val="22"/>
        </w:rPr>
        <w:t>二等奖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国家励志奖学金</w:t>
      </w:r>
    </w:p>
    <w:p>
      <w:pPr>
        <w:pStyle w:val="ListBullet"/>
        <w:spacing w:line="348" w:lineRule="auto" w:after="40"/>
      </w:pPr>
      <w:r>
        <w:rPr>
          <w:rFonts w:ascii="SimSun" w:hAnsi="SimSun"/>
          <w:sz w:val="22"/>
        </w:rPr>
        <w:t>普通话等级证书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SimHei" w:hAnsi="SimHei" w:eastAsia="SimHei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imHei" w:hAnsi="SimHei" w:eastAsia="Sim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