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AA681" w14:textId="77777777" w:rsidR="00CF4C1B" w:rsidRPr="00CF4C1B" w:rsidRDefault="00CF4C1B" w:rsidP="00CF4C1B">
      <w:pPr>
        <w:pStyle w:val="Heading2"/>
        <w:rPr>
          <w:rFonts w:ascii="Arial" w:hAnsi="Arial" w:cs="Arial"/>
          <w:b/>
          <w:bCs/>
          <w:color w:val="000000" w:themeColor="text1"/>
          <w:sz w:val="24"/>
          <w:szCs w:val="24"/>
        </w:rPr>
      </w:pPr>
      <w:bookmarkStart w:id="0" w:name="_Toc199255594"/>
      <w:r w:rsidRPr="00CF4C1B">
        <w:rPr>
          <w:rFonts w:ascii="Arial" w:hAnsi="Arial" w:cs="Arial"/>
          <w:b/>
          <w:bCs/>
          <w:color w:val="000000" w:themeColor="text1"/>
          <w:sz w:val="24"/>
          <w:szCs w:val="24"/>
        </w:rPr>
        <w:t xml:space="preserve">History of </w:t>
      </w:r>
      <w:proofErr w:type="spellStart"/>
      <w:r w:rsidRPr="00CF4C1B">
        <w:rPr>
          <w:rFonts w:ascii="Arial" w:hAnsi="Arial" w:cs="Arial"/>
          <w:b/>
          <w:bCs/>
          <w:color w:val="000000" w:themeColor="text1"/>
          <w:sz w:val="24"/>
          <w:szCs w:val="24"/>
        </w:rPr>
        <w:t>Kapeng</w:t>
      </w:r>
      <w:proofErr w:type="spellEnd"/>
      <w:r w:rsidRPr="00CF4C1B">
        <w:rPr>
          <w:rFonts w:ascii="Arial" w:hAnsi="Arial" w:cs="Arial"/>
          <w:b/>
          <w:bCs/>
          <w:color w:val="000000" w:themeColor="text1"/>
          <w:sz w:val="24"/>
          <w:szCs w:val="24"/>
        </w:rPr>
        <w:t xml:space="preserve"> Barako</w:t>
      </w:r>
      <w:bookmarkEnd w:id="0"/>
      <w:r w:rsidRPr="00CF4C1B">
        <w:rPr>
          <w:rFonts w:ascii="Arial" w:hAnsi="Arial" w:cs="Arial"/>
          <w:b/>
          <w:bCs/>
          <w:color w:val="000000" w:themeColor="text1"/>
          <w:sz w:val="24"/>
          <w:szCs w:val="24"/>
        </w:rPr>
        <w:t xml:space="preserve"> </w:t>
      </w:r>
    </w:p>
    <w:p w14:paraId="7BB27B6D" w14:textId="77777777" w:rsidR="00CF4C1B" w:rsidRPr="00C9781D" w:rsidRDefault="00CF4C1B" w:rsidP="00CF4C1B">
      <w:pPr>
        <w:pBdr>
          <w:top w:val="nil"/>
          <w:left w:val="nil"/>
          <w:bottom w:val="nil"/>
          <w:right w:val="nil"/>
          <w:between w:val="nil"/>
        </w:pBdr>
        <w:spacing w:after="0" w:line="276" w:lineRule="auto"/>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(An Excerpt from the book “Mapping Out the </w:t>
      </w:r>
      <w:proofErr w:type="spellStart"/>
      <w:r w:rsidRPr="00C9781D">
        <w:rPr>
          <w:rFonts w:ascii="Arial" w:eastAsia="Arial" w:hAnsi="Arial" w:cs="Arial"/>
          <w:bCs/>
          <w:color w:val="000000"/>
          <w:sz w:val="24"/>
          <w:szCs w:val="24"/>
        </w:rPr>
        <w:t>Batangueño</w:t>
      </w:r>
      <w:proofErr w:type="spellEnd"/>
      <w:r w:rsidRPr="00C9781D">
        <w:rPr>
          <w:rFonts w:ascii="Arial" w:eastAsia="Arial" w:hAnsi="Arial" w:cs="Arial"/>
          <w:bCs/>
          <w:color w:val="000000"/>
          <w:sz w:val="24"/>
          <w:szCs w:val="24"/>
        </w:rPr>
        <w:t xml:space="preserve"> Identity: The Batangas </w:t>
      </w:r>
      <w:proofErr w:type="spellStart"/>
      <w:r w:rsidRPr="00C9781D">
        <w:rPr>
          <w:rFonts w:ascii="Arial" w:eastAsia="Arial" w:hAnsi="Arial" w:cs="Arial"/>
          <w:bCs/>
          <w:color w:val="000000"/>
          <w:sz w:val="24"/>
          <w:szCs w:val="24"/>
        </w:rPr>
        <w:t>Kapeng</w:t>
      </w:r>
      <w:proofErr w:type="spellEnd"/>
      <w:r w:rsidRPr="00C9781D">
        <w:rPr>
          <w:rFonts w:ascii="Arial" w:eastAsia="Arial" w:hAnsi="Arial" w:cs="Arial"/>
          <w:bCs/>
          <w:color w:val="000000"/>
          <w:sz w:val="24"/>
          <w:szCs w:val="24"/>
        </w:rPr>
        <w:t xml:space="preserve"> Barako”)</w:t>
      </w:r>
    </w:p>
    <w:p w14:paraId="0935F944" w14:textId="77777777" w:rsidR="00CF4C1B" w:rsidRPr="00C9781D" w:rsidRDefault="00CF4C1B" w:rsidP="00CF4C1B">
      <w:pPr>
        <w:pBdr>
          <w:top w:val="nil"/>
          <w:left w:val="nil"/>
          <w:bottom w:val="nil"/>
          <w:right w:val="nil"/>
          <w:between w:val="nil"/>
        </w:pBdr>
        <w:spacing w:after="0" w:line="276" w:lineRule="auto"/>
        <w:ind w:left="1080"/>
        <w:jc w:val="both"/>
        <w:rPr>
          <w:rFonts w:ascii="Arial" w:eastAsia="Arial" w:hAnsi="Arial" w:cs="Arial"/>
          <w:b/>
          <w:color w:val="000000"/>
          <w:sz w:val="24"/>
          <w:szCs w:val="24"/>
        </w:rPr>
      </w:pPr>
      <w:r w:rsidRPr="00C9781D">
        <w:rPr>
          <w:rFonts w:ascii="Arial" w:eastAsia="Arial" w:hAnsi="Arial" w:cs="Arial"/>
          <w:b/>
          <w:color w:val="000000"/>
          <w:sz w:val="24"/>
          <w:szCs w:val="24"/>
        </w:rPr>
        <w:t xml:space="preserve"> </w:t>
      </w:r>
    </w:p>
    <w:p w14:paraId="76A85222"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The evolution of coffee cultivation in the Philippines has undergone numerous shifts primarily due to economic demands, colonial influences, and changing agricultural conditions.  The world recognized the Philippines as one of the leading producers of coffee globally during the early days.  Today, there is a palpable desire to reclaim the former glory of Philippine coffee.  Although the challenges are significant, </w:t>
      </w:r>
      <w:proofErr w:type="spellStart"/>
      <w:r w:rsidRPr="00C9781D">
        <w:rPr>
          <w:rFonts w:ascii="Arial" w:eastAsia="Arial" w:hAnsi="Arial" w:cs="Arial"/>
          <w:bCs/>
          <w:color w:val="000000"/>
          <w:sz w:val="24"/>
          <w:szCs w:val="24"/>
        </w:rPr>
        <w:t>Batangueños</w:t>
      </w:r>
      <w:proofErr w:type="spellEnd"/>
      <w:r w:rsidRPr="00C9781D">
        <w:rPr>
          <w:rFonts w:ascii="Arial" w:eastAsia="Arial" w:hAnsi="Arial" w:cs="Arial"/>
          <w:bCs/>
          <w:color w:val="000000"/>
          <w:sz w:val="24"/>
          <w:szCs w:val="24"/>
        </w:rPr>
        <w:t xml:space="preserve"> are working diligently to revive the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industry because this legacy is worth preserving.  </w:t>
      </w:r>
    </w:p>
    <w:p w14:paraId="3263D78A"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In the article written by Atienza (2024), she held that at the beginning of the 17</w:t>
      </w:r>
      <w:r w:rsidRPr="00C9781D">
        <w:rPr>
          <w:rFonts w:ascii="Arial" w:eastAsia="Arial" w:hAnsi="Arial" w:cs="Arial"/>
          <w:bCs/>
          <w:color w:val="000000"/>
          <w:sz w:val="24"/>
          <w:szCs w:val="24"/>
          <w:vertAlign w:val="superscript"/>
        </w:rPr>
        <w:t>th</w:t>
      </w:r>
      <w:r w:rsidRPr="00C9781D">
        <w:rPr>
          <w:rFonts w:ascii="Arial" w:eastAsia="Arial" w:hAnsi="Arial" w:cs="Arial"/>
          <w:bCs/>
          <w:color w:val="000000"/>
          <w:sz w:val="24"/>
          <w:szCs w:val="24"/>
        </w:rPr>
        <w:t xml:space="preserve"> century, Spain was the most prosperous nation in Europe as it had a large colonial empire and holdings in Europe.  Spain’s wealth came from the gold and silver mines in its South American colonies.  But in the mid-17</w:t>
      </w:r>
      <w:r w:rsidRPr="00C9781D">
        <w:rPr>
          <w:rFonts w:ascii="Arial" w:eastAsia="Arial" w:hAnsi="Arial" w:cs="Arial"/>
          <w:bCs/>
          <w:color w:val="000000"/>
          <w:sz w:val="24"/>
          <w:szCs w:val="24"/>
          <w:vertAlign w:val="superscript"/>
        </w:rPr>
        <w:t>th</w:t>
      </w:r>
      <w:r w:rsidRPr="00C9781D">
        <w:rPr>
          <w:rFonts w:ascii="Arial" w:eastAsia="Arial" w:hAnsi="Arial" w:cs="Arial"/>
          <w:bCs/>
          <w:color w:val="000000"/>
          <w:sz w:val="24"/>
          <w:szCs w:val="24"/>
        </w:rPr>
        <w:t xml:space="preserve"> century, its power declined due to successive wars that weakened and drained Spain’s resources.  Spain tried to maintain its overseas empire until the early 19</w:t>
      </w:r>
      <w:r w:rsidRPr="00C9781D">
        <w:rPr>
          <w:rFonts w:ascii="Arial" w:eastAsia="Arial" w:hAnsi="Arial" w:cs="Arial"/>
          <w:bCs/>
          <w:color w:val="000000"/>
          <w:sz w:val="24"/>
          <w:szCs w:val="24"/>
          <w:vertAlign w:val="superscript"/>
        </w:rPr>
        <w:t>th</w:t>
      </w:r>
      <w:r w:rsidRPr="00C9781D">
        <w:rPr>
          <w:rFonts w:ascii="Arial" w:eastAsia="Arial" w:hAnsi="Arial" w:cs="Arial"/>
          <w:bCs/>
          <w:color w:val="000000"/>
          <w:sz w:val="24"/>
          <w:szCs w:val="24"/>
        </w:rPr>
        <w:t xml:space="preserve"> century.  To recapture lost glory and revive its prestige marked the spirited attempt to stimulate economic development in the Philippines, thus, triggering economic recovery.  This led to the establishment of the coffee industry.</w:t>
      </w:r>
    </w:p>
    <w:p w14:paraId="3B50A645"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Analyzing the historical narrative regarding coffee reveals conflicting accounts about its introduction to the Philippines.  Kape de Filipina (2023) might have referenced Rafael Bartolome (1962) when it claims that in 1740, a Spanish friar named Claudio de la Concepcion brought three </w:t>
      </w:r>
      <w:proofErr w:type="spellStart"/>
      <w:r w:rsidRPr="00C9781D">
        <w:rPr>
          <w:rFonts w:ascii="Arial" w:eastAsia="Arial" w:hAnsi="Arial" w:cs="Arial"/>
          <w:bCs/>
          <w:i/>
          <w:iCs/>
          <w:color w:val="000000"/>
          <w:sz w:val="24"/>
          <w:szCs w:val="24"/>
        </w:rPr>
        <w:t>gantas</w:t>
      </w:r>
      <w:proofErr w:type="spellEnd"/>
      <w:r w:rsidRPr="00C9781D">
        <w:rPr>
          <w:rFonts w:ascii="Arial" w:eastAsia="Arial" w:hAnsi="Arial" w:cs="Arial"/>
          <w:bCs/>
          <w:color w:val="000000"/>
          <w:sz w:val="24"/>
          <w:szCs w:val="24"/>
        </w:rPr>
        <w:t xml:space="preserve"> of coffee, allegedly instructing a servant to plant these seeds in a garden located in Laguna or Lipa; later, they planted them on his father’s land in </w:t>
      </w:r>
      <w:proofErr w:type="spellStart"/>
      <w:r w:rsidRPr="00C9781D">
        <w:rPr>
          <w:rFonts w:ascii="Arial" w:eastAsia="Arial" w:hAnsi="Arial" w:cs="Arial"/>
          <w:bCs/>
          <w:color w:val="000000"/>
          <w:sz w:val="24"/>
          <w:szCs w:val="24"/>
        </w:rPr>
        <w:t>Pinagtungulan</w:t>
      </w:r>
      <w:proofErr w:type="spellEnd"/>
      <w:r w:rsidRPr="00C9781D">
        <w:rPr>
          <w:rFonts w:ascii="Arial" w:eastAsia="Arial" w:hAnsi="Arial" w:cs="Arial"/>
          <w:bCs/>
          <w:color w:val="000000"/>
          <w:sz w:val="24"/>
          <w:szCs w:val="24"/>
        </w:rPr>
        <w:t>, Lipa (Atienza).</w:t>
      </w:r>
    </w:p>
    <w:p w14:paraId="20077671"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However, Café de Lipa argues that two Franciscan friars cultivated coffee, and they taught two Filipino natives the technique of propagating coffee plants.  Although these individuals were identified as members of the Macasaet family, who significantly contributed to the growth and care of the </w:t>
      </w:r>
      <w:proofErr w:type="spellStart"/>
      <w:r w:rsidRPr="00C9781D">
        <w:rPr>
          <w:rFonts w:ascii="Arial" w:eastAsia="Arial" w:hAnsi="Arial" w:cs="Arial"/>
          <w:bCs/>
          <w:color w:val="000000"/>
          <w:sz w:val="24"/>
          <w:szCs w:val="24"/>
        </w:rPr>
        <w:t>Liberica</w:t>
      </w:r>
      <w:proofErr w:type="spellEnd"/>
      <w:r w:rsidRPr="00C9781D">
        <w:rPr>
          <w:rFonts w:ascii="Arial" w:eastAsia="Arial" w:hAnsi="Arial" w:cs="Arial"/>
          <w:bCs/>
          <w:color w:val="000000"/>
          <w:sz w:val="24"/>
          <w:szCs w:val="24"/>
        </w:rPr>
        <w:t xml:space="preserve"> seedlings, this divergence in historical narratives highlights the complexities surrounding the origins of coffee in the Philippines.</w:t>
      </w:r>
    </w:p>
    <w:p w14:paraId="59578A91"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According to historical records, the introduction of the coffee variant known as </w:t>
      </w:r>
      <w:r w:rsidRPr="00C9781D">
        <w:rPr>
          <w:rFonts w:ascii="Arial" w:eastAsia="Arial" w:hAnsi="Arial" w:cs="Arial"/>
          <w:bCs/>
          <w:i/>
          <w:iCs/>
          <w:color w:val="000000"/>
          <w:sz w:val="24"/>
          <w:szCs w:val="24"/>
        </w:rPr>
        <w:t xml:space="preserve">Coffea </w:t>
      </w:r>
      <w:proofErr w:type="spellStart"/>
      <w:r w:rsidRPr="00C9781D">
        <w:rPr>
          <w:rFonts w:ascii="Arial" w:eastAsia="Arial" w:hAnsi="Arial" w:cs="Arial"/>
          <w:bCs/>
          <w:i/>
          <w:iCs/>
          <w:color w:val="000000"/>
          <w:sz w:val="24"/>
          <w:szCs w:val="24"/>
        </w:rPr>
        <w:t>liberica</w:t>
      </w:r>
      <w:proofErr w:type="spellEnd"/>
      <w:r w:rsidRPr="00C9781D">
        <w:rPr>
          <w:rFonts w:ascii="Arial" w:eastAsia="Arial" w:hAnsi="Arial" w:cs="Arial"/>
          <w:bCs/>
          <w:color w:val="000000"/>
          <w:sz w:val="24"/>
          <w:szCs w:val="24"/>
        </w:rPr>
        <w:t xml:space="preserve"> to the Philippines occurred later.  The variety that was brought to the Philippines by the Franciscans was the </w:t>
      </w:r>
      <w:r w:rsidRPr="00C9781D">
        <w:rPr>
          <w:rFonts w:ascii="Arial" w:eastAsia="Arial" w:hAnsi="Arial" w:cs="Arial"/>
          <w:bCs/>
          <w:i/>
          <w:iCs/>
          <w:color w:val="000000"/>
          <w:sz w:val="24"/>
          <w:szCs w:val="24"/>
        </w:rPr>
        <w:t>Coffea arabica</w:t>
      </w:r>
      <w:r w:rsidRPr="00C9781D">
        <w:rPr>
          <w:rFonts w:ascii="Arial" w:eastAsia="Arial" w:hAnsi="Arial" w:cs="Arial"/>
          <w:bCs/>
          <w:color w:val="000000"/>
          <w:sz w:val="24"/>
          <w:szCs w:val="24"/>
        </w:rPr>
        <w:t xml:space="preserve">.  The Augustinians, who took care of the spiritual life of the </w:t>
      </w:r>
      <w:proofErr w:type="spellStart"/>
      <w:r w:rsidRPr="00C9781D">
        <w:rPr>
          <w:rFonts w:ascii="Arial" w:eastAsia="Arial" w:hAnsi="Arial" w:cs="Arial"/>
          <w:bCs/>
          <w:color w:val="000000"/>
          <w:sz w:val="24"/>
          <w:szCs w:val="24"/>
        </w:rPr>
        <w:t>Batangueños</w:t>
      </w:r>
      <w:proofErr w:type="spellEnd"/>
      <w:r w:rsidRPr="00C9781D">
        <w:rPr>
          <w:rFonts w:ascii="Arial" w:eastAsia="Arial" w:hAnsi="Arial" w:cs="Arial"/>
          <w:bCs/>
          <w:color w:val="000000"/>
          <w:sz w:val="24"/>
          <w:szCs w:val="24"/>
        </w:rPr>
        <w:t xml:space="preserve">, were responsible in cultivating coffee in Lipa.  </w:t>
      </w:r>
    </w:p>
    <w:p w14:paraId="0E6BBB63"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The Bureau of Plant Industry indicates it was in Barrio </w:t>
      </w:r>
      <w:proofErr w:type="spellStart"/>
      <w:r w:rsidRPr="00C9781D">
        <w:rPr>
          <w:rFonts w:ascii="Arial" w:eastAsia="Arial" w:hAnsi="Arial" w:cs="Arial"/>
          <w:bCs/>
          <w:color w:val="000000"/>
          <w:sz w:val="24"/>
          <w:szCs w:val="24"/>
        </w:rPr>
        <w:t>Pinagtungulan</w:t>
      </w:r>
      <w:proofErr w:type="spellEnd"/>
      <w:r w:rsidRPr="00C9781D">
        <w:rPr>
          <w:rFonts w:ascii="Arial" w:eastAsia="Arial" w:hAnsi="Arial" w:cs="Arial"/>
          <w:bCs/>
          <w:color w:val="000000"/>
          <w:sz w:val="24"/>
          <w:szCs w:val="24"/>
        </w:rPr>
        <w:t xml:space="preserve">, Lipa, where they cultivated many plant seedlings.  The Macasaet clan asserts that their forefathers were responsible for sowing the first coffee seeds.  However, a historian from Lipa </w:t>
      </w:r>
      <w:r w:rsidRPr="00C9781D">
        <w:rPr>
          <w:rFonts w:ascii="Arial" w:eastAsia="Arial" w:hAnsi="Arial" w:cs="Arial"/>
          <w:bCs/>
          <w:color w:val="000000"/>
          <w:sz w:val="24"/>
          <w:szCs w:val="24"/>
        </w:rPr>
        <w:lastRenderedPageBreak/>
        <w:t>contends that the town’s Captain, Francisco Mantuano, introduced, in 1784, the inaugural coffee seeds to Lipa, which he subsequently planted in his backyard; this claim complicates the narrative.  Although the Macasaet clan’s assertion holds cultural significance, it is essential to consider multiple perspectives in historical discourse (Villa, 2002).</w:t>
      </w:r>
    </w:p>
    <w:p w14:paraId="56008F38"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Consequently, an apparent lack of documentation arises regarding the plantation and cultivation of coffee trees.  Historians suggest that this may be due to the demise of these trees, which is most likely connected to the volcanic eruptions.  Indeed, the historical records indicate that the Taal volcano experienced eruptions in 1749, 1754, 1781, 1790, and 1808; however, this absence of records raises questions about the impact of such events on local agriculture.  Although the timeline is clear, the reasons for the documentation gap remain elusive because of the natural disasters that struck the region.</w:t>
      </w:r>
    </w:p>
    <w:p w14:paraId="6E833168"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In 1778, Governor General Jose de Basco y Vargas (1733-1805) arrived in the Philippines to fulfil his role as the governor of the archipelago under the auspices of the Spanish Empire.  In his term as governor-general, people recognized him as one of the most economically astute governors-general to have governed the Spanish-ruled Philippines.  On March 10, 1785, the government instituted the </w:t>
      </w:r>
      <w:r w:rsidRPr="00C9781D">
        <w:rPr>
          <w:rFonts w:ascii="Arial" w:eastAsia="Arial" w:hAnsi="Arial" w:cs="Arial"/>
          <w:bCs/>
          <w:i/>
          <w:iCs/>
          <w:color w:val="000000"/>
          <w:sz w:val="24"/>
          <w:szCs w:val="24"/>
        </w:rPr>
        <w:t xml:space="preserve">Real </w:t>
      </w:r>
      <w:proofErr w:type="spellStart"/>
      <w:r w:rsidRPr="00C9781D">
        <w:rPr>
          <w:rFonts w:ascii="Arial" w:eastAsia="Arial" w:hAnsi="Arial" w:cs="Arial"/>
          <w:bCs/>
          <w:i/>
          <w:iCs/>
          <w:color w:val="000000"/>
          <w:sz w:val="24"/>
          <w:szCs w:val="24"/>
        </w:rPr>
        <w:t>Compaña</w:t>
      </w:r>
      <w:proofErr w:type="spellEnd"/>
      <w:r w:rsidRPr="00C9781D">
        <w:rPr>
          <w:rFonts w:ascii="Arial" w:eastAsia="Arial" w:hAnsi="Arial" w:cs="Arial"/>
          <w:bCs/>
          <w:i/>
          <w:iCs/>
          <w:color w:val="000000"/>
          <w:sz w:val="24"/>
          <w:szCs w:val="24"/>
        </w:rPr>
        <w:t xml:space="preserve"> de Filipinas</w:t>
      </w:r>
      <w:r w:rsidRPr="00C9781D">
        <w:rPr>
          <w:rFonts w:ascii="Arial" w:eastAsia="Arial" w:hAnsi="Arial" w:cs="Arial"/>
          <w:bCs/>
          <w:color w:val="000000"/>
          <w:sz w:val="24"/>
          <w:szCs w:val="24"/>
        </w:rPr>
        <w:t xml:space="preserve"> (The Royal Company of the Philippines) through a royal decree (</w:t>
      </w:r>
      <w:proofErr w:type="spellStart"/>
      <w:r w:rsidRPr="00C9781D">
        <w:rPr>
          <w:rFonts w:ascii="Arial" w:eastAsia="Arial" w:hAnsi="Arial" w:cs="Arial"/>
          <w:bCs/>
          <w:color w:val="000000"/>
          <w:sz w:val="24"/>
          <w:szCs w:val="24"/>
        </w:rPr>
        <w:t>Alchetron</w:t>
      </w:r>
      <w:proofErr w:type="spellEnd"/>
      <w:r w:rsidRPr="00C9781D">
        <w:rPr>
          <w:rFonts w:ascii="Arial" w:eastAsia="Arial" w:hAnsi="Arial" w:cs="Arial"/>
          <w:bCs/>
          <w:color w:val="000000"/>
          <w:sz w:val="24"/>
          <w:szCs w:val="24"/>
        </w:rPr>
        <w:t xml:space="preserve">, 2024), and this Royal Company was chartered entity designed to establish a trade monopoly throughout the Spanish territories in the Philippines.  </w:t>
      </w:r>
    </w:p>
    <w:p w14:paraId="3A0B495C"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The Enterprise aimed to forge commercial ties among the various colonies and between these territories and Spain.  It aimed to supply Manila with European products while simultaneously facilitating the export of not only Philippine goods but also merchandise sourced from the Orient.   Furthermore, an equally significant aim was to promote agricultural development within the Philippines.  As the coffee export market flourished, numerous farmers, particularly in Lipa, opted to cultivate and propagate coffee (The </w:t>
      </w:r>
      <w:proofErr w:type="spellStart"/>
      <w:r w:rsidRPr="00C9781D">
        <w:rPr>
          <w:rFonts w:ascii="Arial" w:eastAsia="Arial" w:hAnsi="Arial" w:cs="Arial"/>
          <w:bCs/>
          <w:color w:val="000000"/>
          <w:sz w:val="24"/>
          <w:szCs w:val="24"/>
        </w:rPr>
        <w:t>Kahimyang</w:t>
      </w:r>
      <w:proofErr w:type="spellEnd"/>
      <w:r w:rsidRPr="00C9781D">
        <w:rPr>
          <w:rFonts w:ascii="Arial" w:eastAsia="Arial" w:hAnsi="Arial" w:cs="Arial"/>
          <w:bCs/>
          <w:color w:val="000000"/>
          <w:sz w:val="24"/>
          <w:szCs w:val="24"/>
        </w:rPr>
        <w:t xml:space="preserve"> Project, 2024).  </w:t>
      </w:r>
    </w:p>
    <w:p w14:paraId="5E0A1B86"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To enhance the visibility of the coffee industry, the </w:t>
      </w:r>
      <w:proofErr w:type="spellStart"/>
      <w:r w:rsidRPr="00C9781D">
        <w:rPr>
          <w:rFonts w:ascii="Arial" w:eastAsia="Arial" w:hAnsi="Arial" w:cs="Arial"/>
          <w:bCs/>
          <w:color w:val="000000"/>
          <w:sz w:val="24"/>
          <w:szCs w:val="24"/>
        </w:rPr>
        <w:t>Gobernadorcillo</w:t>
      </w:r>
      <w:proofErr w:type="spellEnd"/>
      <w:r w:rsidRPr="00C9781D">
        <w:rPr>
          <w:rFonts w:ascii="Arial" w:eastAsia="Arial" w:hAnsi="Arial" w:cs="Arial"/>
          <w:bCs/>
          <w:color w:val="000000"/>
          <w:sz w:val="24"/>
          <w:szCs w:val="24"/>
        </w:rPr>
        <w:t xml:space="preserve">, Don Gallo de </w:t>
      </w:r>
      <w:proofErr w:type="spellStart"/>
      <w:r w:rsidRPr="00C9781D">
        <w:rPr>
          <w:rFonts w:ascii="Arial" w:eastAsia="Arial" w:hAnsi="Arial" w:cs="Arial"/>
          <w:bCs/>
          <w:color w:val="000000"/>
          <w:sz w:val="24"/>
          <w:szCs w:val="24"/>
        </w:rPr>
        <w:t>los</w:t>
      </w:r>
      <w:proofErr w:type="spellEnd"/>
      <w:r w:rsidRPr="00C9781D">
        <w:rPr>
          <w:rFonts w:ascii="Arial" w:eastAsia="Arial" w:hAnsi="Arial" w:cs="Arial"/>
          <w:bCs/>
          <w:color w:val="000000"/>
          <w:sz w:val="24"/>
          <w:szCs w:val="24"/>
        </w:rPr>
        <w:t xml:space="preserve"> Reyes, initiated a campaign that underscored the significance of coffee cultivation.  He mandated that every household must plant a coffee tree in their backyard.  This order remained in effect until 1832, when his son, Santiago de </w:t>
      </w:r>
      <w:proofErr w:type="spellStart"/>
      <w:r w:rsidRPr="00C9781D">
        <w:rPr>
          <w:rFonts w:ascii="Arial" w:eastAsia="Arial" w:hAnsi="Arial" w:cs="Arial"/>
          <w:bCs/>
          <w:color w:val="000000"/>
          <w:sz w:val="24"/>
          <w:szCs w:val="24"/>
        </w:rPr>
        <w:t>los</w:t>
      </w:r>
      <w:proofErr w:type="spellEnd"/>
      <w:r w:rsidRPr="00C9781D">
        <w:rPr>
          <w:rFonts w:ascii="Arial" w:eastAsia="Arial" w:hAnsi="Arial" w:cs="Arial"/>
          <w:bCs/>
          <w:color w:val="000000"/>
          <w:sz w:val="24"/>
          <w:szCs w:val="24"/>
        </w:rPr>
        <w:t xml:space="preserve"> Reyes, was elected to the same post.  Santiago asserted that those who failed to comply with the order would receive beatings and had to walk around the town with an offending sign on their back (Atienza).</w:t>
      </w:r>
    </w:p>
    <w:p w14:paraId="44CEB9FF"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In 1814, due to a vigorous influx of agricultural commodities into the global market, and perhaps also because the Augustinian priests, particularly Fathers Elias Nebreda and Benito Varas, were acutely aware of coffee’s burgeoning reputation in international trade, </w:t>
      </w:r>
      <w:r w:rsidRPr="00C9781D">
        <w:rPr>
          <w:rFonts w:ascii="Arial" w:eastAsia="Arial" w:hAnsi="Arial" w:cs="Arial"/>
          <w:bCs/>
          <w:color w:val="000000"/>
          <w:sz w:val="24"/>
          <w:szCs w:val="24"/>
        </w:rPr>
        <w:lastRenderedPageBreak/>
        <w:t xml:space="preserve">they actively encourage the local populace to engage in coffee cultivation.  This initiative subsequently facilitated the dissemination of coffee cultivation practices to other places within Batangas, including </w:t>
      </w:r>
      <w:proofErr w:type="spellStart"/>
      <w:r w:rsidRPr="00C9781D">
        <w:rPr>
          <w:rFonts w:ascii="Arial" w:eastAsia="Arial" w:hAnsi="Arial" w:cs="Arial"/>
          <w:bCs/>
          <w:color w:val="000000"/>
          <w:sz w:val="24"/>
          <w:szCs w:val="24"/>
        </w:rPr>
        <w:t>Ibaan</w:t>
      </w:r>
      <w:proofErr w:type="spellEnd"/>
      <w:r w:rsidRPr="00C9781D">
        <w:rPr>
          <w:rFonts w:ascii="Arial" w:eastAsia="Arial" w:hAnsi="Arial" w:cs="Arial"/>
          <w:bCs/>
          <w:color w:val="000000"/>
          <w:sz w:val="24"/>
          <w:szCs w:val="24"/>
        </w:rPr>
        <w:t xml:space="preserve">, Lemery, San Jose, Taal, and Tanauan.  The plant, botanically classified as </w:t>
      </w:r>
      <w:r w:rsidRPr="00C9781D">
        <w:rPr>
          <w:rFonts w:ascii="Arial" w:eastAsia="Arial" w:hAnsi="Arial" w:cs="Arial"/>
          <w:bCs/>
          <w:i/>
          <w:iCs/>
          <w:color w:val="000000"/>
          <w:sz w:val="24"/>
          <w:szCs w:val="24"/>
        </w:rPr>
        <w:t>Coffea arabica</w:t>
      </w:r>
      <w:r w:rsidRPr="00C9781D">
        <w:rPr>
          <w:rFonts w:ascii="Arial" w:eastAsia="Arial" w:hAnsi="Arial" w:cs="Arial"/>
          <w:bCs/>
          <w:color w:val="000000"/>
          <w:sz w:val="24"/>
          <w:szCs w:val="24"/>
        </w:rPr>
        <w:t>, flourished in Batangas’ tropical climate and volcanic soil.</w:t>
      </w:r>
    </w:p>
    <w:p w14:paraId="49C24F11"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i/>
          <w:iCs/>
          <w:color w:val="000000"/>
          <w:sz w:val="24"/>
          <w:szCs w:val="24"/>
        </w:rPr>
        <w:t>Coffea arabica</w:t>
      </w:r>
      <w:r w:rsidRPr="00C9781D">
        <w:rPr>
          <w:rFonts w:ascii="Arial" w:eastAsia="Arial" w:hAnsi="Arial" w:cs="Arial"/>
          <w:bCs/>
          <w:color w:val="000000"/>
          <w:sz w:val="24"/>
          <w:szCs w:val="24"/>
        </w:rPr>
        <w:t xml:space="preserve"> spread rapidly and, similar to developments in various other nations, it became a highly valued agricultural commodity among Filipino cultivators.  The soil and climatic conditions of Batangas, which were exceptionally favorable, established it as a crucial center for coffee cultivation within the archipelago.  The humble seedling signaled the beginning of a coffee revolution in the Philippines.  The climate and topography of Lipa proved to be particularly advantageous for coffee production; this led to its swift transformation into a thriving industry.  By that point, coffee became remarkably prevalent among </w:t>
      </w:r>
      <w:proofErr w:type="spellStart"/>
      <w:r w:rsidRPr="00C9781D">
        <w:rPr>
          <w:rFonts w:ascii="Arial" w:eastAsia="Arial" w:hAnsi="Arial" w:cs="Arial"/>
          <w:bCs/>
          <w:color w:val="000000"/>
          <w:sz w:val="24"/>
          <w:szCs w:val="24"/>
        </w:rPr>
        <w:t>Batangueños</w:t>
      </w:r>
      <w:proofErr w:type="spellEnd"/>
      <w:r w:rsidRPr="00C9781D">
        <w:rPr>
          <w:rFonts w:ascii="Arial" w:eastAsia="Arial" w:hAnsi="Arial" w:cs="Arial"/>
          <w:bCs/>
          <w:color w:val="000000"/>
          <w:sz w:val="24"/>
          <w:szCs w:val="24"/>
        </w:rPr>
        <w:t xml:space="preserve">.  As a result, </w:t>
      </w:r>
      <w:r w:rsidRPr="00C9781D">
        <w:rPr>
          <w:rFonts w:ascii="Arial" w:eastAsia="Arial" w:hAnsi="Arial" w:cs="Arial"/>
          <w:bCs/>
          <w:i/>
          <w:iCs/>
          <w:color w:val="000000"/>
          <w:sz w:val="24"/>
          <w:szCs w:val="24"/>
        </w:rPr>
        <w:t xml:space="preserve">Coffea arabica </w:t>
      </w:r>
      <w:r w:rsidRPr="00C9781D">
        <w:rPr>
          <w:rFonts w:ascii="Arial" w:eastAsia="Arial" w:hAnsi="Arial" w:cs="Arial"/>
          <w:bCs/>
          <w:color w:val="000000"/>
          <w:sz w:val="24"/>
          <w:szCs w:val="24"/>
        </w:rPr>
        <w:t xml:space="preserve">earned the title of </w:t>
      </w:r>
      <w:r w:rsidRPr="00C9781D">
        <w:rPr>
          <w:rFonts w:ascii="Arial" w:eastAsia="Arial" w:hAnsi="Arial" w:cs="Arial"/>
          <w:bCs/>
          <w:i/>
          <w:iCs/>
          <w:color w:val="000000"/>
          <w:sz w:val="24"/>
          <w:szCs w:val="24"/>
        </w:rPr>
        <w:t>“</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Tagalog</w:t>
      </w:r>
      <w:r w:rsidRPr="00C9781D">
        <w:rPr>
          <w:rFonts w:ascii="Arial" w:eastAsia="Arial" w:hAnsi="Arial" w:cs="Arial"/>
          <w:bCs/>
          <w:color w:val="000000"/>
          <w:sz w:val="24"/>
          <w:szCs w:val="24"/>
        </w:rPr>
        <w:t xml:space="preserve">,” indicating its indigenous roots.  The </w:t>
      </w:r>
      <w:r w:rsidRPr="00C9781D">
        <w:rPr>
          <w:rFonts w:ascii="Arial" w:eastAsia="Arial" w:hAnsi="Arial" w:cs="Arial"/>
          <w:bCs/>
          <w:i/>
          <w:iCs/>
          <w:color w:val="000000"/>
          <w:sz w:val="24"/>
          <w:szCs w:val="24"/>
        </w:rPr>
        <w:t xml:space="preserve">cabeza de barangay </w:t>
      </w:r>
      <w:r w:rsidRPr="00C9781D">
        <w:rPr>
          <w:rFonts w:ascii="Arial" w:eastAsia="Arial" w:hAnsi="Arial" w:cs="Arial"/>
          <w:bCs/>
          <w:color w:val="000000"/>
          <w:sz w:val="24"/>
          <w:szCs w:val="24"/>
        </w:rPr>
        <w:t xml:space="preserve">of Lipa, known as Francisco Montuano, amassed significant wealth because of the extensive cultivation of coffee.  </w:t>
      </w:r>
    </w:p>
    <w:p w14:paraId="3E601A70"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Although the eruptions of Taal volcano significantly impacted the coffee industry, coffee farmers continued with great determination in their cultivation efforts.  This determination of the coffee farmers led to the growth of the coffee industry, especially when the Philippines adopted Trade Liberalization, a direct result of the cessation of the galleon trade between Mexico, Canton, and Manila.  As a result, this unassuming seedling marked the beginning of a coffee revolution in the country since the region has a climate and terrain suited for coffee cultivation.  Eventually, the coffee business developed into a thriving industry.  In the 1800s, the Philippines has emerged as the fourth leading coffee-producing and exporting nation, celebrated for its rich and aromatic beans.  Nevertheless, it was the resilience of these farmers that characterized this period.</w:t>
      </w:r>
    </w:p>
    <w:p w14:paraId="07E31DAC"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Following its promising debut in Batangas, the cultivation of coffee spread to various regions across the Philippines notably, including Cavite, Laguna, and Mindanao, and the elevated terrains of Benguet in Luzon.  By the advent of the 19</w:t>
      </w:r>
      <w:r w:rsidRPr="00C9781D">
        <w:rPr>
          <w:rFonts w:ascii="Arial" w:eastAsia="Arial" w:hAnsi="Arial" w:cs="Arial"/>
          <w:bCs/>
          <w:color w:val="000000"/>
          <w:sz w:val="24"/>
          <w:szCs w:val="24"/>
          <w:vertAlign w:val="superscript"/>
        </w:rPr>
        <w:t>th</w:t>
      </w:r>
      <w:r w:rsidRPr="00C9781D">
        <w:rPr>
          <w:rFonts w:ascii="Arial" w:eastAsia="Arial" w:hAnsi="Arial" w:cs="Arial"/>
          <w:bCs/>
          <w:color w:val="000000"/>
          <w:sz w:val="24"/>
          <w:szCs w:val="24"/>
        </w:rPr>
        <w:t xml:space="preserve"> century, coffee (notably </w:t>
      </w:r>
      <w:r w:rsidRPr="00C9781D">
        <w:rPr>
          <w:rFonts w:ascii="Arial" w:eastAsia="Arial" w:hAnsi="Arial" w:cs="Arial"/>
          <w:bCs/>
          <w:i/>
          <w:iCs/>
          <w:color w:val="000000"/>
          <w:sz w:val="24"/>
          <w:szCs w:val="24"/>
        </w:rPr>
        <w:t>Coffea arabica</w:t>
      </w:r>
      <w:r w:rsidRPr="00C9781D">
        <w:rPr>
          <w:rFonts w:ascii="Arial" w:eastAsia="Arial" w:hAnsi="Arial" w:cs="Arial"/>
          <w:bCs/>
          <w:color w:val="000000"/>
          <w:sz w:val="24"/>
          <w:szCs w:val="24"/>
        </w:rPr>
        <w:t>) had established itself as a popular crop among Filipino agrarians.  However, by the midpoint of the 19</w:t>
      </w:r>
      <w:r w:rsidRPr="00C9781D">
        <w:rPr>
          <w:rFonts w:ascii="Arial" w:eastAsia="Arial" w:hAnsi="Arial" w:cs="Arial"/>
          <w:bCs/>
          <w:color w:val="000000"/>
          <w:sz w:val="24"/>
          <w:szCs w:val="24"/>
          <w:vertAlign w:val="superscript"/>
        </w:rPr>
        <w:t>th</w:t>
      </w:r>
      <w:r w:rsidRPr="00C9781D">
        <w:rPr>
          <w:rFonts w:ascii="Arial" w:eastAsia="Arial" w:hAnsi="Arial" w:cs="Arial"/>
          <w:bCs/>
          <w:color w:val="000000"/>
          <w:sz w:val="24"/>
          <w:szCs w:val="24"/>
        </w:rPr>
        <w:t xml:space="preserve"> century, the increasing demand for coffee in the international market was becoming evident, and the Philippines emerged as a crucial producer of this commodity.  This nation’s favorable positioning, integral to Spanish-controlled trade routes, facilitated its integration into the global coffee market.  Thus, coffee became a significant export product directed toward the United States and Europe because of its increasing popularity and demand.  Although challenges existed, the industry flourished.</w:t>
      </w:r>
    </w:p>
    <w:p w14:paraId="2EF600F0"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lastRenderedPageBreak/>
        <w:t>The illustrious coffee era in Lipa spanned from 1840 to 1890, leading to the remarkable growth and expansion of Batangas coffee within the global market despite the fluctuating supply of this esteemed beverage (Atienza).  Beginning in 1860, the coffee trees that endured the volcanic eruptions continued to thrive and produced an abundance of cherries.  The volcanic ash appeared to serve as a fertilizer, which enabled the coffee trees to flourish even more, ultimately elevating Batangas as the fourth-largest coffee supplier worldwide.  In 1869, Batangas emerged as the epicenter of coffee in the Philippines.  It also became the primary supplier of coffee to the United States under the brand name “</w:t>
      </w:r>
      <w:proofErr w:type="spellStart"/>
      <w:r w:rsidRPr="00C9781D">
        <w:rPr>
          <w:rFonts w:ascii="Arial" w:eastAsia="Arial" w:hAnsi="Arial" w:cs="Arial"/>
          <w:bCs/>
          <w:color w:val="000000"/>
          <w:sz w:val="24"/>
          <w:szCs w:val="24"/>
        </w:rPr>
        <w:t>Batango</w:t>
      </w:r>
      <w:proofErr w:type="spellEnd"/>
      <w:r w:rsidRPr="00C9781D">
        <w:rPr>
          <w:rFonts w:ascii="Arial" w:eastAsia="Arial" w:hAnsi="Arial" w:cs="Arial"/>
          <w:bCs/>
          <w:color w:val="000000"/>
          <w:sz w:val="24"/>
          <w:szCs w:val="24"/>
        </w:rPr>
        <w:t xml:space="preserve">” coffee, which commanded the highest prices among various coffees sold in neighboring countries.  Furthermore, the opening of the Suez Canal in that same year, coupled with the American West’s expansion after the Civil war concluded in 1865, significantly opened up vast European and American markets for Philippine agricultural products (Atienza).  </w:t>
      </w:r>
    </w:p>
    <w:p w14:paraId="2E8ECC88"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The growing demand for coffee prompted Captain Crispin Farol of Batangas to initiate a program fostering economic growth.  He commenced his initiative with local farmers.  He mandated that those who failed to comply with the directive to plant fruit-bearing crops, particularly coffee, which showed significant promise for economic growth, would face severe penalties.  Between 1869 and 1871, the coffee sector flourished in Batangas, and Don Celestino Solis gained recognition as the largest coffee producer in the region (Encarnacion, 2002).</w:t>
      </w:r>
    </w:p>
    <w:p w14:paraId="374952FA"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By the 1880s, the Philippine archipelago was experiencing a notable coffee boom.  The town of Lipa emerged as the nucleus of the Philippine coffee industry.  Thus, it earned the title “Coffee Capital of the Philippines.”  This label was due to its fast coffee plantations and substantial contributions to the national economy.  During this time, the Philippines rose to become the fourth-largest coffee producer in the world and at one point, it claimed the title of the exclusive coffee supplier to the United States.</w:t>
      </w:r>
    </w:p>
    <w:p w14:paraId="130104EF"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The coffee industry not only flourished but also helped the accumulation of wealth for numerous </w:t>
      </w:r>
      <w:proofErr w:type="spellStart"/>
      <w:r w:rsidRPr="00C9781D">
        <w:rPr>
          <w:rFonts w:ascii="Arial" w:eastAsia="Arial" w:hAnsi="Arial" w:cs="Arial"/>
          <w:bCs/>
          <w:color w:val="000000"/>
          <w:sz w:val="24"/>
          <w:szCs w:val="24"/>
        </w:rPr>
        <w:t>Batangueño</w:t>
      </w:r>
      <w:proofErr w:type="spellEnd"/>
      <w:r w:rsidRPr="00C9781D">
        <w:rPr>
          <w:rFonts w:ascii="Arial" w:eastAsia="Arial" w:hAnsi="Arial" w:cs="Arial"/>
          <w:bCs/>
          <w:color w:val="000000"/>
          <w:sz w:val="24"/>
          <w:szCs w:val="24"/>
        </w:rPr>
        <w:t xml:space="preserve"> farmers.  This developing sector catalyzed significant economic growth.  Because of this, the political leaders forced the people to cultivate coffee and other agricultural products.  During this period, Kapitan Julian Rosales distributed seedlings of coffee.  Don Vicente Agregado, who represented the second district of Batangas at the time, also played a crucial role in revitalizing the development of agricultural products.  During this time, Lipa earned the title “Coffee Capital of the Philippines.”  Although other regions of the world—particularly South American countries—suffered from coffee rust, the coffee industry in Batangas thrived, ultimately accounting for 7% of the total Philippine exports.</w:t>
      </w:r>
    </w:p>
    <w:p w14:paraId="2926FC93" w14:textId="77777777" w:rsidR="00CF4C1B"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Due to Lipa’s economic growth, which reached approximately 4 million pesos, Queen Regent Maria Cristina of Spain issued a decree granting Lipa the title Villa de Lipa.  </w:t>
      </w:r>
      <w:r w:rsidRPr="00C9781D">
        <w:rPr>
          <w:rFonts w:ascii="Arial" w:eastAsia="Arial" w:hAnsi="Arial" w:cs="Arial"/>
          <w:bCs/>
          <w:color w:val="000000"/>
          <w:sz w:val="24"/>
          <w:szCs w:val="24"/>
        </w:rPr>
        <w:lastRenderedPageBreak/>
        <w:t>This title allowed the city to use the Coat of Arms facilitated through Don Victor Balaguer (</w:t>
      </w:r>
      <w:proofErr w:type="spellStart"/>
      <w:r w:rsidRPr="00C9781D">
        <w:rPr>
          <w:rFonts w:ascii="Arial" w:eastAsia="Arial" w:hAnsi="Arial" w:cs="Arial"/>
          <w:bCs/>
          <w:color w:val="000000"/>
          <w:sz w:val="24"/>
          <w:szCs w:val="24"/>
        </w:rPr>
        <w:t>Kasaysayan</w:t>
      </w:r>
      <w:proofErr w:type="spellEnd"/>
      <w:r w:rsidRPr="00C9781D">
        <w:rPr>
          <w:rFonts w:ascii="Arial" w:eastAsia="Arial" w:hAnsi="Arial" w:cs="Arial"/>
          <w:bCs/>
          <w:color w:val="000000"/>
          <w:sz w:val="24"/>
          <w:szCs w:val="24"/>
        </w:rPr>
        <w:t xml:space="preserve"> ng Lipa, 2022).</w:t>
      </w:r>
    </w:p>
    <w:p w14:paraId="57B44C46" w14:textId="77777777" w:rsidR="00CF4C1B" w:rsidRPr="000F2CB5" w:rsidRDefault="00CF4C1B" w:rsidP="00CF4C1B">
      <w:pPr>
        <w:spacing w:line="276" w:lineRule="auto"/>
        <w:ind w:firstLine="709"/>
        <w:jc w:val="both"/>
        <w:rPr>
          <w:rFonts w:ascii="Arial" w:eastAsia="Arial" w:hAnsi="Arial" w:cs="Arial"/>
          <w:bCs/>
          <w:color w:val="000000"/>
          <w:sz w:val="24"/>
          <w:szCs w:val="24"/>
        </w:rPr>
      </w:pPr>
    </w:p>
    <w:p w14:paraId="3ADEEE19" w14:textId="77777777" w:rsidR="00CF4C1B" w:rsidRPr="00C9781D" w:rsidRDefault="00CF4C1B" w:rsidP="00CF4C1B">
      <w:pPr>
        <w:spacing w:line="276" w:lineRule="auto"/>
        <w:jc w:val="both"/>
        <w:rPr>
          <w:rFonts w:ascii="Arial" w:eastAsia="Arial" w:hAnsi="Arial" w:cs="Arial"/>
          <w:bCs/>
          <w:i/>
          <w:iCs/>
          <w:color w:val="000000"/>
          <w:sz w:val="24"/>
          <w:szCs w:val="24"/>
        </w:rPr>
      </w:pPr>
      <w:r w:rsidRPr="00C9781D">
        <w:rPr>
          <w:rFonts w:ascii="Arial" w:eastAsia="Arial" w:hAnsi="Arial" w:cs="Arial"/>
          <w:bCs/>
          <w:i/>
          <w:iCs/>
          <w:color w:val="000000"/>
          <w:sz w:val="24"/>
          <w:szCs w:val="24"/>
        </w:rPr>
        <w:t>The Decline of the Coffee Industry in the Late 19</w:t>
      </w:r>
      <w:r w:rsidRPr="00C9781D">
        <w:rPr>
          <w:rFonts w:ascii="Arial" w:eastAsia="Arial" w:hAnsi="Arial" w:cs="Arial"/>
          <w:bCs/>
          <w:i/>
          <w:iCs/>
          <w:color w:val="000000"/>
          <w:sz w:val="24"/>
          <w:szCs w:val="24"/>
          <w:vertAlign w:val="superscript"/>
        </w:rPr>
        <w:t>th</w:t>
      </w:r>
      <w:r w:rsidRPr="00C9781D">
        <w:rPr>
          <w:rFonts w:ascii="Arial" w:eastAsia="Arial" w:hAnsi="Arial" w:cs="Arial"/>
          <w:bCs/>
          <w:i/>
          <w:iCs/>
          <w:color w:val="000000"/>
          <w:sz w:val="24"/>
          <w:szCs w:val="24"/>
        </w:rPr>
        <w:t xml:space="preserve"> Century</w:t>
      </w:r>
    </w:p>
    <w:p w14:paraId="156118AA"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The Philippine coffee industry underwent a fleeting phase of prosperity; however, the coffee industry declined because, during the latter years of the 1880s, the country suffered a disastrous epidemic of </w:t>
      </w:r>
      <w:proofErr w:type="spellStart"/>
      <w:r w:rsidRPr="00C9781D">
        <w:rPr>
          <w:rFonts w:ascii="Arial" w:eastAsia="Arial" w:hAnsi="Arial" w:cs="Arial"/>
          <w:bCs/>
          <w:i/>
          <w:iCs/>
          <w:color w:val="000000"/>
          <w:sz w:val="24"/>
          <w:szCs w:val="24"/>
        </w:rPr>
        <w:t>Hemileia</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vastatrix</w:t>
      </w:r>
      <w:proofErr w:type="spellEnd"/>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 xml:space="preserve">(commonly known as coffee leaf rust) along with an invasion of coffee borers.  These insects cause substantial harm to coffee plants.  This specific coffee affliction ravaged a significant portion of the </w:t>
      </w:r>
      <w:r w:rsidRPr="00C9781D">
        <w:rPr>
          <w:rFonts w:ascii="Arial" w:eastAsia="Arial" w:hAnsi="Arial" w:cs="Arial"/>
          <w:bCs/>
          <w:i/>
          <w:iCs/>
          <w:color w:val="000000"/>
          <w:sz w:val="24"/>
          <w:szCs w:val="24"/>
        </w:rPr>
        <w:t xml:space="preserve">arabica </w:t>
      </w:r>
      <w:r w:rsidRPr="00C9781D">
        <w:rPr>
          <w:rFonts w:ascii="Arial" w:eastAsia="Arial" w:hAnsi="Arial" w:cs="Arial"/>
          <w:bCs/>
          <w:color w:val="000000"/>
          <w:sz w:val="24"/>
          <w:szCs w:val="24"/>
        </w:rPr>
        <w:t xml:space="preserve">crop, recognized as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Tagalog</w:t>
      </w:r>
      <w:r w:rsidRPr="00C9781D">
        <w:rPr>
          <w:rFonts w:ascii="Arial" w:eastAsia="Arial" w:hAnsi="Arial" w:cs="Arial"/>
          <w:bCs/>
          <w:color w:val="000000"/>
          <w:sz w:val="24"/>
          <w:szCs w:val="24"/>
        </w:rPr>
        <w:t xml:space="preserve">, particularly in the province of Batangas.  Furthermore, the emergence of fungi and the </w:t>
      </w:r>
      <w:r w:rsidRPr="00C9781D">
        <w:rPr>
          <w:rFonts w:ascii="Arial" w:eastAsia="Arial" w:hAnsi="Arial" w:cs="Arial"/>
          <w:bCs/>
          <w:i/>
          <w:iCs/>
          <w:color w:val="000000"/>
          <w:sz w:val="24"/>
          <w:szCs w:val="24"/>
        </w:rPr>
        <w:t>genus Aphis</w:t>
      </w:r>
      <w:r w:rsidRPr="00C9781D">
        <w:rPr>
          <w:rFonts w:ascii="Arial" w:eastAsia="Arial" w:hAnsi="Arial" w:cs="Arial"/>
          <w:bCs/>
          <w:color w:val="000000"/>
          <w:sz w:val="24"/>
          <w:szCs w:val="24"/>
        </w:rPr>
        <w:t xml:space="preserve"> severely weakened the entire coffee sector.  This calamity transpired between 1890 and 1894, just before the Philippine-American Revolution.</w:t>
      </w:r>
    </w:p>
    <w:p w14:paraId="48FBF498"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Brazil emerged as a formidable force in the coffee sector, swiftly ascending to become the world’s largest coffee producer.  Many </w:t>
      </w:r>
      <w:proofErr w:type="spellStart"/>
      <w:r w:rsidRPr="00C9781D">
        <w:rPr>
          <w:rFonts w:ascii="Arial" w:eastAsia="Arial" w:hAnsi="Arial" w:cs="Arial"/>
          <w:bCs/>
          <w:color w:val="000000"/>
          <w:sz w:val="24"/>
          <w:szCs w:val="24"/>
        </w:rPr>
        <w:t>Batangueño</w:t>
      </w:r>
      <w:proofErr w:type="spellEnd"/>
      <w:r w:rsidRPr="00C9781D">
        <w:rPr>
          <w:rFonts w:ascii="Arial" w:eastAsia="Arial" w:hAnsi="Arial" w:cs="Arial"/>
          <w:bCs/>
          <w:color w:val="000000"/>
          <w:sz w:val="24"/>
          <w:szCs w:val="24"/>
        </w:rPr>
        <w:t xml:space="preserve"> farmers abandoned coffee cultivation in favor of alternative crops, such as sugarcane, citrus, and rice.  Although this transition was due to economic reasons, it ultimately diminished the Philippines’ prominence in the coffee trade.  </w:t>
      </w:r>
    </w:p>
    <w:p w14:paraId="04E345F6"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Despite the significant downturn experienced by the Philippine coffee industry in the latter part of the 19</w:t>
      </w:r>
      <w:r w:rsidRPr="00C9781D">
        <w:rPr>
          <w:rFonts w:ascii="Arial" w:eastAsia="Arial" w:hAnsi="Arial" w:cs="Arial"/>
          <w:bCs/>
          <w:color w:val="000000"/>
          <w:sz w:val="24"/>
          <w:szCs w:val="24"/>
          <w:vertAlign w:val="superscript"/>
        </w:rPr>
        <w:t>th</w:t>
      </w:r>
      <w:r w:rsidRPr="00C9781D">
        <w:rPr>
          <w:rFonts w:ascii="Arial" w:eastAsia="Arial" w:hAnsi="Arial" w:cs="Arial"/>
          <w:bCs/>
          <w:color w:val="000000"/>
          <w:sz w:val="24"/>
          <w:szCs w:val="24"/>
        </w:rPr>
        <w:t xml:space="preserve"> century, there was a subsequent recovery in the early 20</w:t>
      </w:r>
      <w:r w:rsidRPr="00C9781D">
        <w:rPr>
          <w:rFonts w:ascii="Arial" w:eastAsia="Arial" w:hAnsi="Arial" w:cs="Arial"/>
          <w:bCs/>
          <w:color w:val="000000"/>
          <w:sz w:val="24"/>
          <w:szCs w:val="24"/>
          <w:vertAlign w:val="superscript"/>
        </w:rPr>
        <w:t>th</w:t>
      </w:r>
      <w:r w:rsidRPr="00C9781D">
        <w:rPr>
          <w:rFonts w:ascii="Arial" w:eastAsia="Arial" w:hAnsi="Arial" w:cs="Arial"/>
          <w:bCs/>
          <w:color w:val="000000"/>
          <w:sz w:val="24"/>
          <w:szCs w:val="24"/>
        </w:rPr>
        <w:t xml:space="preserve"> century.  During this period of transformation, the coffee aficionados introduced the </w:t>
      </w:r>
      <w:r w:rsidRPr="00C9781D">
        <w:rPr>
          <w:rFonts w:ascii="Arial" w:eastAsia="Arial" w:hAnsi="Arial" w:cs="Arial"/>
          <w:bCs/>
          <w:i/>
          <w:iCs/>
          <w:color w:val="000000"/>
          <w:sz w:val="24"/>
          <w:szCs w:val="24"/>
        </w:rPr>
        <w:t xml:space="preserve">Coffea </w:t>
      </w:r>
      <w:proofErr w:type="spellStart"/>
      <w:r w:rsidRPr="00C9781D">
        <w:rPr>
          <w:rFonts w:ascii="Arial" w:eastAsia="Arial" w:hAnsi="Arial" w:cs="Arial"/>
          <w:bCs/>
          <w:i/>
          <w:iCs/>
          <w:color w:val="000000"/>
          <w:sz w:val="24"/>
          <w:szCs w:val="24"/>
        </w:rPr>
        <w:t>canephora</w:t>
      </w:r>
      <w:proofErr w:type="spellEnd"/>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(robusta) variety.  These cultivars exhibited higher resistance to coffee rust and could thrive at lower elevations.  This adaptability rendered them particularly well-suited to the Philippine climate.</w:t>
      </w:r>
    </w:p>
    <w:p w14:paraId="1DFFA092" w14:textId="77777777" w:rsidR="00CF4C1B" w:rsidRPr="00C9781D" w:rsidRDefault="00CF4C1B" w:rsidP="00CF4C1B">
      <w:pPr>
        <w:spacing w:line="276" w:lineRule="auto"/>
        <w:ind w:firstLine="709"/>
        <w:jc w:val="both"/>
        <w:rPr>
          <w:rFonts w:ascii="Arial" w:eastAsia="Arial" w:hAnsi="Arial" w:cs="Arial"/>
          <w:bCs/>
          <w:color w:val="000000"/>
          <w:sz w:val="24"/>
          <w:szCs w:val="24"/>
        </w:rPr>
      </w:pPr>
    </w:p>
    <w:p w14:paraId="72BFCF56" w14:textId="77777777" w:rsidR="00CF4C1B" w:rsidRPr="00C9781D" w:rsidRDefault="00CF4C1B" w:rsidP="00CF4C1B">
      <w:pPr>
        <w:spacing w:line="276" w:lineRule="auto"/>
        <w:jc w:val="both"/>
        <w:rPr>
          <w:rFonts w:ascii="Arial" w:eastAsia="Arial" w:hAnsi="Arial" w:cs="Arial"/>
          <w:bCs/>
          <w:i/>
          <w:iCs/>
          <w:color w:val="000000"/>
          <w:sz w:val="24"/>
          <w:szCs w:val="24"/>
        </w:rPr>
      </w:pPr>
      <w:r w:rsidRPr="00C9781D">
        <w:rPr>
          <w:rFonts w:ascii="Arial" w:eastAsia="Arial" w:hAnsi="Arial" w:cs="Arial"/>
          <w:bCs/>
          <w:i/>
          <w:iCs/>
          <w:color w:val="000000"/>
          <w:sz w:val="24"/>
          <w:szCs w:val="24"/>
        </w:rPr>
        <w:t xml:space="preserve">The Discovery of the Coffea </w:t>
      </w:r>
      <w:proofErr w:type="spellStart"/>
      <w:r w:rsidRPr="00C9781D">
        <w:rPr>
          <w:rFonts w:ascii="Arial" w:eastAsia="Arial" w:hAnsi="Arial" w:cs="Arial"/>
          <w:bCs/>
          <w:i/>
          <w:iCs/>
          <w:color w:val="000000"/>
          <w:sz w:val="24"/>
          <w:szCs w:val="24"/>
        </w:rPr>
        <w:t>liberica</w:t>
      </w:r>
      <w:proofErr w:type="spellEnd"/>
    </w:p>
    <w:p w14:paraId="43820F54"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The coffee industry thrives globally, illustrated by the </w:t>
      </w:r>
      <w:r w:rsidRPr="00C9781D">
        <w:rPr>
          <w:rFonts w:ascii="Arial" w:eastAsia="Arial" w:hAnsi="Arial" w:cs="Arial"/>
          <w:bCs/>
          <w:i/>
          <w:iCs/>
          <w:color w:val="000000"/>
          <w:sz w:val="24"/>
          <w:szCs w:val="24"/>
        </w:rPr>
        <w:t>Coffea arabica</w:t>
      </w:r>
      <w:r w:rsidRPr="00C9781D">
        <w:rPr>
          <w:rFonts w:ascii="Arial" w:eastAsia="Arial" w:hAnsi="Arial" w:cs="Arial"/>
          <w:bCs/>
          <w:color w:val="000000"/>
          <w:sz w:val="24"/>
          <w:szCs w:val="24"/>
        </w:rPr>
        <w:t xml:space="preserve">, often regarded as the first variety cultivated in Lipa, and </w:t>
      </w:r>
      <w:r w:rsidRPr="00C9781D">
        <w:rPr>
          <w:rFonts w:ascii="Arial" w:eastAsia="Arial" w:hAnsi="Arial" w:cs="Arial"/>
          <w:bCs/>
          <w:i/>
          <w:iCs/>
          <w:color w:val="000000"/>
          <w:sz w:val="24"/>
          <w:szCs w:val="24"/>
        </w:rPr>
        <w:t xml:space="preserve">Coffea </w:t>
      </w:r>
      <w:proofErr w:type="spellStart"/>
      <w:r w:rsidRPr="00C9781D">
        <w:rPr>
          <w:rFonts w:ascii="Arial" w:eastAsia="Arial" w:hAnsi="Arial" w:cs="Arial"/>
          <w:bCs/>
          <w:i/>
          <w:iCs/>
          <w:color w:val="000000"/>
          <w:sz w:val="24"/>
          <w:szCs w:val="24"/>
        </w:rPr>
        <w:t>canephora</w:t>
      </w:r>
      <w:proofErr w:type="spellEnd"/>
      <w:r w:rsidRPr="00C9781D">
        <w:rPr>
          <w:rFonts w:ascii="Arial" w:eastAsia="Arial" w:hAnsi="Arial" w:cs="Arial"/>
          <w:bCs/>
          <w:color w:val="000000"/>
          <w:sz w:val="24"/>
          <w:szCs w:val="24"/>
        </w:rPr>
        <w:t xml:space="preserve"> (robusta).  However, another coffee variety debuted in 1843 within the tropical forests of West and Central Africa, specifically Liberia, designated as </w:t>
      </w:r>
      <w:r w:rsidRPr="00C9781D">
        <w:rPr>
          <w:rFonts w:ascii="Arial" w:eastAsia="Arial" w:hAnsi="Arial" w:cs="Arial"/>
          <w:bCs/>
          <w:i/>
          <w:iCs/>
          <w:color w:val="000000"/>
          <w:sz w:val="24"/>
          <w:szCs w:val="24"/>
        </w:rPr>
        <w:t xml:space="preserve">Coffea </w:t>
      </w:r>
      <w:proofErr w:type="spellStart"/>
      <w:r w:rsidRPr="00C9781D">
        <w:rPr>
          <w:rFonts w:ascii="Arial" w:eastAsia="Arial" w:hAnsi="Arial" w:cs="Arial"/>
          <w:bCs/>
          <w:i/>
          <w:iCs/>
          <w:color w:val="000000"/>
          <w:sz w:val="24"/>
          <w:szCs w:val="24"/>
        </w:rPr>
        <w:t>liberica</w:t>
      </w:r>
      <w:proofErr w:type="spellEnd"/>
      <w:r w:rsidRPr="00C9781D">
        <w:rPr>
          <w:rFonts w:ascii="Arial" w:eastAsia="Arial" w:hAnsi="Arial" w:cs="Arial"/>
          <w:bCs/>
          <w:color w:val="000000"/>
          <w:sz w:val="24"/>
          <w:szCs w:val="24"/>
        </w:rPr>
        <w:t>.  This particular variety flourished naturally in Sierra Leone, Ivory Coast, and Ghana (Spring, 2024).</w:t>
      </w:r>
    </w:p>
    <w:p w14:paraId="6F92D15F"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Although </w:t>
      </w:r>
      <w:r w:rsidRPr="00C9781D">
        <w:rPr>
          <w:rFonts w:ascii="Arial" w:eastAsia="Arial" w:hAnsi="Arial" w:cs="Arial"/>
          <w:bCs/>
          <w:i/>
          <w:iCs/>
          <w:color w:val="000000"/>
          <w:sz w:val="24"/>
          <w:szCs w:val="24"/>
        </w:rPr>
        <w:t xml:space="preserve">arabica </w:t>
      </w:r>
      <w:r w:rsidRPr="00C9781D">
        <w:rPr>
          <w:rFonts w:ascii="Arial" w:eastAsia="Arial" w:hAnsi="Arial" w:cs="Arial"/>
          <w:bCs/>
          <w:color w:val="000000"/>
          <w:sz w:val="24"/>
          <w:szCs w:val="24"/>
        </w:rPr>
        <w:t xml:space="preserve">and </w:t>
      </w:r>
      <w:r w:rsidRPr="00C9781D">
        <w:rPr>
          <w:rFonts w:ascii="Arial" w:eastAsia="Arial" w:hAnsi="Arial" w:cs="Arial"/>
          <w:bCs/>
          <w:i/>
          <w:iCs/>
          <w:color w:val="000000"/>
          <w:sz w:val="24"/>
          <w:szCs w:val="24"/>
        </w:rPr>
        <w:t>robusta</w:t>
      </w:r>
      <w:r w:rsidRPr="00C9781D">
        <w:rPr>
          <w:rFonts w:ascii="Arial" w:eastAsia="Arial" w:hAnsi="Arial" w:cs="Arial"/>
          <w:bCs/>
          <w:color w:val="000000"/>
          <w:sz w:val="24"/>
          <w:szCs w:val="24"/>
        </w:rPr>
        <w:t xml:space="preserve"> had gained widespread acclaim worldwide, </w:t>
      </w:r>
      <w:proofErr w:type="spellStart"/>
      <w:r w:rsidRPr="00C9781D">
        <w:rPr>
          <w:rFonts w:ascii="Arial" w:eastAsia="Arial" w:hAnsi="Arial" w:cs="Arial"/>
          <w:bCs/>
          <w:i/>
          <w:iCs/>
          <w:color w:val="000000"/>
          <w:sz w:val="24"/>
          <w:szCs w:val="24"/>
        </w:rPr>
        <w:t>liberica</w:t>
      </w:r>
      <w:proofErr w:type="spellEnd"/>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 xml:space="preserve">was not readily accepted by coffee enthusiasts, except those seeking unique and diverse flavor profiles.  This scenario unfolded against an increasing global demand for coffee, which the current supply could not sufficiently satisfy.  The dependence on </w:t>
      </w:r>
      <w:r w:rsidRPr="00C9781D">
        <w:rPr>
          <w:rFonts w:ascii="Arial" w:eastAsia="Arial" w:hAnsi="Arial" w:cs="Arial"/>
          <w:bCs/>
          <w:i/>
          <w:iCs/>
          <w:color w:val="000000"/>
          <w:sz w:val="24"/>
          <w:szCs w:val="24"/>
        </w:rPr>
        <w:t xml:space="preserve">robusta </w:t>
      </w:r>
      <w:r w:rsidRPr="00C9781D">
        <w:rPr>
          <w:rFonts w:ascii="Arial" w:eastAsia="Arial" w:hAnsi="Arial" w:cs="Arial"/>
          <w:bCs/>
          <w:color w:val="000000"/>
          <w:sz w:val="24"/>
          <w:szCs w:val="24"/>
        </w:rPr>
        <w:t xml:space="preserve">alone proved inadequate due to the declining </w:t>
      </w:r>
      <w:r w:rsidRPr="00C9781D">
        <w:rPr>
          <w:rFonts w:ascii="Arial" w:eastAsia="Arial" w:hAnsi="Arial" w:cs="Arial"/>
          <w:bCs/>
          <w:i/>
          <w:iCs/>
          <w:color w:val="000000"/>
          <w:sz w:val="24"/>
          <w:szCs w:val="24"/>
        </w:rPr>
        <w:t xml:space="preserve">arabica </w:t>
      </w:r>
      <w:r w:rsidRPr="00C9781D">
        <w:rPr>
          <w:rFonts w:ascii="Arial" w:eastAsia="Arial" w:hAnsi="Arial" w:cs="Arial"/>
          <w:bCs/>
          <w:color w:val="000000"/>
          <w:sz w:val="24"/>
          <w:szCs w:val="24"/>
        </w:rPr>
        <w:t xml:space="preserve">stocks further strained by coffee rust.  At </w:t>
      </w:r>
      <w:r w:rsidRPr="00C9781D">
        <w:rPr>
          <w:rFonts w:ascii="Arial" w:eastAsia="Arial" w:hAnsi="Arial" w:cs="Arial"/>
          <w:bCs/>
          <w:color w:val="000000"/>
          <w:sz w:val="24"/>
          <w:szCs w:val="24"/>
        </w:rPr>
        <w:lastRenderedPageBreak/>
        <w:t xml:space="preserve">this time, </w:t>
      </w:r>
      <w:r w:rsidRPr="00C9781D">
        <w:rPr>
          <w:rFonts w:ascii="Arial" w:eastAsia="Arial" w:hAnsi="Arial" w:cs="Arial"/>
          <w:bCs/>
          <w:i/>
          <w:iCs/>
          <w:color w:val="000000"/>
          <w:sz w:val="24"/>
          <w:szCs w:val="24"/>
        </w:rPr>
        <w:t xml:space="preserve">Coffea </w:t>
      </w:r>
      <w:proofErr w:type="spellStart"/>
      <w:r w:rsidRPr="00C9781D">
        <w:rPr>
          <w:rFonts w:ascii="Arial" w:eastAsia="Arial" w:hAnsi="Arial" w:cs="Arial"/>
          <w:bCs/>
          <w:i/>
          <w:iCs/>
          <w:color w:val="000000"/>
          <w:sz w:val="24"/>
          <w:szCs w:val="24"/>
        </w:rPr>
        <w:t>liberica</w:t>
      </w:r>
      <w:proofErr w:type="spellEnd"/>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was introduced into the international coffee market, acting as a solution to the challenges faced by other coffee varieties.</w:t>
      </w:r>
    </w:p>
    <w:p w14:paraId="6E770AC4"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European colonial powers (including the Dutch and the British) began cultivating </w:t>
      </w:r>
      <w:proofErr w:type="spellStart"/>
      <w:r w:rsidRPr="00C9781D">
        <w:rPr>
          <w:rFonts w:ascii="Arial" w:eastAsia="Arial" w:hAnsi="Arial" w:cs="Arial"/>
          <w:bCs/>
          <w:i/>
          <w:iCs/>
          <w:color w:val="000000"/>
          <w:sz w:val="24"/>
          <w:szCs w:val="24"/>
        </w:rPr>
        <w:t>liberica</w:t>
      </w:r>
      <w:proofErr w:type="spellEnd"/>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 xml:space="preserve">coffee in their colonies, particularly in Southeast Asia, like the Philippines, Indonesia, and Malaysia, and also in the Caribbean.  However, because </w:t>
      </w:r>
      <w:proofErr w:type="spellStart"/>
      <w:r w:rsidRPr="00C9781D">
        <w:rPr>
          <w:rFonts w:ascii="Arial" w:eastAsia="Arial" w:hAnsi="Arial" w:cs="Arial"/>
          <w:bCs/>
          <w:i/>
          <w:iCs/>
          <w:color w:val="000000"/>
          <w:sz w:val="24"/>
          <w:szCs w:val="24"/>
        </w:rPr>
        <w:t>liberica</w:t>
      </w:r>
      <w:proofErr w:type="spellEnd"/>
      <w:r w:rsidRPr="00C9781D">
        <w:rPr>
          <w:rFonts w:ascii="Arial" w:eastAsia="Arial" w:hAnsi="Arial" w:cs="Arial"/>
          <w:bCs/>
          <w:color w:val="000000"/>
          <w:sz w:val="24"/>
          <w:szCs w:val="24"/>
        </w:rPr>
        <w:t xml:space="preserve"> shows greater resilience to diseases and pests, it became a viable crop in areas where </w:t>
      </w:r>
      <w:r w:rsidRPr="00C9781D">
        <w:rPr>
          <w:rFonts w:ascii="Arial" w:eastAsia="Arial" w:hAnsi="Arial" w:cs="Arial"/>
          <w:bCs/>
          <w:i/>
          <w:iCs/>
          <w:color w:val="000000"/>
          <w:sz w:val="24"/>
          <w:szCs w:val="24"/>
        </w:rPr>
        <w:t>arabica</w:t>
      </w:r>
      <w:r w:rsidRPr="00C9781D">
        <w:rPr>
          <w:rFonts w:ascii="Arial" w:eastAsia="Arial" w:hAnsi="Arial" w:cs="Arial"/>
          <w:bCs/>
          <w:color w:val="000000"/>
          <w:sz w:val="24"/>
          <w:szCs w:val="24"/>
        </w:rPr>
        <w:t xml:space="preserve"> faced challenges.  Because it thrives in lowland tropical climates marked by high humidity, this distinct adaptability makes it a valuable alternative to other coffee species.</w:t>
      </w:r>
    </w:p>
    <w:p w14:paraId="67E4F890"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i/>
          <w:iCs/>
          <w:color w:val="000000"/>
          <w:sz w:val="24"/>
          <w:szCs w:val="24"/>
        </w:rPr>
        <w:t xml:space="preserve">Coffea </w:t>
      </w:r>
      <w:proofErr w:type="spellStart"/>
      <w:r w:rsidRPr="00C9781D">
        <w:rPr>
          <w:rFonts w:ascii="Arial" w:eastAsia="Arial" w:hAnsi="Arial" w:cs="Arial"/>
          <w:bCs/>
          <w:i/>
          <w:iCs/>
          <w:color w:val="000000"/>
          <w:sz w:val="24"/>
          <w:szCs w:val="24"/>
        </w:rPr>
        <w:t>liberica</w:t>
      </w:r>
      <w:proofErr w:type="spellEnd"/>
      <w:r w:rsidRPr="00C9781D">
        <w:rPr>
          <w:rFonts w:ascii="Arial" w:eastAsia="Arial" w:hAnsi="Arial" w:cs="Arial"/>
          <w:bCs/>
          <w:i/>
          <w:iCs/>
          <w:color w:val="000000"/>
          <w:sz w:val="24"/>
          <w:szCs w:val="24"/>
        </w:rPr>
        <w:t xml:space="preserve"> </w:t>
      </w:r>
      <w:r w:rsidRPr="00C9781D">
        <w:rPr>
          <w:rFonts w:ascii="Arial" w:eastAsia="Arial" w:hAnsi="Arial" w:cs="Arial"/>
          <w:bCs/>
          <w:color w:val="000000"/>
          <w:sz w:val="24"/>
          <w:szCs w:val="24"/>
        </w:rPr>
        <w:t xml:space="preserve">was introduced to the Philippines by American colonizers between 1890 and 1894, just before the onset of the Filipino-American Revolution.  This specific variety of coffee found an optimal environment in Batangas; however, Manuel Genato (Agoncillo) was the first to bring the </w:t>
      </w:r>
      <w:r w:rsidRPr="00C9781D">
        <w:rPr>
          <w:rFonts w:ascii="Arial" w:eastAsia="Arial" w:hAnsi="Arial" w:cs="Arial"/>
          <w:bCs/>
          <w:i/>
          <w:iCs/>
          <w:color w:val="000000"/>
          <w:sz w:val="24"/>
          <w:szCs w:val="24"/>
        </w:rPr>
        <w:t xml:space="preserve">Coffea </w:t>
      </w:r>
      <w:proofErr w:type="spellStart"/>
      <w:r w:rsidRPr="00C9781D">
        <w:rPr>
          <w:rFonts w:ascii="Arial" w:eastAsia="Arial" w:hAnsi="Arial" w:cs="Arial"/>
          <w:bCs/>
          <w:i/>
          <w:iCs/>
          <w:color w:val="000000"/>
          <w:sz w:val="24"/>
          <w:szCs w:val="24"/>
        </w:rPr>
        <w:t>liberica</w:t>
      </w:r>
      <w:proofErr w:type="spellEnd"/>
      <w:r w:rsidRPr="00C9781D">
        <w:rPr>
          <w:rFonts w:ascii="Arial" w:eastAsia="Arial" w:hAnsi="Arial" w:cs="Arial"/>
          <w:bCs/>
          <w:color w:val="000000"/>
          <w:sz w:val="24"/>
          <w:szCs w:val="24"/>
        </w:rPr>
        <w:t xml:space="preserve"> variety to Batangas from Manila in 1891.  He cultivated three hectares of land in sitio Abra in </w:t>
      </w:r>
      <w:proofErr w:type="spellStart"/>
      <w:r w:rsidRPr="00C9781D">
        <w:rPr>
          <w:rFonts w:ascii="Arial" w:eastAsia="Arial" w:hAnsi="Arial" w:cs="Arial"/>
          <w:bCs/>
          <w:color w:val="000000"/>
          <w:sz w:val="24"/>
          <w:szCs w:val="24"/>
        </w:rPr>
        <w:t>Banay-Banay</w:t>
      </w:r>
      <w:proofErr w:type="spellEnd"/>
      <w:r w:rsidRPr="00C9781D">
        <w:rPr>
          <w:rFonts w:ascii="Arial" w:eastAsia="Arial" w:hAnsi="Arial" w:cs="Arial"/>
          <w:bCs/>
          <w:color w:val="000000"/>
          <w:sz w:val="24"/>
          <w:szCs w:val="24"/>
        </w:rPr>
        <w:t xml:space="preserve">, San Jose, and Lipa.  Furthermore, he distributed coffee seeds to the towns of Rosario in Batangas, San Pablo in Lagua, and </w:t>
      </w:r>
      <w:proofErr w:type="spellStart"/>
      <w:r w:rsidRPr="00C9781D">
        <w:rPr>
          <w:rFonts w:ascii="Arial" w:eastAsia="Arial" w:hAnsi="Arial" w:cs="Arial"/>
          <w:bCs/>
          <w:color w:val="000000"/>
          <w:sz w:val="24"/>
          <w:szCs w:val="24"/>
        </w:rPr>
        <w:t>Tiaong</w:t>
      </w:r>
      <w:proofErr w:type="spellEnd"/>
      <w:r w:rsidRPr="00C9781D">
        <w:rPr>
          <w:rFonts w:ascii="Arial" w:eastAsia="Arial" w:hAnsi="Arial" w:cs="Arial"/>
          <w:bCs/>
          <w:color w:val="000000"/>
          <w:sz w:val="24"/>
          <w:szCs w:val="24"/>
        </w:rPr>
        <w:t xml:space="preserve"> and </w:t>
      </w:r>
      <w:proofErr w:type="spellStart"/>
      <w:r w:rsidRPr="00C9781D">
        <w:rPr>
          <w:rFonts w:ascii="Arial" w:eastAsia="Arial" w:hAnsi="Arial" w:cs="Arial"/>
          <w:bCs/>
          <w:color w:val="000000"/>
          <w:sz w:val="24"/>
          <w:szCs w:val="24"/>
        </w:rPr>
        <w:t>Sariaya</w:t>
      </w:r>
      <w:proofErr w:type="spellEnd"/>
      <w:r w:rsidRPr="00C9781D">
        <w:rPr>
          <w:rFonts w:ascii="Arial" w:eastAsia="Arial" w:hAnsi="Arial" w:cs="Arial"/>
          <w:bCs/>
          <w:color w:val="000000"/>
          <w:sz w:val="24"/>
          <w:szCs w:val="24"/>
        </w:rPr>
        <w:t xml:space="preserve"> in Quezon (Morada, 1925).</w:t>
      </w:r>
    </w:p>
    <w:p w14:paraId="562093CA" w14:textId="77777777" w:rsidR="00CF4C1B" w:rsidRPr="00C9781D" w:rsidRDefault="00CF4C1B" w:rsidP="00CF4C1B">
      <w:pPr>
        <w:spacing w:line="276" w:lineRule="auto"/>
        <w:ind w:firstLine="709"/>
        <w:jc w:val="both"/>
        <w:rPr>
          <w:rFonts w:ascii="Arial" w:eastAsia="Arial" w:hAnsi="Arial" w:cs="Arial"/>
          <w:bCs/>
          <w:color w:val="000000"/>
          <w:sz w:val="24"/>
          <w:szCs w:val="24"/>
        </w:rPr>
      </w:pPr>
      <w:r w:rsidRPr="00C9781D">
        <w:rPr>
          <w:rFonts w:ascii="Arial" w:eastAsia="Arial" w:hAnsi="Arial" w:cs="Arial"/>
          <w:bCs/>
          <w:color w:val="000000"/>
          <w:sz w:val="24"/>
          <w:szCs w:val="24"/>
        </w:rPr>
        <w:t xml:space="preserve">As a result, the </w:t>
      </w:r>
      <w:proofErr w:type="spellStart"/>
      <w:r w:rsidRPr="00C9781D">
        <w:rPr>
          <w:rFonts w:ascii="Arial" w:eastAsia="Arial" w:hAnsi="Arial" w:cs="Arial"/>
          <w:bCs/>
          <w:color w:val="000000"/>
          <w:sz w:val="24"/>
          <w:szCs w:val="24"/>
        </w:rPr>
        <w:t>Batangueño</w:t>
      </w:r>
      <w:proofErr w:type="spellEnd"/>
      <w:r w:rsidRPr="00C9781D">
        <w:rPr>
          <w:rFonts w:ascii="Arial" w:eastAsia="Arial" w:hAnsi="Arial" w:cs="Arial"/>
          <w:bCs/>
          <w:color w:val="000000"/>
          <w:sz w:val="24"/>
          <w:szCs w:val="24"/>
        </w:rPr>
        <w:t xml:space="preserve"> coffee farmers often referred to it as a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Amerikano</w:t>
      </w:r>
      <w:proofErr w:type="spellEnd"/>
      <w:r w:rsidRPr="00C9781D">
        <w:rPr>
          <w:rFonts w:ascii="Arial" w:eastAsia="Arial" w:hAnsi="Arial" w:cs="Arial"/>
          <w:bCs/>
          <w:color w:val="000000"/>
          <w:sz w:val="24"/>
          <w:szCs w:val="24"/>
        </w:rPr>
        <w:t xml:space="preserve"> (likely because it was the Americans who introduced this variety to the region); this later transformed into the name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xml:space="preserve"> (homophonic), derived from the </w:t>
      </w:r>
      <w:r w:rsidRPr="00C9781D">
        <w:rPr>
          <w:rFonts w:ascii="Arial" w:eastAsia="Arial" w:hAnsi="Arial" w:cs="Arial"/>
          <w:bCs/>
          <w:i/>
          <w:iCs/>
          <w:color w:val="000000"/>
          <w:sz w:val="24"/>
          <w:szCs w:val="24"/>
        </w:rPr>
        <w:t xml:space="preserve">Coffea </w:t>
      </w:r>
      <w:proofErr w:type="spellStart"/>
      <w:r w:rsidRPr="00C9781D">
        <w:rPr>
          <w:rFonts w:ascii="Arial" w:eastAsia="Arial" w:hAnsi="Arial" w:cs="Arial"/>
          <w:bCs/>
          <w:i/>
          <w:iCs/>
          <w:color w:val="000000"/>
          <w:sz w:val="24"/>
          <w:szCs w:val="24"/>
        </w:rPr>
        <w:t>liberica</w:t>
      </w:r>
      <w:proofErr w:type="spellEnd"/>
      <w:r w:rsidRPr="00C9781D">
        <w:rPr>
          <w:rFonts w:ascii="Arial" w:eastAsia="Arial" w:hAnsi="Arial" w:cs="Arial"/>
          <w:bCs/>
          <w:color w:val="000000"/>
          <w:sz w:val="24"/>
          <w:szCs w:val="24"/>
        </w:rPr>
        <w:t xml:space="preserve"> (</w:t>
      </w:r>
      <w:proofErr w:type="spellStart"/>
      <w:r w:rsidRPr="00C9781D">
        <w:rPr>
          <w:rFonts w:ascii="Arial" w:eastAsia="Arial" w:hAnsi="Arial" w:cs="Arial"/>
          <w:bCs/>
          <w:color w:val="000000"/>
          <w:sz w:val="24"/>
          <w:szCs w:val="24"/>
        </w:rPr>
        <w:t>kape</w:t>
      </w:r>
      <w:proofErr w:type="spellEnd"/>
      <w:r w:rsidRPr="00C9781D">
        <w:rPr>
          <w:rFonts w:ascii="Arial" w:eastAsia="Arial" w:hAnsi="Arial" w:cs="Arial"/>
          <w:bCs/>
          <w:color w:val="000000"/>
          <w:sz w:val="24"/>
          <w:szCs w:val="24"/>
        </w:rPr>
        <w:t xml:space="preserve"> [li]</w:t>
      </w:r>
      <w:proofErr w:type="spellStart"/>
      <w:r w:rsidRPr="00C9781D">
        <w:rPr>
          <w:rFonts w:ascii="Arial" w:eastAsia="Arial" w:hAnsi="Arial" w:cs="Arial"/>
          <w:bCs/>
          <w:color w:val="000000"/>
          <w:sz w:val="24"/>
          <w:szCs w:val="24"/>
        </w:rPr>
        <w:t>berica</w:t>
      </w:r>
      <w:proofErr w:type="spellEnd"/>
      <w:r w:rsidRPr="00C9781D">
        <w:rPr>
          <w:rFonts w:ascii="Arial" w:eastAsia="Arial" w:hAnsi="Arial" w:cs="Arial"/>
          <w:bCs/>
          <w:color w:val="000000"/>
          <w:sz w:val="24"/>
          <w:szCs w:val="24"/>
        </w:rPr>
        <w:t xml:space="preserve">) variety.  </w:t>
      </w:r>
      <w:r w:rsidRPr="00C9781D">
        <w:rPr>
          <w:rFonts w:ascii="Arial" w:eastAsia="Arial" w:hAnsi="Arial" w:cs="Arial"/>
          <w:bCs/>
          <w:i/>
          <w:iCs/>
          <w:color w:val="000000"/>
          <w:sz w:val="24"/>
          <w:szCs w:val="24"/>
        </w:rPr>
        <w:t xml:space="preserve">Kape </w:t>
      </w:r>
      <w:proofErr w:type="spellStart"/>
      <w:r w:rsidRPr="00C9781D">
        <w:rPr>
          <w:rFonts w:ascii="Arial" w:eastAsia="Arial" w:hAnsi="Arial" w:cs="Arial"/>
          <w:bCs/>
          <w:i/>
          <w:iCs/>
          <w:color w:val="000000"/>
          <w:sz w:val="24"/>
          <w:szCs w:val="24"/>
        </w:rPr>
        <w:t>liberica</w:t>
      </w:r>
      <w:proofErr w:type="spellEnd"/>
      <w:r w:rsidRPr="00C9781D">
        <w:rPr>
          <w:rFonts w:ascii="Arial" w:eastAsia="Arial" w:hAnsi="Arial" w:cs="Arial"/>
          <w:bCs/>
          <w:color w:val="000000"/>
          <w:sz w:val="24"/>
          <w:szCs w:val="24"/>
        </w:rPr>
        <w:t xml:space="preserve"> traditionally adopted the term </w:t>
      </w:r>
      <w:proofErr w:type="spellStart"/>
      <w:r w:rsidRPr="00C9781D">
        <w:rPr>
          <w:rFonts w:ascii="Arial" w:eastAsia="Arial" w:hAnsi="Arial" w:cs="Arial"/>
          <w:bCs/>
          <w:i/>
          <w:iCs/>
          <w:color w:val="000000"/>
          <w:sz w:val="24"/>
          <w:szCs w:val="24"/>
        </w:rPr>
        <w:t>kapeng</w:t>
      </w:r>
      <w:proofErr w:type="spellEnd"/>
      <w:r w:rsidRPr="00C9781D">
        <w:rPr>
          <w:rFonts w:ascii="Arial" w:eastAsia="Arial" w:hAnsi="Arial" w:cs="Arial"/>
          <w:bCs/>
          <w:i/>
          <w:iCs/>
          <w:color w:val="000000"/>
          <w:sz w:val="24"/>
          <w:szCs w:val="24"/>
        </w:rPr>
        <w:t xml:space="preserve"> </w:t>
      </w:r>
      <w:proofErr w:type="spellStart"/>
      <w:r w:rsidRPr="00C9781D">
        <w:rPr>
          <w:rFonts w:ascii="Arial" w:eastAsia="Arial" w:hAnsi="Arial" w:cs="Arial"/>
          <w:bCs/>
          <w:i/>
          <w:iCs/>
          <w:color w:val="000000"/>
          <w:sz w:val="24"/>
          <w:szCs w:val="24"/>
        </w:rPr>
        <w:t>barako</w:t>
      </w:r>
      <w:proofErr w:type="spellEnd"/>
      <w:r w:rsidRPr="00C9781D">
        <w:rPr>
          <w:rFonts w:ascii="Arial" w:eastAsia="Arial" w:hAnsi="Arial" w:cs="Arial"/>
          <w:bCs/>
          <w:color w:val="000000"/>
          <w:sz w:val="24"/>
          <w:szCs w:val="24"/>
        </w:rPr>
        <w:t>.  However, although this particular variety flourished and became a cultural emblem within Batangas—particularly in Lipa and nearby municipalities—it gained notoriety mainly due to its bold and robust flavor, which distinctly distinguished it from other types of coffee.</w:t>
      </w:r>
    </w:p>
    <w:p w14:paraId="3AD2804E" w14:textId="77777777" w:rsidR="00CF4C1B" w:rsidRPr="00C9781D" w:rsidRDefault="00CF4C1B" w:rsidP="00CF4C1B">
      <w:pPr>
        <w:spacing w:line="276" w:lineRule="auto"/>
        <w:ind w:firstLine="709"/>
        <w:jc w:val="both"/>
        <w:rPr>
          <w:rFonts w:ascii="Arial" w:eastAsia="Arial" w:hAnsi="Arial" w:cs="Arial"/>
          <w:bCs/>
          <w:iCs/>
          <w:color w:val="000000"/>
          <w:sz w:val="24"/>
          <w:szCs w:val="24"/>
        </w:rPr>
      </w:pPr>
      <w:r w:rsidRPr="00C9781D">
        <w:rPr>
          <w:rFonts w:ascii="Arial" w:eastAsia="Arial" w:hAnsi="Arial" w:cs="Arial"/>
          <w:bCs/>
          <w:color w:val="000000"/>
          <w:sz w:val="24"/>
          <w:szCs w:val="24"/>
        </w:rPr>
        <w:t xml:space="preserve">However, despite its manifold advantages, </w:t>
      </w:r>
      <w:r w:rsidRPr="00C9781D">
        <w:rPr>
          <w:rFonts w:ascii="Arial" w:eastAsia="Arial" w:hAnsi="Arial" w:cs="Arial"/>
          <w:bCs/>
          <w:i/>
          <w:color w:val="000000"/>
          <w:sz w:val="24"/>
          <w:szCs w:val="24"/>
        </w:rPr>
        <w:t xml:space="preserve">Coffea </w:t>
      </w:r>
      <w:proofErr w:type="spellStart"/>
      <w:r w:rsidRPr="00C9781D">
        <w:rPr>
          <w:rFonts w:ascii="Arial" w:eastAsia="Arial" w:hAnsi="Arial" w:cs="Arial"/>
          <w:bCs/>
          <w:i/>
          <w:color w:val="000000"/>
          <w:sz w:val="24"/>
          <w:szCs w:val="24"/>
        </w:rPr>
        <w:t>liberica</w:t>
      </w:r>
      <w:proofErr w:type="spellEnd"/>
      <w:r w:rsidRPr="00C9781D">
        <w:rPr>
          <w:rFonts w:ascii="Arial" w:eastAsia="Arial" w:hAnsi="Arial" w:cs="Arial"/>
          <w:bCs/>
          <w:iCs/>
          <w:color w:val="000000"/>
          <w:sz w:val="24"/>
          <w:szCs w:val="24"/>
        </w:rPr>
        <w:t xml:space="preserve"> encountered a series of challenges, including its relatively low yields.  This occurs because </w:t>
      </w:r>
      <w:proofErr w:type="spellStart"/>
      <w:r w:rsidRPr="00C9781D">
        <w:rPr>
          <w:rFonts w:ascii="Arial" w:eastAsia="Arial" w:hAnsi="Arial" w:cs="Arial"/>
          <w:bCs/>
          <w:i/>
          <w:color w:val="000000"/>
          <w:sz w:val="24"/>
          <w:szCs w:val="24"/>
        </w:rPr>
        <w:t>liberica</w:t>
      </w:r>
      <w:proofErr w:type="spellEnd"/>
      <w:r w:rsidRPr="00C9781D">
        <w:rPr>
          <w:rFonts w:ascii="Arial" w:eastAsia="Arial" w:hAnsi="Arial" w:cs="Arial"/>
          <w:bCs/>
          <w:i/>
          <w:color w:val="000000"/>
          <w:sz w:val="24"/>
          <w:szCs w:val="24"/>
        </w:rPr>
        <w:t xml:space="preserve"> </w:t>
      </w:r>
      <w:r w:rsidRPr="00C9781D">
        <w:rPr>
          <w:rFonts w:ascii="Arial" w:eastAsia="Arial" w:hAnsi="Arial" w:cs="Arial"/>
          <w:bCs/>
          <w:iCs/>
          <w:color w:val="000000"/>
          <w:sz w:val="24"/>
          <w:szCs w:val="24"/>
        </w:rPr>
        <w:t xml:space="preserve">plants yield a fewer number of beans per hectare in comparison to both </w:t>
      </w:r>
      <w:r w:rsidRPr="00C9781D">
        <w:rPr>
          <w:rFonts w:ascii="Arial" w:eastAsia="Arial" w:hAnsi="Arial" w:cs="Arial"/>
          <w:bCs/>
          <w:i/>
          <w:color w:val="000000"/>
          <w:sz w:val="24"/>
          <w:szCs w:val="24"/>
        </w:rPr>
        <w:t xml:space="preserve">arabica </w:t>
      </w:r>
      <w:r w:rsidRPr="00C9781D">
        <w:rPr>
          <w:rFonts w:ascii="Arial" w:eastAsia="Arial" w:hAnsi="Arial" w:cs="Arial"/>
          <w:bCs/>
          <w:iCs/>
          <w:color w:val="000000"/>
          <w:sz w:val="24"/>
          <w:szCs w:val="24"/>
        </w:rPr>
        <w:t xml:space="preserve">and </w:t>
      </w:r>
      <w:r w:rsidRPr="00C9781D">
        <w:rPr>
          <w:rFonts w:ascii="Arial" w:eastAsia="Arial" w:hAnsi="Arial" w:cs="Arial"/>
          <w:bCs/>
          <w:i/>
          <w:color w:val="000000"/>
          <w:sz w:val="24"/>
          <w:szCs w:val="24"/>
        </w:rPr>
        <w:t xml:space="preserve">robusta </w:t>
      </w:r>
      <w:r w:rsidRPr="00C9781D">
        <w:rPr>
          <w:rFonts w:ascii="Arial" w:eastAsia="Arial" w:hAnsi="Arial" w:cs="Arial"/>
          <w:bCs/>
          <w:iCs/>
          <w:color w:val="000000"/>
          <w:sz w:val="24"/>
          <w:szCs w:val="24"/>
        </w:rPr>
        <w:t xml:space="preserve">cultivars, thereby rendering them less economically viable for large-scale production.  Although the </w:t>
      </w:r>
      <w:proofErr w:type="spellStart"/>
      <w:r w:rsidRPr="00C9781D">
        <w:rPr>
          <w:rFonts w:ascii="Arial" w:eastAsia="Arial" w:hAnsi="Arial" w:cs="Arial"/>
          <w:bCs/>
          <w:i/>
          <w:color w:val="000000"/>
          <w:sz w:val="24"/>
          <w:szCs w:val="24"/>
        </w:rPr>
        <w:t>liberica</w:t>
      </w:r>
      <w:proofErr w:type="spellEnd"/>
      <w:r w:rsidRPr="00C9781D">
        <w:rPr>
          <w:rFonts w:ascii="Arial" w:eastAsia="Arial" w:hAnsi="Arial" w:cs="Arial"/>
          <w:bCs/>
          <w:i/>
          <w:color w:val="000000"/>
          <w:sz w:val="24"/>
          <w:szCs w:val="24"/>
        </w:rPr>
        <w:t xml:space="preserve"> </w:t>
      </w:r>
      <w:r w:rsidRPr="00C9781D">
        <w:rPr>
          <w:rFonts w:ascii="Arial" w:eastAsia="Arial" w:hAnsi="Arial" w:cs="Arial"/>
          <w:bCs/>
          <w:iCs/>
          <w:color w:val="000000"/>
          <w:sz w:val="24"/>
          <w:szCs w:val="24"/>
        </w:rPr>
        <w:t xml:space="preserve">coffee is characterized by a robust, smoky, and somewhat bitter flavor profile, which might not resonate with most consumers, this limitation restricts its demand within global coffee markets, predominantly influenced by milder </w:t>
      </w:r>
      <w:r w:rsidRPr="00C9781D">
        <w:rPr>
          <w:rFonts w:ascii="Arial" w:eastAsia="Arial" w:hAnsi="Arial" w:cs="Arial"/>
          <w:bCs/>
          <w:i/>
          <w:color w:val="000000"/>
          <w:sz w:val="24"/>
          <w:szCs w:val="24"/>
        </w:rPr>
        <w:t xml:space="preserve">arabica </w:t>
      </w:r>
      <w:r w:rsidRPr="00C9781D">
        <w:rPr>
          <w:rFonts w:ascii="Arial" w:eastAsia="Arial" w:hAnsi="Arial" w:cs="Arial"/>
          <w:bCs/>
          <w:iCs/>
          <w:color w:val="000000"/>
          <w:sz w:val="24"/>
          <w:szCs w:val="24"/>
        </w:rPr>
        <w:t xml:space="preserve">blends.  Additionally, coffee farmers observed that due to the larger size of </w:t>
      </w:r>
      <w:proofErr w:type="spellStart"/>
      <w:r w:rsidRPr="00C9781D">
        <w:rPr>
          <w:rFonts w:ascii="Arial" w:eastAsia="Arial" w:hAnsi="Arial" w:cs="Arial"/>
          <w:bCs/>
          <w:i/>
          <w:color w:val="000000"/>
          <w:sz w:val="24"/>
          <w:szCs w:val="24"/>
        </w:rPr>
        <w:t>liberica</w:t>
      </w:r>
      <w:proofErr w:type="spellEnd"/>
      <w:r w:rsidRPr="00C9781D">
        <w:rPr>
          <w:rFonts w:ascii="Arial" w:eastAsia="Arial" w:hAnsi="Arial" w:cs="Arial"/>
          <w:bCs/>
          <w:i/>
          <w:color w:val="000000"/>
          <w:sz w:val="24"/>
          <w:szCs w:val="24"/>
        </w:rPr>
        <w:t xml:space="preserve"> </w:t>
      </w:r>
      <w:r w:rsidRPr="00C9781D">
        <w:rPr>
          <w:rFonts w:ascii="Arial" w:eastAsia="Arial" w:hAnsi="Arial" w:cs="Arial"/>
          <w:bCs/>
          <w:iCs/>
          <w:color w:val="000000"/>
          <w:sz w:val="24"/>
          <w:szCs w:val="24"/>
        </w:rPr>
        <w:t>beans compared to other coffee varieties, distinct processing technique are needed, thereby introducing additional complexities for producers.</w:t>
      </w:r>
    </w:p>
    <w:p w14:paraId="3890F499" w14:textId="77777777" w:rsidR="00CF4C1B" w:rsidRPr="00C9781D" w:rsidRDefault="00CF4C1B" w:rsidP="00CF4C1B">
      <w:pPr>
        <w:spacing w:line="276" w:lineRule="auto"/>
        <w:ind w:firstLine="709"/>
        <w:jc w:val="both"/>
        <w:rPr>
          <w:rFonts w:ascii="Arial" w:eastAsia="Arial" w:hAnsi="Arial" w:cs="Arial"/>
          <w:bCs/>
          <w:iCs/>
          <w:color w:val="000000"/>
          <w:sz w:val="24"/>
          <w:szCs w:val="24"/>
        </w:rPr>
      </w:pPr>
      <w:r w:rsidRPr="00C9781D">
        <w:rPr>
          <w:rFonts w:ascii="Arial" w:eastAsia="Arial" w:hAnsi="Arial" w:cs="Arial"/>
          <w:bCs/>
          <w:iCs/>
          <w:color w:val="000000"/>
          <w:sz w:val="24"/>
          <w:szCs w:val="24"/>
        </w:rPr>
        <w:t xml:space="preserve">Notwithstanding, a segment of coffee aficionados recognized the merits of </w:t>
      </w:r>
      <w:proofErr w:type="spellStart"/>
      <w:r w:rsidRPr="00C9781D">
        <w:rPr>
          <w:rFonts w:ascii="Arial" w:eastAsia="Arial" w:hAnsi="Arial" w:cs="Arial"/>
          <w:bCs/>
          <w:i/>
          <w:color w:val="000000"/>
          <w:sz w:val="24"/>
          <w:szCs w:val="24"/>
        </w:rPr>
        <w:t>liberica</w:t>
      </w:r>
      <w:proofErr w:type="spellEnd"/>
      <w:r w:rsidRPr="00C9781D">
        <w:rPr>
          <w:rFonts w:ascii="Arial" w:eastAsia="Arial" w:hAnsi="Arial" w:cs="Arial"/>
          <w:bCs/>
          <w:i/>
          <w:color w:val="000000"/>
          <w:sz w:val="24"/>
          <w:szCs w:val="24"/>
        </w:rPr>
        <w:t xml:space="preserve"> </w:t>
      </w:r>
      <w:r w:rsidRPr="00C9781D">
        <w:rPr>
          <w:rFonts w:ascii="Arial" w:eastAsia="Arial" w:hAnsi="Arial" w:cs="Arial"/>
          <w:bCs/>
          <w:iCs/>
          <w:color w:val="000000"/>
          <w:sz w:val="24"/>
          <w:szCs w:val="24"/>
        </w:rPr>
        <w:t xml:space="preserve">due to its potent aroma and flavor; thus, it emerged as the preeminent choice among the </w:t>
      </w:r>
      <w:proofErr w:type="spellStart"/>
      <w:r w:rsidRPr="00C9781D">
        <w:rPr>
          <w:rFonts w:ascii="Arial" w:eastAsia="Arial" w:hAnsi="Arial" w:cs="Arial"/>
          <w:bCs/>
          <w:iCs/>
          <w:color w:val="000000"/>
          <w:sz w:val="24"/>
          <w:szCs w:val="24"/>
        </w:rPr>
        <w:t>Batangueños</w:t>
      </w:r>
      <w:proofErr w:type="spellEnd"/>
      <w:r w:rsidRPr="00C9781D">
        <w:rPr>
          <w:rFonts w:ascii="Arial" w:eastAsia="Arial" w:hAnsi="Arial" w:cs="Arial"/>
          <w:bCs/>
          <w:iCs/>
          <w:color w:val="000000"/>
          <w:sz w:val="24"/>
          <w:szCs w:val="24"/>
        </w:rPr>
        <w:t xml:space="preserve">.  In 1905, this audacious and robust coffee, characterized by its earthy and woody undertones, became popularly referred to as </w:t>
      </w:r>
      <w:proofErr w:type="spellStart"/>
      <w:r w:rsidRPr="00C9781D">
        <w:rPr>
          <w:rFonts w:ascii="Arial" w:eastAsia="Arial" w:hAnsi="Arial" w:cs="Arial"/>
          <w:bCs/>
          <w:iCs/>
          <w:color w:val="000000"/>
          <w:sz w:val="24"/>
          <w:szCs w:val="24"/>
        </w:rPr>
        <w:t>Batango</w:t>
      </w:r>
      <w:proofErr w:type="spellEnd"/>
      <w:r w:rsidRPr="00C9781D">
        <w:rPr>
          <w:rFonts w:ascii="Arial" w:eastAsia="Arial" w:hAnsi="Arial" w:cs="Arial"/>
          <w:bCs/>
          <w:iCs/>
          <w:color w:val="000000"/>
          <w:sz w:val="24"/>
          <w:szCs w:val="24"/>
        </w:rPr>
        <w:t xml:space="preserve"> coffee or Batangas coffee.  It flourished particularly within the coffee’s melting pot in America, especially in the </w:t>
      </w:r>
      <w:r w:rsidRPr="00C9781D">
        <w:rPr>
          <w:rFonts w:ascii="Arial" w:eastAsia="Arial" w:hAnsi="Arial" w:cs="Arial"/>
          <w:bCs/>
          <w:iCs/>
          <w:color w:val="000000"/>
          <w:sz w:val="24"/>
          <w:szCs w:val="24"/>
        </w:rPr>
        <w:lastRenderedPageBreak/>
        <w:t>bustling coffee market at Pike Place, Seattle, Washington, where the renowned coffee establishment Starbucks first took root.</w:t>
      </w:r>
    </w:p>
    <w:p w14:paraId="2C045744" w14:textId="77777777" w:rsidR="00CF4C1B" w:rsidRPr="00C9781D" w:rsidRDefault="00CF4C1B" w:rsidP="00CF4C1B">
      <w:pPr>
        <w:spacing w:line="276" w:lineRule="auto"/>
        <w:ind w:firstLine="709"/>
        <w:jc w:val="both"/>
        <w:rPr>
          <w:rFonts w:ascii="Arial" w:eastAsia="Arial" w:hAnsi="Arial" w:cs="Arial"/>
          <w:bCs/>
          <w:iCs/>
          <w:color w:val="000000"/>
          <w:sz w:val="24"/>
          <w:szCs w:val="24"/>
        </w:rPr>
      </w:pPr>
    </w:p>
    <w:p w14:paraId="3D94A2B2" w14:textId="77777777" w:rsidR="00CF4C1B" w:rsidRPr="00C9781D" w:rsidRDefault="00CF4C1B" w:rsidP="00CF4C1B">
      <w:pPr>
        <w:spacing w:line="276" w:lineRule="auto"/>
        <w:jc w:val="both"/>
        <w:rPr>
          <w:rFonts w:ascii="Arial" w:eastAsia="Arial" w:hAnsi="Arial" w:cs="Arial"/>
          <w:bCs/>
          <w:i/>
          <w:color w:val="000000"/>
          <w:sz w:val="24"/>
          <w:szCs w:val="24"/>
        </w:rPr>
      </w:pPr>
      <w:r w:rsidRPr="00C9781D">
        <w:rPr>
          <w:rFonts w:ascii="Arial" w:eastAsia="Arial" w:hAnsi="Arial" w:cs="Arial"/>
          <w:bCs/>
          <w:i/>
          <w:color w:val="000000"/>
          <w:sz w:val="24"/>
          <w:szCs w:val="24"/>
        </w:rPr>
        <w:t>Coffee During the American Colonial Period and World War II</w:t>
      </w:r>
    </w:p>
    <w:p w14:paraId="0A325C16" w14:textId="77777777" w:rsidR="00CF4C1B" w:rsidRPr="00C9781D" w:rsidRDefault="00CF4C1B" w:rsidP="00CF4C1B">
      <w:pPr>
        <w:spacing w:line="276" w:lineRule="auto"/>
        <w:ind w:firstLine="709"/>
        <w:jc w:val="both"/>
        <w:rPr>
          <w:rFonts w:ascii="Arial" w:hAnsi="Arial" w:cs="Arial"/>
          <w:iCs/>
          <w:sz w:val="24"/>
          <w:szCs w:val="24"/>
        </w:rPr>
      </w:pPr>
      <w:r w:rsidRPr="00C9781D">
        <w:rPr>
          <w:rFonts w:ascii="Arial" w:hAnsi="Arial" w:cs="Arial"/>
          <w:iCs/>
          <w:sz w:val="24"/>
          <w:szCs w:val="24"/>
        </w:rPr>
        <w:t xml:space="preserve">When the </w:t>
      </w:r>
      <w:proofErr w:type="spellStart"/>
      <w:r w:rsidRPr="00C9781D">
        <w:rPr>
          <w:rFonts w:ascii="Arial" w:hAnsi="Arial" w:cs="Arial"/>
          <w:i/>
          <w:sz w:val="24"/>
          <w:szCs w:val="24"/>
        </w:rPr>
        <w:t>liberica</w:t>
      </w:r>
      <w:proofErr w:type="spellEnd"/>
      <w:r w:rsidRPr="00C9781D">
        <w:rPr>
          <w:rFonts w:ascii="Arial" w:hAnsi="Arial" w:cs="Arial"/>
          <w:i/>
          <w:sz w:val="24"/>
          <w:szCs w:val="24"/>
        </w:rPr>
        <w:t xml:space="preserve"> </w:t>
      </w:r>
      <w:r w:rsidRPr="00C9781D">
        <w:rPr>
          <w:rFonts w:ascii="Arial" w:hAnsi="Arial" w:cs="Arial"/>
          <w:iCs/>
          <w:sz w:val="24"/>
          <w:szCs w:val="24"/>
        </w:rPr>
        <w:t xml:space="preserve">coffee first penetrated the United States market, it subsequently emerged as a favored variety within the Philippines, ultimately evolving into a cultural emblem in Batangas and later, in Cavite.  </w:t>
      </w:r>
      <w:proofErr w:type="spellStart"/>
      <w:r w:rsidRPr="00C9781D">
        <w:rPr>
          <w:rFonts w:ascii="Arial" w:hAnsi="Arial" w:cs="Arial"/>
          <w:i/>
          <w:sz w:val="24"/>
          <w:szCs w:val="24"/>
        </w:rPr>
        <w:t>Liberica</w:t>
      </w:r>
      <w:proofErr w:type="spellEnd"/>
      <w:r w:rsidRPr="00C9781D">
        <w:rPr>
          <w:rFonts w:ascii="Arial" w:hAnsi="Arial" w:cs="Arial"/>
          <w:i/>
          <w:sz w:val="24"/>
          <w:szCs w:val="24"/>
        </w:rPr>
        <w:t xml:space="preserve"> </w:t>
      </w:r>
      <w:r w:rsidRPr="00C9781D">
        <w:rPr>
          <w:rFonts w:ascii="Arial" w:hAnsi="Arial" w:cs="Arial"/>
          <w:iCs/>
          <w:sz w:val="24"/>
          <w:szCs w:val="24"/>
        </w:rPr>
        <w:t>continues to possess a distinctive place in Filipino coffee culture to this day.</w:t>
      </w:r>
    </w:p>
    <w:p w14:paraId="49036E2A" w14:textId="77777777" w:rsidR="00CF4C1B" w:rsidRPr="00C9781D" w:rsidRDefault="00CF4C1B" w:rsidP="00CF4C1B">
      <w:pPr>
        <w:spacing w:line="276" w:lineRule="auto"/>
        <w:ind w:firstLine="709"/>
        <w:jc w:val="both"/>
        <w:rPr>
          <w:rFonts w:ascii="Arial" w:hAnsi="Arial" w:cs="Arial"/>
          <w:iCs/>
          <w:sz w:val="24"/>
          <w:szCs w:val="24"/>
        </w:rPr>
      </w:pPr>
      <w:r w:rsidRPr="00C9781D">
        <w:rPr>
          <w:rFonts w:ascii="Arial" w:hAnsi="Arial" w:cs="Arial"/>
          <w:iCs/>
          <w:sz w:val="24"/>
          <w:szCs w:val="24"/>
        </w:rPr>
        <w:t xml:space="preserve">In 1922, the government authorities distributed more than 60,000 seedlings (of both </w:t>
      </w:r>
      <w:proofErr w:type="spellStart"/>
      <w:r w:rsidRPr="00C9781D">
        <w:rPr>
          <w:rFonts w:ascii="Arial" w:hAnsi="Arial" w:cs="Arial"/>
          <w:i/>
          <w:sz w:val="24"/>
          <w:szCs w:val="24"/>
        </w:rPr>
        <w:t>liberica</w:t>
      </w:r>
      <w:proofErr w:type="spellEnd"/>
      <w:r w:rsidRPr="00C9781D">
        <w:rPr>
          <w:rFonts w:ascii="Arial" w:hAnsi="Arial" w:cs="Arial"/>
          <w:i/>
          <w:sz w:val="24"/>
          <w:szCs w:val="24"/>
        </w:rPr>
        <w:t xml:space="preserve"> </w:t>
      </w:r>
      <w:r w:rsidRPr="00C9781D">
        <w:rPr>
          <w:rFonts w:ascii="Arial" w:hAnsi="Arial" w:cs="Arial"/>
          <w:iCs/>
          <w:sz w:val="24"/>
          <w:szCs w:val="24"/>
        </w:rPr>
        <w:t xml:space="preserve">and </w:t>
      </w:r>
      <w:r w:rsidRPr="00C9781D">
        <w:rPr>
          <w:rFonts w:ascii="Arial" w:hAnsi="Arial" w:cs="Arial"/>
          <w:i/>
          <w:sz w:val="24"/>
          <w:szCs w:val="24"/>
        </w:rPr>
        <w:t>excelsa</w:t>
      </w:r>
      <w:r w:rsidRPr="00C9781D">
        <w:rPr>
          <w:rFonts w:ascii="Arial" w:hAnsi="Arial" w:cs="Arial"/>
          <w:iCs/>
          <w:sz w:val="24"/>
          <w:szCs w:val="24"/>
        </w:rPr>
        <w:t xml:space="preserve"> varieties) among the coffee cultivators of Batangas.  The Provincial Inspector Ambrocio Lontok and Municipal Inspector Crispulo Bagui spearheaded this initiative; however, the introduction of these extra trees contributed to a greater yield of coffee in the region. </w:t>
      </w:r>
    </w:p>
    <w:p w14:paraId="23A6279D" w14:textId="77777777" w:rsidR="00CF4C1B" w:rsidRPr="00C9781D" w:rsidRDefault="00CF4C1B" w:rsidP="00CF4C1B">
      <w:pPr>
        <w:spacing w:line="276" w:lineRule="auto"/>
        <w:ind w:firstLine="709"/>
        <w:jc w:val="both"/>
        <w:rPr>
          <w:rFonts w:ascii="Arial" w:hAnsi="Arial" w:cs="Arial"/>
          <w:iCs/>
          <w:sz w:val="24"/>
          <w:szCs w:val="24"/>
        </w:rPr>
      </w:pPr>
      <w:r w:rsidRPr="00C9781D">
        <w:rPr>
          <w:rFonts w:ascii="Arial" w:hAnsi="Arial" w:cs="Arial"/>
          <w:iCs/>
          <w:sz w:val="24"/>
          <w:szCs w:val="24"/>
        </w:rPr>
        <w:t>The Japanese occupation throughout World War II engendered significant disruptions in coffee production and trade.  Numerous plantations fell into neglect and resources were redirected to fulfill various wartime exigences.  This diversion inevitably culminated in a marked decline in coffee production during this tumultuous period.  Simultaneously, when the Japanese commandeered international trade routes, coffee exports from the Philippines were effectively halted.  Instead of prioritizing coffee cultivation, agricultural efforts were redirected towards local consumption or appropriated by Japanese authorities to bolster their military operations.</w:t>
      </w:r>
    </w:p>
    <w:p w14:paraId="384A6A28" w14:textId="77777777" w:rsidR="00CF4C1B" w:rsidRPr="00C9781D" w:rsidRDefault="00CF4C1B" w:rsidP="00CF4C1B">
      <w:pPr>
        <w:spacing w:line="276" w:lineRule="auto"/>
        <w:ind w:firstLine="709"/>
        <w:jc w:val="both"/>
        <w:rPr>
          <w:rFonts w:ascii="Arial" w:hAnsi="Arial" w:cs="Arial"/>
          <w:iCs/>
          <w:sz w:val="24"/>
          <w:szCs w:val="24"/>
        </w:rPr>
      </w:pPr>
      <w:r w:rsidRPr="00C9781D">
        <w:rPr>
          <w:rFonts w:ascii="Arial" w:hAnsi="Arial" w:cs="Arial"/>
          <w:iCs/>
          <w:sz w:val="24"/>
          <w:szCs w:val="24"/>
        </w:rPr>
        <w:t xml:space="preserve">During the war, coffee ascended to the status of a luxury item for a considerable number of Filipinos, primarily due to its scarcity.  Alternative beverages and substitutes emerged, including roasted rice, corn, or sweet potatoes, which were ingeniously brewed to simulate coffee.  Those fortunate enough to possess access to </w:t>
      </w:r>
      <w:proofErr w:type="spellStart"/>
      <w:r w:rsidRPr="00C9781D">
        <w:rPr>
          <w:rFonts w:ascii="Arial" w:hAnsi="Arial" w:cs="Arial"/>
          <w:i/>
          <w:sz w:val="24"/>
          <w:szCs w:val="24"/>
        </w:rPr>
        <w:t>kapeng</w:t>
      </w:r>
      <w:proofErr w:type="spellEnd"/>
      <w:r w:rsidRPr="00C9781D">
        <w:rPr>
          <w:rFonts w:ascii="Arial" w:hAnsi="Arial" w:cs="Arial"/>
          <w:i/>
          <w:sz w:val="24"/>
          <w:szCs w:val="24"/>
        </w:rPr>
        <w:t xml:space="preserve"> </w:t>
      </w:r>
      <w:proofErr w:type="spellStart"/>
      <w:r w:rsidRPr="00C9781D">
        <w:rPr>
          <w:rFonts w:ascii="Arial" w:hAnsi="Arial" w:cs="Arial"/>
          <w:i/>
          <w:sz w:val="24"/>
          <w:szCs w:val="24"/>
        </w:rPr>
        <w:t>barako</w:t>
      </w:r>
      <w:proofErr w:type="spellEnd"/>
      <w:r w:rsidRPr="00C9781D">
        <w:rPr>
          <w:rFonts w:ascii="Arial" w:hAnsi="Arial" w:cs="Arial"/>
          <w:iCs/>
          <w:sz w:val="24"/>
          <w:szCs w:val="24"/>
        </w:rPr>
        <w:t xml:space="preserve"> often resorted to stretching their supply by reusing grounds or diluting the brew.</w:t>
      </w:r>
    </w:p>
    <w:p w14:paraId="19D75C3F" w14:textId="77777777" w:rsidR="00CF4C1B" w:rsidRPr="00C9781D" w:rsidRDefault="00CF4C1B" w:rsidP="00CF4C1B">
      <w:pPr>
        <w:spacing w:line="276" w:lineRule="auto"/>
        <w:ind w:firstLine="709"/>
        <w:jc w:val="both"/>
        <w:rPr>
          <w:rFonts w:ascii="Arial" w:hAnsi="Arial" w:cs="Arial"/>
          <w:iCs/>
          <w:sz w:val="24"/>
          <w:szCs w:val="24"/>
        </w:rPr>
      </w:pPr>
      <w:r w:rsidRPr="00C9781D">
        <w:rPr>
          <w:rFonts w:ascii="Arial" w:hAnsi="Arial" w:cs="Arial"/>
          <w:iCs/>
          <w:sz w:val="24"/>
          <w:szCs w:val="24"/>
        </w:rPr>
        <w:t>However, in the light of the prevailing hardships that were quite significant, coffee maintained its cultural importance throughout the war.  Sharing a cup of coffee—regardless of whether it was a substitute version—became an essential means for individuals to uphold a semblance of normalcy and community amidst trying times.  Coffee, therefore, continued to be a powerful symbol of hospitality, but scarcity often necessitated the serving of reduced portions or alternative iterations to guests.  This dynamic coffee appreciation illustrates the complex relationship between tradition and adversity, because, despite the challenges faced, the act of sharing coffee persisted.</w:t>
      </w:r>
    </w:p>
    <w:p w14:paraId="75FA9CF3" w14:textId="77777777" w:rsidR="00CF4C1B" w:rsidRPr="00C9781D" w:rsidRDefault="00CF4C1B" w:rsidP="00CF4C1B">
      <w:pPr>
        <w:spacing w:line="276" w:lineRule="auto"/>
        <w:ind w:firstLine="709"/>
        <w:jc w:val="both"/>
        <w:rPr>
          <w:rFonts w:ascii="Arial" w:hAnsi="Arial" w:cs="Arial"/>
          <w:iCs/>
          <w:sz w:val="24"/>
          <w:szCs w:val="24"/>
        </w:rPr>
      </w:pPr>
    </w:p>
    <w:p w14:paraId="2A63FBBB" w14:textId="77777777" w:rsidR="00CF4C1B" w:rsidRPr="00C9781D" w:rsidRDefault="00CF4C1B" w:rsidP="00CF4C1B">
      <w:pPr>
        <w:spacing w:line="276" w:lineRule="auto"/>
        <w:jc w:val="both"/>
        <w:rPr>
          <w:rFonts w:ascii="Arial" w:hAnsi="Arial" w:cs="Arial"/>
          <w:i/>
          <w:sz w:val="24"/>
          <w:szCs w:val="24"/>
        </w:rPr>
      </w:pPr>
      <w:r w:rsidRPr="00C9781D">
        <w:rPr>
          <w:rFonts w:ascii="Arial" w:hAnsi="Arial" w:cs="Arial"/>
          <w:i/>
          <w:sz w:val="24"/>
          <w:szCs w:val="24"/>
        </w:rPr>
        <w:t>Post-War Recovery and Coffee Revitalization</w:t>
      </w:r>
    </w:p>
    <w:p w14:paraId="58BD0C86" w14:textId="77777777" w:rsidR="00CF4C1B" w:rsidRPr="00C9781D" w:rsidRDefault="00CF4C1B" w:rsidP="00CF4C1B">
      <w:pPr>
        <w:spacing w:line="276" w:lineRule="auto"/>
        <w:ind w:firstLine="709"/>
        <w:jc w:val="both"/>
        <w:rPr>
          <w:rFonts w:ascii="Arial" w:hAnsi="Arial" w:cs="Arial"/>
          <w:sz w:val="24"/>
          <w:szCs w:val="24"/>
        </w:rPr>
      </w:pPr>
      <w:r w:rsidRPr="00C9781D">
        <w:rPr>
          <w:rFonts w:ascii="Arial" w:hAnsi="Arial" w:cs="Arial"/>
          <w:iCs/>
          <w:sz w:val="24"/>
          <w:szCs w:val="24"/>
        </w:rPr>
        <w:lastRenderedPageBreak/>
        <w:t xml:space="preserve">  </w:t>
      </w:r>
      <w:r w:rsidRPr="00C9781D">
        <w:rPr>
          <w:rFonts w:ascii="Arial" w:hAnsi="Arial" w:cs="Arial"/>
          <w:sz w:val="24"/>
          <w:szCs w:val="24"/>
        </w:rPr>
        <w:t xml:space="preserve">In the aftermath of the war, the Philippines encountered considerable obstacles in reconstructing the agricultural sector, particularly with regard to the coffee industry. Numerous plantations, which had previously thrived, were obliterated and the nation grappled with the arduous task of reinstating pre-war production levels. Efforts aimed at rehabilitating coffee cultivation encompassed the promotion of varieties such as </w:t>
      </w:r>
      <w:proofErr w:type="spellStart"/>
      <w:r w:rsidRPr="00C9781D">
        <w:rPr>
          <w:rFonts w:ascii="Arial" w:hAnsi="Arial" w:cs="Arial"/>
          <w:i/>
          <w:iCs/>
          <w:sz w:val="24"/>
          <w:szCs w:val="24"/>
        </w:rPr>
        <w:t>kapeng</w:t>
      </w:r>
      <w:proofErr w:type="spellEnd"/>
      <w:r w:rsidRPr="00C9781D">
        <w:rPr>
          <w:rFonts w:ascii="Arial" w:hAnsi="Arial" w:cs="Arial"/>
          <w:i/>
          <w:iCs/>
          <w:sz w:val="24"/>
          <w:szCs w:val="24"/>
        </w:rPr>
        <w:t xml:space="preserve"> </w:t>
      </w:r>
      <w:proofErr w:type="spellStart"/>
      <w:r w:rsidRPr="00C9781D">
        <w:rPr>
          <w:rFonts w:ascii="Arial" w:hAnsi="Arial" w:cs="Arial"/>
          <w:i/>
          <w:iCs/>
          <w:sz w:val="24"/>
          <w:szCs w:val="24"/>
        </w:rPr>
        <w:t>barako</w:t>
      </w:r>
      <w:proofErr w:type="spellEnd"/>
      <w:r w:rsidRPr="00C9781D">
        <w:rPr>
          <w:rFonts w:ascii="Arial" w:hAnsi="Arial" w:cs="Arial"/>
          <w:sz w:val="24"/>
          <w:szCs w:val="24"/>
        </w:rPr>
        <w:t xml:space="preserve"> and </w:t>
      </w:r>
      <w:r w:rsidRPr="00C9781D">
        <w:rPr>
          <w:rFonts w:ascii="Arial" w:hAnsi="Arial" w:cs="Arial"/>
          <w:i/>
          <w:iCs/>
          <w:sz w:val="24"/>
          <w:szCs w:val="24"/>
        </w:rPr>
        <w:t>robusta</w:t>
      </w:r>
      <w:r w:rsidRPr="00C9781D">
        <w:rPr>
          <w:rFonts w:ascii="Arial" w:hAnsi="Arial" w:cs="Arial"/>
          <w:sz w:val="24"/>
          <w:szCs w:val="24"/>
        </w:rPr>
        <w:t>. These varieties had demonstrated superior resilience under the exigencies of wartime conditions. However, to avert future crises, it became evident to the populace that a transition towards more sustainable agricultural practices and diversification was imperative.</w:t>
      </w:r>
    </w:p>
    <w:p w14:paraId="6796577B" w14:textId="77777777" w:rsidR="00CF4C1B" w:rsidRPr="00C9781D" w:rsidRDefault="00CF4C1B" w:rsidP="00CF4C1B">
      <w:pPr>
        <w:pStyle w:val="ListParagraph"/>
        <w:spacing w:after="240" w:line="276" w:lineRule="auto"/>
        <w:ind w:left="0" w:firstLine="709"/>
        <w:jc w:val="both"/>
        <w:rPr>
          <w:rFonts w:ascii="Arial" w:hAnsi="Arial" w:cs="Arial"/>
        </w:rPr>
      </w:pPr>
      <w:r w:rsidRPr="00C9781D">
        <w:rPr>
          <w:rFonts w:ascii="Arial" w:hAnsi="Arial" w:cs="Arial"/>
        </w:rPr>
        <w:t xml:space="preserve">The challenges encountered by coffee farmers and their communities during the war years not only underscored their resourcefulness, but also contributed significantly to the resilience and adaptability inherent in </w:t>
      </w:r>
      <w:proofErr w:type="spellStart"/>
      <w:r w:rsidRPr="00C9781D">
        <w:rPr>
          <w:rFonts w:ascii="Arial" w:hAnsi="Arial" w:cs="Arial"/>
        </w:rPr>
        <w:t>Batangueño</w:t>
      </w:r>
      <w:proofErr w:type="spellEnd"/>
      <w:r w:rsidRPr="00C9781D">
        <w:rPr>
          <w:rFonts w:ascii="Arial" w:hAnsi="Arial" w:cs="Arial"/>
        </w:rPr>
        <w:t xml:space="preserve"> coffee culture. Indeed, the scarcity of coffee experienced during World War II illuminated the tenacity and perseverance of these farmers when confronted with adversity.</w:t>
      </w:r>
    </w:p>
    <w:p w14:paraId="0DA6EB9E" w14:textId="77777777" w:rsidR="00CF4C1B" w:rsidRPr="00C9781D" w:rsidRDefault="00CF4C1B" w:rsidP="00CF4C1B">
      <w:pPr>
        <w:pStyle w:val="ListParagraph"/>
        <w:spacing w:after="240" w:line="276" w:lineRule="auto"/>
        <w:ind w:firstLine="709"/>
        <w:jc w:val="both"/>
        <w:rPr>
          <w:rFonts w:ascii="Arial" w:hAnsi="Arial" w:cs="Arial"/>
        </w:rPr>
      </w:pPr>
    </w:p>
    <w:p w14:paraId="57A9CF62" w14:textId="77777777" w:rsidR="00CF4C1B" w:rsidRPr="00C9781D" w:rsidRDefault="00CF4C1B" w:rsidP="00CF4C1B">
      <w:pPr>
        <w:pStyle w:val="ListParagraph"/>
        <w:spacing w:after="240" w:line="276" w:lineRule="auto"/>
        <w:ind w:left="0" w:firstLine="709"/>
        <w:jc w:val="both"/>
        <w:rPr>
          <w:rFonts w:ascii="Arial" w:hAnsi="Arial" w:cs="Arial"/>
        </w:rPr>
      </w:pPr>
      <w:r w:rsidRPr="00C9781D">
        <w:rPr>
          <w:rFonts w:ascii="Arial" w:hAnsi="Arial" w:cs="Arial"/>
        </w:rPr>
        <w:t xml:space="preserve">In the decades spanning the 1950s and 1960s, significant endeavors were undertaken to reinvigorate the Philippine coffee sector, particularly in light of the growing global demand for coffee. International interest in </w:t>
      </w:r>
      <w:r w:rsidRPr="00C9781D">
        <w:rPr>
          <w:rFonts w:ascii="Arial" w:hAnsi="Arial" w:cs="Arial"/>
          <w:i/>
          <w:iCs/>
        </w:rPr>
        <w:t>robusta</w:t>
      </w:r>
      <w:r w:rsidRPr="00C9781D">
        <w:rPr>
          <w:rFonts w:ascii="Arial" w:hAnsi="Arial" w:cs="Arial"/>
        </w:rPr>
        <w:t xml:space="preserve">, especially for its application in instant coffee production, facilitated the Philippines' discovery of a niche market for its coffee offerings. During this period, the archipelago was already home to four predominant varieties of coffee: </w:t>
      </w:r>
      <w:r w:rsidRPr="00C9781D">
        <w:rPr>
          <w:rFonts w:ascii="Arial" w:hAnsi="Arial" w:cs="Arial"/>
          <w:i/>
          <w:iCs/>
        </w:rPr>
        <w:t>arabica, robusta, excelsa</w:t>
      </w:r>
      <w:r w:rsidRPr="00C9781D">
        <w:rPr>
          <w:rFonts w:ascii="Arial" w:hAnsi="Arial" w:cs="Arial"/>
        </w:rPr>
        <w:t xml:space="preserve"> and </w:t>
      </w:r>
      <w:proofErr w:type="spellStart"/>
      <w:r w:rsidRPr="00C9781D">
        <w:rPr>
          <w:rFonts w:ascii="Arial" w:hAnsi="Arial" w:cs="Arial"/>
          <w:i/>
          <w:iCs/>
        </w:rPr>
        <w:t>kapeng</w:t>
      </w:r>
      <w:proofErr w:type="spellEnd"/>
      <w:r w:rsidRPr="00C9781D">
        <w:rPr>
          <w:rFonts w:ascii="Arial" w:hAnsi="Arial" w:cs="Arial"/>
          <w:i/>
          <w:iCs/>
        </w:rPr>
        <w:t xml:space="preserve"> </w:t>
      </w:r>
      <w:proofErr w:type="spellStart"/>
      <w:r w:rsidRPr="00C9781D">
        <w:rPr>
          <w:rFonts w:ascii="Arial" w:hAnsi="Arial" w:cs="Arial"/>
          <w:i/>
          <w:iCs/>
        </w:rPr>
        <w:t>barako</w:t>
      </w:r>
      <w:proofErr w:type="spellEnd"/>
      <w:r w:rsidRPr="00C9781D">
        <w:rPr>
          <w:rFonts w:ascii="Arial" w:hAnsi="Arial" w:cs="Arial"/>
        </w:rPr>
        <w:t xml:space="preserve"> (</w:t>
      </w:r>
      <w:proofErr w:type="spellStart"/>
      <w:r w:rsidRPr="00C9781D">
        <w:rPr>
          <w:rFonts w:ascii="Arial" w:hAnsi="Arial" w:cs="Arial"/>
          <w:i/>
          <w:iCs/>
        </w:rPr>
        <w:t>liberica</w:t>
      </w:r>
      <w:proofErr w:type="spellEnd"/>
      <w:r w:rsidRPr="00C9781D">
        <w:rPr>
          <w:rFonts w:ascii="Arial" w:hAnsi="Arial" w:cs="Arial"/>
        </w:rPr>
        <w:t>). Each of these varieties is cultivated in distinct regions across the nation, with specific locales specializing in particular cultivars. The principal coffee-producing regions in the Philippines at present encompass Batangas (</w:t>
      </w:r>
      <w:proofErr w:type="spellStart"/>
      <w:r w:rsidRPr="00C9781D">
        <w:rPr>
          <w:rFonts w:ascii="Arial" w:hAnsi="Arial" w:cs="Arial"/>
          <w:i/>
          <w:iCs/>
        </w:rPr>
        <w:t>kapeng</w:t>
      </w:r>
      <w:proofErr w:type="spellEnd"/>
      <w:r w:rsidRPr="00C9781D">
        <w:rPr>
          <w:rFonts w:ascii="Arial" w:hAnsi="Arial" w:cs="Arial"/>
          <w:i/>
          <w:iCs/>
        </w:rPr>
        <w:t xml:space="preserve"> </w:t>
      </w:r>
      <w:proofErr w:type="spellStart"/>
      <w:r w:rsidRPr="00C9781D">
        <w:rPr>
          <w:rFonts w:ascii="Arial" w:hAnsi="Arial" w:cs="Arial"/>
          <w:i/>
          <w:iCs/>
        </w:rPr>
        <w:t>barako</w:t>
      </w:r>
      <w:proofErr w:type="spellEnd"/>
      <w:r w:rsidRPr="00C9781D">
        <w:rPr>
          <w:rFonts w:ascii="Arial" w:hAnsi="Arial" w:cs="Arial"/>
        </w:rPr>
        <w:t xml:space="preserve"> or </w:t>
      </w:r>
      <w:proofErr w:type="spellStart"/>
      <w:r w:rsidRPr="00C9781D">
        <w:rPr>
          <w:rFonts w:ascii="Arial" w:hAnsi="Arial" w:cs="Arial"/>
          <w:i/>
          <w:iCs/>
        </w:rPr>
        <w:t>liberica</w:t>
      </w:r>
      <w:proofErr w:type="spellEnd"/>
      <w:r w:rsidRPr="00C9781D">
        <w:rPr>
          <w:rFonts w:ascii="Arial" w:hAnsi="Arial" w:cs="Arial"/>
        </w:rPr>
        <w:t>), Cavite (</w:t>
      </w:r>
      <w:r w:rsidRPr="00C9781D">
        <w:rPr>
          <w:rFonts w:ascii="Arial" w:hAnsi="Arial" w:cs="Arial"/>
          <w:i/>
          <w:iCs/>
        </w:rPr>
        <w:t>robusta</w:t>
      </w:r>
      <w:r w:rsidRPr="00C9781D">
        <w:rPr>
          <w:rFonts w:ascii="Arial" w:hAnsi="Arial" w:cs="Arial"/>
        </w:rPr>
        <w:t xml:space="preserve">) and the Cordilleras, which includes Benguet and </w:t>
      </w:r>
      <w:proofErr w:type="spellStart"/>
      <w:r w:rsidRPr="00C9781D">
        <w:rPr>
          <w:rFonts w:ascii="Arial" w:hAnsi="Arial" w:cs="Arial"/>
        </w:rPr>
        <w:t>Sagada</w:t>
      </w:r>
      <w:proofErr w:type="spellEnd"/>
      <w:r w:rsidRPr="00C9781D">
        <w:rPr>
          <w:rFonts w:ascii="Arial" w:hAnsi="Arial" w:cs="Arial"/>
        </w:rPr>
        <w:t xml:space="preserve"> (</w:t>
      </w:r>
      <w:r w:rsidRPr="00C9781D">
        <w:rPr>
          <w:rFonts w:ascii="Arial" w:hAnsi="Arial" w:cs="Arial"/>
          <w:i/>
          <w:iCs/>
        </w:rPr>
        <w:t>arabica</w:t>
      </w:r>
      <w:r w:rsidRPr="00C9781D">
        <w:rPr>
          <w:rFonts w:ascii="Arial" w:hAnsi="Arial" w:cs="Arial"/>
        </w:rPr>
        <w:t>), as well as Bukidnon and Davao in Mindanao (</w:t>
      </w:r>
      <w:r w:rsidRPr="00C9781D">
        <w:rPr>
          <w:rFonts w:ascii="Arial" w:hAnsi="Arial" w:cs="Arial"/>
          <w:i/>
          <w:iCs/>
        </w:rPr>
        <w:t>arabica</w:t>
      </w:r>
      <w:r w:rsidRPr="00C9781D">
        <w:rPr>
          <w:rFonts w:ascii="Arial" w:hAnsi="Arial" w:cs="Arial"/>
        </w:rPr>
        <w:t xml:space="preserve"> and </w:t>
      </w:r>
      <w:r w:rsidRPr="00C9781D">
        <w:rPr>
          <w:rFonts w:ascii="Arial" w:hAnsi="Arial" w:cs="Arial"/>
          <w:i/>
          <w:iCs/>
        </w:rPr>
        <w:t>robusta</w:t>
      </w:r>
      <w:r w:rsidRPr="00C9781D">
        <w:rPr>
          <w:rFonts w:ascii="Arial" w:hAnsi="Arial" w:cs="Arial"/>
        </w:rPr>
        <w:t>). However, the complex interplay of local traditions and global market trends has shaped the industry's evolution, making it a fascinating study of agricultural adaptation and economic resilience.</w:t>
      </w:r>
    </w:p>
    <w:p w14:paraId="2885CB47" w14:textId="77777777" w:rsidR="00CF4C1B" w:rsidRPr="00C9781D" w:rsidRDefault="00CF4C1B" w:rsidP="00CF4C1B">
      <w:pPr>
        <w:pStyle w:val="ListParagraph"/>
        <w:spacing w:after="240" w:line="276" w:lineRule="auto"/>
        <w:ind w:left="0" w:firstLine="709"/>
        <w:jc w:val="both"/>
        <w:rPr>
          <w:rFonts w:ascii="Arial" w:hAnsi="Arial" w:cs="Arial"/>
        </w:rPr>
      </w:pPr>
    </w:p>
    <w:p w14:paraId="2FD4331E" w14:textId="77777777" w:rsidR="00CF4C1B" w:rsidRPr="00C9781D" w:rsidRDefault="00CF4C1B" w:rsidP="00CF4C1B">
      <w:pPr>
        <w:pStyle w:val="ListParagraph"/>
        <w:spacing w:line="276" w:lineRule="auto"/>
        <w:ind w:left="0" w:firstLine="709"/>
        <w:jc w:val="both"/>
        <w:rPr>
          <w:rFonts w:ascii="Arial" w:hAnsi="Arial" w:cs="Arial"/>
        </w:rPr>
      </w:pPr>
      <w:r w:rsidRPr="00C9781D">
        <w:rPr>
          <w:rFonts w:ascii="Arial" w:hAnsi="Arial" w:cs="Arial"/>
        </w:rPr>
        <w:t xml:space="preserve">In the 1970s, Nestlé, a multinational corporation, engaged in a partnership with local farmers to facilitate training initiatives and promote large-scale </w:t>
      </w:r>
      <w:r w:rsidRPr="00C9781D">
        <w:rPr>
          <w:rFonts w:ascii="Arial" w:hAnsi="Arial" w:cs="Arial"/>
          <w:i/>
          <w:iCs/>
        </w:rPr>
        <w:t>robusta</w:t>
      </w:r>
      <w:r w:rsidRPr="00C9781D">
        <w:rPr>
          <w:rFonts w:ascii="Arial" w:hAnsi="Arial" w:cs="Arial"/>
        </w:rPr>
        <w:t xml:space="preserve"> coffee production, intended for incorporation into instant coffee blends. The Philippine Coffee Board was subsequently established to bolster the industry and advocate for coffee as a viable agricultural crop for local farmers. During this period, specifically in 1970, numerous </w:t>
      </w:r>
      <w:proofErr w:type="spellStart"/>
      <w:r w:rsidRPr="00C9781D">
        <w:rPr>
          <w:rFonts w:ascii="Arial" w:hAnsi="Arial" w:cs="Arial"/>
        </w:rPr>
        <w:t>Lipeños</w:t>
      </w:r>
      <w:proofErr w:type="spellEnd"/>
      <w:r w:rsidRPr="00C9781D">
        <w:rPr>
          <w:rFonts w:ascii="Arial" w:hAnsi="Arial" w:cs="Arial"/>
        </w:rPr>
        <w:t xml:space="preserve"> endeavored to sustain the propagation of </w:t>
      </w:r>
      <w:proofErr w:type="spellStart"/>
      <w:r w:rsidRPr="00C9781D">
        <w:rPr>
          <w:rFonts w:ascii="Arial" w:hAnsi="Arial" w:cs="Arial"/>
          <w:i/>
          <w:iCs/>
        </w:rPr>
        <w:t>kapeng</w:t>
      </w:r>
      <w:proofErr w:type="spellEnd"/>
      <w:r w:rsidRPr="00C9781D">
        <w:rPr>
          <w:rFonts w:ascii="Arial" w:hAnsi="Arial" w:cs="Arial"/>
          <w:i/>
          <w:iCs/>
        </w:rPr>
        <w:t xml:space="preserve"> </w:t>
      </w:r>
      <w:proofErr w:type="spellStart"/>
      <w:r w:rsidRPr="00C9781D">
        <w:rPr>
          <w:rFonts w:ascii="Arial" w:hAnsi="Arial" w:cs="Arial"/>
          <w:i/>
          <w:iCs/>
        </w:rPr>
        <w:t>barako</w:t>
      </w:r>
      <w:proofErr w:type="spellEnd"/>
      <w:r w:rsidRPr="00C9781D">
        <w:rPr>
          <w:rFonts w:ascii="Arial" w:hAnsi="Arial" w:cs="Arial"/>
        </w:rPr>
        <w:t xml:space="preserve">. Dr. Amado Silva, for instance, cultivated coffee trees in the barrio known as </w:t>
      </w:r>
      <w:proofErr w:type="spellStart"/>
      <w:r w:rsidRPr="00C9781D">
        <w:rPr>
          <w:rFonts w:ascii="Arial" w:hAnsi="Arial" w:cs="Arial"/>
        </w:rPr>
        <w:t>Bayorbor</w:t>
      </w:r>
      <w:proofErr w:type="spellEnd"/>
      <w:r w:rsidRPr="00C9781D">
        <w:rPr>
          <w:rFonts w:ascii="Arial" w:hAnsi="Arial" w:cs="Arial"/>
        </w:rPr>
        <w:t xml:space="preserve">, located in San Sebastian, </w:t>
      </w:r>
      <w:proofErr w:type="spellStart"/>
      <w:r w:rsidRPr="00C9781D">
        <w:rPr>
          <w:rFonts w:ascii="Arial" w:hAnsi="Arial" w:cs="Arial"/>
        </w:rPr>
        <w:t>Mataasnakahoy</w:t>
      </w:r>
      <w:proofErr w:type="spellEnd"/>
      <w:r w:rsidRPr="00C9781D">
        <w:rPr>
          <w:rFonts w:ascii="Arial" w:hAnsi="Arial" w:cs="Arial"/>
        </w:rPr>
        <w:t xml:space="preserve">. Mr. Jose Mercado, a pivotal figure from the Macasaet clan, who played a significant role in the establishment of </w:t>
      </w:r>
      <w:r w:rsidRPr="00C9781D">
        <w:rPr>
          <w:rFonts w:ascii="Arial" w:hAnsi="Arial" w:cs="Arial"/>
          <w:i/>
          <w:iCs/>
        </w:rPr>
        <w:t>Café de Lipa</w:t>
      </w:r>
      <w:r w:rsidRPr="00C9781D">
        <w:rPr>
          <w:rFonts w:ascii="Arial" w:hAnsi="Arial" w:cs="Arial"/>
        </w:rPr>
        <w:t xml:space="preserve">, also contributed substantially to the propagation of </w:t>
      </w:r>
      <w:proofErr w:type="spellStart"/>
      <w:r w:rsidRPr="00C9781D">
        <w:rPr>
          <w:rFonts w:ascii="Arial" w:hAnsi="Arial" w:cs="Arial"/>
          <w:i/>
          <w:iCs/>
        </w:rPr>
        <w:t>liberica</w:t>
      </w:r>
      <w:proofErr w:type="spellEnd"/>
      <w:r w:rsidRPr="00C9781D">
        <w:rPr>
          <w:rFonts w:ascii="Arial" w:hAnsi="Arial" w:cs="Arial"/>
        </w:rPr>
        <w:t xml:space="preserve">. Retired Col. </w:t>
      </w:r>
      <w:proofErr w:type="spellStart"/>
      <w:r w:rsidRPr="00C9781D">
        <w:rPr>
          <w:rFonts w:ascii="Arial" w:hAnsi="Arial" w:cs="Arial"/>
        </w:rPr>
        <w:t>Necitas</w:t>
      </w:r>
      <w:proofErr w:type="spellEnd"/>
      <w:r w:rsidRPr="00C9781D">
        <w:rPr>
          <w:rFonts w:ascii="Arial" w:hAnsi="Arial" w:cs="Arial"/>
        </w:rPr>
        <w:t xml:space="preserve"> “Katy” Katigbak dedicated portions of his land to the </w:t>
      </w:r>
      <w:proofErr w:type="spellStart"/>
      <w:r w:rsidRPr="00C9781D">
        <w:rPr>
          <w:rFonts w:ascii="Arial" w:hAnsi="Arial" w:cs="Arial"/>
          <w:i/>
          <w:iCs/>
        </w:rPr>
        <w:t>liberica</w:t>
      </w:r>
      <w:proofErr w:type="spellEnd"/>
      <w:r w:rsidRPr="00C9781D">
        <w:rPr>
          <w:rFonts w:ascii="Arial" w:hAnsi="Arial" w:cs="Arial"/>
        </w:rPr>
        <w:t xml:space="preserve"> coffee plantation, which, as of this date, maintains a </w:t>
      </w:r>
      <w:r w:rsidRPr="00C9781D">
        <w:rPr>
          <w:rFonts w:ascii="Arial" w:hAnsi="Arial" w:cs="Arial"/>
        </w:rPr>
        <w:lastRenderedPageBreak/>
        <w:t xml:space="preserve">considerable plantation in </w:t>
      </w:r>
      <w:proofErr w:type="spellStart"/>
      <w:r w:rsidRPr="00C9781D">
        <w:rPr>
          <w:rFonts w:ascii="Arial" w:hAnsi="Arial" w:cs="Arial"/>
        </w:rPr>
        <w:t>Brgy</w:t>
      </w:r>
      <w:proofErr w:type="spellEnd"/>
      <w:r w:rsidRPr="00C9781D">
        <w:rPr>
          <w:rFonts w:ascii="Arial" w:hAnsi="Arial" w:cs="Arial"/>
        </w:rPr>
        <w:t xml:space="preserve">. </w:t>
      </w:r>
      <w:proofErr w:type="spellStart"/>
      <w:r w:rsidRPr="00C9781D">
        <w:rPr>
          <w:rFonts w:ascii="Arial" w:hAnsi="Arial" w:cs="Arial"/>
        </w:rPr>
        <w:t>Tipakan</w:t>
      </w:r>
      <w:proofErr w:type="spellEnd"/>
      <w:r w:rsidRPr="00C9781D">
        <w:rPr>
          <w:rFonts w:ascii="Arial" w:hAnsi="Arial" w:cs="Arial"/>
        </w:rPr>
        <w:t>, Lipa City. He mandated that each household plant five trees in their backyards. Furthermore, he organized training activities for students in Grades 11 and 12, focusing on coffee farming at the Lipa Coffee Academy.</w:t>
      </w:r>
    </w:p>
    <w:p w14:paraId="7AB9D4F2" w14:textId="77777777" w:rsidR="00CF4C1B" w:rsidRPr="00C9781D" w:rsidRDefault="00CF4C1B" w:rsidP="00CF4C1B">
      <w:pPr>
        <w:pStyle w:val="ListParagraph"/>
        <w:spacing w:line="276" w:lineRule="auto"/>
        <w:ind w:left="0" w:firstLine="709"/>
        <w:jc w:val="both"/>
        <w:rPr>
          <w:rFonts w:ascii="Arial" w:hAnsi="Arial" w:cs="Arial"/>
        </w:rPr>
      </w:pPr>
    </w:p>
    <w:p w14:paraId="462B39F4" w14:textId="77777777" w:rsidR="00CF4C1B" w:rsidRDefault="00CF4C1B" w:rsidP="00CF4C1B">
      <w:pPr>
        <w:pStyle w:val="ListParagraph"/>
        <w:spacing w:line="276" w:lineRule="auto"/>
        <w:ind w:left="0" w:firstLine="426"/>
        <w:jc w:val="both"/>
        <w:rPr>
          <w:rFonts w:ascii="Arial" w:hAnsi="Arial" w:cs="Arial"/>
        </w:rPr>
      </w:pPr>
      <w:r w:rsidRPr="00C9781D">
        <w:rPr>
          <w:rFonts w:ascii="Arial" w:hAnsi="Arial" w:cs="Arial"/>
        </w:rPr>
        <w:t xml:space="preserve">In the year 1977, the inaugural Batangas coffee brewery was founded (it bore the name of Siete </w:t>
      </w:r>
      <w:proofErr w:type="spellStart"/>
      <w:r w:rsidRPr="00C9781D">
        <w:rPr>
          <w:rFonts w:ascii="Arial" w:hAnsi="Arial" w:cs="Arial"/>
        </w:rPr>
        <w:t>Baracos</w:t>
      </w:r>
      <w:proofErr w:type="spellEnd"/>
      <w:r w:rsidRPr="00C9781D">
        <w:rPr>
          <w:rFonts w:ascii="Arial" w:hAnsi="Arial" w:cs="Arial"/>
        </w:rPr>
        <w:t xml:space="preserve"> Coffee). This establishment emerged as a pivotal entity, responsible for distributing packs of commercial coffee to the prominent markets of Manila and Cebu. However, this achievement was not merely a stroke of luck; it resulted from the unwavering patience and diligent efforts of Dr. Amado Silva (Cantos, 2013).  Although the brewery faced numerous challenges, its impact on the coffee industry was undeniable because of its dedication to quality and service. This, in turn, helped to shape the coffee culture in the region.</w:t>
      </w:r>
    </w:p>
    <w:p w14:paraId="035B3104" w14:textId="77777777" w:rsidR="00CF4C1B" w:rsidRPr="00FF6195" w:rsidRDefault="00CF4C1B" w:rsidP="00CF4C1B">
      <w:pPr>
        <w:pStyle w:val="ListParagraph"/>
        <w:spacing w:line="276" w:lineRule="auto"/>
        <w:ind w:left="0" w:firstLine="426"/>
        <w:jc w:val="both"/>
        <w:rPr>
          <w:rFonts w:ascii="Arial" w:hAnsi="Arial" w:cs="Arial"/>
        </w:rPr>
      </w:pPr>
    </w:p>
    <w:p w14:paraId="5C742517" w14:textId="77777777" w:rsidR="00CF4C1B" w:rsidRPr="00C9781D" w:rsidRDefault="00CF4C1B" w:rsidP="00CF4C1B">
      <w:pPr>
        <w:spacing w:after="240"/>
        <w:jc w:val="both"/>
        <w:rPr>
          <w:rFonts w:ascii="Arial" w:hAnsi="Arial" w:cs="Arial"/>
          <w:i/>
          <w:iCs/>
          <w:sz w:val="24"/>
          <w:szCs w:val="24"/>
        </w:rPr>
      </w:pPr>
      <w:r w:rsidRPr="00C9781D">
        <w:rPr>
          <w:rFonts w:ascii="Arial" w:hAnsi="Arial" w:cs="Arial"/>
          <w:i/>
          <w:iCs/>
          <w:sz w:val="24"/>
          <w:szCs w:val="24"/>
        </w:rPr>
        <w:t>Challenges in the 1980s and Decline in Production</w:t>
      </w:r>
    </w:p>
    <w:p w14:paraId="6EBFDDDC" w14:textId="77777777" w:rsidR="00CF4C1B" w:rsidRPr="00C9781D" w:rsidRDefault="00CF4C1B" w:rsidP="00CF4C1B">
      <w:pPr>
        <w:pStyle w:val="ListParagraph"/>
        <w:spacing w:after="240"/>
        <w:ind w:left="0" w:firstLine="709"/>
        <w:jc w:val="both"/>
        <w:rPr>
          <w:rFonts w:ascii="Arial" w:hAnsi="Arial" w:cs="Arial"/>
        </w:rPr>
      </w:pPr>
      <w:r w:rsidRPr="00C9781D">
        <w:rPr>
          <w:rFonts w:ascii="Arial" w:hAnsi="Arial" w:cs="Arial"/>
        </w:rPr>
        <w:t>During the decade of the 1980s, a significant decline in coffee production was observed. The global surplus of coffee precipitated a dramatic decrease in prices; however, this downturn rendered coffee farming increasingly unprofitable. As a consequence, numerous Filipino farmers abandoned coffee cultivation, culminating in a marked reduction in production levels. Although many farmers turned to alternative agricultural products because of the volatile pricing of coffee, the Philippine coffee industry encountered substantial setbacks.   Because there were about 250,000 farmers who were depending on the coffee industry, the Republic Act 2712 was promulgated to prevent coffee imports so as to protect local producers (Agribusiness Weekly).</w:t>
      </w:r>
    </w:p>
    <w:p w14:paraId="51AF4073" w14:textId="77777777" w:rsidR="00CF4C1B" w:rsidRPr="00C9781D" w:rsidRDefault="00CF4C1B" w:rsidP="00CF4C1B">
      <w:pPr>
        <w:pStyle w:val="ListParagraph"/>
        <w:spacing w:after="240"/>
        <w:ind w:left="0" w:firstLine="709"/>
        <w:jc w:val="both"/>
        <w:rPr>
          <w:rFonts w:ascii="Arial" w:hAnsi="Arial" w:cs="Arial"/>
        </w:rPr>
      </w:pPr>
    </w:p>
    <w:p w14:paraId="4B485B76" w14:textId="77777777" w:rsidR="00CF4C1B" w:rsidRPr="00C9781D" w:rsidRDefault="00CF4C1B" w:rsidP="00CF4C1B">
      <w:pPr>
        <w:pStyle w:val="ListParagraph"/>
        <w:spacing w:after="240"/>
        <w:ind w:left="0" w:firstLine="709"/>
        <w:jc w:val="both"/>
        <w:rPr>
          <w:rFonts w:ascii="Arial" w:hAnsi="Arial" w:cs="Arial"/>
        </w:rPr>
      </w:pPr>
      <w:r w:rsidRPr="00C9781D">
        <w:rPr>
          <w:rFonts w:ascii="Arial" w:hAnsi="Arial" w:cs="Arial"/>
        </w:rPr>
        <w:t>The nation's coffee production plummeted to unprecedented lows. To combat this decline, there has been a concerted effort to revitalize the coffee sector through various initiatives, including government programs, farmer cooperatives and collaborations with international organizations. Given the persistent high demand for coffee, the government exerted considerable effort to rejuvenate the industry. For this reason, the Philippine Coffee Roadmap (2017-2022) was implemented with the intent to promote sustainable coffee production, augment yields, and enhance the quality of Filipino coffee; thereby enabling it to compete effectively in the global market.</w:t>
      </w:r>
    </w:p>
    <w:p w14:paraId="31E995FC" w14:textId="77777777" w:rsidR="00CF4C1B" w:rsidRPr="00C9781D" w:rsidRDefault="00CF4C1B" w:rsidP="00CF4C1B">
      <w:pPr>
        <w:pStyle w:val="ListParagraph"/>
        <w:spacing w:after="240"/>
        <w:ind w:left="0" w:firstLine="709"/>
        <w:jc w:val="both"/>
        <w:rPr>
          <w:rFonts w:ascii="Arial" w:hAnsi="Arial" w:cs="Arial"/>
        </w:rPr>
      </w:pPr>
    </w:p>
    <w:p w14:paraId="692BAF66" w14:textId="77777777" w:rsidR="00CF4C1B" w:rsidRPr="00C9781D" w:rsidRDefault="00CF4C1B" w:rsidP="00CF4C1B">
      <w:pPr>
        <w:pStyle w:val="ListParagraph"/>
        <w:spacing w:after="240"/>
        <w:ind w:left="0" w:firstLine="709"/>
        <w:jc w:val="both"/>
        <w:rPr>
          <w:rFonts w:ascii="Arial" w:hAnsi="Arial" w:cs="Arial"/>
        </w:rPr>
      </w:pPr>
      <w:r w:rsidRPr="00C9781D">
        <w:rPr>
          <w:rFonts w:ascii="Arial" w:hAnsi="Arial" w:cs="Arial"/>
        </w:rPr>
        <w:t xml:space="preserve">The coffee sector has, without a doubt, undergone a significant renaissance, primarily as a consequence of the burgeoning interest in specialty coffee and the populace's increasing affinity for local varieties. Consequently, both local and international demand for unique types, such as </w:t>
      </w:r>
      <w:proofErr w:type="spellStart"/>
      <w:r w:rsidRPr="00C9781D">
        <w:rPr>
          <w:rFonts w:ascii="Arial" w:hAnsi="Arial" w:cs="Arial"/>
          <w:i/>
          <w:iCs/>
        </w:rPr>
        <w:t>kapeng</w:t>
      </w:r>
      <w:proofErr w:type="spellEnd"/>
      <w:r w:rsidRPr="00C9781D">
        <w:rPr>
          <w:rFonts w:ascii="Arial" w:hAnsi="Arial" w:cs="Arial"/>
          <w:i/>
          <w:iCs/>
        </w:rPr>
        <w:t xml:space="preserve"> </w:t>
      </w:r>
      <w:proofErr w:type="spellStart"/>
      <w:r w:rsidRPr="00C9781D">
        <w:rPr>
          <w:rFonts w:ascii="Arial" w:hAnsi="Arial" w:cs="Arial"/>
          <w:i/>
          <w:iCs/>
        </w:rPr>
        <w:t>barako</w:t>
      </w:r>
      <w:proofErr w:type="spellEnd"/>
      <w:r w:rsidRPr="00C9781D">
        <w:rPr>
          <w:rFonts w:ascii="Arial" w:hAnsi="Arial" w:cs="Arial"/>
        </w:rPr>
        <w:t xml:space="preserve">, </w:t>
      </w:r>
      <w:r w:rsidRPr="00C9781D">
        <w:rPr>
          <w:rFonts w:ascii="Arial" w:hAnsi="Arial" w:cs="Arial"/>
          <w:i/>
          <w:iCs/>
        </w:rPr>
        <w:t>excelsa</w:t>
      </w:r>
      <w:r w:rsidRPr="00C9781D">
        <w:rPr>
          <w:rFonts w:ascii="Arial" w:hAnsi="Arial" w:cs="Arial"/>
        </w:rPr>
        <w:t xml:space="preserve"> and the </w:t>
      </w:r>
      <w:r w:rsidRPr="00C9781D">
        <w:rPr>
          <w:rFonts w:ascii="Arial" w:hAnsi="Arial" w:cs="Arial"/>
          <w:i/>
          <w:iCs/>
        </w:rPr>
        <w:t xml:space="preserve">arabica </w:t>
      </w:r>
      <w:r w:rsidRPr="00C9781D">
        <w:rPr>
          <w:rFonts w:ascii="Arial" w:hAnsi="Arial" w:cs="Arial"/>
        </w:rPr>
        <w:t xml:space="preserve">cultivated in elevated regions like Benguet and </w:t>
      </w:r>
      <w:proofErr w:type="spellStart"/>
      <w:r w:rsidRPr="00C9781D">
        <w:rPr>
          <w:rFonts w:ascii="Arial" w:hAnsi="Arial" w:cs="Arial"/>
        </w:rPr>
        <w:t>Sagada</w:t>
      </w:r>
      <w:proofErr w:type="spellEnd"/>
      <w:r w:rsidRPr="00C9781D">
        <w:rPr>
          <w:rFonts w:ascii="Arial" w:hAnsi="Arial" w:cs="Arial"/>
        </w:rPr>
        <w:t xml:space="preserve">, has markedly escalated. Organizations including the Philippine Coffee Board—alongside various local NGOs—have collaborated </w:t>
      </w:r>
      <w:r w:rsidRPr="00C9781D">
        <w:rPr>
          <w:rFonts w:ascii="Arial" w:hAnsi="Arial" w:cs="Arial"/>
        </w:rPr>
        <w:lastRenderedPageBreak/>
        <w:t xml:space="preserve">with governmental entities to advance sustainable coffee farming practices, provide essential training and rejuvenate coffee production. </w:t>
      </w:r>
    </w:p>
    <w:p w14:paraId="4BF4C780" w14:textId="77777777" w:rsidR="00CF4C1B" w:rsidRPr="00C9781D" w:rsidRDefault="00CF4C1B" w:rsidP="00CF4C1B">
      <w:pPr>
        <w:pStyle w:val="ListParagraph"/>
        <w:spacing w:after="240"/>
        <w:ind w:left="0" w:firstLine="709"/>
        <w:jc w:val="both"/>
        <w:rPr>
          <w:rFonts w:ascii="Arial" w:hAnsi="Arial" w:cs="Arial"/>
        </w:rPr>
      </w:pPr>
    </w:p>
    <w:p w14:paraId="0896657A" w14:textId="77777777" w:rsidR="00CF4C1B" w:rsidRPr="00C9781D" w:rsidRDefault="00CF4C1B" w:rsidP="00CF4C1B">
      <w:pPr>
        <w:pStyle w:val="ListParagraph"/>
        <w:spacing w:after="240"/>
        <w:ind w:left="0" w:firstLine="709"/>
        <w:jc w:val="both"/>
        <w:rPr>
          <w:rFonts w:ascii="Arial" w:hAnsi="Arial" w:cs="Arial"/>
          <w:noProof/>
        </w:rPr>
      </w:pPr>
      <w:r w:rsidRPr="00C9781D">
        <w:rPr>
          <w:rFonts w:ascii="Arial" w:hAnsi="Arial" w:cs="Arial"/>
        </w:rPr>
        <w:t xml:space="preserve">In the Province of Batangas, the Batangas Provincial Agriculturist Office, operating under the auspices of Governor </w:t>
      </w:r>
      <w:proofErr w:type="spellStart"/>
      <w:r w:rsidRPr="00C9781D">
        <w:rPr>
          <w:rFonts w:ascii="Arial" w:hAnsi="Arial" w:cs="Arial"/>
        </w:rPr>
        <w:t>Hermilando</w:t>
      </w:r>
      <w:proofErr w:type="spellEnd"/>
      <w:r w:rsidRPr="00C9781D">
        <w:rPr>
          <w:rFonts w:ascii="Arial" w:hAnsi="Arial" w:cs="Arial"/>
        </w:rPr>
        <w:t xml:space="preserve"> I. Mandanas, has instituted the Provincial Technical Working Group for Coffee. This initiative aims to propagate and promote the coffee culture specific to Batangas; however, it also seeks to re-establish the cultural nexus between the </w:t>
      </w:r>
      <w:proofErr w:type="spellStart"/>
      <w:r w:rsidRPr="00C9781D">
        <w:rPr>
          <w:rFonts w:ascii="Arial" w:hAnsi="Arial" w:cs="Arial"/>
        </w:rPr>
        <w:t>Batangueño</w:t>
      </w:r>
      <w:proofErr w:type="spellEnd"/>
      <w:r w:rsidRPr="00C9781D">
        <w:rPr>
          <w:rFonts w:ascii="Arial" w:hAnsi="Arial" w:cs="Arial"/>
        </w:rPr>
        <w:t xml:space="preserve"> people and their cherished </w:t>
      </w:r>
      <w:proofErr w:type="spellStart"/>
      <w:r w:rsidRPr="00C9781D">
        <w:rPr>
          <w:rFonts w:ascii="Arial" w:hAnsi="Arial" w:cs="Arial"/>
          <w:i/>
          <w:iCs/>
        </w:rPr>
        <w:t>kapeng</w:t>
      </w:r>
      <w:proofErr w:type="spellEnd"/>
      <w:r w:rsidRPr="00C9781D">
        <w:rPr>
          <w:rFonts w:ascii="Arial" w:hAnsi="Arial" w:cs="Arial"/>
          <w:i/>
          <w:iCs/>
        </w:rPr>
        <w:t xml:space="preserve"> </w:t>
      </w:r>
      <w:proofErr w:type="spellStart"/>
      <w:r w:rsidRPr="00C9781D">
        <w:rPr>
          <w:rFonts w:ascii="Arial" w:hAnsi="Arial" w:cs="Arial"/>
          <w:i/>
          <w:iCs/>
        </w:rPr>
        <w:t>barako</w:t>
      </w:r>
      <w:proofErr w:type="spellEnd"/>
      <w:r w:rsidRPr="00C9781D">
        <w:rPr>
          <w:rFonts w:ascii="Arial" w:hAnsi="Arial" w:cs="Arial"/>
          <w:i/>
          <w:iCs/>
        </w:rPr>
        <w:t>.</w:t>
      </w:r>
      <w:r w:rsidRPr="00C9781D">
        <w:rPr>
          <w:rFonts w:ascii="Arial" w:hAnsi="Arial" w:cs="Arial"/>
        </w:rPr>
        <w:t xml:space="preserve"> Although the challenges inherent in this endeavor are significant, the collective effort demonstrates a commitment to elevating the region's coffee heritage.</w:t>
      </w:r>
      <w:r w:rsidRPr="00C9781D">
        <w:rPr>
          <w:rFonts w:ascii="Arial" w:hAnsi="Arial" w:cs="Arial"/>
          <w:noProof/>
        </w:rPr>
        <w:t xml:space="preserve"> </w:t>
      </w:r>
    </w:p>
    <w:p w14:paraId="3DDAD776" w14:textId="77777777" w:rsidR="007F3BD8" w:rsidRDefault="007F3BD8"/>
    <w:sectPr w:rsidR="007F3B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C1B"/>
    <w:rsid w:val="00090B06"/>
    <w:rsid w:val="005D5CE4"/>
    <w:rsid w:val="007E758E"/>
    <w:rsid w:val="007F3BD8"/>
    <w:rsid w:val="007F42C4"/>
    <w:rsid w:val="00CF4C1B"/>
    <w:rsid w:val="00EA020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62F7272A"/>
  <w15:chartTrackingRefBased/>
  <w15:docId w15:val="{B335572B-5D73-644D-A9E0-2086D8640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C1B"/>
    <w:pPr>
      <w:spacing w:line="259" w:lineRule="auto"/>
    </w:pPr>
    <w:rPr>
      <w:rFonts w:ascii="Calibri" w:eastAsia="Calibri" w:hAnsi="Calibri" w:cs="Calibri"/>
      <w:kern w:val="0"/>
      <w:sz w:val="22"/>
      <w:szCs w:val="22"/>
      <w:lang w:eastAsia="en-PH"/>
      <w14:ligatures w14:val="none"/>
    </w:rPr>
  </w:style>
  <w:style w:type="paragraph" w:styleId="Heading1">
    <w:name w:val="heading 1"/>
    <w:basedOn w:val="Normal"/>
    <w:next w:val="Normal"/>
    <w:link w:val="Heading1Char"/>
    <w:uiPriority w:val="9"/>
    <w:qFormat/>
    <w:rsid w:val="00CF4C1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CF4C1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CF4C1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F4C1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CF4C1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CF4C1B"/>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CF4C1B"/>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CF4C1B"/>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CF4C1B"/>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C1B"/>
    <w:rPr>
      <w:rFonts w:eastAsiaTheme="majorEastAsia" w:cstheme="majorBidi"/>
      <w:color w:val="272727" w:themeColor="text1" w:themeTint="D8"/>
    </w:rPr>
  </w:style>
  <w:style w:type="paragraph" w:styleId="Title">
    <w:name w:val="Title"/>
    <w:basedOn w:val="Normal"/>
    <w:next w:val="Normal"/>
    <w:link w:val="TitleChar"/>
    <w:uiPriority w:val="10"/>
    <w:qFormat/>
    <w:rsid w:val="00CF4C1B"/>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F4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C1B"/>
    <w:pPr>
      <w:numPr>
        <w:ilvl w:val="1"/>
      </w:numPr>
      <w:spacing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F4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C1B"/>
    <w:pPr>
      <w:spacing w:before="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CF4C1B"/>
    <w:rPr>
      <w:i/>
      <w:iCs/>
      <w:color w:val="404040" w:themeColor="text1" w:themeTint="BF"/>
    </w:rPr>
  </w:style>
  <w:style w:type="paragraph" w:styleId="ListParagraph">
    <w:name w:val="List Paragraph"/>
    <w:basedOn w:val="Normal"/>
    <w:uiPriority w:val="34"/>
    <w:qFormat/>
    <w:rsid w:val="00CF4C1B"/>
    <w:pPr>
      <w:spacing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CF4C1B"/>
    <w:rPr>
      <w:i/>
      <w:iCs/>
      <w:color w:val="0F4761" w:themeColor="accent1" w:themeShade="BF"/>
    </w:rPr>
  </w:style>
  <w:style w:type="paragraph" w:styleId="IntenseQuote">
    <w:name w:val="Intense Quote"/>
    <w:basedOn w:val="Normal"/>
    <w:next w:val="Normal"/>
    <w:link w:val="IntenseQuoteChar"/>
    <w:uiPriority w:val="30"/>
    <w:qFormat/>
    <w:rsid w:val="00CF4C1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CF4C1B"/>
    <w:rPr>
      <w:i/>
      <w:iCs/>
      <w:color w:val="0F4761" w:themeColor="accent1" w:themeShade="BF"/>
    </w:rPr>
  </w:style>
  <w:style w:type="character" w:styleId="IntenseReference">
    <w:name w:val="Intense Reference"/>
    <w:basedOn w:val="DefaultParagraphFont"/>
    <w:uiPriority w:val="32"/>
    <w:qFormat/>
    <w:rsid w:val="00CF4C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4053</Words>
  <Characters>23107</Characters>
  <Application>Microsoft Office Word</Application>
  <DocSecurity>0</DocSecurity>
  <Lines>192</Lines>
  <Paragraphs>54</Paragraphs>
  <ScaleCrop>false</ScaleCrop>
  <Company/>
  <LinksUpToDate>false</LinksUpToDate>
  <CharactersWithSpaces>27106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Ericka A. Maynete</dc:creator>
  <cp:keywords/>
  <dc:description/>
  <cp:lastModifiedBy>Ericka A. Maynete</cp:lastModifiedBy>
  <cp:revision>1</cp:revision>
  <dcterms:created xsi:type="dcterms:W3CDTF">2026-07-24T13:06:00Z</dcterms:created>
  <dcterms:modified xsi:type="dcterms:W3CDTF">2026-07-24T13:09:00Z</dcterms:modified>
</cp:coreProperties>
</file>