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B5F9F" w14:textId="77777777" w:rsidR="00DA15E3" w:rsidRPr="00C9781D" w:rsidRDefault="00DA15E3" w:rsidP="00DA15E3">
      <w:pPr>
        <w:pStyle w:val="Heading2"/>
        <w:rPr>
          <w:rFonts w:ascii="Arial" w:hAnsi="Arial" w:cs="Arial"/>
          <w:sz w:val="24"/>
          <w:szCs w:val="24"/>
        </w:rPr>
      </w:pPr>
      <w:bookmarkStart w:id="0" w:name="_Toc199255615"/>
      <w:r w:rsidRPr="00C9781D">
        <w:rPr>
          <w:rFonts w:ascii="Arial" w:hAnsi="Arial" w:cs="Arial"/>
          <w:sz w:val="24"/>
          <w:szCs w:val="24"/>
        </w:rPr>
        <w:t>III. The Production Process</w:t>
      </w:r>
      <w:bookmarkEnd w:id="0"/>
    </w:p>
    <w:p w14:paraId="2E401016" w14:textId="77777777" w:rsidR="00DA15E3" w:rsidRPr="00C9781D" w:rsidRDefault="00DA15E3" w:rsidP="00DA15E3">
      <w:pPr>
        <w:pStyle w:val="Heading3"/>
        <w:rPr>
          <w:rFonts w:ascii="Arial" w:hAnsi="Arial" w:cs="Arial"/>
          <w:sz w:val="24"/>
          <w:szCs w:val="24"/>
        </w:rPr>
      </w:pPr>
      <w:r w:rsidRPr="00C9781D">
        <w:rPr>
          <w:rFonts w:ascii="Arial" w:hAnsi="Arial" w:cs="Arial"/>
          <w:sz w:val="24"/>
          <w:szCs w:val="24"/>
        </w:rPr>
        <w:t xml:space="preserve">    </w:t>
      </w:r>
      <w:bookmarkStart w:id="1" w:name="_Toc199255616"/>
      <w:r w:rsidRPr="00C9781D">
        <w:rPr>
          <w:rFonts w:ascii="Arial" w:hAnsi="Arial" w:cs="Arial"/>
          <w:sz w:val="24"/>
          <w:szCs w:val="24"/>
        </w:rPr>
        <w:t>III.I. Newly established plantation</w:t>
      </w:r>
      <w:bookmarkEnd w:id="1"/>
    </w:p>
    <w:p w14:paraId="6AB5D93E" w14:textId="77777777" w:rsidR="00DA15E3" w:rsidRPr="00C9781D" w:rsidRDefault="00DA15E3" w:rsidP="00DA15E3">
      <w:pPr>
        <w:pStyle w:val="Heading4"/>
        <w:rPr>
          <w:rFonts w:ascii="Arial" w:hAnsi="Arial" w:cs="Arial"/>
        </w:rPr>
      </w:pPr>
      <w:r w:rsidRPr="00C9781D">
        <w:rPr>
          <w:rFonts w:ascii="Arial" w:hAnsi="Arial" w:cs="Arial"/>
        </w:rPr>
        <w:t xml:space="preserve">      </w:t>
      </w:r>
      <w:bookmarkStart w:id="2" w:name="_Toc199255617"/>
      <w:r w:rsidRPr="00C9781D">
        <w:rPr>
          <w:rFonts w:ascii="Arial" w:hAnsi="Arial" w:cs="Arial"/>
        </w:rPr>
        <w:t>III.I.I.  Recommended requirements</w:t>
      </w:r>
      <w:bookmarkEnd w:id="2"/>
    </w:p>
    <w:p w14:paraId="5D5C1F63" w14:textId="77777777" w:rsidR="00DA15E3" w:rsidRPr="00C9781D" w:rsidRDefault="00DA15E3" w:rsidP="00DA15E3">
      <w:pPr>
        <w:pStyle w:val="Heading5"/>
        <w:rPr>
          <w:rFonts w:ascii="Arial" w:hAnsi="Arial" w:cs="Arial"/>
          <w:sz w:val="24"/>
          <w:szCs w:val="24"/>
        </w:rPr>
      </w:pPr>
      <w:r w:rsidRPr="00C9781D">
        <w:rPr>
          <w:rFonts w:ascii="Arial" w:hAnsi="Arial" w:cs="Arial"/>
          <w:sz w:val="24"/>
          <w:szCs w:val="24"/>
        </w:rPr>
        <w:t xml:space="preserve">         </w:t>
      </w:r>
      <w:bookmarkStart w:id="3" w:name="_Toc199255618"/>
      <w:r w:rsidRPr="00C9781D">
        <w:rPr>
          <w:rFonts w:ascii="Arial" w:hAnsi="Arial" w:cs="Arial"/>
          <w:sz w:val="24"/>
          <w:szCs w:val="24"/>
        </w:rPr>
        <w:t>III.I.I.I.  Before planting</w:t>
      </w:r>
      <w:bookmarkEnd w:id="3"/>
    </w:p>
    <w:p w14:paraId="322D04DD" w14:textId="77777777" w:rsidR="00DA15E3" w:rsidRPr="00C9781D" w:rsidRDefault="00DA15E3" w:rsidP="00DA15E3">
      <w:pPr>
        <w:pStyle w:val="Heading6"/>
        <w:rPr>
          <w:rFonts w:ascii="Arial" w:hAnsi="Arial" w:cs="Arial"/>
          <w:sz w:val="24"/>
          <w:szCs w:val="24"/>
        </w:rPr>
      </w:pPr>
      <w:bookmarkStart w:id="4" w:name="_Toc199255619"/>
      <w:r w:rsidRPr="00C9781D">
        <w:rPr>
          <w:rFonts w:ascii="Arial" w:hAnsi="Arial" w:cs="Arial"/>
          <w:sz w:val="24"/>
          <w:szCs w:val="24"/>
        </w:rPr>
        <w:t>Planting materials</w:t>
      </w:r>
      <w:bookmarkEnd w:id="4"/>
    </w:p>
    <w:p w14:paraId="04205B58"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Planting materials or seedlings should be free from pests and diseases. </w:t>
      </w:r>
    </w:p>
    <w:p w14:paraId="685CF644"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For the establishment of new farms, planting materials/varieties registered at the Bureau of Plant Industry (BPI) - National Seed Industry Council (NSIC) are recommended.   </w:t>
      </w:r>
    </w:p>
    <w:p w14:paraId="51606A7D"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Likewise, quality planting materials/seedlings </w:t>
      </w:r>
      <w:r w:rsidRPr="00C9781D">
        <w:rPr>
          <w:rFonts w:ascii="Arial" w:eastAsia="Arial" w:hAnsi="Arial" w:cs="Arial"/>
          <w:sz w:val="24"/>
          <w:szCs w:val="24"/>
        </w:rPr>
        <w:t>are recommended</w:t>
      </w:r>
      <w:r w:rsidRPr="00C9781D">
        <w:rPr>
          <w:rFonts w:ascii="Arial" w:eastAsia="Arial" w:hAnsi="Arial" w:cs="Arial"/>
          <w:color w:val="000000"/>
          <w:sz w:val="24"/>
          <w:szCs w:val="24"/>
        </w:rPr>
        <w:t xml:space="preserve"> to be sourced from the BPI certified plant material/seedlings coming from the accredited plant nursery operators. Records of the source of planting materials shall be kept.</w:t>
      </w:r>
    </w:p>
    <w:p w14:paraId="7AE22ACD"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5191022B"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sz w:val="24"/>
          <w:szCs w:val="24"/>
        </w:rPr>
      </w:pPr>
      <w:r w:rsidRPr="00C9781D">
        <w:rPr>
          <w:rFonts w:ascii="Arial" w:eastAsia="Arial" w:hAnsi="Arial" w:cs="Arial"/>
          <w:sz w:val="24"/>
          <w:szCs w:val="24"/>
        </w:rPr>
        <w:t>The source of planting materials should be from identified and tagged mother trees by the Provincial Technical Working Group for Coffee.</w:t>
      </w:r>
    </w:p>
    <w:p w14:paraId="430D03A9"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sz w:val="24"/>
          <w:szCs w:val="24"/>
        </w:rPr>
      </w:pPr>
      <w:r w:rsidRPr="00C9781D">
        <w:rPr>
          <w:rFonts w:ascii="Arial" w:eastAsia="Arial" w:hAnsi="Arial" w:cs="Arial"/>
          <w:sz w:val="24"/>
          <w:szCs w:val="24"/>
        </w:rPr>
        <w:t>It could be propagated from seeds, grafting, cutting (clonal) and tissue culture.</w:t>
      </w:r>
    </w:p>
    <w:p w14:paraId="655254A4"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i/>
          <w:color w:val="FF0000"/>
          <w:sz w:val="24"/>
          <w:szCs w:val="24"/>
        </w:rPr>
      </w:pPr>
    </w:p>
    <w:p w14:paraId="22860726" w14:textId="77777777" w:rsidR="00DA15E3" w:rsidRPr="00C9781D" w:rsidRDefault="00DA15E3" w:rsidP="00DA15E3">
      <w:pPr>
        <w:pStyle w:val="Heading5"/>
        <w:rPr>
          <w:rFonts w:ascii="Arial" w:hAnsi="Arial" w:cs="Arial"/>
          <w:sz w:val="24"/>
          <w:szCs w:val="24"/>
        </w:rPr>
      </w:pPr>
      <w:r w:rsidRPr="00C9781D">
        <w:rPr>
          <w:rFonts w:ascii="Arial" w:hAnsi="Arial" w:cs="Arial"/>
          <w:sz w:val="24"/>
          <w:szCs w:val="24"/>
        </w:rPr>
        <w:t xml:space="preserve">        </w:t>
      </w:r>
      <w:bookmarkStart w:id="5" w:name="_Toc199255620"/>
      <w:r w:rsidRPr="00C9781D">
        <w:rPr>
          <w:rFonts w:ascii="Arial" w:hAnsi="Arial" w:cs="Arial"/>
          <w:sz w:val="24"/>
          <w:szCs w:val="24"/>
        </w:rPr>
        <w:t>III.I.I.II.  When planting (newly established farm)</w:t>
      </w:r>
      <w:bookmarkEnd w:id="5"/>
    </w:p>
    <w:p w14:paraId="0ACD020B"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i/>
          <w:color w:val="FF0000"/>
          <w:sz w:val="24"/>
          <w:szCs w:val="24"/>
        </w:rPr>
      </w:pPr>
    </w:p>
    <w:p w14:paraId="75D40D2D" w14:textId="77777777" w:rsidR="00DA15E3" w:rsidRPr="00C9781D" w:rsidRDefault="00DA15E3" w:rsidP="00DA15E3">
      <w:pPr>
        <w:pStyle w:val="Heading6"/>
        <w:rPr>
          <w:rFonts w:ascii="Arial" w:hAnsi="Arial" w:cs="Arial"/>
          <w:sz w:val="24"/>
          <w:szCs w:val="24"/>
        </w:rPr>
      </w:pPr>
      <w:bookmarkStart w:id="6" w:name="_Toc199255621"/>
      <w:r w:rsidRPr="00C9781D">
        <w:rPr>
          <w:rFonts w:ascii="Arial" w:hAnsi="Arial" w:cs="Arial"/>
          <w:sz w:val="24"/>
          <w:szCs w:val="24"/>
        </w:rPr>
        <w:t>Soil requirements</w:t>
      </w:r>
      <w:bookmarkEnd w:id="6"/>
    </w:p>
    <w:p w14:paraId="630A657E" w14:textId="77777777" w:rsidR="00DA15E3" w:rsidRPr="00C9781D" w:rsidRDefault="00DA15E3" w:rsidP="00DA15E3">
      <w:pPr>
        <w:numPr>
          <w:ilvl w:val="0"/>
          <w:numId w:val="4"/>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Minimum soil depth is 1.5 meter</w:t>
      </w:r>
    </w:p>
    <w:p w14:paraId="20E46D10" w14:textId="77777777" w:rsidR="00DA15E3" w:rsidRPr="00C9781D" w:rsidRDefault="00DA15E3" w:rsidP="00DA15E3">
      <w:pPr>
        <w:numPr>
          <w:ilvl w:val="0"/>
          <w:numId w:val="4"/>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Optimum soil </w:t>
      </w:r>
      <w:proofErr w:type="spellStart"/>
      <w:r w:rsidRPr="00C9781D">
        <w:rPr>
          <w:rFonts w:ascii="Arial" w:eastAsia="Arial" w:hAnsi="Arial" w:cs="Arial"/>
          <w:color w:val="000000"/>
          <w:sz w:val="24"/>
          <w:szCs w:val="24"/>
        </w:rPr>
        <w:t>ph</w:t>
      </w:r>
      <w:proofErr w:type="spellEnd"/>
      <w:r w:rsidRPr="00C9781D">
        <w:rPr>
          <w:rFonts w:ascii="Arial" w:eastAsia="Arial" w:hAnsi="Arial" w:cs="Arial"/>
          <w:color w:val="000000"/>
          <w:sz w:val="24"/>
          <w:szCs w:val="24"/>
        </w:rPr>
        <w:t xml:space="preserve"> is between 5.5 and 6.5</w:t>
      </w:r>
    </w:p>
    <w:p w14:paraId="7638D3EE" w14:textId="77777777" w:rsidR="00DA15E3" w:rsidRPr="00C9781D" w:rsidRDefault="00DA15E3" w:rsidP="00DA15E3">
      <w:pPr>
        <w:numPr>
          <w:ilvl w:val="0"/>
          <w:numId w:val="4"/>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Highly fertile with high moisture holding capacity</w:t>
      </w:r>
    </w:p>
    <w:p w14:paraId="7D27387C" w14:textId="77777777" w:rsidR="00DA15E3" w:rsidRPr="00C9781D" w:rsidRDefault="00DA15E3" w:rsidP="00DA15E3">
      <w:pPr>
        <w:numPr>
          <w:ilvl w:val="0"/>
          <w:numId w:val="4"/>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Medium texture with good drainage and erosion</w:t>
      </w:r>
    </w:p>
    <w:p w14:paraId="64AEE3F5" w14:textId="77777777" w:rsidR="00DA15E3" w:rsidRPr="00C9781D" w:rsidRDefault="00DA15E3" w:rsidP="00DA15E3">
      <w:pPr>
        <w:pBdr>
          <w:top w:val="nil"/>
          <w:left w:val="nil"/>
          <w:bottom w:val="nil"/>
          <w:right w:val="nil"/>
          <w:between w:val="nil"/>
        </w:pBdr>
        <w:spacing w:after="0" w:line="276" w:lineRule="auto"/>
        <w:ind w:left="1800"/>
        <w:jc w:val="both"/>
        <w:rPr>
          <w:rFonts w:ascii="Arial" w:eastAsia="Arial" w:hAnsi="Arial" w:cs="Arial"/>
          <w:color w:val="000000"/>
          <w:sz w:val="24"/>
          <w:szCs w:val="24"/>
        </w:rPr>
      </w:pPr>
    </w:p>
    <w:p w14:paraId="246C1209" w14:textId="77777777" w:rsidR="00DA15E3" w:rsidRPr="00C9781D" w:rsidRDefault="00DA15E3" w:rsidP="00DA15E3">
      <w:pPr>
        <w:pStyle w:val="Heading6"/>
        <w:rPr>
          <w:rFonts w:ascii="Arial" w:hAnsi="Arial" w:cs="Arial"/>
          <w:sz w:val="24"/>
          <w:szCs w:val="24"/>
        </w:rPr>
      </w:pPr>
      <w:bookmarkStart w:id="7" w:name="_Toc199255622"/>
      <w:r w:rsidRPr="00C9781D">
        <w:rPr>
          <w:rFonts w:ascii="Arial" w:hAnsi="Arial" w:cs="Arial"/>
          <w:sz w:val="24"/>
          <w:szCs w:val="24"/>
        </w:rPr>
        <w:t>Soil Conservation</w:t>
      </w:r>
      <w:bookmarkEnd w:id="7"/>
    </w:p>
    <w:p w14:paraId="60FCA98D"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For areas with steep slope (above 18%), coffee plantations should implement erosion control measures which include contouring, silt pits, mulching, cover cropping and planting crops against the slope. In planting coffee trees along the contour, the rows of coffee should run at right </w:t>
      </w:r>
      <w:r w:rsidRPr="00C9781D">
        <w:rPr>
          <w:rFonts w:ascii="Arial" w:eastAsia="Arial" w:hAnsi="Arial" w:cs="Arial"/>
          <w:sz w:val="24"/>
          <w:szCs w:val="24"/>
        </w:rPr>
        <w:t>angles</w:t>
      </w:r>
      <w:r w:rsidRPr="00C9781D">
        <w:rPr>
          <w:rFonts w:ascii="Arial" w:eastAsia="Arial" w:hAnsi="Arial" w:cs="Arial"/>
          <w:color w:val="000000"/>
          <w:sz w:val="24"/>
          <w:szCs w:val="24"/>
        </w:rPr>
        <w:t xml:space="preserve"> to the direction of the slope. Meanwhile, other anti-erosion measures such as contour ridges, contour bunds, contour ditches and vegetative measures that are designed to disrupt the downward flow of rainfall run-off, collect, and convey the run-off to major waterways and then to a drainage channel should also run along the contour between the coffee rows. The examination of the contour map and the preparation of outline plans for </w:t>
      </w:r>
      <w:r w:rsidRPr="00C9781D">
        <w:rPr>
          <w:rFonts w:ascii="Arial" w:eastAsia="Arial" w:hAnsi="Arial" w:cs="Arial"/>
          <w:color w:val="000000"/>
          <w:sz w:val="24"/>
          <w:szCs w:val="24"/>
        </w:rPr>
        <w:lastRenderedPageBreak/>
        <w:t>selected erosion control measures will determine the contour interval at which the rows of coffee are to be planted.</w:t>
      </w:r>
    </w:p>
    <w:p w14:paraId="58016E99"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49FCBE65" w14:textId="77777777" w:rsidR="00DA15E3" w:rsidRPr="00C9781D" w:rsidRDefault="00DA15E3" w:rsidP="00DA15E3">
      <w:pPr>
        <w:pStyle w:val="Heading6"/>
        <w:rPr>
          <w:rFonts w:ascii="Arial" w:hAnsi="Arial" w:cs="Arial"/>
          <w:sz w:val="24"/>
          <w:szCs w:val="24"/>
        </w:rPr>
      </w:pPr>
      <w:bookmarkStart w:id="8" w:name="_Toc199255623"/>
      <w:r w:rsidRPr="00C9781D">
        <w:rPr>
          <w:rFonts w:ascii="Arial" w:hAnsi="Arial" w:cs="Arial"/>
          <w:sz w:val="24"/>
          <w:szCs w:val="24"/>
        </w:rPr>
        <w:t>Lay-outing</w:t>
      </w:r>
      <w:bookmarkEnd w:id="8"/>
    </w:p>
    <w:p w14:paraId="0021083B"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Establish a straight line along the boundary. Rows are from east to west or north to south and allow sunlight to penetrate between rows. Recommended planting distance is 2m x 2m. If intercropping is desired, </w:t>
      </w:r>
      <w:r w:rsidRPr="00C9781D">
        <w:rPr>
          <w:rFonts w:ascii="Arial" w:eastAsia="Arial" w:hAnsi="Arial" w:cs="Arial"/>
          <w:sz w:val="24"/>
          <w:szCs w:val="24"/>
        </w:rPr>
        <w:t>the recommended</w:t>
      </w:r>
      <w:r w:rsidRPr="00C9781D">
        <w:rPr>
          <w:rFonts w:ascii="Arial" w:eastAsia="Arial" w:hAnsi="Arial" w:cs="Arial"/>
          <w:color w:val="000000"/>
          <w:sz w:val="24"/>
          <w:szCs w:val="24"/>
        </w:rPr>
        <w:t xml:space="preserve"> planting distance is 4m x 4m. </w:t>
      </w:r>
    </w:p>
    <w:p w14:paraId="0E456341"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16FD615A" w14:textId="77777777" w:rsidR="00DA15E3" w:rsidRPr="00C9781D" w:rsidRDefault="00DA15E3" w:rsidP="00DA15E3">
      <w:pPr>
        <w:pStyle w:val="Heading6"/>
        <w:rPr>
          <w:rFonts w:ascii="Arial" w:hAnsi="Arial" w:cs="Arial"/>
          <w:sz w:val="24"/>
          <w:szCs w:val="24"/>
        </w:rPr>
      </w:pPr>
      <w:bookmarkStart w:id="9" w:name="_Toc199255624"/>
      <w:r w:rsidRPr="00C9781D">
        <w:rPr>
          <w:rFonts w:ascii="Arial" w:hAnsi="Arial" w:cs="Arial"/>
          <w:sz w:val="24"/>
          <w:szCs w:val="24"/>
        </w:rPr>
        <w:t>Staking and Holing</w:t>
      </w:r>
      <w:bookmarkEnd w:id="9"/>
    </w:p>
    <w:p w14:paraId="118C660A" w14:textId="77777777" w:rsidR="00DA15E3" w:rsidRPr="00C9781D" w:rsidRDefault="00DA15E3" w:rsidP="00DA15E3">
      <w:pPr>
        <w:numPr>
          <w:ilvl w:val="0"/>
          <w:numId w:val="5"/>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Mark the area to place the planting holes by staking the rows and the hills. </w:t>
      </w:r>
    </w:p>
    <w:p w14:paraId="523336F9" w14:textId="77777777" w:rsidR="00DA15E3" w:rsidRPr="00C9781D" w:rsidRDefault="00DA15E3" w:rsidP="00DA15E3">
      <w:pPr>
        <w:numPr>
          <w:ilvl w:val="0"/>
          <w:numId w:val="5"/>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Dig holes of around 40cm x 40cm x 40cm. </w:t>
      </w:r>
    </w:p>
    <w:p w14:paraId="11D0DA57" w14:textId="77777777" w:rsidR="00DA15E3" w:rsidRPr="00C9781D" w:rsidRDefault="00DA15E3" w:rsidP="00DA15E3">
      <w:pPr>
        <w:numPr>
          <w:ilvl w:val="0"/>
          <w:numId w:val="5"/>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Separate </w:t>
      </w:r>
      <w:r w:rsidRPr="00C9781D">
        <w:rPr>
          <w:rFonts w:ascii="Arial" w:eastAsia="Arial" w:hAnsi="Arial" w:cs="Arial"/>
          <w:sz w:val="24"/>
          <w:szCs w:val="24"/>
        </w:rPr>
        <w:t>topsoil</w:t>
      </w:r>
      <w:r w:rsidRPr="00C9781D">
        <w:rPr>
          <w:rFonts w:ascii="Arial" w:eastAsia="Arial" w:hAnsi="Arial" w:cs="Arial"/>
          <w:color w:val="000000"/>
          <w:sz w:val="24"/>
          <w:szCs w:val="24"/>
        </w:rPr>
        <w:t xml:space="preserve"> from subsoil when digging.</w:t>
      </w:r>
    </w:p>
    <w:p w14:paraId="1454E62B" w14:textId="77777777" w:rsidR="00DA15E3" w:rsidRPr="00C9781D" w:rsidRDefault="00DA15E3" w:rsidP="00DA15E3">
      <w:pPr>
        <w:numPr>
          <w:ilvl w:val="0"/>
          <w:numId w:val="5"/>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 Add compost and fertilizers rich in phosphorus to the holes, refill by putting back the </w:t>
      </w:r>
      <w:r w:rsidRPr="00C9781D">
        <w:rPr>
          <w:rFonts w:ascii="Arial" w:eastAsia="Arial" w:hAnsi="Arial" w:cs="Arial"/>
          <w:sz w:val="24"/>
          <w:szCs w:val="24"/>
        </w:rPr>
        <w:t>topsoil</w:t>
      </w:r>
      <w:r w:rsidRPr="00C9781D">
        <w:rPr>
          <w:rFonts w:ascii="Arial" w:eastAsia="Arial" w:hAnsi="Arial" w:cs="Arial"/>
          <w:color w:val="000000"/>
          <w:sz w:val="24"/>
          <w:szCs w:val="24"/>
        </w:rPr>
        <w:t xml:space="preserve"> first then the subsoil.</w:t>
      </w:r>
    </w:p>
    <w:p w14:paraId="180EB9B1" w14:textId="77777777" w:rsidR="00DA15E3" w:rsidRPr="00C9781D" w:rsidRDefault="00DA15E3" w:rsidP="00DA15E3">
      <w:pPr>
        <w:pStyle w:val="Heading6"/>
        <w:rPr>
          <w:rFonts w:ascii="Arial" w:hAnsi="Arial" w:cs="Arial"/>
          <w:sz w:val="24"/>
          <w:szCs w:val="24"/>
        </w:rPr>
      </w:pPr>
      <w:r w:rsidRPr="00C9781D">
        <w:rPr>
          <w:rFonts w:ascii="Arial" w:hAnsi="Arial" w:cs="Arial"/>
          <w:sz w:val="24"/>
          <w:szCs w:val="24"/>
        </w:rPr>
        <w:t xml:space="preserve"> </w:t>
      </w:r>
      <w:bookmarkStart w:id="10" w:name="_Toc199255625"/>
      <w:r w:rsidRPr="00C9781D">
        <w:rPr>
          <w:rFonts w:ascii="Arial" w:hAnsi="Arial" w:cs="Arial"/>
          <w:sz w:val="24"/>
          <w:szCs w:val="24"/>
        </w:rPr>
        <w:t>Transplanting</w:t>
      </w:r>
      <w:bookmarkEnd w:id="10"/>
    </w:p>
    <w:p w14:paraId="07F68C60"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Field planting can begin when the coffee seedlings in bags have a minimum of six to eight leaf pairs. </w:t>
      </w:r>
    </w:p>
    <w:p w14:paraId="187406E2"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Planting out in the field should be done on-set of rainy seasons and on cloudy days. </w:t>
      </w:r>
    </w:p>
    <w:p w14:paraId="3638D4EF"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Avoid planting trees when conditions are windy, hot and dry, or during the hottest part of the day. </w:t>
      </w:r>
    </w:p>
    <w:p w14:paraId="3D4D9D95"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Before planting, thoroughly water the seedlings in the growing bags. </w:t>
      </w:r>
    </w:p>
    <w:p w14:paraId="65A31EEA"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Remove the plastic bag before planting. </w:t>
      </w:r>
    </w:p>
    <w:p w14:paraId="3DE5E348"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Place the seedling upright in the hole; do not plant at an angle. Make sure that the root collar is exactly at ground level to prevent rotting.</w:t>
      </w:r>
    </w:p>
    <w:p w14:paraId="374D06B1"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Compact the base around the seedling.</w:t>
      </w:r>
    </w:p>
    <w:p w14:paraId="21067D5C" w14:textId="77777777" w:rsidR="00DA15E3" w:rsidRPr="00C9781D" w:rsidRDefault="00DA15E3" w:rsidP="00DA15E3">
      <w:pPr>
        <w:numPr>
          <w:ilvl w:val="0"/>
          <w:numId w:val="6"/>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Basal fertilization is recommended using complete fertilizer. Apply basal fertilizer 75 grams seedlings.</w:t>
      </w:r>
    </w:p>
    <w:p w14:paraId="1103E9B9" w14:textId="77777777" w:rsidR="00DA15E3" w:rsidRPr="00C9781D" w:rsidRDefault="00DA15E3" w:rsidP="00DA15E3">
      <w:pPr>
        <w:pStyle w:val="Heading6"/>
        <w:rPr>
          <w:rFonts w:ascii="Arial" w:hAnsi="Arial" w:cs="Arial"/>
          <w:sz w:val="24"/>
          <w:szCs w:val="24"/>
        </w:rPr>
      </w:pPr>
      <w:bookmarkStart w:id="11" w:name="_Toc199255626"/>
      <w:r w:rsidRPr="00C9781D">
        <w:rPr>
          <w:rFonts w:ascii="Arial" w:hAnsi="Arial" w:cs="Arial"/>
          <w:sz w:val="24"/>
          <w:szCs w:val="24"/>
        </w:rPr>
        <w:t>Weeding</w:t>
      </w:r>
      <w:bookmarkEnd w:id="11"/>
      <w:r w:rsidRPr="00C9781D">
        <w:rPr>
          <w:rFonts w:ascii="Arial" w:hAnsi="Arial" w:cs="Arial"/>
          <w:sz w:val="24"/>
          <w:szCs w:val="24"/>
        </w:rPr>
        <w:t xml:space="preserve"> </w:t>
      </w:r>
    </w:p>
    <w:p w14:paraId="5E2A13A1"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Weeds compete for both nutrients and water, so it is essential to keep the area under the canopy of the trees, weed-free. </w:t>
      </w:r>
    </w:p>
    <w:p w14:paraId="0F3FF4E3"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Weeding should be done at least three to four times per year, especially in the wet season.</w:t>
      </w:r>
    </w:p>
    <w:p w14:paraId="23A2636F" w14:textId="77777777" w:rsidR="00DA15E3" w:rsidRPr="00C9781D" w:rsidRDefault="00DA15E3" w:rsidP="00DA15E3">
      <w:pPr>
        <w:pStyle w:val="Heading6"/>
        <w:rPr>
          <w:rFonts w:ascii="Arial" w:hAnsi="Arial" w:cs="Arial"/>
          <w:sz w:val="24"/>
          <w:szCs w:val="24"/>
        </w:rPr>
      </w:pPr>
      <w:bookmarkStart w:id="12" w:name="_Toc199255627"/>
      <w:r w:rsidRPr="00C9781D">
        <w:rPr>
          <w:rFonts w:ascii="Arial" w:hAnsi="Arial" w:cs="Arial"/>
          <w:sz w:val="24"/>
          <w:szCs w:val="24"/>
        </w:rPr>
        <w:t>Mulching</w:t>
      </w:r>
      <w:bookmarkEnd w:id="12"/>
      <w:r w:rsidRPr="00C9781D">
        <w:rPr>
          <w:rFonts w:ascii="Arial" w:hAnsi="Arial" w:cs="Arial"/>
          <w:sz w:val="24"/>
          <w:szCs w:val="24"/>
        </w:rPr>
        <w:t xml:space="preserve"> </w:t>
      </w:r>
    </w:p>
    <w:p w14:paraId="27CD714B"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To maintain soil moisture and control weeds, coffee plants should be mulched with rice straw or other appropriate material to a depth of 2 to 3 inches (5 to 8 cm) especially at the end of the wet season.</w:t>
      </w:r>
    </w:p>
    <w:p w14:paraId="0F80072B" w14:textId="77777777" w:rsidR="00DA15E3" w:rsidRPr="00C9781D" w:rsidRDefault="00DA15E3" w:rsidP="00DA15E3">
      <w:pPr>
        <w:spacing w:after="0" w:line="276" w:lineRule="auto"/>
        <w:jc w:val="both"/>
        <w:rPr>
          <w:rFonts w:ascii="Arial" w:eastAsia="Arial" w:hAnsi="Arial" w:cs="Arial"/>
          <w:b/>
          <w:sz w:val="24"/>
          <w:szCs w:val="24"/>
        </w:rPr>
      </w:pPr>
      <w:bookmarkStart w:id="13" w:name="_heading=h.gjdgxs" w:colFirst="0" w:colLast="0"/>
      <w:bookmarkEnd w:id="13"/>
    </w:p>
    <w:p w14:paraId="3D9FA396" w14:textId="77777777" w:rsidR="00DA15E3" w:rsidRPr="00C9781D" w:rsidRDefault="00DA15E3" w:rsidP="00DA15E3">
      <w:pPr>
        <w:pStyle w:val="Heading5"/>
        <w:rPr>
          <w:rFonts w:ascii="Arial" w:hAnsi="Arial" w:cs="Arial"/>
          <w:sz w:val="24"/>
          <w:szCs w:val="24"/>
        </w:rPr>
      </w:pPr>
      <w:r w:rsidRPr="00C9781D">
        <w:rPr>
          <w:rFonts w:ascii="Arial" w:hAnsi="Arial" w:cs="Arial"/>
          <w:sz w:val="24"/>
          <w:szCs w:val="24"/>
        </w:rPr>
        <w:lastRenderedPageBreak/>
        <w:t xml:space="preserve">          </w:t>
      </w:r>
      <w:bookmarkStart w:id="14" w:name="_Toc199255628"/>
      <w:r w:rsidRPr="00C9781D">
        <w:rPr>
          <w:rFonts w:ascii="Arial" w:hAnsi="Arial" w:cs="Arial"/>
          <w:sz w:val="24"/>
          <w:szCs w:val="24"/>
        </w:rPr>
        <w:t>III.I.I.III.  Care and Maintenance (Non-bearing and Bearing)</w:t>
      </w:r>
      <w:bookmarkEnd w:id="14"/>
    </w:p>
    <w:p w14:paraId="3053765A"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0CF031C4" w14:textId="77777777" w:rsidR="00DA15E3" w:rsidRPr="00C9781D" w:rsidRDefault="00DA15E3" w:rsidP="00DA15E3">
      <w:pPr>
        <w:pStyle w:val="Heading6"/>
        <w:rPr>
          <w:rFonts w:ascii="Arial" w:hAnsi="Arial" w:cs="Arial"/>
          <w:sz w:val="24"/>
          <w:szCs w:val="24"/>
        </w:rPr>
      </w:pPr>
      <w:bookmarkStart w:id="15" w:name="_Toc199255629"/>
      <w:r w:rsidRPr="00C9781D">
        <w:rPr>
          <w:rFonts w:ascii="Arial" w:hAnsi="Arial" w:cs="Arial"/>
          <w:sz w:val="24"/>
          <w:szCs w:val="24"/>
        </w:rPr>
        <w:t>Weeding</w:t>
      </w:r>
      <w:bookmarkEnd w:id="15"/>
    </w:p>
    <w:p w14:paraId="75B1E239"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Regular weeding should be done to avoid competition on nutrient uptake and to avoid incidence of </w:t>
      </w:r>
      <w:r w:rsidRPr="00C9781D">
        <w:rPr>
          <w:rFonts w:ascii="Arial" w:eastAsia="Arial" w:hAnsi="Arial" w:cs="Arial"/>
          <w:sz w:val="24"/>
          <w:szCs w:val="24"/>
        </w:rPr>
        <w:t>pests</w:t>
      </w:r>
      <w:r w:rsidRPr="00C9781D">
        <w:rPr>
          <w:rFonts w:ascii="Arial" w:eastAsia="Arial" w:hAnsi="Arial" w:cs="Arial"/>
          <w:color w:val="000000"/>
          <w:sz w:val="24"/>
          <w:szCs w:val="24"/>
        </w:rPr>
        <w:t xml:space="preserve"> and diseases.</w:t>
      </w:r>
    </w:p>
    <w:p w14:paraId="4440A37C"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7ECCB2C5" w14:textId="77777777" w:rsidR="00DA15E3" w:rsidRPr="00C9781D" w:rsidRDefault="00DA15E3" w:rsidP="00DA15E3">
      <w:pPr>
        <w:pStyle w:val="Heading6"/>
        <w:rPr>
          <w:rFonts w:ascii="Arial" w:hAnsi="Arial" w:cs="Arial"/>
          <w:sz w:val="24"/>
          <w:szCs w:val="24"/>
        </w:rPr>
      </w:pPr>
      <w:bookmarkStart w:id="16" w:name="_Toc199255630"/>
      <w:r w:rsidRPr="00C9781D">
        <w:rPr>
          <w:rFonts w:ascii="Arial" w:hAnsi="Arial" w:cs="Arial"/>
          <w:sz w:val="24"/>
          <w:szCs w:val="24"/>
        </w:rPr>
        <w:t>Fertilization</w:t>
      </w:r>
      <w:bookmarkEnd w:id="16"/>
      <w:r w:rsidRPr="00C9781D">
        <w:rPr>
          <w:rFonts w:ascii="Arial" w:hAnsi="Arial" w:cs="Arial"/>
          <w:sz w:val="24"/>
          <w:szCs w:val="24"/>
        </w:rPr>
        <w:t xml:space="preserve"> </w:t>
      </w:r>
    </w:p>
    <w:p w14:paraId="0DF330E5"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Growers or agricultural workers must not use untreated solid nor liquid manure because pathogenic microorganisms can persist in soils for long periods of time. </w:t>
      </w:r>
    </w:p>
    <w:p w14:paraId="45A7884C"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In cases when the farm produces its own organic inputs (e.g. compost), proper treatment procedures should be adopted to reduce or eliminate the pathogens present in the raw material and to minimize the probability of contaminating the product. A record of treatment procedures, including the raw materials used should be kept. The location of the composting site should also consider the slope and its proximity to production areas in order to prevent cross contamination from run-off or leaching. Composting area should be located at the lowest part of the production area. Records of agricultural inputs should include origin and composition of fertilizers, date, frequency and location of application. Human manure and urine are not allowed. </w:t>
      </w:r>
    </w:p>
    <w:p w14:paraId="4724B3E9"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In order to optimize yield, considerations like crop demand and available nutrients from the soil, farm manure and other crop residues may be useful in deciding the appropriate kind of fertilizer or amount of application. </w:t>
      </w:r>
    </w:p>
    <w:p w14:paraId="6616C57D"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Soil analysis is highly recommended </w:t>
      </w:r>
      <w:r w:rsidRPr="00C9781D">
        <w:rPr>
          <w:rFonts w:ascii="Arial" w:eastAsia="Arial" w:hAnsi="Arial" w:cs="Arial"/>
          <w:sz w:val="24"/>
          <w:szCs w:val="24"/>
        </w:rPr>
        <w:t>as a basis</w:t>
      </w:r>
      <w:r w:rsidRPr="00C9781D">
        <w:rPr>
          <w:rFonts w:ascii="Arial" w:eastAsia="Arial" w:hAnsi="Arial" w:cs="Arial"/>
          <w:color w:val="000000"/>
          <w:sz w:val="24"/>
          <w:szCs w:val="24"/>
        </w:rPr>
        <w:t xml:space="preserve"> for the application of fertilizer. In the absence of soil analysis, sample computation of the recommended rate of fertilizer application per tree. If organic fertilizer is preferred, this should be equivalently computed according to the sample computation.</w:t>
      </w:r>
    </w:p>
    <w:p w14:paraId="12A33011"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Growers should use only registered agricultural chemicals and should use these for its intended purpose and according to manufacturer’s instructions. </w:t>
      </w:r>
    </w:p>
    <w:p w14:paraId="1977C5FC"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All organic and inorganic fertilizers are to be used appropriately, optimizing yield and minimizing negative impacts on human health, the environment and the quality of the coffee. </w:t>
      </w:r>
    </w:p>
    <w:p w14:paraId="22F304CE"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Fertilizers must be clearly labeled and should be stored in a way that does not contaminate the environment.</w:t>
      </w:r>
    </w:p>
    <w:p w14:paraId="600C0569"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48387E49" w14:textId="77777777" w:rsidR="00DA15E3" w:rsidRPr="002820F7" w:rsidRDefault="00DA15E3" w:rsidP="00DA15E3">
      <w:pPr>
        <w:pStyle w:val="Heading7"/>
        <w:rPr>
          <w:rFonts w:ascii="Arial" w:eastAsia="Arial" w:hAnsi="Arial" w:cs="Arial"/>
          <w:b/>
          <w:bCs/>
          <w:i/>
          <w:iCs/>
          <w:color w:val="auto"/>
          <w:sz w:val="24"/>
          <w:szCs w:val="24"/>
        </w:rPr>
      </w:pPr>
      <w:bookmarkStart w:id="17" w:name="_Toc199255631"/>
      <w:r w:rsidRPr="002820F7">
        <w:rPr>
          <w:rFonts w:ascii="Arial" w:eastAsia="Arial" w:hAnsi="Arial" w:cs="Arial"/>
          <w:b/>
          <w:bCs/>
          <w:color w:val="auto"/>
          <w:sz w:val="24"/>
          <w:szCs w:val="24"/>
        </w:rPr>
        <w:t>Water management</w:t>
      </w:r>
      <w:bookmarkEnd w:id="17"/>
    </w:p>
    <w:p w14:paraId="3A519B00"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If coffee plantations are rainfed, plantings should be done at the onset </w:t>
      </w:r>
      <w:r w:rsidRPr="00C9781D">
        <w:rPr>
          <w:rFonts w:ascii="Arial" w:eastAsia="Arial" w:hAnsi="Arial" w:cs="Arial"/>
          <w:sz w:val="24"/>
          <w:szCs w:val="24"/>
        </w:rPr>
        <w:t>of the rainy</w:t>
      </w:r>
      <w:r w:rsidRPr="00C9781D">
        <w:rPr>
          <w:rFonts w:ascii="Arial" w:eastAsia="Arial" w:hAnsi="Arial" w:cs="Arial"/>
          <w:color w:val="000000"/>
          <w:sz w:val="24"/>
          <w:szCs w:val="24"/>
        </w:rPr>
        <w:t xml:space="preserve"> season. Otherwise, irrigation is recommended for planting during </w:t>
      </w:r>
      <w:r w:rsidRPr="00C9781D">
        <w:rPr>
          <w:rFonts w:ascii="Arial" w:eastAsia="Arial" w:hAnsi="Arial" w:cs="Arial"/>
          <w:color w:val="000000"/>
          <w:sz w:val="24"/>
          <w:szCs w:val="24"/>
        </w:rPr>
        <w:lastRenderedPageBreak/>
        <w:t>dry months. Care should be taken to ensure that soil around the coffee tree is not dried out after planting and that the moisture is maintained. Furthermore, water use should be managed to ensure sustainability.</w:t>
      </w:r>
    </w:p>
    <w:p w14:paraId="67B418BA"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03258D96" w14:textId="77777777" w:rsidR="00DA15E3" w:rsidRPr="002820F7" w:rsidRDefault="00DA15E3" w:rsidP="00DA15E3">
      <w:pPr>
        <w:pStyle w:val="Heading7"/>
        <w:rPr>
          <w:rFonts w:ascii="Arial" w:eastAsia="Arial" w:hAnsi="Arial" w:cs="Arial"/>
          <w:b/>
          <w:bCs/>
          <w:i/>
          <w:iCs/>
          <w:color w:val="auto"/>
          <w:sz w:val="24"/>
          <w:szCs w:val="24"/>
        </w:rPr>
      </w:pPr>
      <w:bookmarkStart w:id="18" w:name="_Toc199255632"/>
      <w:r w:rsidRPr="002820F7">
        <w:rPr>
          <w:rFonts w:ascii="Arial" w:eastAsia="Arial" w:hAnsi="Arial" w:cs="Arial"/>
          <w:b/>
          <w:bCs/>
          <w:color w:val="auto"/>
          <w:sz w:val="24"/>
          <w:szCs w:val="24"/>
        </w:rPr>
        <w:t>Removal of Vertical Sprouts/</w:t>
      </w:r>
      <w:proofErr w:type="spellStart"/>
      <w:r w:rsidRPr="002820F7">
        <w:rPr>
          <w:rFonts w:ascii="Arial" w:eastAsia="Arial" w:hAnsi="Arial" w:cs="Arial"/>
          <w:b/>
          <w:bCs/>
          <w:color w:val="auto"/>
          <w:sz w:val="24"/>
          <w:szCs w:val="24"/>
        </w:rPr>
        <w:t>Desuckering</w:t>
      </w:r>
      <w:bookmarkEnd w:id="18"/>
      <w:proofErr w:type="spellEnd"/>
    </w:p>
    <w:p w14:paraId="52B56A30"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Remove vertical sprouts that </w:t>
      </w:r>
      <w:r w:rsidRPr="00C9781D">
        <w:rPr>
          <w:rFonts w:ascii="Arial" w:eastAsia="Arial" w:hAnsi="Arial" w:cs="Arial"/>
          <w:sz w:val="24"/>
          <w:szCs w:val="24"/>
        </w:rPr>
        <w:t>grow</w:t>
      </w:r>
      <w:r w:rsidRPr="00C9781D">
        <w:rPr>
          <w:rFonts w:ascii="Arial" w:eastAsia="Arial" w:hAnsi="Arial" w:cs="Arial"/>
          <w:color w:val="000000"/>
          <w:sz w:val="24"/>
          <w:szCs w:val="24"/>
        </w:rPr>
        <w:t xml:space="preserve"> on the main trunk regularly, these </w:t>
      </w:r>
      <w:r w:rsidRPr="00C9781D">
        <w:rPr>
          <w:rFonts w:ascii="Arial" w:eastAsia="Arial" w:hAnsi="Arial" w:cs="Arial"/>
          <w:sz w:val="24"/>
          <w:szCs w:val="24"/>
        </w:rPr>
        <w:t>absorb</w:t>
      </w:r>
      <w:r w:rsidRPr="00C9781D">
        <w:rPr>
          <w:rFonts w:ascii="Arial" w:eastAsia="Arial" w:hAnsi="Arial" w:cs="Arial"/>
          <w:color w:val="000000"/>
          <w:sz w:val="24"/>
          <w:szCs w:val="24"/>
        </w:rPr>
        <w:t xml:space="preserve"> more water and nutrients than the lateral branches.</w:t>
      </w:r>
    </w:p>
    <w:p w14:paraId="14B7A436"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64235DE4" w14:textId="77777777" w:rsidR="00DA15E3" w:rsidRPr="002820F7" w:rsidRDefault="00DA15E3" w:rsidP="00DA15E3">
      <w:pPr>
        <w:pStyle w:val="Heading7"/>
        <w:rPr>
          <w:rFonts w:ascii="Arial" w:eastAsia="Arial" w:hAnsi="Arial" w:cs="Arial"/>
          <w:b/>
          <w:bCs/>
          <w:i/>
          <w:iCs/>
          <w:color w:val="auto"/>
          <w:sz w:val="24"/>
          <w:szCs w:val="24"/>
        </w:rPr>
      </w:pPr>
      <w:bookmarkStart w:id="19" w:name="_Toc199255633"/>
      <w:proofErr w:type="spellStart"/>
      <w:r w:rsidRPr="002820F7">
        <w:rPr>
          <w:rFonts w:ascii="Arial" w:eastAsia="Arial" w:hAnsi="Arial" w:cs="Arial"/>
          <w:b/>
          <w:bCs/>
          <w:color w:val="auto"/>
          <w:sz w:val="24"/>
          <w:szCs w:val="24"/>
        </w:rPr>
        <w:t>Detopping</w:t>
      </w:r>
      <w:proofErr w:type="spellEnd"/>
      <w:r w:rsidRPr="002820F7">
        <w:rPr>
          <w:rFonts w:ascii="Arial" w:eastAsia="Arial" w:hAnsi="Arial" w:cs="Arial"/>
          <w:b/>
          <w:bCs/>
          <w:color w:val="auto"/>
          <w:sz w:val="24"/>
          <w:szCs w:val="24"/>
        </w:rPr>
        <w:t xml:space="preserve"> or Topping</w:t>
      </w:r>
      <w:bookmarkEnd w:id="19"/>
    </w:p>
    <w:p w14:paraId="3BD5EF76"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Described as cutting back shoots of coffee trees to keep it at less than 1 to 1.5 meters high. This operation is done to newly planted or newly rejuvenated coffee trees. </w:t>
      </w:r>
      <w:proofErr w:type="spellStart"/>
      <w:r w:rsidRPr="00C9781D">
        <w:rPr>
          <w:rFonts w:ascii="Arial" w:eastAsia="Arial" w:hAnsi="Arial" w:cs="Arial"/>
          <w:color w:val="000000"/>
          <w:sz w:val="24"/>
          <w:szCs w:val="24"/>
        </w:rPr>
        <w:t>Detopped</w:t>
      </w:r>
      <w:proofErr w:type="spellEnd"/>
      <w:r w:rsidRPr="00C9781D">
        <w:rPr>
          <w:rFonts w:ascii="Arial" w:eastAsia="Arial" w:hAnsi="Arial" w:cs="Arial"/>
          <w:color w:val="000000"/>
          <w:sz w:val="24"/>
          <w:szCs w:val="24"/>
        </w:rPr>
        <w:t xml:space="preserve"> coffee trees give dwarf appearance, encourage elongation of branches and production of more twigs, ultimately leading to higher yield.</w:t>
      </w:r>
    </w:p>
    <w:p w14:paraId="19505078"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392BD3D3" w14:textId="77777777" w:rsidR="00DA15E3" w:rsidRPr="002820F7" w:rsidRDefault="00DA15E3" w:rsidP="00DA15E3">
      <w:pPr>
        <w:pStyle w:val="Heading7"/>
        <w:rPr>
          <w:rFonts w:ascii="Arial" w:eastAsia="Arial" w:hAnsi="Arial" w:cs="Arial"/>
          <w:b/>
          <w:bCs/>
          <w:i/>
          <w:iCs/>
          <w:color w:val="auto"/>
          <w:sz w:val="24"/>
          <w:szCs w:val="24"/>
        </w:rPr>
      </w:pPr>
      <w:bookmarkStart w:id="20" w:name="_Toc199255634"/>
      <w:r w:rsidRPr="002820F7">
        <w:rPr>
          <w:rFonts w:ascii="Arial" w:eastAsia="Arial" w:hAnsi="Arial" w:cs="Arial"/>
          <w:b/>
          <w:bCs/>
          <w:color w:val="auto"/>
          <w:sz w:val="24"/>
          <w:szCs w:val="24"/>
        </w:rPr>
        <w:t>Maintenance Pruning</w:t>
      </w:r>
      <w:bookmarkEnd w:id="20"/>
    </w:p>
    <w:p w14:paraId="616A2363"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Pruning will increase, maximize and improve yield, as such is a necessary activity for the growers. Pruning is recommended to maintain the correct balance between leaf area and crop, thus, preventing overbearing and dieback, maintaining good tree shape, reducing biennial bearing and providing a supply </w:t>
      </w:r>
      <w:r w:rsidRPr="00C9781D">
        <w:rPr>
          <w:rFonts w:ascii="Arial" w:eastAsia="Arial" w:hAnsi="Arial" w:cs="Arial"/>
          <w:sz w:val="24"/>
          <w:szCs w:val="24"/>
        </w:rPr>
        <w:t>of good</w:t>
      </w:r>
      <w:r w:rsidRPr="00C9781D">
        <w:rPr>
          <w:rFonts w:ascii="Arial" w:eastAsia="Arial" w:hAnsi="Arial" w:cs="Arial"/>
          <w:color w:val="000000"/>
          <w:sz w:val="24"/>
          <w:szCs w:val="24"/>
        </w:rPr>
        <w:t xml:space="preserve"> growth the next season’s crop.</w:t>
      </w:r>
    </w:p>
    <w:p w14:paraId="3FDC6FB8"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06B6CF1F" w14:textId="77777777" w:rsidR="00DA15E3" w:rsidRPr="00C9781D" w:rsidRDefault="00DA15E3" w:rsidP="00DA15E3">
      <w:pPr>
        <w:pStyle w:val="Heading8"/>
        <w:rPr>
          <w:rFonts w:ascii="Arial" w:eastAsia="Arial" w:hAnsi="Arial" w:cs="Arial"/>
          <w:sz w:val="24"/>
          <w:szCs w:val="24"/>
        </w:rPr>
      </w:pPr>
      <w:bookmarkStart w:id="21" w:name="_Toc199255635"/>
      <w:r w:rsidRPr="00C9781D">
        <w:rPr>
          <w:rFonts w:ascii="Arial" w:eastAsia="Arial" w:hAnsi="Arial" w:cs="Arial"/>
          <w:sz w:val="24"/>
          <w:szCs w:val="24"/>
        </w:rPr>
        <w:t>1. Single Stem Pruning</w:t>
      </w:r>
      <w:bookmarkEnd w:id="21"/>
    </w:p>
    <w:p w14:paraId="2E34939B"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YEAR 1:     </w:t>
      </w:r>
      <w:proofErr w:type="spellStart"/>
      <w:r w:rsidRPr="00C9781D">
        <w:rPr>
          <w:rFonts w:ascii="Arial" w:eastAsia="Arial" w:hAnsi="Arial" w:cs="Arial"/>
          <w:color w:val="000000"/>
          <w:sz w:val="24"/>
          <w:szCs w:val="24"/>
        </w:rPr>
        <w:t>Desucker</w:t>
      </w:r>
      <w:proofErr w:type="spellEnd"/>
      <w:r w:rsidRPr="00C9781D">
        <w:rPr>
          <w:rFonts w:ascii="Arial" w:eastAsia="Arial" w:hAnsi="Arial" w:cs="Arial"/>
          <w:color w:val="000000"/>
          <w:sz w:val="24"/>
          <w:szCs w:val="24"/>
        </w:rPr>
        <w:t xml:space="preserve"> to maintain a single stem and avoid competition</w:t>
      </w:r>
    </w:p>
    <w:p w14:paraId="320F75C1"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YEAR 2:     </w:t>
      </w:r>
      <w:proofErr w:type="spellStart"/>
      <w:r w:rsidRPr="00C9781D">
        <w:rPr>
          <w:rFonts w:ascii="Arial" w:eastAsia="Arial" w:hAnsi="Arial" w:cs="Arial"/>
          <w:color w:val="000000"/>
          <w:sz w:val="24"/>
          <w:szCs w:val="24"/>
        </w:rPr>
        <w:t>Desucker</w:t>
      </w:r>
      <w:proofErr w:type="spellEnd"/>
      <w:r w:rsidRPr="00C9781D">
        <w:rPr>
          <w:rFonts w:ascii="Arial" w:eastAsia="Arial" w:hAnsi="Arial" w:cs="Arial"/>
          <w:color w:val="000000"/>
          <w:sz w:val="24"/>
          <w:szCs w:val="24"/>
        </w:rPr>
        <w:t xml:space="preserve"> to remove drooping primary branches that touch</w:t>
      </w:r>
    </w:p>
    <w:p w14:paraId="16253BCA"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the ground. Cut back </w:t>
      </w:r>
      <w:r w:rsidRPr="00C9781D">
        <w:rPr>
          <w:rFonts w:ascii="Arial" w:eastAsia="Arial" w:hAnsi="Arial" w:cs="Arial"/>
          <w:sz w:val="24"/>
          <w:szCs w:val="24"/>
        </w:rPr>
        <w:t>to the nearest</w:t>
      </w:r>
      <w:r w:rsidRPr="00C9781D">
        <w:rPr>
          <w:rFonts w:ascii="Arial" w:eastAsia="Arial" w:hAnsi="Arial" w:cs="Arial"/>
          <w:color w:val="000000"/>
          <w:sz w:val="24"/>
          <w:szCs w:val="24"/>
        </w:rPr>
        <w:t xml:space="preserve"> secondary branch.</w:t>
      </w:r>
    </w:p>
    <w:p w14:paraId="2D738395"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YEAR 3:     Trees should be allowed to crop in the third year.</w:t>
      </w:r>
    </w:p>
    <w:p w14:paraId="438BC4BE"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w:t>
      </w:r>
      <w:r w:rsidRPr="00C9781D">
        <w:rPr>
          <w:rFonts w:ascii="Arial" w:eastAsia="Arial" w:hAnsi="Arial" w:cs="Arial"/>
          <w:color w:val="000000"/>
          <w:sz w:val="24"/>
          <w:szCs w:val="24"/>
        </w:rPr>
        <w:tab/>
        <w:t xml:space="preserve">         Cap the main stem by cutting above a side primary shoot </w:t>
      </w:r>
    </w:p>
    <w:p w14:paraId="64079027" w14:textId="77777777" w:rsidR="00DA15E3" w:rsidRPr="00C9781D" w:rsidRDefault="00DA15E3" w:rsidP="00DA15E3">
      <w:pPr>
        <w:pBdr>
          <w:top w:val="nil"/>
          <w:left w:val="nil"/>
          <w:bottom w:val="nil"/>
          <w:right w:val="nil"/>
          <w:between w:val="nil"/>
        </w:pBdr>
        <w:spacing w:after="0" w:line="276" w:lineRule="auto"/>
        <w:ind w:left="2880"/>
        <w:jc w:val="both"/>
        <w:rPr>
          <w:rFonts w:ascii="Arial" w:eastAsia="Arial" w:hAnsi="Arial" w:cs="Arial"/>
          <w:color w:val="000000"/>
          <w:sz w:val="24"/>
          <w:szCs w:val="24"/>
        </w:rPr>
      </w:pPr>
      <w:r w:rsidRPr="00C9781D">
        <w:rPr>
          <w:rFonts w:ascii="Arial" w:eastAsia="Arial" w:hAnsi="Arial" w:cs="Arial"/>
          <w:color w:val="000000"/>
          <w:sz w:val="24"/>
          <w:szCs w:val="24"/>
        </w:rPr>
        <w:t>at about 5 ft (1.6 m) from the ground. Remove secondary branches within 8 inches (20 cm) of the main stem.</w:t>
      </w:r>
    </w:p>
    <w:p w14:paraId="11320DEC"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Maintain a maximum number of </w:t>
      </w:r>
      <w:proofErr w:type="spellStart"/>
      <w:r w:rsidRPr="00C9781D">
        <w:rPr>
          <w:rFonts w:ascii="Arial" w:eastAsia="Arial" w:hAnsi="Arial" w:cs="Arial"/>
          <w:color w:val="000000"/>
          <w:sz w:val="24"/>
          <w:szCs w:val="24"/>
        </w:rPr>
        <w:t>wellspaced</w:t>
      </w:r>
      <w:proofErr w:type="spellEnd"/>
      <w:r w:rsidRPr="00C9781D">
        <w:rPr>
          <w:rFonts w:ascii="Arial" w:eastAsia="Arial" w:hAnsi="Arial" w:cs="Arial"/>
          <w:color w:val="000000"/>
          <w:sz w:val="24"/>
          <w:szCs w:val="24"/>
        </w:rPr>
        <w:t xml:space="preserve"> secondary </w:t>
      </w:r>
    </w:p>
    <w:p w14:paraId="484CE3D6"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branches on each primary branch.</w:t>
      </w:r>
    </w:p>
    <w:p w14:paraId="48CD5F0F"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Remove all dead, weak and pest or disease damaged </w:t>
      </w:r>
    </w:p>
    <w:p w14:paraId="09C4A5E2"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branches.</w:t>
      </w:r>
    </w:p>
    <w:p w14:paraId="581C8400"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5900D6FB" w14:textId="77777777" w:rsidR="00DA15E3" w:rsidRPr="00C9781D" w:rsidRDefault="00DA15E3" w:rsidP="00DA15E3">
      <w:pPr>
        <w:pStyle w:val="Heading8"/>
        <w:rPr>
          <w:rFonts w:ascii="Arial" w:eastAsia="Arial" w:hAnsi="Arial" w:cs="Arial"/>
          <w:sz w:val="24"/>
          <w:szCs w:val="24"/>
        </w:rPr>
      </w:pPr>
      <w:bookmarkStart w:id="22" w:name="_Toc199255636"/>
      <w:r w:rsidRPr="00C9781D">
        <w:rPr>
          <w:rFonts w:ascii="Arial" w:eastAsia="Arial" w:hAnsi="Arial" w:cs="Arial"/>
          <w:sz w:val="24"/>
          <w:szCs w:val="24"/>
        </w:rPr>
        <w:t>2. Multiple Stem Pruning</w:t>
      </w:r>
      <w:bookmarkEnd w:id="22"/>
    </w:p>
    <w:p w14:paraId="10443301" w14:textId="77777777" w:rsidR="00DA15E3" w:rsidRPr="00C9781D" w:rsidRDefault="00DA15E3" w:rsidP="00DA15E3">
      <w:pPr>
        <w:numPr>
          <w:ilvl w:val="0"/>
          <w:numId w:val="8"/>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Bend down the first main stem and tie it to a stake. Let three to five vertical </w:t>
      </w:r>
      <w:r w:rsidRPr="00C9781D">
        <w:rPr>
          <w:rFonts w:ascii="Arial" w:eastAsia="Arial" w:hAnsi="Arial" w:cs="Arial"/>
          <w:sz w:val="24"/>
          <w:szCs w:val="24"/>
        </w:rPr>
        <w:t>sprouts develop</w:t>
      </w:r>
      <w:r w:rsidRPr="00C9781D">
        <w:rPr>
          <w:rFonts w:ascii="Arial" w:eastAsia="Arial" w:hAnsi="Arial" w:cs="Arial"/>
          <w:color w:val="000000"/>
          <w:sz w:val="24"/>
          <w:szCs w:val="24"/>
        </w:rPr>
        <w:t>.</w:t>
      </w:r>
    </w:p>
    <w:p w14:paraId="23655C58" w14:textId="77777777" w:rsidR="00DA15E3" w:rsidRPr="00C9781D" w:rsidRDefault="00DA15E3" w:rsidP="00DA15E3">
      <w:pPr>
        <w:numPr>
          <w:ilvl w:val="0"/>
          <w:numId w:val="8"/>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Cut off the bent stem when the vertical sprouts grow up to 30cm and select only three (3) healthy sprouts to grow as the main stems.</w:t>
      </w:r>
    </w:p>
    <w:p w14:paraId="0294718A" w14:textId="77777777" w:rsidR="00DA15E3" w:rsidRPr="00C9781D" w:rsidRDefault="00DA15E3" w:rsidP="00DA15E3">
      <w:pPr>
        <w:numPr>
          <w:ilvl w:val="0"/>
          <w:numId w:val="8"/>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lastRenderedPageBreak/>
        <w:t>Spread the new three (3) main stems using a bamboo expander, this will give even distribution of sunlight to the trees.</w:t>
      </w:r>
    </w:p>
    <w:p w14:paraId="13D47F3F" w14:textId="77777777" w:rsidR="00DA15E3" w:rsidRPr="00C9781D" w:rsidRDefault="00DA15E3" w:rsidP="00DA15E3">
      <w:pPr>
        <w:spacing w:after="0" w:line="276" w:lineRule="auto"/>
        <w:jc w:val="both"/>
        <w:rPr>
          <w:rFonts w:ascii="Arial" w:eastAsia="Arial" w:hAnsi="Arial" w:cs="Arial"/>
          <w:b/>
          <w:sz w:val="24"/>
          <w:szCs w:val="24"/>
        </w:rPr>
      </w:pPr>
    </w:p>
    <w:p w14:paraId="5A224BA2" w14:textId="77777777" w:rsidR="00DA15E3" w:rsidRPr="002820F7" w:rsidRDefault="00DA15E3" w:rsidP="00DA15E3">
      <w:pPr>
        <w:pStyle w:val="Heading7"/>
        <w:rPr>
          <w:rFonts w:ascii="Arial" w:eastAsia="Arial" w:hAnsi="Arial" w:cs="Arial"/>
          <w:b/>
          <w:bCs/>
          <w:i/>
          <w:iCs/>
          <w:color w:val="auto"/>
          <w:sz w:val="24"/>
          <w:szCs w:val="24"/>
        </w:rPr>
      </w:pPr>
      <w:bookmarkStart w:id="23" w:name="_Toc199255637"/>
      <w:r w:rsidRPr="002820F7">
        <w:rPr>
          <w:rFonts w:ascii="Arial" w:eastAsia="Arial" w:hAnsi="Arial" w:cs="Arial"/>
          <w:b/>
          <w:bCs/>
          <w:color w:val="auto"/>
          <w:sz w:val="24"/>
          <w:szCs w:val="24"/>
        </w:rPr>
        <w:t>Rejuvenation</w:t>
      </w:r>
      <w:bookmarkEnd w:id="23"/>
    </w:p>
    <w:p w14:paraId="70BC7C16"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Coffee rejuvenation is the cutting of vertical stems or trunks of old coffee trees to induce growth of new sprouts. Rejuvenation brings back 100% of the coffee green bean yield and reduces labor cost up to 50%. The ideal age of tree to be rejuvenated normally ranges 10 to 30 years depending on the tree </w:t>
      </w:r>
      <w:proofErr w:type="spellStart"/>
      <w:r w:rsidRPr="00C9781D">
        <w:rPr>
          <w:rFonts w:ascii="Arial" w:eastAsia="Arial" w:hAnsi="Arial" w:cs="Arial"/>
          <w:color w:val="000000"/>
          <w:sz w:val="24"/>
          <w:szCs w:val="24"/>
        </w:rPr>
        <w:t>vigour</w:t>
      </w:r>
      <w:proofErr w:type="spellEnd"/>
      <w:r w:rsidRPr="00C9781D">
        <w:rPr>
          <w:rFonts w:ascii="Arial" w:eastAsia="Arial" w:hAnsi="Arial" w:cs="Arial"/>
          <w:color w:val="000000"/>
          <w:sz w:val="24"/>
          <w:szCs w:val="24"/>
        </w:rPr>
        <w:t xml:space="preserve"> and yield pattern. Grafting may be employed to improve coffee productivity.</w:t>
      </w:r>
    </w:p>
    <w:p w14:paraId="09F149F6"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r w:rsidRPr="00C9781D">
        <w:rPr>
          <w:rFonts w:ascii="Arial" w:eastAsia="Arial" w:hAnsi="Arial" w:cs="Arial"/>
          <w:b/>
          <w:color w:val="000000"/>
          <w:sz w:val="24"/>
          <w:szCs w:val="24"/>
        </w:rPr>
        <w:t xml:space="preserve">Two rejuvenation methods: </w:t>
      </w:r>
    </w:p>
    <w:p w14:paraId="08AF207D"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417DFEC7" w14:textId="77777777" w:rsidR="00DA15E3" w:rsidRPr="00C9781D" w:rsidRDefault="00DA15E3" w:rsidP="00DA15E3">
      <w:pPr>
        <w:numPr>
          <w:ilvl w:val="0"/>
          <w:numId w:val="7"/>
        </w:numPr>
        <w:pBdr>
          <w:top w:val="nil"/>
          <w:left w:val="nil"/>
          <w:bottom w:val="nil"/>
          <w:right w:val="nil"/>
          <w:between w:val="nil"/>
        </w:pBdr>
        <w:spacing w:after="0" w:line="276" w:lineRule="auto"/>
        <w:jc w:val="both"/>
        <w:rPr>
          <w:rFonts w:ascii="Arial" w:eastAsia="Arial" w:hAnsi="Arial" w:cs="Arial"/>
          <w:b/>
          <w:color w:val="000000"/>
          <w:sz w:val="24"/>
          <w:szCs w:val="24"/>
        </w:rPr>
      </w:pPr>
      <w:r w:rsidRPr="00C9781D">
        <w:rPr>
          <w:rFonts w:ascii="Arial" w:eastAsia="Arial" w:hAnsi="Arial" w:cs="Arial"/>
          <w:b/>
          <w:color w:val="000000"/>
          <w:sz w:val="24"/>
          <w:szCs w:val="24"/>
        </w:rPr>
        <w:t>Side Pruning</w:t>
      </w:r>
    </w:p>
    <w:p w14:paraId="19A3E7F2" w14:textId="77777777" w:rsidR="00DA15E3" w:rsidRPr="00C9781D" w:rsidRDefault="00DA15E3" w:rsidP="00DA15E3">
      <w:pPr>
        <w:numPr>
          <w:ilvl w:val="0"/>
          <w:numId w:val="10"/>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Involves removing one side of the tree, </w:t>
      </w:r>
      <w:r w:rsidRPr="00C9781D">
        <w:rPr>
          <w:rFonts w:ascii="Arial" w:eastAsia="Arial" w:hAnsi="Arial" w:cs="Arial"/>
          <w:sz w:val="24"/>
          <w:szCs w:val="24"/>
        </w:rPr>
        <w:t>training a new</w:t>
      </w:r>
      <w:r w:rsidRPr="00C9781D">
        <w:rPr>
          <w:rFonts w:ascii="Arial" w:eastAsia="Arial" w:hAnsi="Arial" w:cs="Arial"/>
          <w:color w:val="000000"/>
          <w:sz w:val="24"/>
          <w:szCs w:val="24"/>
        </w:rPr>
        <w:t xml:space="preserve"> sucker and then removing the other side </w:t>
      </w:r>
      <w:r w:rsidRPr="00C9781D">
        <w:rPr>
          <w:rFonts w:ascii="Arial" w:eastAsia="Arial" w:hAnsi="Arial" w:cs="Arial"/>
          <w:sz w:val="24"/>
          <w:szCs w:val="24"/>
        </w:rPr>
        <w:t>of the tree</w:t>
      </w:r>
      <w:r w:rsidRPr="00C9781D">
        <w:rPr>
          <w:rFonts w:ascii="Arial" w:eastAsia="Arial" w:hAnsi="Arial" w:cs="Arial"/>
          <w:color w:val="000000"/>
          <w:sz w:val="24"/>
          <w:szCs w:val="24"/>
        </w:rPr>
        <w:t xml:space="preserve"> two years later. </w:t>
      </w:r>
    </w:p>
    <w:p w14:paraId="4005E59D" w14:textId="77777777" w:rsidR="00DA15E3" w:rsidRPr="00C9781D" w:rsidRDefault="00DA15E3" w:rsidP="00DA15E3">
      <w:pPr>
        <w:numPr>
          <w:ilvl w:val="0"/>
          <w:numId w:val="10"/>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This is recommended for all growers, as only 50% of the crop is lost for the two-year period. </w:t>
      </w:r>
    </w:p>
    <w:p w14:paraId="3D468270" w14:textId="77777777" w:rsidR="00DA15E3" w:rsidRPr="00C9781D" w:rsidRDefault="00DA15E3" w:rsidP="00DA15E3">
      <w:pPr>
        <w:numPr>
          <w:ilvl w:val="0"/>
          <w:numId w:val="10"/>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Two years before stumping, remove all branches on the eastern side of the tree after harvesting. </w:t>
      </w:r>
    </w:p>
    <w:p w14:paraId="5506EAB0" w14:textId="77777777" w:rsidR="00DA15E3" w:rsidRPr="00C9781D" w:rsidRDefault="00DA15E3" w:rsidP="00DA15E3">
      <w:pPr>
        <w:numPr>
          <w:ilvl w:val="0"/>
          <w:numId w:val="10"/>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Select a new sucker approximately 12 to 18 inches (30-45 cm) from the ground, and train the shoot until bearing a crop.</w:t>
      </w:r>
    </w:p>
    <w:p w14:paraId="05664047" w14:textId="77777777" w:rsidR="00DA15E3" w:rsidRPr="00C9781D" w:rsidRDefault="00DA15E3" w:rsidP="00DA15E3">
      <w:pPr>
        <w:numPr>
          <w:ilvl w:val="0"/>
          <w:numId w:val="10"/>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 xml:space="preserve">Two years later, stump the older stem above the new stem. </w:t>
      </w:r>
    </w:p>
    <w:p w14:paraId="3EBC8B35" w14:textId="77777777" w:rsidR="00DA15E3" w:rsidRPr="00C9781D" w:rsidRDefault="00DA15E3" w:rsidP="00DA15E3">
      <w:pPr>
        <w:numPr>
          <w:ilvl w:val="0"/>
          <w:numId w:val="10"/>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Cut a 45 degree angle. Do not cut straight.</w:t>
      </w:r>
    </w:p>
    <w:p w14:paraId="6235388F" w14:textId="77777777" w:rsidR="00DA15E3" w:rsidRPr="00C9781D" w:rsidRDefault="00DA15E3" w:rsidP="00DA15E3">
      <w:pPr>
        <w:pBdr>
          <w:top w:val="nil"/>
          <w:left w:val="nil"/>
          <w:bottom w:val="nil"/>
          <w:right w:val="nil"/>
          <w:between w:val="nil"/>
        </w:pBdr>
        <w:spacing w:after="0" w:line="276" w:lineRule="auto"/>
        <w:ind w:left="2160"/>
        <w:jc w:val="both"/>
        <w:rPr>
          <w:rFonts w:ascii="Arial" w:eastAsia="Arial" w:hAnsi="Arial" w:cs="Arial"/>
          <w:color w:val="000000"/>
          <w:sz w:val="24"/>
          <w:szCs w:val="24"/>
        </w:rPr>
      </w:pPr>
    </w:p>
    <w:p w14:paraId="2EC7AAA7" w14:textId="77777777" w:rsidR="00DA15E3" w:rsidRPr="00C9781D" w:rsidRDefault="00DA15E3" w:rsidP="00DA15E3">
      <w:pPr>
        <w:numPr>
          <w:ilvl w:val="0"/>
          <w:numId w:val="7"/>
        </w:numPr>
        <w:pBdr>
          <w:top w:val="nil"/>
          <w:left w:val="nil"/>
          <w:bottom w:val="nil"/>
          <w:right w:val="nil"/>
          <w:between w:val="nil"/>
        </w:pBdr>
        <w:spacing w:after="0" w:line="276" w:lineRule="auto"/>
        <w:jc w:val="both"/>
        <w:rPr>
          <w:rFonts w:ascii="Arial" w:eastAsia="Arial" w:hAnsi="Arial" w:cs="Arial"/>
          <w:b/>
          <w:color w:val="000000"/>
          <w:sz w:val="24"/>
          <w:szCs w:val="24"/>
        </w:rPr>
      </w:pPr>
      <w:r w:rsidRPr="00C9781D">
        <w:rPr>
          <w:rFonts w:ascii="Arial" w:eastAsia="Arial" w:hAnsi="Arial" w:cs="Arial"/>
          <w:b/>
          <w:color w:val="000000"/>
          <w:sz w:val="24"/>
          <w:szCs w:val="24"/>
        </w:rPr>
        <w:t>Full Stumping</w:t>
      </w:r>
    </w:p>
    <w:p w14:paraId="3CEAA74E"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Cutting back the tree to knee height – about 12 inches (30 cm) from the   </w:t>
      </w:r>
    </w:p>
    <w:p w14:paraId="11211EA0"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 ground level, and to develop a new stem from the stump.</w:t>
      </w:r>
    </w:p>
    <w:p w14:paraId="3EA097F2"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31F2051E" w14:textId="77777777" w:rsidR="00DA15E3" w:rsidRPr="002820F7" w:rsidRDefault="00DA15E3" w:rsidP="00DA15E3">
      <w:pPr>
        <w:pStyle w:val="Heading7"/>
        <w:rPr>
          <w:rFonts w:ascii="Arial" w:eastAsia="Arial" w:hAnsi="Arial" w:cs="Arial"/>
          <w:b/>
          <w:bCs/>
          <w:i/>
          <w:iCs/>
          <w:color w:val="auto"/>
          <w:sz w:val="24"/>
          <w:szCs w:val="24"/>
        </w:rPr>
      </w:pPr>
      <w:bookmarkStart w:id="24" w:name="_Toc199255638"/>
      <w:r w:rsidRPr="002820F7">
        <w:rPr>
          <w:rFonts w:ascii="Arial" w:eastAsia="Arial" w:hAnsi="Arial" w:cs="Arial"/>
          <w:b/>
          <w:bCs/>
          <w:color w:val="auto"/>
          <w:sz w:val="24"/>
          <w:szCs w:val="24"/>
        </w:rPr>
        <w:t>Rehabilitation</w:t>
      </w:r>
      <w:bookmarkEnd w:id="24"/>
    </w:p>
    <w:p w14:paraId="2CBB2073"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Involves </w:t>
      </w:r>
      <w:r w:rsidRPr="00C9781D">
        <w:rPr>
          <w:rFonts w:ascii="Arial" w:eastAsia="Arial" w:hAnsi="Arial" w:cs="Arial"/>
          <w:sz w:val="24"/>
          <w:szCs w:val="24"/>
        </w:rPr>
        <w:t>wedding</w:t>
      </w:r>
      <w:r w:rsidRPr="00C9781D">
        <w:rPr>
          <w:rFonts w:ascii="Arial" w:eastAsia="Arial" w:hAnsi="Arial" w:cs="Arial"/>
          <w:color w:val="000000"/>
          <w:sz w:val="24"/>
          <w:szCs w:val="24"/>
        </w:rPr>
        <w:t xml:space="preserve">, proper </w:t>
      </w:r>
      <w:r w:rsidRPr="00C9781D">
        <w:rPr>
          <w:rFonts w:ascii="Arial" w:eastAsia="Arial" w:hAnsi="Arial" w:cs="Arial"/>
          <w:sz w:val="24"/>
          <w:szCs w:val="24"/>
        </w:rPr>
        <w:t xml:space="preserve">fertilization, </w:t>
      </w:r>
      <w:proofErr w:type="spellStart"/>
      <w:r w:rsidRPr="00C9781D">
        <w:rPr>
          <w:rFonts w:ascii="Arial" w:eastAsia="Arial" w:hAnsi="Arial" w:cs="Arial"/>
          <w:sz w:val="24"/>
          <w:szCs w:val="24"/>
        </w:rPr>
        <w:t>desuckering</w:t>
      </w:r>
      <w:proofErr w:type="spellEnd"/>
      <w:r w:rsidRPr="00C9781D">
        <w:rPr>
          <w:rFonts w:ascii="Arial" w:eastAsia="Arial" w:hAnsi="Arial" w:cs="Arial"/>
          <w:color w:val="000000"/>
          <w:sz w:val="24"/>
          <w:szCs w:val="24"/>
        </w:rPr>
        <w:t xml:space="preserve">, pruning, and proper management of </w:t>
      </w:r>
      <w:r w:rsidRPr="00C9781D">
        <w:rPr>
          <w:rFonts w:ascii="Arial" w:eastAsia="Arial" w:hAnsi="Arial" w:cs="Arial"/>
          <w:sz w:val="24"/>
          <w:szCs w:val="24"/>
        </w:rPr>
        <w:t>pests</w:t>
      </w:r>
      <w:r w:rsidRPr="00C9781D">
        <w:rPr>
          <w:rFonts w:ascii="Arial" w:eastAsia="Arial" w:hAnsi="Arial" w:cs="Arial"/>
          <w:color w:val="000000"/>
          <w:sz w:val="24"/>
          <w:szCs w:val="24"/>
        </w:rPr>
        <w:t xml:space="preserve"> and diseases to develop a new productive tree.</w:t>
      </w:r>
    </w:p>
    <w:p w14:paraId="21D8995F"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0D8090D4" w14:textId="77777777" w:rsidR="00DA15E3" w:rsidRPr="002820F7" w:rsidRDefault="00DA15E3" w:rsidP="00DA15E3">
      <w:pPr>
        <w:pStyle w:val="Heading7"/>
        <w:rPr>
          <w:rFonts w:ascii="Arial" w:eastAsia="Arial" w:hAnsi="Arial" w:cs="Arial"/>
          <w:b/>
          <w:bCs/>
          <w:i/>
          <w:iCs/>
          <w:color w:val="auto"/>
          <w:sz w:val="24"/>
          <w:szCs w:val="24"/>
        </w:rPr>
      </w:pPr>
      <w:bookmarkStart w:id="25" w:name="_Toc199255639"/>
      <w:r w:rsidRPr="002820F7">
        <w:rPr>
          <w:rFonts w:ascii="Arial" w:eastAsia="Arial" w:hAnsi="Arial" w:cs="Arial"/>
          <w:b/>
          <w:bCs/>
          <w:color w:val="auto"/>
          <w:sz w:val="24"/>
          <w:szCs w:val="24"/>
        </w:rPr>
        <w:t>Pest and Disease Management</w:t>
      </w:r>
      <w:bookmarkEnd w:id="25"/>
      <w:r w:rsidRPr="002820F7">
        <w:rPr>
          <w:rFonts w:ascii="Arial" w:eastAsia="Arial" w:hAnsi="Arial" w:cs="Arial"/>
          <w:b/>
          <w:bCs/>
          <w:color w:val="auto"/>
          <w:sz w:val="24"/>
          <w:szCs w:val="24"/>
        </w:rPr>
        <w:t xml:space="preserve"> </w:t>
      </w:r>
    </w:p>
    <w:p w14:paraId="1840DB27"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In order to control infestation and diseases such as coffee stem borers, coffee berry borer, coffee rust and berry rot, the grower should regularly inspect and monitor the production site for the presence of pests and diseases. Once observed, the infected tree(s) should be tagged and recorded for further observations. The results of the inspection and monitoring will be used </w:t>
      </w:r>
      <w:r w:rsidRPr="00C9781D">
        <w:rPr>
          <w:rFonts w:ascii="Arial" w:eastAsia="Arial" w:hAnsi="Arial" w:cs="Arial"/>
          <w:sz w:val="24"/>
          <w:szCs w:val="24"/>
        </w:rPr>
        <w:t>as a basis</w:t>
      </w:r>
      <w:r w:rsidRPr="00C9781D">
        <w:rPr>
          <w:rFonts w:ascii="Arial" w:eastAsia="Arial" w:hAnsi="Arial" w:cs="Arial"/>
          <w:color w:val="000000"/>
          <w:sz w:val="24"/>
          <w:szCs w:val="24"/>
        </w:rPr>
        <w:t xml:space="preserve"> for deciding the best management strategy (i.e. management or control) and implementing interventions to </w:t>
      </w:r>
      <w:r w:rsidRPr="00C9781D">
        <w:rPr>
          <w:rFonts w:ascii="Arial" w:eastAsia="Arial" w:hAnsi="Arial" w:cs="Arial"/>
          <w:color w:val="000000"/>
          <w:sz w:val="24"/>
          <w:szCs w:val="24"/>
        </w:rPr>
        <w:lastRenderedPageBreak/>
        <w:t xml:space="preserve">treat the affected area(s), thus, eradicating pests and/or diseases. Aside from the production area, other facilities are also checked for presence and population density of pests, and the damages it has caused. </w:t>
      </w:r>
    </w:p>
    <w:p w14:paraId="0B241B3F"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Integrated Pest Management (IPM) is an effective and environment-friendly approach to pest management to control and minimize pest damages. IPM combines the use of current and comprehensive information on the life cycles of pests; their interaction with the environment and the available pest control methods, e.g. varietal </w:t>
      </w:r>
      <w:r w:rsidRPr="00C9781D">
        <w:rPr>
          <w:rFonts w:ascii="Arial" w:eastAsia="Arial" w:hAnsi="Arial" w:cs="Arial"/>
          <w:sz w:val="24"/>
          <w:szCs w:val="24"/>
        </w:rPr>
        <w:t>selection, biological</w:t>
      </w:r>
      <w:r w:rsidRPr="00C9781D">
        <w:rPr>
          <w:rFonts w:ascii="Arial" w:eastAsia="Arial" w:hAnsi="Arial" w:cs="Arial"/>
          <w:color w:val="000000"/>
          <w:sz w:val="24"/>
          <w:szCs w:val="24"/>
        </w:rPr>
        <w:t>, cultural, physical, mechanical and chemical controls. Use of chemicals should be on a need basis.</w:t>
      </w:r>
    </w:p>
    <w:p w14:paraId="0335FC95"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4927988D" w14:textId="77777777" w:rsidR="00DA15E3" w:rsidRPr="002820F7" w:rsidRDefault="00DA15E3" w:rsidP="00DA15E3">
      <w:pPr>
        <w:pStyle w:val="Heading8"/>
        <w:rPr>
          <w:rFonts w:ascii="Arial" w:eastAsia="Arial" w:hAnsi="Arial" w:cs="Arial"/>
          <w:b/>
          <w:bCs/>
          <w:color w:val="auto"/>
          <w:sz w:val="24"/>
          <w:szCs w:val="24"/>
        </w:rPr>
      </w:pPr>
      <w:bookmarkStart w:id="26" w:name="_Toc199255640"/>
      <w:r w:rsidRPr="002820F7">
        <w:rPr>
          <w:rFonts w:ascii="Arial" w:eastAsia="Arial" w:hAnsi="Arial" w:cs="Arial"/>
          <w:b/>
          <w:bCs/>
          <w:color w:val="auto"/>
          <w:sz w:val="24"/>
          <w:szCs w:val="24"/>
        </w:rPr>
        <w:t>Use of Biological control agents</w:t>
      </w:r>
      <w:bookmarkEnd w:id="26"/>
      <w:r w:rsidRPr="002820F7">
        <w:rPr>
          <w:rFonts w:ascii="Arial" w:eastAsia="Arial" w:hAnsi="Arial" w:cs="Arial"/>
          <w:b/>
          <w:bCs/>
          <w:color w:val="auto"/>
          <w:sz w:val="24"/>
          <w:szCs w:val="24"/>
        </w:rPr>
        <w:t xml:space="preserve"> </w:t>
      </w:r>
    </w:p>
    <w:p w14:paraId="0F142A73" w14:textId="77777777" w:rsidR="00DA15E3" w:rsidRPr="002820F7"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Environmental and consumer safety should be considered when using competing biological organisms and/or their metabolites to control pests, mites, plant pathogens and spoilage organisms in coffee production. Growers should only use biological control agents, which are authorized for the cultivation of coffee and should use them for its intended purpose and according to the manufacturer’s instructions. Registration of biological control agents is based on existing national standards and regulations of BAFS.</w:t>
      </w:r>
    </w:p>
    <w:p w14:paraId="13AD445D"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b/>
          <w:color w:val="000000"/>
          <w:sz w:val="24"/>
          <w:szCs w:val="24"/>
        </w:rPr>
      </w:pPr>
    </w:p>
    <w:p w14:paraId="79245B4E" w14:textId="77777777" w:rsidR="00DA15E3" w:rsidRPr="002820F7" w:rsidRDefault="00DA15E3" w:rsidP="00DA15E3">
      <w:pPr>
        <w:pStyle w:val="Heading8"/>
        <w:rPr>
          <w:rFonts w:ascii="Arial" w:eastAsia="Arial" w:hAnsi="Arial" w:cs="Arial"/>
          <w:b/>
          <w:bCs/>
          <w:color w:val="auto"/>
          <w:sz w:val="24"/>
          <w:szCs w:val="24"/>
        </w:rPr>
      </w:pPr>
      <w:bookmarkStart w:id="27" w:name="_Toc199255641"/>
      <w:r w:rsidRPr="002820F7">
        <w:rPr>
          <w:rFonts w:ascii="Arial" w:eastAsia="Arial" w:hAnsi="Arial" w:cs="Arial"/>
          <w:b/>
          <w:bCs/>
          <w:color w:val="auto"/>
          <w:sz w:val="24"/>
          <w:szCs w:val="24"/>
        </w:rPr>
        <w:t>Use of pesticides</w:t>
      </w:r>
      <w:bookmarkEnd w:id="27"/>
      <w:r w:rsidRPr="002820F7">
        <w:rPr>
          <w:rFonts w:ascii="Arial" w:eastAsia="Arial" w:hAnsi="Arial" w:cs="Arial"/>
          <w:b/>
          <w:bCs/>
          <w:color w:val="auto"/>
          <w:sz w:val="24"/>
          <w:szCs w:val="24"/>
        </w:rPr>
        <w:t xml:space="preserve"> </w:t>
      </w:r>
    </w:p>
    <w:p w14:paraId="02CFB008"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The harvested coffee cherries are usually protected using chemical crop protection products. Pesticides that are target-specific and have minimal negative effect/impact on the </w:t>
      </w:r>
      <w:proofErr w:type="spellStart"/>
      <w:r w:rsidRPr="00C9781D">
        <w:rPr>
          <w:rFonts w:ascii="Arial" w:eastAsia="Arial" w:hAnsi="Arial" w:cs="Arial"/>
          <w:color w:val="000000"/>
          <w:sz w:val="24"/>
          <w:szCs w:val="24"/>
        </w:rPr>
        <w:t>agro</w:t>
      </w:r>
      <w:proofErr w:type="spellEnd"/>
      <w:r w:rsidRPr="00C9781D">
        <w:rPr>
          <w:rFonts w:ascii="Arial" w:eastAsia="Arial" w:hAnsi="Arial" w:cs="Arial"/>
          <w:color w:val="000000"/>
          <w:sz w:val="24"/>
          <w:szCs w:val="24"/>
        </w:rPr>
        <w:t xml:space="preserve">-ecosystem and environment should be used. Choice of crop protection strategies should be appropriate to the pests and diseases being controlled. Growers should use agricultural chemicals that are FPA-registered for coffee cultivation and/or approved in the country where the produce is to be traded. </w:t>
      </w:r>
    </w:p>
    <w:p w14:paraId="74A0DD92"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5A6132DC"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These should be procured from licensed suppliers. Such agricultural chemicals must be used according to its intended purpose, approved label instructions and applied at approved dosages to prevent levels exceeding the maximum residue limits (MRLs). Growers who apply agricultural chemicals should be trained on proper application.</w:t>
      </w:r>
    </w:p>
    <w:p w14:paraId="5DE90640"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4FA1A768"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Pesticides must be always clearly labeled and stored </w:t>
      </w:r>
      <w:r w:rsidRPr="00C9781D">
        <w:rPr>
          <w:rFonts w:ascii="Arial" w:eastAsia="Arial" w:hAnsi="Arial" w:cs="Arial"/>
          <w:sz w:val="24"/>
          <w:szCs w:val="24"/>
        </w:rPr>
        <w:t>in the original</w:t>
      </w:r>
      <w:r w:rsidRPr="00C9781D">
        <w:rPr>
          <w:rFonts w:ascii="Arial" w:eastAsia="Arial" w:hAnsi="Arial" w:cs="Arial"/>
          <w:color w:val="000000"/>
          <w:sz w:val="24"/>
          <w:szCs w:val="24"/>
        </w:rPr>
        <w:t xml:space="preserve"> container. They should be stored in a designated and secured area away from the main production area. Pesticides and other agrochemicals must be stored separately in an elevated area using pallets or similar material.</w:t>
      </w:r>
    </w:p>
    <w:p w14:paraId="07A018AD" w14:textId="77777777" w:rsidR="00DA15E3" w:rsidRPr="00C9781D" w:rsidRDefault="00DA15E3" w:rsidP="00DA15E3">
      <w:pPr>
        <w:pBdr>
          <w:top w:val="nil"/>
          <w:left w:val="nil"/>
          <w:bottom w:val="nil"/>
          <w:right w:val="nil"/>
          <w:between w:val="nil"/>
        </w:pBdr>
        <w:spacing w:after="0" w:line="276" w:lineRule="auto"/>
        <w:ind w:left="1440"/>
        <w:jc w:val="both"/>
        <w:rPr>
          <w:rFonts w:ascii="Arial" w:eastAsia="Arial" w:hAnsi="Arial" w:cs="Arial"/>
          <w:color w:val="000000"/>
          <w:sz w:val="24"/>
          <w:szCs w:val="24"/>
        </w:rPr>
      </w:pPr>
    </w:p>
    <w:p w14:paraId="23DF5ACC" w14:textId="77777777" w:rsidR="00DA15E3" w:rsidRPr="00C9781D" w:rsidRDefault="00DA15E3" w:rsidP="00DA15E3">
      <w:pPr>
        <w:pStyle w:val="Heading5"/>
        <w:rPr>
          <w:rFonts w:ascii="Arial" w:hAnsi="Arial" w:cs="Arial"/>
          <w:sz w:val="24"/>
          <w:szCs w:val="24"/>
        </w:rPr>
      </w:pPr>
      <w:r w:rsidRPr="00C9781D">
        <w:rPr>
          <w:rFonts w:ascii="Arial" w:hAnsi="Arial" w:cs="Arial"/>
          <w:sz w:val="24"/>
          <w:szCs w:val="24"/>
        </w:rPr>
        <w:lastRenderedPageBreak/>
        <w:t xml:space="preserve">         </w:t>
      </w:r>
      <w:bookmarkStart w:id="28" w:name="_Toc199255642"/>
      <w:r w:rsidRPr="00C9781D">
        <w:rPr>
          <w:rFonts w:ascii="Arial" w:hAnsi="Arial" w:cs="Arial"/>
          <w:sz w:val="24"/>
          <w:szCs w:val="24"/>
        </w:rPr>
        <w:t>III.I.I.IV.  Harvesting operations</w:t>
      </w:r>
      <w:bookmarkEnd w:id="28"/>
    </w:p>
    <w:p w14:paraId="4AAB158E" w14:textId="77777777" w:rsidR="00DA15E3" w:rsidRPr="00C9781D" w:rsidRDefault="00DA15E3" w:rsidP="00DA15E3">
      <w:pPr>
        <w:pStyle w:val="Heading6"/>
        <w:rPr>
          <w:rFonts w:ascii="Arial" w:hAnsi="Arial" w:cs="Arial"/>
          <w:sz w:val="24"/>
          <w:szCs w:val="24"/>
        </w:rPr>
      </w:pPr>
      <w:r w:rsidRPr="00C9781D">
        <w:rPr>
          <w:rFonts w:ascii="Arial" w:hAnsi="Arial" w:cs="Arial"/>
          <w:sz w:val="24"/>
          <w:szCs w:val="24"/>
        </w:rPr>
        <w:tab/>
      </w:r>
      <w:bookmarkStart w:id="29" w:name="_Toc199255643"/>
      <w:r w:rsidRPr="00C9781D">
        <w:rPr>
          <w:rFonts w:ascii="Arial" w:hAnsi="Arial" w:cs="Arial"/>
          <w:sz w:val="24"/>
          <w:szCs w:val="24"/>
        </w:rPr>
        <w:t>Harvesting</w:t>
      </w:r>
      <w:bookmarkEnd w:id="29"/>
    </w:p>
    <w:p w14:paraId="2066D370" w14:textId="77777777" w:rsidR="00DA15E3" w:rsidRPr="00C9781D" w:rsidRDefault="00DA15E3" w:rsidP="00DA15E3">
      <w:pPr>
        <w:pBdr>
          <w:top w:val="nil"/>
          <w:left w:val="nil"/>
          <w:bottom w:val="nil"/>
          <w:right w:val="nil"/>
          <w:between w:val="nil"/>
        </w:pBdr>
        <w:ind w:left="1440"/>
        <w:jc w:val="both"/>
        <w:rPr>
          <w:rFonts w:ascii="Arial" w:eastAsia="Arial" w:hAnsi="Arial" w:cs="Arial"/>
          <w:color w:val="000000"/>
          <w:sz w:val="24"/>
          <w:szCs w:val="24"/>
        </w:rPr>
      </w:pPr>
      <w:r w:rsidRPr="00C9781D">
        <w:rPr>
          <w:rFonts w:ascii="Arial" w:eastAsia="Arial" w:hAnsi="Arial" w:cs="Arial"/>
          <w:color w:val="000000"/>
          <w:sz w:val="24"/>
          <w:szCs w:val="24"/>
        </w:rPr>
        <w:t xml:space="preserve">Normally, coffee cherries are harvested according to maturity indices to ensure good quality coffee. The harvesting is usually done by selective picking of ripe coffee cherries, which are ready for harvest within 7 to 14 months after flowering depending on the species and location. </w:t>
      </w:r>
    </w:p>
    <w:p w14:paraId="23CA23EA" w14:textId="77777777" w:rsidR="00DA15E3" w:rsidRPr="00C9781D" w:rsidRDefault="00DA15E3" w:rsidP="00DA15E3">
      <w:pPr>
        <w:ind w:left="1440"/>
        <w:jc w:val="both"/>
        <w:rPr>
          <w:rFonts w:ascii="Arial" w:eastAsia="Arial" w:hAnsi="Arial" w:cs="Arial"/>
          <w:sz w:val="24"/>
          <w:szCs w:val="24"/>
        </w:rPr>
      </w:pPr>
      <w:r w:rsidRPr="00C9781D">
        <w:rPr>
          <w:rFonts w:ascii="Arial" w:eastAsia="Arial" w:hAnsi="Arial" w:cs="Arial"/>
          <w:sz w:val="24"/>
          <w:szCs w:val="24"/>
        </w:rPr>
        <w:t xml:space="preserve">In general, harvesting is done by any of the two (2) basic systems such as: stripping - where cherries harvested are predominantly ripe, and selective picking (hand picking) - where only ripe cherries are harvested. Of the two (2) systems, selective picking of ripe cherries is highly recommended. </w:t>
      </w:r>
    </w:p>
    <w:p w14:paraId="1CD092A4" w14:textId="77777777" w:rsidR="00DA15E3" w:rsidRPr="00C9781D" w:rsidRDefault="00DA15E3" w:rsidP="00DA15E3">
      <w:pPr>
        <w:ind w:left="1440"/>
        <w:jc w:val="both"/>
        <w:rPr>
          <w:rFonts w:ascii="Arial" w:eastAsia="Arial" w:hAnsi="Arial" w:cs="Arial"/>
          <w:sz w:val="24"/>
          <w:szCs w:val="24"/>
        </w:rPr>
      </w:pPr>
      <w:r w:rsidRPr="00C9781D">
        <w:rPr>
          <w:rFonts w:ascii="Arial" w:eastAsia="Arial" w:hAnsi="Arial" w:cs="Arial"/>
          <w:sz w:val="24"/>
          <w:szCs w:val="24"/>
        </w:rPr>
        <w:t xml:space="preserve">During harvesting, coffee cherries should be placed in clean harvesting containers prior to segregation or selection operations. Harvested cherries should not be placed in direct contact with the ground. Furthermore, newly harvested cherries should not be mixed with any of the fermented part of previously harvested cherries (e.g. from the previous day) as this will contaminate the current batch of coffee cherries and may result in deterioration of the entire batch. </w:t>
      </w:r>
    </w:p>
    <w:p w14:paraId="08964DC3" w14:textId="77777777" w:rsidR="00DA15E3" w:rsidRPr="00C9781D" w:rsidRDefault="00DA15E3" w:rsidP="00DA15E3">
      <w:pPr>
        <w:ind w:left="1440"/>
        <w:jc w:val="both"/>
        <w:rPr>
          <w:rFonts w:ascii="Arial" w:eastAsia="Arial" w:hAnsi="Arial" w:cs="Arial"/>
          <w:sz w:val="24"/>
          <w:szCs w:val="24"/>
        </w:rPr>
      </w:pPr>
      <w:r w:rsidRPr="00C9781D">
        <w:rPr>
          <w:rFonts w:ascii="Arial" w:eastAsia="Arial" w:hAnsi="Arial" w:cs="Arial"/>
          <w:sz w:val="24"/>
          <w:szCs w:val="24"/>
        </w:rPr>
        <w:t xml:space="preserve">Harvested cherries that are heavily bruised, damaged, diseased, or over-ripe should be segregated. Those that cannot be made safe by further processing should be disposed of properly to avoid contamination. </w:t>
      </w:r>
    </w:p>
    <w:p w14:paraId="0931DD74" w14:textId="77777777" w:rsidR="00DA15E3" w:rsidRPr="00C9781D" w:rsidRDefault="00DA15E3" w:rsidP="00DA15E3">
      <w:pPr>
        <w:ind w:left="1440"/>
        <w:jc w:val="both"/>
        <w:rPr>
          <w:rFonts w:ascii="Arial" w:eastAsia="Arial" w:hAnsi="Arial" w:cs="Arial"/>
          <w:sz w:val="24"/>
          <w:szCs w:val="24"/>
        </w:rPr>
      </w:pPr>
      <w:r w:rsidRPr="00C9781D">
        <w:rPr>
          <w:rFonts w:ascii="Arial" w:eastAsia="Arial" w:hAnsi="Arial" w:cs="Arial"/>
          <w:sz w:val="24"/>
          <w:szCs w:val="24"/>
        </w:rPr>
        <w:t xml:space="preserve">Containers (e.g. basket and plastic containers) used for harvesting should be made from non-toxic materials. These containers should be designed and constructed to ensure that these can be cleaned, disinfected and maintained in working condition to avoid contamination. When using reusable harvesting containers and tools, a cleaning and disinfection schedule should be in place to prevent contamination. A record of cleaning should be available. Containers that are damaged and can no longer be kept in a hygienic condition should be discarded. </w:t>
      </w:r>
    </w:p>
    <w:p w14:paraId="590953AD" w14:textId="77777777" w:rsidR="00DA15E3" w:rsidRPr="00C9781D" w:rsidRDefault="00DA15E3" w:rsidP="00DA15E3">
      <w:pPr>
        <w:ind w:left="1440"/>
        <w:jc w:val="both"/>
        <w:rPr>
          <w:rFonts w:ascii="Arial" w:eastAsia="Arial" w:hAnsi="Arial" w:cs="Arial"/>
          <w:sz w:val="24"/>
          <w:szCs w:val="24"/>
        </w:rPr>
      </w:pPr>
      <w:r w:rsidRPr="00C9781D">
        <w:rPr>
          <w:rFonts w:ascii="Arial" w:eastAsia="Arial" w:hAnsi="Arial" w:cs="Arial"/>
          <w:sz w:val="24"/>
          <w:szCs w:val="24"/>
        </w:rPr>
        <w:t>As far as practicable, harvesting containers should only be used to contain harvested produce. If these containers are used for other purposes, these must be cleaned and disinfected as necessary prior to use. Containers of agrochemicals shall not be used as harvesting containers.</w:t>
      </w:r>
    </w:p>
    <w:p w14:paraId="55DBF7F3" w14:textId="77777777" w:rsidR="00DA15E3" w:rsidRPr="00C9781D" w:rsidRDefault="00DA15E3" w:rsidP="00DA15E3">
      <w:pPr>
        <w:pStyle w:val="Heading5"/>
        <w:rPr>
          <w:rFonts w:ascii="Arial" w:hAnsi="Arial" w:cs="Arial"/>
          <w:sz w:val="24"/>
          <w:szCs w:val="24"/>
        </w:rPr>
      </w:pPr>
      <w:r w:rsidRPr="00C9781D">
        <w:rPr>
          <w:rFonts w:ascii="Arial" w:hAnsi="Arial" w:cs="Arial"/>
          <w:sz w:val="24"/>
          <w:szCs w:val="24"/>
        </w:rPr>
        <w:t xml:space="preserve">          </w:t>
      </w:r>
      <w:bookmarkStart w:id="30" w:name="_Toc199255644"/>
      <w:r w:rsidRPr="00C9781D">
        <w:rPr>
          <w:rFonts w:ascii="Arial" w:hAnsi="Arial" w:cs="Arial"/>
          <w:sz w:val="24"/>
          <w:szCs w:val="24"/>
        </w:rPr>
        <w:t>III.I.I.V.  Post-harvest practices</w:t>
      </w:r>
      <w:bookmarkEnd w:id="30"/>
    </w:p>
    <w:p w14:paraId="72C418E4" w14:textId="77777777" w:rsidR="00DA15E3" w:rsidRPr="00C9781D" w:rsidRDefault="00DA15E3" w:rsidP="00DA15E3">
      <w:pPr>
        <w:ind w:left="1440"/>
        <w:jc w:val="both"/>
        <w:rPr>
          <w:rFonts w:ascii="Arial" w:eastAsia="Arial" w:hAnsi="Arial" w:cs="Arial"/>
          <w:sz w:val="24"/>
          <w:szCs w:val="24"/>
        </w:rPr>
      </w:pPr>
      <w:r w:rsidRPr="00C9781D">
        <w:rPr>
          <w:rFonts w:ascii="Arial" w:eastAsia="Arial" w:hAnsi="Arial" w:cs="Arial"/>
          <w:sz w:val="24"/>
          <w:szCs w:val="24"/>
        </w:rPr>
        <w:t>This section applies hygienic recommendations for the primary processing of harvested ripe coffee cherries, which will then be supplied to processors for further processing. It provides recommendations on the application of relevant Good Manufacturing Practices (GMPs) principles for all stages of primary processing of coffee beans.</w:t>
      </w:r>
    </w:p>
    <w:p w14:paraId="67FBC714" w14:textId="77777777" w:rsidR="00DA15E3" w:rsidRPr="00C9781D" w:rsidRDefault="00DA15E3" w:rsidP="00DA15E3">
      <w:pPr>
        <w:pStyle w:val="Heading6"/>
        <w:rPr>
          <w:rFonts w:ascii="Arial" w:hAnsi="Arial" w:cs="Arial"/>
          <w:sz w:val="24"/>
          <w:szCs w:val="24"/>
        </w:rPr>
      </w:pPr>
      <w:bookmarkStart w:id="31" w:name="_Toc199255645"/>
      <w:r w:rsidRPr="00C9781D">
        <w:rPr>
          <w:rFonts w:ascii="Arial" w:hAnsi="Arial" w:cs="Arial"/>
          <w:sz w:val="24"/>
          <w:szCs w:val="24"/>
        </w:rPr>
        <w:lastRenderedPageBreak/>
        <w:t>Types of Coffee Processing</w:t>
      </w:r>
      <w:bookmarkEnd w:id="31"/>
    </w:p>
    <w:p w14:paraId="41114BD1" w14:textId="77777777" w:rsidR="00DA15E3" w:rsidRPr="002820F7" w:rsidRDefault="00DA15E3" w:rsidP="00DA15E3">
      <w:pPr>
        <w:pStyle w:val="Heading7"/>
        <w:rPr>
          <w:rFonts w:ascii="Arial" w:eastAsia="Arial" w:hAnsi="Arial" w:cs="Arial"/>
          <w:b/>
          <w:bCs/>
          <w:i/>
          <w:iCs/>
          <w:color w:val="auto"/>
          <w:sz w:val="24"/>
          <w:szCs w:val="24"/>
        </w:rPr>
      </w:pPr>
      <w:bookmarkStart w:id="32" w:name="_Toc199255646"/>
      <w:r w:rsidRPr="002820F7">
        <w:rPr>
          <w:rFonts w:ascii="Arial" w:eastAsia="Arial" w:hAnsi="Arial" w:cs="Arial"/>
          <w:b/>
          <w:bCs/>
          <w:color w:val="auto"/>
          <w:sz w:val="24"/>
          <w:szCs w:val="24"/>
        </w:rPr>
        <w:t>Dry Method</w:t>
      </w:r>
      <w:bookmarkEnd w:id="32"/>
      <w:r w:rsidRPr="002820F7">
        <w:rPr>
          <w:rFonts w:ascii="Arial" w:eastAsia="Arial" w:hAnsi="Arial" w:cs="Arial"/>
          <w:b/>
          <w:bCs/>
          <w:color w:val="auto"/>
          <w:sz w:val="24"/>
          <w:szCs w:val="24"/>
        </w:rPr>
        <w:t xml:space="preserve"> </w:t>
      </w:r>
    </w:p>
    <w:p w14:paraId="4F966CF0" w14:textId="77777777" w:rsidR="00DA15E3" w:rsidRPr="00C9781D" w:rsidRDefault="00DA15E3" w:rsidP="00DA15E3">
      <w:pPr>
        <w:numPr>
          <w:ilvl w:val="0"/>
          <w:numId w:val="11"/>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Oldest/simplest/cheapest method </w:t>
      </w:r>
    </w:p>
    <w:p w14:paraId="58DE0F20" w14:textId="77777777" w:rsidR="00DA15E3" w:rsidRPr="00C9781D" w:rsidRDefault="00DA15E3" w:rsidP="00DA15E3">
      <w:pPr>
        <w:numPr>
          <w:ilvl w:val="0"/>
          <w:numId w:val="11"/>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Laid out on the ground (cemented floor or concrete pavement</w:t>
      </w:r>
    </w:p>
    <w:p w14:paraId="59F71398" w14:textId="77777777" w:rsidR="00DA15E3" w:rsidRPr="00C9781D" w:rsidRDefault="00DA15E3" w:rsidP="00DA15E3">
      <w:pPr>
        <w:numPr>
          <w:ilvl w:val="0"/>
          <w:numId w:val="11"/>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Stir or rake regularly (2-3 times a day) </w:t>
      </w:r>
    </w:p>
    <w:p w14:paraId="76B7874E" w14:textId="77777777" w:rsidR="00DA15E3" w:rsidRPr="00C9781D" w:rsidRDefault="00DA15E3" w:rsidP="00DA15E3">
      <w:pPr>
        <w:numPr>
          <w:ilvl w:val="0"/>
          <w:numId w:val="11"/>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Takes place anywhere from 10 days to 3 weeks </w:t>
      </w:r>
    </w:p>
    <w:p w14:paraId="79CEBA69" w14:textId="77777777" w:rsidR="00DA15E3" w:rsidRPr="00C9781D" w:rsidRDefault="00DA15E3" w:rsidP="00DA15E3">
      <w:pPr>
        <w:numPr>
          <w:ilvl w:val="0"/>
          <w:numId w:val="11"/>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“Dry-processed”, “unwashed”, or “natural coffee” </w:t>
      </w:r>
    </w:p>
    <w:p w14:paraId="0AD250C0" w14:textId="77777777" w:rsidR="00DA15E3" w:rsidRPr="00C9781D" w:rsidRDefault="00DA15E3" w:rsidP="00DA15E3">
      <w:pPr>
        <w:pBdr>
          <w:top w:val="nil"/>
          <w:left w:val="nil"/>
          <w:bottom w:val="nil"/>
          <w:right w:val="nil"/>
          <w:between w:val="nil"/>
        </w:pBdr>
        <w:spacing w:after="0"/>
        <w:ind w:left="1800"/>
        <w:jc w:val="both"/>
        <w:rPr>
          <w:rFonts w:ascii="Arial" w:eastAsia="Arial" w:hAnsi="Arial" w:cs="Arial"/>
          <w:color w:val="000000"/>
          <w:sz w:val="24"/>
          <w:szCs w:val="24"/>
        </w:rPr>
      </w:pPr>
    </w:p>
    <w:p w14:paraId="417079F1" w14:textId="77777777" w:rsidR="00DA15E3" w:rsidRPr="002820F7" w:rsidRDefault="00DA15E3" w:rsidP="00DA15E3">
      <w:pPr>
        <w:pStyle w:val="Heading7"/>
        <w:rPr>
          <w:rFonts w:ascii="Arial" w:eastAsia="Arial" w:hAnsi="Arial" w:cs="Arial"/>
          <w:b/>
          <w:bCs/>
          <w:i/>
          <w:iCs/>
          <w:color w:val="auto"/>
          <w:sz w:val="24"/>
          <w:szCs w:val="24"/>
        </w:rPr>
      </w:pPr>
      <w:bookmarkStart w:id="33" w:name="_Toc199255647"/>
      <w:r w:rsidRPr="002820F7">
        <w:rPr>
          <w:rFonts w:ascii="Arial" w:eastAsia="Arial" w:hAnsi="Arial" w:cs="Arial"/>
          <w:b/>
          <w:bCs/>
          <w:color w:val="auto"/>
          <w:sz w:val="24"/>
          <w:szCs w:val="24"/>
        </w:rPr>
        <w:t>Wet Method</w:t>
      </w:r>
      <w:bookmarkEnd w:id="33"/>
      <w:r w:rsidRPr="002820F7">
        <w:rPr>
          <w:rFonts w:ascii="Arial" w:eastAsia="Arial" w:hAnsi="Arial" w:cs="Arial"/>
          <w:b/>
          <w:bCs/>
          <w:color w:val="auto"/>
          <w:sz w:val="24"/>
          <w:szCs w:val="24"/>
        </w:rPr>
        <w:t xml:space="preserve"> </w:t>
      </w:r>
    </w:p>
    <w:p w14:paraId="1302E221" w14:textId="77777777" w:rsidR="00DA15E3" w:rsidRPr="00C9781D" w:rsidRDefault="00DA15E3" w:rsidP="00DA15E3">
      <w:pPr>
        <w:numPr>
          <w:ilvl w:val="0"/>
          <w:numId w:val="12"/>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Involves more capital, more water and more care </w:t>
      </w:r>
    </w:p>
    <w:p w14:paraId="70A9BBB7" w14:textId="77777777" w:rsidR="00DA15E3" w:rsidRPr="00C9781D" w:rsidRDefault="00DA15E3" w:rsidP="00DA15E3">
      <w:pPr>
        <w:numPr>
          <w:ilvl w:val="0"/>
          <w:numId w:val="12"/>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The pulp is removed from the berries within 12-24 hours after harvesting </w:t>
      </w:r>
    </w:p>
    <w:p w14:paraId="3A93505F" w14:textId="77777777" w:rsidR="00DA15E3" w:rsidRPr="00C9781D" w:rsidRDefault="00DA15E3" w:rsidP="00DA15E3">
      <w:pPr>
        <w:numPr>
          <w:ilvl w:val="0"/>
          <w:numId w:val="12"/>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Berries are soaked in a large tank of water to separate unwanted berries </w:t>
      </w:r>
    </w:p>
    <w:p w14:paraId="407F0DC6" w14:textId="77777777" w:rsidR="00DA15E3" w:rsidRPr="00C9781D" w:rsidRDefault="00DA15E3" w:rsidP="00DA15E3">
      <w:pPr>
        <w:numPr>
          <w:ilvl w:val="0"/>
          <w:numId w:val="12"/>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18-24 hours fermentation </w:t>
      </w:r>
    </w:p>
    <w:p w14:paraId="654046C9" w14:textId="77777777" w:rsidR="00DA15E3" w:rsidRPr="00C9781D" w:rsidRDefault="00DA15E3" w:rsidP="00DA15E3">
      <w:pPr>
        <w:numPr>
          <w:ilvl w:val="0"/>
          <w:numId w:val="12"/>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The coffee is thoroughly wash with clean water to remove the remaining parchment </w:t>
      </w:r>
    </w:p>
    <w:p w14:paraId="6DE86F66" w14:textId="77777777" w:rsidR="00DA15E3" w:rsidRPr="00C9781D" w:rsidRDefault="00DA15E3" w:rsidP="00DA15E3">
      <w:pPr>
        <w:numPr>
          <w:ilvl w:val="0"/>
          <w:numId w:val="12"/>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“wet-processed, “washed”, or “mild coffee” </w:t>
      </w:r>
    </w:p>
    <w:p w14:paraId="090688DB" w14:textId="77777777" w:rsidR="00DA15E3" w:rsidRPr="00C9781D" w:rsidRDefault="00DA15E3" w:rsidP="00DA15E3">
      <w:pPr>
        <w:pBdr>
          <w:top w:val="nil"/>
          <w:left w:val="nil"/>
          <w:bottom w:val="nil"/>
          <w:right w:val="nil"/>
          <w:between w:val="nil"/>
        </w:pBdr>
        <w:spacing w:after="0"/>
        <w:ind w:left="2160"/>
        <w:jc w:val="both"/>
        <w:rPr>
          <w:rFonts w:ascii="Arial" w:eastAsia="Arial" w:hAnsi="Arial" w:cs="Arial"/>
          <w:color w:val="000000"/>
          <w:sz w:val="24"/>
          <w:szCs w:val="24"/>
        </w:rPr>
      </w:pPr>
    </w:p>
    <w:p w14:paraId="5ABCE324" w14:textId="77777777" w:rsidR="00DA15E3" w:rsidRPr="00C9781D" w:rsidRDefault="00DA15E3" w:rsidP="00DA15E3">
      <w:pPr>
        <w:pBdr>
          <w:top w:val="nil"/>
          <w:left w:val="nil"/>
          <w:bottom w:val="nil"/>
          <w:right w:val="nil"/>
          <w:between w:val="nil"/>
        </w:pBdr>
        <w:spacing w:after="0"/>
        <w:ind w:left="2160"/>
        <w:jc w:val="both"/>
        <w:rPr>
          <w:rFonts w:ascii="Arial" w:eastAsia="Arial" w:hAnsi="Arial" w:cs="Arial"/>
          <w:color w:val="000000"/>
          <w:sz w:val="24"/>
          <w:szCs w:val="24"/>
        </w:rPr>
      </w:pPr>
    </w:p>
    <w:p w14:paraId="1B62D504" w14:textId="77777777" w:rsidR="00DA15E3" w:rsidRPr="00C9781D" w:rsidRDefault="00DA15E3" w:rsidP="00DA15E3">
      <w:pPr>
        <w:pStyle w:val="Heading7"/>
        <w:rPr>
          <w:rFonts w:ascii="Arial" w:eastAsia="Arial" w:hAnsi="Arial" w:cs="Arial"/>
          <w:sz w:val="24"/>
          <w:szCs w:val="24"/>
        </w:rPr>
      </w:pPr>
      <w:bookmarkStart w:id="34" w:name="_Toc199255648"/>
      <w:r w:rsidRPr="00C9781D">
        <w:rPr>
          <w:rFonts w:ascii="Arial" w:eastAsia="Arial" w:hAnsi="Arial" w:cs="Arial"/>
          <w:sz w:val="24"/>
          <w:szCs w:val="24"/>
        </w:rPr>
        <w:t>Semi-dry Method</w:t>
      </w:r>
      <w:bookmarkEnd w:id="34"/>
      <w:r w:rsidRPr="00C9781D">
        <w:rPr>
          <w:rFonts w:ascii="Arial" w:eastAsia="Arial" w:hAnsi="Arial" w:cs="Arial"/>
          <w:sz w:val="24"/>
          <w:szCs w:val="24"/>
        </w:rPr>
        <w:t xml:space="preserve"> </w:t>
      </w:r>
    </w:p>
    <w:p w14:paraId="3992B460" w14:textId="77777777" w:rsidR="00DA15E3" w:rsidRPr="00C9781D" w:rsidRDefault="00DA15E3" w:rsidP="00DA15E3">
      <w:pPr>
        <w:numPr>
          <w:ilvl w:val="1"/>
          <w:numId w:val="13"/>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A hybrid process which the outer skin is removed as in wet process, but the sticky fruit residue (mucilage) is allowed to dry on the bean </w:t>
      </w:r>
    </w:p>
    <w:p w14:paraId="4C1E8A03" w14:textId="77777777" w:rsidR="00DA15E3" w:rsidRPr="00C9781D" w:rsidRDefault="00DA15E3" w:rsidP="00DA15E3">
      <w:pPr>
        <w:numPr>
          <w:ilvl w:val="1"/>
          <w:numId w:val="13"/>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“wet-hulled, “semi-washed coffee”</w:t>
      </w:r>
    </w:p>
    <w:p w14:paraId="4AA16556" w14:textId="77777777" w:rsidR="00DA15E3" w:rsidRPr="00C9781D" w:rsidRDefault="00DA15E3" w:rsidP="00DA15E3">
      <w:pPr>
        <w:pBdr>
          <w:top w:val="nil"/>
          <w:left w:val="nil"/>
          <w:bottom w:val="nil"/>
          <w:right w:val="nil"/>
          <w:between w:val="nil"/>
        </w:pBdr>
        <w:spacing w:after="0"/>
        <w:ind w:left="2160"/>
        <w:jc w:val="both"/>
        <w:rPr>
          <w:rFonts w:ascii="Arial" w:eastAsia="Arial" w:hAnsi="Arial" w:cs="Arial"/>
          <w:color w:val="000000"/>
          <w:sz w:val="24"/>
          <w:szCs w:val="24"/>
        </w:rPr>
      </w:pPr>
    </w:p>
    <w:p w14:paraId="2CB982B0" w14:textId="77777777" w:rsidR="00DA15E3" w:rsidRPr="00C9781D" w:rsidRDefault="00DA15E3" w:rsidP="00DA15E3">
      <w:pPr>
        <w:pStyle w:val="Heading6"/>
        <w:rPr>
          <w:rFonts w:ascii="Arial" w:hAnsi="Arial" w:cs="Arial"/>
          <w:sz w:val="24"/>
          <w:szCs w:val="24"/>
        </w:rPr>
      </w:pPr>
      <w:bookmarkStart w:id="35" w:name="_Toc199255649"/>
      <w:r w:rsidRPr="00C9781D">
        <w:rPr>
          <w:rFonts w:ascii="Arial" w:hAnsi="Arial" w:cs="Arial"/>
          <w:sz w:val="24"/>
          <w:szCs w:val="24"/>
        </w:rPr>
        <w:t>Drying</w:t>
      </w:r>
      <w:bookmarkEnd w:id="35"/>
    </w:p>
    <w:p w14:paraId="63D769BC"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r w:rsidRPr="00C9781D">
        <w:rPr>
          <w:rFonts w:ascii="Arial" w:eastAsia="Arial" w:hAnsi="Arial" w:cs="Arial"/>
          <w:color w:val="000000"/>
          <w:sz w:val="24"/>
          <w:szCs w:val="24"/>
        </w:rPr>
        <w:t>Start within 12 hours after harvest to ensure high quality green coffee</w:t>
      </w:r>
    </w:p>
    <w:p w14:paraId="5A003C4B"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r w:rsidRPr="00C9781D">
        <w:rPr>
          <w:rFonts w:ascii="Arial" w:eastAsia="Arial" w:hAnsi="Arial" w:cs="Arial"/>
          <w:color w:val="000000"/>
          <w:sz w:val="24"/>
          <w:szCs w:val="24"/>
        </w:rPr>
        <w:tab/>
      </w:r>
      <w:r w:rsidRPr="00C9781D">
        <w:rPr>
          <w:rFonts w:ascii="Arial" w:eastAsia="Arial" w:hAnsi="Arial" w:cs="Arial"/>
          <w:b/>
          <w:color w:val="000000"/>
          <w:sz w:val="24"/>
          <w:szCs w:val="24"/>
        </w:rPr>
        <w:t>Over-dried</w:t>
      </w:r>
      <w:r w:rsidRPr="00C9781D">
        <w:rPr>
          <w:rFonts w:ascii="Arial" w:eastAsia="Arial" w:hAnsi="Arial" w:cs="Arial"/>
          <w:color w:val="000000"/>
          <w:sz w:val="24"/>
          <w:szCs w:val="24"/>
        </w:rPr>
        <w:t xml:space="preserve"> - becomes brittle and produce too many brokens during hulling </w:t>
      </w:r>
    </w:p>
    <w:p w14:paraId="5615F1C5"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r w:rsidRPr="00C9781D">
        <w:rPr>
          <w:rFonts w:ascii="Arial" w:eastAsia="Arial" w:hAnsi="Arial" w:cs="Arial"/>
          <w:color w:val="000000"/>
          <w:sz w:val="24"/>
          <w:szCs w:val="24"/>
        </w:rPr>
        <w:tab/>
      </w:r>
      <w:r w:rsidRPr="00C9781D">
        <w:rPr>
          <w:rFonts w:ascii="Arial" w:eastAsia="Arial" w:hAnsi="Arial" w:cs="Arial"/>
          <w:b/>
          <w:color w:val="000000"/>
          <w:sz w:val="24"/>
          <w:szCs w:val="24"/>
        </w:rPr>
        <w:t>Too moist</w:t>
      </w:r>
      <w:r w:rsidRPr="00C9781D">
        <w:rPr>
          <w:rFonts w:ascii="Arial" w:eastAsia="Arial" w:hAnsi="Arial" w:cs="Arial"/>
          <w:color w:val="000000"/>
          <w:sz w:val="24"/>
          <w:szCs w:val="24"/>
        </w:rPr>
        <w:t xml:space="preserve"> - prone to rapid deterioration caused by the attack of microorganisms </w:t>
      </w:r>
    </w:p>
    <w:p w14:paraId="22E8FB51"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r w:rsidRPr="00C9781D">
        <w:rPr>
          <w:rFonts w:ascii="Arial" w:eastAsia="Arial" w:hAnsi="Arial" w:cs="Arial"/>
          <w:b/>
          <w:color w:val="000000"/>
          <w:sz w:val="24"/>
          <w:szCs w:val="24"/>
        </w:rPr>
        <w:tab/>
        <w:t>Fully-dried</w:t>
      </w:r>
      <w:r w:rsidRPr="00C9781D">
        <w:rPr>
          <w:rFonts w:ascii="Arial" w:eastAsia="Arial" w:hAnsi="Arial" w:cs="Arial"/>
          <w:color w:val="000000"/>
          <w:sz w:val="24"/>
          <w:szCs w:val="24"/>
        </w:rPr>
        <w:t xml:space="preserve"> - when the beans produce sound whenever being shaken by hands</w:t>
      </w:r>
    </w:p>
    <w:p w14:paraId="5EFE29B7"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p>
    <w:p w14:paraId="579342C5" w14:textId="77777777" w:rsidR="00DA15E3" w:rsidRPr="00C9781D" w:rsidRDefault="00DA15E3" w:rsidP="00DA15E3">
      <w:pPr>
        <w:pStyle w:val="Heading6"/>
        <w:rPr>
          <w:rFonts w:ascii="Arial" w:hAnsi="Arial" w:cs="Arial"/>
          <w:sz w:val="24"/>
          <w:szCs w:val="24"/>
        </w:rPr>
      </w:pPr>
      <w:bookmarkStart w:id="36" w:name="_Toc199255650"/>
      <w:r w:rsidRPr="00C9781D">
        <w:rPr>
          <w:rFonts w:ascii="Arial" w:hAnsi="Arial" w:cs="Arial"/>
          <w:sz w:val="24"/>
          <w:szCs w:val="24"/>
        </w:rPr>
        <w:t>Drying Systems</w:t>
      </w:r>
      <w:bookmarkEnd w:id="36"/>
      <w:r w:rsidRPr="00C9781D">
        <w:rPr>
          <w:rFonts w:ascii="Arial" w:hAnsi="Arial" w:cs="Arial"/>
          <w:sz w:val="24"/>
          <w:szCs w:val="24"/>
        </w:rPr>
        <w:t xml:space="preserve"> </w:t>
      </w:r>
    </w:p>
    <w:p w14:paraId="477571FB" w14:textId="77777777" w:rsidR="00DA15E3" w:rsidRPr="002820F7" w:rsidRDefault="00DA15E3" w:rsidP="00DA15E3">
      <w:pPr>
        <w:pStyle w:val="Heading7"/>
        <w:rPr>
          <w:rFonts w:ascii="Arial" w:eastAsia="Arial" w:hAnsi="Arial" w:cs="Arial"/>
          <w:b/>
          <w:bCs/>
          <w:i/>
          <w:iCs/>
          <w:sz w:val="24"/>
          <w:szCs w:val="24"/>
        </w:rPr>
      </w:pPr>
      <w:r w:rsidRPr="00C9781D">
        <w:rPr>
          <w:rFonts w:ascii="Arial" w:eastAsia="Arial" w:hAnsi="Arial" w:cs="Arial"/>
          <w:sz w:val="24"/>
          <w:szCs w:val="24"/>
        </w:rPr>
        <w:tab/>
      </w:r>
      <w:bookmarkStart w:id="37" w:name="_Toc199255651"/>
      <w:r w:rsidRPr="002820F7">
        <w:rPr>
          <w:rFonts w:ascii="Arial" w:eastAsia="Arial" w:hAnsi="Arial" w:cs="Arial"/>
          <w:b/>
          <w:bCs/>
          <w:color w:val="auto"/>
          <w:sz w:val="24"/>
          <w:szCs w:val="24"/>
        </w:rPr>
        <w:t>Sun Drying</w:t>
      </w:r>
      <w:bookmarkEnd w:id="37"/>
      <w:r w:rsidRPr="002820F7">
        <w:rPr>
          <w:rFonts w:ascii="Arial" w:eastAsia="Arial" w:hAnsi="Arial" w:cs="Arial"/>
          <w:b/>
          <w:bCs/>
          <w:color w:val="auto"/>
          <w:sz w:val="24"/>
          <w:szCs w:val="24"/>
        </w:rPr>
        <w:t xml:space="preserve"> </w:t>
      </w:r>
    </w:p>
    <w:p w14:paraId="7FA29208" w14:textId="77777777" w:rsidR="00DA15E3" w:rsidRPr="00C9781D" w:rsidRDefault="00DA15E3" w:rsidP="00DA15E3">
      <w:pPr>
        <w:numPr>
          <w:ilvl w:val="0"/>
          <w:numId w:val="14"/>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Coffee cherries are laid out on cemented </w:t>
      </w:r>
      <w:r w:rsidRPr="00C9781D">
        <w:rPr>
          <w:rFonts w:ascii="Arial" w:eastAsia="Arial" w:hAnsi="Arial" w:cs="Arial"/>
          <w:sz w:val="24"/>
          <w:szCs w:val="24"/>
        </w:rPr>
        <w:t>floor</w:t>
      </w:r>
      <w:r w:rsidRPr="00C9781D">
        <w:rPr>
          <w:rFonts w:ascii="Arial" w:eastAsia="Arial" w:hAnsi="Arial" w:cs="Arial"/>
          <w:color w:val="000000"/>
          <w:sz w:val="24"/>
          <w:szCs w:val="24"/>
        </w:rPr>
        <w:t xml:space="preserve"> </w:t>
      </w:r>
    </w:p>
    <w:p w14:paraId="1AC933AC" w14:textId="77777777" w:rsidR="00DA15E3" w:rsidRPr="00C9781D" w:rsidRDefault="00DA15E3" w:rsidP="00DA15E3">
      <w:pPr>
        <w:numPr>
          <w:ilvl w:val="0"/>
          <w:numId w:val="14"/>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The operation takes place from 10 days to 3 weeks</w:t>
      </w:r>
    </w:p>
    <w:p w14:paraId="33CFFD37" w14:textId="77777777" w:rsidR="00DA15E3" w:rsidRPr="00C9781D" w:rsidRDefault="00DA15E3" w:rsidP="00DA15E3">
      <w:pPr>
        <w:numPr>
          <w:ilvl w:val="0"/>
          <w:numId w:val="14"/>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The moisture is reduced to 12-14% </w:t>
      </w:r>
    </w:p>
    <w:p w14:paraId="4D31F581" w14:textId="77777777" w:rsidR="00DA15E3" w:rsidRPr="00C9781D" w:rsidRDefault="00DA15E3" w:rsidP="00DA15E3">
      <w:pPr>
        <w:numPr>
          <w:ilvl w:val="0"/>
          <w:numId w:val="14"/>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3 weeks for Excelsa and </w:t>
      </w:r>
      <w:proofErr w:type="spellStart"/>
      <w:r w:rsidRPr="00C9781D">
        <w:rPr>
          <w:rFonts w:ascii="Arial" w:eastAsia="Arial" w:hAnsi="Arial" w:cs="Arial"/>
          <w:color w:val="000000"/>
          <w:sz w:val="24"/>
          <w:szCs w:val="24"/>
        </w:rPr>
        <w:t>Liberica</w:t>
      </w:r>
      <w:proofErr w:type="spellEnd"/>
      <w:r w:rsidRPr="00C9781D">
        <w:rPr>
          <w:rFonts w:ascii="Arial" w:eastAsia="Arial" w:hAnsi="Arial" w:cs="Arial"/>
          <w:color w:val="000000"/>
          <w:sz w:val="24"/>
          <w:szCs w:val="24"/>
        </w:rPr>
        <w:t xml:space="preserve">  </w:t>
      </w:r>
    </w:p>
    <w:p w14:paraId="10A43D7E"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p>
    <w:p w14:paraId="07D7C645" w14:textId="77777777" w:rsidR="00DA15E3" w:rsidRPr="002820F7" w:rsidRDefault="00DA15E3" w:rsidP="00DA15E3">
      <w:pPr>
        <w:pStyle w:val="Heading7"/>
        <w:rPr>
          <w:rFonts w:ascii="Arial" w:eastAsia="Arial" w:hAnsi="Arial" w:cs="Arial"/>
          <w:b/>
          <w:bCs/>
          <w:i/>
          <w:iCs/>
          <w:sz w:val="24"/>
          <w:szCs w:val="24"/>
        </w:rPr>
      </w:pPr>
      <w:r w:rsidRPr="00C9781D">
        <w:rPr>
          <w:rFonts w:ascii="Arial" w:eastAsia="Arial" w:hAnsi="Arial" w:cs="Arial"/>
          <w:sz w:val="24"/>
          <w:szCs w:val="24"/>
        </w:rPr>
        <w:lastRenderedPageBreak/>
        <w:tab/>
      </w:r>
      <w:bookmarkStart w:id="38" w:name="_Toc199255652"/>
      <w:r w:rsidRPr="002820F7">
        <w:rPr>
          <w:rFonts w:ascii="Arial" w:eastAsia="Arial" w:hAnsi="Arial" w:cs="Arial"/>
          <w:b/>
          <w:bCs/>
          <w:color w:val="auto"/>
          <w:sz w:val="24"/>
          <w:szCs w:val="24"/>
        </w:rPr>
        <w:t>Solar Drying</w:t>
      </w:r>
      <w:bookmarkEnd w:id="38"/>
      <w:r w:rsidRPr="002820F7">
        <w:rPr>
          <w:rFonts w:ascii="Arial" w:eastAsia="Arial" w:hAnsi="Arial" w:cs="Arial"/>
          <w:b/>
          <w:bCs/>
          <w:color w:val="auto"/>
          <w:sz w:val="24"/>
          <w:szCs w:val="24"/>
        </w:rPr>
        <w:t xml:space="preserve"> </w:t>
      </w:r>
    </w:p>
    <w:p w14:paraId="7BDE0115" w14:textId="77777777" w:rsidR="00DA15E3" w:rsidRPr="00C9781D" w:rsidRDefault="00DA15E3" w:rsidP="00DA15E3">
      <w:pPr>
        <w:numPr>
          <w:ilvl w:val="0"/>
          <w:numId w:val="1"/>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 xml:space="preserve">Coffee cherries are placed in trays of solar drier </w:t>
      </w:r>
    </w:p>
    <w:p w14:paraId="0EDC6F6E" w14:textId="77777777" w:rsidR="00DA15E3" w:rsidRPr="00C9781D" w:rsidRDefault="00DA15E3" w:rsidP="00DA15E3">
      <w:pPr>
        <w:numPr>
          <w:ilvl w:val="0"/>
          <w:numId w:val="1"/>
        </w:num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Layer should be no deeper than one inch</w:t>
      </w:r>
    </w:p>
    <w:p w14:paraId="39AB788C"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b/>
          <w:color w:val="000000"/>
          <w:sz w:val="24"/>
          <w:szCs w:val="24"/>
        </w:rPr>
      </w:pPr>
    </w:p>
    <w:p w14:paraId="023C656F" w14:textId="77777777" w:rsidR="00DA15E3" w:rsidRPr="00C9781D" w:rsidRDefault="00DA15E3" w:rsidP="00DA15E3">
      <w:pPr>
        <w:pStyle w:val="Heading6"/>
        <w:rPr>
          <w:rFonts w:ascii="Arial" w:hAnsi="Arial" w:cs="Arial"/>
          <w:sz w:val="24"/>
          <w:szCs w:val="24"/>
        </w:rPr>
      </w:pPr>
      <w:bookmarkStart w:id="39" w:name="_Toc199255653"/>
      <w:r w:rsidRPr="00C9781D">
        <w:rPr>
          <w:rFonts w:ascii="Arial" w:hAnsi="Arial" w:cs="Arial"/>
          <w:sz w:val="24"/>
          <w:szCs w:val="24"/>
        </w:rPr>
        <w:t>Hulling</w:t>
      </w:r>
      <w:bookmarkEnd w:id="39"/>
      <w:r w:rsidRPr="00C9781D">
        <w:rPr>
          <w:rFonts w:ascii="Arial" w:hAnsi="Arial" w:cs="Arial"/>
          <w:sz w:val="24"/>
          <w:szCs w:val="24"/>
        </w:rPr>
        <w:t xml:space="preserve"> </w:t>
      </w:r>
    </w:p>
    <w:p w14:paraId="620C0D3E"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r w:rsidRPr="00C9781D">
        <w:rPr>
          <w:rFonts w:ascii="Arial" w:eastAsia="Arial" w:hAnsi="Arial" w:cs="Arial"/>
          <w:color w:val="000000"/>
          <w:sz w:val="24"/>
          <w:szCs w:val="24"/>
        </w:rPr>
        <w:tab/>
        <w:t>removal of the outer coverings of the bean</w:t>
      </w:r>
    </w:p>
    <w:p w14:paraId="0364ED07" w14:textId="77777777" w:rsidR="00DA15E3" w:rsidRPr="00C9781D" w:rsidRDefault="00DA15E3" w:rsidP="00DA15E3">
      <w:pPr>
        <w:pStyle w:val="Heading6"/>
        <w:rPr>
          <w:rFonts w:ascii="Arial" w:hAnsi="Arial" w:cs="Arial"/>
          <w:sz w:val="24"/>
          <w:szCs w:val="24"/>
        </w:rPr>
      </w:pPr>
      <w:bookmarkStart w:id="40" w:name="_Toc199255654"/>
      <w:r w:rsidRPr="00C9781D">
        <w:rPr>
          <w:rFonts w:ascii="Arial" w:hAnsi="Arial" w:cs="Arial"/>
          <w:sz w:val="24"/>
          <w:szCs w:val="24"/>
        </w:rPr>
        <w:t>Polishing</w:t>
      </w:r>
      <w:bookmarkEnd w:id="40"/>
    </w:p>
    <w:p w14:paraId="51E5E66E" w14:textId="77777777" w:rsidR="00DA15E3" w:rsidRPr="00C9781D" w:rsidRDefault="00DA15E3" w:rsidP="00DA15E3">
      <w:pPr>
        <w:pBdr>
          <w:top w:val="nil"/>
          <w:left w:val="nil"/>
          <w:bottom w:val="nil"/>
          <w:right w:val="nil"/>
          <w:between w:val="nil"/>
        </w:pBdr>
        <w:spacing w:after="0"/>
        <w:ind w:left="2160"/>
        <w:jc w:val="both"/>
        <w:rPr>
          <w:rFonts w:ascii="Arial" w:eastAsia="Arial" w:hAnsi="Arial" w:cs="Arial"/>
          <w:color w:val="000000"/>
          <w:sz w:val="24"/>
          <w:szCs w:val="24"/>
        </w:rPr>
      </w:pPr>
      <w:r w:rsidRPr="00C9781D">
        <w:rPr>
          <w:rFonts w:ascii="Arial" w:eastAsia="Arial" w:hAnsi="Arial" w:cs="Arial"/>
          <w:color w:val="000000"/>
          <w:sz w:val="24"/>
          <w:szCs w:val="24"/>
        </w:rPr>
        <w:t>used to remove any silver skin and parchment like husk</w:t>
      </w:r>
    </w:p>
    <w:p w14:paraId="7BC5EF56"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p>
    <w:p w14:paraId="737BAD3A" w14:textId="77777777" w:rsidR="00DA15E3" w:rsidRPr="00C9781D" w:rsidRDefault="00DA15E3" w:rsidP="00DA15E3">
      <w:pPr>
        <w:pStyle w:val="Heading6"/>
        <w:rPr>
          <w:rFonts w:ascii="Arial" w:hAnsi="Arial" w:cs="Arial"/>
          <w:sz w:val="24"/>
          <w:szCs w:val="24"/>
        </w:rPr>
      </w:pPr>
      <w:bookmarkStart w:id="41" w:name="_Toc199255655"/>
      <w:r w:rsidRPr="00C9781D">
        <w:rPr>
          <w:rFonts w:ascii="Arial" w:hAnsi="Arial" w:cs="Arial"/>
          <w:sz w:val="24"/>
          <w:szCs w:val="24"/>
        </w:rPr>
        <w:t>Cleaning and Sorting</w:t>
      </w:r>
      <w:bookmarkEnd w:id="41"/>
      <w:r w:rsidRPr="00C9781D">
        <w:rPr>
          <w:rFonts w:ascii="Arial" w:hAnsi="Arial" w:cs="Arial"/>
          <w:sz w:val="24"/>
          <w:szCs w:val="24"/>
        </w:rPr>
        <w:t xml:space="preserve"> </w:t>
      </w:r>
    </w:p>
    <w:p w14:paraId="6AB174FE"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r w:rsidRPr="00C9781D">
        <w:rPr>
          <w:rFonts w:ascii="Arial" w:eastAsia="Arial" w:hAnsi="Arial" w:cs="Arial"/>
          <w:color w:val="000000"/>
          <w:sz w:val="24"/>
          <w:szCs w:val="24"/>
        </w:rPr>
        <w:tab/>
        <w:t>Selection or taking out of undesirable foreign materials or broken pieces of coffee beans (Annex)</w:t>
      </w:r>
    </w:p>
    <w:p w14:paraId="34E215E8" w14:textId="77777777" w:rsidR="00DA15E3" w:rsidRPr="00C9781D" w:rsidRDefault="00DA15E3" w:rsidP="00DA15E3">
      <w:pPr>
        <w:pStyle w:val="Heading6"/>
        <w:rPr>
          <w:rFonts w:ascii="Arial" w:hAnsi="Arial" w:cs="Arial"/>
          <w:sz w:val="24"/>
          <w:szCs w:val="24"/>
        </w:rPr>
      </w:pPr>
    </w:p>
    <w:p w14:paraId="606F32C1" w14:textId="77777777" w:rsidR="00DA15E3" w:rsidRPr="00C9781D" w:rsidRDefault="00DA15E3" w:rsidP="00DA15E3">
      <w:pPr>
        <w:pStyle w:val="Heading6"/>
        <w:rPr>
          <w:rFonts w:ascii="Arial" w:hAnsi="Arial" w:cs="Arial"/>
          <w:sz w:val="24"/>
          <w:szCs w:val="24"/>
        </w:rPr>
      </w:pPr>
      <w:bookmarkStart w:id="42" w:name="_Toc199255656"/>
      <w:r w:rsidRPr="00C9781D">
        <w:rPr>
          <w:rFonts w:ascii="Arial" w:hAnsi="Arial" w:cs="Arial"/>
          <w:sz w:val="24"/>
          <w:szCs w:val="24"/>
        </w:rPr>
        <w:t>Grading</w:t>
      </w:r>
      <w:bookmarkEnd w:id="42"/>
      <w:r w:rsidRPr="00C9781D">
        <w:rPr>
          <w:rFonts w:ascii="Arial" w:hAnsi="Arial" w:cs="Arial"/>
          <w:sz w:val="24"/>
          <w:szCs w:val="24"/>
        </w:rPr>
        <w:t xml:space="preserve"> </w:t>
      </w:r>
    </w:p>
    <w:p w14:paraId="24FB0F46" w14:textId="77777777" w:rsidR="00DA15E3" w:rsidRPr="00C9781D" w:rsidRDefault="00DA15E3" w:rsidP="00DA15E3">
      <w:pPr>
        <w:pBdr>
          <w:top w:val="nil"/>
          <w:left w:val="nil"/>
          <w:bottom w:val="nil"/>
          <w:right w:val="nil"/>
          <w:between w:val="nil"/>
        </w:pBdr>
        <w:spacing w:after="0"/>
        <w:ind w:left="1440"/>
        <w:jc w:val="both"/>
        <w:rPr>
          <w:rFonts w:ascii="Arial" w:eastAsia="Arial" w:hAnsi="Arial" w:cs="Arial"/>
          <w:color w:val="000000"/>
          <w:sz w:val="24"/>
          <w:szCs w:val="24"/>
        </w:rPr>
      </w:pPr>
      <w:r w:rsidRPr="00C9781D">
        <w:rPr>
          <w:rFonts w:ascii="Arial" w:eastAsia="Arial" w:hAnsi="Arial" w:cs="Arial"/>
          <w:color w:val="000000"/>
          <w:sz w:val="24"/>
          <w:szCs w:val="24"/>
        </w:rPr>
        <w:tab/>
        <w:t>Process of categorizing coffee beans on the basis of criteria such as size of beans and the number of defects or imperfection in a given sample of green coffee beans</w:t>
      </w:r>
    </w:p>
    <w:p w14:paraId="4E85BF41" w14:textId="77777777" w:rsidR="00DA15E3" w:rsidRPr="00C9781D" w:rsidRDefault="00DA15E3" w:rsidP="00DA15E3">
      <w:pPr>
        <w:pBdr>
          <w:top w:val="nil"/>
          <w:left w:val="nil"/>
          <w:bottom w:val="nil"/>
          <w:right w:val="nil"/>
          <w:between w:val="nil"/>
        </w:pBdr>
        <w:jc w:val="both"/>
        <w:rPr>
          <w:rFonts w:ascii="Arial" w:eastAsia="Arial" w:hAnsi="Arial" w:cs="Arial"/>
          <w:color w:val="000000"/>
          <w:sz w:val="24"/>
          <w:szCs w:val="24"/>
        </w:rPr>
      </w:pPr>
    </w:p>
    <w:p w14:paraId="7C06FDBF" w14:textId="77777777" w:rsidR="00DA15E3" w:rsidRPr="00C9781D" w:rsidRDefault="00DA15E3" w:rsidP="00DA15E3">
      <w:pPr>
        <w:pStyle w:val="Heading5"/>
        <w:rPr>
          <w:rFonts w:ascii="Arial" w:hAnsi="Arial" w:cs="Arial"/>
          <w:sz w:val="24"/>
          <w:szCs w:val="24"/>
        </w:rPr>
      </w:pPr>
      <w:bookmarkStart w:id="43" w:name="_Toc199255657"/>
      <w:r w:rsidRPr="00C9781D">
        <w:rPr>
          <w:rFonts w:ascii="Arial" w:hAnsi="Arial" w:cs="Arial"/>
          <w:sz w:val="24"/>
          <w:szCs w:val="24"/>
        </w:rPr>
        <w:t>III.I.I.VI.  Roasting</w:t>
      </w:r>
      <w:bookmarkEnd w:id="43"/>
    </w:p>
    <w:p w14:paraId="33418020" w14:textId="77777777" w:rsidR="00DA15E3" w:rsidRPr="00C9781D" w:rsidRDefault="00DA15E3" w:rsidP="00DA15E3">
      <w:pPr>
        <w:pStyle w:val="Heading6"/>
        <w:rPr>
          <w:rFonts w:ascii="Arial" w:hAnsi="Arial" w:cs="Arial"/>
          <w:sz w:val="24"/>
          <w:szCs w:val="24"/>
        </w:rPr>
      </w:pPr>
      <w:bookmarkStart w:id="44" w:name="_Toc199255658"/>
      <w:r w:rsidRPr="00C9781D">
        <w:rPr>
          <w:rFonts w:ascii="Arial" w:hAnsi="Arial" w:cs="Arial"/>
          <w:sz w:val="24"/>
          <w:szCs w:val="24"/>
        </w:rPr>
        <w:t>Roasting</w:t>
      </w:r>
      <w:bookmarkEnd w:id="44"/>
      <w:r w:rsidRPr="00C9781D">
        <w:rPr>
          <w:rFonts w:ascii="Arial" w:hAnsi="Arial" w:cs="Arial"/>
          <w:sz w:val="24"/>
          <w:szCs w:val="24"/>
        </w:rPr>
        <w:t xml:space="preserve"> </w:t>
      </w:r>
    </w:p>
    <w:p w14:paraId="72DD0923" w14:textId="77777777" w:rsidR="00DA15E3" w:rsidRPr="00C9781D" w:rsidRDefault="00DA15E3" w:rsidP="00DA15E3">
      <w:pPr>
        <w:numPr>
          <w:ilvl w:val="0"/>
          <w:numId w:val="3"/>
        </w:numPr>
        <w:spacing w:after="0" w:line="276" w:lineRule="auto"/>
        <w:jc w:val="both"/>
        <w:rPr>
          <w:rFonts w:ascii="Arial" w:eastAsia="Arial" w:hAnsi="Arial" w:cs="Arial"/>
          <w:sz w:val="24"/>
          <w:szCs w:val="24"/>
        </w:rPr>
      </w:pPr>
      <w:r w:rsidRPr="00C9781D">
        <w:rPr>
          <w:rFonts w:ascii="Arial" w:eastAsia="Arial" w:hAnsi="Arial" w:cs="Arial"/>
          <w:sz w:val="24"/>
          <w:szCs w:val="24"/>
        </w:rPr>
        <w:t>It is chemical process by which aromatics, acids, and other flavor components are either created, balanced, or altered in a way that should augment the flavor, acidity, aftertaste and body of the coffee</w:t>
      </w:r>
    </w:p>
    <w:p w14:paraId="24B488CA" w14:textId="77777777" w:rsidR="00DA15E3" w:rsidRPr="00C9781D" w:rsidRDefault="00DA15E3" w:rsidP="00DA15E3">
      <w:pPr>
        <w:numPr>
          <w:ilvl w:val="0"/>
          <w:numId w:val="3"/>
        </w:numPr>
        <w:spacing w:after="0" w:line="276" w:lineRule="auto"/>
        <w:jc w:val="both"/>
        <w:rPr>
          <w:rFonts w:ascii="Arial" w:eastAsia="Arial" w:hAnsi="Arial" w:cs="Arial"/>
          <w:sz w:val="24"/>
          <w:szCs w:val="24"/>
        </w:rPr>
      </w:pPr>
      <w:r w:rsidRPr="00C9781D">
        <w:rPr>
          <w:rFonts w:ascii="Arial" w:eastAsia="Arial" w:hAnsi="Arial" w:cs="Arial"/>
          <w:sz w:val="24"/>
          <w:szCs w:val="24"/>
        </w:rPr>
        <w:t>Done using roaster</w:t>
      </w:r>
    </w:p>
    <w:p w14:paraId="3CF077A3" w14:textId="77777777" w:rsidR="00DA15E3" w:rsidRPr="00C9781D" w:rsidRDefault="00DA15E3" w:rsidP="00DA15E3">
      <w:pPr>
        <w:numPr>
          <w:ilvl w:val="0"/>
          <w:numId w:val="3"/>
        </w:numPr>
        <w:spacing w:after="0" w:line="276" w:lineRule="auto"/>
        <w:jc w:val="both"/>
        <w:rPr>
          <w:rFonts w:ascii="Arial" w:eastAsia="Arial" w:hAnsi="Arial" w:cs="Arial"/>
          <w:sz w:val="24"/>
          <w:szCs w:val="24"/>
        </w:rPr>
      </w:pPr>
      <w:r w:rsidRPr="00C9781D">
        <w:rPr>
          <w:rFonts w:ascii="Arial" w:eastAsia="Arial" w:hAnsi="Arial" w:cs="Arial"/>
          <w:sz w:val="24"/>
          <w:szCs w:val="24"/>
        </w:rPr>
        <w:t xml:space="preserve">Length of time and temperature are the most crucial factors (200-225 C temperature &amp; 15-20 min time) </w:t>
      </w:r>
    </w:p>
    <w:p w14:paraId="702A8247" w14:textId="77777777" w:rsidR="00DA15E3" w:rsidRPr="00C9781D" w:rsidRDefault="00DA15E3" w:rsidP="00DA15E3">
      <w:pPr>
        <w:numPr>
          <w:ilvl w:val="0"/>
          <w:numId w:val="3"/>
        </w:numPr>
        <w:spacing w:after="0" w:line="276" w:lineRule="auto"/>
        <w:jc w:val="both"/>
        <w:rPr>
          <w:rFonts w:ascii="Arial" w:eastAsia="Arial" w:hAnsi="Arial" w:cs="Arial"/>
          <w:sz w:val="24"/>
          <w:szCs w:val="24"/>
        </w:rPr>
      </w:pPr>
      <w:r w:rsidRPr="00C9781D">
        <w:rPr>
          <w:rFonts w:ascii="Arial" w:eastAsia="Arial" w:hAnsi="Arial" w:cs="Arial"/>
          <w:sz w:val="24"/>
          <w:szCs w:val="24"/>
        </w:rPr>
        <w:t xml:space="preserve">The beans lose a good amount of moisture (20 22%) and about 10-15% of the bean’s caffeine is lost </w:t>
      </w:r>
    </w:p>
    <w:p w14:paraId="29D4C45F" w14:textId="77777777" w:rsidR="00DA15E3" w:rsidRPr="00C9781D" w:rsidRDefault="00DA15E3" w:rsidP="00DA15E3">
      <w:pPr>
        <w:numPr>
          <w:ilvl w:val="0"/>
          <w:numId w:val="3"/>
        </w:numPr>
        <w:spacing w:after="0" w:line="276" w:lineRule="auto"/>
        <w:jc w:val="both"/>
        <w:rPr>
          <w:rFonts w:ascii="Arial" w:eastAsia="Arial" w:hAnsi="Arial" w:cs="Arial"/>
          <w:sz w:val="24"/>
          <w:szCs w:val="24"/>
        </w:rPr>
      </w:pPr>
      <w:r w:rsidRPr="00C9781D">
        <w:rPr>
          <w:rFonts w:ascii="Arial" w:eastAsia="Arial" w:hAnsi="Arial" w:cs="Arial"/>
          <w:sz w:val="24"/>
          <w:szCs w:val="24"/>
        </w:rPr>
        <w:t xml:space="preserve">When the desired roast has been reached, the beans are then quickly dumped into a cooling drum with mixing arms </w:t>
      </w:r>
    </w:p>
    <w:p w14:paraId="627E3D9C" w14:textId="77777777" w:rsidR="00DA15E3" w:rsidRPr="00C9781D" w:rsidRDefault="00DA15E3" w:rsidP="00DA15E3">
      <w:pPr>
        <w:spacing w:after="0" w:line="276" w:lineRule="auto"/>
        <w:jc w:val="both"/>
        <w:rPr>
          <w:rFonts w:ascii="Arial" w:eastAsia="Arial" w:hAnsi="Arial" w:cs="Arial"/>
          <w:b/>
          <w:sz w:val="24"/>
          <w:szCs w:val="24"/>
        </w:rPr>
      </w:pPr>
    </w:p>
    <w:p w14:paraId="200E865B" w14:textId="77777777" w:rsidR="00DA15E3" w:rsidRPr="00C9781D" w:rsidRDefault="00DA15E3" w:rsidP="00DA15E3">
      <w:pPr>
        <w:pStyle w:val="Heading6"/>
        <w:rPr>
          <w:rFonts w:ascii="Arial" w:hAnsi="Arial" w:cs="Arial"/>
          <w:sz w:val="24"/>
          <w:szCs w:val="24"/>
        </w:rPr>
      </w:pPr>
      <w:bookmarkStart w:id="45" w:name="_Toc199255659"/>
      <w:r w:rsidRPr="00C9781D">
        <w:rPr>
          <w:rFonts w:ascii="Arial" w:hAnsi="Arial" w:cs="Arial"/>
          <w:sz w:val="24"/>
          <w:szCs w:val="24"/>
        </w:rPr>
        <w:t>Degree of Roast</w:t>
      </w:r>
      <w:bookmarkEnd w:id="45"/>
    </w:p>
    <w:p w14:paraId="68450E1F" w14:textId="77777777" w:rsidR="00DA15E3" w:rsidRPr="00C9781D" w:rsidRDefault="00DA15E3" w:rsidP="00DA15E3">
      <w:pPr>
        <w:numPr>
          <w:ilvl w:val="0"/>
          <w:numId w:val="2"/>
        </w:numPr>
        <w:spacing w:after="0" w:line="276" w:lineRule="auto"/>
        <w:jc w:val="both"/>
        <w:rPr>
          <w:rFonts w:ascii="Arial" w:eastAsia="Arial" w:hAnsi="Arial" w:cs="Arial"/>
          <w:sz w:val="24"/>
          <w:szCs w:val="24"/>
        </w:rPr>
      </w:pPr>
      <w:r w:rsidRPr="00C9781D">
        <w:rPr>
          <w:rFonts w:ascii="Arial" w:eastAsia="Arial" w:hAnsi="Arial" w:cs="Arial"/>
          <w:sz w:val="24"/>
          <w:szCs w:val="24"/>
        </w:rPr>
        <w:t>Light Roast</w:t>
      </w:r>
    </w:p>
    <w:p w14:paraId="3C3BBCE3" w14:textId="77777777" w:rsidR="00DA15E3" w:rsidRPr="00C9781D" w:rsidRDefault="00DA15E3" w:rsidP="00DA15E3">
      <w:pPr>
        <w:numPr>
          <w:ilvl w:val="0"/>
          <w:numId w:val="2"/>
        </w:numPr>
        <w:spacing w:after="0" w:line="276" w:lineRule="auto"/>
        <w:jc w:val="both"/>
        <w:rPr>
          <w:rFonts w:ascii="Arial" w:eastAsia="Arial" w:hAnsi="Arial" w:cs="Arial"/>
          <w:sz w:val="24"/>
          <w:szCs w:val="24"/>
        </w:rPr>
      </w:pPr>
      <w:r w:rsidRPr="00C9781D">
        <w:rPr>
          <w:rFonts w:ascii="Arial" w:eastAsia="Arial" w:hAnsi="Arial" w:cs="Arial"/>
          <w:sz w:val="24"/>
          <w:szCs w:val="24"/>
        </w:rPr>
        <w:t xml:space="preserve">Medium Roast </w:t>
      </w:r>
    </w:p>
    <w:p w14:paraId="5ACA3372" w14:textId="77777777" w:rsidR="00DA15E3" w:rsidRPr="00C9781D" w:rsidRDefault="00DA15E3" w:rsidP="00DA15E3">
      <w:pPr>
        <w:numPr>
          <w:ilvl w:val="0"/>
          <w:numId w:val="2"/>
        </w:numPr>
        <w:spacing w:after="0" w:line="276" w:lineRule="auto"/>
        <w:jc w:val="both"/>
        <w:rPr>
          <w:rFonts w:ascii="Arial" w:eastAsia="Arial" w:hAnsi="Arial" w:cs="Arial"/>
          <w:sz w:val="24"/>
          <w:szCs w:val="24"/>
        </w:rPr>
      </w:pPr>
      <w:r w:rsidRPr="00C9781D">
        <w:rPr>
          <w:rFonts w:ascii="Arial" w:eastAsia="Arial" w:hAnsi="Arial" w:cs="Arial"/>
          <w:sz w:val="24"/>
          <w:szCs w:val="24"/>
        </w:rPr>
        <w:t>Dark Roast</w:t>
      </w:r>
    </w:p>
    <w:p w14:paraId="1A24743C" w14:textId="77777777" w:rsidR="00DA15E3" w:rsidRPr="00C9781D" w:rsidRDefault="00DA15E3" w:rsidP="00DA15E3">
      <w:pPr>
        <w:spacing w:after="0" w:line="276" w:lineRule="auto"/>
        <w:ind w:left="1440" w:firstLine="720"/>
        <w:jc w:val="both"/>
        <w:rPr>
          <w:rFonts w:ascii="Arial" w:eastAsia="Arial" w:hAnsi="Arial" w:cs="Arial"/>
          <w:sz w:val="24"/>
          <w:szCs w:val="24"/>
        </w:rPr>
      </w:pPr>
    </w:p>
    <w:p w14:paraId="038BD0C8" w14:textId="77777777" w:rsidR="00DA15E3" w:rsidRPr="00C9781D" w:rsidRDefault="00DA15E3" w:rsidP="00DA15E3">
      <w:pPr>
        <w:pStyle w:val="Heading5"/>
        <w:rPr>
          <w:rFonts w:ascii="Arial" w:hAnsi="Arial" w:cs="Arial"/>
          <w:sz w:val="24"/>
          <w:szCs w:val="24"/>
        </w:rPr>
      </w:pPr>
      <w:bookmarkStart w:id="46" w:name="_Toc199255660"/>
      <w:r w:rsidRPr="00C9781D">
        <w:rPr>
          <w:rFonts w:ascii="Arial" w:hAnsi="Arial" w:cs="Arial"/>
          <w:sz w:val="24"/>
          <w:szCs w:val="24"/>
        </w:rPr>
        <w:t>III.I.I.VII.  Grinding</w:t>
      </w:r>
      <w:bookmarkEnd w:id="46"/>
    </w:p>
    <w:p w14:paraId="25D537DD" w14:textId="77777777" w:rsidR="00DA15E3" w:rsidRPr="00C9781D" w:rsidRDefault="00DA15E3" w:rsidP="00DA15E3">
      <w:pPr>
        <w:spacing w:after="0" w:line="276" w:lineRule="auto"/>
        <w:ind w:firstLine="720"/>
        <w:jc w:val="both"/>
        <w:rPr>
          <w:rFonts w:ascii="Arial" w:eastAsia="Arial" w:hAnsi="Arial" w:cs="Arial"/>
          <w:sz w:val="24"/>
          <w:szCs w:val="24"/>
        </w:rPr>
      </w:pPr>
      <w:r w:rsidRPr="00C9781D">
        <w:rPr>
          <w:rFonts w:ascii="Arial" w:eastAsia="Arial" w:hAnsi="Arial" w:cs="Arial"/>
          <w:b/>
          <w:sz w:val="24"/>
          <w:szCs w:val="24"/>
        </w:rPr>
        <w:tab/>
      </w:r>
      <w:r w:rsidRPr="00C9781D">
        <w:rPr>
          <w:rFonts w:ascii="Arial" w:eastAsia="Arial" w:hAnsi="Arial" w:cs="Arial"/>
          <w:sz w:val="24"/>
          <w:szCs w:val="24"/>
        </w:rPr>
        <w:t>Exposes the beans’ cell wall and prepares the beans to release their</w:t>
      </w:r>
    </w:p>
    <w:p w14:paraId="7FCCDD64" w14:textId="77777777" w:rsidR="00DA15E3" w:rsidRPr="00C9781D" w:rsidRDefault="00DA15E3" w:rsidP="00DA15E3">
      <w:pPr>
        <w:spacing w:after="0" w:line="276" w:lineRule="auto"/>
        <w:ind w:firstLine="720"/>
        <w:jc w:val="both"/>
        <w:rPr>
          <w:rFonts w:ascii="Arial" w:eastAsia="Arial" w:hAnsi="Arial" w:cs="Arial"/>
          <w:sz w:val="24"/>
          <w:szCs w:val="24"/>
        </w:rPr>
      </w:pPr>
      <w:r w:rsidRPr="00C9781D">
        <w:rPr>
          <w:rFonts w:ascii="Arial" w:eastAsia="Arial" w:hAnsi="Arial" w:cs="Arial"/>
          <w:sz w:val="24"/>
          <w:szCs w:val="24"/>
        </w:rPr>
        <w:tab/>
        <w:t>flavor during brewing</w:t>
      </w:r>
    </w:p>
    <w:p w14:paraId="715649CC" w14:textId="77777777" w:rsidR="00DA15E3" w:rsidRPr="00C9781D" w:rsidRDefault="00DA15E3" w:rsidP="00DA15E3">
      <w:pPr>
        <w:spacing w:after="0" w:line="276" w:lineRule="auto"/>
        <w:ind w:firstLine="720"/>
        <w:jc w:val="both"/>
        <w:rPr>
          <w:rFonts w:ascii="Arial" w:eastAsia="Arial" w:hAnsi="Arial" w:cs="Arial"/>
          <w:sz w:val="24"/>
          <w:szCs w:val="24"/>
        </w:rPr>
      </w:pPr>
    </w:p>
    <w:p w14:paraId="165A1CB6" w14:textId="77777777" w:rsidR="00DA15E3" w:rsidRPr="00C9781D" w:rsidRDefault="00DA15E3" w:rsidP="00DA15E3">
      <w:pPr>
        <w:pStyle w:val="Heading6"/>
        <w:rPr>
          <w:rFonts w:ascii="Arial" w:hAnsi="Arial" w:cs="Arial"/>
          <w:sz w:val="24"/>
          <w:szCs w:val="24"/>
        </w:rPr>
      </w:pPr>
      <w:bookmarkStart w:id="47" w:name="_Toc199255661"/>
      <w:r w:rsidRPr="00C9781D">
        <w:rPr>
          <w:rFonts w:ascii="Arial" w:hAnsi="Arial" w:cs="Arial"/>
          <w:sz w:val="24"/>
          <w:szCs w:val="24"/>
        </w:rPr>
        <w:lastRenderedPageBreak/>
        <w:t>Degree of Grinding</w:t>
      </w:r>
      <w:bookmarkEnd w:id="47"/>
    </w:p>
    <w:p w14:paraId="1A0C2080" w14:textId="77777777" w:rsidR="00DA15E3" w:rsidRPr="00C9781D" w:rsidRDefault="00DA15E3" w:rsidP="00DA15E3">
      <w:pPr>
        <w:numPr>
          <w:ilvl w:val="2"/>
          <w:numId w:val="9"/>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Course</w:t>
      </w:r>
    </w:p>
    <w:p w14:paraId="5E4792AF" w14:textId="77777777" w:rsidR="00DA15E3" w:rsidRPr="00C9781D" w:rsidRDefault="00DA15E3" w:rsidP="00DA15E3">
      <w:pPr>
        <w:numPr>
          <w:ilvl w:val="2"/>
          <w:numId w:val="9"/>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Medium</w:t>
      </w:r>
    </w:p>
    <w:p w14:paraId="7AD328A6" w14:textId="77777777" w:rsidR="00DA15E3" w:rsidRPr="00C9781D" w:rsidRDefault="00DA15E3" w:rsidP="00DA15E3">
      <w:pPr>
        <w:numPr>
          <w:ilvl w:val="2"/>
          <w:numId w:val="9"/>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Fine</w:t>
      </w:r>
    </w:p>
    <w:p w14:paraId="11CB69C9" w14:textId="77777777" w:rsidR="00DA15E3" w:rsidRPr="00C9781D" w:rsidRDefault="00DA15E3" w:rsidP="00DA15E3">
      <w:pPr>
        <w:numPr>
          <w:ilvl w:val="2"/>
          <w:numId w:val="9"/>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Extra Fine</w:t>
      </w:r>
    </w:p>
    <w:p w14:paraId="43A5F2B3" w14:textId="77777777" w:rsidR="00DA15E3" w:rsidRPr="00C9781D" w:rsidRDefault="00DA15E3" w:rsidP="00DA15E3">
      <w:pPr>
        <w:numPr>
          <w:ilvl w:val="2"/>
          <w:numId w:val="9"/>
        </w:numPr>
        <w:pBdr>
          <w:top w:val="nil"/>
          <w:left w:val="nil"/>
          <w:bottom w:val="nil"/>
          <w:right w:val="nil"/>
          <w:between w:val="nil"/>
        </w:pBdr>
        <w:spacing w:after="0" w:line="276" w:lineRule="auto"/>
        <w:jc w:val="both"/>
        <w:rPr>
          <w:rFonts w:ascii="Arial" w:eastAsia="Arial" w:hAnsi="Arial" w:cs="Arial"/>
          <w:color w:val="000000"/>
          <w:sz w:val="24"/>
          <w:szCs w:val="24"/>
        </w:rPr>
      </w:pPr>
      <w:r w:rsidRPr="00C9781D">
        <w:rPr>
          <w:rFonts w:ascii="Arial" w:eastAsia="Arial" w:hAnsi="Arial" w:cs="Arial"/>
          <w:color w:val="000000"/>
          <w:sz w:val="24"/>
          <w:szCs w:val="24"/>
        </w:rPr>
        <w:t>Turkish</w:t>
      </w:r>
    </w:p>
    <w:p w14:paraId="505C9D16" w14:textId="77777777" w:rsidR="00DA15E3" w:rsidRPr="00C9781D" w:rsidRDefault="00DA15E3" w:rsidP="00DA15E3">
      <w:pPr>
        <w:spacing w:after="0" w:line="276" w:lineRule="auto"/>
        <w:ind w:firstLine="720"/>
        <w:jc w:val="both"/>
        <w:rPr>
          <w:rFonts w:ascii="Arial" w:eastAsia="Arial" w:hAnsi="Arial" w:cs="Arial"/>
          <w:b/>
          <w:sz w:val="24"/>
          <w:szCs w:val="24"/>
        </w:rPr>
      </w:pPr>
    </w:p>
    <w:p w14:paraId="0C032997" w14:textId="77777777" w:rsidR="00DA15E3" w:rsidRPr="00C9781D" w:rsidRDefault="00DA15E3" w:rsidP="00DA15E3">
      <w:pPr>
        <w:pStyle w:val="Heading5"/>
        <w:rPr>
          <w:rFonts w:ascii="Arial" w:hAnsi="Arial" w:cs="Arial"/>
          <w:sz w:val="24"/>
          <w:szCs w:val="24"/>
        </w:rPr>
      </w:pPr>
      <w:bookmarkStart w:id="48" w:name="_Toc199255662"/>
      <w:r w:rsidRPr="00C9781D">
        <w:rPr>
          <w:rFonts w:ascii="Arial" w:hAnsi="Arial" w:cs="Arial"/>
          <w:sz w:val="24"/>
          <w:szCs w:val="24"/>
        </w:rPr>
        <w:t>III.I.I.VIII.  Packaging</w:t>
      </w:r>
      <w:bookmarkEnd w:id="48"/>
    </w:p>
    <w:p w14:paraId="705F3C1A" w14:textId="77777777" w:rsidR="00DA15E3" w:rsidRPr="00C9781D" w:rsidRDefault="00DA15E3" w:rsidP="00DA15E3">
      <w:pPr>
        <w:shd w:val="clear" w:color="auto" w:fill="FFFFFF"/>
        <w:spacing w:line="276" w:lineRule="auto"/>
        <w:ind w:left="1440" w:right="100"/>
        <w:jc w:val="both"/>
        <w:rPr>
          <w:rFonts w:ascii="Arial" w:eastAsia="Arial" w:hAnsi="Arial" w:cs="Arial"/>
          <w:sz w:val="24"/>
          <w:szCs w:val="24"/>
        </w:rPr>
      </w:pPr>
      <w:r w:rsidRPr="00C9781D">
        <w:rPr>
          <w:rFonts w:ascii="Arial" w:eastAsia="Arial" w:hAnsi="Arial" w:cs="Arial"/>
          <w:sz w:val="24"/>
          <w:szCs w:val="24"/>
          <w:highlight w:val="white"/>
        </w:rPr>
        <w:t>Whole roasted coffee beans or freshly-ground coffee is packaged in valve-sealed bags or vacuum-sealed bags. The</w:t>
      </w:r>
      <w:r w:rsidRPr="00C9781D">
        <w:rPr>
          <w:rFonts w:ascii="Arial" w:eastAsia="Arial" w:hAnsi="Arial" w:cs="Arial"/>
          <w:sz w:val="24"/>
          <w:szCs w:val="24"/>
        </w:rPr>
        <w:t xml:space="preserve"> minimum packaging is 150 grams while the maximum is 1000 grams. </w:t>
      </w:r>
    </w:p>
    <w:p w14:paraId="10919EC5" w14:textId="77777777" w:rsidR="00DA15E3" w:rsidRPr="00C9781D" w:rsidRDefault="00DA15E3" w:rsidP="00DA15E3">
      <w:pPr>
        <w:pStyle w:val="Heading5"/>
        <w:rPr>
          <w:rFonts w:ascii="Arial" w:hAnsi="Arial" w:cs="Arial"/>
          <w:sz w:val="24"/>
          <w:szCs w:val="24"/>
        </w:rPr>
      </w:pPr>
      <w:bookmarkStart w:id="49" w:name="_Toc199255663"/>
      <w:r w:rsidRPr="00C9781D">
        <w:rPr>
          <w:rFonts w:ascii="Arial" w:hAnsi="Arial" w:cs="Arial"/>
          <w:sz w:val="24"/>
          <w:szCs w:val="24"/>
        </w:rPr>
        <w:t>III.I.I.IX.  Storage</w:t>
      </w:r>
      <w:bookmarkEnd w:id="49"/>
    </w:p>
    <w:p w14:paraId="3D849FA4" w14:textId="77777777" w:rsidR="00DA15E3" w:rsidRPr="002820F7" w:rsidRDefault="00DA15E3" w:rsidP="00DA15E3">
      <w:pPr>
        <w:spacing w:line="276" w:lineRule="auto"/>
        <w:ind w:left="1440"/>
        <w:jc w:val="both"/>
        <w:rPr>
          <w:rFonts w:ascii="Arial" w:eastAsia="Arial" w:hAnsi="Arial" w:cs="Arial"/>
          <w:sz w:val="24"/>
          <w:szCs w:val="24"/>
        </w:rPr>
      </w:pPr>
      <w:r w:rsidRPr="00C9781D">
        <w:rPr>
          <w:rFonts w:ascii="Arial" w:eastAsia="Arial" w:hAnsi="Arial" w:cs="Arial"/>
          <w:sz w:val="24"/>
          <w:szCs w:val="24"/>
        </w:rPr>
        <w:t xml:space="preserve">If storage is necessary, the bagged green coffee beans must be placed in pallets or similar material so that it will not be in direct contact with the ground; and in storage sheds that are weather-proof, well ventilated, free from moisture and insect pests and located away from sources of smoke and other </w:t>
      </w:r>
      <w:proofErr w:type="spellStart"/>
      <w:r w:rsidRPr="00C9781D">
        <w:rPr>
          <w:rFonts w:ascii="Arial" w:eastAsia="Arial" w:hAnsi="Arial" w:cs="Arial"/>
          <w:sz w:val="24"/>
          <w:szCs w:val="24"/>
        </w:rPr>
        <w:t>odours</w:t>
      </w:r>
      <w:proofErr w:type="spellEnd"/>
      <w:r w:rsidRPr="00C9781D">
        <w:rPr>
          <w:rFonts w:ascii="Arial" w:eastAsia="Arial" w:hAnsi="Arial" w:cs="Arial"/>
          <w:sz w:val="24"/>
          <w:szCs w:val="24"/>
        </w:rPr>
        <w:t xml:space="preserve"> that may contaminate the coffee. Storage facilities should be designed to minimize damage to the coffee. Moisture content of the green coffee beans should be monitored regularly during storage and maintained at a maximum of 12 percent. Storage area should be kept clean to avoid pest infestation. </w:t>
      </w:r>
    </w:p>
    <w:p w14:paraId="1B751B9F" w14:textId="77777777" w:rsidR="007F3BD8" w:rsidRDefault="007F3BD8"/>
    <w:sectPr w:rsidR="007F3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A8E"/>
    <w:multiLevelType w:val="multilevel"/>
    <w:tmpl w:val="0DC0EE4C"/>
    <w:lvl w:ilvl="0">
      <w:start w:val="1"/>
      <w:numFmt w:val="decimal"/>
      <w:lvlText w:val="%1."/>
      <w:lvlJc w:val="left"/>
      <w:pPr>
        <w:ind w:left="1080" w:hanging="360"/>
      </w:pPr>
      <w:rPr>
        <w:b w:val="0"/>
        <w:sz w:val="24"/>
        <w:szCs w:val="24"/>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4523CAD"/>
    <w:multiLevelType w:val="multilevel"/>
    <w:tmpl w:val="133055A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1E402A83"/>
    <w:multiLevelType w:val="multilevel"/>
    <w:tmpl w:val="20048BA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15:restartNumberingAfterBreak="0">
    <w:nsid w:val="244654D2"/>
    <w:multiLevelType w:val="multilevel"/>
    <w:tmpl w:val="892E42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A844473"/>
    <w:multiLevelType w:val="multilevel"/>
    <w:tmpl w:val="476A088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30F01D28"/>
    <w:multiLevelType w:val="multilevel"/>
    <w:tmpl w:val="64AEDC3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35437E0A"/>
    <w:multiLevelType w:val="multilevel"/>
    <w:tmpl w:val="1D20BA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7FC0DA1"/>
    <w:multiLevelType w:val="multilevel"/>
    <w:tmpl w:val="17E04CD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8" w15:restartNumberingAfterBreak="0">
    <w:nsid w:val="3AC554C2"/>
    <w:multiLevelType w:val="multilevel"/>
    <w:tmpl w:val="A1A6E0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B419B"/>
    <w:multiLevelType w:val="multilevel"/>
    <w:tmpl w:val="26AC18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7FB1229"/>
    <w:multiLevelType w:val="multilevel"/>
    <w:tmpl w:val="E0F23F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5F690E51"/>
    <w:multiLevelType w:val="multilevel"/>
    <w:tmpl w:val="F36AD15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61B06B2D"/>
    <w:multiLevelType w:val="multilevel"/>
    <w:tmpl w:val="F7529C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4F77D55"/>
    <w:multiLevelType w:val="multilevel"/>
    <w:tmpl w:val="F59E3FD6"/>
    <w:lvl w:ilvl="0">
      <w:start w:val="1"/>
      <w:numFmt w:val="bullet"/>
      <w:lvlText w:val="●"/>
      <w:lvlJc w:val="left"/>
      <w:pPr>
        <w:ind w:left="180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898013015">
    <w:abstractNumId w:val="9"/>
  </w:num>
  <w:num w:numId="2" w16cid:durableId="147794362">
    <w:abstractNumId w:val="10"/>
  </w:num>
  <w:num w:numId="3" w16cid:durableId="454833075">
    <w:abstractNumId w:val="6"/>
  </w:num>
  <w:num w:numId="4" w16cid:durableId="1522090011">
    <w:abstractNumId w:val="13"/>
  </w:num>
  <w:num w:numId="5" w16cid:durableId="1360156023">
    <w:abstractNumId w:val="4"/>
  </w:num>
  <w:num w:numId="6" w16cid:durableId="285278870">
    <w:abstractNumId w:val="1"/>
  </w:num>
  <w:num w:numId="7" w16cid:durableId="953445957">
    <w:abstractNumId w:val="11"/>
  </w:num>
  <w:num w:numId="8" w16cid:durableId="177044052">
    <w:abstractNumId w:val="2"/>
  </w:num>
  <w:num w:numId="9" w16cid:durableId="212275533">
    <w:abstractNumId w:val="8"/>
  </w:num>
  <w:num w:numId="10" w16cid:durableId="1046904016">
    <w:abstractNumId w:val="7"/>
  </w:num>
  <w:num w:numId="11" w16cid:durableId="680159259">
    <w:abstractNumId w:val="3"/>
  </w:num>
  <w:num w:numId="12" w16cid:durableId="2011445320">
    <w:abstractNumId w:val="12"/>
  </w:num>
  <w:num w:numId="13" w16cid:durableId="767700152">
    <w:abstractNumId w:val="0"/>
  </w:num>
  <w:num w:numId="14" w16cid:durableId="703941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E3"/>
    <w:rsid w:val="00090B06"/>
    <w:rsid w:val="005D5CE4"/>
    <w:rsid w:val="007E758E"/>
    <w:rsid w:val="007F3BD8"/>
    <w:rsid w:val="007F42C4"/>
    <w:rsid w:val="00DA15E3"/>
    <w:rsid w:val="00EA02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BE0CFEB"/>
  <w15:chartTrackingRefBased/>
  <w15:docId w15:val="{D2D00A75-D1DF-8249-947D-CE3FC62F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5E3"/>
    <w:pPr>
      <w:spacing w:line="259" w:lineRule="auto"/>
    </w:pPr>
    <w:rPr>
      <w:rFonts w:ascii="Calibri" w:eastAsia="Calibri" w:hAnsi="Calibri" w:cs="Calibri"/>
      <w:kern w:val="0"/>
      <w:sz w:val="22"/>
      <w:szCs w:val="22"/>
      <w:lang w:eastAsia="en-PH"/>
      <w14:ligatures w14:val="none"/>
    </w:rPr>
  </w:style>
  <w:style w:type="paragraph" w:styleId="Heading1">
    <w:name w:val="heading 1"/>
    <w:basedOn w:val="Normal"/>
    <w:next w:val="Normal"/>
    <w:link w:val="Heading1Char"/>
    <w:uiPriority w:val="9"/>
    <w:qFormat/>
    <w:rsid w:val="00DA1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1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1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A1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A1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A1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A1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A15E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A1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5E3"/>
    <w:rPr>
      <w:rFonts w:eastAsiaTheme="majorEastAsia" w:cstheme="majorBidi"/>
      <w:color w:val="272727" w:themeColor="text1" w:themeTint="D8"/>
    </w:rPr>
  </w:style>
  <w:style w:type="paragraph" w:styleId="Title">
    <w:name w:val="Title"/>
    <w:basedOn w:val="Normal"/>
    <w:next w:val="Normal"/>
    <w:link w:val="TitleChar"/>
    <w:uiPriority w:val="10"/>
    <w:qFormat/>
    <w:rsid w:val="00DA1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5E3"/>
    <w:pPr>
      <w:spacing w:before="160"/>
      <w:jc w:val="center"/>
    </w:pPr>
    <w:rPr>
      <w:i/>
      <w:iCs/>
      <w:color w:val="404040" w:themeColor="text1" w:themeTint="BF"/>
    </w:rPr>
  </w:style>
  <w:style w:type="character" w:customStyle="1" w:styleId="QuoteChar">
    <w:name w:val="Quote Char"/>
    <w:basedOn w:val="DefaultParagraphFont"/>
    <w:link w:val="Quote"/>
    <w:uiPriority w:val="29"/>
    <w:rsid w:val="00DA15E3"/>
    <w:rPr>
      <w:i/>
      <w:iCs/>
      <w:color w:val="404040" w:themeColor="text1" w:themeTint="BF"/>
    </w:rPr>
  </w:style>
  <w:style w:type="paragraph" w:styleId="ListParagraph">
    <w:name w:val="List Paragraph"/>
    <w:basedOn w:val="Normal"/>
    <w:uiPriority w:val="34"/>
    <w:qFormat/>
    <w:rsid w:val="00DA15E3"/>
    <w:pPr>
      <w:ind w:left="720"/>
      <w:contextualSpacing/>
    </w:pPr>
  </w:style>
  <w:style w:type="character" w:styleId="IntenseEmphasis">
    <w:name w:val="Intense Emphasis"/>
    <w:basedOn w:val="DefaultParagraphFont"/>
    <w:uiPriority w:val="21"/>
    <w:qFormat/>
    <w:rsid w:val="00DA15E3"/>
    <w:rPr>
      <w:i/>
      <w:iCs/>
      <w:color w:val="0F4761" w:themeColor="accent1" w:themeShade="BF"/>
    </w:rPr>
  </w:style>
  <w:style w:type="paragraph" w:styleId="IntenseQuote">
    <w:name w:val="Intense Quote"/>
    <w:basedOn w:val="Normal"/>
    <w:next w:val="Normal"/>
    <w:link w:val="IntenseQuoteChar"/>
    <w:uiPriority w:val="30"/>
    <w:qFormat/>
    <w:rsid w:val="00DA1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5E3"/>
    <w:rPr>
      <w:i/>
      <w:iCs/>
      <w:color w:val="0F4761" w:themeColor="accent1" w:themeShade="BF"/>
    </w:rPr>
  </w:style>
  <w:style w:type="character" w:styleId="IntenseReference">
    <w:name w:val="Intense Reference"/>
    <w:basedOn w:val="DefaultParagraphFont"/>
    <w:uiPriority w:val="32"/>
    <w:qFormat/>
    <w:rsid w:val="00DA1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2726</Words>
  <Characters>15541</Characters>
  <Application>Microsoft Office Word</Application>
  <DocSecurity>0</DocSecurity>
  <Lines>129</Lines>
  <Paragraphs>36</Paragraphs>
  <ScaleCrop>false</ScaleCrop>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A. Maynete</dc:creator>
  <cp:keywords/>
  <dc:description/>
  <cp:lastModifiedBy>Ericka A. Maynete</cp:lastModifiedBy>
  <cp:revision>1</cp:revision>
  <dcterms:created xsi:type="dcterms:W3CDTF">2026-07-24T14:06:00Z</dcterms:created>
  <dcterms:modified xsi:type="dcterms:W3CDTF">2026-07-24T14:07:00Z</dcterms:modified>
</cp:coreProperties>
</file>