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EC" w14:textId="431EB55B" w:rsidR="00106FEE" w:rsidRPr="003D08AC" w:rsidRDefault="00AD51BC" w:rsidP="003D08AC">
      <w:pPr>
        <w:spacing w:line="360" w:lineRule="auto"/>
        <w:jc w:val="center"/>
        <w:rPr>
          <w:rFonts w:ascii="Times New Roman" w:eastAsia="宋体" w:hAnsi="Times New Roman" w:cs="Times New Roman"/>
          <w:b/>
          <w:bCs/>
          <w:sz w:val="32"/>
          <w:szCs w:val="36"/>
        </w:rPr>
      </w:pPr>
      <w:bookmarkStart w:id="0" w:name="OLE_LINK3"/>
      <w:bookmarkStart w:id="1" w:name="OLE_LINK40"/>
      <w:r w:rsidRPr="003D08AC">
        <w:rPr>
          <w:rFonts w:ascii="Times New Roman" w:eastAsia="宋体" w:hAnsi="Times New Roman" w:cs="Times New Roman" w:hint="eastAsia"/>
          <w:b/>
          <w:bCs/>
          <w:sz w:val="32"/>
          <w:szCs w:val="36"/>
        </w:rPr>
        <w:t>科研成果</w:t>
      </w:r>
    </w:p>
    <w:p w14:paraId="02F31950" w14:textId="77777777" w:rsidR="003D08AC" w:rsidRDefault="003D08AC" w:rsidP="009A3D09">
      <w:pPr>
        <w:spacing w:line="360" w:lineRule="auto"/>
        <w:rPr>
          <w:rFonts w:ascii="Times New Roman" w:eastAsia="宋体" w:hAnsi="Times New Roman" w:cs="Times New Roman"/>
        </w:rPr>
      </w:pPr>
    </w:p>
    <w:p w14:paraId="7D7F4120" w14:textId="6E65CE96" w:rsidR="00755D73" w:rsidRPr="00CB0DD1" w:rsidRDefault="00D34FE3" w:rsidP="00755D73">
      <w:pPr>
        <w:numPr>
          <w:ilvl w:val="0"/>
          <w:numId w:val="2"/>
        </w:numPr>
        <w:tabs>
          <w:tab w:val="left" w:pos="1620"/>
        </w:tabs>
        <w:adjustRightInd w:val="0"/>
        <w:snapToGrid w:val="0"/>
        <w:spacing w:line="360" w:lineRule="auto"/>
        <w:ind w:right="147" w:firstLineChars="196" w:firstLine="472"/>
        <w:rPr>
          <w:rFonts w:ascii="Times New Roman" w:eastAsia="宋体" w:hAnsi="宋体" w:cs="Times New Roman" w:hint="eastAsia"/>
          <w:b/>
          <w:sz w:val="24"/>
          <w:szCs w:val="24"/>
        </w:rPr>
      </w:pPr>
      <w:r>
        <w:rPr>
          <w:rFonts w:ascii="Times New Roman" w:eastAsia="宋体" w:hAnsi="宋体" w:cs="Times New Roman" w:hint="eastAsia"/>
          <w:b/>
          <w:sz w:val="24"/>
          <w:szCs w:val="24"/>
        </w:rPr>
        <w:t>近五年</w:t>
      </w:r>
      <w:r w:rsidR="00755D73" w:rsidRPr="00755D73">
        <w:rPr>
          <w:rFonts w:ascii="Times New Roman" w:eastAsia="宋体" w:hAnsi="宋体" w:cs="Times New Roman"/>
          <w:b/>
          <w:sz w:val="24"/>
          <w:szCs w:val="24"/>
        </w:rPr>
        <w:t>发表</w:t>
      </w:r>
      <w:r w:rsidR="00755D73" w:rsidRPr="00755D73">
        <w:rPr>
          <w:rFonts w:ascii="Times New Roman" w:eastAsia="宋体" w:hAnsi="宋体" w:cs="Times New Roman" w:hint="eastAsia"/>
          <w:b/>
          <w:sz w:val="24"/>
          <w:szCs w:val="24"/>
        </w:rPr>
        <w:t>SCI</w:t>
      </w:r>
      <w:r w:rsidR="00755D73" w:rsidRPr="00755D73">
        <w:rPr>
          <w:rFonts w:ascii="Times New Roman" w:eastAsia="宋体" w:hAnsi="宋体" w:cs="Times New Roman"/>
          <w:b/>
          <w:sz w:val="24"/>
          <w:szCs w:val="24"/>
        </w:rPr>
        <w:t>论文</w:t>
      </w:r>
      <w:bookmarkStart w:id="2" w:name="OLE_LINK9"/>
    </w:p>
    <w:p w14:paraId="15F25AA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bookmarkStart w:id="3" w:name="OLE_LINK18"/>
      <w:bookmarkStart w:id="4" w:name="_Hlk110523405"/>
      <w:r w:rsidRPr="00755D73">
        <w:rPr>
          <w:rFonts w:ascii="Times New Roman" w:eastAsia="宋体" w:hAnsi="Times New Roman" w:cs="Times New Roman"/>
          <w:sz w:val="24"/>
          <w:szCs w:val="24"/>
          <w:highlight w:val="yellow"/>
        </w:rPr>
        <w:t>Wang A, Huang H, Shi JH, Yu X, Ding R, Zhang Y, Han Q, Ni ZY</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Zhao R</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Zou Q</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USP47 inhibits m6A-dependent c-Myc translation to maintain regulatory T cell metabolic and functional homeostasis. J Clin Invest. 2023:e169365.</w:t>
      </w:r>
      <w:r w:rsidRPr="00755D73">
        <w:rPr>
          <w:rFonts w:ascii="Times New Roman" w:eastAsia="宋体" w:hAnsi="Times New Roman" w:cs="Times New Roman"/>
          <w:color w:val="3927E1"/>
          <w:sz w:val="24"/>
          <w:szCs w:val="24"/>
          <w:highlight w:val="yellow"/>
        </w:rPr>
        <w:t xml:space="preserve"> (IF: 15.90) </w:t>
      </w:r>
      <w:r w:rsidRPr="00755D73">
        <w:rPr>
          <w:rFonts w:ascii="Times New Roman" w:eastAsia="宋体" w:hAnsi="Times New Roman" w:cs="Times New Roman" w:hint="eastAsia"/>
          <w:color w:val="3927E1"/>
          <w:sz w:val="24"/>
          <w:szCs w:val="24"/>
          <w:highlight w:val="yellow"/>
        </w:rPr>
        <w:t>并列</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0D8D174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r w:rsidRPr="00755D73">
        <w:rPr>
          <w:rFonts w:ascii="Times New Roman" w:eastAsia="宋体" w:hAnsi="Times New Roman" w:cs="Times New Roman"/>
          <w:sz w:val="24"/>
          <w:szCs w:val="24"/>
          <w:highlight w:val="yellow"/>
        </w:rPr>
        <w:t>Zhu X, Liu H, Zhang Z, Wei R, Zhou X, Wang Z, Zhao L, Guo Q, Zhang Y, Chu C, Wang 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5" w:name="_Hlk106294624"/>
      <w:bookmarkStart w:id="6" w:name="OLE_LINK27"/>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"https://pubmed.ncbi.nlm.nih.gov/32549769/"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MiR-103 protects from recurrent spontaneous abortion via inhibiting STAT1 mediated M1 macrophage polarization.</w:t>
      </w:r>
      <w:r w:rsidRPr="00755D73">
        <w:rPr>
          <w:rFonts w:ascii="Times New Roman" w:eastAsia="宋体" w:hAnsi="Times New Roman" w:cs="Times New Roman"/>
          <w:sz w:val="24"/>
          <w:szCs w:val="24"/>
          <w:highlight w:val="yellow"/>
        </w:rPr>
        <w:fldChar w:fldCharType="end"/>
      </w:r>
      <w:bookmarkEnd w:id="5"/>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sz w:val="24"/>
          <w:szCs w:val="24"/>
          <w:highlight w:val="yellow"/>
        </w:rPr>
        <w:t xml:space="preserve">Int J Biol Sci. </w:t>
      </w:r>
      <w:bookmarkEnd w:id="6"/>
      <w:r w:rsidRPr="00755D73">
        <w:rPr>
          <w:rFonts w:ascii="Times New Roman" w:eastAsia="宋体" w:hAnsi="Times New Roman" w:cs="Times New Roman"/>
          <w:sz w:val="24"/>
          <w:szCs w:val="24"/>
          <w:highlight w:val="yellow"/>
        </w:rPr>
        <w:t xml:space="preserve">2020;16(12):2248-2264. doi: 10.7150/ijbs.46144. eCollection 2020.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10.75</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bookmarkEnd w:id="3"/>
    <w:p w14:paraId="78C2F1B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highlight w:val="yellow"/>
        </w:rPr>
      </w:pPr>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"https://www.ncbi.nlm.nih.gov/pubmed/?term=Zhang%20Y%5BAuthor%5D&amp;cauthor=true&amp;cauthor_uid=31852218"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Zhang Y</w:t>
      </w:r>
      <w:r w:rsidRPr="00755D73">
        <w:rPr>
          <w:rFonts w:ascii="Times New Roman" w:eastAsia="宋体" w:hAnsi="Times New Roman" w:cs="Times New Roman"/>
          <w:sz w:val="24"/>
          <w:szCs w:val="24"/>
          <w:highlight w:val="yellow"/>
        </w:rPr>
        <w:fldChar w:fldCharType="end"/>
      </w:r>
      <w:r w:rsidRPr="00755D73">
        <w:rPr>
          <w:rFonts w:ascii="Times New Roman" w:eastAsia="宋体" w:hAnsi="Times New Roman" w:cs="Times New Roman"/>
          <w:sz w:val="24"/>
          <w:szCs w:val="24"/>
          <w:highlight w:val="yellow"/>
        </w:rPr>
        <w:t>,  </w:t>
      </w:r>
      <w:hyperlink r:id="rId7"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w:t>
      </w:r>
      <w:hyperlink r:id="rId8"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w:t>
      </w:r>
      <w:hyperlink r:id="rId9" w:history="1">
        <w:r w:rsidRPr="00755D73">
          <w:rPr>
            <w:rFonts w:ascii="Times New Roman" w:eastAsia="宋体" w:hAnsi="Times New Roman" w:cs="Times New Roman"/>
            <w:sz w:val="24"/>
            <w:szCs w:val="24"/>
            <w:highlight w:val="yellow"/>
          </w:rPr>
          <w:t>Miao X</w:t>
        </w:r>
      </w:hyperlink>
      <w:r w:rsidRPr="00755D73">
        <w:rPr>
          <w:rFonts w:ascii="Times New Roman" w:eastAsia="宋体" w:hAnsi="Times New Roman" w:cs="Times New Roman"/>
          <w:sz w:val="24"/>
          <w:szCs w:val="24"/>
          <w:highlight w:val="yellow"/>
        </w:rPr>
        <w:t>, </w:t>
      </w:r>
      <w:hyperlink r:id="rId10" w:history="1">
        <w:r w:rsidRPr="00755D73">
          <w:rPr>
            <w:rFonts w:ascii="Times New Roman" w:eastAsia="宋体" w:hAnsi="Times New Roman" w:cs="Times New Roman"/>
            <w:sz w:val="24"/>
            <w:szCs w:val="24"/>
            <w:highlight w:val="yellow"/>
          </w:rPr>
          <w:t>Sun S</w:t>
        </w:r>
      </w:hyperlink>
      <w:r w:rsidRPr="00755D73">
        <w:rPr>
          <w:rFonts w:ascii="Times New Roman" w:eastAsia="宋体" w:hAnsi="Times New Roman" w:cs="Times New Roman"/>
          <w:sz w:val="24"/>
          <w:szCs w:val="24"/>
          <w:highlight w:val="yellow"/>
        </w:rPr>
        <w:t>, </w:t>
      </w:r>
      <w:hyperlink r:id="rId11" w:history="1">
        <w:r w:rsidRPr="00755D73">
          <w:rPr>
            <w:rFonts w:ascii="Times New Roman" w:eastAsia="宋体" w:hAnsi="Times New Roman" w:cs="Times New Roman"/>
            <w:sz w:val="24"/>
            <w:szCs w:val="24"/>
            <w:highlight w:val="yellow"/>
          </w:rPr>
          <w:t>Liang G</w:t>
        </w:r>
      </w:hyperlink>
      <w:r w:rsidRPr="00755D73">
        <w:rPr>
          <w:rFonts w:ascii="Times New Roman" w:eastAsia="宋体" w:hAnsi="Times New Roman" w:cs="Times New Roman"/>
          <w:sz w:val="24"/>
          <w:szCs w:val="24"/>
          <w:highlight w:val="yellow"/>
        </w:rPr>
        <w:t>, </w:t>
      </w:r>
      <w:hyperlink r:id="rId12"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w:t>
      </w:r>
      <w:hyperlink r:id="rId13"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w:t>
      </w:r>
      <w:hyperlink r:id="rId14"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w:t>
      </w:r>
      <w:hyperlink r:id="rId15"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w:t>
      </w:r>
      <w:hyperlink r:id="rId16"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hyperlink r:id="rId17"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w:t>
      </w:r>
      <w:r w:rsidRPr="00755D73">
        <w:rPr>
          <w:rFonts w:ascii="Times New Roman" w:eastAsia="宋体" w:hAnsi="Times New Roman" w:cs="Times New Roman" w:hint="eastAsia"/>
          <w:b/>
          <w:bCs/>
          <w:sz w:val="24"/>
          <w:szCs w:val="24"/>
          <w:highlight w:val="yellow"/>
          <w:u w:val="single"/>
        </w:rPr>
        <w:t xml:space="preserve"> </w:t>
      </w:r>
      <w:bookmarkStart w:id="7" w:name="_Hlk106294518"/>
      <w:r w:rsidRPr="00755D73">
        <w:rPr>
          <w:rFonts w:ascii="Times New Roman" w:eastAsia="宋体" w:hAnsi="Times New Roman" w:cs="Times New Roman"/>
          <w:sz w:val="24"/>
          <w:szCs w:val="24"/>
          <w:highlight w:val="yellow"/>
        </w:rPr>
        <w:t>IL (Interleukin)-6 Contributes to Deep Vein Thrombosis and Is Negatively Regulated by miR-338-5p.</w:t>
      </w:r>
      <w:bookmarkStart w:id="8" w:name="_Hlk57797469"/>
      <w:bookmarkEnd w:id="7"/>
      <w:r w:rsidRPr="00755D73">
        <w:rPr>
          <w:rFonts w:ascii="Times New Roman" w:eastAsia="宋体" w:hAnsi="Times New Roman" w:cs="Times New Roman"/>
          <w:sz w:val="24"/>
          <w:szCs w:val="24"/>
          <w:highlight w:val="yellow"/>
        </w:rPr>
        <w:t xml:space="preserve"> </w:t>
      </w:r>
      <w:hyperlink r:id="rId18" w:tooltip="Arteriosclerosis, thrombosis, and vascular biology." w:history="1">
        <w:r w:rsidRPr="00755D73">
          <w:rPr>
            <w:rFonts w:ascii="Times New Roman" w:eastAsia="宋体" w:hAnsi="Times New Roman" w:cs="Times New Roman"/>
            <w:sz w:val="24"/>
            <w:szCs w:val="24"/>
            <w:highlight w:val="yellow"/>
          </w:rPr>
          <w:t>Arterioscler Thromb Vasc Biol.</w:t>
        </w:r>
      </w:hyperlink>
      <w:bookmarkEnd w:id="8"/>
      <w:r w:rsidRPr="00755D73">
        <w:rPr>
          <w:rFonts w:ascii="Times New Roman" w:eastAsia="宋体" w:hAnsi="Times New Roman" w:cs="Times New Roman"/>
          <w:sz w:val="24"/>
          <w:szCs w:val="24"/>
          <w:highlight w:val="yellow"/>
        </w:rPr>
        <w:t xml:space="preserve"> 2020; 40(2):323-334.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10.514</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b/>
          <w:bCs/>
          <w:color w:val="0000FF"/>
          <w:sz w:val="24"/>
          <w:szCs w:val="24"/>
          <w:highlight w:val="yellow"/>
        </w:rPr>
        <w:t xml:space="preserve"> </w:t>
      </w:r>
    </w:p>
    <w:p w14:paraId="69C0853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hyperlink r:id="rId19"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xml:space="preserve">, </w:t>
      </w:r>
      <w:hyperlink r:id="rId20" w:history="1">
        <w:r w:rsidRPr="00755D73">
          <w:rPr>
            <w:rFonts w:ascii="Times New Roman" w:eastAsia="宋体" w:hAnsi="Times New Roman" w:cs="Times New Roman"/>
            <w:sz w:val="24"/>
            <w:szCs w:val="24"/>
            <w:highlight w:val="yellow"/>
          </w:rPr>
          <w:t>Zhang L</w:t>
        </w:r>
      </w:hyperlink>
      <w:r w:rsidRPr="00755D73">
        <w:rPr>
          <w:rFonts w:ascii="Times New Roman" w:eastAsia="宋体" w:hAnsi="Times New Roman" w:cs="Times New Roman"/>
          <w:sz w:val="24"/>
          <w:szCs w:val="24"/>
          <w:highlight w:val="yellow"/>
        </w:rPr>
        <w:t xml:space="preserve">, </w:t>
      </w:r>
      <w:hyperlink r:id="rId21"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sz w:val="24"/>
          <w:szCs w:val="24"/>
          <w:highlight w:val="yellow"/>
        </w:rPr>
        <w:t xml:space="preserve">, </w:t>
      </w:r>
      <w:hyperlink r:id="rId22"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xml:space="preserve">, </w:t>
      </w:r>
      <w:hyperlink r:id="rId23" w:history="1">
        <w:r w:rsidRPr="00755D73">
          <w:rPr>
            <w:rFonts w:ascii="Times New Roman" w:eastAsia="宋体" w:hAnsi="Times New Roman" w:cs="Times New Roman"/>
            <w:sz w:val="24"/>
            <w:szCs w:val="24"/>
            <w:highlight w:val="yellow"/>
          </w:rPr>
          <w:t>Wang Y</w:t>
        </w:r>
      </w:hyperlink>
      <w:r w:rsidRPr="00755D73">
        <w:rPr>
          <w:rFonts w:ascii="Times New Roman" w:eastAsia="宋体" w:hAnsi="Times New Roman" w:cs="Times New Roman"/>
          <w:sz w:val="24"/>
          <w:szCs w:val="24"/>
          <w:highlight w:val="yellow"/>
        </w:rPr>
        <w:t xml:space="preserve">, </w:t>
      </w:r>
      <w:hyperlink r:id="rId24" w:history="1">
        <w:r w:rsidRPr="00755D73">
          <w:rPr>
            <w:rFonts w:ascii="Times New Roman" w:eastAsia="宋体" w:hAnsi="Times New Roman" w:cs="Times New Roman"/>
            <w:sz w:val="24"/>
            <w:szCs w:val="24"/>
            <w:highlight w:val="yellow"/>
          </w:rPr>
          <w:t>Wan J</w:t>
        </w:r>
      </w:hyperlink>
      <w:r w:rsidRPr="00755D73">
        <w:rPr>
          <w:rFonts w:ascii="Times New Roman" w:eastAsia="宋体" w:hAnsi="Times New Roman" w:cs="Times New Roman"/>
          <w:sz w:val="24"/>
          <w:szCs w:val="24"/>
          <w:highlight w:val="yellow"/>
        </w:rPr>
        <w:t xml:space="preserve">, </w:t>
      </w:r>
      <w:hyperlink r:id="rId25" w:history="1">
        <w:r w:rsidRPr="00755D73">
          <w:rPr>
            <w:rFonts w:ascii="Times New Roman" w:eastAsia="宋体" w:hAnsi="Times New Roman" w:cs="Times New Roman"/>
            <w:sz w:val="24"/>
            <w:szCs w:val="24"/>
            <w:highlight w:val="yellow"/>
          </w:rPr>
          <w:t>Zhang C</w:t>
        </w:r>
      </w:hyperlink>
      <w:r w:rsidRPr="00755D73">
        <w:rPr>
          <w:rFonts w:ascii="Times New Roman" w:eastAsia="宋体" w:hAnsi="Times New Roman" w:cs="Times New Roman"/>
          <w:sz w:val="24"/>
          <w:szCs w:val="24"/>
          <w:highlight w:val="yellow"/>
        </w:rPr>
        <w:t xml:space="preserve">, </w:t>
      </w:r>
      <w:hyperlink r:id="rId26"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xml:space="preserve">, </w:t>
      </w:r>
      <w:hyperlink r:id="rId27"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xml:space="preserve">, </w:t>
      </w:r>
      <w:hyperlink r:id="rId28" w:history="1">
        <w:r w:rsidRPr="00755D73">
          <w:rPr>
            <w:rFonts w:ascii="Times New Roman" w:eastAsia="宋体" w:hAnsi="Times New Roman" w:cs="Times New Roman"/>
            <w:sz w:val="24"/>
            <w:szCs w:val="24"/>
            <w:highlight w:val="yellow"/>
          </w:rPr>
          <w:t>Zhang Y</w:t>
        </w:r>
      </w:hyperlink>
      <w:r w:rsidRPr="00755D73">
        <w:rPr>
          <w:rFonts w:ascii="Times New Roman" w:eastAsia="宋体" w:hAnsi="Times New Roman" w:cs="Times New Roman"/>
          <w:sz w:val="24"/>
          <w:szCs w:val="24"/>
          <w:highlight w:val="yellow"/>
        </w:rPr>
        <w:t xml:space="preserve">, </w:t>
      </w:r>
      <w:hyperlink r:id="rId29"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xml:space="preserve">, </w:t>
      </w:r>
      <w:hyperlink r:id="rId30"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xml:space="preserve">, </w:t>
      </w:r>
      <w:hyperlink r:id="rId31" w:history="1">
        <w:r w:rsidRPr="00755D73">
          <w:rPr>
            <w:rFonts w:ascii="Times New Roman" w:eastAsia="宋体" w:hAnsi="Times New Roman" w:cs="Times New Roman"/>
            <w:sz w:val="24"/>
            <w:szCs w:val="24"/>
            <w:highlight w:val="yellow"/>
          </w:rPr>
          <w:t>Yin X</w:t>
        </w:r>
      </w:hyperlink>
      <w:r w:rsidRPr="00755D73">
        <w:rPr>
          <w:rFonts w:ascii="Times New Roman" w:eastAsia="宋体" w:hAnsi="Times New Roman" w:cs="Times New Roman"/>
          <w:sz w:val="24"/>
          <w:szCs w:val="24"/>
          <w:highlight w:val="yellow"/>
        </w:rPr>
        <w:t xml:space="preserve">, </w:t>
      </w:r>
      <w:hyperlink r:id="rId32"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MiR-337-3p suppresses proliferation of epithelial ovarian cancer by targeting PIK3CA and PIK3CB.</w:t>
      </w:r>
      <w:bookmarkStart w:id="9" w:name="_Hlk57797422"/>
      <w:r w:rsidRPr="00755D73">
        <w:rPr>
          <w:rFonts w:ascii="Times New Roman" w:eastAsia="宋体" w:hAnsi="Times New Roman" w:cs="Times New Roman"/>
          <w:sz w:val="24"/>
          <w:szCs w:val="24"/>
          <w:highlight w:val="yellow"/>
        </w:rPr>
        <w:t xml:space="preserve"> </w:t>
      </w:r>
      <w:hyperlink r:id="rId33" w:tooltip="Cancer letters." w:history="1">
        <w:r w:rsidRPr="00755D73">
          <w:rPr>
            <w:rFonts w:ascii="Times New Roman" w:eastAsia="宋体" w:hAnsi="Times New Roman" w:cs="Times New Roman"/>
            <w:sz w:val="24"/>
            <w:szCs w:val="24"/>
            <w:highlight w:val="yellow"/>
          </w:rPr>
          <w:t>Cancer Lett.</w:t>
        </w:r>
      </w:hyperlink>
      <w:r w:rsidRPr="00755D73">
        <w:rPr>
          <w:rFonts w:ascii="Times New Roman" w:eastAsia="宋体" w:hAnsi="Times New Roman" w:cs="Times New Roman"/>
          <w:sz w:val="24"/>
          <w:szCs w:val="24"/>
          <w:highlight w:val="yellow"/>
        </w:rPr>
        <w:t xml:space="preserve"> </w:t>
      </w:r>
      <w:bookmarkEnd w:id="9"/>
      <w:r w:rsidRPr="00755D73">
        <w:rPr>
          <w:rFonts w:ascii="Times New Roman" w:eastAsia="宋体" w:hAnsi="Times New Roman" w:cs="Times New Roman"/>
          <w:sz w:val="24"/>
          <w:szCs w:val="24"/>
          <w:highlight w:val="yellow"/>
        </w:rPr>
        <w:t>2020; 28(469)</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54</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67. doi: 10.1016/j.canlet.2019.10.021.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IF:9.756</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p>
    <w:p w14:paraId="19C2CF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FF"/>
          <w:sz w:val="24"/>
          <w:szCs w:val="24"/>
          <w:highlight w:val="yellow"/>
        </w:rPr>
        <w:t xml:space="preserve">5.Zhang Z, Liu X, Chu C, Zhang Y, Li W, Yu X, Han Q, Sun H, Zhang Y, Zhu X, Chen L, Wei R, Fan N, Zhou M, Li X*. MIR937 amplification potentiates ovarian cancer progression by attenuating FBXO16 inhibition on ULK1-mediated autophagy. Cell Death Dis. 2024 Oct 9;15(10):735. doi: 10.1038/s41419-024-07120-8. PMID: 39384743; PMCID: PMC11464496. (IF:8.1) </w:t>
      </w:r>
      <w:r w:rsidRPr="00755D73">
        <w:rPr>
          <w:rFonts w:ascii="Times New Roman" w:eastAsia="宋体" w:hAnsi="Times New Roman" w:cs="Times New Roman" w:hint="eastAsia"/>
          <w:color w:val="0000FF"/>
          <w:sz w:val="24"/>
          <w:szCs w:val="24"/>
          <w:highlight w:val="yellow"/>
        </w:rPr>
        <w:t>通讯作者，引用</w:t>
      </w:r>
      <w:r w:rsidRPr="00755D73">
        <w:rPr>
          <w:rFonts w:ascii="Times New Roman" w:eastAsia="宋体" w:hAnsi="Times New Roman" w:cs="Times New Roman" w:hint="eastAsia"/>
          <w:color w:val="0000FF"/>
          <w:sz w:val="24"/>
          <w:szCs w:val="24"/>
          <w:highlight w:val="yellow"/>
        </w:rPr>
        <w:t>0</w:t>
      </w:r>
      <w:r w:rsidRPr="00755D73">
        <w:rPr>
          <w:rFonts w:ascii="Times New Roman" w:eastAsia="宋体" w:hAnsi="Times New Roman" w:cs="Times New Roman" w:hint="eastAsia"/>
          <w:color w:val="0000FF"/>
          <w:sz w:val="24"/>
          <w:szCs w:val="24"/>
          <w:highlight w:val="yellow"/>
        </w:rPr>
        <w:t>次</w:t>
      </w:r>
    </w:p>
    <w:p w14:paraId="619FDA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bookmarkStart w:id="10" w:name="_Hlk99010826"/>
      <w:r w:rsidRPr="00755D73">
        <w:rPr>
          <w:rFonts w:ascii="Times New Roman" w:eastAsia="宋体" w:hAnsi="Times New Roman" w:cs="Times New Roman"/>
          <w:sz w:val="24"/>
          <w:szCs w:val="24"/>
          <w:highlight w:val="yellow"/>
        </w:rPr>
        <w:t xml:space="preserve">Wei R, Lai N, Zhao L, Zhang Z, Zhu X, Guo Q,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xml:space="preserve"> </w:t>
      </w:r>
      <w:bookmarkStart w:id="11" w:name="_Hlk106294760"/>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"https://pubmed.ncbi.nlm.nih.gov/33378991/"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Dendritic cells in pregnancy and pregnancy-associated diseases.</w:t>
      </w:r>
      <w:r w:rsidRPr="00755D73">
        <w:rPr>
          <w:rFonts w:ascii="Times New Roman" w:eastAsia="宋体" w:hAnsi="Times New Roman" w:cs="Times New Roman"/>
          <w:sz w:val="24"/>
          <w:szCs w:val="24"/>
          <w:highlight w:val="yellow"/>
        </w:rPr>
        <w:fldChar w:fldCharType="end"/>
      </w:r>
      <w:bookmarkEnd w:id="11"/>
      <w:r w:rsidRPr="00755D73">
        <w:rPr>
          <w:rFonts w:ascii="Times New Roman" w:eastAsia="宋体" w:hAnsi="Times New Roman" w:cs="Times New Roman"/>
          <w:sz w:val="24"/>
          <w:szCs w:val="24"/>
          <w:highlight w:val="yellow"/>
        </w:rPr>
        <w:t xml:space="preserve"> Biomed Pharmacother. 2021 </w:t>
      </w:r>
      <w:proofErr w:type="gramStart"/>
      <w:r w:rsidRPr="00755D73">
        <w:rPr>
          <w:rFonts w:ascii="Times New Roman" w:eastAsia="宋体" w:hAnsi="Times New Roman" w:cs="Times New Roman"/>
          <w:sz w:val="24"/>
          <w:szCs w:val="24"/>
          <w:highlight w:val="yellow"/>
        </w:rPr>
        <w:t>Jan;133:110921</w:t>
      </w:r>
      <w:proofErr w:type="gramEnd"/>
      <w:r w:rsidRPr="00755D73">
        <w:rPr>
          <w:rFonts w:ascii="Times New Roman" w:eastAsia="宋体" w:hAnsi="Times New Roman" w:cs="Times New Roman"/>
          <w:sz w:val="24"/>
          <w:szCs w:val="24"/>
          <w:highlight w:val="yellow"/>
        </w:rPr>
        <w:t>.</w:t>
      </w:r>
      <w:bookmarkEnd w:id="10"/>
      <w:r w:rsidRPr="00755D73">
        <w:rPr>
          <w:rFonts w:ascii="Times New Roman" w:eastAsia="宋体" w:hAnsi="Times New Roman" w:cs="Times New Roman"/>
          <w:sz w:val="24"/>
          <w:szCs w:val="24"/>
          <w:highlight w:val="yellow"/>
        </w:rPr>
        <w:t xml:space="preserve"> doi: 10.1016/j.biopha.202</w:t>
      </w:r>
      <w:r w:rsidRPr="00755D73">
        <w:rPr>
          <w:rFonts w:ascii="Times New Roman" w:eastAsia="宋体" w:hAnsi="Times New Roman" w:cs="Times New Roman" w:hint="eastAsia"/>
          <w:sz w:val="24"/>
          <w:szCs w:val="24"/>
          <w:highlight w:val="yellow"/>
        </w:rPr>
        <w:t>1</w:t>
      </w:r>
      <w:r w:rsidRPr="00755D73">
        <w:rPr>
          <w:rFonts w:ascii="Times New Roman" w:eastAsia="宋体" w:hAnsi="Times New Roman" w:cs="Times New Roman"/>
          <w:sz w:val="24"/>
          <w:szCs w:val="24"/>
          <w:highlight w:val="yellow"/>
        </w:rPr>
        <w:t xml:space="preserve">.110921. Epub 2020 Nov 28. PMID: 33378991 Review.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IF:7.419</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kern w:val="0"/>
          <w:sz w:val="24"/>
          <w:szCs w:val="24"/>
          <w:highlight w:val="yellow"/>
        </w:rPr>
        <w:t>Biomedicine &amp; Pharmacotherapy</w:t>
      </w:r>
    </w:p>
    <w:p w14:paraId="4C90977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00"/>
          <w:sz w:val="24"/>
          <w:szCs w:val="24"/>
          <w:highlight w:val="yellow"/>
        </w:rPr>
        <w:t xml:space="preserve">Li L, Zhang Z, Li H, Zhou M, Li F, Chu C, Zhang Y, Zhu X, Jiu H*, Li X*. Research Progress on the STAT Signaling Pathway in Pregnancy and Pregnancy-Associated Disorders. Front Immunol. </w:t>
      </w:r>
      <w:r w:rsidRPr="00755D73">
        <w:rPr>
          <w:rFonts w:ascii="Times New Roman" w:eastAsia="宋体" w:hAnsi="Times New Roman" w:cs="Times New Roman"/>
          <w:color w:val="000000"/>
          <w:sz w:val="24"/>
          <w:szCs w:val="24"/>
          <w:highlight w:val="yellow"/>
        </w:rPr>
        <w:t>2024, 14:1331964.</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(IF: 7.3)</w:t>
      </w:r>
      <w:r w:rsidRPr="00755D73">
        <w:rPr>
          <w:rFonts w:ascii="Times New Roman" w:eastAsia="宋体" w:hAnsi="Times New Roman" w:cs="Times New Roman"/>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color w:val="0000FF"/>
          <w:sz w:val="24"/>
          <w:szCs w:val="24"/>
          <w:highlight w:val="yellow"/>
        </w:rPr>
        <w:t xml:space="preserve">:Journal of cellular </w:t>
      </w:r>
      <w:r w:rsidRPr="00755D73">
        <w:rPr>
          <w:rFonts w:ascii="Times New Roman" w:eastAsia="宋体" w:hAnsi="Times New Roman" w:cs="Times New Roman" w:hint="eastAsia"/>
          <w:color w:val="0000FF"/>
          <w:sz w:val="24"/>
          <w:szCs w:val="24"/>
          <w:highlight w:val="yellow"/>
        </w:rPr>
        <w:lastRenderedPageBreak/>
        <w:t>physiolog</w:t>
      </w:r>
    </w:p>
    <w:p w14:paraId="620F58D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hyperlink r:id="rId34" w:history="1">
        <w:r w:rsidRPr="00755D73">
          <w:rPr>
            <w:rFonts w:ascii="Times New Roman" w:eastAsia="宋体" w:hAnsi="Times New Roman" w:cs="Times New Roman"/>
            <w:sz w:val="24"/>
            <w:szCs w:val="24"/>
            <w:highlight w:val="yellow"/>
          </w:rPr>
          <w:t>Qiang Guo</w:t>
        </w:r>
      </w:hyperlink>
      <w:r w:rsidRPr="00755D73">
        <w:rPr>
          <w:rFonts w:ascii="Times New Roman" w:eastAsia="宋体" w:hAnsi="Times New Roman" w:cs="Times New Roman"/>
          <w:sz w:val="24"/>
          <w:szCs w:val="24"/>
          <w:highlight w:val="yellow"/>
        </w:rPr>
        <w:t xml:space="preserve">, </w:t>
      </w:r>
      <w:hyperlink r:id="rId35" w:history="1">
        <w:r w:rsidRPr="00755D73">
          <w:rPr>
            <w:rFonts w:ascii="Times New Roman" w:eastAsia="宋体" w:hAnsi="Times New Roman" w:cs="Times New Roman"/>
            <w:sz w:val="24"/>
            <w:szCs w:val="24"/>
            <w:highlight w:val="yellow"/>
          </w:rPr>
          <w:t>Xiaoxiao Zhu</w:t>
        </w:r>
      </w:hyperlink>
      <w:r w:rsidRPr="00755D73">
        <w:rPr>
          <w:rFonts w:ascii="Times New Roman" w:eastAsia="宋体" w:hAnsi="Times New Roman" w:cs="Times New Roman"/>
          <w:sz w:val="24"/>
          <w:szCs w:val="24"/>
          <w:highlight w:val="yellow"/>
        </w:rPr>
        <w:t xml:space="preserve">, </w:t>
      </w:r>
      <w:hyperlink r:id="rId36" w:history="1">
        <w:r w:rsidRPr="00755D73">
          <w:rPr>
            <w:rFonts w:ascii="Times New Roman" w:eastAsia="宋体" w:hAnsi="Times New Roman" w:cs="Times New Roman"/>
            <w:sz w:val="24"/>
            <w:szCs w:val="24"/>
            <w:highlight w:val="yellow"/>
          </w:rPr>
          <w:t>Ran Wei</w:t>
        </w:r>
      </w:hyperlink>
      <w:r w:rsidRPr="00755D73">
        <w:rPr>
          <w:rFonts w:ascii="Times New Roman" w:eastAsia="宋体" w:hAnsi="Times New Roman" w:cs="Times New Roman"/>
          <w:sz w:val="24"/>
          <w:szCs w:val="24"/>
          <w:highlight w:val="yellow"/>
        </w:rPr>
        <w:t xml:space="preserve">, </w:t>
      </w:r>
      <w:hyperlink r:id="rId37" w:history="1">
        <w:r w:rsidRPr="00755D73">
          <w:rPr>
            <w:rFonts w:ascii="Times New Roman" w:eastAsia="宋体" w:hAnsi="Times New Roman" w:cs="Times New Roman"/>
            <w:sz w:val="24"/>
            <w:szCs w:val="24"/>
            <w:highlight w:val="yellow"/>
          </w:rPr>
          <w:t>Lin Zhao</w:t>
        </w:r>
      </w:hyperlink>
      <w:r w:rsidRPr="00755D73">
        <w:rPr>
          <w:rFonts w:ascii="Times New Roman" w:eastAsia="宋体" w:hAnsi="Times New Roman" w:cs="Times New Roman"/>
          <w:sz w:val="24"/>
          <w:szCs w:val="24"/>
          <w:highlight w:val="yellow"/>
        </w:rPr>
        <w:t xml:space="preserve">, </w:t>
      </w:r>
      <w:hyperlink r:id="rId38" w:history="1">
        <w:r w:rsidRPr="00755D73">
          <w:rPr>
            <w:rFonts w:ascii="Times New Roman" w:eastAsia="宋体" w:hAnsi="Times New Roman" w:cs="Times New Roman"/>
            <w:sz w:val="24"/>
            <w:szCs w:val="24"/>
            <w:highlight w:val="yellow"/>
          </w:rPr>
          <w:t>Zhen Zhang</w:t>
        </w:r>
      </w:hyperlink>
      <w:r w:rsidRPr="00755D73">
        <w:rPr>
          <w:rFonts w:ascii="Times New Roman" w:eastAsia="宋体" w:hAnsi="Times New Roman" w:cs="Times New Roman"/>
          <w:sz w:val="24"/>
          <w:szCs w:val="24"/>
          <w:highlight w:val="yellow"/>
        </w:rPr>
        <w:t xml:space="preserve">, </w:t>
      </w:r>
      <w:hyperlink r:id="rId39" w:history="1">
        <w:r w:rsidRPr="00755D73">
          <w:rPr>
            <w:rFonts w:ascii="Times New Roman" w:eastAsia="宋体" w:hAnsi="Times New Roman" w:cs="Times New Roman"/>
            <w:sz w:val="24"/>
            <w:szCs w:val="24"/>
            <w:highlight w:val="yellow"/>
          </w:rPr>
          <w:t>Xunqiang Yin</w:t>
        </w:r>
      </w:hyperlink>
      <w:r w:rsidRPr="00755D73">
        <w:rPr>
          <w:rFonts w:ascii="Times New Roman" w:eastAsia="宋体" w:hAnsi="Times New Roman" w:cs="Times New Roman"/>
          <w:sz w:val="24"/>
          <w:szCs w:val="24"/>
          <w:highlight w:val="yellow"/>
        </w:rPr>
        <w:t xml:space="preserve">, </w:t>
      </w:r>
      <w:hyperlink r:id="rId40" w:history="1">
        <w:r w:rsidRPr="00755D73">
          <w:rPr>
            <w:rFonts w:ascii="Times New Roman" w:eastAsia="宋体" w:hAnsi="Times New Roman" w:cs="Times New Roman"/>
            <w:sz w:val="24"/>
            <w:szCs w:val="24"/>
            <w:highlight w:val="yellow"/>
          </w:rPr>
          <w:t>Yunhong Zhang</w:t>
        </w:r>
      </w:hyperlink>
      <w:r w:rsidRPr="00755D73">
        <w:rPr>
          <w:rFonts w:ascii="Times New Roman" w:eastAsia="宋体" w:hAnsi="Times New Roman" w:cs="Times New Roman"/>
          <w:sz w:val="24"/>
          <w:szCs w:val="24"/>
          <w:highlight w:val="yellow"/>
        </w:rPr>
        <w:t xml:space="preserve">, </w:t>
      </w:r>
      <w:hyperlink r:id="rId41" w:history="1">
        <w:r w:rsidRPr="00755D73">
          <w:rPr>
            <w:rFonts w:ascii="Times New Roman" w:eastAsia="宋体" w:hAnsi="Times New Roman" w:cs="Times New Roman"/>
            <w:sz w:val="24"/>
            <w:szCs w:val="24"/>
            <w:highlight w:val="yellow"/>
          </w:rPr>
          <w:t>Chu Chu</w:t>
        </w:r>
      </w:hyperlink>
      <w:r w:rsidRPr="00755D73">
        <w:rPr>
          <w:rFonts w:ascii="Times New Roman" w:eastAsia="宋体" w:hAnsi="Times New Roman" w:cs="Times New Roman"/>
          <w:sz w:val="24"/>
          <w:szCs w:val="24"/>
          <w:highlight w:val="yellow"/>
        </w:rPr>
        <w:t xml:space="preserve">, </w:t>
      </w:r>
      <w:hyperlink r:id="rId42" w:history="1">
        <w:r w:rsidRPr="00755D73">
          <w:rPr>
            <w:rFonts w:ascii="Times New Roman" w:eastAsia="宋体" w:hAnsi="Times New Roman" w:cs="Times New Roman"/>
            <w:sz w:val="24"/>
            <w:szCs w:val="24"/>
            <w:highlight w:val="yellow"/>
          </w:rPr>
          <w:t>Bin Wang</w:t>
        </w:r>
      </w:hyperlink>
      <w:r w:rsidRPr="00755D73">
        <w:rPr>
          <w:rFonts w:ascii="Times New Roman" w:eastAsia="宋体" w:hAnsi="Times New Roman" w:cs="Times New Roman"/>
          <w:sz w:val="24"/>
          <w:szCs w:val="24"/>
          <w:highlight w:val="yellow"/>
        </w:rPr>
        <w:t xml:space="preserve">*, </w:t>
      </w:r>
      <w:hyperlink r:id="rId43" w:history="1">
        <w:r w:rsidRPr="00755D73">
          <w:rPr>
            <w:rFonts w:ascii="Times New Roman" w:eastAsia="宋体" w:hAnsi="Times New Roman" w:cs="Times New Roman"/>
            <w:b/>
            <w:bCs/>
            <w:sz w:val="24"/>
            <w:szCs w:val="24"/>
            <w:highlight w:val="yellow"/>
            <w:u w:val="single"/>
          </w:rPr>
          <w:t>Xia Li</w:t>
        </w:r>
      </w:hyperlink>
      <w:hyperlink r:id="rId44" w:anchor="affiliation-1" w:history="1">
        <w:r w:rsidRPr="00755D73">
          <w:rPr>
            <w:rFonts w:ascii="Times New Roman" w:eastAsia="宋体" w:hAnsi="Times New Roman" w:cs="Times New Roman"/>
            <w:b/>
            <w:bCs/>
            <w:sz w:val="24"/>
            <w:szCs w:val="24"/>
            <w:highlight w:val="yellow"/>
            <w:u w:val="single"/>
          </w:rPr>
          <w:t>*</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12" w:name="_Hlk106294681"/>
      <w:r w:rsidRPr="00755D73">
        <w:rPr>
          <w:rFonts w:ascii="Times New Roman" w:eastAsia="宋体" w:hAnsi="Times New Roman" w:cs="Times New Roman"/>
          <w:sz w:val="24"/>
          <w:szCs w:val="24"/>
          <w:highlight w:val="yellow"/>
        </w:rPr>
        <w:t>miR-130b-3p regulates M1 macrophage polarization via targeting IRF1.</w:t>
      </w:r>
      <w:bookmarkEnd w:id="12"/>
      <w:r w:rsidRPr="00755D73">
        <w:rPr>
          <w:rFonts w:ascii="Times New Roman" w:eastAsia="宋体" w:hAnsi="Times New Roman" w:cs="Times New Roman"/>
          <w:sz w:val="24"/>
          <w:szCs w:val="24"/>
          <w:highlight w:val="yellow"/>
        </w:rPr>
        <w:t xml:space="preserve"> J Cell Physiol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 2021;236(3):2008-2022.</w:t>
      </w:r>
      <w:r w:rsidRPr="00755D73">
        <w:rPr>
          <w:rFonts w:ascii="Segoe UI" w:eastAsia="宋体" w:hAnsi="Segoe UI" w:cs="Segoe UI"/>
          <w:kern w:val="0"/>
          <w:sz w:val="24"/>
          <w:szCs w:val="24"/>
          <w:highlight w:val="yellow"/>
          <w:shd w:val="clear" w:color="auto" w:fill="FFFFFF"/>
        </w:rPr>
        <w:t> </w:t>
      </w:r>
      <w:r w:rsidRPr="00755D73">
        <w:rPr>
          <w:rFonts w:ascii="Times New Roman" w:eastAsia="宋体" w:hAnsi="Times New Roman" w:cs="Times New Roman"/>
          <w:sz w:val="24"/>
          <w:szCs w:val="24"/>
          <w:highlight w:val="yellow"/>
        </w:rPr>
        <w:t>doi: 10.1002/jcp.29987.</w:t>
      </w:r>
      <w:bookmarkStart w:id="13" w:name="_Hlk91614586"/>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w:t>
      </w:r>
      <w:bookmarkEnd w:id="13"/>
      <w:r w:rsidRPr="00755D73">
        <w:rPr>
          <w:rFonts w:ascii="Times New Roman" w:eastAsia="宋体" w:hAnsi="Times New Roman" w:cs="Times New Roman"/>
          <w:color w:val="0000FF"/>
          <w:sz w:val="24"/>
          <w:szCs w:val="24"/>
          <w:highlight w:val="yellow"/>
        </w:rPr>
        <w:t xml:space="preserve">6.513) </w:t>
      </w:r>
      <w:r w:rsidRPr="00755D73">
        <w:rPr>
          <w:rFonts w:ascii="Times New Roman" w:eastAsia="宋体" w:hAnsi="Times New Roman" w:cs="Times New Roman" w:hint="eastAsia"/>
          <w:color w:val="0000FF"/>
          <w:sz w:val="24"/>
          <w:szCs w:val="24"/>
          <w:highlight w:val="yellow"/>
        </w:rPr>
        <w:t>通讯作者</w:t>
      </w:r>
    </w:p>
    <w:p w14:paraId="01D01B2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r w:rsidRPr="00755D73">
        <w:rPr>
          <w:rFonts w:ascii="Times New Roman" w:eastAsia="宋体" w:hAnsi="Times New Roman" w:cs="Times New Roman"/>
          <w:color w:val="000000"/>
          <w:sz w:val="24"/>
          <w:szCs w:val="24"/>
          <w:highlight w:val="yellow"/>
        </w:rPr>
        <w:t xml:space="preserve">Xiaoxiao Fu, Yuling Li, Zhen Zhang, Bin Wang, Ran Wei, Chu Chu, Ke Xu, Lihua Li, Yonglin Liu, </w:t>
      </w:r>
      <w:r w:rsidRPr="00755D73">
        <w:rPr>
          <w:rFonts w:ascii="Times New Roman" w:eastAsia="宋体" w:hAnsi="Times New Roman" w:cs="Times New Roman"/>
          <w:b/>
          <w:bCs/>
          <w:color w:val="000000"/>
          <w:sz w:val="24"/>
          <w:szCs w:val="24"/>
          <w:highlight w:val="yellow"/>
          <w:u w:val="single"/>
        </w:rPr>
        <w:t>Xia Li*</w:t>
      </w:r>
      <w:r w:rsidRPr="00755D73">
        <w:rPr>
          <w:rFonts w:ascii="Times New Roman" w:eastAsia="宋体" w:hAnsi="Times New Roman" w:cs="Times New Roman"/>
          <w:color w:val="000000"/>
          <w:sz w:val="24"/>
          <w:szCs w:val="24"/>
          <w:highlight w:val="yellow"/>
        </w:rPr>
        <w:t>. Emerging role of miRNAs, lncRNAs, and circRNAs in pregnancy-associated diseases. Chin Med J (Engl).</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color w:val="000000"/>
          <w:sz w:val="24"/>
          <w:szCs w:val="24"/>
          <w:highlight w:val="yellow"/>
        </w:rPr>
        <w:t>2023</w:t>
      </w:r>
      <w:r w:rsidRPr="00755D73">
        <w:rPr>
          <w:rFonts w:ascii="Times New Roman" w:eastAsia="宋体" w:hAnsi="Times New Roman" w:cs="Times New Roman" w:hint="eastAsia"/>
          <w:color w:val="000000"/>
          <w:sz w:val="24"/>
          <w:szCs w:val="24"/>
          <w:highlight w:val="yellow"/>
        </w:rPr>
        <w:t xml:space="preserve"> Mar 14</w:t>
      </w:r>
      <w:r w:rsidRPr="00755D73">
        <w:rPr>
          <w:rFonts w:ascii="Times New Roman" w:eastAsia="宋体" w:hAnsi="Times New Roman" w:cs="Times New Roman"/>
          <w:color w:val="000000"/>
          <w:sz w:val="24"/>
          <w:szCs w:val="24"/>
          <w:highlight w:val="yellow"/>
        </w:rPr>
        <w:t>; doi: 10.1097/CM9.0000000000002595. (IF: 6.133)</w:t>
      </w:r>
      <w:r w:rsidRPr="00755D73">
        <w:rPr>
          <w:rFonts w:ascii="Times New Roman" w:eastAsia="宋体" w:hAnsi="Times New Roman" w:cs="Times New Roman"/>
          <w:color w:val="000000"/>
          <w:sz w:val="24"/>
          <w:szCs w:val="24"/>
          <w:highlight w:val="yellow"/>
        </w:rPr>
        <w:t>，</w:t>
      </w:r>
      <w:r w:rsidRPr="00755D73">
        <w:rPr>
          <w:rFonts w:ascii="Times New Roman" w:eastAsia="宋体" w:hAnsi="Times New Roman" w:cs="Times New Roman"/>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125528B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sz w:val="24"/>
          <w:szCs w:val="24"/>
        </w:rPr>
        <w:t xml:space="preserve">Chu C, Wang B, Zhang Z, Liu W, Sun S, Liang G, Zhang X, An H, Wei R, Zhu X, Guo Q, Zhao L, Fu X, Xu K and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u w:val="single"/>
        </w:rPr>
        <w:t>*</w:t>
      </w:r>
      <w:r w:rsidRPr="00755D73">
        <w:rPr>
          <w:rFonts w:ascii="Times New Roman" w:eastAsia="宋体" w:hAnsi="Times New Roman" w:cs="Times New Roman" w:hint="eastAsia"/>
          <w:sz w:val="24"/>
          <w:szCs w:val="24"/>
          <w:u w:val="single"/>
        </w:rPr>
        <w:t>.</w:t>
      </w:r>
      <w:r w:rsidRPr="00755D73">
        <w:rPr>
          <w:rFonts w:ascii="Times New Roman" w:eastAsia="宋体" w:hAnsi="Times New Roman" w:cs="Times New Roman"/>
          <w:sz w:val="24"/>
          <w:szCs w:val="24"/>
        </w:rPr>
        <w:t xml:space="preserve"> </w:t>
      </w:r>
      <w:bookmarkStart w:id="14" w:name="_Hlk106294564"/>
      <w:r w:rsidRPr="00755D73">
        <w:rPr>
          <w:rFonts w:ascii="Times New Roman" w:eastAsia="宋体" w:hAnsi="Times New Roman" w:cs="Times New Roman"/>
          <w:sz w:val="24"/>
          <w:szCs w:val="24"/>
        </w:rPr>
        <w:t xml:space="preserve">miR-513c-5p Suppression Aggravates Pyroptosis of Endothelial Cell in Deep Venous Thrombosis by Promoting Caspase-1. </w:t>
      </w:r>
      <w:bookmarkEnd w:id="14"/>
      <w:r w:rsidRPr="00755D73">
        <w:rPr>
          <w:rFonts w:ascii="Times New Roman" w:eastAsia="宋体" w:hAnsi="Times New Roman" w:cs="Times New Roman"/>
          <w:sz w:val="24"/>
          <w:szCs w:val="24"/>
        </w:rPr>
        <w:t xml:space="preserve">Front Cell Dev Biol; 2022; 10:838785. doi: 10.3389/fcell.2022.838785. </w:t>
      </w:r>
      <w:r w:rsidRPr="00755D73">
        <w:rPr>
          <w:rFonts w:ascii="Times New Roman" w:eastAsia="宋体" w:hAnsi="Times New Roman" w:cs="Times New Roman"/>
          <w:color w:val="0000FF"/>
          <w:sz w:val="24"/>
          <w:szCs w:val="24"/>
        </w:rPr>
        <w:t>(IF: 6.018 )</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2E60C26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 xml:space="preserve">Zhen Zhang, Hong Zhao, Chu Chu, Xiaoxiao Fu, Yonglin Liu, Li Wang, Ran Wei, Ke Xu, Lihua Li, </w:t>
      </w:r>
      <w:r w:rsidRPr="00755D73">
        <w:rPr>
          <w:rFonts w:ascii="Times New Roman" w:eastAsia="宋体" w:hAnsi="Times New Roman" w:cs="Times New Roman"/>
          <w:b/>
          <w:bCs/>
          <w:color w:val="000000"/>
          <w:sz w:val="24"/>
          <w:szCs w:val="24"/>
          <w:u w:val="single"/>
        </w:rPr>
        <w:t>Xia Li*</w:t>
      </w:r>
      <w:r w:rsidRPr="00755D73">
        <w:rPr>
          <w:rFonts w:ascii="Times New Roman" w:eastAsia="宋体" w:hAnsi="Times New Roman" w:cs="Times New Roman"/>
          <w:color w:val="000000"/>
          <w:sz w:val="24"/>
          <w:szCs w:val="24"/>
        </w:rPr>
        <w:t>. The emerging roles of TLR and cGAS signaling in tumorigenesis and progression of ovarian cancer. Front Pharmacol</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2022 Dec 16;13:1072670.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doi: 10.3389/fphar.2022.1072670.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FF"/>
          <w:sz w:val="24"/>
          <w:szCs w:val="24"/>
        </w:rPr>
        <w:t>(IF: 5.988)</w:t>
      </w:r>
      <w:r w:rsidRPr="00755D73">
        <w:rPr>
          <w:rFonts w:ascii="Times New Roman" w:eastAsia="宋体" w:hAnsi="Times New Roman" w:cs="Times New Roman"/>
          <w:color w:val="0000FF"/>
          <w:sz w:val="24"/>
          <w:szCs w:val="24"/>
        </w:rPr>
        <w:t>，通讯作者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p>
    <w:p w14:paraId="510FFAF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Mao Y, Wu C, Wang X, </w:t>
      </w:r>
      <w:r w:rsidRPr="00755D73">
        <w:rPr>
          <w:rFonts w:ascii="Times New Roman" w:eastAsia="宋体" w:hAnsi="Times New Roman" w:cs="Times New Roman" w:hint="eastAsia"/>
          <w:sz w:val="24"/>
          <w:szCs w:val="24"/>
        </w:rPr>
        <w:t>Zhang F, Qi X,</w:t>
      </w:r>
      <w:r w:rsidRPr="00755D73">
        <w:rPr>
          <w:rFonts w:ascii="Times New Roman" w:eastAsia="宋体" w:hAnsi="Times New Roman" w:cs="Times New Roman" w:hint="eastAsia"/>
          <w:b/>
          <w:bCs/>
          <w:sz w:val="24"/>
          <w:szCs w:val="24"/>
          <w:u w:val="single"/>
        </w:rPr>
        <w:t xml:space="preserve"> Li X</w:t>
      </w:r>
      <w:r w:rsidRPr="00755D73">
        <w:rPr>
          <w:rFonts w:ascii="Times New Roman" w:eastAsia="宋体" w:hAnsi="Times New Roman" w:cs="Times New Roman" w:hint="eastAsia"/>
          <w:sz w:val="24"/>
          <w:szCs w:val="24"/>
        </w:rPr>
        <w:t>, Li Q.</w:t>
      </w:r>
      <w:r w:rsidRPr="00755D73">
        <w:rPr>
          <w:rFonts w:ascii="Times New Roman" w:eastAsia="宋体" w:hAnsi="Times New Roman" w:cs="Times New Roman"/>
          <w:sz w:val="24"/>
          <w:szCs w:val="24"/>
        </w:rPr>
        <w:t xml:space="preserve"> Fluorescence imaging sheds light on the immune evasion mechanisms of hepatic stellate cells mediated by superoxide anion.</w:t>
      </w:r>
      <w:r w:rsidRPr="00755D73">
        <w:rPr>
          <w:rFonts w:ascii="Times New Roman" w:eastAsia="宋体" w:hAnsi="Times New Roman" w:cs="Times New Roman" w:hint="eastAsia"/>
          <w:sz w:val="24"/>
          <w:szCs w:val="24"/>
        </w:rPr>
        <w:t xml:space="preserve"> CommunBiol. 2024;7(1):558. (IF: 5.9) </w:t>
      </w:r>
      <w:r w:rsidRPr="00755D73">
        <w:rPr>
          <w:rFonts w:ascii="Times New Roman" w:eastAsia="宋体" w:hAnsi="Times New Roman" w:cs="Times New Roman" w:hint="eastAsia"/>
          <w:sz w:val="24"/>
          <w:szCs w:val="24"/>
        </w:rPr>
        <w:t>并列通讯作者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hyperlink r:id="rId45" w:history="1"/>
    </w:p>
    <w:p w14:paraId="6D1B72A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hyperlink r:id="rId46"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color w:val="FF0000"/>
          <w:sz w:val="24"/>
          <w:szCs w:val="24"/>
        </w:rPr>
        <w:t> </w:t>
      </w:r>
      <w:r w:rsidRPr="00755D73">
        <w:rPr>
          <w:rFonts w:ascii="Times New Roman" w:eastAsia="宋体" w:hAnsi="Times New Roman" w:cs="Times New Roman"/>
          <w:sz w:val="24"/>
          <w:szCs w:val="24"/>
        </w:rPr>
        <w:t>, </w:t>
      </w:r>
      <w:hyperlink r:id="rId47" w:history="1">
        <w:r w:rsidRPr="00755D73">
          <w:rPr>
            <w:rFonts w:ascii="Times New Roman" w:eastAsia="宋体" w:hAnsi="Times New Roman" w:cs="Times New Roman"/>
            <w:sz w:val="24"/>
            <w:szCs w:val="24"/>
          </w:rPr>
          <w:t>Xiuming Miao</w:t>
        </w:r>
      </w:hyperlink>
      <w:r w:rsidRPr="00755D73">
        <w:rPr>
          <w:rFonts w:ascii="Times New Roman" w:eastAsia="宋体" w:hAnsi="Times New Roman" w:cs="Times New Roman"/>
          <w:sz w:val="24"/>
          <w:szCs w:val="24"/>
        </w:rPr>
        <w:t>, </w:t>
      </w:r>
      <w:hyperlink r:id="rId48"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49"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hyperlink r:id="rId50" w:history="1">
        <w:r w:rsidRPr="00755D73">
          <w:rPr>
            <w:rFonts w:ascii="Times New Roman" w:eastAsia="宋体" w:hAnsi="Times New Roman" w:cs="Times New Roman"/>
            <w:sz w:val="24"/>
            <w:szCs w:val="24"/>
          </w:rPr>
          <w:t>Shangwen Sun</w:t>
        </w:r>
      </w:hyperlink>
      <w:r w:rsidRPr="00755D73">
        <w:rPr>
          <w:rFonts w:ascii="Times New Roman" w:eastAsia="宋体" w:hAnsi="Times New Roman" w:cs="Times New Roman"/>
          <w:sz w:val="24"/>
          <w:szCs w:val="24"/>
        </w:rPr>
        <w:t>, </w:t>
      </w:r>
      <w:hyperlink r:id="rId51"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hyperlink r:id="rId52" w:history="1">
        <w:r w:rsidRPr="00755D73">
          <w:rPr>
            <w:rFonts w:ascii="Times New Roman" w:eastAsia="宋体" w:hAnsi="Times New Roman" w:cs="Times New Roman"/>
            <w:sz w:val="24"/>
            <w:szCs w:val="24"/>
          </w:rPr>
          <w:t>Huihan Li</w:t>
        </w:r>
      </w:hyperlink>
      <w:r w:rsidRPr="00755D73">
        <w:rPr>
          <w:rFonts w:ascii="Times New Roman" w:eastAsia="宋体" w:hAnsi="Times New Roman" w:cs="Times New Roman"/>
          <w:sz w:val="24"/>
          <w:szCs w:val="24"/>
        </w:rPr>
        <w:t>, </w:t>
      </w:r>
      <w:hyperlink r:id="rId53"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54"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hyperlink r:id="rId55" w:history="1">
        <w:r w:rsidRPr="00755D73">
          <w:rPr>
            <w:rFonts w:ascii="Times New Roman" w:eastAsia="宋体" w:hAnsi="Times New Roman" w:cs="Times New Roman"/>
            <w:sz w:val="24"/>
            <w:szCs w:val="24"/>
          </w:rPr>
          <w:t>Xiaoxiao Zhu</w:t>
        </w:r>
      </w:hyperlink>
      <w:r w:rsidRPr="00755D73">
        <w:rPr>
          <w:rFonts w:ascii="Times New Roman" w:eastAsia="宋体" w:hAnsi="Times New Roman" w:cs="Times New Roman"/>
          <w:sz w:val="24"/>
          <w:szCs w:val="24"/>
        </w:rPr>
        <w:t>, </w:t>
      </w:r>
      <w:hyperlink r:id="rId56"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57" w:history="1">
        <w:r w:rsidRPr="00755D73">
          <w:rPr>
            <w:rFonts w:ascii="Times New Roman" w:eastAsia="宋体" w:hAnsi="Times New Roman" w:cs="Times New Roman"/>
            <w:sz w:val="24"/>
            <w:szCs w:val="24"/>
          </w:rPr>
          <w:t>Bin Wang</w:t>
        </w:r>
      </w:hyperlink>
      <w:r w:rsidRPr="00755D73">
        <w:rPr>
          <w:rFonts w:ascii="Times New Roman" w:eastAsia="宋体" w:hAnsi="Times New Roman" w:cs="Times New Roman"/>
          <w:sz w:val="24"/>
          <w:szCs w:val="24"/>
        </w:rPr>
        <w:t>, </w:t>
      </w:r>
      <w:hyperlink r:id="rId58" w:history="1">
        <w:r w:rsidRPr="00755D73">
          <w:rPr>
            <w:rFonts w:ascii="Times New Roman" w:eastAsia="宋体" w:hAnsi="Times New Roman" w:cs="Times New Roman"/>
            <w:b/>
            <w:bCs/>
            <w:sz w:val="24"/>
            <w:szCs w:val="24"/>
            <w:u w:val="single"/>
          </w:rPr>
          <w:t>Xia Li</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15" w:name="_Hlk106294857"/>
      <w:r w:rsidRPr="00755D73">
        <w:rPr>
          <w:rFonts w:ascii="Times New Roman" w:eastAsia="宋体" w:hAnsi="Times New Roman" w:cs="Times New Roman"/>
          <w:sz w:val="24"/>
          <w:szCs w:val="24"/>
        </w:rPr>
        <w:t>miR-374b-5p is increased in deep vein thrombosis and negatively targets IL-10</w:t>
      </w:r>
      <w:r w:rsidRPr="00755D73">
        <w:rPr>
          <w:rFonts w:ascii="Times New Roman" w:eastAsia="宋体" w:hAnsi="Times New Roman" w:cs="Times New Roman" w:hint="eastAsia"/>
          <w:sz w:val="24"/>
          <w:szCs w:val="24"/>
        </w:rPr>
        <w:t>.</w:t>
      </w:r>
      <w:bookmarkEnd w:id="15"/>
      <w:r w:rsidRPr="00755D73">
        <w:rPr>
          <w:rFonts w:ascii="Times New Roman" w:eastAsia="宋体" w:hAnsi="Times New Roman" w:cs="Times New Roman"/>
          <w:sz w:val="24"/>
          <w:szCs w:val="24"/>
        </w:rPr>
        <w:t xml:space="preserve"> J Mol Cell Cardiol</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5.763</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510A4ED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highlight w:val="yellow"/>
        </w:rPr>
      </w:pPr>
      <w:bookmarkStart w:id="16" w:name="_Hlk99011091"/>
      <w:r w:rsidRPr="00755D73">
        <w:rPr>
          <w:rFonts w:ascii="Times New Roman" w:eastAsia="宋体" w:hAnsi="Times New Roman" w:cs="Times New Roman"/>
          <w:sz w:val="24"/>
          <w:szCs w:val="24"/>
          <w:highlight w:val="yellow"/>
        </w:rPr>
        <w:t xml:space="preserve">Zhu X, Guo Q, Zou J, Wang B, Zhang Z, Wei R, Zhao L, Zhang Y,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 xml:space="preserve">. </w:t>
      </w:r>
      <w:bookmarkStart w:id="17" w:name="_Hlk106294721"/>
      <w:r w:rsidRPr="00755D73">
        <w:rPr>
          <w:rFonts w:ascii="Times New Roman" w:eastAsia="宋体" w:hAnsi="Times New Roman" w:cs="Times New Roman"/>
          <w:sz w:val="24"/>
          <w:szCs w:val="24"/>
          <w:highlight w:val="yellow"/>
        </w:rPr>
        <w:t>MiR-19a-3p Suppresses M1 Macrophage Polarization by Inhibiting STAT1/IRF1 Pathway.</w:t>
      </w:r>
      <w:bookmarkEnd w:id="17"/>
      <w:r w:rsidRPr="00755D73">
        <w:rPr>
          <w:rFonts w:ascii="Times New Roman" w:eastAsia="宋体" w:hAnsi="Times New Roman" w:cs="Times New Roman"/>
          <w:sz w:val="24"/>
          <w:szCs w:val="24"/>
          <w:highlight w:val="yellow"/>
        </w:rPr>
        <w:t xml:space="preserve"> Front Pharmacol. 2021 May 4;12:614044.</w:t>
      </w:r>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5.988) </w:t>
      </w:r>
      <w:bookmarkEnd w:id="16"/>
      <w:r w:rsidRPr="00755D73">
        <w:rPr>
          <w:rFonts w:ascii="Times New Roman" w:eastAsia="宋体" w:hAnsi="Times New Roman" w:cs="Times New Roman" w:hint="eastAsia"/>
          <w:color w:val="0000FF"/>
          <w:sz w:val="24"/>
          <w:szCs w:val="24"/>
          <w:highlight w:val="yellow"/>
        </w:rPr>
        <w:t>通讯作者</w:t>
      </w:r>
    </w:p>
    <w:p w14:paraId="2CDFE4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Zhao L, Han L, Hei GO, Wei R, Zhang Z, Zhu X, Guo Q, Chu C, Fu X,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18" w:name="_Hlk106294999"/>
      <w:r w:rsidRPr="00755D73">
        <w:rPr>
          <w:rFonts w:ascii="Times New Roman" w:eastAsia="宋体" w:hAnsi="Times New Roman" w:cs="Times New Roman"/>
          <w:sz w:val="24"/>
          <w:szCs w:val="24"/>
        </w:rPr>
        <w:t>Diminished miR</w:t>
      </w:r>
      <w:r w:rsidRPr="00755D73">
        <w:rPr>
          <w:rFonts w:ascii="Times New Roman" w:eastAsia="宋体" w:hAnsi="Times New Roman" w:cs="Times New Roman"/>
          <w:sz w:val="24"/>
          <w:szCs w:val="24"/>
        </w:rPr>
        <w:noBreakHyphen/>
        <w:t>374c</w:t>
      </w:r>
      <w:r w:rsidRPr="00755D73">
        <w:rPr>
          <w:rFonts w:ascii="Times New Roman" w:eastAsia="宋体" w:hAnsi="Times New Roman" w:cs="Times New Roman"/>
          <w:sz w:val="24"/>
          <w:szCs w:val="24"/>
        </w:rPr>
        <w:noBreakHyphen/>
        <w:t>5p negatively regulates IL (interleukin)</w:t>
      </w:r>
      <w:r w:rsidRPr="00755D73">
        <w:rPr>
          <w:rFonts w:ascii="Times New Roman" w:eastAsia="宋体" w:hAnsi="Times New Roman" w:cs="Times New Roman"/>
          <w:sz w:val="24"/>
          <w:szCs w:val="24"/>
        </w:rPr>
        <w:noBreakHyphen/>
        <w:t>6 in unexplained recurrent spontaneous abortion.</w:t>
      </w:r>
      <w:bookmarkEnd w:id="18"/>
      <w:r w:rsidRPr="00755D73">
        <w:rPr>
          <w:rFonts w:ascii="Times New Roman" w:eastAsia="宋体" w:hAnsi="Times New Roman" w:cs="Times New Roman"/>
          <w:sz w:val="24"/>
          <w:szCs w:val="24"/>
        </w:rPr>
        <w:t xml:space="preserve"> J Mol Med (Berl). 2022 Jul;100(7):1043-1056. doi: </w:t>
      </w:r>
      <w:r w:rsidRPr="00755D73">
        <w:rPr>
          <w:rFonts w:ascii="Times New Roman" w:eastAsia="宋体" w:hAnsi="Times New Roman" w:cs="Times New Roman"/>
          <w:sz w:val="24"/>
          <w:szCs w:val="24"/>
        </w:rPr>
        <w:lastRenderedPageBreak/>
        <w:t xml:space="preserve">10.1007/s00109-022-02178-3.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5</w:t>
      </w:r>
      <w:r w:rsidRPr="00755D73">
        <w:rPr>
          <w:rFonts w:ascii="Times New Roman" w:eastAsia="宋体" w:hAnsi="Times New Roman" w:cs="Times New Roman"/>
          <w:color w:val="0000FF"/>
          <w:sz w:val="24"/>
          <w:szCs w:val="24"/>
        </w:rPr>
        <w:t>.606)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06C2674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Chu C, Sun S, Zhang Z, Wu Q, Li H, Liang G, Jiang H, Gao Y, Zhang Y, Wang B,</w:t>
      </w:r>
      <w:r w:rsidRPr="00755D73">
        <w:rPr>
          <w:rFonts w:ascii="Times New Roman" w:eastAsia="宋体" w:hAnsi="Times New Roman" w:cs="Times New Roman" w:hint="eastAsia"/>
          <w:b/>
          <w:bCs/>
          <w:sz w:val="24"/>
          <w:szCs w:val="24"/>
        </w:rPr>
        <w:t xml:space="preserve"> Li X.</w:t>
      </w:r>
      <w:r w:rsidRPr="00755D73">
        <w:rPr>
          <w:rFonts w:ascii="Times New Roman" w:eastAsia="宋体" w:hAnsi="Times New Roman" w:cs="Times New Roman" w:hint="eastAsia"/>
          <w:sz w:val="24"/>
          <w:szCs w:val="24"/>
        </w:rPr>
        <w:t xml:space="preserve"> Si-Miao-Yong-</w:t>
      </w:r>
      <w:proofErr w:type="gramStart"/>
      <w:r w:rsidRPr="00755D73">
        <w:rPr>
          <w:rFonts w:ascii="Times New Roman" w:eastAsia="宋体" w:hAnsi="Times New Roman" w:cs="Times New Roman" w:hint="eastAsia"/>
          <w:sz w:val="24"/>
          <w:szCs w:val="24"/>
        </w:rPr>
        <w:t>An</w:t>
      </w:r>
      <w:proofErr w:type="gramEnd"/>
      <w:r w:rsidRPr="00755D73">
        <w:rPr>
          <w:rFonts w:ascii="Times New Roman" w:eastAsia="宋体" w:hAnsi="Times New Roman" w:cs="Times New Roman" w:hint="eastAsia"/>
          <w:sz w:val="24"/>
          <w:szCs w:val="24"/>
        </w:rPr>
        <w:t xml:space="preserve"> Decoction alleviates</w:t>
      </w:r>
      <w:r w:rsidRPr="00755D73">
        <w:rPr>
          <w:rFonts w:ascii="Times New Roman" w:eastAsia="宋体" w:hAnsi="Times New Roman" w:cs="Times New Roman"/>
          <w:sz w:val="24"/>
          <w:szCs w:val="24"/>
        </w:rPr>
        <w:t xml:space="preserve"> thromboangiitis obliterans by regulating miR-548j-5p/IL-17A signaling pathway.</w:t>
      </w:r>
      <w:r w:rsidRPr="00755D73">
        <w:rPr>
          <w:rFonts w:ascii="Times New Roman" w:eastAsia="宋体" w:hAnsi="Times New Roman" w:cs="Times New Roman" w:hint="eastAsia"/>
          <w:sz w:val="24"/>
          <w:szCs w:val="24"/>
        </w:rPr>
        <w:t xml:space="preserve"> Chin J Nat Med. 2024;22(6):541-553. (IF: 4.6) </w:t>
      </w:r>
      <w:r w:rsidRPr="00755D73">
        <w:rPr>
          <w:rFonts w:ascii="Times New Roman" w:eastAsia="宋体" w:hAnsi="Times New Roman" w:cs="Times New Roman" w:hint="eastAsia"/>
          <w:sz w:val="24"/>
          <w:szCs w:val="24"/>
        </w:rPr>
        <w:t>通讯作者</w:t>
      </w:r>
    </w:p>
    <w:p w14:paraId="6B01BAC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Zhu X, Yin X</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Hei G, Wei R, Guo Q, Zhao L, Zhang Z, Chu C, Fu X, Xu K,</w:t>
      </w:r>
      <w:r w:rsidRPr="00755D73">
        <w:rPr>
          <w:rFonts w:ascii="Times New Roman" w:eastAsia="宋体" w:hAnsi="Times New Roman" w:cs="Times New Roman" w:hint="eastAsia"/>
          <w:b/>
          <w:bCs/>
          <w:sz w:val="24"/>
          <w:szCs w:val="24"/>
          <w:u w:val="single"/>
        </w:rPr>
        <w:t xml:space="preserve"> Li X</w:t>
      </w:r>
      <w:bookmarkStart w:id="19" w:name="_Hlk91614682"/>
      <w:r w:rsidRPr="00755D73">
        <w:rPr>
          <w:rFonts w:ascii="Times New Roman" w:eastAsia="宋体" w:hAnsi="Times New Roman" w:cs="Times New Roman" w:hint="eastAsia"/>
          <w:b/>
          <w:bCs/>
          <w:sz w:val="24"/>
          <w:szCs w:val="24"/>
          <w:u w:val="single"/>
        </w:rPr>
        <w:t>*</w:t>
      </w:r>
      <w:bookmarkEnd w:id="19"/>
      <w:r w:rsidRPr="00755D73">
        <w:rPr>
          <w:rFonts w:ascii="Times New Roman" w:eastAsia="宋体" w:hAnsi="Times New Roman" w:cs="Times New Roman" w:hint="eastAsia"/>
          <w:b/>
          <w:bCs/>
          <w:sz w:val="24"/>
          <w:szCs w:val="24"/>
          <w:u w:val="single"/>
        </w:rPr>
        <w:t>.</w:t>
      </w:r>
      <w:bookmarkStart w:id="20" w:name="_Hlk106295056"/>
      <w:r w:rsidRPr="00755D73">
        <w:rPr>
          <w:rFonts w:ascii="Times New Roman" w:eastAsia="宋体" w:hAnsi="Times New Roman" w:cs="Times New Roman" w:hint="eastAsia"/>
          <w:b/>
          <w:bCs/>
          <w:sz w:val="24"/>
          <w:szCs w:val="24"/>
          <w:u w:val="single"/>
        </w:rPr>
        <w:t xml:space="preserve"> </w:t>
      </w:r>
      <w:r w:rsidRPr="00755D73">
        <w:rPr>
          <w:rFonts w:ascii="Times New Roman" w:eastAsia="宋体" w:hAnsi="Times New Roman" w:cs="Times New Roman" w:hint="eastAsia"/>
          <w:sz w:val="24"/>
          <w:szCs w:val="24"/>
        </w:rPr>
        <w:t>Increased miR-6875-5p inhibits plasmacytoid dendritic cell differentiation via the STAT3/E2-2 pathway in recurrent spontaneous abortion.</w:t>
      </w:r>
      <w:bookmarkEnd w:id="20"/>
      <w:r w:rsidRPr="00755D73">
        <w:rPr>
          <w:rFonts w:ascii="Times New Roman" w:eastAsia="宋体" w:hAnsi="Times New Roman" w:cs="Times New Roman" w:hint="eastAsia"/>
          <w:sz w:val="24"/>
          <w:szCs w:val="24"/>
        </w:rPr>
        <w:t xml:space="preserve"> Mol Hum Reprod. 2021;27(8): gaab044.  doi: 10.1093/molehr/gaab044. eCollection 2021.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4.518</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通讯作者</w:t>
      </w:r>
    </w:p>
    <w:p w14:paraId="3C6855C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bookmarkStart w:id="21" w:name="_Hlk99011184"/>
      <w:r w:rsidRPr="00755D73">
        <w:rPr>
          <w:rFonts w:ascii="Times New Roman" w:eastAsia="宋体" w:hAnsi="Times New Roman" w:cs="Times New Roman"/>
          <w:sz w:val="24"/>
          <w:szCs w:val="24"/>
        </w:rPr>
        <w:t xml:space="preserve">Lai N#, Fu X#, Hei G#, Song W, Wei R, Zhu X, Guo Q, Zhang Z, Chu C, Xu K,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2" w:name="_Hlk106294955"/>
      <w:r w:rsidRPr="00755D73">
        <w:rPr>
          <w:rFonts w:ascii="Times New Roman" w:eastAsia="宋体" w:hAnsi="Times New Roman" w:cs="Times New Roman"/>
          <w:sz w:val="24"/>
          <w:szCs w:val="24"/>
        </w:rPr>
        <w:t>The Role of Dendritic Cell Subsets in Recurrent Spontaneous Abortion and the Regulatory Effect of Baicalin on It.</w:t>
      </w:r>
      <w:bookmarkEnd w:id="22"/>
      <w:r w:rsidRPr="00755D73">
        <w:rPr>
          <w:rFonts w:ascii="Times New Roman" w:eastAsia="宋体" w:hAnsi="Times New Roman" w:cs="Times New Roman"/>
          <w:sz w:val="24"/>
          <w:szCs w:val="24"/>
        </w:rPr>
        <w:t xml:space="preserve"> J Immunol Res. 2022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2022: 9693064.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4.493)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bookmarkStart w:id="23" w:name="_Hlk99011333"/>
    <w:bookmarkEnd w:id="21"/>
    <w:p w14:paraId="1BA3FF6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fldChar w:fldCharType="begin"/>
      </w:r>
      <w:r>
        <w:instrText>HYPERLINK "https://pubmed.ncbi.nlm.nih.gov/?term=Zhang+Y&amp;cauthor_id=32445843"</w:instrText>
      </w:r>
      <w:r>
        <w:fldChar w:fldCharType="separate"/>
      </w:r>
      <w:r w:rsidRPr="00755D73">
        <w:rPr>
          <w:rFonts w:ascii="Times New Roman" w:eastAsia="宋体" w:hAnsi="Times New Roman" w:cs="Times New Roman"/>
          <w:sz w:val="24"/>
          <w:szCs w:val="24"/>
        </w:rPr>
        <w:t>Yunhong Zhang</w:t>
      </w:r>
      <w:r>
        <w:fldChar w:fldCharType="end"/>
      </w:r>
      <w:r w:rsidRPr="00755D73">
        <w:rPr>
          <w:rFonts w:ascii="Times New Roman" w:eastAsia="宋体" w:hAnsi="Times New Roman" w:cs="Times New Roman"/>
          <w:sz w:val="24"/>
          <w:szCs w:val="24"/>
        </w:rPr>
        <w:t> , </w:t>
      </w:r>
      <w:hyperlink r:id="rId59" w:history="1">
        <w:r w:rsidRPr="00755D73">
          <w:rPr>
            <w:rFonts w:ascii="Times New Roman" w:eastAsia="宋体" w:hAnsi="Times New Roman" w:cs="Times New Roman"/>
            <w:sz w:val="24"/>
            <w:szCs w:val="24"/>
          </w:rPr>
          <w:t>Xiuming Miao</w:t>
        </w:r>
      </w:hyperlink>
      <w:r w:rsidRPr="00755D73">
        <w:rPr>
          <w:rFonts w:ascii="Times New Roman" w:eastAsia="宋体" w:hAnsi="Times New Roman" w:cs="Times New Roman"/>
          <w:sz w:val="24"/>
          <w:szCs w:val="24"/>
        </w:rPr>
        <w:t>, </w:t>
      </w:r>
      <w:hyperlink r:id="rId60"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61"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hyperlink r:id="rId62" w:history="1">
        <w:r w:rsidRPr="00755D73">
          <w:rPr>
            <w:rFonts w:ascii="Times New Roman" w:eastAsia="宋体" w:hAnsi="Times New Roman" w:cs="Times New Roman"/>
            <w:sz w:val="24"/>
            <w:szCs w:val="24"/>
          </w:rPr>
          <w:t>Shangwen Sun</w:t>
        </w:r>
      </w:hyperlink>
      <w:r w:rsidRPr="00755D73">
        <w:rPr>
          <w:rFonts w:ascii="Times New Roman" w:eastAsia="宋体" w:hAnsi="Times New Roman" w:cs="Times New Roman"/>
          <w:sz w:val="24"/>
          <w:szCs w:val="24"/>
        </w:rPr>
        <w:t>, </w:t>
      </w:r>
      <w:hyperlink r:id="rId63"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hyperlink r:id="rId64" w:history="1">
        <w:r w:rsidRPr="00755D73">
          <w:rPr>
            <w:rFonts w:ascii="Times New Roman" w:eastAsia="宋体" w:hAnsi="Times New Roman" w:cs="Times New Roman"/>
            <w:sz w:val="24"/>
            <w:szCs w:val="24"/>
          </w:rPr>
          <w:t>Huihan Li</w:t>
        </w:r>
      </w:hyperlink>
      <w:r w:rsidRPr="00755D73">
        <w:rPr>
          <w:rFonts w:ascii="Times New Roman" w:eastAsia="宋体" w:hAnsi="Times New Roman" w:cs="Times New Roman"/>
          <w:sz w:val="24"/>
          <w:szCs w:val="24"/>
        </w:rPr>
        <w:t>, </w:t>
      </w:r>
      <w:hyperlink r:id="rId65"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66"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hyperlink r:id="rId67" w:history="1">
        <w:r w:rsidRPr="00755D73">
          <w:rPr>
            <w:rFonts w:ascii="Times New Roman" w:eastAsia="宋体" w:hAnsi="Times New Roman" w:cs="Times New Roman"/>
            <w:sz w:val="24"/>
            <w:szCs w:val="24"/>
          </w:rPr>
          <w:t>Xiaoxiao Zhu</w:t>
        </w:r>
      </w:hyperlink>
      <w:r w:rsidRPr="00755D73">
        <w:rPr>
          <w:rFonts w:ascii="Times New Roman" w:eastAsia="宋体" w:hAnsi="Times New Roman" w:cs="Times New Roman"/>
          <w:sz w:val="24"/>
          <w:szCs w:val="24"/>
        </w:rPr>
        <w:t>, </w:t>
      </w:r>
      <w:hyperlink r:id="rId68"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69" w:history="1">
        <w:r w:rsidRPr="00755D73">
          <w:rPr>
            <w:rFonts w:ascii="Times New Roman" w:eastAsia="宋体" w:hAnsi="Times New Roman" w:cs="Times New Roman"/>
            <w:b/>
            <w:bCs/>
            <w:sz w:val="24"/>
            <w:szCs w:val="24"/>
            <w:u w:val="single"/>
          </w:rPr>
          <w:t>Bin Wang</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w:t>
      </w:r>
      <w:hyperlink r:id="rId70" w:history="1">
        <w:r w:rsidRPr="00755D73">
          <w:rPr>
            <w:rFonts w:ascii="Times New Roman" w:eastAsia="宋体" w:hAnsi="Times New Roman" w:cs="Times New Roman"/>
            <w:sz w:val="24"/>
            <w:szCs w:val="24"/>
          </w:rPr>
          <w:t>Xia Li</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miR-374b-5p is increased in deep vein thrombosis and negatively targets IL-10. J Mol Cell Cardiol. 2020; 21(144):97-108.  </w:t>
      </w:r>
      <w:r w:rsidRPr="00755D73">
        <w:rPr>
          <w:rFonts w:ascii="Times New Roman" w:eastAsia="宋体" w:hAnsi="Times New Roman" w:cs="Times New Roman"/>
          <w:bCs/>
          <w:kern w:val="0"/>
          <w:sz w:val="24"/>
          <w:szCs w:val="24"/>
        </w:rPr>
        <w:t xml:space="preserve">(IF: 4.133) </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并列通讯</w:t>
      </w:r>
    </w:p>
    <w:bookmarkEnd w:id="23"/>
    <w:p w14:paraId="7D89A0E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Zhao L, Li Y, Zhang Z, Zou J, Li J, Wei R, Guo Q, Zhu X, Chu C, Fu X, Yue J*, </w:t>
      </w:r>
      <w:r w:rsidRPr="00755D73">
        <w:rPr>
          <w:rFonts w:ascii="Times New Roman" w:eastAsia="宋体" w:hAnsi="Times New Roman" w:cs="Times New Roman"/>
          <w:b/>
          <w:bCs/>
          <w:kern w:val="0"/>
          <w:sz w:val="24"/>
          <w:szCs w:val="24"/>
          <w:u w:val="single"/>
        </w:rPr>
        <w:t>LiX*.</w:t>
      </w:r>
      <w:bookmarkStart w:id="24" w:name="_Hlk106295096"/>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"https://pubmed.ncbi.nlm.nih.gov/33135729/"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Meta-analysis based gene expression profiling reveals functional genes in ovarian cancer.</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hint="eastAsia"/>
          <w:kern w:val="0"/>
          <w:sz w:val="24"/>
          <w:szCs w:val="24"/>
        </w:rPr>
        <w:t xml:space="preserve"> </w:t>
      </w:r>
      <w:bookmarkEnd w:id="24"/>
      <w:r w:rsidRPr="00755D73">
        <w:rPr>
          <w:rFonts w:ascii="Times New Roman" w:eastAsia="宋体" w:hAnsi="Times New Roman" w:cs="Times New Roman"/>
          <w:kern w:val="0"/>
          <w:sz w:val="24"/>
          <w:szCs w:val="24"/>
        </w:rPr>
        <w:t xml:space="preserve">Biosci Rep. 2020 Nov 27;40(11): BSR20202911.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3.976</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bookmarkEnd w:id="2"/>
    <w:bookmarkEnd w:id="4"/>
    <w:p w14:paraId="6A7EB794" w14:textId="77777777" w:rsidR="00CB0DD1" w:rsidRPr="00755D73" w:rsidRDefault="00CB0DD1" w:rsidP="00CB0DD1">
      <w:pPr>
        <w:tabs>
          <w:tab w:val="left" w:pos="0"/>
        </w:tabs>
        <w:adjustRightInd w:val="0"/>
        <w:snapToGrid w:val="0"/>
        <w:spacing w:line="360" w:lineRule="auto"/>
        <w:rPr>
          <w:rFonts w:ascii="Times New Roman" w:eastAsia="宋体" w:hAnsi="宋体" w:cs="Times New Roman" w:hint="eastAsia"/>
          <w:sz w:val="24"/>
          <w:szCs w:val="24"/>
        </w:rPr>
      </w:pPr>
    </w:p>
    <w:p w14:paraId="2352A604" w14:textId="245AE6C6"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hint="eastAsia"/>
          <w:b/>
          <w:sz w:val="24"/>
          <w:szCs w:val="24"/>
        </w:rPr>
        <w:t>六、</w:t>
      </w:r>
      <w:r w:rsidR="000D0A06" w:rsidRPr="000D0A06">
        <w:rPr>
          <w:rFonts w:ascii="Times New Roman" w:eastAsia="宋体" w:hAnsi="Times New Roman" w:cs="Times New Roman" w:hint="eastAsia"/>
          <w:b/>
          <w:sz w:val="24"/>
          <w:szCs w:val="24"/>
        </w:rPr>
        <w:t>参编著作</w:t>
      </w:r>
    </w:p>
    <w:p w14:paraId="34B7BA5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）《实用中西医生殖医学》，中医古籍出版社，</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月出版，</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副主编。</w:t>
      </w:r>
    </w:p>
    <w:p w14:paraId="0773D7F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）《下肢静脉曲张防治答疑》，人民军医出版社，</w:t>
      </w:r>
      <w:r w:rsidRPr="00755D73">
        <w:rPr>
          <w:rFonts w:ascii="Times New Roman" w:eastAsia="宋体" w:hAnsi="Times New Roman" w:cs="Times New Roman" w:hint="eastAsia"/>
          <w:sz w:val="24"/>
          <w:szCs w:val="24"/>
        </w:rPr>
        <w:t xml:space="preserve"> 2010</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23037EF"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）《复方苦参抗肿瘤精准网络药理学研究》，中国中医药出版社，</w:t>
      </w:r>
      <w:r w:rsidRPr="00755D73">
        <w:rPr>
          <w:rFonts w:ascii="Times New Roman" w:eastAsia="宋体" w:hAnsi="Times New Roman" w:cs="Times New Roman" w:hint="eastAsia"/>
          <w:sz w:val="24"/>
          <w:szCs w:val="24"/>
        </w:rPr>
        <w:t>2024</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月出版，执行副主编。</w:t>
      </w:r>
    </w:p>
    <w:p w14:paraId="0EDE7736" w14:textId="77777777" w:rsid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）《不孕症中医名人名著医案导读》，人民军医出版社</w:t>
      </w:r>
      <w:r w:rsidRPr="00755D73">
        <w:rPr>
          <w:rFonts w:ascii="Times New Roman" w:eastAsia="宋体" w:hAnsi="Times New Roman" w:cs="Times New Roman" w:hint="eastAsia"/>
          <w:sz w:val="24"/>
          <w:szCs w:val="24"/>
        </w:rPr>
        <w:t xml:space="preserve"> 2008</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6345C381" w14:textId="77777777" w:rsidR="00CB0DD1" w:rsidRPr="00755D73" w:rsidRDefault="00CB0DD1" w:rsidP="00CB0DD1">
      <w:pPr>
        <w:autoSpaceDE w:val="0"/>
        <w:autoSpaceDN w:val="0"/>
        <w:adjustRightInd w:val="0"/>
        <w:snapToGrid w:val="0"/>
        <w:spacing w:line="360" w:lineRule="auto"/>
        <w:rPr>
          <w:rFonts w:ascii="Times New Roman" w:eastAsia="宋体" w:hAnsi="Times New Roman" w:cs="Times New Roman"/>
          <w:sz w:val="24"/>
          <w:szCs w:val="24"/>
        </w:rPr>
      </w:pPr>
    </w:p>
    <w:p w14:paraId="07900C9E" w14:textId="0159386B"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七、</w:t>
      </w:r>
      <w:r w:rsidRPr="00755D73">
        <w:rPr>
          <w:rFonts w:ascii="Times New Roman" w:eastAsia="宋体" w:hAnsi="宋体" w:cs="Times New Roman"/>
          <w:b/>
          <w:sz w:val="24"/>
          <w:szCs w:val="24"/>
        </w:rPr>
        <w:t>成果奖励</w:t>
      </w:r>
      <w:r w:rsidRPr="00755D73">
        <w:rPr>
          <w:rFonts w:ascii="Times New Roman" w:eastAsia="宋体" w:hAnsi="宋体" w:cs="Times New Roman" w:hint="eastAsia"/>
          <w:b/>
          <w:sz w:val="24"/>
          <w:szCs w:val="24"/>
        </w:rPr>
        <w:t>：</w:t>
      </w:r>
    </w:p>
    <w:p w14:paraId="3C40C425"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2023.11</w:t>
      </w:r>
      <w:r w:rsidRPr="00755D73">
        <w:rPr>
          <w:rFonts w:ascii="Times New Roman" w:eastAsia="宋体" w:hAnsi="Times New Roman" w:cs="Times New Roman" w:hint="eastAsia"/>
          <w:sz w:val="24"/>
          <w:szCs w:val="24"/>
        </w:rPr>
        <w:t>，基于表观遗传母胎免疫调控研究复发性自然流产发病机制及中医药干预应用，中国中西医结合学会科学技术二等奖，第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BB18281"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2023.10</w:t>
      </w:r>
      <w:r w:rsidRPr="00755D73">
        <w:rPr>
          <w:rFonts w:ascii="Times New Roman" w:eastAsia="宋体" w:hAnsi="Times New Roman" w:cs="Times New Roman" w:hint="eastAsia"/>
          <w:sz w:val="24"/>
          <w:szCs w:val="24"/>
        </w:rPr>
        <w:t>，中药表观免疫调控治疗复发性自然流产技术创新与应用，中国民族医药学会科学技术二等奖，第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E8582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2023.09</w:t>
      </w:r>
      <w:r w:rsidRPr="00755D73">
        <w:rPr>
          <w:rFonts w:ascii="Times New Roman" w:eastAsia="宋体" w:hAnsi="Times New Roman" w:cs="Times New Roman" w:hint="eastAsia"/>
          <w:sz w:val="24"/>
          <w:szCs w:val="24"/>
        </w:rPr>
        <w:t>，中医药靶向非编码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调控母胎免疫耐受关键技术创新与应用，山东中西医结合科学技术一等奖，第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8A4FA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2024.10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color w:val="000000"/>
          <w:sz w:val="24"/>
          <w:szCs w:val="20"/>
        </w:rPr>
        <w:t>国际化办学助力齐鲁中医药文化国际传播</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hint="eastAsia"/>
          <w:color w:val="000000"/>
          <w:sz w:val="24"/>
          <w:szCs w:val="20"/>
        </w:rPr>
        <w:t>2024</w:t>
      </w:r>
      <w:r w:rsidRPr="00755D73">
        <w:rPr>
          <w:rFonts w:ascii="Times New Roman" w:eastAsia="宋体" w:hAnsi="Times New Roman" w:cs="Times New Roman" w:hint="eastAsia"/>
          <w:color w:val="000000"/>
          <w:sz w:val="24"/>
          <w:szCs w:val="20"/>
        </w:rPr>
        <w:t>年度齐鲁中医药文化研究优秀成果一等奖，</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p>
    <w:p w14:paraId="6C1E3C5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，山东中医药大学教学成果奖：科教融合、中西</w:t>
      </w:r>
      <w:proofErr w:type="gramStart"/>
      <w:r w:rsidRPr="00755D73">
        <w:rPr>
          <w:rFonts w:ascii="Times New Roman" w:eastAsia="宋体" w:hAnsi="Times New Roman" w:cs="Times New Roman" w:hint="eastAsia"/>
          <w:sz w:val="24"/>
          <w:szCs w:val="24"/>
        </w:rPr>
        <w:t>融汇</w:t>
      </w:r>
      <w:proofErr w:type="gramEnd"/>
      <w:r w:rsidRPr="00755D73">
        <w:rPr>
          <w:rFonts w:ascii="Times New Roman" w:eastAsia="宋体" w:hAnsi="Times New Roman" w:cs="Times New Roman" w:hint="eastAsia"/>
          <w:sz w:val="24"/>
          <w:szCs w:val="24"/>
        </w:rPr>
        <w:t>，中西医临床医学拔尖创新人才培养，第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5EFEAA4E"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p>
    <w:p w14:paraId="6AD8492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，化</w:t>
      </w:r>
      <w:proofErr w:type="gramStart"/>
      <w:r w:rsidRPr="00755D73">
        <w:rPr>
          <w:rFonts w:ascii="Times New Roman" w:eastAsia="宋体" w:hAnsi="Times New Roman" w:cs="Times New Roman"/>
          <w:color w:val="000000"/>
          <w:sz w:val="24"/>
          <w:szCs w:val="24"/>
        </w:rPr>
        <w:t>瘀</w:t>
      </w:r>
      <w:proofErr w:type="gramEnd"/>
      <w:r w:rsidRPr="00755D73">
        <w:rPr>
          <w:rFonts w:ascii="Times New Roman" w:eastAsia="宋体" w:hAnsi="Times New Roman" w:cs="Times New Roman"/>
          <w:color w:val="000000"/>
          <w:sz w:val="24"/>
          <w:szCs w:val="24"/>
        </w:rPr>
        <w:t>清热利湿法免疫调控治疗深静脉血栓关键技术创新及推广应用，山东省科技进步奖二等奖，第</w:t>
      </w:r>
      <w:r w:rsidRPr="00755D73">
        <w:rPr>
          <w:rFonts w:ascii="Times New Roman" w:eastAsia="宋体" w:hAnsi="Times New Roman" w:cs="Times New Roman"/>
          <w:color w:val="000000"/>
          <w:sz w:val="24"/>
          <w:szCs w:val="24"/>
        </w:rPr>
        <w:t>3</w:t>
      </w:r>
      <w:r w:rsidRPr="00755D73">
        <w:rPr>
          <w:rFonts w:ascii="Times New Roman" w:eastAsia="宋体" w:hAnsi="Times New Roman" w:cs="Times New Roman"/>
          <w:color w:val="000000"/>
          <w:sz w:val="24"/>
          <w:szCs w:val="24"/>
        </w:rPr>
        <w:t>位</w:t>
      </w:r>
      <w:bookmarkStart w:id="25" w:name="OLE_LINK5"/>
      <w:r w:rsidRPr="00755D73">
        <w:rPr>
          <w:rFonts w:ascii="Times New Roman" w:eastAsia="宋体" w:hAnsi="Times New Roman" w:cs="Times New Roman" w:hint="eastAsia"/>
          <w:color w:val="000000"/>
          <w:sz w:val="24"/>
          <w:szCs w:val="24"/>
        </w:rPr>
        <w:t>;</w:t>
      </w:r>
    </w:p>
    <w:bookmarkEnd w:id="25"/>
    <w:p w14:paraId="067C3132"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2021.09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温</w:t>
      </w:r>
      <w:r w:rsidRPr="00755D73">
        <w:rPr>
          <w:rFonts w:ascii="Times New Roman" w:eastAsia="宋体" w:hAnsi="Times New Roman" w:cs="Times New Roman" w:hint="eastAsia"/>
          <w:sz w:val="24"/>
          <w:szCs w:val="24"/>
        </w:rPr>
        <w:t>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免疫机制及临床应用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全国妇幼健康科学技术奖</w:t>
      </w:r>
      <w:r w:rsidRPr="00755D73">
        <w:rPr>
          <w:rFonts w:ascii="Times New Roman" w:eastAsia="宋体" w:hAnsi="Times New Roman" w:cs="Times New Roman" w:hint="eastAsia"/>
          <w:sz w:val="24"/>
          <w:szCs w:val="24"/>
        </w:rPr>
        <w:t>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p>
    <w:p w14:paraId="657809BA"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2020.12</w:t>
      </w:r>
      <w:r w:rsidRPr="00755D73">
        <w:rPr>
          <w:rFonts w:ascii="Times New Roman" w:eastAsia="宋体" w:hAnsi="Times New Roman" w:cs="Times New Roman" w:hint="eastAsia"/>
          <w:sz w:val="24"/>
          <w:szCs w:val="24"/>
        </w:rPr>
        <w:t>，温经化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免疫机制及临床应用，中国民族医药学会科学技术三等奖，第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91A181C"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2020.12</w:t>
      </w:r>
      <w:r w:rsidRPr="00755D73">
        <w:rPr>
          <w:rFonts w:ascii="Times New Roman" w:eastAsia="宋体" w:hAnsi="Times New Roman" w:cs="Times New Roman" w:hint="eastAsia"/>
          <w:sz w:val="24"/>
          <w:szCs w:val="24"/>
        </w:rPr>
        <w:t>，中药生殖免疫调控关键技术及应用，山东省高等学校科学技术二等奖，第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91BC77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2020.10</w:t>
      </w:r>
      <w:r w:rsidRPr="00755D73">
        <w:rPr>
          <w:rFonts w:ascii="Times New Roman" w:eastAsia="宋体" w:hAnsi="Times New Roman" w:cs="Times New Roman" w:hint="eastAsia"/>
          <w:sz w:val="24"/>
          <w:szCs w:val="24"/>
        </w:rPr>
        <w:t>，中医药免疫调控治疗深静脉血栓关键技术及应用，山东中医药科技进步一等奖，第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9BFB2D1"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2018.11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中医药调控母胎免疫耐受与排斥关键技术及应用</w:t>
      </w:r>
      <w:r w:rsidRPr="00755D73">
        <w:rPr>
          <w:rFonts w:ascii="Times New Roman" w:eastAsia="宋体" w:hAnsi="Times New Roman" w:cs="Times New Roman" w:hint="eastAsia"/>
          <w:sz w:val="24"/>
          <w:szCs w:val="24"/>
        </w:rPr>
        <w:t>，中华中医药学会科学技术二等奖，第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A3BB134"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2016.12</w:t>
      </w:r>
      <w:r w:rsidRPr="00755D73">
        <w:rPr>
          <w:rFonts w:ascii="Times New Roman" w:eastAsia="宋体" w:hAnsi="Times New Roman" w:cs="Times New Roman" w:hint="eastAsia"/>
          <w:sz w:val="24"/>
          <w:szCs w:val="24"/>
        </w:rPr>
        <w:t>，“白血病细胞及其微环境血管内皮细胞的靶向诱导干预作用”中华医学科技三等奖，第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F09D0FC"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2016.10</w:t>
      </w:r>
      <w:r w:rsidRPr="00755D73">
        <w:rPr>
          <w:rFonts w:ascii="Times New Roman" w:eastAsia="宋体" w:hAnsi="Times New Roman" w:cs="Times New Roman" w:hint="eastAsia"/>
          <w:sz w:val="24"/>
          <w:szCs w:val="24"/>
        </w:rPr>
        <w:t>，中药生殖免疫调控物质基础及关键机制研究，山东中医药科学技术一等奖，第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6A33D1F"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2015.12</w:t>
      </w:r>
      <w:r w:rsidRPr="00755D73">
        <w:rPr>
          <w:rFonts w:ascii="Times New Roman" w:eastAsia="宋体" w:hAnsi="Times New Roman" w:cs="Times New Roman" w:hint="eastAsia"/>
          <w:sz w:val="24"/>
          <w:szCs w:val="24"/>
        </w:rPr>
        <w:t>，“中药及其活性提取物的免疫调控关键技术与抗肿瘤作用”，中华中医药学会科学技术三等奖，第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F6CA58E"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2015.10</w:t>
      </w:r>
      <w:r w:rsidRPr="00755D73">
        <w:rPr>
          <w:rFonts w:ascii="Times New Roman" w:eastAsia="宋体" w:hAnsi="Times New Roman" w:cs="Times New Roman" w:hint="eastAsia"/>
          <w:sz w:val="24"/>
          <w:szCs w:val="24"/>
        </w:rPr>
        <w:t>，“基因工程药物高效制备关键技术与转化”，</w:t>
      </w: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年度济南市“讲</w:t>
      </w:r>
      <w:r w:rsidRPr="00755D73">
        <w:rPr>
          <w:rFonts w:ascii="Times New Roman" w:eastAsia="宋体" w:hAnsi="Times New Roman" w:cs="Times New Roman" w:hint="eastAsia"/>
          <w:sz w:val="24"/>
          <w:szCs w:val="24"/>
        </w:rPr>
        <w:lastRenderedPageBreak/>
        <w:t>理想、比贡献”活动优秀创新项目，第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6180383"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2015.01</w:t>
      </w:r>
      <w:r w:rsidRPr="00755D73">
        <w:rPr>
          <w:rFonts w:ascii="Times New Roman" w:eastAsia="宋体" w:hAnsi="Times New Roman" w:cs="Times New Roman" w:hint="eastAsia"/>
          <w:sz w:val="24"/>
          <w:szCs w:val="24"/>
        </w:rPr>
        <w:t>，中药靶向干预</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细胞亚群减轻药物流产后子宫出血</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山东省科技进步二等奖，第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24BAB02"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2014.12</w:t>
      </w:r>
      <w:r w:rsidRPr="00755D73">
        <w:rPr>
          <w:rFonts w:ascii="Times New Roman" w:eastAsia="宋体" w:hAnsi="Times New Roman" w:cs="Times New Roman" w:hint="eastAsia"/>
          <w:sz w:val="24"/>
          <w:szCs w:val="24"/>
        </w:rPr>
        <w:t>，表观遗传学的免疫调控关键机制及其抗肿瘤作用，中华医学科技三等奖，第</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BEC2D49"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2014.11</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细胞亚群偏移及其在干预药物流产后子宫出血中的作用”，山东省自然科学学术创新三等奖，第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p>
    <w:p w14:paraId="2E924740"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细胞亚群偏移及其在干预药物流产后子宫出血中的作用”，山东医学科技创新成果三等奖，第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CC4344C"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2014.10</w:t>
      </w:r>
      <w:r w:rsidRPr="00755D73">
        <w:rPr>
          <w:rFonts w:ascii="Times New Roman" w:eastAsia="宋体" w:hAnsi="Times New Roman" w:cs="Times New Roman" w:hint="eastAsia"/>
          <w:sz w:val="24"/>
          <w:szCs w:val="24"/>
        </w:rPr>
        <w:t>，“中药及其活性提取物的免疫调控关键技术与抗肿瘤作用”，山东医学科技创新成果二等奖，第</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E171D7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，“中药调控免疫的关键机制与物质基础研究”，山东中医药科学技术一等奖，第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67D2B14D"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，“深静脉血栓形成中</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细胞亚群失衡及中药干预机制研究”，山东中医药科学技术三等奖，第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8E8CAF7"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补虚清热法逆转</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细胞亚群失衡减轻药物流产后子宫出血作用研究，山东中医药科学技术二等奖，第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5BF201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，山东省医科院科技成果二等奖，第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03F4C08"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清热扶正法防治节育措施致异常子宫出血临床及机理系列研究，中华中医药学会科学技术奖，三等奖，第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754866E"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w:t>
      </w:r>
      <w:proofErr w:type="gramStart"/>
      <w:r w:rsidRPr="00755D73">
        <w:rPr>
          <w:rFonts w:ascii="Times New Roman" w:eastAsia="宋体" w:hAnsi="Times New Roman" w:cs="Times New Roman" w:hint="eastAsia"/>
          <w:sz w:val="24"/>
          <w:szCs w:val="24"/>
        </w:rPr>
        <w:t>热补虚法防治</w:t>
      </w:r>
      <w:proofErr w:type="gramEnd"/>
      <w:r w:rsidRPr="00755D73">
        <w:rPr>
          <w:rFonts w:ascii="Times New Roman" w:eastAsia="宋体" w:hAnsi="Times New Roman" w:cs="Times New Roman" w:hint="eastAsia"/>
          <w:sz w:val="24"/>
          <w:szCs w:val="24"/>
        </w:rPr>
        <w:t>节育措施致异常子宫出血临床及机理系列研究，山东省科技进步奖三等奖，第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bookmarkEnd w:id="0"/>
    <w:p w14:paraId="20B5F44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p>
    <w:p w14:paraId="7F69AA47" w14:textId="31826FD6"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bookmarkStart w:id="26" w:name="OLE_LINK2"/>
      <w:r w:rsidRPr="00755D73">
        <w:rPr>
          <w:rFonts w:ascii="Times New Roman" w:eastAsia="宋体" w:hAnsi="宋体" w:cs="Times New Roman" w:hint="eastAsia"/>
          <w:b/>
          <w:sz w:val="24"/>
          <w:szCs w:val="24"/>
        </w:rPr>
        <w:t>八、授权发明专利。</w:t>
      </w:r>
    </w:p>
    <w:p w14:paraId="13B671B0"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bookmarkStart w:id="27" w:name="OLE_LINK32"/>
      <w:bookmarkStart w:id="28" w:name="OLE_LINK4"/>
      <w:r w:rsidRPr="00755D73">
        <w:rPr>
          <w:rFonts w:ascii="Times New Roman" w:eastAsia="宋体" w:hAnsi="Times New Roman" w:cs="Times New Roman"/>
          <w:sz w:val="24"/>
          <w:szCs w:val="24"/>
        </w:rPr>
        <w:t>2024.08</w:t>
      </w:r>
      <w:r w:rsidRPr="00755D73">
        <w:rPr>
          <w:rFonts w:ascii="Times New Roman" w:eastAsia="宋体" w:hAnsi="Times New Roman" w:cs="Times New Roman"/>
          <w:sz w:val="24"/>
          <w:szCs w:val="24"/>
        </w:rPr>
        <w:t>，一种</w:t>
      </w:r>
      <w:r w:rsidRPr="00755D73">
        <w:rPr>
          <w:rFonts w:ascii="Times New Roman" w:eastAsia="宋体" w:hAnsi="Times New Roman" w:cs="Times New Roman"/>
          <w:sz w:val="24"/>
          <w:szCs w:val="24"/>
        </w:rPr>
        <w:t>DNA</w:t>
      </w:r>
      <w:r w:rsidRPr="00755D73">
        <w:rPr>
          <w:rFonts w:ascii="Times New Roman" w:eastAsia="宋体" w:hAnsi="Times New Roman" w:cs="Times New Roman"/>
          <w:sz w:val="24"/>
          <w:szCs w:val="24"/>
        </w:rPr>
        <w:t>纳米比率荧光探针及其在</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检测中的应用（</w:t>
      </w:r>
      <w:r w:rsidRPr="00755D73">
        <w:rPr>
          <w:rFonts w:ascii="Times New Roman" w:eastAsia="宋体" w:hAnsi="Times New Roman" w:cs="Times New Roman"/>
          <w:sz w:val="24"/>
          <w:szCs w:val="24"/>
        </w:rPr>
        <w:t>ZL 202311815865.9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所有成员：李霞；范楠楠；张振；刘鑫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；褚楚；张云虹；李莉华；吕潇；周苗苗；朱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5934253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w:t>
      </w:r>
      <w:proofErr w:type="gramStart"/>
      <w:r w:rsidRPr="00755D73">
        <w:rPr>
          <w:rFonts w:ascii="Times New Roman" w:eastAsia="宋体" w:hAnsi="Times New Roman" w:cs="Times New Roman"/>
          <w:sz w:val="24"/>
          <w:szCs w:val="24"/>
        </w:rPr>
        <w:t>一</w:t>
      </w:r>
      <w:proofErr w:type="gramEnd"/>
      <w:r w:rsidRPr="00755D73">
        <w:rPr>
          <w:rFonts w:ascii="Times New Roman" w:eastAsia="宋体" w:hAnsi="Times New Roman" w:cs="Times New Roman"/>
          <w:sz w:val="24"/>
          <w:szCs w:val="24"/>
        </w:rPr>
        <w:t>种卵巢癌</w:t>
      </w:r>
      <w:r w:rsidRPr="00755D73">
        <w:rPr>
          <w:rFonts w:ascii="Times New Roman" w:eastAsia="宋体" w:hAnsi="Times New Roman" w:cs="Times New Roman"/>
          <w:sz w:val="24"/>
          <w:szCs w:val="24"/>
        </w:rPr>
        <w:t>CD8+T</w:t>
      </w:r>
      <w:r w:rsidRPr="00755D73">
        <w:rPr>
          <w:rFonts w:ascii="Times New Roman" w:eastAsia="宋体" w:hAnsi="Times New Roman" w:cs="Times New Roman"/>
          <w:sz w:val="24"/>
          <w:szCs w:val="24"/>
        </w:rPr>
        <w:t>细胞相关预后评估方法、系统及其应用</w:t>
      </w:r>
      <w:r w:rsidRPr="00755D73">
        <w:rPr>
          <w:rFonts w:ascii="Times New Roman" w:eastAsia="宋体" w:hAnsi="Times New Roman" w:cs="Times New Roman"/>
          <w:sz w:val="24"/>
          <w:szCs w:val="24"/>
        </w:rPr>
        <w:t xml:space="preserve">(ZL </w:t>
      </w:r>
      <w:r w:rsidRPr="00755D73">
        <w:rPr>
          <w:rFonts w:ascii="Times New Roman" w:eastAsia="宋体" w:hAnsi="Times New Roman" w:cs="Times New Roman"/>
          <w:sz w:val="24"/>
          <w:szCs w:val="24"/>
        </w:rPr>
        <w:lastRenderedPageBreak/>
        <w:t>202311802494.0),</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李薇</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40844BE7"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 MIR937</w:t>
      </w:r>
      <w:r w:rsidRPr="00755D73">
        <w:rPr>
          <w:rFonts w:ascii="Times New Roman" w:eastAsia="宋体" w:hAnsi="Times New Roman" w:cs="Times New Roman"/>
          <w:sz w:val="24"/>
          <w:szCs w:val="24"/>
        </w:rPr>
        <w:t>基因组拷贝数扩增在卵巢癌诊断和</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或治疗中的应用</w:t>
      </w:r>
      <w:r w:rsidRPr="00755D73">
        <w:rPr>
          <w:rFonts w:ascii="Times New Roman" w:eastAsia="宋体" w:hAnsi="Times New Roman" w:cs="Times New Roman"/>
          <w:sz w:val="24"/>
          <w:szCs w:val="24"/>
        </w:rPr>
        <w:t xml:space="preserve">(ZL 202311804534.5), </w:t>
      </w:r>
      <w:r w:rsidRPr="00755D73">
        <w:rPr>
          <w:rFonts w:ascii="Times New Roman" w:eastAsia="宋体" w:hAnsi="Times New Roman" w:cs="Times New Roman"/>
          <w:sz w:val="24"/>
          <w:szCs w:val="24"/>
        </w:rPr>
        <w:t>所有成员</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孙</w:t>
      </w:r>
      <w:proofErr w:type="gramStart"/>
      <w:r w:rsidRPr="00755D73">
        <w:rPr>
          <w:rFonts w:ascii="Times New Roman" w:eastAsia="宋体" w:hAnsi="Times New Roman" w:cs="Times New Roman"/>
          <w:sz w:val="24"/>
          <w:szCs w:val="24"/>
        </w:rPr>
        <w:t>浩</w:t>
      </w:r>
      <w:proofErr w:type="gramEnd"/>
      <w:r w:rsidRPr="00755D73">
        <w:rPr>
          <w:rFonts w:ascii="Times New Roman" w:eastAsia="宋体" w:hAnsi="Times New Roman" w:cs="Times New Roman"/>
          <w:sz w:val="24"/>
          <w:szCs w:val="24"/>
        </w:rPr>
        <w:t>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吕潇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w:t>
      </w:r>
      <w:r w:rsidRPr="00755D73">
        <w:rPr>
          <w:rFonts w:ascii="Times New Roman" w:eastAsia="宋体" w:hAnsi="Times New Roman" w:cs="Times New Roman" w:hint="eastAsia"/>
          <w:sz w:val="24"/>
          <w:szCs w:val="24"/>
        </w:rPr>
        <w:t>2</w:t>
      </w:r>
    </w:p>
    <w:p w14:paraId="2E60BB1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p>
    <w:p w14:paraId="4FF6BAA6" w14:textId="77777777" w:rsidR="00755D73" w:rsidRPr="00755D73" w:rsidRDefault="00755D73" w:rsidP="00755D73">
      <w:pPr>
        <w:widowControl/>
        <w:shd w:val="clear" w:color="auto" w:fill="FFFFFF"/>
        <w:spacing w:line="360" w:lineRule="auto"/>
        <w:rPr>
          <w:rFonts w:ascii="Times New Roman" w:eastAsia="宋体" w:hAnsi="Times New Roman" w:cs="Times New Roman"/>
          <w:color w:val="000000"/>
          <w:sz w:val="24"/>
        </w:rPr>
      </w:pPr>
      <w:r w:rsidRPr="00755D73">
        <w:rPr>
          <w:rFonts w:ascii="Times New Roman" w:eastAsia="宋体" w:hAnsi="Times New Roman" w:cs="Times New Roman"/>
          <w:sz w:val="24"/>
          <w:szCs w:val="24"/>
        </w:rPr>
        <w:t>李霞</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王彬</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李昊阳</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张云虹</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秦丽萍</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牛亮仲</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李芳</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szCs w:val="24"/>
        </w:rPr>
        <w:t>四妙勇安汤调控</w:t>
      </w:r>
      <w:r w:rsidRPr="00755D73">
        <w:rPr>
          <w:rFonts w:ascii="Times New Roman" w:eastAsia="宋体" w:hAnsi="Times New Roman" w:cs="Times New Roman"/>
          <w:color w:val="000000"/>
          <w:sz w:val="24"/>
          <w:szCs w:val="24"/>
        </w:rPr>
        <w:t xml:space="preserve"> miR-548j-5p/IL-17A </w:t>
      </w:r>
      <w:r w:rsidRPr="00755D73">
        <w:rPr>
          <w:rFonts w:ascii="Times New Roman" w:eastAsia="宋体" w:hAnsi="Times New Roman" w:cs="Times New Roman"/>
          <w:color w:val="000000"/>
          <w:sz w:val="24"/>
          <w:szCs w:val="24"/>
        </w:rPr>
        <w:t>信号轴在治疗脉管炎中的应用</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中国发明专利号</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sz w:val="24"/>
          <w:szCs w:val="24"/>
        </w:rPr>
        <w:t>ZL 202410047895.8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申请日期</w:t>
      </w:r>
      <w:r w:rsidRPr="00755D73">
        <w:rPr>
          <w:rFonts w:ascii="Times New Roman" w:eastAsia="宋体" w:hAnsi="Times New Roman" w:cs="Times New Roman"/>
          <w:color w:val="000000"/>
          <w:sz w:val="24"/>
        </w:rPr>
        <w:t>: 20</w:t>
      </w:r>
      <w:r w:rsidRPr="00755D73">
        <w:rPr>
          <w:rFonts w:ascii="Times New Roman" w:eastAsia="宋体" w:hAnsi="Times New Roman" w:cs="Times New Roman" w:hint="eastAsia"/>
          <w:color w:val="000000"/>
          <w:sz w:val="24"/>
        </w:rPr>
        <w:t>24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授权日期</w:t>
      </w:r>
      <w:r w:rsidRPr="00755D73">
        <w:rPr>
          <w:rFonts w:ascii="Times New Roman" w:eastAsia="宋体" w:hAnsi="Times New Roman" w:cs="Times New Roman"/>
          <w:color w:val="000000"/>
          <w:sz w:val="24"/>
        </w:rPr>
        <w:t>: 202</w:t>
      </w:r>
      <w:r w:rsidRPr="00755D73">
        <w:rPr>
          <w:rFonts w:ascii="Times New Roman" w:eastAsia="宋体" w:hAnsi="Times New Roman" w:cs="Times New Roman" w:hint="eastAsia"/>
          <w:color w:val="000000"/>
          <w:sz w:val="24"/>
        </w:rPr>
        <w:t>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08</w:t>
      </w:r>
      <w:r w:rsidRPr="00755D73">
        <w:rPr>
          <w:rFonts w:ascii="Times New Roman" w:eastAsia="宋体" w:hAnsi="Times New Roman" w:cs="Times New Roman"/>
          <w:color w:val="000000"/>
          <w:sz w:val="24"/>
        </w:rPr>
        <w:t>.</w:t>
      </w:r>
    </w:p>
    <w:p w14:paraId="476342DA"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r w:rsidRPr="00755D73">
        <w:rPr>
          <w:rFonts w:ascii="宋体" w:eastAsia="宋体" w:hAnsi="宋体" w:cs="宋体" w:hint="eastAsia"/>
          <w:color w:val="000000"/>
          <w:kern w:val="0"/>
          <w:sz w:val="24"/>
          <w:szCs w:val="24"/>
          <w:lang w:bidi="ar"/>
        </w:rPr>
        <w:t>李霞，朱</w:t>
      </w:r>
      <w:proofErr w:type="gramStart"/>
      <w:r w:rsidRPr="00755D73">
        <w:rPr>
          <w:rFonts w:ascii="宋体" w:eastAsia="宋体" w:hAnsi="宋体" w:cs="宋体" w:hint="eastAsia"/>
          <w:color w:val="000000"/>
          <w:kern w:val="0"/>
          <w:sz w:val="24"/>
          <w:szCs w:val="24"/>
          <w:lang w:bidi="ar"/>
        </w:rPr>
        <w:t>肖肖</w:t>
      </w:r>
      <w:proofErr w:type="gramEnd"/>
      <w:r w:rsidRPr="00755D73">
        <w:rPr>
          <w:rFonts w:ascii="宋体" w:eastAsia="宋体" w:hAnsi="宋体" w:cs="宋体" w:hint="eastAsia"/>
          <w:color w:val="000000"/>
          <w:kern w:val="0"/>
          <w:sz w:val="24"/>
          <w:szCs w:val="24"/>
          <w:lang w:bidi="ar"/>
        </w:rPr>
        <w:t>，张振，李昊阳，刘鑫</w:t>
      </w:r>
      <w:proofErr w:type="gramStart"/>
      <w:r w:rsidRPr="00755D73">
        <w:rPr>
          <w:rFonts w:ascii="宋体" w:eastAsia="宋体" w:hAnsi="宋体" w:cs="宋体" w:hint="eastAsia"/>
          <w:color w:val="000000"/>
          <w:kern w:val="0"/>
          <w:sz w:val="24"/>
          <w:szCs w:val="24"/>
          <w:lang w:bidi="ar"/>
        </w:rPr>
        <w:t>馗</w:t>
      </w:r>
      <w:proofErr w:type="gramEnd"/>
      <w:r w:rsidRPr="00755D73">
        <w:rPr>
          <w:rFonts w:ascii="宋体" w:eastAsia="宋体" w:hAnsi="宋体" w:cs="宋体" w:hint="eastAsia"/>
          <w:color w:val="000000"/>
          <w:kern w:val="0"/>
          <w:sz w:val="24"/>
          <w:szCs w:val="24"/>
          <w:lang w:bidi="ar"/>
        </w:rPr>
        <w:t>，褚楚，张云虹，周苗苗，秦丽萍，范楠楠，牛亮仲，李莉华，李芳</w:t>
      </w:r>
      <w:r w:rsidRPr="00755D73">
        <w:rPr>
          <w:rFonts w:ascii="FZSongS--GB1-5" w:eastAsia="FZSongS--GB1-5" w:hAnsi="FZSongS--GB1-5" w:cs="FZSongS--GB1-5" w:hint="eastAsia"/>
          <w:color w:val="000000"/>
          <w:kern w:val="0"/>
          <w:sz w:val="24"/>
          <w:szCs w:val="24"/>
          <w:lang w:bidi="ar"/>
        </w:rPr>
        <w:t xml:space="preserve">. </w:t>
      </w:r>
      <w:r w:rsidRPr="00755D73">
        <w:rPr>
          <w:rFonts w:ascii="Times New Roman" w:eastAsia="FZSongS--GB1-5" w:hAnsi="Times New Roman" w:cs="Times New Roman"/>
          <w:color w:val="000000"/>
          <w:kern w:val="0"/>
          <w:sz w:val="24"/>
          <w:szCs w:val="24"/>
          <w:lang w:bidi="ar"/>
        </w:rPr>
        <w:t>miR-126-5p</w:t>
      </w:r>
      <w:r w:rsidRPr="00755D73">
        <w:rPr>
          <w:rFonts w:ascii="宋体" w:eastAsia="宋体" w:hAnsi="宋体" w:cs="宋体" w:hint="eastAsia"/>
          <w:color w:val="000000"/>
          <w:kern w:val="0"/>
          <w:sz w:val="24"/>
          <w:szCs w:val="24"/>
          <w:lang w:bidi="ar"/>
        </w:rPr>
        <w:t>在不明原因复发性自然流产诊治中的应用</w:t>
      </w:r>
      <w:r w:rsidRPr="00755D73">
        <w:rPr>
          <w:rFonts w:ascii="Times New Roman" w:eastAsia="FZSongS--GB1-5" w:hAnsi="Times New Roman" w:cs="Times New Roman" w:hint="eastAsia"/>
          <w:color w:val="000000"/>
          <w:kern w:val="0"/>
          <w:sz w:val="24"/>
          <w:szCs w:val="24"/>
          <w:lang w:bidi="ar"/>
        </w:rPr>
        <w:t>.</w:t>
      </w:r>
      <w:r w:rsidRPr="00755D73">
        <w:rPr>
          <w:rFonts w:ascii="Times New Roman" w:eastAsia="宋体" w:hAnsi="Times New Roman" w:cs="Times New Roman"/>
          <w:color w:val="000000"/>
          <w:sz w:val="24"/>
          <w:szCs w:val="20"/>
        </w:rPr>
        <w:t>中国发明专利号</w:t>
      </w:r>
      <w:r w:rsidRPr="00755D73">
        <w:rPr>
          <w:rFonts w:ascii="Times New Roman" w:eastAsia="宋体" w:hAnsi="Times New Roman" w:cs="Times New Roman"/>
          <w:color w:val="000000"/>
          <w:sz w:val="24"/>
          <w:szCs w:val="20"/>
        </w:rPr>
        <w:t xml:space="preserve">: </w:t>
      </w:r>
      <w:r w:rsidRPr="00755D73">
        <w:rPr>
          <w:rFonts w:ascii="Times New Roman" w:eastAsia="FZSongS--GB1-5" w:hAnsi="Times New Roman" w:cs="Times New Roman"/>
          <w:color w:val="000000"/>
          <w:kern w:val="0"/>
          <w:sz w:val="24"/>
          <w:szCs w:val="24"/>
          <w:lang w:bidi="ar"/>
        </w:rPr>
        <w:t xml:space="preserve">ZL </w:t>
      </w:r>
      <w:proofErr w:type="gramStart"/>
      <w:r w:rsidRPr="00755D73">
        <w:rPr>
          <w:rFonts w:ascii="Times New Roman" w:eastAsia="FZSongS--GB1-5" w:hAnsi="Times New Roman" w:cs="Times New Roman"/>
          <w:color w:val="000000"/>
          <w:kern w:val="0"/>
          <w:sz w:val="24"/>
          <w:szCs w:val="24"/>
          <w:lang w:bidi="ar"/>
        </w:rPr>
        <w:t xml:space="preserve">202410045297.7 </w:t>
      </w:r>
      <w:r w:rsidRPr="00755D73">
        <w:rPr>
          <w:rFonts w:ascii="Times New Roman" w:eastAsia="宋体" w:hAnsi="Times New Roman" w:cs="Times New Roman"/>
          <w:sz w:val="24"/>
          <w:szCs w:val="24"/>
        </w:rPr>
        <w:t>.</w:t>
      </w:r>
      <w:proofErr w:type="gramEnd"/>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申请日期</w:t>
      </w:r>
      <w:r w:rsidRPr="00755D73">
        <w:rPr>
          <w:rFonts w:ascii="Times New Roman" w:eastAsia="宋体" w:hAnsi="Times New Roman" w:cs="Times New Roman"/>
          <w:color w:val="000000"/>
          <w:sz w:val="24"/>
          <w:szCs w:val="20"/>
        </w:rPr>
        <w:t>: 20</w:t>
      </w:r>
      <w:r w:rsidRPr="00755D73">
        <w:rPr>
          <w:rFonts w:ascii="Times New Roman" w:eastAsia="宋体" w:hAnsi="Times New Roman" w:cs="Times New Roman" w:hint="eastAsia"/>
          <w:color w:val="000000"/>
          <w:sz w:val="24"/>
          <w:szCs w:val="20"/>
        </w:rPr>
        <w:t>24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01</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11</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授权日期</w:t>
      </w:r>
      <w:r w:rsidRPr="00755D73">
        <w:rPr>
          <w:rFonts w:ascii="Times New Roman" w:eastAsia="宋体" w:hAnsi="Times New Roman" w:cs="Times New Roman"/>
          <w:color w:val="000000"/>
          <w:sz w:val="24"/>
          <w:szCs w:val="20"/>
        </w:rPr>
        <w:t>: 202</w:t>
      </w:r>
      <w:r w:rsidRPr="00755D73">
        <w:rPr>
          <w:rFonts w:ascii="Times New Roman" w:eastAsia="宋体" w:hAnsi="Times New Roman" w:cs="Times New Roman" w:hint="eastAsia"/>
          <w:color w:val="000000"/>
          <w:sz w:val="24"/>
          <w:szCs w:val="20"/>
        </w:rPr>
        <w:t>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12</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20</w:t>
      </w:r>
      <w:r w:rsidRPr="00755D73">
        <w:rPr>
          <w:rFonts w:ascii="Times New Roman" w:eastAsia="宋体" w:hAnsi="Times New Roman" w:cs="Times New Roman"/>
          <w:color w:val="000000"/>
          <w:sz w:val="24"/>
          <w:szCs w:val="20"/>
        </w:rPr>
        <w:t>.</w:t>
      </w:r>
    </w:p>
    <w:p w14:paraId="46088926"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p>
    <w:p w14:paraId="50825C7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201810602717.1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产权单位：山东省医学科学院基础医学研究所；山东中医药大学</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2021.10.8</w:t>
      </w:r>
    </w:p>
    <w:p w14:paraId="3422C72E"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044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X</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2021.10.12</w:t>
      </w:r>
    </w:p>
    <w:p w14:paraId="35400A26"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79591</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718</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74D236D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82660</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w:t>
      </w:r>
      <w:r w:rsidRPr="00755D73">
        <w:rPr>
          <w:rFonts w:ascii="Times New Roman" w:eastAsia="宋体" w:hAnsi="宋体" w:cs="Times New Roman"/>
          <w:sz w:val="24"/>
          <w:szCs w:val="24"/>
        </w:rPr>
        <w:t>1009</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3F8F74B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sz w:val="24"/>
          <w:szCs w:val="24"/>
        </w:rPr>
      </w:pPr>
      <w:bookmarkStart w:id="29" w:name="OLE_LINK21"/>
      <w:r w:rsidRPr="00755D73">
        <w:rPr>
          <w:rFonts w:ascii="Times New Roman" w:eastAsia="宋体" w:hAnsi="宋体" w:cs="Times New Roman" w:hint="eastAsia"/>
          <w:sz w:val="24"/>
          <w:szCs w:val="24"/>
        </w:rPr>
        <w:lastRenderedPageBreak/>
        <w:t>2018.06</w:t>
      </w:r>
      <w:r w:rsidRPr="00755D73">
        <w:rPr>
          <w:rFonts w:ascii="Times New Roman" w:eastAsia="宋体" w:hAnsi="宋体" w:cs="Times New Roman" w:hint="eastAsia"/>
          <w:sz w:val="24"/>
          <w:szCs w:val="24"/>
        </w:rPr>
        <w:t>，一种治疗微小残留白血病的中药组合物（</w:t>
      </w:r>
      <w:r w:rsidRPr="00755D73">
        <w:rPr>
          <w:rFonts w:ascii="Times New Roman" w:eastAsia="宋体" w:hAnsi="宋体" w:cs="Times New Roman" w:hint="eastAsia"/>
          <w:sz w:val="24"/>
          <w:szCs w:val="24"/>
        </w:rPr>
        <w:t>ZL 201410554501.4</w:t>
      </w:r>
      <w:r w:rsidRPr="00755D73">
        <w:rPr>
          <w:rFonts w:ascii="Times New Roman" w:eastAsia="宋体" w:hAnsi="宋体" w:cs="Times New Roman" w:hint="eastAsia"/>
          <w:sz w:val="24"/>
          <w:szCs w:val="24"/>
        </w:rPr>
        <w:t>），国家发明专利，授权，第</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位。</w:t>
      </w:r>
      <w:r w:rsidRPr="00755D73">
        <w:rPr>
          <w:rFonts w:ascii="Times New Roman" w:eastAsia="宋体" w:hAnsi="宋体" w:cs="Times New Roman" w:hint="eastAsia"/>
          <w:sz w:val="24"/>
          <w:szCs w:val="24"/>
        </w:rPr>
        <w:t xml:space="preserve"> </w:t>
      </w:r>
    </w:p>
    <w:bookmarkEnd w:id="29"/>
    <w:p w14:paraId="7D7D150C"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宋体" w:cs="Times New Roman" w:hint="eastAsia"/>
          <w:color w:val="000000"/>
          <w:sz w:val="24"/>
          <w:szCs w:val="24"/>
        </w:rPr>
        <w:t>2016.10</w:t>
      </w:r>
      <w:r w:rsidRPr="00755D73">
        <w:rPr>
          <w:rFonts w:ascii="Times New Roman" w:eastAsia="宋体" w:hAnsi="宋体" w:cs="Times New Roman" w:hint="eastAsia"/>
          <w:color w:val="000000"/>
          <w:sz w:val="24"/>
          <w:szCs w:val="24"/>
        </w:rPr>
        <w:t>，一种促进生长发育的药物组合物（</w:t>
      </w:r>
      <w:r w:rsidRPr="00755D73">
        <w:rPr>
          <w:rFonts w:ascii="Times New Roman" w:eastAsia="宋体" w:hAnsi="宋体" w:cs="Times New Roman" w:hint="eastAsia"/>
          <w:color w:val="000000"/>
          <w:sz w:val="24"/>
          <w:szCs w:val="24"/>
        </w:rPr>
        <w:t>ZL 20141079890.7</w:t>
      </w:r>
      <w:r w:rsidRPr="00755D73">
        <w:rPr>
          <w:rFonts w:ascii="Times New Roman" w:eastAsia="宋体" w:hAnsi="宋体" w:cs="Times New Roman" w:hint="eastAsia"/>
          <w:color w:val="000000"/>
          <w:sz w:val="24"/>
          <w:szCs w:val="24"/>
        </w:rPr>
        <w:t>），国家发明专利，授权，第</w:t>
      </w:r>
      <w:r w:rsidRPr="00755D73">
        <w:rPr>
          <w:rFonts w:ascii="Times New Roman" w:eastAsia="宋体" w:hAnsi="宋体" w:cs="Times New Roman" w:hint="eastAsia"/>
          <w:color w:val="000000"/>
          <w:sz w:val="24"/>
          <w:szCs w:val="24"/>
        </w:rPr>
        <w:t>1</w:t>
      </w:r>
      <w:r w:rsidRPr="00755D73">
        <w:rPr>
          <w:rFonts w:ascii="Times New Roman" w:eastAsia="宋体" w:hAnsi="宋体" w:cs="Times New Roman"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A61K36/8969</w:t>
      </w:r>
    </w:p>
    <w:p w14:paraId="429D70A2"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2014.02</w:t>
      </w:r>
      <w:r w:rsidRPr="00755D73">
        <w:rPr>
          <w:rFonts w:ascii="Times New Roman" w:eastAsia="宋体" w:hAnsi="Times New Roman" w:cs="宋体" w:hint="eastAsia"/>
          <w:color w:val="000000"/>
          <w:sz w:val="24"/>
          <w:szCs w:val="24"/>
        </w:rPr>
        <w:t>，一种促进乳汁分泌的中药（</w:t>
      </w:r>
      <w:r w:rsidRPr="00755D73">
        <w:rPr>
          <w:rFonts w:ascii="Times New Roman" w:eastAsia="宋体" w:hAnsi="Times New Roman" w:cs="宋体" w:hint="eastAsia"/>
          <w:color w:val="000000"/>
          <w:sz w:val="24"/>
          <w:szCs w:val="24"/>
        </w:rPr>
        <w:t>ZL 2012 10472874.8</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p>
    <w:p w14:paraId="2CF6D9AF"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Times New Roman"/>
          <w:color w:val="000000"/>
          <w:sz w:val="24"/>
          <w:szCs w:val="24"/>
        </w:rPr>
        <w:t>2014.01</w:t>
      </w:r>
      <w:r w:rsidRPr="00755D73">
        <w:rPr>
          <w:rFonts w:ascii="Times New Roman" w:eastAsia="宋体" w:hAnsi="Times New Roman" w:cs="宋体" w:hint="eastAsia"/>
          <w:color w:val="000000"/>
          <w:sz w:val="24"/>
          <w:szCs w:val="24"/>
        </w:rPr>
        <w:t>，一种防治不明原因复发性流产的中药及其制备方法（</w:t>
      </w:r>
      <w:r w:rsidRPr="00755D73">
        <w:rPr>
          <w:rFonts w:ascii="Times New Roman" w:eastAsia="宋体" w:hAnsi="Times New Roman" w:cs="Times New Roman"/>
          <w:color w:val="000000"/>
          <w:sz w:val="24"/>
          <w:szCs w:val="24"/>
        </w:rPr>
        <w:t>ZL201310016972.5</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A61K36/9064</w:t>
      </w:r>
    </w:p>
    <w:bookmarkEnd w:id="27"/>
    <w:p w14:paraId="1509D87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489376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所有成员：王彬；李霞；刘明；赵霖；张云虹；张振；郝清智；魏然；朱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35C1B7BA"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490350</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63B22F6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circ_0005396</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201810490377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45D0DA7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circ_0021132</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201810489377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785A81A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宋体" w:hint="eastAsia"/>
          <w:sz w:val="24"/>
          <w:szCs w:val="24"/>
        </w:rPr>
        <w:t>2016.05</w:t>
      </w:r>
      <w:r w:rsidRPr="00755D73">
        <w:rPr>
          <w:rFonts w:ascii="Times New Roman" w:eastAsia="宋体" w:hAnsi="Times New Roman" w:cs="宋体" w:hint="eastAsia"/>
          <w:sz w:val="24"/>
          <w:szCs w:val="24"/>
        </w:rPr>
        <w:t>，一种治疗白血病中药组合及提取工艺（</w:t>
      </w:r>
      <w:r w:rsidRPr="00755D73">
        <w:rPr>
          <w:rFonts w:ascii="Times New Roman" w:eastAsia="宋体" w:hAnsi="Times New Roman" w:cs="宋体" w:hint="eastAsia"/>
          <w:sz w:val="24"/>
          <w:szCs w:val="24"/>
        </w:rPr>
        <w:t>ZL 201410076050.8</w:t>
      </w:r>
      <w:r w:rsidRPr="00755D73">
        <w:rPr>
          <w:rFonts w:ascii="Times New Roman" w:eastAsia="宋体" w:hAnsi="Times New Roman" w:cs="宋体" w:hint="eastAsia"/>
          <w:sz w:val="24"/>
          <w:szCs w:val="24"/>
        </w:rPr>
        <w:t>），授权，</w:t>
      </w:r>
      <w:r w:rsidRPr="00755D73">
        <w:rPr>
          <w:rFonts w:ascii="Times New Roman" w:eastAsia="宋体" w:hAnsi="Times New Roman" w:cs="宋体" w:hint="eastAsia"/>
          <w:color w:val="000000"/>
          <w:sz w:val="24"/>
          <w:szCs w:val="24"/>
        </w:rPr>
        <w:t>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color w:val="000000"/>
          <w:sz w:val="24"/>
          <w:szCs w:val="24"/>
        </w:rPr>
        <w:t xml:space="preserve"> </w:t>
      </w:r>
      <w:r w:rsidRPr="00755D73">
        <w:rPr>
          <w:rFonts w:ascii="Times New Roman" w:eastAsia="宋体" w:hAnsi="Times New Roman" w:cs="宋体" w:hint="eastAsia"/>
          <w:color w:val="000000"/>
          <w:sz w:val="24"/>
          <w:szCs w:val="24"/>
        </w:rPr>
        <w:t>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A61K36/8969</w:t>
      </w:r>
    </w:p>
    <w:p w14:paraId="432C4C11"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2014.04</w:t>
      </w:r>
      <w:r w:rsidRPr="00755D73">
        <w:rPr>
          <w:rFonts w:ascii="Times New Roman" w:eastAsia="宋体" w:hAnsi="Times New Roman" w:cs="宋体" w:hint="eastAsia"/>
          <w:color w:val="000000"/>
          <w:sz w:val="24"/>
          <w:szCs w:val="24"/>
        </w:rPr>
        <w:t>，一种防治雌激素缺乏导致骨丢失的中药及其制备方法（</w:t>
      </w:r>
      <w:r w:rsidRPr="00755D73">
        <w:rPr>
          <w:rFonts w:ascii="Times New Roman" w:eastAsia="宋体" w:hAnsi="Times New Roman" w:cs="宋体" w:hint="eastAsia"/>
          <w:color w:val="000000"/>
          <w:sz w:val="24"/>
          <w:szCs w:val="24"/>
        </w:rPr>
        <w:t>ZL 2013 1 0012310.0</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A61K36/8945</w:t>
      </w:r>
    </w:p>
    <w:bookmarkEnd w:id="28"/>
    <w:p w14:paraId="156EF9C7" w14:textId="77777777" w:rsidR="00755D73" w:rsidRPr="00755D73" w:rsidRDefault="00755D73" w:rsidP="00B330DE">
      <w:pPr>
        <w:adjustRightInd w:val="0"/>
        <w:snapToGrid w:val="0"/>
        <w:spacing w:line="360" w:lineRule="auto"/>
        <w:rPr>
          <w:rFonts w:ascii="Times New Roman" w:eastAsia="宋体" w:hAnsi="宋体" w:cs="Times New Roman" w:hint="eastAsia"/>
          <w:b/>
          <w:sz w:val="24"/>
          <w:szCs w:val="24"/>
        </w:rPr>
      </w:pPr>
    </w:p>
    <w:p w14:paraId="5D70F359" w14:textId="7AEF5A74"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宋体" w:cs="宋体" w:hint="eastAsia"/>
          <w:b/>
          <w:sz w:val="24"/>
          <w:szCs w:val="24"/>
        </w:rPr>
        <w:t>九、</w:t>
      </w:r>
      <w:r w:rsidR="000A61AA">
        <w:rPr>
          <w:rFonts w:ascii="Times New Roman" w:eastAsia="宋体" w:hAnsi="宋体" w:cs="宋体" w:hint="eastAsia"/>
          <w:b/>
          <w:sz w:val="24"/>
          <w:szCs w:val="24"/>
        </w:rPr>
        <w:t>近五年</w:t>
      </w:r>
      <w:r w:rsidR="00F213AC" w:rsidRPr="00755D73">
        <w:rPr>
          <w:rFonts w:ascii="Times New Roman" w:eastAsia="宋体" w:hAnsi="Times New Roman" w:cs="Times New Roman"/>
          <w:b/>
          <w:sz w:val="24"/>
          <w:szCs w:val="24"/>
        </w:rPr>
        <w:t>主持课题</w:t>
      </w:r>
      <w:r w:rsidRPr="00755D73">
        <w:rPr>
          <w:rFonts w:ascii="Times New Roman" w:eastAsia="宋体" w:hAnsi="宋体" w:cs="宋体" w:hint="eastAsia"/>
          <w:b/>
          <w:sz w:val="24"/>
          <w:szCs w:val="24"/>
        </w:rPr>
        <w:t>：</w:t>
      </w:r>
    </w:p>
    <w:p w14:paraId="696CEF5F" w14:textId="1EE5944C"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30" w:name="_Hlk91617029"/>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）国家自然科学基金面上项目：补肾固冲</w:t>
      </w:r>
      <w:proofErr w:type="gramStart"/>
      <w:r w:rsidRPr="00755D73">
        <w:rPr>
          <w:rFonts w:ascii="Times New Roman" w:eastAsia="宋体" w:hAnsi="Times New Roman" w:cs="Times New Roman" w:hint="eastAsia"/>
          <w:sz w:val="24"/>
          <w:szCs w:val="24"/>
        </w:rPr>
        <w:t>汤靶向</w:t>
      </w:r>
      <w:proofErr w:type="gramEnd"/>
      <w:r w:rsidRPr="00755D73">
        <w:rPr>
          <w:rFonts w:ascii="Times New Roman" w:eastAsia="宋体" w:hAnsi="Times New Roman" w:cs="Times New Roman" w:hint="eastAsia"/>
          <w:sz w:val="24"/>
          <w:szCs w:val="24"/>
        </w:rPr>
        <w:t>NSUN2</w:t>
      </w:r>
      <w:r w:rsidRPr="00755D73">
        <w:rPr>
          <w:rFonts w:ascii="Times New Roman" w:eastAsia="宋体" w:hAnsi="Times New Roman" w:cs="Times New Roman" w:hint="eastAsia"/>
          <w:sz w:val="24"/>
          <w:szCs w:val="24"/>
        </w:rPr>
        <w:t>调控</w:t>
      </w:r>
      <w:r w:rsidRPr="00755D73">
        <w:rPr>
          <w:rFonts w:ascii="Times New Roman" w:eastAsia="宋体" w:hAnsi="Times New Roman" w:cs="Times New Roman" w:hint="eastAsia"/>
          <w:sz w:val="24"/>
          <w:szCs w:val="24"/>
        </w:rPr>
        <w:t>TGFB1m5C</w:t>
      </w:r>
      <w:r w:rsidRPr="00755D73">
        <w:rPr>
          <w:rFonts w:ascii="Times New Roman" w:eastAsia="宋体" w:hAnsi="Times New Roman" w:cs="Times New Roman" w:hint="eastAsia"/>
          <w:sz w:val="24"/>
          <w:szCs w:val="24"/>
        </w:rPr>
        <w:t>修饰重塑母胎界面免疫耐受作用及机制研究（</w:t>
      </w:r>
      <w:r w:rsidRPr="00755D73">
        <w:rPr>
          <w:rFonts w:ascii="Times New Roman" w:eastAsia="宋体" w:hAnsi="Times New Roman" w:cs="Times New Roman" w:hint="eastAsia"/>
          <w:sz w:val="24"/>
          <w:szCs w:val="24"/>
        </w:rPr>
        <w:t>82474564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49</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2025.01-2028.12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00BF2E03" w:rsidRPr="00755D73">
        <w:rPr>
          <w:rFonts w:ascii="宋体" w:eastAsia="宋体" w:hAnsi="宋体" w:cs="宋体" w:hint="eastAsia"/>
          <w:color w:val="0000FF"/>
          <w:kern w:val="0"/>
          <w:sz w:val="24"/>
          <w:szCs w:val="24"/>
          <w:lang w:bidi="ar"/>
        </w:rPr>
        <w:t>（国家级）</w:t>
      </w:r>
    </w:p>
    <w:p w14:paraId="0163030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1" w:name="OLE_LINK22"/>
      <w:r w:rsidRPr="00755D73">
        <w:rPr>
          <w:rFonts w:ascii="Times New Roman" w:eastAsia="宋体" w:hAnsi="Times New Roman" w:cs="Times New Roman" w:hint="eastAsia"/>
          <w:sz w:val="24"/>
          <w:szCs w:val="24"/>
        </w:rPr>
        <w:t>补肾固冲</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lnc-514235/mTOR</w:t>
      </w:r>
      <w:r w:rsidRPr="00755D73">
        <w:rPr>
          <w:rFonts w:ascii="Times New Roman" w:eastAsia="宋体" w:hAnsi="Times New Roman" w:cs="Times New Roman" w:hint="eastAsia"/>
          <w:sz w:val="24"/>
          <w:szCs w:val="24"/>
        </w:rPr>
        <w:t>调控巨噬细胞自噬治疗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的机制研究（</w:t>
      </w:r>
      <w:r w:rsidRPr="00755D73">
        <w:rPr>
          <w:rFonts w:ascii="Times New Roman" w:eastAsia="宋体" w:hAnsi="Times New Roman" w:cs="Times New Roman" w:hint="eastAsia"/>
          <w:sz w:val="24"/>
          <w:szCs w:val="24"/>
        </w:rPr>
        <w:t>82274575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52</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2023.01-2026.12</w:t>
      </w:r>
      <w:r w:rsidRPr="00755D73">
        <w:rPr>
          <w:rFonts w:ascii="Times New Roman" w:eastAsia="宋体" w:hAnsi="Times New Roman" w:cs="Times New Roman" w:hint="eastAsia"/>
          <w:sz w:val="24"/>
          <w:szCs w:val="24"/>
        </w:rPr>
        <w:t>，</w:t>
      </w:r>
      <w:bookmarkEnd w:id="31"/>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lastRenderedPageBreak/>
        <w:t>位。</w:t>
      </w:r>
      <w:bookmarkStart w:id="32" w:name="OLE_LINK6"/>
      <w:r w:rsidRPr="00755D73">
        <w:rPr>
          <w:rFonts w:ascii="宋体" w:eastAsia="宋体" w:hAnsi="宋体" w:cs="宋体" w:hint="eastAsia"/>
          <w:color w:val="0000FF"/>
          <w:kern w:val="0"/>
          <w:sz w:val="24"/>
          <w:szCs w:val="24"/>
          <w:lang w:bidi="ar"/>
        </w:rPr>
        <w:t>（国家级）</w:t>
      </w:r>
      <w:bookmarkEnd w:id="32"/>
    </w:p>
    <w:p w14:paraId="4E76E9A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3" w:name="OLE_LINK37"/>
      <w:r w:rsidRPr="00755D73">
        <w:rPr>
          <w:rFonts w:ascii="Times New Roman" w:eastAsia="宋体" w:hAnsi="Times New Roman" w:cs="Times New Roman"/>
          <w:sz w:val="24"/>
          <w:szCs w:val="24"/>
        </w:rPr>
        <w:t>基于环状</w:t>
      </w:r>
      <w:r w:rsidRPr="00755D73">
        <w:rPr>
          <w:rFonts w:ascii="Times New Roman" w:eastAsia="宋体" w:hAnsi="Times New Roman" w:cs="Times New Roman"/>
          <w:sz w:val="24"/>
          <w:szCs w:val="24"/>
        </w:rPr>
        <w:t>RNA-0029966</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microRNA-185-5p/STAT5</w:t>
      </w:r>
      <w:r w:rsidRPr="00755D73">
        <w:rPr>
          <w:rFonts w:ascii="Times New Roman" w:eastAsia="宋体" w:hAnsi="Times New Roman" w:cs="Times New Roman"/>
          <w:sz w:val="24"/>
          <w:szCs w:val="24"/>
        </w:rPr>
        <w:t>探讨补肾固冲法诱导母胎免疫耐受治疗复发性自然流产的作用与机制</w:t>
      </w:r>
      <w:bookmarkEnd w:id="33"/>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81873337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2019.01-20</w:t>
      </w: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52</w:t>
      </w:r>
      <w:r w:rsidRPr="00755D73">
        <w:rPr>
          <w:rFonts w:ascii="Times New Roman" w:eastAsia="宋体" w:hAnsi="Times New Roman" w:cs="Times New Roman"/>
          <w:sz w:val="24"/>
          <w:szCs w:val="24"/>
        </w:rPr>
        <w:t>万元，</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A07B6A4" w14:textId="4831B646"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）国家中医药管理局青年岐黄学者项目，</w:t>
      </w:r>
      <w:r w:rsidRPr="00755D73">
        <w:rPr>
          <w:rFonts w:ascii="Times New Roman" w:eastAsia="宋体" w:hAnsi="Times New Roman" w:cs="Times New Roman" w:hint="eastAsia"/>
          <w:sz w:val="24"/>
          <w:szCs w:val="24"/>
        </w:rPr>
        <w:t>60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2022.12-2025.12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0059167F" w:rsidRPr="00755D73">
        <w:rPr>
          <w:rFonts w:ascii="宋体" w:eastAsia="宋体" w:hAnsi="宋体" w:cs="宋体" w:hint="eastAsia"/>
          <w:color w:val="0000FF"/>
          <w:kern w:val="0"/>
          <w:sz w:val="24"/>
          <w:szCs w:val="24"/>
          <w:lang w:bidi="ar"/>
        </w:rPr>
        <w:t>（国家级）</w:t>
      </w:r>
    </w:p>
    <w:p w14:paraId="24F6A08D" w14:textId="78371421"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）山东省自然科学基金重大基础研究项目：基于多组学交叉解析复发性自然流产表观遗传免疫调控及中药靶向干预机制（</w:t>
      </w:r>
      <w:r w:rsidRPr="00755D73">
        <w:rPr>
          <w:rFonts w:ascii="Times New Roman" w:eastAsia="宋体" w:hAnsi="Times New Roman" w:cs="Times New Roman" w:hint="eastAsia"/>
          <w:sz w:val="24"/>
          <w:szCs w:val="24"/>
        </w:rPr>
        <w:t>ZR2023ZD56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2023.10.01-2026.12.31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0059167F" w:rsidRPr="00755D73">
        <w:rPr>
          <w:rFonts w:ascii="Times New Roman" w:eastAsia="宋体" w:hAnsi="Times New Roman" w:cs="Times New Roman" w:hint="eastAsia"/>
          <w:sz w:val="24"/>
          <w:szCs w:val="24"/>
        </w:rPr>
        <w:t>；</w:t>
      </w:r>
      <w:r w:rsidR="0059167F" w:rsidRPr="00755D73">
        <w:rPr>
          <w:rFonts w:ascii="宋体" w:eastAsia="宋体" w:hAnsi="宋体" w:cs="宋体" w:hint="eastAsia"/>
          <w:color w:val="0000FF"/>
          <w:kern w:val="0"/>
          <w:sz w:val="24"/>
          <w:szCs w:val="24"/>
          <w:lang w:bidi="ar"/>
        </w:rPr>
        <w:t>（省部级）</w:t>
      </w:r>
    </w:p>
    <w:p w14:paraId="2479F513" w14:textId="6A54041D"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w:t>
      </w:r>
      <w:bookmarkStart w:id="34" w:name="OLE_LINK33"/>
      <w:r w:rsidRPr="00755D73">
        <w:rPr>
          <w:rFonts w:ascii="Times New Roman" w:eastAsia="宋体" w:hAnsi="Times New Roman" w:cs="Times New Roman" w:hint="eastAsia"/>
          <w:sz w:val="24"/>
          <w:szCs w:val="24"/>
        </w:rPr>
        <w:t>国家中医药管理局科技司共建科技项目：</w:t>
      </w:r>
      <w:r w:rsidRPr="00755D73">
        <w:rPr>
          <w:rFonts w:ascii="宋体" w:eastAsia="宋体" w:hAnsi="宋体" w:cs="宋体" w:hint="eastAsia"/>
          <w:color w:val="000000"/>
          <w:kern w:val="0"/>
          <w:sz w:val="24"/>
          <w:szCs w:val="20"/>
          <w:lang w:bidi="ar"/>
        </w:rPr>
        <w:t>基于表观遗传免疫调控探讨补肾固冲法治疗复发性自然流产关键机制与应用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GZY-KJS-SD-2023-034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2023.12-2026.11</w:t>
      </w:r>
      <w:bookmarkEnd w:id="34"/>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0059167F" w:rsidRPr="00755D73">
        <w:rPr>
          <w:rFonts w:ascii="宋体" w:eastAsia="宋体" w:hAnsi="宋体" w:cs="宋体" w:hint="eastAsia"/>
          <w:color w:val="0000FF"/>
          <w:kern w:val="0"/>
          <w:sz w:val="24"/>
          <w:szCs w:val="24"/>
          <w:lang w:bidi="ar"/>
        </w:rPr>
        <w:t>（国家级）</w:t>
      </w:r>
    </w:p>
    <w:p w14:paraId="3B2AE5DF" w14:textId="6CD7D982"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10</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2024</w:t>
      </w:r>
      <w:r w:rsidRPr="00755D73">
        <w:rPr>
          <w:rFonts w:ascii="Times New Roman" w:eastAsia="宋体" w:hAnsi="Times New Roman" w:cs="Times New Roman" w:hint="eastAsia"/>
          <w:color w:val="000000"/>
          <w:sz w:val="24"/>
        </w:rPr>
        <w:t>年山东省卫生健康</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团队建设项目</w:t>
      </w:r>
      <w:r w:rsidR="0059167F">
        <w:rPr>
          <w:rFonts w:ascii="Times New Roman" w:eastAsia="宋体" w:hAnsi="Times New Roman" w:cs="Times New Roman" w:hint="eastAsia"/>
          <w:color w:val="000000"/>
          <w:sz w:val="24"/>
        </w:rPr>
        <w:t>：</w:t>
      </w:r>
      <w:r w:rsidR="0059167F" w:rsidRPr="00755D73">
        <w:rPr>
          <w:rFonts w:ascii="Times New Roman" w:eastAsia="宋体" w:hAnsi="Times New Roman" w:cs="Times New Roman" w:hint="eastAsia"/>
          <w:color w:val="000000"/>
          <w:sz w:val="24"/>
        </w:rPr>
        <w:t>中医药免疫调控</w:t>
      </w:r>
      <w:proofErr w:type="gramStart"/>
      <w:r w:rsidR="0059167F" w:rsidRPr="00755D73">
        <w:rPr>
          <w:rFonts w:ascii="Times New Roman" w:eastAsia="宋体" w:hAnsi="Times New Roman" w:cs="Times New Roman" w:hint="eastAsia"/>
          <w:color w:val="000000"/>
          <w:sz w:val="24"/>
        </w:rPr>
        <w:t>领军科创</w:t>
      </w:r>
      <w:proofErr w:type="gramEnd"/>
      <w:r w:rsidR="0059167F" w:rsidRPr="00755D73">
        <w:rPr>
          <w:rFonts w:ascii="Times New Roman" w:eastAsia="宋体" w:hAnsi="Times New Roman" w:cs="Times New Roman" w:hint="eastAsia"/>
          <w:color w:val="000000"/>
          <w:sz w:val="24"/>
        </w:rPr>
        <w:t>团队</w:t>
      </w:r>
      <w:r w:rsidRPr="00755D73">
        <w:rPr>
          <w:rFonts w:ascii="Times New Roman" w:eastAsia="宋体" w:hAnsi="Times New Roman" w:cs="Times New Roman" w:hint="eastAsia"/>
          <w:color w:val="000000"/>
          <w:sz w:val="24"/>
        </w:rPr>
        <w:t>. 2024.11-2027.11</w:t>
      </w:r>
      <w:r w:rsidR="0059167F" w:rsidRPr="00755D73">
        <w:rPr>
          <w:rFonts w:ascii="Times New Roman" w:eastAsia="宋体" w:hAnsi="Times New Roman" w:cs="Times New Roman" w:hint="eastAsia"/>
          <w:sz w:val="24"/>
          <w:szCs w:val="24"/>
        </w:rPr>
        <w:t>，第</w:t>
      </w:r>
      <w:r w:rsidR="0059167F" w:rsidRPr="00755D73">
        <w:rPr>
          <w:rFonts w:ascii="Times New Roman" w:eastAsia="宋体" w:hAnsi="Times New Roman" w:cs="Times New Roman" w:hint="eastAsia"/>
          <w:sz w:val="24"/>
          <w:szCs w:val="24"/>
        </w:rPr>
        <w:t>1</w:t>
      </w:r>
      <w:r w:rsidR="0059167F" w:rsidRPr="00755D73">
        <w:rPr>
          <w:rFonts w:ascii="Times New Roman" w:eastAsia="宋体" w:hAnsi="Times New Roman" w:cs="Times New Roman" w:hint="eastAsia"/>
          <w:sz w:val="24"/>
          <w:szCs w:val="24"/>
        </w:rPr>
        <w:t>位；</w:t>
      </w:r>
      <w:r w:rsidR="0059167F" w:rsidRPr="00755D73">
        <w:rPr>
          <w:rFonts w:ascii="宋体" w:eastAsia="宋体" w:hAnsi="宋体" w:cs="宋体" w:hint="eastAsia"/>
          <w:color w:val="0000FF"/>
          <w:kern w:val="0"/>
          <w:sz w:val="24"/>
          <w:szCs w:val="24"/>
          <w:lang w:bidi="ar"/>
        </w:rPr>
        <w:t>（厅局级）</w:t>
      </w:r>
    </w:p>
    <w:p w14:paraId="15A5543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）山东省中央引导地方科技发展资金项目：基于高通量多组学特征谱的卵巢</w:t>
      </w:r>
      <w:proofErr w:type="gramStart"/>
      <w:r w:rsidRPr="00755D73">
        <w:rPr>
          <w:rFonts w:ascii="Times New Roman" w:eastAsia="宋体" w:hAnsi="Times New Roman" w:cs="Times New Roman" w:hint="eastAsia"/>
          <w:sz w:val="24"/>
          <w:szCs w:val="24"/>
        </w:rPr>
        <w:t>癌关键</w:t>
      </w:r>
      <w:proofErr w:type="gramEnd"/>
      <w:r w:rsidRPr="00755D73">
        <w:rPr>
          <w:rFonts w:ascii="Times New Roman" w:eastAsia="宋体" w:hAnsi="Times New Roman" w:cs="Times New Roman" w:hint="eastAsia"/>
          <w:sz w:val="24"/>
          <w:szCs w:val="24"/>
        </w:rPr>
        <w:t>驱动分子鉴定与精准靶向逆转（</w:t>
      </w:r>
      <w:r w:rsidRPr="00755D73">
        <w:rPr>
          <w:rFonts w:ascii="Times New Roman" w:eastAsia="宋体" w:hAnsi="Times New Roman" w:cs="Times New Roman"/>
          <w:sz w:val="24"/>
          <w:szCs w:val="24"/>
        </w:rPr>
        <w:t>YDZX20203700001407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020.10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30</w:t>
      </w:r>
      <w:r w:rsidRPr="00755D73">
        <w:rPr>
          <w:rFonts w:ascii="Times New Roman" w:eastAsia="宋体" w:hAnsi="Times New Roman" w:cs="Times New Roman"/>
          <w:sz w:val="24"/>
          <w:szCs w:val="24"/>
        </w:rPr>
        <w:t>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（省部级）</w:t>
      </w:r>
    </w:p>
    <w:p w14:paraId="1C36E280" w14:textId="5B6F530F"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）济南市科技</w:t>
      </w:r>
      <w:proofErr w:type="gramStart"/>
      <w:r w:rsidRPr="00755D73">
        <w:rPr>
          <w:rFonts w:ascii="Times New Roman" w:eastAsia="宋体" w:hAnsi="Times New Roman" w:cs="Times New Roman" w:hint="eastAsia"/>
          <w:sz w:val="24"/>
          <w:szCs w:val="24"/>
        </w:rPr>
        <w:t>局科研</w:t>
      </w:r>
      <w:proofErr w:type="gramEnd"/>
      <w:r w:rsidRPr="00755D73">
        <w:rPr>
          <w:rFonts w:ascii="Times New Roman" w:eastAsia="宋体" w:hAnsi="Times New Roman" w:cs="Times New Roman" w:hint="eastAsia"/>
          <w:sz w:val="24"/>
          <w:szCs w:val="24"/>
        </w:rPr>
        <w:t>带头人工作室项目：</w:t>
      </w:r>
      <w:r w:rsidRPr="00755D73">
        <w:rPr>
          <w:rFonts w:ascii="Times New Roman" w:eastAsia="宋体" w:hAnsi="Times New Roman" w:cs="Times New Roman" w:hint="eastAsia"/>
          <w:sz w:val="24"/>
          <w:szCs w:val="24"/>
        </w:rPr>
        <w:t>circRNA/miRNA/mRNA</w:t>
      </w:r>
      <w:r w:rsidRPr="00755D73">
        <w:rPr>
          <w:rFonts w:ascii="Times New Roman" w:eastAsia="宋体" w:hAnsi="Times New Roman" w:cs="Times New Roman" w:hint="eastAsia"/>
          <w:sz w:val="24"/>
          <w:szCs w:val="24"/>
        </w:rPr>
        <w:t>信息轴调控母胎免疫耐受在复发性自然流产中的作用及中药靶向干预应用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2020GXRC050)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万元</w:t>
      </w:r>
      <w:r w:rsidR="0086081E" w:rsidRPr="0086081E">
        <w:rPr>
          <w:rFonts w:ascii="Times New Roman" w:eastAsia="宋体" w:hAnsi="Times New Roman" w:cs="Times New Roman" w:hint="eastAsia"/>
          <w:sz w:val="24"/>
          <w:szCs w:val="24"/>
        </w:rPr>
        <w:t>，第</w:t>
      </w:r>
      <w:r w:rsidR="0086081E" w:rsidRPr="0086081E">
        <w:rPr>
          <w:rFonts w:ascii="Times New Roman" w:eastAsia="宋体" w:hAnsi="Times New Roman" w:cs="Times New Roman" w:hint="eastAsia"/>
          <w:sz w:val="24"/>
          <w:szCs w:val="24"/>
        </w:rPr>
        <w:t>1</w:t>
      </w:r>
      <w:r w:rsidR="0086081E" w:rsidRPr="0086081E">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60159FC7"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山东省中医药高层次人才培育项目（领军人物），</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01</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389F7E0B" w14:textId="7BD30C87" w:rsidR="00755D73" w:rsidRPr="00755D73" w:rsidRDefault="00755D73" w:rsidP="0059167F">
      <w:pPr>
        <w:widowControl/>
        <w:spacing w:line="360" w:lineRule="auto"/>
        <w:ind w:firstLineChars="200" w:firstLine="480"/>
        <w:rPr>
          <w:rFonts w:ascii="Times New Roman" w:eastAsia="宋体" w:hAnsi="Times New Roman" w:cs="Times New Roman"/>
          <w:color w:val="000000"/>
          <w:sz w:val="24"/>
          <w:szCs w:val="24"/>
        </w:rPr>
      </w:pP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30</w:t>
      </w: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山东省教育厅</w:t>
      </w:r>
      <w:r w:rsidRPr="00755D73">
        <w:rPr>
          <w:rFonts w:ascii="Times New Roman" w:eastAsia="宋体" w:hAnsi="Times New Roman" w:cs="Times New Roman"/>
          <w:color w:val="000000"/>
          <w:kern w:val="0"/>
          <w:sz w:val="24"/>
          <w:szCs w:val="24"/>
          <w:lang w:bidi="ar"/>
        </w:rPr>
        <w:t>2024</w:t>
      </w:r>
      <w:r w:rsidRPr="00755D73">
        <w:rPr>
          <w:rFonts w:ascii="Times New Roman" w:eastAsia="宋体" w:hAnsi="Times New Roman" w:cs="Times New Roman"/>
          <w:color w:val="000000"/>
          <w:kern w:val="0"/>
          <w:sz w:val="24"/>
          <w:szCs w:val="24"/>
          <w:lang w:bidi="ar"/>
        </w:rPr>
        <w:t>年本科教学改革研究</w:t>
      </w:r>
      <w:r w:rsidR="0059167F" w:rsidRPr="00755D73">
        <w:rPr>
          <w:rFonts w:ascii="Times New Roman" w:eastAsia="宋体" w:hAnsi="Times New Roman" w:cs="Times New Roman"/>
          <w:color w:val="000000"/>
          <w:kern w:val="0"/>
          <w:sz w:val="24"/>
          <w:szCs w:val="24"/>
          <w:lang w:bidi="ar"/>
        </w:rPr>
        <w:t>重点项目</w:t>
      </w:r>
      <w:r w:rsidRPr="0059167F">
        <w:rPr>
          <w:rFonts w:ascii="宋体" w:eastAsia="宋体" w:hAnsi="宋体" w:cs="Times New Roman"/>
          <w:color w:val="000000"/>
          <w:kern w:val="0"/>
          <w:sz w:val="24"/>
          <w:szCs w:val="24"/>
          <w:lang w:bidi="ar"/>
        </w:rPr>
        <w:t>：“教创融合、学科交叉”理</w:t>
      </w:r>
      <w:r w:rsidRPr="00755D73">
        <w:rPr>
          <w:rFonts w:ascii="Times New Roman" w:eastAsia="宋体" w:hAnsi="Times New Roman" w:cs="Times New Roman"/>
          <w:color w:val="000000"/>
          <w:kern w:val="0"/>
          <w:sz w:val="24"/>
          <w:szCs w:val="24"/>
          <w:lang w:bidi="ar"/>
        </w:rPr>
        <w:t>念下的中西医结合拔尖创新型人才培养模式研究与实践</w:t>
      </w:r>
      <w:r w:rsidR="0059167F">
        <w:rPr>
          <w:rFonts w:ascii="Times New Roman" w:eastAsia="宋体" w:hAnsi="Times New Roman" w:cs="Times New Roman" w:hint="eastAsia"/>
          <w:color w:val="000000"/>
          <w:kern w:val="0"/>
          <w:sz w:val="24"/>
          <w:szCs w:val="24"/>
          <w:lang w:bidi="ar"/>
        </w:rPr>
        <w:t>（</w:t>
      </w:r>
      <w:r w:rsidR="0059167F" w:rsidRPr="00755D73">
        <w:rPr>
          <w:rFonts w:ascii="Times New Roman" w:eastAsia="宋体" w:hAnsi="Times New Roman" w:cs="Times New Roman"/>
          <w:color w:val="000000"/>
          <w:kern w:val="0"/>
          <w:sz w:val="24"/>
          <w:szCs w:val="24"/>
          <w:lang w:bidi="ar"/>
        </w:rPr>
        <w:t>Z2024231</w:t>
      </w:r>
      <w:r w:rsidR="0059167F">
        <w:rPr>
          <w:rFonts w:ascii="Times New Roman" w:eastAsia="宋体" w:hAnsi="Times New Roman" w:cs="Times New Roman" w:hint="eastAsia"/>
          <w:color w:val="000000"/>
          <w:kern w:val="0"/>
          <w:sz w:val="24"/>
          <w:szCs w:val="24"/>
          <w:lang w:bidi="ar"/>
        </w:rPr>
        <w:t>）</w:t>
      </w:r>
      <w:r w:rsidR="0059167F" w:rsidRPr="00755D73">
        <w:rPr>
          <w:rFonts w:ascii="Times New Roman" w:eastAsia="宋体" w:hAnsi="Times New Roman" w:cs="Times New Roman" w:hint="eastAsia"/>
          <w:sz w:val="24"/>
          <w:szCs w:val="24"/>
        </w:rPr>
        <w:t>，第</w:t>
      </w:r>
      <w:r w:rsidR="0059167F" w:rsidRPr="00755D73">
        <w:rPr>
          <w:rFonts w:ascii="Times New Roman" w:eastAsia="宋体" w:hAnsi="Times New Roman" w:cs="Times New Roman" w:hint="eastAsia"/>
          <w:sz w:val="24"/>
          <w:szCs w:val="24"/>
        </w:rPr>
        <w:t>1</w:t>
      </w:r>
      <w:r w:rsidR="0059167F" w:rsidRPr="00755D73">
        <w:rPr>
          <w:rFonts w:ascii="Times New Roman" w:eastAsia="宋体" w:hAnsi="Times New Roman" w:cs="Times New Roman" w:hint="eastAsia"/>
          <w:sz w:val="24"/>
          <w:szCs w:val="24"/>
        </w:rPr>
        <w:t>位。</w:t>
      </w:r>
      <w:r w:rsidR="0059167F" w:rsidRPr="00755D73">
        <w:rPr>
          <w:rFonts w:ascii="宋体" w:eastAsia="宋体" w:hAnsi="宋体" w:cs="宋体" w:hint="eastAsia"/>
          <w:color w:val="0000FF"/>
          <w:kern w:val="0"/>
          <w:sz w:val="24"/>
          <w:szCs w:val="24"/>
          <w:lang w:bidi="ar"/>
        </w:rPr>
        <w:t>（省部级）</w:t>
      </w:r>
    </w:p>
    <w:p w14:paraId="1CEE38A7" w14:textId="77777777" w:rsidR="00B330DE" w:rsidRPr="00755D73" w:rsidRDefault="00B330DE" w:rsidP="00B330DE">
      <w:pPr>
        <w:autoSpaceDE w:val="0"/>
        <w:autoSpaceDN w:val="0"/>
        <w:adjustRightInd w:val="0"/>
        <w:snapToGrid w:val="0"/>
        <w:spacing w:line="360" w:lineRule="auto"/>
        <w:rPr>
          <w:rFonts w:ascii="宋体" w:eastAsia="宋体" w:hAnsi="宋体" w:cs="宋体" w:hint="eastAsia"/>
          <w:color w:val="0000FF"/>
          <w:kern w:val="0"/>
          <w:sz w:val="24"/>
          <w:szCs w:val="24"/>
          <w:lang w:bidi="ar"/>
        </w:rPr>
      </w:pPr>
    </w:p>
    <w:p w14:paraId="53BDF00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bookmarkStart w:id="35" w:name="OLE_LINK36"/>
      <w:bookmarkEnd w:id="30"/>
      <w:r w:rsidRPr="00755D73">
        <w:rPr>
          <w:rFonts w:ascii="Times New Roman" w:eastAsia="宋体" w:hAnsi="Times New Roman" w:cs="Times New Roman" w:hint="eastAsia"/>
          <w:b/>
          <w:bCs/>
          <w:sz w:val="24"/>
          <w:szCs w:val="24"/>
        </w:rPr>
        <w:t>十、实验室平台建设</w:t>
      </w:r>
    </w:p>
    <w:p w14:paraId="38ADE920"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2022.11</w:t>
      </w:r>
      <w:r w:rsidRPr="00755D73">
        <w:rPr>
          <w:rFonts w:ascii="Times New Roman" w:eastAsia="宋体" w:hAnsi="Times New Roman" w:cs="Times New Roman"/>
          <w:color w:val="000000"/>
          <w:sz w:val="24"/>
          <w:szCs w:val="24"/>
        </w:rPr>
        <w:t>，</w:t>
      </w:r>
      <w:bookmarkStart w:id="36" w:name="_Hlk132385868"/>
      <w:bookmarkStart w:id="37" w:name="OLE_LINK23"/>
      <w:r w:rsidRPr="00755D73">
        <w:rPr>
          <w:rFonts w:ascii="Times New Roman" w:eastAsia="宋体" w:hAnsi="Times New Roman" w:cs="Times New Roman"/>
          <w:color w:val="000000"/>
          <w:sz w:val="24"/>
          <w:szCs w:val="24"/>
        </w:rPr>
        <w:t>中医药免疫调控融合创新重点实验室</w:t>
      </w:r>
      <w:bookmarkEnd w:id="36"/>
      <w:bookmarkEnd w:id="37"/>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山东省教育厅</w:t>
      </w:r>
      <w:r w:rsidRPr="00755D73">
        <w:rPr>
          <w:rFonts w:ascii="Times New Roman" w:eastAsia="宋体" w:hAnsi="Times New Roman" w:cs="Times New Roman" w:hint="eastAsia"/>
          <w:color w:val="000000"/>
          <w:sz w:val="24"/>
          <w:szCs w:val="24"/>
        </w:rPr>
        <w:t>。</w:t>
      </w:r>
    </w:p>
    <w:p w14:paraId="02D54D64" w14:textId="77777777" w:rsidR="00755D73" w:rsidRPr="00755D73" w:rsidRDefault="00755D73" w:rsidP="00755D73">
      <w:pPr>
        <w:numPr>
          <w:ilvl w:val="0"/>
          <w:numId w:val="7"/>
        </w:numPr>
        <w:spacing w:line="360" w:lineRule="auto"/>
        <w:rPr>
          <w:rFonts w:ascii="等线" w:eastAsia="等线" w:hAnsi="等线" w:cs="Times New Roman" w:hint="eastAsia"/>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w:t>
      </w:r>
      <w:bookmarkStart w:id="38" w:name="_Hlk132385878"/>
      <w:bookmarkStart w:id="39" w:name="OLE_LINK24"/>
      <w:r w:rsidRPr="00755D73">
        <w:rPr>
          <w:rFonts w:ascii="Times New Roman" w:eastAsia="宋体" w:hAnsi="Times New Roman" w:cs="Times New Roman"/>
          <w:color w:val="000000"/>
          <w:sz w:val="24"/>
          <w:szCs w:val="24"/>
        </w:rPr>
        <w:t>中医药免疫交叉创新重点实验室</w:t>
      </w:r>
      <w:bookmarkEnd w:id="38"/>
      <w:bookmarkEnd w:id="39"/>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w:t>
      </w:r>
      <w:r w:rsidRPr="00755D73">
        <w:rPr>
          <w:rFonts w:ascii="Times New Roman" w:eastAsia="宋体" w:hAnsi="Times New Roman" w:cs="Times New Roman"/>
          <w:color w:val="000000"/>
          <w:sz w:val="24"/>
          <w:szCs w:val="24"/>
        </w:rPr>
        <w:lastRenderedPageBreak/>
        <w:t>省卫生健康委员会</w:t>
      </w:r>
      <w:r w:rsidRPr="00755D73">
        <w:rPr>
          <w:rFonts w:ascii="Times New Roman" w:eastAsia="宋体" w:hAnsi="Times New Roman" w:cs="Times New Roman" w:hint="eastAsia"/>
          <w:color w:val="000000"/>
          <w:sz w:val="24"/>
          <w:szCs w:val="24"/>
        </w:rPr>
        <w:t>。</w:t>
      </w:r>
    </w:p>
    <w:p w14:paraId="4C06A3D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2023.12</w:t>
      </w:r>
      <w:r w:rsidRPr="00755D73">
        <w:rPr>
          <w:rFonts w:ascii="Times New Roman" w:eastAsia="宋体" w:hAnsi="Times New Roman" w:cs="Times New Roman" w:hint="eastAsia"/>
          <w:color w:val="000000"/>
          <w:sz w:val="24"/>
          <w:szCs w:val="24"/>
        </w:rPr>
        <w:t>，中医药表观遗传免疫调控济南市工程研究中心，负责人，批准部门：济南市发展和改革委员会。</w:t>
      </w:r>
    </w:p>
    <w:p w14:paraId="35C9010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2024.05</w:t>
      </w:r>
      <w:r w:rsidRPr="00755D73">
        <w:rPr>
          <w:rFonts w:ascii="Times New Roman" w:eastAsia="宋体" w:hAnsi="Times New Roman" w:cs="Times New Roman" w:hint="eastAsia"/>
          <w:color w:val="000000"/>
          <w:sz w:val="24"/>
          <w:szCs w:val="24"/>
        </w:rPr>
        <w:t>，济南市中医药免疫调控重点实验室，负责人，批准部门：济南市科技局。</w:t>
      </w:r>
    </w:p>
    <w:p w14:paraId="7B39F6D5" w14:textId="77777777" w:rsid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2024.06</w:t>
      </w:r>
      <w:r w:rsidRPr="00755D73">
        <w:rPr>
          <w:rFonts w:ascii="Times New Roman" w:eastAsia="宋体" w:hAnsi="Times New Roman" w:cs="Times New Roman" w:hint="eastAsia"/>
          <w:color w:val="000000"/>
          <w:sz w:val="24"/>
          <w:szCs w:val="24"/>
        </w:rPr>
        <w:t>，中医药免疫调控山东省工程研究中心，负责人，批准部门：</w:t>
      </w:r>
      <w:proofErr w:type="gramStart"/>
      <w:r w:rsidRPr="00755D73">
        <w:rPr>
          <w:rFonts w:ascii="Times New Roman" w:eastAsia="宋体" w:hAnsi="Times New Roman" w:cs="Times New Roman" w:hint="eastAsia"/>
          <w:color w:val="000000"/>
          <w:sz w:val="24"/>
          <w:szCs w:val="24"/>
        </w:rPr>
        <w:t>山东省发改委</w:t>
      </w:r>
      <w:proofErr w:type="gramEnd"/>
      <w:r w:rsidRPr="00755D73">
        <w:rPr>
          <w:rFonts w:ascii="Times New Roman" w:eastAsia="宋体" w:hAnsi="Times New Roman" w:cs="Times New Roman" w:hint="eastAsia"/>
          <w:color w:val="000000"/>
          <w:sz w:val="24"/>
          <w:szCs w:val="24"/>
        </w:rPr>
        <w:t>。</w:t>
      </w:r>
    </w:p>
    <w:p w14:paraId="049C9B4E" w14:textId="77777777" w:rsidR="00035B08" w:rsidRPr="00755D73" w:rsidRDefault="00035B08" w:rsidP="00035B08">
      <w:pPr>
        <w:spacing w:line="360" w:lineRule="auto"/>
        <w:rPr>
          <w:rFonts w:ascii="Times New Roman" w:eastAsia="宋体" w:hAnsi="Times New Roman" w:cs="Times New Roman"/>
          <w:color w:val="000000"/>
          <w:sz w:val="24"/>
          <w:szCs w:val="24"/>
        </w:rPr>
      </w:pPr>
    </w:p>
    <w:p w14:paraId="79BF4289"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十一、指导本科生大赛：</w:t>
      </w:r>
    </w:p>
    <w:p w14:paraId="39687708" w14:textId="1A932CF6"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1. </w:t>
      </w:r>
      <w:bookmarkStart w:id="40" w:name="OLE_LINK30"/>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第八届全国大学生基础医学创新研究暨实验设计论坛总决赛本科组中医药创新研究赛道铜奖</w:t>
      </w:r>
      <w:r w:rsidRPr="00755D73">
        <w:rPr>
          <w:rFonts w:ascii="Times New Roman" w:eastAsia="宋体" w:hAnsi="Times New Roman" w:cs="Times New Roman" w:hint="eastAsia"/>
          <w:color w:val="000000"/>
          <w:sz w:val="24"/>
          <w:szCs w:val="24"/>
        </w:rPr>
        <w:t>（国家级）</w:t>
      </w:r>
      <w:bookmarkEnd w:id="40"/>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w:t>
      </w:r>
      <w:r w:rsidR="004B2F7F" w:rsidRPr="00755D73">
        <w:rPr>
          <w:rFonts w:ascii="Times New Roman" w:eastAsia="宋体" w:hAnsi="Times New Roman" w:cs="Times New Roman"/>
          <w:color w:val="000000"/>
          <w:sz w:val="24"/>
          <w:szCs w:val="24"/>
        </w:rPr>
        <w:t xml:space="preserve"> </w:t>
      </w:r>
    </w:p>
    <w:p w14:paraId="77AB5215" w14:textId="3366ABCF"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2.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第八届全国大学生基础医学创新研究暨实验设计论坛本科院校东部赛区复赛中医药赛道二等奖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w:t>
      </w:r>
      <w:r w:rsidR="004B2F7F" w:rsidRPr="00755D73">
        <w:rPr>
          <w:rFonts w:ascii="Times New Roman" w:eastAsia="宋体" w:hAnsi="Times New Roman" w:cs="Times New Roman"/>
          <w:color w:val="000000"/>
          <w:sz w:val="24"/>
          <w:szCs w:val="24"/>
        </w:rPr>
        <w:t xml:space="preserve"> </w:t>
      </w:r>
    </w:p>
    <w:p w14:paraId="0278EA37" w14:textId="3AB70E83"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3.</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第八届全国大学生基础医学创新研究暨实验设计论坛本科院校东部赛区复赛基础医学赛道三等奖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w:t>
      </w:r>
      <w:r w:rsidR="004B2F7F" w:rsidRPr="00755D73">
        <w:rPr>
          <w:rFonts w:ascii="Times New Roman" w:eastAsia="宋体" w:hAnsi="Times New Roman" w:cs="Times New Roman"/>
          <w:color w:val="000000"/>
          <w:sz w:val="24"/>
          <w:szCs w:val="24"/>
        </w:rPr>
        <w:t xml:space="preserve"> </w:t>
      </w:r>
    </w:p>
    <w:p w14:paraId="5A231650"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5</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第九届山东省</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互联网</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大学生创新创业大赛中</w:t>
      </w:r>
      <w:r w:rsidRPr="00755D73">
        <w:rPr>
          <w:rFonts w:ascii="Times New Roman" w:eastAsia="宋体" w:hAnsi="Times New Roman" w:cs="Times New Roman" w:hint="eastAsia"/>
          <w:color w:val="000000"/>
          <w:sz w:val="24"/>
          <w:szCs w:val="24"/>
        </w:rPr>
        <w:t>获得</w:t>
      </w:r>
      <w:r w:rsidRPr="00755D73">
        <w:rPr>
          <w:rFonts w:ascii="Times New Roman" w:eastAsia="宋体" w:hAnsi="Times New Roman" w:cs="Times New Roman"/>
          <w:color w:val="000000"/>
          <w:sz w:val="24"/>
          <w:szCs w:val="24"/>
        </w:rPr>
        <w:t>金奖</w:t>
      </w:r>
      <w:r w:rsidRPr="00755D73">
        <w:rPr>
          <w:rFonts w:ascii="Times New Roman" w:eastAsia="宋体" w:hAnsi="Times New Roman" w:cs="Times New Roman" w:hint="eastAsia"/>
          <w:color w:val="000000"/>
          <w:sz w:val="24"/>
          <w:szCs w:val="24"/>
        </w:rPr>
        <w:t>，指导教师：李霞、王彬、魏然，题目：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0F1BEAA2"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6.2023.12</w:t>
      </w:r>
      <w:r w:rsidRPr="00755D73">
        <w:rPr>
          <w:rFonts w:ascii="Times New Roman" w:eastAsia="宋体" w:hAnsi="Times New Roman" w:cs="Times New Roman" w:hint="eastAsia"/>
          <w:color w:val="000000"/>
          <w:sz w:val="24"/>
          <w:szCs w:val="24"/>
        </w:rPr>
        <w:t>，指导本科生参加第九届中国国际“互联网</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”大学生创新创业大赛获得国赛银奖；指导教师：李霞、王彬、魏然，题目：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3D050E16"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7</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hint="eastAsia"/>
          <w:color w:val="000000"/>
          <w:sz w:val="24"/>
          <w:szCs w:val="24"/>
        </w:rPr>
        <w:t>全国大学生基础医学创新研究暨实验设计论坛</w:t>
      </w:r>
      <w:r w:rsidRPr="00755D73">
        <w:rPr>
          <w:rFonts w:ascii="Times New Roman" w:eastAsia="宋体" w:hAnsi="Times New Roman" w:cs="Times New Roman"/>
          <w:color w:val="000000"/>
          <w:sz w:val="24"/>
          <w:szCs w:val="24"/>
        </w:rPr>
        <w:t xml:space="preserve">” </w:t>
      </w:r>
      <w:r w:rsidRPr="00755D73">
        <w:rPr>
          <w:rFonts w:ascii="Times New Roman" w:eastAsia="宋体" w:hAnsi="Times New Roman" w:cs="Times New Roman" w:hint="eastAsia"/>
          <w:color w:val="000000"/>
          <w:sz w:val="24"/>
          <w:szCs w:val="24"/>
        </w:rPr>
        <w:t>本科院校中医药学</w:t>
      </w:r>
      <w:proofErr w:type="gramStart"/>
      <w:r w:rsidRPr="00755D73">
        <w:rPr>
          <w:rFonts w:ascii="Times New Roman" w:eastAsia="宋体" w:hAnsi="Times New Roman" w:cs="Times New Roman" w:hint="eastAsia"/>
          <w:color w:val="000000"/>
          <w:sz w:val="24"/>
          <w:szCs w:val="24"/>
        </w:rPr>
        <w:t>赛道国</w:t>
      </w:r>
      <w:proofErr w:type="gramEnd"/>
      <w:r w:rsidRPr="00755D73">
        <w:rPr>
          <w:rFonts w:ascii="Times New Roman" w:eastAsia="宋体" w:hAnsi="Times New Roman" w:cs="Times New Roman" w:hint="eastAsia"/>
          <w:color w:val="000000"/>
          <w:sz w:val="24"/>
          <w:szCs w:val="24"/>
        </w:rPr>
        <w:t>赛三等奖：基于</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circRNA</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 xml:space="preserve">STAT1 </w:t>
      </w:r>
      <w:r w:rsidRPr="00755D73">
        <w:rPr>
          <w:rFonts w:ascii="Times New Roman" w:eastAsia="宋体" w:hAnsi="Times New Roman" w:cs="Times New Roman" w:hint="eastAsia"/>
          <w:color w:val="000000"/>
          <w:sz w:val="24"/>
          <w:szCs w:val="24"/>
        </w:rPr>
        <w:t>信号通路调节巨噬细胞功能探讨</w:t>
      </w:r>
      <w:proofErr w:type="gramStart"/>
      <w:r w:rsidRPr="00755D73">
        <w:rPr>
          <w:rFonts w:ascii="Times New Roman" w:eastAsia="宋体" w:hAnsi="Times New Roman" w:cs="Times New Roman" w:hint="eastAsia"/>
          <w:color w:val="000000"/>
          <w:sz w:val="24"/>
          <w:szCs w:val="24"/>
        </w:rPr>
        <w:t>寿胎丸</w:t>
      </w:r>
      <w:proofErr w:type="gramEnd"/>
      <w:r w:rsidRPr="00755D73">
        <w:rPr>
          <w:rFonts w:ascii="Times New Roman" w:eastAsia="宋体" w:hAnsi="Times New Roman" w:cs="Times New Roman" w:hint="eastAsia"/>
          <w:color w:val="000000"/>
          <w:sz w:val="24"/>
          <w:szCs w:val="24"/>
        </w:rPr>
        <w:t>治疗</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 xml:space="preserve">URSA </w:t>
      </w:r>
      <w:r w:rsidRPr="00755D73">
        <w:rPr>
          <w:rFonts w:ascii="Times New Roman" w:eastAsia="宋体" w:hAnsi="Times New Roman" w:cs="Times New Roman" w:hint="eastAsia"/>
          <w:color w:val="000000"/>
          <w:sz w:val="24"/>
          <w:szCs w:val="24"/>
        </w:rPr>
        <w:t>作用与机制，指导教师：李霞，魏然</w:t>
      </w:r>
    </w:p>
    <w:p w14:paraId="61A3495C" w14:textId="77777777" w:rsidR="00291DC9"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lastRenderedPageBreak/>
        <w:t>8. 2024</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04</w:t>
      </w:r>
      <w:r w:rsidRPr="00755D73">
        <w:rPr>
          <w:rFonts w:ascii="Times New Roman" w:eastAsia="宋体" w:hAnsi="Times New Roman" w:cs="Times New Roman" w:hint="eastAsia"/>
          <w:color w:val="000000"/>
          <w:sz w:val="24"/>
          <w:szCs w:val="24"/>
        </w:rPr>
        <w:t>，山东省大学生职业规划大赛金奖：大学生职业生涯规划，指导教师：李霞</w:t>
      </w:r>
    </w:p>
    <w:p w14:paraId="1A1CE9D1" w14:textId="77777777" w:rsidR="00291DC9"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9. 2024.06</w:t>
      </w:r>
      <w:r w:rsidRPr="00755D73">
        <w:rPr>
          <w:rFonts w:ascii="Times New Roman" w:eastAsia="宋体" w:hAnsi="Times New Roman" w:cs="Times New Roman" w:hint="eastAsia"/>
          <w:color w:val="000000"/>
          <w:sz w:val="24"/>
          <w:szCs w:val="24"/>
        </w:rPr>
        <w:t>，第十四届“挑战杯”山东省大学生创业计划竞赛金奖：《迅捷探栓——深静脉血栓早期筛查领航者》，指导教师：李霞、王彬、魏然</w:t>
      </w:r>
    </w:p>
    <w:p w14:paraId="600E0F77" w14:textId="77777777" w:rsidR="00755D73" w:rsidRDefault="00755D73" w:rsidP="00755D73">
      <w:pPr>
        <w:spacing w:line="360" w:lineRule="auto"/>
        <w:rPr>
          <w:rFonts w:ascii="Times New Roman" w:eastAsia="宋体" w:hAnsi="Times New Roman" w:cs="Times New Roman"/>
          <w:color w:val="000000"/>
          <w:sz w:val="24"/>
          <w:szCs w:val="24"/>
        </w:rPr>
      </w:pPr>
    </w:p>
    <w:p w14:paraId="057DBE1E" w14:textId="77777777" w:rsidR="004B2F7F" w:rsidRPr="00755D73" w:rsidRDefault="004B2F7F" w:rsidP="00755D73">
      <w:pPr>
        <w:spacing w:line="360" w:lineRule="auto"/>
        <w:rPr>
          <w:rFonts w:ascii="Times New Roman" w:eastAsia="宋体" w:hAnsi="Times New Roman" w:cs="Times New Roman"/>
          <w:color w:val="000000"/>
          <w:sz w:val="24"/>
          <w:szCs w:val="24"/>
        </w:rPr>
      </w:pPr>
    </w:p>
    <w:p w14:paraId="16743AF3" w14:textId="4951C2A5"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十二、</w:t>
      </w:r>
      <w:r w:rsidR="009858D7">
        <w:rPr>
          <w:rFonts w:ascii="Times New Roman" w:eastAsia="宋体" w:hAnsi="宋体" w:cs="Times New Roman" w:hint="eastAsia"/>
          <w:b/>
          <w:sz w:val="24"/>
          <w:szCs w:val="24"/>
        </w:rPr>
        <w:t>参编</w:t>
      </w:r>
      <w:r w:rsidRPr="00755D73">
        <w:rPr>
          <w:rFonts w:ascii="Times New Roman" w:eastAsia="宋体" w:hAnsi="宋体" w:cs="Times New Roman" w:hint="eastAsia"/>
          <w:b/>
          <w:sz w:val="24"/>
          <w:szCs w:val="24"/>
        </w:rPr>
        <w:t>指南</w:t>
      </w:r>
    </w:p>
    <w:p w14:paraId="04063347" w14:textId="77777777" w:rsid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1.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2021.10</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中成药治疗先兆流产临床应用指南，</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color w:val="000000"/>
          <w:sz w:val="24"/>
          <w:szCs w:val="24"/>
        </w:rPr>
        <w:t>中国中药协会，</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为临床中医及中西医结合医师使用中成药治疗先兆流产提供了临床应用指南，指导临床规范化用药及精准治疗，取得了良好的社会与经济效益。</w:t>
      </w:r>
    </w:p>
    <w:p w14:paraId="644DD1FA" w14:textId="77777777" w:rsidR="004B2F7F" w:rsidRPr="00755D73" w:rsidRDefault="004B2F7F" w:rsidP="00755D73">
      <w:pPr>
        <w:spacing w:line="360" w:lineRule="auto"/>
        <w:rPr>
          <w:rFonts w:ascii="Times New Roman" w:eastAsia="宋体" w:hAnsi="Times New Roman" w:cs="Times New Roman"/>
          <w:color w:val="000000"/>
          <w:sz w:val="24"/>
          <w:szCs w:val="24"/>
        </w:rPr>
      </w:pPr>
    </w:p>
    <w:p w14:paraId="7CE9EAB4"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2.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w:t>
      </w:r>
      <w:r w:rsidRPr="00755D73">
        <w:rPr>
          <w:rFonts w:ascii="Times New Roman" w:eastAsia="宋体" w:hAnsi="Times New Roman" w:cs="Times New Roman" w:hint="eastAsia"/>
          <w:color w:val="000000"/>
          <w:sz w:val="24"/>
          <w:szCs w:val="24"/>
        </w:rPr>
        <w:t>2.04</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先兆流产中西医结合诊疗方案，</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hint="eastAsia"/>
          <w:color w:val="000000"/>
          <w:sz w:val="24"/>
          <w:szCs w:val="24"/>
        </w:rPr>
        <w:t>中华中医药学会</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为指导中医及中西医结合医生诊治先兆流产提供了标准化指南，为先兆流产的规范化诊疗提供了标准和方法，产生了良好的社会和经济效益。</w:t>
      </w:r>
    </w:p>
    <w:p w14:paraId="34DDF945" w14:textId="77777777" w:rsidR="00755D73" w:rsidRPr="00755D73" w:rsidRDefault="00755D73" w:rsidP="00755D73">
      <w:pPr>
        <w:spacing w:line="360" w:lineRule="auto"/>
        <w:rPr>
          <w:rFonts w:ascii="Times New Roman" w:eastAsia="宋体" w:hAnsi="Times New Roman" w:cs="Times New Roman"/>
          <w:color w:val="000000"/>
          <w:sz w:val="24"/>
          <w:szCs w:val="24"/>
        </w:rPr>
      </w:pPr>
    </w:p>
    <w:bookmarkEnd w:id="35"/>
    <w:p w14:paraId="42B0ABE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十三、</w:t>
      </w:r>
      <w:bookmarkStart w:id="41" w:name="OLE_LINK1"/>
      <w:r w:rsidRPr="00755D73">
        <w:rPr>
          <w:rFonts w:ascii="Times New Roman" w:eastAsia="宋体" w:hAnsi="宋体" w:cs="Times New Roman" w:hint="eastAsia"/>
          <w:b/>
          <w:sz w:val="24"/>
          <w:szCs w:val="24"/>
        </w:rPr>
        <w:t>获得荣誉称号</w:t>
      </w:r>
      <w:bookmarkEnd w:id="41"/>
      <w:r w:rsidRPr="00755D73">
        <w:rPr>
          <w:rFonts w:ascii="Times New Roman" w:eastAsia="宋体" w:hAnsi="宋体" w:cs="Times New Roman" w:hint="eastAsia"/>
          <w:b/>
          <w:sz w:val="24"/>
          <w:szCs w:val="24"/>
        </w:rPr>
        <w:t>：</w:t>
      </w:r>
    </w:p>
    <w:p w14:paraId="0EBF7C9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1. 2024.05</w:t>
      </w:r>
      <w:r w:rsidRPr="00755D73">
        <w:rPr>
          <w:rFonts w:ascii="Times New Roman" w:eastAsia="宋体" w:hAnsi="宋体" w:cs="Times New Roman" w:hint="eastAsia"/>
          <w:sz w:val="24"/>
          <w:szCs w:val="24"/>
        </w:rPr>
        <w:t>，第十四届“挑战杯”优秀指导教师，授予部门：山东中医药大学</w:t>
      </w:r>
    </w:p>
    <w:p w14:paraId="631C2F4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2. 2024.05</w:t>
      </w:r>
      <w:r w:rsidRPr="00755D73">
        <w:rPr>
          <w:rFonts w:ascii="Times New Roman" w:eastAsia="宋体" w:hAnsi="宋体" w:cs="Times New Roman" w:hint="eastAsia"/>
          <w:sz w:val="24"/>
          <w:szCs w:val="24"/>
        </w:rPr>
        <w:t>，泰山特聘专家（</w:t>
      </w:r>
      <w:r w:rsidRPr="00755D73">
        <w:rPr>
          <w:rFonts w:ascii="Times New Roman" w:eastAsia="宋体" w:hAnsi="宋体" w:cs="Times New Roman" w:hint="eastAsia"/>
          <w:sz w:val="24"/>
          <w:szCs w:val="24"/>
        </w:rPr>
        <w:t>Tstp.20240513</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，授予部门：山东省人民政府</w:t>
      </w:r>
    </w:p>
    <w:p w14:paraId="4B4EC95A"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3. 2024.03</w:t>
      </w:r>
      <w:r w:rsidRPr="00755D73">
        <w:rPr>
          <w:rFonts w:ascii="Times New Roman" w:eastAsia="宋体" w:hAnsi="宋体" w:cs="Times New Roman" w:hint="eastAsia"/>
          <w:sz w:val="24"/>
          <w:szCs w:val="24"/>
        </w:rPr>
        <w:t>，山东省“十佳五一巾帼标兵”，授予部门：山东省总工会</w:t>
      </w:r>
    </w:p>
    <w:p w14:paraId="288F66A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4.. 2024.03</w:t>
      </w:r>
      <w:r w:rsidRPr="00755D73">
        <w:rPr>
          <w:rFonts w:ascii="Times New Roman" w:eastAsia="宋体" w:hAnsi="宋体" w:cs="Times New Roman" w:hint="eastAsia"/>
          <w:sz w:val="24"/>
          <w:szCs w:val="24"/>
        </w:rPr>
        <w:t>，山东省“五一巾帼标兵”，授予部门：山东省总工会</w:t>
      </w:r>
    </w:p>
    <w:p w14:paraId="2060D54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highlight w:val="yellow"/>
        </w:rPr>
      </w:pPr>
      <w:r w:rsidRPr="00755D73">
        <w:rPr>
          <w:rFonts w:ascii="Times New Roman" w:eastAsia="宋体" w:hAnsi="宋体" w:cs="Times New Roman" w:hint="eastAsia"/>
          <w:sz w:val="24"/>
          <w:szCs w:val="24"/>
        </w:rPr>
        <w:t xml:space="preserve">5. 2023.03, </w:t>
      </w:r>
      <w:r w:rsidRPr="00755D73">
        <w:rPr>
          <w:rFonts w:ascii="Times New Roman" w:eastAsia="宋体" w:hAnsi="宋体" w:cs="Times New Roman" w:hint="eastAsia"/>
          <w:sz w:val="24"/>
          <w:szCs w:val="24"/>
        </w:rPr>
        <w:t>优秀党务工作者</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授予部门：山东中医药大学</w:t>
      </w:r>
    </w:p>
    <w:p w14:paraId="3DE3C84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2024</w:t>
      </w:r>
      <w:r w:rsidRPr="00755D73">
        <w:rPr>
          <w:rFonts w:ascii="宋体" w:eastAsia="宋体" w:hAnsi="宋体" w:cs="Times New Roman"/>
          <w:sz w:val="24"/>
          <w:szCs w:val="24"/>
        </w:rPr>
        <w:t>.</w:t>
      </w:r>
      <w:r w:rsidRPr="00755D73">
        <w:rPr>
          <w:rFonts w:ascii="Times New Roman" w:eastAsia="宋体" w:hAnsi="宋体" w:cs="Times New Roman"/>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年度教育科技人才贡献奖，授予部门：山东中医药大学</w:t>
      </w:r>
    </w:p>
    <w:p w14:paraId="0C88FCF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9</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年度优秀党务工作者，授予部门：山东中医药大学</w:t>
      </w:r>
    </w:p>
    <w:p w14:paraId="7E5E5F7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10. 2023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年度人才工作先进个人，授予部门：山东中医药大学</w:t>
      </w:r>
    </w:p>
    <w:p w14:paraId="0581EF4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11. 2023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Times New Roman" w:cs="Times New Roman" w:hint="eastAsia"/>
          <w:color w:val="000000"/>
          <w:sz w:val="24"/>
          <w:szCs w:val="24"/>
        </w:rPr>
        <w:t>山东省中医药高层次领军人才，</w:t>
      </w:r>
      <w:r w:rsidRPr="00755D73">
        <w:rPr>
          <w:rFonts w:ascii="Times New Roman" w:eastAsia="宋体" w:hAnsi="宋体" w:cs="Times New Roman" w:hint="eastAsia"/>
          <w:sz w:val="24"/>
          <w:szCs w:val="24"/>
        </w:rPr>
        <w:t>授予部门：山东省卫健委</w:t>
      </w:r>
    </w:p>
    <w:p w14:paraId="64C4C7A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12. 2022</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w:t>
      </w:r>
      <w:r w:rsidRPr="00755D73">
        <w:rPr>
          <w:rFonts w:ascii="Times New Roman" w:eastAsia="宋体" w:hAnsi="Times New Roman" w:cs="Times New Roman"/>
          <w:color w:val="000000"/>
          <w:sz w:val="24"/>
          <w:szCs w:val="24"/>
        </w:rPr>
        <w:t>国家青年岐黄学者</w:t>
      </w:r>
      <w:r w:rsidRPr="00755D73">
        <w:rPr>
          <w:rFonts w:ascii="Times New Roman" w:eastAsia="宋体" w:hAnsi="Times New Roman" w:cs="Times New Roman" w:hint="eastAsia"/>
          <w:color w:val="000000"/>
          <w:sz w:val="24"/>
          <w:szCs w:val="24"/>
        </w:rPr>
        <w:t>，</w:t>
      </w:r>
      <w:r w:rsidRPr="00755D73">
        <w:rPr>
          <w:rFonts w:ascii="Times New Roman" w:eastAsia="宋体" w:hAnsi="宋体" w:cs="Times New Roman" w:hint="eastAsia"/>
          <w:sz w:val="24"/>
          <w:szCs w:val="24"/>
        </w:rPr>
        <w:t>授予部门：国家中医药管理局</w:t>
      </w:r>
    </w:p>
    <w:p w14:paraId="6C2C94E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color w:val="000000"/>
          <w:sz w:val="24"/>
          <w:szCs w:val="24"/>
        </w:rPr>
        <w:t xml:space="preserve">13. </w:t>
      </w:r>
      <w:r w:rsidRPr="00755D73">
        <w:rPr>
          <w:rFonts w:ascii="Times New Roman" w:eastAsia="宋体" w:hAnsi="宋体" w:cs="Times New Roman" w:hint="eastAsia"/>
          <w:sz w:val="24"/>
          <w:szCs w:val="24"/>
        </w:rPr>
        <w:t>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09</w:t>
      </w:r>
      <w:r w:rsidRPr="00755D73">
        <w:rPr>
          <w:rFonts w:ascii="Times New Roman" w:eastAsia="宋体" w:hAnsi="宋体" w:cs="Times New Roman" w:hint="eastAsia"/>
          <w:sz w:val="24"/>
          <w:szCs w:val="24"/>
        </w:rPr>
        <w:t>，于金明科技创新奖，授予部门：山东省医科院</w:t>
      </w:r>
    </w:p>
    <w:p w14:paraId="055A55F1"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14. 2021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，女职工建功立业标兵，授予部门：山东第一医科大学</w:t>
      </w:r>
    </w:p>
    <w:p w14:paraId="759FAC2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lastRenderedPageBreak/>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5. 2019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，记三等功，授予部门：山东省医科院</w:t>
      </w:r>
    </w:p>
    <w:p w14:paraId="099D524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6. 2018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，泰山学者青年专家，授予部门：山东省人民政府</w:t>
      </w:r>
    </w:p>
    <w:p w14:paraId="736B3BE5"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17. 2017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07</w:t>
      </w:r>
      <w:r w:rsidRPr="00755D73">
        <w:rPr>
          <w:rFonts w:ascii="Times New Roman" w:eastAsia="宋体" w:hAnsi="宋体" w:cs="Times New Roman" w:hint="eastAsia"/>
          <w:sz w:val="24"/>
          <w:szCs w:val="24"/>
        </w:rPr>
        <w:t>，优秀共产党员，授予部门：山东省医科院</w:t>
      </w:r>
    </w:p>
    <w:p w14:paraId="73E5BDE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18. 2017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03</w:t>
      </w:r>
      <w:r w:rsidRPr="00755D73">
        <w:rPr>
          <w:rFonts w:ascii="Times New Roman" w:eastAsia="宋体" w:hAnsi="宋体" w:cs="Times New Roman" w:hint="eastAsia"/>
          <w:sz w:val="24"/>
          <w:szCs w:val="24"/>
        </w:rPr>
        <w:t>，三八红旗手，授予部门：山东省直机关妇工委、工会女委</w:t>
      </w:r>
    </w:p>
    <w:p w14:paraId="4FB3D8C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19. 2017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，于金明科技创新奖，授予部门：山东省医科院</w:t>
      </w:r>
    </w:p>
    <w:p w14:paraId="41904699"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20. 2016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，最美青年，授予部门：</w:t>
      </w:r>
      <w:bookmarkStart w:id="42" w:name="OLE_LINK59"/>
      <w:r w:rsidRPr="00755D73">
        <w:rPr>
          <w:rFonts w:ascii="Times New Roman" w:eastAsia="宋体" w:hAnsi="宋体" w:cs="Times New Roman" w:hint="eastAsia"/>
          <w:sz w:val="24"/>
          <w:szCs w:val="24"/>
        </w:rPr>
        <w:t>山东省直机关团工委、省直机关青联</w:t>
      </w:r>
      <w:bookmarkEnd w:id="42"/>
    </w:p>
    <w:p w14:paraId="56F1428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21. 2016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06</w:t>
      </w:r>
      <w:r w:rsidRPr="00755D73">
        <w:rPr>
          <w:rFonts w:ascii="Times New Roman" w:eastAsia="宋体" w:hAnsi="宋体" w:cs="Times New Roman" w:hint="eastAsia"/>
          <w:sz w:val="24"/>
          <w:szCs w:val="24"/>
        </w:rPr>
        <w:t>，优秀硕士生指导教师，授予部门：山东省医科院</w:t>
      </w:r>
    </w:p>
    <w:p w14:paraId="00924B47"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22. 201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sz w:val="24"/>
          <w:szCs w:val="24"/>
        </w:rPr>
        <w:t>2</w:t>
      </w:r>
      <w:r w:rsidRPr="00755D73">
        <w:rPr>
          <w:rFonts w:ascii="Times New Roman" w:eastAsia="宋体" w:hAnsi="宋体" w:cs="Times New Roman" w:hint="eastAsia"/>
          <w:sz w:val="24"/>
          <w:szCs w:val="24"/>
        </w:rPr>
        <w:t>，</w:t>
      </w:r>
      <w:bookmarkStart w:id="43" w:name="OLE_LINK60"/>
      <w:r w:rsidRPr="00755D73">
        <w:rPr>
          <w:rFonts w:ascii="Times New Roman" w:eastAsia="宋体" w:hAnsi="宋体" w:cs="Times New Roman" w:hint="eastAsia"/>
          <w:sz w:val="24"/>
          <w:szCs w:val="24"/>
        </w:rPr>
        <w:t>优秀学会工作者</w:t>
      </w:r>
      <w:bookmarkEnd w:id="43"/>
      <w:r w:rsidRPr="00755D73">
        <w:rPr>
          <w:rFonts w:ascii="Times New Roman" w:eastAsia="宋体" w:hAnsi="宋体" w:cs="Times New Roman" w:hint="eastAsia"/>
          <w:sz w:val="24"/>
          <w:szCs w:val="24"/>
        </w:rPr>
        <w:t>，授予部门：山东省科学技术协会</w:t>
      </w:r>
    </w:p>
    <w:p w14:paraId="075E9D8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23. 201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05</w:t>
      </w:r>
      <w:r w:rsidRPr="00755D73">
        <w:rPr>
          <w:rFonts w:ascii="Times New Roman" w:eastAsia="宋体" w:hAnsi="宋体" w:cs="Times New Roman" w:hint="eastAsia"/>
          <w:sz w:val="24"/>
          <w:szCs w:val="24"/>
        </w:rPr>
        <w:t>，</w:t>
      </w:r>
      <w:bookmarkStart w:id="44" w:name="OLE_LINK43"/>
      <w:r w:rsidRPr="00755D73">
        <w:rPr>
          <w:rFonts w:ascii="Times New Roman" w:eastAsia="宋体" w:hAnsi="宋体" w:cs="Times New Roman" w:hint="eastAsia"/>
          <w:sz w:val="24"/>
          <w:szCs w:val="24"/>
        </w:rPr>
        <w:t>第十届山东省青年科技奖</w:t>
      </w:r>
      <w:bookmarkEnd w:id="44"/>
      <w:r w:rsidRPr="00755D73">
        <w:rPr>
          <w:rFonts w:ascii="Times New Roman" w:eastAsia="宋体" w:hAnsi="宋体" w:cs="Times New Roman" w:hint="eastAsia"/>
          <w:sz w:val="24"/>
          <w:szCs w:val="24"/>
        </w:rPr>
        <w:t>，授予部门：中共山东省委组织部、山东省人力资源和社会保障厅、山东省科学技术协会</w:t>
      </w:r>
    </w:p>
    <w:p w14:paraId="53CE7A3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24. 201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，于金明科技创新奖，授予部门：山东省医科院</w:t>
      </w:r>
    </w:p>
    <w:p w14:paraId="3332A4F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5</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EEB2B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4B691B" w14:textId="77777777" w:rsidR="00755D73" w:rsidRPr="00755D73" w:rsidRDefault="00755D73" w:rsidP="00755D73">
      <w:pPr>
        <w:autoSpaceDE w:val="0"/>
        <w:autoSpaceDN w:val="0"/>
        <w:adjustRightInd w:val="0"/>
        <w:snapToGrid w:val="0"/>
        <w:spacing w:line="360" w:lineRule="auto"/>
        <w:ind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201</w:t>
      </w:r>
      <w:r w:rsidRPr="00755D73">
        <w:rPr>
          <w:rFonts w:ascii="Times New Roman" w:eastAsia="宋体" w:hAnsi="宋体" w:cs="Times New Roman"/>
          <w:sz w:val="24"/>
          <w:szCs w:val="24"/>
        </w:rPr>
        <w:t>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07</w:t>
      </w:r>
      <w:r w:rsidRPr="00755D73">
        <w:rPr>
          <w:rFonts w:ascii="Times New Roman" w:eastAsia="宋体" w:hAnsi="宋体" w:cs="Times New Roman" w:hint="eastAsia"/>
          <w:sz w:val="24"/>
          <w:szCs w:val="24"/>
        </w:rPr>
        <w:t>，优秀共产党员，授予部门：山东省医科院</w:t>
      </w:r>
    </w:p>
    <w:bookmarkEnd w:id="1"/>
    <w:bookmarkEnd w:id="26"/>
    <w:p w14:paraId="7C876A62" w14:textId="77777777" w:rsidR="00106FEE" w:rsidRPr="00D23427" w:rsidRDefault="00106FEE" w:rsidP="009A3D09">
      <w:pPr>
        <w:spacing w:line="360" w:lineRule="auto"/>
        <w:rPr>
          <w:rFonts w:ascii="Times New Roman" w:eastAsia="宋体" w:hAnsi="Times New Roman" w:cs="Times New Roman"/>
        </w:rPr>
      </w:pPr>
    </w:p>
    <w:sectPr w:rsidR="00106FEE" w:rsidRPr="00D23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B24F7" w14:textId="77777777" w:rsidR="00F20A51" w:rsidRDefault="00F20A51" w:rsidP="00106FEE">
      <w:pPr>
        <w:rPr>
          <w:rFonts w:hint="eastAsia"/>
        </w:rPr>
      </w:pPr>
      <w:r>
        <w:separator/>
      </w:r>
    </w:p>
  </w:endnote>
  <w:endnote w:type="continuationSeparator" w:id="0">
    <w:p w14:paraId="2BF109CD" w14:textId="77777777" w:rsidR="00F20A51" w:rsidRDefault="00F20A51" w:rsidP="00106F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Menlo">
    <w:altName w:val="Segoe Print"/>
    <w:charset w:val="00"/>
    <w:family w:val="auto"/>
    <w:pitch w:val="default"/>
    <w:sig w:usb0="00000000" w:usb1="00000000" w:usb2="00000000" w:usb3="00000000" w:csb0="00040001" w:csb1="00000000"/>
  </w:font>
  <w:font w:name="Gizmo">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ZSongS--GB1-5">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92B05" w14:textId="77777777" w:rsidR="00F20A51" w:rsidRDefault="00F20A51" w:rsidP="00106FEE">
      <w:pPr>
        <w:rPr>
          <w:rFonts w:hint="eastAsia"/>
        </w:rPr>
      </w:pPr>
      <w:r>
        <w:separator/>
      </w:r>
    </w:p>
  </w:footnote>
  <w:footnote w:type="continuationSeparator" w:id="0">
    <w:p w14:paraId="31BAA36F" w14:textId="77777777" w:rsidR="00F20A51" w:rsidRDefault="00F20A51" w:rsidP="00106FE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FFFDCF"/>
    <w:multiLevelType w:val="singleLevel"/>
    <w:tmpl w:val="BBFFFDCF"/>
    <w:lvl w:ilvl="0">
      <w:start w:val="2"/>
      <w:numFmt w:val="chineseCounting"/>
      <w:suff w:val="nothing"/>
      <w:lvlText w:val="（%1）"/>
      <w:lvlJc w:val="left"/>
      <w:rPr>
        <w:rFonts w:hint="eastAsia"/>
      </w:rPr>
    </w:lvl>
  </w:abstractNum>
  <w:abstractNum w:abstractNumId="1" w15:restartNumberingAfterBreak="0">
    <w:nsid w:val="C88C45B0"/>
    <w:multiLevelType w:val="singleLevel"/>
    <w:tmpl w:val="C88C45B0"/>
    <w:lvl w:ilvl="0">
      <w:start w:val="1"/>
      <w:numFmt w:val="decimal"/>
      <w:suff w:val="space"/>
      <w:lvlText w:val="%1."/>
      <w:lvlJc w:val="left"/>
    </w:lvl>
  </w:abstractNum>
  <w:abstractNum w:abstractNumId="2" w15:restartNumberingAfterBreak="0">
    <w:nsid w:val="54225E04"/>
    <w:multiLevelType w:val="multilevel"/>
    <w:tmpl w:val="54225E04"/>
    <w:lvl w:ilvl="0">
      <w:start w:val="1"/>
      <w:numFmt w:val="decimal"/>
      <w:lvlText w:val="%1."/>
      <w:lvlJc w:val="left"/>
      <w:rPr>
        <w:b w:val="0"/>
        <w:bCs/>
        <w:color w:val="auto"/>
      </w:r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3" w15:restartNumberingAfterBreak="0">
    <w:nsid w:val="54225EB6"/>
    <w:multiLevelType w:val="multilevel"/>
    <w:tmpl w:val="54225EB6"/>
    <w:lvl w:ilvl="0">
      <w:start w:val="1"/>
      <w:numFmt w:val="decimal"/>
      <w:lvlText w:val="%1."/>
      <w:lvlJc w:val="left"/>
      <w:pPr>
        <w:tabs>
          <w:tab w:val="left" w:pos="0"/>
        </w:tabs>
        <w:ind w:left="360" w:hanging="360"/>
      </w:p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4" w15:restartNumberingAfterBreak="0">
    <w:nsid w:val="55740E46"/>
    <w:multiLevelType w:val="multilevel"/>
    <w:tmpl w:val="55740E46"/>
    <w:lvl w:ilvl="0">
      <w:start w:val="1"/>
      <w:numFmt w:val="decimal"/>
      <w:lvlText w:val="%1."/>
      <w:lvlJc w:val="left"/>
      <w:rPr>
        <w:rFonts w:ascii="Times New Roman" w:eastAsia="宋体" w:hAnsi="Times New Roman" w:cs="Times New Roman"/>
        <w:b w:val="0"/>
        <w:bCs w:val="0"/>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7A2A67D"/>
    <w:multiLevelType w:val="singleLevel"/>
    <w:tmpl w:val="57A2A67D"/>
    <w:lvl w:ilvl="0">
      <w:start w:val="4"/>
      <w:numFmt w:val="chineseCounting"/>
      <w:suff w:val="nothing"/>
      <w:lvlText w:val="%1、"/>
      <w:lvlJc w:val="left"/>
    </w:lvl>
  </w:abstractNum>
  <w:abstractNum w:abstractNumId="6" w15:restartNumberingAfterBreak="0">
    <w:nsid w:val="65B05381"/>
    <w:multiLevelType w:val="multilevel"/>
    <w:tmpl w:val="65B05381"/>
    <w:lvl w:ilvl="0">
      <w:start w:val="1"/>
      <w:numFmt w:val="decimal"/>
      <w:lvlText w:val="%1."/>
      <w:lvlJc w:val="left"/>
      <w:pPr>
        <w:ind w:left="360" w:hanging="360"/>
      </w:pPr>
      <w:rPr>
        <w:rFonts w:hint="default"/>
        <w:b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78BB744F"/>
    <w:multiLevelType w:val="multilevel"/>
    <w:tmpl w:val="78BB744F"/>
    <w:lvl w:ilvl="0">
      <w:start w:val="1"/>
      <w:numFmt w:val="decimal"/>
      <w:pStyle w:val="a"/>
      <w:lvlText w:val="[%1]"/>
      <w:lvlJc w:val="left"/>
      <w:pPr>
        <w:tabs>
          <w:tab w:val="left" w:pos="420"/>
        </w:tabs>
        <w:ind w:left="420" w:hanging="420"/>
      </w:pPr>
      <w:rPr>
        <w:rFonts w:hint="eastAsia"/>
        <w:b w:val="0"/>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558279516">
    <w:abstractNumId w:val="7"/>
  </w:num>
  <w:num w:numId="2" w16cid:durableId="577788740">
    <w:abstractNumId w:val="5"/>
  </w:num>
  <w:num w:numId="3" w16cid:durableId="1917395331">
    <w:abstractNumId w:val="4"/>
  </w:num>
  <w:num w:numId="4" w16cid:durableId="1032658377">
    <w:abstractNumId w:val="2"/>
    <w:lvlOverride w:ilvl="0">
      <w:startOverride w:val="1"/>
    </w:lvlOverride>
  </w:num>
  <w:num w:numId="5" w16cid:durableId="1873110185">
    <w:abstractNumId w:val="1"/>
  </w:num>
  <w:num w:numId="6" w16cid:durableId="1704089632">
    <w:abstractNumId w:val="3"/>
    <w:lvlOverride w:ilvl="0">
      <w:startOverride w:val="1"/>
    </w:lvlOverride>
  </w:num>
  <w:num w:numId="7" w16cid:durableId="998003033">
    <w:abstractNumId w:val="6"/>
  </w:num>
  <w:num w:numId="8" w16cid:durableId="2233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9AA"/>
    <w:rsid w:val="00035B08"/>
    <w:rsid w:val="00096847"/>
    <w:rsid w:val="000A61AA"/>
    <w:rsid w:val="000D0A06"/>
    <w:rsid w:val="000D0BBF"/>
    <w:rsid w:val="00106FEE"/>
    <w:rsid w:val="001449AA"/>
    <w:rsid w:val="001532D9"/>
    <w:rsid w:val="0015368A"/>
    <w:rsid w:val="001A6D82"/>
    <w:rsid w:val="002719E7"/>
    <w:rsid w:val="00291DC9"/>
    <w:rsid w:val="00303E1D"/>
    <w:rsid w:val="0030664C"/>
    <w:rsid w:val="00357F51"/>
    <w:rsid w:val="003D08AC"/>
    <w:rsid w:val="003D63ED"/>
    <w:rsid w:val="003F6A3D"/>
    <w:rsid w:val="00417141"/>
    <w:rsid w:val="00493F7E"/>
    <w:rsid w:val="004A7CCA"/>
    <w:rsid w:val="004B026B"/>
    <w:rsid w:val="004B2F7F"/>
    <w:rsid w:val="005022FC"/>
    <w:rsid w:val="00543DEE"/>
    <w:rsid w:val="0059167F"/>
    <w:rsid w:val="005B0A8A"/>
    <w:rsid w:val="00627CCB"/>
    <w:rsid w:val="00640CCD"/>
    <w:rsid w:val="00642642"/>
    <w:rsid w:val="00645522"/>
    <w:rsid w:val="006623A8"/>
    <w:rsid w:val="00670301"/>
    <w:rsid w:val="006B389C"/>
    <w:rsid w:val="006D186C"/>
    <w:rsid w:val="00755D73"/>
    <w:rsid w:val="0079707D"/>
    <w:rsid w:val="007A326B"/>
    <w:rsid w:val="007E4FA5"/>
    <w:rsid w:val="0086081E"/>
    <w:rsid w:val="00886892"/>
    <w:rsid w:val="008B2451"/>
    <w:rsid w:val="009858D7"/>
    <w:rsid w:val="009A3D09"/>
    <w:rsid w:val="00AD16DE"/>
    <w:rsid w:val="00AD51BC"/>
    <w:rsid w:val="00B2324B"/>
    <w:rsid w:val="00B330DE"/>
    <w:rsid w:val="00BA2EEC"/>
    <w:rsid w:val="00BF2E03"/>
    <w:rsid w:val="00BF6A73"/>
    <w:rsid w:val="00CB0DD1"/>
    <w:rsid w:val="00D001D5"/>
    <w:rsid w:val="00D23427"/>
    <w:rsid w:val="00D25669"/>
    <w:rsid w:val="00D34FE3"/>
    <w:rsid w:val="00D940F0"/>
    <w:rsid w:val="00D95E50"/>
    <w:rsid w:val="00DD5018"/>
    <w:rsid w:val="00E4306C"/>
    <w:rsid w:val="00F20A51"/>
    <w:rsid w:val="00F213AC"/>
    <w:rsid w:val="00F5388E"/>
    <w:rsid w:val="00FC39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65B37"/>
  <w15:chartTrackingRefBased/>
  <w15:docId w15:val="{9ACB3581-5C68-4890-B9DD-3EE495C2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qFormat="1"/>
    <w:lsdException w:name="HTML Address" w:semiHidden="1" w:unhideWhenUsed="1"/>
    <w:lsdException w:name="HTML Cite" w:semiHidden="1" w:unhideWhenUsed="1" w:qFormat="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lsdException w:name="HTML Sample" w:semiHidden="1" w:unhideWhenUsed="1" w:qFormat="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14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14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14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1449AA"/>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1449AA"/>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1449AA"/>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1449AA"/>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449AA"/>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449AA"/>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14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14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14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1449AA"/>
    <w:rPr>
      <w:rFonts w:cstheme="majorBidi"/>
      <w:color w:val="0F4761" w:themeColor="accent1" w:themeShade="BF"/>
      <w:sz w:val="28"/>
      <w:szCs w:val="28"/>
    </w:rPr>
  </w:style>
  <w:style w:type="character" w:customStyle="1" w:styleId="50">
    <w:name w:val="标题 5 字符"/>
    <w:basedOn w:val="a1"/>
    <w:link w:val="5"/>
    <w:uiPriority w:val="9"/>
    <w:semiHidden/>
    <w:rsid w:val="001449AA"/>
    <w:rPr>
      <w:rFonts w:cstheme="majorBidi"/>
      <w:color w:val="0F4761" w:themeColor="accent1" w:themeShade="BF"/>
      <w:sz w:val="24"/>
      <w:szCs w:val="24"/>
    </w:rPr>
  </w:style>
  <w:style w:type="character" w:customStyle="1" w:styleId="60">
    <w:name w:val="标题 6 字符"/>
    <w:basedOn w:val="a1"/>
    <w:link w:val="6"/>
    <w:uiPriority w:val="9"/>
    <w:semiHidden/>
    <w:rsid w:val="001449AA"/>
    <w:rPr>
      <w:rFonts w:cstheme="majorBidi"/>
      <w:b/>
      <w:bCs/>
      <w:color w:val="0F4761" w:themeColor="accent1" w:themeShade="BF"/>
    </w:rPr>
  </w:style>
  <w:style w:type="character" w:customStyle="1" w:styleId="70">
    <w:name w:val="标题 7 字符"/>
    <w:basedOn w:val="a1"/>
    <w:link w:val="7"/>
    <w:uiPriority w:val="9"/>
    <w:semiHidden/>
    <w:rsid w:val="001449AA"/>
    <w:rPr>
      <w:rFonts w:cstheme="majorBidi"/>
      <w:b/>
      <w:bCs/>
      <w:color w:val="595959" w:themeColor="text1" w:themeTint="A6"/>
    </w:rPr>
  </w:style>
  <w:style w:type="character" w:customStyle="1" w:styleId="80">
    <w:name w:val="标题 8 字符"/>
    <w:basedOn w:val="a1"/>
    <w:link w:val="8"/>
    <w:uiPriority w:val="9"/>
    <w:semiHidden/>
    <w:rsid w:val="001449AA"/>
    <w:rPr>
      <w:rFonts w:cstheme="majorBidi"/>
      <w:color w:val="595959" w:themeColor="text1" w:themeTint="A6"/>
    </w:rPr>
  </w:style>
  <w:style w:type="character" w:customStyle="1" w:styleId="90">
    <w:name w:val="标题 9 字符"/>
    <w:basedOn w:val="a1"/>
    <w:link w:val="9"/>
    <w:uiPriority w:val="9"/>
    <w:semiHidden/>
    <w:rsid w:val="001449AA"/>
    <w:rPr>
      <w:rFonts w:eastAsiaTheme="majorEastAsia" w:cstheme="majorBidi"/>
      <w:color w:val="595959" w:themeColor="text1" w:themeTint="A6"/>
    </w:rPr>
  </w:style>
  <w:style w:type="paragraph" w:styleId="a4">
    <w:name w:val="Title"/>
    <w:basedOn w:val="a0"/>
    <w:next w:val="a0"/>
    <w:link w:val="a5"/>
    <w:uiPriority w:val="10"/>
    <w:qFormat/>
    <w:rsid w:val="0014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1449A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4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1449A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449AA"/>
    <w:pPr>
      <w:spacing w:before="160" w:after="160"/>
      <w:jc w:val="center"/>
    </w:pPr>
    <w:rPr>
      <w:i/>
      <w:iCs/>
      <w:color w:val="404040" w:themeColor="text1" w:themeTint="BF"/>
    </w:rPr>
  </w:style>
  <w:style w:type="character" w:customStyle="1" w:styleId="a9">
    <w:name w:val="引用 字符"/>
    <w:basedOn w:val="a1"/>
    <w:link w:val="a8"/>
    <w:uiPriority w:val="29"/>
    <w:rsid w:val="001449AA"/>
    <w:rPr>
      <w:i/>
      <w:iCs/>
      <w:color w:val="404040" w:themeColor="text1" w:themeTint="BF"/>
    </w:rPr>
  </w:style>
  <w:style w:type="paragraph" w:styleId="aa">
    <w:name w:val="List Paragraph"/>
    <w:basedOn w:val="a0"/>
    <w:link w:val="ab"/>
    <w:uiPriority w:val="34"/>
    <w:qFormat/>
    <w:rsid w:val="001449AA"/>
    <w:pPr>
      <w:ind w:left="720"/>
      <w:contextualSpacing/>
    </w:pPr>
  </w:style>
  <w:style w:type="character" w:styleId="ac">
    <w:name w:val="Intense Emphasis"/>
    <w:basedOn w:val="a1"/>
    <w:uiPriority w:val="21"/>
    <w:qFormat/>
    <w:rsid w:val="001449AA"/>
    <w:rPr>
      <w:i/>
      <w:iCs/>
      <w:color w:val="0F4761" w:themeColor="accent1" w:themeShade="BF"/>
    </w:rPr>
  </w:style>
  <w:style w:type="paragraph" w:styleId="ad">
    <w:name w:val="Intense Quote"/>
    <w:basedOn w:val="a0"/>
    <w:next w:val="a0"/>
    <w:link w:val="ae"/>
    <w:uiPriority w:val="30"/>
    <w:qFormat/>
    <w:rsid w:val="0014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1449AA"/>
    <w:rPr>
      <w:i/>
      <w:iCs/>
      <w:color w:val="0F4761" w:themeColor="accent1" w:themeShade="BF"/>
    </w:rPr>
  </w:style>
  <w:style w:type="character" w:styleId="af">
    <w:name w:val="Intense Reference"/>
    <w:basedOn w:val="a1"/>
    <w:uiPriority w:val="32"/>
    <w:qFormat/>
    <w:rsid w:val="001449AA"/>
    <w:rPr>
      <w:b/>
      <w:bCs/>
      <w:smallCaps/>
      <w:color w:val="0F4761" w:themeColor="accent1" w:themeShade="BF"/>
      <w:spacing w:val="5"/>
    </w:rPr>
  </w:style>
  <w:style w:type="paragraph" w:styleId="af0">
    <w:name w:val="header"/>
    <w:basedOn w:val="a0"/>
    <w:link w:val="af1"/>
    <w:unhideWhenUsed/>
    <w:qFormat/>
    <w:rsid w:val="00106FEE"/>
    <w:pPr>
      <w:tabs>
        <w:tab w:val="center" w:pos="4153"/>
        <w:tab w:val="right" w:pos="8306"/>
      </w:tabs>
      <w:snapToGrid w:val="0"/>
      <w:jc w:val="center"/>
    </w:pPr>
    <w:rPr>
      <w:sz w:val="18"/>
      <w:szCs w:val="18"/>
    </w:rPr>
  </w:style>
  <w:style w:type="character" w:customStyle="1" w:styleId="af1">
    <w:name w:val="页眉 字符"/>
    <w:basedOn w:val="a1"/>
    <w:link w:val="af0"/>
    <w:rsid w:val="00106FEE"/>
    <w:rPr>
      <w:sz w:val="18"/>
      <w:szCs w:val="18"/>
    </w:rPr>
  </w:style>
  <w:style w:type="paragraph" w:styleId="af2">
    <w:name w:val="footer"/>
    <w:basedOn w:val="a0"/>
    <w:link w:val="af3"/>
    <w:unhideWhenUsed/>
    <w:qFormat/>
    <w:rsid w:val="00106FEE"/>
    <w:pPr>
      <w:tabs>
        <w:tab w:val="center" w:pos="4153"/>
        <w:tab w:val="right" w:pos="8306"/>
      </w:tabs>
      <w:snapToGrid w:val="0"/>
      <w:jc w:val="left"/>
    </w:pPr>
    <w:rPr>
      <w:sz w:val="18"/>
      <w:szCs w:val="18"/>
    </w:rPr>
  </w:style>
  <w:style w:type="character" w:customStyle="1" w:styleId="af3">
    <w:name w:val="页脚 字符"/>
    <w:basedOn w:val="a1"/>
    <w:link w:val="af2"/>
    <w:rsid w:val="00106FEE"/>
    <w:rPr>
      <w:sz w:val="18"/>
      <w:szCs w:val="18"/>
    </w:rPr>
  </w:style>
  <w:style w:type="numbering" w:customStyle="1" w:styleId="11">
    <w:name w:val="无列表1"/>
    <w:next w:val="a3"/>
    <w:uiPriority w:val="99"/>
    <w:semiHidden/>
    <w:unhideWhenUsed/>
    <w:rsid w:val="00755D73"/>
  </w:style>
  <w:style w:type="paragraph" w:styleId="af4">
    <w:name w:val="annotation text"/>
    <w:basedOn w:val="a0"/>
    <w:link w:val="af5"/>
    <w:uiPriority w:val="99"/>
    <w:unhideWhenUsed/>
    <w:qFormat/>
    <w:rsid w:val="00755D73"/>
    <w:pPr>
      <w:jc w:val="left"/>
    </w:pPr>
    <w:rPr>
      <w:rFonts w:ascii="Times New Roman" w:eastAsia="宋体" w:hAnsi="Times New Roman" w:cs="Times New Roman"/>
      <w:szCs w:val="20"/>
    </w:rPr>
  </w:style>
  <w:style w:type="character" w:customStyle="1" w:styleId="af5">
    <w:name w:val="批注文字 字符"/>
    <w:basedOn w:val="a1"/>
    <w:link w:val="af4"/>
    <w:uiPriority w:val="99"/>
    <w:qFormat/>
    <w:rsid w:val="00755D73"/>
    <w:rPr>
      <w:rFonts w:ascii="Times New Roman" w:eastAsia="宋体" w:hAnsi="Times New Roman" w:cs="Times New Roman"/>
      <w:szCs w:val="20"/>
    </w:rPr>
  </w:style>
  <w:style w:type="paragraph" w:styleId="af6">
    <w:name w:val="Plain Text"/>
    <w:basedOn w:val="a0"/>
    <w:link w:val="af7"/>
    <w:uiPriority w:val="99"/>
    <w:unhideWhenUsed/>
    <w:qFormat/>
    <w:rsid w:val="00755D73"/>
    <w:rPr>
      <w:rFonts w:ascii="Courier New" w:eastAsia="宋体" w:hAnsi="Courier New" w:cs="Times New Roman"/>
      <w:szCs w:val="20"/>
    </w:rPr>
  </w:style>
  <w:style w:type="character" w:customStyle="1" w:styleId="af7">
    <w:name w:val="纯文本 字符"/>
    <w:basedOn w:val="a1"/>
    <w:link w:val="af6"/>
    <w:uiPriority w:val="99"/>
    <w:rsid w:val="00755D73"/>
    <w:rPr>
      <w:rFonts w:ascii="Courier New" w:eastAsia="宋体" w:hAnsi="Courier New" w:cs="Times New Roman"/>
      <w:szCs w:val="20"/>
    </w:rPr>
  </w:style>
  <w:style w:type="paragraph" w:styleId="af8">
    <w:name w:val="Balloon Text"/>
    <w:basedOn w:val="a0"/>
    <w:link w:val="af9"/>
    <w:uiPriority w:val="99"/>
    <w:unhideWhenUsed/>
    <w:qFormat/>
    <w:rsid w:val="00755D73"/>
    <w:rPr>
      <w:rFonts w:ascii="Times New Roman" w:eastAsia="宋体" w:hAnsi="Times New Roman" w:cs="Times New Roman"/>
      <w:sz w:val="18"/>
      <w:szCs w:val="18"/>
    </w:rPr>
  </w:style>
  <w:style w:type="character" w:customStyle="1" w:styleId="af9">
    <w:name w:val="批注框文本 字符"/>
    <w:basedOn w:val="a1"/>
    <w:link w:val="af8"/>
    <w:uiPriority w:val="99"/>
    <w:qFormat/>
    <w:rsid w:val="00755D73"/>
    <w:rPr>
      <w:rFonts w:ascii="Times New Roman" w:eastAsia="宋体" w:hAnsi="Times New Roman" w:cs="Times New Roman"/>
      <w:sz w:val="18"/>
      <w:szCs w:val="18"/>
    </w:rPr>
  </w:style>
  <w:style w:type="paragraph" w:styleId="afa">
    <w:name w:val="footnote text"/>
    <w:basedOn w:val="a0"/>
    <w:link w:val="afb"/>
    <w:autoRedefine/>
    <w:uiPriority w:val="99"/>
    <w:unhideWhenUsed/>
    <w:qFormat/>
    <w:rsid w:val="00755D73"/>
    <w:pPr>
      <w:snapToGrid w:val="0"/>
      <w:jc w:val="left"/>
    </w:pPr>
    <w:rPr>
      <w:rFonts w:ascii="Times New Roman" w:eastAsia="宋体" w:hAnsi="Times New Roman" w:cs="Times New Roman"/>
      <w:sz w:val="18"/>
      <w:szCs w:val="18"/>
    </w:rPr>
  </w:style>
  <w:style w:type="character" w:customStyle="1" w:styleId="afb">
    <w:name w:val="脚注文本 字符"/>
    <w:basedOn w:val="a1"/>
    <w:link w:val="afa"/>
    <w:uiPriority w:val="99"/>
    <w:rsid w:val="00755D73"/>
    <w:rPr>
      <w:rFonts w:ascii="Times New Roman" w:eastAsia="宋体" w:hAnsi="Times New Roman" w:cs="Times New Roman"/>
      <w:sz w:val="18"/>
      <w:szCs w:val="18"/>
    </w:rPr>
  </w:style>
  <w:style w:type="paragraph" w:styleId="afc">
    <w:name w:val="Normal (Web)"/>
    <w:basedOn w:val="a0"/>
    <w:autoRedefine/>
    <w:uiPriority w:val="99"/>
    <w:unhideWhenUsed/>
    <w:qFormat/>
    <w:rsid w:val="00755D73"/>
    <w:rPr>
      <w:rFonts w:ascii="Times New Roman" w:eastAsia="宋体" w:hAnsi="Times New Roman" w:cs="Times New Roman"/>
      <w:sz w:val="24"/>
      <w:szCs w:val="20"/>
    </w:rPr>
  </w:style>
  <w:style w:type="paragraph" w:styleId="afd">
    <w:name w:val="annotation subject"/>
    <w:basedOn w:val="af4"/>
    <w:next w:val="af4"/>
    <w:link w:val="afe"/>
    <w:autoRedefine/>
    <w:uiPriority w:val="99"/>
    <w:unhideWhenUsed/>
    <w:qFormat/>
    <w:rsid w:val="00755D73"/>
    <w:rPr>
      <w:b/>
      <w:bCs/>
    </w:rPr>
  </w:style>
  <w:style w:type="character" w:customStyle="1" w:styleId="afe">
    <w:name w:val="批注主题 字符"/>
    <w:basedOn w:val="af5"/>
    <w:link w:val="afd"/>
    <w:uiPriority w:val="99"/>
    <w:qFormat/>
    <w:rsid w:val="00755D73"/>
    <w:rPr>
      <w:rFonts w:ascii="Times New Roman" w:eastAsia="宋体" w:hAnsi="Times New Roman" w:cs="Times New Roman"/>
      <w:b/>
      <w:bCs/>
      <w:szCs w:val="20"/>
    </w:rPr>
  </w:style>
  <w:style w:type="character" w:styleId="aff">
    <w:name w:val="Strong"/>
    <w:autoRedefine/>
    <w:uiPriority w:val="22"/>
    <w:qFormat/>
    <w:rsid w:val="00755D73"/>
    <w:rPr>
      <w:b/>
    </w:rPr>
  </w:style>
  <w:style w:type="character" w:styleId="aff0">
    <w:name w:val="page number"/>
    <w:autoRedefine/>
    <w:qFormat/>
    <w:rsid w:val="00755D73"/>
  </w:style>
  <w:style w:type="character" w:styleId="aff1">
    <w:name w:val="FollowedHyperlink"/>
    <w:autoRedefine/>
    <w:uiPriority w:val="99"/>
    <w:unhideWhenUsed/>
    <w:qFormat/>
    <w:rsid w:val="00755D73"/>
    <w:rPr>
      <w:color w:val="954F72"/>
      <w:u w:val="single"/>
    </w:rPr>
  </w:style>
  <w:style w:type="character" w:styleId="aff2">
    <w:name w:val="Emphasis"/>
    <w:autoRedefine/>
    <w:uiPriority w:val="20"/>
    <w:qFormat/>
    <w:rsid w:val="00755D73"/>
  </w:style>
  <w:style w:type="character" w:styleId="HTML">
    <w:name w:val="HTML Definition"/>
    <w:uiPriority w:val="99"/>
    <w:unhideWhenUsed/>
    <w:qFormat/>
    <w:rsid w:val="00755D73"/>
    <w:rPr>
      <w:i/>
    </w:rPr>
  </w:style>
  <w:style w:type="character" w:styleId="HTML0">
    <w:name w:val="HTML Acronym"/>
    <w:autoRedefine/>
    <w:uiPriority w:val="99"/>
    <w:unhideWhenUsed/>
    <w:qFormat/>
    <w:rsid w:val="00755D73"/>
    <w:rPr>
      <w:caps/>
      <w:color w:val="222222"/>
      <w:sz w:val="21"/>
      <w:szCs w:val="21"/>
    </w:rPr>
  </w:style>
  <w:style w:type="character" w:styleId="aff3">
    <w:name w:val="Hyperlink"/>
    <w:autoRedefine/>
    <w:uiPriority w:val="99"/>
    <w:unhideWhenUsed/>
    <w:qFormat/>
    <w:rsid w:val="00755D73"/>
    <w:rPr>
      <w:color w:val="0563C1"/>
      <w:u w:val="single"/>
    </w:rPr>
  </w:style>
  <w:style w:type="character" w:styleId="HTML1">
    <w:name w:val="HTML Code"/>
    <w:uiPriority w:val="99"/>
    <w:unhideWhenUsed/>
    <w:qFormat/>
    <w:rsid w:val="00755D73"/>
    <w:rPr>
      <w:rFonts w:ascii="Courier New" w:hAnsi="Courier New"/>
      <w:color w:val="333333"/>
      <w:sz w:val="20"/>
      <w:bdr w:val="single" w:sz="6" w:space="0" w:color="DFDFDF"/>
      <w:shd w:val="clear" w:color="auto" w:fill="F8F8F8"/>
    </w:rPr>
  </w:style>
  <w:style w:type="character" w:styleId="aff4">
    <w:name w:val="annotation reference"/>
    <w:autoRedefine/>
    <w:uiPriority w:val="99"/>
    <w:unhideWhenUsed/>
    <w:qFormat/>
    <w:rsid w:val="00755D73"/>
    <w:rPr>
      <w:sz w:val="21"/>
      <w:szCs w:val="21"/>
    </w:rPr>
  </w:style>
  <w:style w:type="character" w:styleId="HTML2">
    <w:name w:val="HTML Cite"/>
    <w:autoRedefine/>
    <w:uiPriority w:val="99"/>
    <w:unhideWhenUsed/>
    <w:qFormat/>
    <w:rsid w:val="00755D73"/>
    <w:rPr>
      <w:color w:val="008000"/>
    </w:rPr>
  </w:style>
  <w:style w:type="character" w:styleId="aff5">
    <w:name w:val="footnote reference"/>
    <w:autoRedefine/>
    <w:uiPriority w:val="99"/>
    <w:unhideWhenUsed/>
    <w:qFormat/>
    <w:rsid w:val="00755D73"/>
    <w:rPr>
      <w:vertAlign w:val="superscript"/>
    </w:rPr>
  </w:style>
  <w:style w:type="character" w:styleId="HTML3">
    <w:name w:val="HTML Keyboard"/>
    <w:autoRedefine/>
    <w:uiPriority w:val="99"/>
    <w:unhideWhenUsed/>
    <w:qFormat/>
    <w:rsid w:val="00755D73"/>
    <w:rPr>
      <w:rFonts w:ascii="Menlo" w:eastAsia="Menlo" w:hAnsi="Menlo" w:cs="Menlo"/>
      <w:color w:val="FFFFFF"/>
      <w:sz w:val="21"/>
      <w:szCs w:val="21"/>
      <w:shd w:val="clear" w:color="auto" w:fill="333333"/>
    </w:rPr>
  </w:style>
  <w:style w:type="character" w:styleId="HTML4">
    <w:name w:val="HTML Sample"/>
    <w:autoRedefine/>
    <w:uiPriority w:val="99"/>
    <w:unhideWhenUsed/>
    <w:qFormat/>
    <w:rsid w:val="00755D73"/>
    <w:rPr>
      <w:rFonts w:ascii="Menlo" w:eastAsia="Menlo" w:hAnsi="Menlo" w:cs="Menlo" w:hint="default"/>
      <w:sz w:val="21"/>
      <w:szCs w:val="21"/>
    </w:rPr>
  </w:style>
  <w:style w:type="character" w:customStyle="1" w:styleId="c-gray3">
    <w:name w:val="c-gray3"/>
    <w:autoRedefine/>
    <w:qFormat/>
    <w:rsid w:val="00755D73"/>
    <w:rPr>
      <w:sz w:val="19"/>
      <w:szCs w:val="19"/>
    </w:rPr>
  </w:style>
  <w:style w:type="character" w:customStyle="1" w:styleId="postfix">
    <w:name w:val="postfix"/>
    <w:autoRedefine/>
    <w:qFormat/>
    <w:rsid w:val="00755D73"/>
    <w:rPr>
      <w:color w:val="333333"/>
      <w:shd w:val="clear" w:color="auto" w:fill="F2F2F2"/>
    </w:rPr>
  </w:style>
  <w:style w:type="character" w:customStyle="1" w:styleId="first-child1">
    <w:name w:val="first-child1"/>
    <w:autoRedefine/>
    <w:qFormat/>
    <w:rsid w:val="00755D73"/>
  </w:style>
  <w:style w:type="character" w:customStyle="1" w:styleId="first-child3">
    <w:name w:val="first-child3"/>
    <w:autoRedefine/>
    <w:qFormat/>
    <w:rsid w:val="00755D73"/>
  </w:style>
  <w:style w:type="character" w:customStyle="1" w:styleId="pagelink">
    <w:name w:val="page_link"/>
    <w:autoRedefine/>
    <w:qFormat/>
    <w:rsid w:val="00755D73"/>
    <w:rPr>
      <w:color w:val="CCCCCC"/>
    </w:rPr>
  </w:style>
  <w:style w:type="character" w:customStyle="1" w:styleId="comment">
    <w:name w:val="comment"/>
    <w:autoRedefine/>
    <w:qFormat/>
    <w:rsid w:val="00755D73"/>
  </w:style>
  <w:style w:type="character" w:customStyle="1" w:styleId="c-gray2">
    <w:name w:val="c-gray2"/>
    <w:autoRedefine/>
    <w:qFormat/>
    <w:rsid w:val="00755D73"/>
    <w:rPr>
      <w:sz w:val="19"/>
      <w:szCs w:val="19"/>
    </w:rPr>
  </w:style>
  <w:style w:type="character" w:customStyle="1" w:styleId="ui-icon47">
    <w:name w:val="ui-icon47"/>
    <w:autoRedefine/>
    <w:qFormat/>
    <w:rsid w:val="00755D73"/>
  </w:style>
  <w:style w:type="character" w:customStyle="1" w:styleId="ui-icon-plus-minus-big-open1">
    <w:name w:val="ui-icon-plus-minus-big-open1"/>
    <w:autoRedefine/>
    <w:qFormat/>
    <w:rsid w:val="00755D73"/>
  </w:style>
  <w:style w:type="character" w:customStyle="1" w:styleId="ui-icon46">
    <w:name w:val="ui-icon46"/>
    <w:autoRedefine/>
    <w:qFormat/>
    <w:rsid w:val="00755D73"/>
  </w:style>
  <w:style w:type="character" w:customStyle="1" w:styleId="open-icon">
    <w:name w:val="open-icon"/>
    <w:autoRedefine/>
    <w:qFormat/>
    <w:rsid w:val="00755D73"/>
    <w:rPr>
      <w:rFonts w:ascii="Gizmo" w:eastAsia="Gizmo" w:hAnsi="Gizmo" w:cs="Gizmo" w:hint="default"/>
      <w:color w:val="007398"/>
    </w:rPr>
  </w:style>
  <w:style w:type="character" w:customStyle="1" w:styleId="first-child4">
    <w:name w:val="first-child4"/>
    <w:autoRedefine/>
    <w:qFormat/>
    <w:rsid w:val="00755D73"/>
  </w:style>
  <w:style w:type="character" w:customStyle="1" w:styleId="ui-icon45">
    <w:name w:val="ui-icon45"/>
    <w:autoRedefine/>
    <w:qFormat/>
    <w:rsid w:val="00755D73"/>
  </w:style>
  <w:style w:type="character" w:customStyle="1" w:styleId="ui-icon32">
    <w:name w:val="ui-icon32"/>
    <w:autoRedefine/>
    <w:qFormat/>
    <w:rsid w:val="00755D73"/>
  </w:style>
  <w:style w:type="character" w:customStyle="1" w:styleId="icon">
    <w:name w:val="icon"/>
    <w:autoRedefine/>
    <w:qFormat/>
    <w:rsid w:val="00755D73"/>
    <w:rPr>
      <w:rFonts w:ascii="Gizmo" w:eastAsia="Gizmo" w:hAnsi="Gizmo" w:cs="Gizmo" w:hint="default"/>
      <w:color w:val="007398"/>
      <w:vertAlign w:val="baseline"/>
    </w:rPr>
  </w:style>
  <w:style w:type="character" w:customStyle="1" w:styleId="first-child">
    <w:name w:val="first-child"/>
    <w:autoRedefine/>
    <w:qFormat/>
    <w:rsid w:val="00755D73"/>
  </w:style>
  <w:style w:type="character" w:customStyle="1" w:styleId="first-child2">
    <w:name w:val="first-child2"/>
    <w:autoRedefine/>
    <w:qFormat/>
    <w:rsid w:val="00755D73"/>
  </w:style>
  <w:style w:type="character" w:customStyle="1" w:styleId="pagelink1">
    <w:name w:val="page_link1"/>
    <w:autoRedefine/>
    <w:qFormat/>
    <w:rsid w:val="00755D73"/>
    <w:rPr>
      <w:color w:val="CCCCCC"/>
    </w:rPr>
  </w:style>
  <w:style w:type="character" w:customStyle="1" w:styleId="ui-icon44">
    <w:name w:val="ui-icon44"/>
    <w:autoRedefine/>
    <w:qFormat/>
    <w:rsid w:val="00755D73"/>
  </w:style>
  <w:style w:type="character" w:customStyle="1" w:styleId="addthisfollowlabel">
    <w:name w:val="addthis_follow_label"/>
    <w:autoRedefine/>
    <w:qFormat/>
    <w:rsid w:val="00755D73"/>
    <w:rPr>
      <w:vanish/>
    </w:rPr>
  </w:style>
  <w:style w:type="character" w:customStyle="1" w:styleId="ui-icon43">
    <w:name w:val="ui-icon43"/>
    <w:autoRedefine/>
    <w:qFormat/>
    <w:rsid w:val="00755D73"/>
  </w:style>
  <w:style w:type="character" w:customStyle="1" w:styleId="ui-icon31">
    <w:name w:val="ui-icon31"/>
    <w:autoRedefine/>
    <w:qFormat/>
    <w:rsid w:val="00755D73"/>
  </w:style>
  <w:style w:type="character" w:customStyle="1" w:styleId="first-child5">
    <w:name w:val="first-child5"/>
    <w:autoRedefine/>
    <w:qFormat/>
    <w:rsid w:val="00755D73"/>
  </w:style>
  <w:style w:type="character" w:customStyle="1" w:styleId="first-child7">
    <w:name w:val="first-child7"/>
    <w:autoRedefine/>
    <w:qFormat/>
    <w:rsid w:val="00755D73"/>
    <w:rPr>
      <w:b/>
    </w:rPr>
  </w:style>
  <w:style w:type="character" w:customStyle="1" w:styleId="ui-selectmenu-text">
    <w:name w:val="ui-selectmenu-text"/>
    <w:autoRedefine/>
    <w:qFormat/>
    <w:rsid w:val="00755D73"/>
  </w:style>
  <w:style w:type="character" w:customStyle="1" w:styleId="ui-icon48">
    <w:name w:val="ui-icon48"/>
    <w:autoRedefine/>
    <w:qFormat/>
    <w:rsid w:val="00755D73"/>
  </w:style>
  <w:style w:type="character" w:customStyle="1" w:styleId="ui-icon-plus-minus-big-open">
    <w:name w:val="ui-icon-plus-minus-big-open"/>
    <w:autoRedefine/>
    <w:qFormat/>
    <w:rsid w:val="00755D73"/>
  </w:style>
  <w:style w:type="character" w:customStyle="1" w:styleId="ui-icon33">
    <w:name w:val="ui-icon33"/>
    <w:autoRedefine/>
    <w:qFormat/>
    <w:rsid w:val="00755D73"/>
  </w:style>
  <w:style w:type="character" w:customStyle="1" w:styleId="ui-icon-plus-minus-big1">
    <w:name w:val="ui-icon-plus-minus-big1"/>
    <w:autoRedefine/>
    <w:qFormat/>
    <w:rsid w:val="00755D73"/>
  </w:style>
  <w:style w:type="character" w:customStyle="1" w:styleId="ui-icon-plus-minus-big">
    <w:name w:val="ui-icon-plus-minus-big"/>
    <w:autoRedefine/>
    <w:qFormat/>
    <w:rsid w:val="00755D73"/>
  </w:style>
  <w:style w:type="character" w:customStyle="1" w:styleId="error">
    <w:name w:val="error"/>
    <w:autoRedefine/>
    <w:qFormat/>
    <w:rsid w:val="00755D73"/>
    <w:rPr>
      <w:i/>
      <w:color w:val="FFFFFF"/>
      <w:shd w:val="clear" w:color="auto" w:fill="F04124"/>
    </w:rPr>
  </w:style>
  <w:style w:type="character" w:customStyle="1" w:styleId="first-child6">
    <w:name w:val="first-child6"/>
    <w:autoRedefine/>
    <w:qFormat/>
    <w:rsid w:val="00755D73"/>
  </w:style>
  <w:style w:type="character" w:customStyle="1" w:styleId="prefix2">
    <w:name w:val="prefix2"/>
    <w:autoRedefine/>
    <w:qFormat/>
    <w:rsid w:val="00755D73"/>
    <w:rPr>
      <w:color w:val="333333"/>
      <w:shd w:val="clear" w:color="auto" w:fill="F2F2F2"/>
    </w:rPr>
  </w:style>
  <w:style w:type="character" w:customStyle="1" w:styleId="apple-converted-space">
    <w:name w:val="apple-converted-space"/>
    <w:autoRedefine/>
    <w:qFormat/>
    <w:rsid w:val="00755D73"/>
  </w:style>
  <w:style w:type="character" w:customStyle="1" w:styleId="last-child2">
    <w:name w:val="last-child2"/>
    <w:autoRedefine/>
    <w:qFormat/>
    <w:rsid w:val="00755D73"/>
  </w:style>
  <w:style w:type="character" w:customStyle="1" w:styleId="error-message">
    <w:name w:val="error-message"/>
    <w:autoRedefine/>
    <w:qFormat/>
    <w:rsid w:val="00755D73"/>
  </w:style>
  <w:style w:type="character" w:customStyle="1" w:styleId="collapsabletbodyicon">
    <w:name w:val="collapsabletbodyicon"/>
    <w:autoRedefine/>
    <w:qFormat/>
    <w:rsid w:val="00755D73"/>
  </w:style>
  <w:style w:type="character" w:customStyle="1" w:styleId="last-child1">
    <w:name w:val="last-child1"/>
    <w:autoRedefine/>
    <w:qFormat/>
    <w:rsid w:val="00755D73"/>
  </w:style>
  <w:style w:type="paragraph" w:customStyle="1" w:styleId="c-row">
    <w:name w:val="c-row"/>
    <w:basedOn w:val="a0"/>
    <w:autoRedefine/>
    <w:qFormat/>
    <w:rsid w:val="00755D73"/>
    <w:pPr>
      <w:jc w:val="left"/>
    </w:pPr>
    <w:rPr>
      <w:rFonts w:ascii="Times New Roman" w:eastAsia="宋体" w:hAnsi="Times New Roman" w:cs="Times New Roman"/>
      <w:kern w:val="0"/>
      <w:szCs w:val="20"/>
    </w:rPr>
  </w:style>
  <w:style w:type="paragraph" w:customStyle="1" w:styleId="p15">
    <w:name w:val="p15"/>
    <w:autoRedefine/>
    <w:unhideWhenUsed/>
    <w:qFormat/>
    <w:rsid w:val="00755D73"/>
    <w:rPr>
      <w:rFonts w:ascii="Times New Roman" w:eastAsia="宋体" w:hAnsi="Times New Roman" w:cs="Times New Roman"/>
      <w:kern w:val="0"/>
      <w:sz w:val="18"/>
    </w:rPr>
  </w:style>
  <w:style w:type="paragraph" w:customStyle="1" w:styleId="z-1">
    <w:name w:val="z-窗体顶端1"/>
    <w:basedOn w:val="a0"/>
    <w:next w:val="a0"/>
    <w:autoRedefine/>
    <w:qFormat/>
    <w:rsid w:val="00755D73"/>
    <w:pPr>
      <w:pBdr>
        <w:bottom w:val="single" w:sz="6" w:space="1" w:color="auto"/>
      </w:pBdr>
      <w:jc w:val="center"/>
    </w:pPr>
    <w:rPr>
      <w:rFonts w:ascii="Arial" w:eastAsia="宋体" w:hAnsi="Times New Roman" w:cs="Times New Roman"/>
      <w:vanish/>
      <w:sz w:val="16"/>
      <w:szCs w:val="20"/>
    </w:rPr>
  </w:style>
  <w:style w:type="paragraph" w:customStyle="1" w:styleId="z-10">
    <w:name w:val="z-窗体底端1"/>
    <w:basedOn w:val="a0"/>
    <w:next w:val="a0"/>
    <w:autoRedefine/>
    <w:qFormat/>
    <w:rsid w:val="00755D73"/>
    <w:pPr>
      <w:pBdr>
        <w:top w:val="single" w:sz="6" w:space="1" w:color="auto"/>
      </w:pBdr>
      <w:jc w:val="center"/>
    </w:pPr>
    <w:rPr>
      <w:rFonts w:ascii="Arial" w:eastAsia="宋体" w:hAnsi="Times New Roman" w:cs="Times New Roman"/>
      <w:vanish/>
      <w:sz w:val="16"/>
      <w:szCs w:val="20"/>
    </w:rPr>
  </w:style>
  <w:style w:type="paragraph" w:styleId="aff6">
    <w:name w:val="No Spacing"/>
    <w:autoRedefine/>
    <w:uiPriority w:val="1"/>
    <w:qFormat/>
    <w:rsid w:val="00755D73"/>
    <w:pPr>
      <w:widowControl w:val="0"/>
      <w:jc w:val="both"/>
    </w:pPr>
    <w:rPr>
      <w:rFonts w:ascii="Times New Roman" w:eastAsia="宋体" w:hAnsi="Times New Roman" w:cs="Times New Roman"/>
    </w:rPr>
  </w:style>
  <w:style w:type="paragraph" w:customStyle="1" w:styleId="EndNoteBibliography">
    <w:name w:val="EndNote Bibliography"/>
    <w:basedOn w:val="a0"/>
    <w:autoRedefine/>
    <w:qFormat/>
    <w:rsid w:val="00755D73"/>
    <w:pPr>
      <w:jc w:val="center"/>
    </w:pPr>
    <w:rPr>
      <w:rFonts w:ascii="Times New Roman" w:eastAsia="宋体" w:hAnsi="Times New Roman" w:cs="Times New Roman"/>
      <w:sz w:val="20"/>
      <w:szCs w:val="20"/>
    </w:rPr>
  </w:style>
  <w:style w:type="character" w:customStyle="1" w:styleId="ab">
    <w:name w:val="列表段落 字符"/>
    <w:link w:val="aa"/>
    <w:autoRedefine/>
    <w:uiPriority w:val="34"/>
    <w:qFormat/>
    <w:rsid w:val="00755D73"/>
  </w:style>
  <w:style w:type="character" w:customStyle="1" w:styleId="docsum-authors">
    <w:name w:val="docsum-authors"/>
    <w:autoRedefine/>
    <w:qFormat/>
    <w:rsid w:val="00755D73"/>
  </w:style>
  <w:style w:type="character" w:customStyle="1" w:styleId="docsum-journal-citation">
    <w:name w:val="docsum-journal-citation"/>
    <w:autoRedefine/>
    <w:qFormat/>
    <w:rsid w:val="00755D73"/>
  </w:style>
  <w:style w:type="character" w:customStyle="1" w:styleId="authors-list-item">
    <w:name w:val="authors-list-item"/>
    <w:autoRedefine/>
    <w:qFormat/>
    <w:rsid w:val="00755D73"/>
  </w:style>
  <w:style w:type="character" w:customStyle="1" w:styleId="author-sup-separator">
    <w:name w:val="author-sup-separator"/>
    <w:autoRedefine/>
    <w:qFormat/>
    <w:rsid w:val="00755D73"/>
  </w:style>
  <w:style w:type="character" w:customStyle="1" w:styleId="comma">
    <w:name w:val="comma"/>
    <w:autoRedefine/>
    <w:qFormat/>
    <w:rsid w:val="00755D73"/>
  </w:style>
  <w:style w:type="character" w:customStyle="1" w:styleId="period">
    <w:name w:val="period"/>
    <w:autoRedefine/>
    <w:qFormat/>
    <w:rsid w:val="00755D73"/>
  </w:style>
  <w:style w:type="character" w:customStyle="1" w:styleId="cit">
    <w:name w:val="cit"/>
    <w:autoRedefine/>
    <w:qFormat/>
    <w:rsid w:val="00755D73"/>
  </w:style>
  <w:style w:type="character" w:customStyle="1" w:styleId="citation-doi">
    <w:name w:val="citation-doi"/>
    <w:autoRedefine/>
    <w:qFormat/>
    <w:rsid w:val="00755D73"/>
  </w:style>
  <w:style w:type="character" w:customStyle="1" w:styleId="ahead-of-print">
    <w:name w:val="ahead-of-print"/>
    <w:autoRedefine/>
    <w:qFormat/>
    <w:rsid w:val="00755D73"/>
  </w:style>
  <w:style w:type="character" w:customStyle="1" w:styleId="citation-part">
    <w:name w:val="citation-part"/>
    <w:autoRedefine/>
    <w:qFormat/>
    <w:rsid w:val="00755D73"/>
  </w:style>
  <w:style w:type="character" w:customStyle="1" w:styleId="docsum-pmid">
    <w:name w:val="docsum-pmid"/>
    <w:autoRedefine/>
    <w:qFormat/>
    <w:rsid w:val="00755D73"/>
  </w:style>
  <w:style w:type="character" w:customStyle="1" w:styleId="publication-type">
    <w:name w:val="publication-type"/>
    <w:autoRedefine/>
    <w:qFormat/>
    <w:rsid w:val="00755D73"/>
  </w:style>
  <w:style w:type="character" w:customStyle="1" w:styleId="equal-contrib">
    <w:name w:val="equal-contrib"/>
    <w:autoRedefine/>
    <w:qFormat/>
    <w:rsid w:val="00755D73"/>
  </w:style>
  <w:style w:type="paragraph" w:customStyle="1" w:styleId="a">
    <w:name w:val="参考文献内容"/>
    <w:basedOn w:val="a0"/>
    <w:autoRedefine/>
    <w:qFormat/>
    <w:rsid w:val="00755D73"/>
    <w:pPr>
      <w:numPr>
        <w:numId w:val="1"/>
      </w:numPr>
      <w:spacing w:line="360" w:lineRule="auto"/>
      <w:ind w:left="200" w:hangingChars="200" w:hanging="200"/>
    </w:pPr>
    <w:rPr>
      <w:rFonts w:ascii="Times New Roman" w:eastAsia="宋体" w:hAnsi="Times New Roman" w:cs="Times New Roman"/>
      <w:sz w:val="24"/>
      <w:szCs w:val="21"/>
    </w:rPr>
  </w:style>
  <w:style w:type="paragraph" w:customStyle="1" w:styleId="12">
    <w:name w:val="修订1"/>
    <w:hidden/>
    <w:uiPriority w:val="99"/>
    <w:unhideWhenUsed/>
    <w:qFormat/>
    <w:rsid w:val="00755D73"/>
    <w:rPr>
      <w:rFonts w:ascii="Times New Roman" w:eastAsia="宋体" w:hAnsi="Times New Roman" w:cs="Times New Roman"/>
      <w:szCs w:val="20"/>
    </w:rPr>
  </w:style>
  <w:style w:type="paragraph" w:customStyle="1" w:styleId="21">
    <w:name w:val="修订2"/>
    <w:hidden/>
    <w:uiPriority w:val="99"/>
    <w:unhideWhenUsed/>
    <w:qFormat/>
    <w:rsid w:val="00755D73"/>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cbi.nlm.nih.gov/pubmed/?term=Zhao%20L%5BAuthor%5D&amp;cauthor=true&amp;cauthor_uid=31629932" TargetMode="External"/><Relationship Id="rId21" Type="http://schemas.openxmlformats.org/officeDocument/2006/relationships/hyperlink" Target="https://www.ncbi.nlm.nih.gov/pubmed/?term=Wang%20B%5BAuthor%5D&amp;cauthor=true&amp;cauthor_uid=31629932" TargetMode="External"/><Relationship Id="rId42" Type="http://schemas.openxmlformats.org/officeDocument/2006/relationships/hyperlink" Target="https://pubmed.ncbi.nlm.nih.gov/?term=Wang+B&amp;cauthor_id=32853398" TargetMode="External"/><Relationship Id="rId47" Type="http://schemas.openxmlformats.org/officeDocument/2006/relationships/hyperlink" Target="https://pubmed.ncbi.nlm.nih.gov/?term=Miao+X&amp;cauthor_id=32445843" TargetMode="External"/><Relationship Id="rId63" Type="http://schemas.openxmlformats.org/officeDocument/2006/relationships/hyperlink" Target="https://pubmed.ncbi.nlm.nih.gov/?term=Liang+G&amp;cauthor_id=32445843" TargetMode="External"/><Relationship Id="rId68" Type="http://schemas.openxmlformats.org/officeDocument/2006/relationships/hyperlink" Target="https://pubmed.ncbi.nlm.nih.gov/?term=Guo+Q&amp;cauthor_id=32445843" TargetMode="External"/><Relationship Id="rId7" Type="http://schemas.openxmlformats.org/officeDocument/2006/relationships/hyperlink" Target="https://www.ncbi.nlm.nih.gov/pubmed/?term=Zhang%20Z%5BAuthor%5D&amp;cauthor=true&amp;cauthor_uid=31852218"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ncbi.nlm.nih.gov/pubmed/?term=Wang%20B%5BAuthor%5D&amp;cauthor=true&amp;cauthor_uid=31852218" TargetMode="External"/><Relationship Id="rId29" Type="http://schemas.openxmlformats.org/officeDocument/2006/relationships/hyperlink" Target="https://www.ncbi.nlm.nih.gov/pubmed/?term=Chu%20C%5BAuthor%5D&amp;cauthor=true&amp;cauthor_uid=31629932" TargetMode="External"/><Relationship Id="rId11" Type="http://schemas.openxmlformats.org/officeDocument/2006/relationships/hyperlink" Target="https://www.ncbi.nlm.nih.gov/pubmed/?term=Liang%20G%5BAuthor%5D&amp;cauthor=true&amp;cauthor_uid=31852218" TargetMode="External"/><Relationship Id="rId24" Type="http://schemas.openxmlformats.org/officeDocument/2006/relationships/hyperlink" Target="https://www.ncbi.nlm.nih.gov/pubmed/?term=Wan%20J%5BAuthor%5D&amp;cauthor=true&amp;cauthor_uid=31629932" TargetMode="External"/><Relationship Id="rId32" Type="http://schemas.openxmlformats.org/officeDocument/2006/relationships/hyperlink" Target="https://www.ncbi.nlm.nih.gov/pubmed/?term=Li%20X%5BAuthor%5D&amp;cauthor=true&amp;cauthor_uid=31629932" TargetMode="External"/><Relationship Id="rId37" Type="http://schemas.openxmlformats.org/officeDocument/2006/relationships/hyperlink" Target="https://pubmed.ncbi.nlm.nih.gov/?term=Zhao+L&amp;cauthor_id=32853398" TargetMode="External"/><Relationship Id="rId40" Type="http://schemas.openxmlformats.org/officeDocument/2006/relationships/hyperlink" Target="https://pubmed.ncbi.nlm.nih.gov/?term=Zhang+Y&amp;cauthor_id=32853398" TargetMode="External"/><Relationship Id="rId45" Type="http://schemas.openxmlformats.org/officeDocument/2006/relationships/hyperlink" Target="https://www.ncbi.nlm.nih.gov/nlmcatalog?term=" TargetMode="External"/><Relationship Id="rId53" Type="http://schemas.openxmlformats.org/officeDocument/2006/relationships/hyperlink" Target="https://pubmed.ncbi.nlm.nih.gov/?term=Chu+C&amp;cauthor_id=32445843" TargetMode="External"/><Relationship Id="rId58" Type="http://schemas.openxmlformats.org/officeDocument/2006/relationships/hyperlink" Target="https://pubmed.ncbi.nlm.nih.gov/?term=Li+X&amp;cauthor_id=32445843" TargetMode="External"/><Relationship Id="rId66" Type="http://schemas.openxmlformats.org/officeDocument/2006/relationships/hyperlink" Target="https://pubmed.ncbi.nlm.nih.gov/?term=Zhao+L&amp;cauthor_id=32445843" TargetMode="External"/><Relationship Id="rId5" Type="http://schemas.openxmlformats.org/officeDocument/2006/relationships/footnotes" Target="footnotes.xml"/><Relationship Id="rId61" Type="http://schemas.openxmlformats.org/officeDocument/2006/relationships/hyperlink" Target="https://pubmed.ncbi.nlm.nih.gov/?term=Wei+R&amp;cauthor_id=32445843" TargetMode="External"/><Relationship Id="rId19" Type="http://schemas.openxmlformats.org/officeDocument/2006/relationships/hyperlink" Target="https://www.ncbi.nlm.nih.gov/pubmed/?term=Zhang%20Z%5BAuthor%5D&amp;cauthor=true&amp;cauthor_uid=31629932" TargetMode="External"/><Relationship Id="rId14" Type="http://schemas.openxmlformats.org/officeDocument/2006/relationships/hyperlink" Target="https://www.ncbi.nlm.nih.gov/pubmed/?term=Zhu%20X%5BAuthor%5D&amp;cauthor=true&amp;cauthor_uid=31852218" TargetMode="External"/><Relationship Id="rId22" Type="http://schemas.openxmlformats.org/officeDocument/2006/relationships/hyperlink" Target="https://www.ncbi.nlm.nih.gov/pubmed/?term=Wei%20R%5BAuthor%5D&amp;cauthor=true&amp;cauthor_uid=31629932" TargetMode="External"/><Relationship Id="rId27" Type="http://schemas.openxmlformats.org/officeDocument/2006/relationships/hyperlink" Target="https://www.ncbi.nlm.nih.gov/pubmed/?term=Zhu%20X%5BAuthor%5D&amp;cauthor=true&amp;cauthor_uid=31629932" TargetMode="External"/><Relationship Id="rId30" Type="http://schemas.openxmlformats.org/officeDocument/2006/relationships/hyperlink" Target="https://www.ncbi.nlm.nih.gov/pubmed/?term=Guo%20Q%5BAuthor%5D&amp;cauthor=true&amp;cauthor_uid=31629932" TargetMode="External"/><Relationship Id="rId35" Type="http://schemas.openxmlformats.org/officeDocument/2006/relationships/hyperlink" Target="https://pubmed.ncbi.nlm.nih.gov/?term=Zhu+X&amp;cauthor_id=32853398" TargetMode="External"/><Relationship Id="rId43" Type="http://schemas.openxmlformats.org/officeDocument/2006/relationships/hyperlink" Target="https://pubmed.ncbi.nlm.nih.gov/?term=Li+X&amp;cauthor_id=32853398" TargetMode="External"/><Relationship Id="rId48" Type="http://schemas.openxmlformats.org/officeDocument/2006/relationships/hyperlink" Target="https://pubmed.ncbi.nlm.nih.gov/?term=Zhang+Z&amp;cauthor_id=32445843" TargetMode="External"/><Relationship Id="rId56" Type="http://schemas.openxmlformats.org/officeDocument/2006/relationships/hyperlink" Target="https://pubmed.ncbi.nlm.nih.gov/?term=Guo+Q&amp;cauthor_id=32445843" TargetMode="External"/><Relationship Id="rId64" Type="http://schemas.openxmlformats.org/officeDocument/2006/relationships/hyperlink" Target="https://pubmed.ncbi.nlm.nih.gov/?term=Li+H&amp;cauthor_id=32445843" TargetMode="External"/><Relationship Id="rId69" Type="http://schemas.openxmlformats.org/officeDocument/2006/relationships/hyperlink" Target="https://pubmed.ncbi.nlm.nih.gov/?term=Wang+B&amp;cauthor_id=32445843" TargetMode="External"/><Relationship Id="rId8" Type="http://schemas.openxmlformats.org/officeDocument/2006/relationships/hyperlink" Target="https://www.ncbi.nlm.nih.gov/pubmed/?term=Wei%20R%5BAuthor%5D&amp;cauthor=true&amp;cauthor_uid=31852218" TargetMode="External"/><Relationship Id="rId51" Type="http://schemas.openxmlformats.org/officeDocument/2006/relationships/hyperlink" Target="https://pubmed.ncbi.nlm.nih.gov/?term=Liang+G&amp;cauthor_id=32445843"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ncbi.nlm.nih.gov/pubmed/?term=Chu%20C%5BAuthor%5D&amp;cauthor=true&amp;cauthor_uid=31852218" TargetMode="External"/><Relationship Id="rId17" Type="http://schemas.openxmlformats.org/officeDocument/2006/relationships/hyperlink" Target="https://www.ncbi.nlm.nih.gov/pubmed/?term=Li%20X%5BAuthor%5D&amp;cauthor=true&amp;cauthor_uid=31852218" TargetMode="External"/><Relationship Id="rId25" Type="http://schemas.openxmlformats.org/officeDocument/2006/relationships/hyperlink" Target="https://www.ncbi.nlm.nih.gov/pubmed/?term=Zhang%20C%5BAuthor%5D&amp;cauthor=true&amp;cauthor_uid=31629932" TargetMode="External"/><Relationship Id="rId33" Type="http://schemas.openxmlformats.org/officeDocument/2006/relationships/hyperlink" Target="https://www.ncbi.nlm.nih.gov/pubmed/31629932" TargetMode="External"/><Relationship Id="rId38" Type="http://schemas.openxmlformats.org/officeDocument/2006/relationships/hyperlink" Target="https://pubmed.ncbi.nlm.nih.gov/?term=Zhang+Z&amp;cauthor_id=32853398" TargetMode="External"/><Relationship Id="rId46" Type="http://schemas.openxmlformats.org/officeDocument/2006/relationships/hyperlink" Target="https://pubmed.ncbi.nlm.nih.gov/?term=Zhang+Y&amp;cauthor_id=32445843" TargetMode="External"/><Relationship Id="rId59" Type="http://schemas.openxmlformats.org/officeDocument/2006/relationships/hyperlink" Target="https://pubmed.ncbi.nlm.nih.gov/?term=Miao+X&amp;cauthor_id=32445843" TargetMode="External"/><Relationship Id="rId67" Type="http://schemas.openxmlformats.org/officeDocument/2006/relationships/hyperlink" Target="https://pubmed.ncbi.nlm.nih.gov/?term=Zhu+X&amp;cauthor_id=32445843" TargetMode="External"/><Relationship Id="rId20" Type="http://schemas.openxmlformats.org/officeDocument/2006/relationships/hyperlink" Target="https://www.ncbi.nlm.nih.gov/pubmed/?term=Zhang%20L%5BAuthor%5D&amp;cauthor=true&amp;cauthor_uid=31629932" TargetMode="External"/><Relationship Id="rId41" Type="http://schemas.openxmlformats.org/officeDocument/2006/relationships/hyperlink" Target="https://pubmed.ncbi.nlm.nih.gov/?term=Chu+C&amp;cauthor_id=32853398" TargetMode="External"/><Relationship Id="rId54" Type="http://schemas.openxmlformats.org/officeDocument/2006/relationships/hyperlink" Target="https://pubmed.ncbi.nlm.nih.gov/?term=Zhao+L&amp;cauthor_id=32445843" TargetMode="External"/><Relationship Id="rId62" Type="http://schemas.openxmlformats.org/officeDocument/2006/relationships/hyperlink" Target="https://pubmed.ncbi.nlm.nih.gov/?term=Sun+S&amp;cauthor_id=32445843" TargetMode="External"/><Relationship Id="rId70" Type="http://schemas.openxmlformats.org/officeDocument/2006/relationships/hyperlink" Target="https://pubmed.ncbi.nlm.nih.gov/?term=Li+X&amp;cauthor_id=3244584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ncbi.nlm.nih.gov/pubmed/?term=Guo%20Q%5BAuthor%5D&amp;cauthor=true&amp;cauthor_uid=31852218" TargetMode="External"/><Relationship Id="rId23" Type="http://schemas.openxmlformats.org/officeDocument/2006/relationships/hyperlink" Target="https://www.ncbi.nlm.nih.gov/pubmed/?term=Wang%20Y%5BAuthor%5D&amp;cauthor=true&amp;cauthor_uid=31629932" TargetMode="External"/><Relationship Id="rId28" Type="http://schemas.openxmlformats.org/officeDocument/2006/relationships/hyperlink" Target="https://www.ncbi.nlm.nih.gov/pubmed/?term=Zhang%20Y%5BAuthor%5D&amp;cauthor=true&amp;cauthor_uid=31629932" TargetMode="External"/><Relationship Id="rId36" Type="http://schemas.openxmlformats.org/officeDocument/2006/relationships/hyperlink" Target="https://pubmed.ncbi.nlm.nih.gov/?term=Wei+R&amp;cauthor_id=32853398" TargetMode="External"/><Relationship Id="rId49" Type="http://schemas.openxmlformats.org/officeDocument/2006/relationships/hyperlink" Target="https://pubmed.ncbi.nlm.nih.gov/?term=Wei+R&amp;cauthor_id=32445843" TargetMode="External"/><Relationship Id="rId57" Type="http://schemas.openxmlformats.org/officeDocument/2006/relationships/hyperlink" Target="https://pubmed.ncbi.nlm.nih.gov/?term=Wang+B&amp;cauthor_id=32445843" TargetMode="External"/><Relationship Id="rId10" Type="http://schemas.openxmlformats.org/officeDocument/2006/relationships/hyperlink" Target="https://www.ncbi.nlm.nih.gov/pubmed/?term=Sun%20S%5BAuthor%5D&amp;cauthor=true&amp;cauthor_uid=31852218" TargetMode="External"/><Relationship Id="rId31" Type="http://schemas.openxmlformats.org/officeDocument/2006/relationships/hyperlink" Target="https://www.ncbi.nlm.nih.gov/pubmed/?term=Yin%20X%5BAuthor%5D&amp;cauthor=true&amp;cauthor_uid=31629932" TargetMode="External"/><Relationship Id="rId44" Type="http://schemas.openxmlformats.org/officeDocument/2006/relationships/hyperlink" Target="https://pubmed.ncbi.nlm.nih.gov/32853398/" TargetMode="External"/><Relationship Id="rId52" Type="http://schemas.openxmlformats.org/officeDocument/2006/relationships/hyperlink" Target="https://pubmed.ncbi.nlm.nih.gov/?term=Li+H&amp;cauthor_id=32445843" TargetMode="External"/><Relationship Id="rId60" Type="http://schemas.openxmlformats.org/officeDocument/2006/relationships/hyperlink" Target="https://pubmed.ncbi.nlm.nih.gov/?term=Zhang+Z&amp;cauthor_id=32445843" TargetMode="External"/><Relationship Id="rId65" Type="http://schemas.openxmlformats.org/officeDocument/2006/relationships/hyperlink" Target="https://pubmed.ncbi.nlm.nih.gov/?term=Chu+C&amp;cauthor_id=32445843" TargetMode="External"/><Relationship Id="rId4" Type="http://schemas.openxmlformats.org/officeDocument/2006/relationships/webSettings" Target="webSettings.xml"/><Relationship Id="rId9" Type="http://schemas.openxmlformats.org/officeDocument/2006/relationships/hyperlink" Target="https://www.ncbi.nlm.nih.gov/pubmed/?term=Miao%20X%5BAuthor%5D&amp;cauthor=true&amp;cauthor_uid=31852218" TargetMode="External"/><Relationship Id="rId13" Type="http://schemas.openxmlformats.org/officeDocument/2006/relationships/hyperlink" Target="https://www.ncbi.nlm.nih.gov/pubmed/?term=Zhao%20L%5BAuthor%5D&amp;cauthor=true&amp;cauthor_uid=31852218" TargetMode="External"/><Relationship Id="rId18" Type="http://schemas.openxmlformats.org/officeDocument/2006/relationships/hyperlink" Target="https://www.ncbi.nlm.nih.gov/pubmed/?term=IL-6+contributes+to+deep+vein+thrombosis+and+is+negatively+regulated+by+miR-338-5p" TargetMode="External"/><Relationship Id="rId39" Type="http://schemas.openxmlformats.org/officeDocument/2006/relationships/hyperlink" Target="https://pubmed.ncbi.nlm.nih.gov/?term=Yin+X&amp;cauthor_id=32853398" TargetMode="External"/><Relationship Id="rId34" Type="http://schemas.openxmlformats.org/officeDocument/2006/relationships/hyperlink" Target="https://pubmed.ncbi.nlm.nih.gov/?term=Guo+Q&amp;cauthor_id=32853398" TargetMode="External"/><Relationship Id="rId50" Type="http://schemas.openxmlformats.org/officeDocument/2006/relationships/hyperlink" Target="https://pubmed.ncbi.nlm.nih.gov/?term=Sun+S&amp;cauthor_id=32445843" TargetMode="External"/><Relationship Id="rId55" Type="http://schemas.openxmlformats.org/officeDocument/2006/relationships/hyperlink" Target="https://pubmed.ncbi.nlm.nih.gov/?term=Zhu+X&amp;cauthor_id=3244584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11</Pages>
  <Words>2827</Words>
  <Characters>16114</Characters>
  <Application>Microsoft Office Word</Application>
  <DocSecurity>0</DocSecurity>
  <Lines>134</Lines>
  <Paragraphs>37</Paragraphs>
  <ScaleCrop>false</ScaleCrop>
  <Company/>
  <LinksUpToDate>false</LinksUpToDate>
  <CharactersWithSpaces>18904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Liu</dc:creator>
  <cp:keywords/>
  <dc:description/>
  <cp:lastModifiedBy>X Liu</cp:lastModifiedBy>
  <cp:revision>53</cp:revision>
  <dcterms:created xsi:type="dcterms:W3CDTF">2026-01-03T01:44:00Z</dcterms:created>
  <dcterms:modified xsi:type="dcterms:W3CDTF">2026-01-03T10:46:00Z</dcterms:modified>
</cp:coreProperties>
</file>