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目：需求规格说明书（SRS）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47E0B456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58572430">
      <w:pPr>
        <w:pStyle w:val="2"/>
      </w:pPr>
      <w:r>
        <w:rPr>
          <w:rFonts w:ascii="宋体" w:hAnsi="宋体" w:eastAsia="宋体" w:cs="宋体"/>
          <w:b/>
          <w:sz w:val="32"/>
        </w:rPr>
        <w:t>1. 项目概述</w:t>
      </w:r>
    </w:p>
    <w:p w14:paraId="2318A099">
      <w:pPr>
        <w:spacing w:line="360" w:lineRule="auto"/>
        <w:ind w:firstLine="476"/>
      </w:pPr>
      <w:r>
        <w:t>本系统面向企业或团队会议室资源协调场景，采用前后端分离架构，实现登录注册、运营看板、会议预约日历、会议室治理、我的预约、预约审批、用户管理和通知中心等能力。</w:t>
      </w:r>
    </w:p>
    <w:p w14:paraId="3666D812">
      <w:pPr>
        <w:spacing w:line="360" w:lineRule="auto"/>
        <w:ind w:firstLine="476"/>
      </w:pPr>
      <w:r>
        <w:t>当前版本的核心目标是：统一管理会议室主数据，降低预约冲突，提高审批可视性，并通过看板帮助不同角色快速进入当天的工作上下文。</w:t>
      </w:r>
    </w:p>
    <w:p w14:paraId="73F56D1C">
      <w:pPr>
        <w:pStyle w:val="2"/>
      </w:pPr>
      <w:r>
        <w:rPr>
          <w:rFonts w:ascii="宋体" w:hAnsi="宋体" w:eastAsia="宋体" w:cs="宋体"/>
          <w:b/>
          <w:sz w:val="32"/>
        </w:rPr>
        <w:t>2. 技术与运行环境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1385"/>
        <w:gridCol w:w="1386"/>
        <w:gridCol w:w="2771"/>
      </w:tblGrid>
      <w:tr w14:paraId="44E57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CE6F1"/>
            <w:vAlign w:val="center"/>
          </w:tcPr>
          <w:p w14:paraId="208BF03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层次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2240E3A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技术选型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60FEFB6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10179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DB5B33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w="2771" w:type="dxa"/>
            <w:gridSpan w:val="2"/>
            <w:vAlign w:val="center"/>
          </w:tcPr>
          <w:p w14:paraId="2FEF2C9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Vue 3、TypeScript、Vite、Element Plus、FullCalendar</w:t>
            </w:r>
          </w:p>
        </w:tc>
        <w:tc>
          <w:tcPr>
            <w:tcW w:w="2771" w:type="dxa"/>
            <w:vAlign w:val="center"/>
          </w:tcPr>
          <w:p w14:paraId="5CAC573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负责页面呈现、路由守卫、接口调用与交互反馈</w:t>
            </w:r>
          </w:p>
        </w:tc>
      </w:tr>
      <w:tr w14:paraId="4F7EE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D7D02C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w="2771" w:type="dxa"/>
            <w:gridSpan w:val="2"/>
            <w:vAlign w:val="center"/>
          </w:tcPr>
          <w:p w14:paraId="0B2B600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Spring Boot 3、Spring Security、JWT、MyBatis-Plus</w:t>
            </w:r>
          </w:p>
        </w:tc>
        <w:tc>
          <w:tcPr>
            <w:tcW w:w="2771" w:type="dxa"/>
            <w:vAlign w:val="center"/>
          </w:tcPr>
          <w:p w14:paraId="53F9DF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负责认证鉴权、业务编排、权限控制和数据访问</w:t>
            </w:r>
          </w:p>
        </w:tc>
      </w:tr>
      <w:tr w14:paraId="213DD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148CB1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关系数据库</w:t>
            </w:r>
          </w:p>
        </w:tc>
        <w:tc>
          <w:tcPr>
            <w:tcW w:w="2771" w:type="dxa"/>
            <w:gridSpan w:val="2"/>
            <w:vAlign w:val="center"/>
          </w:tcPr>
          <w:p w14:paraId="437DF2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MySQL 8</w:t>
            </w:r>
          </w:p>
        </w:tc>
        <w:tc>
          <w:tcPr>
            <w:tcW w:w="2771" w:type="dxa"/>
            <w:vAlign w:val="center"/>
          </w:tcPr>
          <w:p w14:paraId="48A80A2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保存用户、会议室、预约等核心业务数据</w:t>
            </w:r>
          </w:p>
        </w:tc>
      </w:tr>
      <w:tr w14:paraId="2A805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A41D83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缓存/运行态</w:t>
            </w:r>
          </w:p>
        </w:tc>
        <w:tc>
          <w:tcPr>
            <w:tcW w:w="2771" w:type="dxa"/>
            <w:gridSpan w:val="2"/>
            <w:vAlign w:val="center"/>
          </w:tcPr>
          <w:p w14:paraId="17F3CFB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Redis</w:t>
            </w:r>
          </w:p>
        </w:tc>
        <w:tc>
          <w:tcPr>
            <w:tcW w:w="2771" w:type="dxa"/>
            <w:vAlign w:val="center"/>
          </w:tcPr>
          <w:p w14:paraId="4ECA03A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保存预约位图、分布式锁、通知、审计日志、房间状态与维护信息</w:t>
            </w:r>
          </w:p>
        </w:tc>
      </w:tr>
      <w:tr w14:paraId="051BC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shd w:val="clear" w:color="auto" w:fill="DCE6F1"/>
            <w:vAlign w:val="center"/>
          </w:tcPr>
          <w:p w14:paraId="52D2294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环境项</w:t>
            </w:r>
          </w:p>
        </w:tc>
        <w:tc>
          <w:tcPr>
            <w:tcW w:w="4156" w:type="dxa"/>
            <w:gridSpan w:val="2"/>
            <w:shd w:val="clear" w:color="auto" w:fill="DCE6F1"/>
            <w:vAlign w:val="center"/>
          </w:tcPr>
          <w:p w14:paraId="3A41C3C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要求</w:t>
            </w:r>
          </w:p>
        </w:tc>
      </w:tr>
      <w:tr w14:paraId="5657C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38EB7AA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w="4156" w:type="dxa"/>
            <w:gridSpan w:val="2"/>
            <w:vAlign w:val="center"/>
          </w:tcPr>
          <w:p w14:paraId="0055496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Windows（当前开发与运行环境）</w:t>
            </w:r>
          </w:p>
        </w:tc>
      </w:tr>
      <w:tr w14:paraId="69632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39E1328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</w:t>
            </w:r>
          </w:p>
        </w:tc>
        <w:tc>
          <w:tcPr>
            <w:tcW w:w="4156" w:type="dxa"/>
            <w:gridSpan w:val="2"/>
            <w:vAlign w:val="center"/>
          </w:tcPr>
          <w:p w14:paraId="4AAE34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Java 21</w:t>
            </w:r>
          </w:p>
        </w:tc>
      </w:tr>
      <w:tr w14:paraId="2110A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166F187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Maven</w:t>
            </w:r>
          </w:p>
        </w:tc>
        <w:tc>
          <w:tcPr>
            <w:tcW w:w="4156" w:type="dxa"/>
            <w:gridSpan w:val="2"/>
            <w:vAlign w:val="center"/>
          </w:tcPr>
          <w:p w14:paraId="338F36C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3.8+</w:t>
            </w:r>
          </w:p>
        </w:tc>
      </w:tr>
      <w:tr w14:paraId="4731C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1B6F9F1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Node.js</w:t>
            </w:r>
          </w:p>
        </w:tc>
        <w:tc>
          <w:tcPr>
            <w:tcW w:w="4156" w:type="dxa"/>
            <w:gridSpan w:val="2"/>
            <w:vAlign w:val="center"/>
          </w:tcPr>
          <w:p w14:paraId="7B337AD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18+</w:t>
            </w:r>
          </w:p>
        </w:tc>
      </w:tr>
      <w:tr w14:paraId="46260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2249675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数据库</w:t>
            </w:r>
          </w:p>
        </w:tc>
        <w:tc>
          <w:tcPr>
            <w:tcW w:w="4156" w:type="dxa"/>
            <w:gridSpan w:val="2"/>
            <w:vAlign w:val="center"/>
          </w:tcPr>
          <w:p w14:paraId="6FE7A60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MySQL 8</w:t>
            </w:r>
          </w:p>
        </w:tc>
      </w:tr>
      <w:tr w14:paraId="212F8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gridSpan w:val="2"/>
            <w:vAlign w:val="center"/>
          </w:tcPr>
          <w:p w14:paraId="66D429F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缓存</w:t>
            </w:r>
          </w:p>
        </w:tc>
        <w:tc>
          <w:tcPr>
            <w:tcW w:w="4156" w:type="dxa"/>
            <w:gridSpan w:val="2"/>
            <w:vAlign w:val="center"/>
          </w:tcPr>
          <w:p w14:paraId="1AB2FE1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Redis</w:t>
            </w:r>
          </w:p>
        </w:tc>
      </w:tr>
    </w:tbl>
    <w:p w14:paraId="30CF431C">
      <w:pPr>
        <w:pStyle w:val="2"/>
      </w:pPr>
      <w:r>
        <w:rPr>
          <w:rFonts w:ascii="宋体" w:hAnsi="宋体" w:eastAsia="宋体" w:cs="宋体"/>
          <w:b/>
          <w:sz w:val="32"/>
        </w:rPr>
        <w:t>3. 角色与权限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19D1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CE6F1"/>
            <w:vAlign w:val="center"/>
          </w:tcPr>
          <w:p w14:paraId="2FAE932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角色编码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3BC614D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角色名称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0D26F38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当前版本权限范围</w:t>
            </w:r>
          </w:p>
        </w:tc>
      </w:tr>
      <w:tr w14:paraId="58A8C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3B22E0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</w:t>
            </w:r>
          </w:p>
        </w:tc>
        <w:tc>
          <w:tcPr>
            <w:tcW w:w="2771" w:type="dxa"/>
            <w:vAlign w:val="center"/>
          </w:tcPr>
          <w:p w14:paraId="4F5200B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普通用户</w:t>
            </w:r>
          </w:p>
        </w:tc>
        <w:tc>
          <w:tcPr>
            <w:tcW w:w="2771" w:type="dxa"/>
            <w:vAlign w:val="center"/>
          </w:tcPr>
          <w:p w14:paraId="3BD6D73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登录、查看个人看板、按日历预约会议室、周期预约、查看/取消/删除自己的预约、接收通知</w:t>
            </w:r>
          </w:p>
        </w:tc>
      </w:tr>
      <w:tr w14:paraId="3A99B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EC31EF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</w:t>
            </w:r>
          </w:p>
        </w:tc>
        <w:tc>
          <w:tcPr>
            <w:tcW w:w="2771" w:type="dxa"/>
            <w:vAlign w:val="center"/>
          </w:tcPr>
          <w:p w14:paraId="58AF360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管理员</w:t>
            </w:r>
          </w:p>
        </w:tc>
        <w:tc>
          <w:tcPr>
            <w:tcW w:w="2771" w:type="dxa"/>
            <w:vAlign w:val="center"/>
          </w:tcPr>
          <w:p w14:paraId="5944C77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具备 USER 全部能力，并可处理预约审批、查看审批审计、进入用户管理页面</w:t>
            </w:r>
          </w:p>
        </w:tc>
      </w:tr>
      <w:tr w14:paraId="451D9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FFE551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  <w:tc>
          <w:tcPr>
            <w:tcW w:w="2771" w:type="dxa"/>
            <w:vAlign w:val="center"/>
          </w:tcPr>
          <w:p w14:paraId="5A0DDF2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超级管理员</w:t>
            </w:r>
          </w:p>
        </w:tc>
        <w:tc>
          <w:tcPr>
            <w:tcW w:w="2771" w:type="dxa"/>
            <w:vAlign w:val="center"/>
          </w:tcPr>
          <w:p w14:paraId="17E4902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具备 ADMIN 全部能力，并可撤销审批结果、创建/编辑/删除会议室、维护房间状态与维护时段</w:t>
            </w:r>
          </w:p>
        </w:tc>
      </w:tr>
    </w:tbl>
    <w:p w14:paraId="390F59EF">
      <w:pPr>
        <w:pStyle w:val="2"/>
      </w:pPr>
      <w:r>
        <w:rPr>
          <w:rFonts w:ascii="宋体" w:hAnsi="宋体" w:eastAsia="宋体" w:cs="宋体"/>
          <w:b/>
          <w:sz w:val="32"/>
        </w:rPr>
        <w:t>4. 功能需求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8658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559976D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606C52F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0E30DE6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需求描述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4955FB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适用角色</w:t>
            </w:r>
          </w:p>
        </w:tc>
      </w:tr>
      <w:tr w14:paraId="46D6B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76B018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FR-01</w:t>
            </w:r>
          </w:p>
        </w:tc>
        <w:tc>
          <w:tcPr>
            <w:tcW w:w="2078" w:type="dxa"/>
            <w:vAlign w:val="center"/>
          </w:tcPr>
          <w:p w14:paraId="4143669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认证与会话</w:t>
            </w:r>
          </w:p>
        </w:tc>
        <w:tc>
          <w:tcPr>
            <w:tcW w:w="2078" w:type="dxa"/>
            <w:vAlign w:val="center"/>
          </w:tcPr>
          <w:p w14:paraId="36C987F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登录、注册、JWT 会话保持、路由守卫、失效后跳转登录</w:t>
            </w:r>
          </w:p>
        </w:tc>
        <w:tc>
          <w:tcPr>
            <w:tcW w:w="2078" w:type="dxa"/>
            <w:vAlign w:val="center"/>
          </w:tcPr>
          <w:p w14:paraId="16667FF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游客、所有已登录用户</w:t>
            </w:r>
          </w:p>
        </w:tc>
      </w:tr>
      <w:tr w14:paraId="1F2E5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6470E4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FR-02</w:t>
            </w:r>
          </w:p>
        </w:tc>
        <w:tc>
          <w:tcPr>
            <w:tcW w:w="2078" w:type="dxa"/>
            <w:vAlign w:val="center"/>
          </w:tcPr>
          <w:p w14:paraId="45DDA30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运营看板</w:t>
            </w:r>
          </w:p>
        </w:tc>
        <w:tc>
          <w:tcPr>
            <w:tcW w:w="2078" w:type="dxa"/>
            <w:vAlign w:val="center"/>
          </w:tcPr>
          <w:p w14:paraId="4C79C43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基于角色展示欢迎语、任务摘要、资源态势、风险分布与快捷入口</w:t>
            </w:r>
          </w:p>
        </w:tc>
        <w:tc>
          <w:tcPr>
            <w:tcW w:w="2078" w:type="dxa"/>
            <w:vAlign w:val="center"/>
          </w:tcPr>
          <w:p w14:paraId="622C86E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 / ADMIN / SUPER_ADMIN</w:t>
            </w:r>
          </w:p>
        </w:tc>
      </w:tr>
      <w:tr w14:paraId="4D0DF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A49919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FR-03</w:t>
            </w:r>
          </w:p>
        </w:tc>
        <w:tc>
          <w:tcPr>
            <w:tcW w:w="2078" w:type="dxa"/>
            <w:vAlign w:val="center"/>
          </w:tcPr>
          <w:p w14:paraId="351331F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会议预约日历</w:t>
            </w:r>
          </w:p>
        </w:tc>
        <w:tc>
          <w:tcPr>
            <w:tcW w:w="2078" w:type="dxa"/>
            <w:vAlign w:val="center"/>
          </w:tcPr>
          <w:p w14:paraId="20503AB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按会议室查看日历、查询日占用、识别冲突并给出替代建议</w:t>
            </w:r>
          </w:p>
        </w:tc>
        <w:tc>
          <w:tcPr>
            <w:tcW w:w="2078" w:type="dxa"/>
            <w:vAlign w:val="center"/>
          </w:tcPr>
          <w:p w14:paraId="4B17066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所有已登录用户</w:t>
            </w:r>
          </w:p>
        </w:tc>
      </w:tr>
      <w:tr w14:paraId="09EF5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2603BB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FR-04</w:t>
            </w:r>
          </w:p>
        </w:tc>
        <w:tc>
          <w:tcPr>
            <w:tcW w:w="2078" w:type="dxa"/>
            <w:vAlign w:val="center"/>
          </w:tcPr>
          <w:p w14:paraId="46D8D1D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预约创建</w:t>
            </w:r>
          </w:p>
        </w:tc>
        <w:tc>
          <w:tcPr>
            <w:tcW w:w="2078" w:type="dxa"/>
            <w:vAlign w:val="center"/>
          </w:tcPr>
          <w:p w14:paraId="5C1D43E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创建单次预约、创建每周重复预约、按审批规则自动置为待审批或已批准</w:t>
            </w:r>
          </w:p>
        </w:tc>
        <w:tc>
          <w:tcPr>
            <w:tcW w:w="2078" w:type="dxa"/>
            <w:vAlign w:val="center"/>
          </w:tcPr>
          <w:p w14:paraId="0E922C6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所有已登录用户</w:t>
            </w:r>
          </w:p>
        </w:tc>
      </w:tr>
      <w:tr w14:paraId="73F9E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4255C1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FR-05</w:t>
            </w:r>
          </w:p>
        </w:tc>
        <w:tc>
          <w:tcPr>
            <w:tcW w:w="2078" w:type="dxa"/>
            <w:vAlign w:val="center"/>
          </w:tcPr>
          <w:p w14:paraId="4BEDEF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我的预约</w:t>
            </w:r>
          </w:p>
        </w:tc>
        <w:tc>
          <w:tcPr>
            <w:tcW w:w="2078" w:type="dxa"/>
            <w:vAlign w:val="center"/>
          </w:tcPr>
          <w:p w14:paraId="4ED97C2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查看近 30 天预约、取消预约、删除预约、查看个人审计记录</w:t>
            </w:r>
          </w:p>
        </w:tc>
        <w:tc>
          <w:tcPr>
            <w:tcW w:w="2078" w:type="dxa"/>
            <w:vAlign w:val="center"/>
          </w:tcPr>
          <w:p w14:paraId="1194692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所有已登录用户</w:t>
            </w:r>
          </w:p>
        </w:tc>
      </w:tr>
      <w:tr w14:paraId="26082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CEE68E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FR-06</w:t>
            </w:r>
          </w:p>
        </w:tc>
        <w:tc>
          <w:tcPr>
            <w:tcW w:w="2078" w:type="dxa"/>
            <w:vAlign w:val="center"/>
          </w:tcPr>
          <w:p w14:paraId="772EFC1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预约审批</w:t>
            </w:r>
          </w:p>
        </w:tc>
        <w:tc>
          <w:tcPr>
            <w:tcW w:w="2078" w:type="dxa"/>
            <w:vAlign w:val="center"/>
          </w:tcPr>
          <w:p w14:paraId="2148DC8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查看待审批队列、批准、驳回、查看最近审批结果、查看全局审计日志</w:t>
            </w:r>
          </w:p>
        </w:tc>
        <w:tc>
          <w:tcPr>
            <w:tcW w:w="2078" w:type="dxa"/>
            <w:vAlign w:val="center"/>
          </w:tcPr>
          <w:p w14:paraId="1B8DF74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 / SUPER_ADMIN</w:t>
            </w:r>
          </w:p>
        </w:tc>
      </w:tr>
      <w:tr w14:paraId="79317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6D9C8E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FR-07</w:t>
            </w:r>
          </w:p>
        </w:tc>
        <w:tc>
          <w:tcPr>
            <w:tcW w:w="2078" w:type="dxa"/>
            <w:vAlign w:val="center"/>
          </w:tcPr>
          <w:p w14:paraId="3B19296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会议室治理</w:t>
            </w:r>
          </w:p>
        </w:tc>
        <w:tc>
          <w:tcPr>
            <w:tcW w:w="2078" w:type="dxa"/>
            <w:vAlign w:val="center"/>
          </w:tcPr>
          <w:p w14:paraId="6420748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浏览会议室、维护容量/设备、变更房间状态、登记维护时段、删除房间</w:t>
            </w:r>
          </w:p>
        </w:tc>
        <w:tc>
          <w:tcPr>
            <w:tcW w:w="2078" w:type="dxa"/>
            <w:vAlign w:val="center"/>
          </w:tcPr>
          <w:p w14:paraId="5AB8BB2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SUPER_ADMIN</w:t>
            </w:r>
          </w:p>
        </w:tc>
      </w:tr>
      <w:tr w14:paraId="0350B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35DE17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FR-08</w:t>
            </w:r>
          </w:p>
        </w:tc>
        <w:tc>
          <w:tcPr>
            <w:tcW w:w="2078" w:type="dxa"/>
            <w:vAlign w:val="center"/>
          </w:tcPr>
          <w:p w14:paraId="23DF201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用户管理</w:t>
            </w:r>
          </w:p>
        </w:tc>
        <w:tc>
          <w:tcPr>
            <w:tcW w:w="2078" w:type="dxa"/>
            <w:vAlign w:val="center"/>
          </w:tcPr>
          <w:p w14:paraId="620FA0E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查看账号列表、修改角色、启停账号</w:t>
            </w:r>
          </w:p>
        </w:tc>
        <w:tc>
          <w:tcPr>
            <w:tcW w:w="2078" w:type="dxa"/>
            <w:vAlign w:val="center"/>
          </w:tcPr>
          <w:p w14:paraId="66B06BA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 / SUPER_ADMIN</w:t>
            </w:r>
          </w:p>
        </w:tc>
      </w:tr>
      <w:tr w14:paraId="07790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04C906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FR-09</w:t>
            </w:r>
          </w:p>
        </w:tc>
        <w:tc>
          <w:tcPr>
            <w:tcW w:w="2078" w:type="dxa"/>
            <w:vAlign w:val="center"/>
          </w:tcPr>
          <w:p w14:paraId="2A47B1D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通知中心</w:t>
            </w:r>
          </w:p>
        </w:tc>
        <w:tc>
          <w:tcPr>
            <w:tcW w:w="2078" w:type="dxa"/>
            <w:vAlign w:val="center"/>
          </w:tcPr>
          <w:p w14:paraId="536771C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汇总预约、审批、会议提醒等通知，从右侧抽屉集中查看</w:t>
            </w:r>
          </w:p>
        </w:tc>
        <w:tc>
          <w:tcPr>
            <w:tcW w:w="2078" w:type="dxa"/>
            <w:vAlign w:val="center"/>
          </w:tcPr>
          <w:p w14:paraId="6309E2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所有已登录用户</w:t>
            </w:r>
          </w:p>
        </w:tc>
      </w:tr>
    </w:tbl>
    <w:p w14:paraId="0BD883CA">
      <w:pPr>
        <w:pStyle w:val="2"/>
      </w:pPr>
      <w:r>
        <w:rPr>
          <w:rFonts w:ascii="宋体" w:hAnsi="宋体" w:eastAsia="宋体" w:cs="宋体"/>
          <w:b/>
          <w:sz w:val="32"/>
        </w:rPr>
        <w:t>5. 业务规则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BC27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CE6F1"/>
            <w:vAlign w:val="center"/>
          </w:tcPr>
          <w:p w14:paraId="3F74B72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5226A6B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规则名称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11904B8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规则说明</w:t>
            </w:r>
          </w:p>
        </w:tc>
      </w:tr>
      <w:tr w14:paraId="6D322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778C1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BR-01</w:t>
            </w:r>
          </w:p>
        </w:tc>
        <w:tc>
          <w:tcPr>
            <w:tcW w:w="2771" w:type="dxa"/>
            <w:vAlign w:val="center"/>
          </w:tcPr>
          <w:p w14:paraId="39EA3C6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预约时间粒度</w:t>
            </w:r>
          </w:p>
        </w:tc>
        <w:tc>
          <w:tcPr>
            <w:tcW w:w="2771" w:type="dxa"/>
            <w:vAlign w:val="center"/>
          </w:tcPr>
          <w:p w14:paraId="31B1199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当前版本按半小时为最小时间单位，分钟仅允许 00 或 30。</w:t>
            </w:r>
          </w:p>
        </w:tc>
      </w:tr>
      <w:tr w14:paraId="6C92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67205B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BR-02</w:t>
            </w:r>
          </w:p>
        </w:tc>
        <w:tc>
          <w:tcPr>
            <w:tcW w:w="2771" w:type="dxa"/>
            <w:vAlign w:val="center"/>
          </w:tcPr>
          <w:p w14:paraId="2EE27DB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可预约时间窗</w:t>
            </w:r>
          </w:p>
        </w:tc>
        <w:tc>
          <w:tcPr>
            <w:tcW w:w="2771" w:type="dxa"/>
            <w:vAlign w:val="center"/>
          </w:tcPr>
          <w:p w14:paraId="3EFD214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只支持 08:00-18:00 的工作时段，且必须在同一天内完成预约。</w:t>
            </w:r>
          </w:p>
        </w:tc>
      </w:tr>
      <w:tr w14:paraId="49E7F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77D2E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BR-03</w:t>
            </w:r>
          </w:p>
        </w:tc>
        <w:tc>
          <w:tcPr>
            <w:tcW w:w="2771" w:type="dxa"/>
            <w:vAlign w:val="center"/>
          </w:tcPr>
          <w:p w14:paraId="326BD14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单次时长限制</w:t>
            </w:r>
          </w:p>
        </w:tc>
        <w:tc>
          <w:tcPr>
            <w:tcW w:w="2771" w:type="dxa"/>
            <w:vAlign w:val="center"/>
          </w:tcPr>
          <w:p w14:paraId="67BB355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单次预约时长不超过 120 分钟。</w:t>
            </w:r>
          </w:p>
        </w:tc>
      </w:tr>
      <w:tr w14:paraId="32C7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909FFF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BR-04</w:t>
            </w:r>
          </w:p>
        </w:tc>
        <w:tc>
          <w:tcPr>
            <w:tcW w:w="2771" w:type="dxa"/>
            <w:vAlign w:val="center"/>
          </w:tcPr>
          <w:p w14:paraId="54B836F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提前预约范围</w:t>
            </w:r>
          </w:p>
        </w:tc>
        <w:tc>
          <w:tcPr>
            <w:tcW w:w="2771" w:type="dxa"/>
            <w:vAlign w:val="center"/>
          </w:tcPr>
          <w:p w14:paraId="527BAD1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只允许预约未来 7 天内的会议。</w:t>
            </w:r>
          </w:p>
        </w:tc>
      </w:tr>
      <w:tr w14:paraId="74D99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22BBF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BR-05</w:t>
            </w:r>
          </w:p>
        </w:tc>
        <w:tc>
          <w:tcPr>
            <w:tcW w:w="2771" w:type="dxa"/>
            <w:vAlign w:val="center"/>
          </w:tcPr>
          <w:p w14:paraId="5466386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单人日上限</w:t>
            </w:r>
          </w:p>
        </w:tc>
        <w:tc>
          <w:tcPr>
            <w:tcW w:w="2771" w:type="dxa"/>
            <w:vAlign w:val="center"/>
          </w:tcPr>
          <w:p w14:paraId="53F025D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单个用户在同一天最多保留 2 条处于 PENDING/APPROVED 的预约。</w:t>
            </w:r>
          </w:p>
        </w:tc>
      </w:tr>
      <w:tr w14:paraId="06AD3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B62A65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BR-06</w:t>
            </w:r>
          </w:p>
        </w:tc>
        <w:tc>
          <w:tcPr>
            <w:tcW w:w="2771" w:type="dxa"/>
            <w:vAlign w:val="center"/>
          </w:tcPr>
          <w:p w14:paraId="7D92493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周期预约</w:t>
            </w:r>
          </w:p>
        </w:tc>
        <w:tc>
          <w:tcPr>
            <w:tcW w:w="2771" w:type="dxa"/>
            <w:vAlign w:val="center"/>
          </w:tcPr>
          <w:p w14:paraId="63CFA20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每周周期预约仅允许 1-12 周。</w:t>
            </w:r>
          </w:p>
        </w:tc>
      </w:tr>
      <w:tr w14:paraId="2CAEB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1DDB48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BR-07</w:t>
            </w:r>
          </w:p>
        </w:tc>
        <w:tc>
          <w:tcPr>
            <w:tcW w:w="2771" w:type="dxa"/>
            <w:vAlign w:val="center"/>
          </w:tcPr>
          <w:p w14:paraId="1F3F604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阻塞状态</w:t>
            </w:r>
          </w:p>
        </w:tc>
        <w:tc>
          <w:tcPr>
            <w:tcW w:w="2771" w:type="dxa"/>
            <w:vAlign w:val="center"/>
          </w:tcPr>
          <w:p w14:paraId="6CA00DF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PENDING 和 APPROVED 都会阻塞同会议室同时间段的后续预约与审批。</w:t>
            </w:r>
          </w:p>
        </w:tc>
      </w:tr>
      <w:tr w14:paraId="5AF6A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8358F0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BR-08</w:t>
            </w:r>
          </w:p>
        </w:tc>
        <w:tc>
          <w:tcPr>
            <w:tcW w:w="2771" w:type="dxa"/>
            <w:vAlign w:val="center"/>
          </w:tcPr>
          <w:p w14:paraId="30570DC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会议室可用性</w:t>
            </w:r>
          </w:p>
        </w:tc>
        <w:tc>
          <w:tcPr>
            <w:tcW w:w="2771" w:type="dxa"/>
            <w:vAlign w:val="center"/>
          </w:tcPr>
          <w:p w14:paraId="16B00D0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只有状态为 AVAILABLE 且不处于维护时段的会议室才允许创建预约。</w:t>
            </w:r>
          </w:p>
        </w:tc>
      </w:tr>
      <w:tr w14:paraId="5420A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362891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BR-09</w:t>
            </w:r>
          </w:p>
        </w:tc>
        <w:tc>
          <w:tcPr>
            <w:tcW w:w="2771" w:type="dxa"/>
            <w:vAlign w:val="center"/>
          </w:tcPr>
          <w:p w14:paraId="605F355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审批规则</w:t>
            </w:r>
          </w:p>
        </w:tc>
        <w:tc>
          <w:tcPr>
            <w:tcW w:w="2771" w:type="dxa"/>
            <w:vAlign w:val="center"/>
          </w:tcPr>
          <w:p w14:paraId="5228127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房间 requireApproval=true 时默认走审批；A-101 作为特例强制审批。</w:t>
            </w:r>
          </w:p>
        </w:tc>
      </w:tr>
      <w:tr w14:paraId="5AE53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5F8D7E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BR-10</w:t>
            </w:r>
          </w:p>
        </w:tc>
        <w:tc>
          <w:tcPr>
            <w:tcW w:w="2771" w:type="dxa"/>
            <w:vAlign w:val="center"/>
          </w:tcPr>
          <w:p w14:paraId="5D40451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状态流转</w:t>
            </w:r>
          </w:p>
        </w:tc>
        <w:tc>
          <w:tcPr>
            <w:tcW w:w="2771" w:type="dxa"/>
            <w:vAlign w:val="center"/>
          </w:tcPr>
          <w:p w14:paraId="69E9A31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预约状态支持 PENDING、APPROVED、REJECTED、CANCELLED。</w:t>
            </w:r>
          </w:p>
        </w:tc>
      </w:tr>
    </w:tbl>
    <w:p w14:paraId="1F2A2A10">
      <w:pPr>
        <w:pStyle w:val="2"/>
      </w:pPr>
      <w:r>
        <w:rPr>
          <w:rFonts w:ascii="宋体" w:hAnsi="宋体" w:eastAsia="宋体" w:cs="宋体"/>
          <w:b/>
          <w:sz w:val="32"/>
        </w:rPr>
        <w:t>6. 非功能需求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2174"/>
        <w:gridCol w:w="4056"/>
      </w:tblGrid>
      <w:tr w14:paraId="734F9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CE6F1"/>
            <w:vAlign w:val="center"/>
          </w:tcPr>
          <w:p w14:paraId="6205A29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bookmarkStart w:id="0" w:name="_GoBack" w:colFirst="0" w:colLast="2"/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7031B09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1FAA8FE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当前要求</w:t>
            </w:r>
          </w:p>
        </w:tc>
      </w:tr>
      <w:bookmarkEnd w:id="0"/>
      <w:tr w14:paraId="593A9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4900B3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NFR-01</w:t>
            </w:r>
          </w:p>
        </w:tc>
        <w:tc>
          <w:tcPr>
            <w:tcW w:w="2771" w:type="dxa"/>
            <w:vAlign w:val="center"/>
          </w:tcPr>
          <w:p w14:paraId="44B0F20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安全性</w:t>
            </w:r>
          </w:p>
        </w:tc>
        <w:tc>
          <w:tcPr>
            <w:tcW w:w="2771" w:type="dxa"/>
            <w:vAlign w:val="center"/>
          </w:tcPr>
          <w:p w14:paraId="3E25FF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使用 BCrypt 存储密码哈希；接口通过 JWT 进行无状态鉴权；敏感操作使用角色校验。</w:t>
            </w:r>
          </w:p>
        </w:tc>
      </w:tr>
      <w:tr w14:paraId="0994B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7365E8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NFR-02</w:t>
            </w:r>
          </w:p>
        </w:tc>
        <w:tc>
          <w:tcPr>
            <w:tcW w:w="2771" w:type="dxa"/>
            <w:vAlign w:val="center"/>
          </w:tcPr>
          <w:p w14:paraId="1848FF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可用性</w:t>
            </w:r>
          </w:p>
        </w:tc>
        <w:tc>
          <w:tcPr>
            <w:tcW w:w="2771" w:type="dxa"/>
            <w:vAlign w:val="center"/>
          </w:tcPr>
          <w:p w14:paraId="3371FD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前端具备后端健康状态面板；接口统一返回 ApiResponse；后端使用 Redis 锁避免并发抢占。</w:t>
            </w:r>
          </w:p>
        </w:tc>
      </w:tr>
      <w:tr w14:paraId="7FEC4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6BB433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NFR-03</w:t>
            </w:r>
          </w:p>
        </w:tc>
        <w:tc>
          <w:tcPr>
            <w:tcW w:w="2771" w:type="dxa"/>
            <w:vAlign w:val="center"/>
          </w:tcPr>
          <w:p w14:paraId="2F0EB97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性能</w:t>
            </w:r>
          </w:p>
        </w:tc>
        <w:tc>
          <w:tcPr>
            <w:tcW w:w="2771" w:type="dxa"/>
            <w:vAlign w:val="center"/>
          </w:tcPr>
          <w:p w14:paraId="7E056FD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日占用信息通过 Redis 位图缓存；我的预约通过 Redis 缓存最近 30 天数据；数据库使用复合索引支撑查询。</w:t>
            </w:r>
          </w:p>
        </w:tc>
      </w:tr>
      <w:tr w14:paraId="3908E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015868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NFR-04</w:t>
            </w:r>
          </w:p>
        </w:tc>
        <w:tc>
          <w:tcPr>
            <w:tcW w:w="2771" w:type="dxa"/>
            <w:vAlign w:val="center"/>
          </w:tcPr>
          <w:p w14:paraId="4DEC1FC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可维护性</w:t>
            </w:r>
          </w:p>
        </w:tc>
        <w:tc>
          <w:tcPr>
            <w:tcW w:w="2771" w:type="dxa"/>
            <w:vAlign w:val="center"/>
          </w:tcPr>
          <w:p w14:paraId="41F7B89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前端按 views/api/store/router 分层；后端按 auth/room/reservation/stats/user 模块化组织。</w:t>
            </w:r>
          </w:p>
        </w:tc>
      </w:tr>
      <w:tr w14:paraId="5CDAB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575CF1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NFR-05</w:t>
            </w:r>
          </w:p>
        </w:tc>
        <w:tc>
          <w:tcPr>
            <w:tcW w:w="2771" w:type="dxa"/>
            <w:vAlign w:val="center"/>
          </w:tcPr>
          <w:p w14:paraId="00623D2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兼容性</w:t>
            </w:r>
          </w:p>
        </w:tc>
        <w:tc>
          <w:tcPr>
            <w:tcW w:w="2771" w:type="dxa"/>
            <w:vAlign w:val="center"/>
          </w:tcPr>
          <w:p w14:paraId="39AE4A0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开发环境面向 Windows，前端基于现代浏览器，后端运行在 Java 21 / Maven 3.8+。</w:t>
            </w:r>
          </w:p>
        </w:tc>
      </w:tr>
    </w:tbl>
    <w:p w14:paraId="2B833F99">
      <w:pPr>
        <w:pStyle w:val="2"/>
      </w:pPr>
      <w:r>
        <w:rPr>
          <w:rFonts w:ascii="宋体" w:hAnsi="宋体" w:eastAsia="宋体" w:cs="宋体"/>
          <w:b/>
          <w:sz w:val="32"/>
        </w:rPr>
        <w:t>7. 约束与边界</w:t>
      </w:r>
    </w:p>
    <w:p w14:paraId="422157DE"/>
    <w:p w14:paraId="047F1267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当前版本仅支持单日内预约，不支持跨日会议。</w:t>
      </w:r>
    </w:p>
    <w:p w14:paraId="33534561"/>
    <w:p w14:paraId="3FBC98FC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预约最小粒度固定为 30 分钟，适合会议室标准排班场景。</w:t>
      </w:r>
    </w:p>
    <w:p w14:paraId="1BA5A3CC"/>
    <w:p w14:paraId="62ACFE10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会议室治理型接口由后端方法级权限控制，核心治理操作仅 SUPER_ADMIN 可调用。</w:t>
      </w:r>
    </w:p>
    <w:p w14:paraId="2C5166F8"/>
    <w:p w14:paraId="7CE56C62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通知、审计日志和部分运行态信息保存在 Redis 中，不属于 MySQL 主表结构的一部分。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25D0488"/>
    <w:rsid w:val="15F2359D"/>
    <w:rsid w:val="16E17D5D"/>
    <w:rsid w:val="170E70DA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EB245C7"/>
    <w:rsid w:val="3FD54C5C"/>
    <w:rsid w:val="467C0E32"/>
    <w:rsid w:val="594A5CAC"/>
    <w:rsid w:val="5B453029"/>
    <w:rsid w:val="60BD1C59"/>
    <w:rsid w:val="65CB56A8"/>
    <w:rsid w:val="690663AE"/>
    <w:rsid w:val="74BE750C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960</Words>
  <Characters>1222</Characters>
  <Lines>1</Lines>
  <Paragraphs>1</Paragraphs>
  <TotalTime>4</TotalTime>
  <ScaleCrop>false</ScaleCrop>
  <LinksUpToDate>false</LinksUpToDate>
  <CharactersWithSpaces>1272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2026-04-10T09:20:54Z</dcterms:modified>
  <dc:subject>会议室预约与资源协调系统</dc:subject>
  <dc:title>需求规格说明书（SRS）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