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D227" w14:textId="4ACBA7AF" w:rsidR="00B45C86" w:rsidRDefault="00DE496C">
      <w:r>
        <w:t>Adjust all radii and location of image plane.</w:t>
      </w:r>
    </w:p>
    <w:p w14:paraId="7C95A996" w14:textId="54AD5241" w:rsidR="00987F38" w:rsidRDefault="00987F38">
      <w:r>
        <w:t>The system prefers the corrector group further back towards the sensor.</w:t>
      </w:r>
    </w:p>
    <w:sectPr w:rsidR="0098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CC"/>
    <w:rsid w:val="00384CD3"/>
    <w:rsid w:val="00636ECC"/>
    <w:rsid w:val="00987F38"/>
    <w:rsid w:val="00B45C86"/>
    <w:rsid w:val="00D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0030"/>
  <w15:chartTrackingRefBased/>
  <w15:docId w15:val="{1231FEA1-A515-409A-95B2-A0BA776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University of Central Florida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Zhu</dc:creator>
  <cp:keywords/>
  <dc:description/>
  <cp:lastModifiedBy>Zheyuan Zhu</cp:lastModifiedBy>
  <cp:revision>3</cp:revision>
  <dcterms:created xsi:type="dcterms:W3CDTF">2024-07-31T14:08:00Z</dcterms:created>
  <dcterms:modified xsi:type="dcterms:W3CDTF">2024-07-31T14:11:00Z</dcterms:modified>
</cp:coreProperties>
</file>