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708" w14:textId="0051F276" w:rsidR="0064250B" w:rsidRDefault="00E75269" w:rsidP="005F3EF0">
      <w:pPr>
        <w:autoSpaceDE w:val="0"/>
        <w:autoSpaceDN w:val="0"/>
        <w:adjustRightInd w:val="0"/>
        <w:jc w:val="left"/>
        <w:rPr>
          <w:rFonts w:ascii="FZS3JW--GB1-0" w:eastAsia="FZS3JW--GB1-0" w:cs="FZS3JW--GB1-0"/>
          <w:kern w:val="0"/>
          <w:szCs w:val="21"/>
        </w:rPr>
      </w:pPr>
      <w:r>
        <w:rPr>
          <w:rFonts w:ascii="FZS3JW--GB1-0" w:eastAsia="FZS3JW--GB1-0" w:cs="FZS3JW--GB1-0" w:hint="eastAsia"/>
          <w:kern w:val="0"/>
          <w:szCs w:val="21"/>
        </w:rPr>
        <w:t>我们的</w:t>
      </w:r>
      <w:r w:rsidR="00400AE3">
        <w:rPr>
          <w:rFonts w:ascii="FZS3JW--GB1-0" w:eastAsia="FZS3JW--GB1-0" w:cs="FZS3JW--GB1-0" w:hint="eastAsia"/>
          <w:kern w:val="0"/>
          <w:szCs w:val="21"/>
        </w:rPr>
        <w:t>机器博弈系统主要包括棋局表示</w:t>
      </w:r>
      <w:r>
        <w:rPr>
          <w:rFonts w:ascii="FZS3JW--GB1-0" w:eastAsia="FZS3JW--GB1-0" w:cs="FZS3JW--GB1-0" w:hint="eastAsia"/>
          <w:kern w:val="0"/>
          <w:szCs w:val="21"/>
        </w:rPr>
        <w:t>，</w:t>
      </w:r>
      <w:r w:rsidR="00400AE3">
        <w:rPr>
          <w:rFonts w:ascii="FZS3JW--GB1-0" w:eastAsia="FZS3JW--GB1-0" w:cs="FZS3JW--GB1-0" w:hint="eastAsia"/>
          <w:kern w:val="0"/>
          <w:szCs w:val="21"/>
        </w:rPr>
        <w:t>评估函数</w:t>
      </w:r>
      <w:r>
        <w:rPr>
          <w:rFonts w:ascii="FZS3JW--GB1-0" w:eastAsia="FZS3JW--GB1-0" w:cs="FZS3JW--GB1-0" w:hint="eastAsia"/>
          <w:kern w:val="0"/>
          <w:szCs w:val="21"/>
        </w:rPr>
        <w:t>和一个着法生成器</w:t>
      </w:r>
      <w:r w:rsidR="005F3EF0">
        <w:rPr>
          <w:rFonts w:ascii="FZS3JW--GB1-0" w:eastAsia="FZS3JW--GB1-0" w:cs="FZS3JW--GB1-0" w:hint="eastAsia"/>
          <w:kern w:val="0"/>
          <w:szCs w:val="21"/>
        </w:rPr>
        <w:t>。</w:t>
      </w:r>
    </w:p>
    <w:p w14:paraId="4DEC78E0" w14:textId="3C939F09" w:rsidR="002D26FE" w:rsidRPr="00E6559D" w:rsidRDefault="005F3EF0" w:rsidP="0064250B">
      <w:pPr>
        <w:autoSpaceDE w:val="0"/>
        <w:autoSpaceDN w:val="0"/>
        <w:adjustRightInd w:val="0"/>
        <w:jc w:val="left"/>
        <w:rPr>
          <w:rFonts w:ascii="楷体_GB2312" w:eastAsia="楷体_GB2312" w:cs="楷体_GB2312" w:hint="eastAsia"/>
          <w:kern w:val="0"/>
          <w:szCs w:val="21"/>
        </w:rPr>
      </w:pPr>
      <w:r>
        <w:rPr>
          <w:rFonts w:ascii="FZS3JW--GB1-0" w:eastAsia="FZS3JW--GB1-0" w:cs="FZS3JW--GB1-0" w:hint="eastAsia"/>
          <w:kern w:val="0"/>
          <w:szCs w:val="21"/>
        </w:rPr>
        <w:t>我们算法中的棋局表示用了easyx</w:t>
      </w:r>
      <w:r>
        <w:rPr>
          <w:rFonts w:ascii="FZS3JW--GB1-0" w:eastAsia="FZS3JW--GB1-0" w:cs="FZS3JW--GB1-0"/>
          <w:kern w:val="0"/>
          <w:szCs w:val="21"/>
        </w:rPr>
        <w:t xml:space="preserve"> </w:t>
      </w:r>
      <w:r>
        <w:rPr>
          <w:rFonts w:ascii="FZS3JW--GB1-0" w:eastAsia="FZS3JW--GB1-0" w:cs="FZS3JW--GB1-0" w:hint="eastAsia"/>
          <w:kern w:val="0"/>
          <w:szCs w:val="21"/>
        </w:rPr>
        <w:t>库 的graphics.</w:t>
      </w:r>
      <w:r>
        <w:rPr>
          <w:rFonts w:ascii="FZS3JW--GB1-0" w:eastAsia="FZS3JW--GB1-0" w:cs="FZS3JW--GB1-0"/>
          <w:kern w:val="0"/>
          <w:szCs w:val="21"/>
        </w:rPr>
        <w:t xml:space="preserve">h </w:t>
      </w:r>
      <w:r>
        <w:rPr>
          <w:rFonts w:ascii="FZS3JW--GB1-0" w:eastAsia="FZS3JW--GB1-0" w:cs="FZS3JW--GB1-0" w:hint="eastAsia"/>
          <w:kern w:val="0"/>
          <w:szCs w:val="21"/>
        </w:rPr>
        <w:t>实现的绘画功能，将棋盘数组Gridinfo里的每一个ij元都用对应的图片显示出来，1是黑子，2是箭，3是白子，0</w:t>
      </w:r>
      <w:r>
        <w:rPr>
          <w:rFonts w:ascii="FZS3JW--GB1-0" w:eastAsia="FZS3JW--GB1-0" w:cs="FZS3JW--GB1-0"/>
          <w:kern w:val="0"/>
          <w:szCs w:val="21"/>
        </w:rPr>
        <w:t xml:space="preserve"> </w:t>
      </w:r>
      <w:r>
        <w:rPr>
          <w:rFonts w:ascii="FZS3JW--GB1-0" w:eastAsia="FZS3JW--GB1-0" w:cs="FZS3JW--GB1-0" w:hint="eastAsia"/>
          <w:kern w:val="0"/>
          <w:szCs w:val="21"/>
        </w:rPr>
        <w:t>是空格子，在代码中0是一个白色的正方形，而其他是一个有着白色背景的图片。</w:t>
      </w:r>
      <w:r w:rsidR="0064250B">
        <w:rPr>
          <w:rFonts w:ascii="FZS3JW--GB1-0" w:eastAsia="FZS3JW--GB1-0" w:cs="FZS3JW--GB1-0" w:hint="eastAsia"/>
          <w:kern w:val="0"/>
          <w:szCs w:val="21"/>
        </w:rPr>
        <w:t>评估函数用的主要是</w:t>
      </w:r>
      <w:r w:rsidR="00E6559D">
        <w:rPr>
          <w:rFonts w:ascii="楷体_GB2312" w:eastAsia="楷体_GB2312" w:cs="楷体_GB2312" w:hint="eastAsia"/>
          <w:kern w:val="0"/>
          <w:szCs w:val="21"/>
        </w:rPr>
        <w:t>由</w:t>
      </w:r>
      <w:r w:rsidR="0064250B">
        <w:rPr>
          <w:rFonts w:ascii="TimesNewRomanPSMT" w:eastAsia="楷体_GB2312" w:hAnsi="TimesNewRomanPSMT" w:cs="TimesNewRomanPSMT"/>
          <w:kern w:val="0"/>
          <w:szCs w:val="21"/>
        </w:rPr>
        <w:t>territory</w:t>
      </w:r>
      <w:r w:rsidR="0064250B">
        <w:rPr>
          <w:rFonts w:ascii="楷体_GB2312" w:eastAsia="楷体_GB2312" w:cs="楷体_GB2312" w:hint="eastAsia"/>
          <w:kern w:val="0"/>
          <w:szCs w:val="21"/>
        </w:rPr>
        <w:t>、</w:t>
      </w:r>
      <w:r w:rsidR="0064250B">
        <w:rPr>
          <w:rFonts w:ascii="TimesNewRomanPSMT" w:eastAsia="楷体_GB2312" w:hAnsi="TimesNewRomanPSMT" w:cs="TimesNewRomanPSMT"/>
          <w:kern w:val="0"/>
          <w:szCs w:val="21"/>
        </w:rPr>
        <w:t>position</w:t>
      </w:r>
      <w:r w:rsidR="0064250B">
        <w:rPr>
          <w:rFonts w:ascii="楷体_GB2312" w:eastAsia="楷体_GB2312" w:cs="楷体_GB2312" w:hint="eastAsia"/>
          <w:kern w:val="0"/>
          <w:szCs w:val="21"/>
        </w:rPr>
        <w:t>、</w:t>
      </w:r>
      <w:r w:rsidR="0064250B">
        <w:rPr>
          <w:rFonts w:ascii="TimesNewRomanPSMT" w:eastAsia="楷体_GB2312" w:hAnsi="TimesNewRomanPSMT" w:cs="TimesNewRomanPSMT"/>
          <w:kern w:val="0"/>
          <w:szCs w:val="21"/>
        </w:rPr>
        <w:t xml:space="preserve">mobility </w:t>
      </w:r>
      <w:r w:rsidR="00E6559D">
        <w:rPr>
          <w:rFonts w:ascii="TimesNewRomanPSMT" w:eastAsia="楷体_GB2312" w:hAnsi="TimesNewRomanPSMT" w:cs="TimesNewRomanPSMT" w:hint="eastAsia"/>
          <w:kern w:val="0"/>
          <w:szCs w:val="21"/>
        </w:rPr>
        <w:t>三个评估函数组成</w:t>
      </w:r>
      <w:r w:rsidR="00E6559D">
        <w:rPr>
          <w:rFonts w:ascii="楷体_GB2312" w:eastAsia="楷体_GB2312" w:cs="楷体_GB2312" w:hint="eastAsia"/>
          <w:kern w:val="0"/>
          <w:szCs w:val="21"/>
        </w:rPr>
        <w:t>，他们各自的算法分别计算了当前局面的哪个空格子被“占有，”占有的优势有多大，还有这些所有空格子累积起来的“灵活度。”三个函数都需要通过kingmove（模拟国王走法）和queenmove（模拟皇后走法）的函数的计算，得到一个当前局面的评估。同时，我们的算法</w:t>
      </w:r>
      <w:r w:rsidR="0064250B">
        <w:rPr>
          <w:rFonts w:ascii="楷体_GB2312" w:eastAsia="楷体_GB2312" w:cs="楷体_GB2312" w:hint="eastAsia"/>
          <w:kern w:val="0"/>
          <w:szCs w:val="21"/>
        </w:rPr>
        <w:t>根据亚马逊棋在开局、中局以及残局三个不同阶段的棋局，最后得到一个分阶段的评估函</w:t>
      </w:r>
      <w:r w:rsidR="00E6559D">
        <w:rPr>
          <w:rFonts w:ascii="楷体_GB2312" w:eastAsia="楷体_GB2312" w:cs="楷体_GB2312" w:hint="eastAsia"/>
          <w:kern w:val="0"/>
          <w:szCs w:val="21"/>
        </w:rPr>
        <w:t>来提高搜索效率。并且通过实验结果得知（引用一下我发的那篇论文）分段评估的评估函数性能优于别的评估函数。（这是我们的算法特点吧）</w:t>
      </w:r>
      <w:r w:rsidR="001978D1">
        <w:rPr>
          <w:rFonts w:ascii="楷体_GB2312" w:eastAsia="楷体_GB2312" w:cs="楷体_GB2312" w:hint="eastAsia"/>
          <w:kern w:val="0"/>
          <w:szCs w:val="21"/>
        </w:rPr>
        <w:t>由于考虑了算法时间的限制，我们的算法只搜索一步，所以在搜索深度上还需要通过使用alpha</w:t>
      </w:r>
      <w:r w:rsidR="001978D1">
        <w:rPr>
          <w:rFonts w:ascii="楷体_GB2312" w:eastAsia="楷体_GB2312" w:cs="楷体_GB2312"/>
          <w:kern w:val="0"/>
          <w:szCs w:val="21"/>
        </w:rPr>
        <w:t xml:space="preserve"> </w:t>
      </w:r>
      <w:r w:rsidR="001978D1">
        <w:rPr>
          <w:rFonts w:ascii="楷体_GB2312" w:eastAsia="楷体_GB2312" w:cs="楷体_GB2312" w:hint="eastAsia"/>
          <w:kern w:val="0"/>
          <w:szCs w:val="21"/>
        </w:rPr>
        <w:t>beta</w:t>
      </w:r>
      <w:r w:rsidR="001978D1">
        <w:rPr>
          <w:rFonts w:ascii="楷体_GB2312" w:eastAsia="楷体_GB2312" w:cs="楷体_GB2312"/>
          <w:kern w:val="0"/>
          <w:szCs w:val="21"/>
        </w:rPr>
        <w:t xml:space="preserve"> </w:t>
      </w:r>
      <w:r w:rsidR="001978D1">
        <w:rPr>
          <w:rFonts w:ascii="楷体_GB2312" w:eastAsia="楷体_GB2312" w:cs="楷体_GB2312" w:hint="eastAsia"/>
          <w:kern w:val="0"/>
          <w:szCs w:val="21"/>
        </w:rPr>
        <w:t>剪枝等技巧</w:t>
      </w:r>
      <w:r w:rsidR="00A2762C">
        <w:rPr>
          <w:rFonts w:ascii="楷体_GB2312" w:eastAsia="楷体_GB2312" w:cs="楷体_GB2312" w:hint="eastAsia"/>
          <w:kern w:val="0"/>
          <w:szCs w:val="21"/>
        </w:rPr>
        <w:t>提高效率。</w:t>
      </w:r>
      <w:bookmarkStart w:id="0" w:name="_GoBack"/>
      <w:bookmarkEnd w:id="0"/>
    </w:p>
    <w:sectPr w:rsidR="002D26FE" w:rsidRPr="00E6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3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E3"/>
    <w:rsid w:val="001978D1"/>
    <w:rsid w:val="001D1628"/>
    <w:rsid w:val="002D26FE"/>
    <w:rsid w:val="00400AE3"/>
    <w:rsid w:val="005F3EF0"/>
    <w:rsid w:val="0064250B"/>
    <w:rsid w:val="00A2762C"/>
    <w:rsid w:val="00C71D58"/>
    <w:rsid w:val="00E6559D"/>
    <w:rsid w:val="00E75269"/>
    <w:rsid w:val="00F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E7D"/>
  <w15:chartTrackingRefBased/>
  <w15:docId w15:val="{2DEF5CD4-E056-444A-9227-F40D6D23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Zhang` Kevin</dc:creator>
  <cp:keywords/>
  <dc:description/>
  <cp:lastModifiedBy>Zhang` Kevin</cp:lastModifiedBy>
  <cp:revision>8</cp:revision>
  <dcterms:created xsi:type="dcterms:W3CDTF">2020-01-10T02:21:00Z</dcterms:created>
  <dcterms:modified xsi:type="dcterms:W3CDTF">2020-01-11T09:00:00Z</dcterms:modified>
</cp:coreProperties>
</file>