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D14CDB"/>
    <w:p w14:paraId="768EF976"/>
    <w:p w14:paraId="3C7151CE"/>
    <w:p w14:paraId="0FB50FD4">
      <w:pPr>
        <w:spacing w:line="1200" w:lineRule="exact"/>
        <w:ind w:firstLine="482" w:firstLineChars="100"/>
        <w:jc w:val="center"/>
        <w:rPr>
          <w:rFonts w:hint="eastAsia"/>
          <w:b/>
          <w:sz w:val="48"/>
          <w:szCs w:val="48"/>
          <w:lang w:eastAsia="zh-CN"/>
        </w:rPr>
      </w:pPr>
      <w:r>
        <w:rPr>
          <w:rFonts w:hint="eastAsia"/>
          <w:b/>
          <w:sz w:val="48"/>
          <w:szCs w:val="48"/>
          <w:lang w:eastAsia="zh-CN"/>
        </w:rPr>
        <w:t>肺活量计</w:t>
      </w:r>
    </w:p>
    <w:p w14:paraId="099DAB49">
      <w:pPr>
        <w:spacing w:line="1200" w:lineRule="exact"/>
        <w:ind w:firstLine="482" w:firstLineChars="100"/>
        <w:jc w:val="center"/>
        <w:rPr>
          <w:b/>
          <w:sz w:val="48"/>
          <w:szCs w:val="48"/>
        </w:rPr>
      </w:pPr>
      <w:r>
        <w:rPr>
          <w:rFonts w:hint="eastAsia"/>
          <w:b/>
          <w:sz w:val="48"/>
          <w:szCs w:val="48"/>
        </w:rPr>
        <w:t>（</w:t>
      </w:r>
      <w:r>
        <w:rPr>
          <w:rFonts w:hint="eastAsia"/>
          <w:b/>
          <w:sz w:val="48"/>
          <w:szCs w:val="48"/>
          <w:lang w:eastAsia="zh-CN"/>
        </w:rPr>
        <w:t>TH-</w:t>
      </w:r>
      <w:r>
        <w:rPr>
          <w:rFonts w:hint="eastAsia"/>
          <w:b/>
          <w:sz w:val="48"/>
          <w:szCs w:val="48"/>
          <w:lang w:val="en-US" w:eastAsia="zh-CN"/>
        </w:rPr>
        <w:t>B1</w:t>
      </w:r>
      <w:r>
        <w:rPr>
          <w:rFonts w:hint="eastAsia"/>
          <w:b/>
          <w:sz w:val="48"/>
          <w:szCs w:val="48"/>
        </w:rPr>
        <w:t>）</w:t>
      </w:r>
    </w:p>
    <w:p w14:paraId="48E195BC">
      <w:pPr>
        <w:spacing w:line="1200" w:lineRule="exact"/>
        <w:ind w:firstLine="482" w:firstLineChars="100"/>
        <w:jc w:val="center"/>
        <w:rPr>
          <w:b/>
          <w:sz w:val="48"/>
          <w:szCs w:val="48"/>
        </w:rPr>
      </w:pPr>
      <w:r>
        <w:rPr>
          <w:rFonts w:hint="eastAsia"/>
          <w:b/>
          <w:sz w:val="48"/>
          <w:szCs w:val="48"/>
        </w:rPr>
        <w:t>GB/T25000.51自测报告</w:t>
      </w:r>
    </w:p>
    <w:p w14:paraId="50BC3287">
      <w:pPr>
        <w:jc w:val="center"/>
        <w:rPr>
          <w:rFonts w:ascii="宋体" w:hAnsi="宋体"/>
          <w:b/>
          <w:szCs w:val="21"/>
        </w:rPr>
      </w:pPr>
    </w:p>
    <w:p w14:paraId="35AD39A0">
      <w:pPr>
        <w:jc w:val="center"/>
        <w:rPr>
          <w:rFonts w:ascii="宋体" w:hAnsi="宋体"/>
          <w:b/>
          <w:szCs w:val="21"/>
        </w:rPr>
      </w:pPr>
    </w:p>
    <w:p w14:paraId="6A72E8BD">
      <w:pPr>
        <w:jc w:val="center"/>
        <w:rPr>
          <w:rFonts w:ascii="宋体" w:hAnsi="宋体"/>
          <w:b/>
          <w:szCs w:val="21"/>
        </w:rPr>
      </w:pPr>
    </w:p>
    <w:p w14:paraId="1AF65EC7">
      <w:pPr>
        <w:jc w:val="center"/>
        <w:rPr>
          <w:rFonts w:ascii="宋体" w:hAnsi="宋体"/>
          <w:b/>
          <w:szCs w:val="21"/>
        </w:rPr>
      </w:pPr>
    </w:p>
    <w:p w14:paraId="7B1327D9">
      <w:pPr>
        <w:jc w:val="center"/>
        <w:rPr>
          <w:rFonts w:ascii="宋体" w:hAnsi="宋体"/>
          <w:b/>
          <w:szCs w:val="21"/>
        </w:rPr>
      </w:pPr>
    </w:p>
    <w:p w14:paraId="594B1212">
      <w:pPr>
        <w:jc w:val="center"/>
        <w:rPr>
          <w:rFonts w:ascii="宋体" w:hAnsi="宋体"/>
          <w:b/>
          <w:szCs w:val="21"/>
        </w:rPr>
      </w:pPr>
    </w:p>
    <w:p w14:paraId="2F5C4CEE">
      <w:pPr>
        <w:jc w:val="center"/>
        <w:rPr>
          <w:rFonts w:ascii="宋体" w:hAnsi="宋体"/>
          <w:b/>
          <w:szCs w:val="21"/>
        </w:rPr>
      </w:pPr>
    </w:p>
    <w:p w14:paraId="621E41BB">
      <w:pPr>
        <w:jc w:val="center"/>
        <w:rPr>
          <w:rFonts w:ascii="宋体" w:hAnsi="宋体"/>
          <w:b/>
          <w:szCs w:val="21"/>
        </w:rPr>
      </w:pPr>
    </w:p>
    <w:p w14:paraId="4A30EAE9">
      <w:pPr>
        <w:jc w:val="center"/>
        <w:rPr>
          <w:rFonts w:ascii="宋体" w:hAnsi="宋体"/>
          <w:b/>
          <w:szCs w:val="21"/>
        </w:rPr>
      </w:pPr>
    </w:p>
    <w:p w14:paraId="10B21089">
      <w:pPr>
        <w:jc w:val="center"/>
        <w:rPr>
          <w:rFonts w:ascii="宋体" w:hAnsi="宋体"/>
          <w:b/>
          <w:szCs w:val="21"/>
        </w:rPr>
      </w:pPr>
    </w:p>
    <w:p w14:paraId="6A4C3F37">
      <w:pPr>
        <w:jc w:val="center"/>
        <w:rPr>
          <w:rFonts w:ascii="宋体" w:hAnsi="宋体"/>
          <w:b/>
          <w:szCs w:val="21"/>
        </w:rPr>
      </w:pPr>
    </w:p>
    <w:p w14:paraId="31693180">
      <w:pPr>
        <w:jc w:val="center"/>
        <w:rPr>
          <w:rFonts w:ascii="宋体" w:hAnsi="宋体"/>
          <w:b/>
          <w:szCs w:val="21"/>
        </w:rPr>
      </w:pPr>
    </w:p>
    <w:p w14:paraId="66C6F68D">
      <w:pPr>
        <w:jc w:val="center"/>
        <w:rPr>
          <w:rFonts w:ascii="宋体" w:hAnsi="宋体"/>
          <w:b/>
          <w:szCs w:val="21"/>
        </w:rPr>
      </w:pPr>
    </w:p>
    <w:p w14:paraId="4389FA67">
      <w:pPr>
        <w:jc w:val="center"/>
        <w:rPr>
          <w:rFonts w:ascii="宋体" w:hAnsi="宋体"/>
          <w:b/>
          <w:szCs w:val="21"/>
        </w:rPr>
      </w:pPr>
    </w:p>
    <w:p w14:paraId="6E107A3E">
      <w:pPr>
        <w:jc w:val="center"/>
        <w:rPr>
          <w:rFonts w:ascii="宋体" w:hAnsi="宋体"/>
          <w:b/>
          <w:szCs w:val="21"/>
        </w:rPr>
      </w:pPr>
    </w:p>
    <w:p w14:paraId="4B1A4925">
      <w:pPr>
        <w:jc w:val="center"/>
        <w:rPr>
          <w:rFonts w:ascii="宋体" w:hAnsi="宋体"/>
          <w:b/>
          <w:szCs w:val="21"/>
        </w:rPr>
      </w:pPr>
      <w:r>
        <w:rPr>
          <w:rFonts w:hint="eastAsia" w:ascii="宋体" w:hAnsi="宋体"/>
          <w:b/>
          <w:bCs/>
          <w:sz w:val="24"/>
        </w:rPr>
        <w:t>真健康（</w:t>
      </w:r>
      <w:r>
        <w:rPr>
          <w:rFonts w:hint="eastAsia" w:ascii="宋体" w:hAnsi="宋体"/>
          <w:b/>
          <w:bCs/>
          <w:sz w:val="24"/>
          <w:lang w:val="en-US" w:eastAsia="zh-CN"/>
        </w:rPr>
        <w:t>广东横琴</w:t>
      </w:r>
      <w:r>
        <w:rPr>
          <w:rFonts w:hint="eastAsia" w:ascii="宋体" w:hAnsi="宋体"/>
          <w:b/>
          <w:bCs/>
          <w:sz w:val="24"/>
        </w:rPr>
        <w:t>）医疗</w:t>
      </w:r>
      <w:r>
        <w:rPr>
          <w:rFonts w:hint="eastAsia" w:ascii="宋体" w:hAnsi="宋体"/>
          <w:b/>
          <w:bCs/>
          <w:sz w:val="24"/>
          <w:lang w:val="en-US" w:eastAsia="zh-CN"/>
        </w:rPr>
        <w:t>设备</w:t>
      </w:r>
      <w:r>
        <w:rPr>
          <w:rFonts w:hint="eastAsia" w:ascii="宋体" w:hAnsi="宋体"/>
          <w:b/>
          <w:bCs/>
          <w:sz w:val="24"/>
        </w:rPr>
        <w:t>有限公司</w:t>
      </w:r>
    </w:p>
    <w:p w14:paraId="5B68E3E3">
      <w:pPr>
        <w:jc w:val="center"/>
        <w:rPr>
          <w:rFonts w:ascii="宋体" w:hAnsi="宋体"/>
          <w:b/>
          <w:szCs w:val="21"/>
        </w:rPr>
      </w:pPr>
    </w:p>
    <w:p w14:paraId="10215C23">
      <w:pPr>
        <w:widowControl/>
        <w:jc w:val="left"/>
        <w:rPr>
          <w:rFonts w:ascii="宋体" w:hAnsi="宋体"/>
          <w:b/>
          <w:szCs w:val="21"/>
        </w:rPr>
        <w:sectPr>
          <w:headerReference r:id="rId4" w:type="first"/>
          <w:headerReference r:id="rId3" w:type="default"/>
          <w:footerReference r:id="rId5" w:type="default"/>
          <w:pgSz w:w="11906" w:h="16838"/>
          <w:pgMar w:top="1440" w:right="1800" w:bottom="1440" w:left="1800" w:header="567" w:footer="992" w:gutter="0"/>
          <w:cols w:space="425" w:num="1"/>
          <w:titlePg/>
          <w:docGrid w:type="lines" w:linePitch="312" w:charSpace="0"/>
        </w:sectPr>
      </w:pPr>
    </w:p>
    <w:p w14:paraId="6ECD905F">
      <w:pPr>
        <w:jc w:val="center"/>
        <w:rPr>
          <w:rFonts w:ascii="宋体" w:hAnsi="宋体"/>
          <w:b/>
          <w:szCs w:val="21"/>
        </w:rPr>
      </w:pPr>
      <w:r>
        <w:rPr>
          <w:rFonts w:hint="eastAsia" w:ascii="宋体" w:hAnsi="宋体"/>
          <w:b/>
          <w:szCs w:val="21"/>
        </w:rPr>
        <w:t>目录</w:t>
      </w:r>
    </w:p>
    <w:p w14:paraId="03994AFB">
      <w:pPr>
        <w:pStyle w:val="16"/>
        <w:tabs>
          <w:tab w:val="right" w:leader="dot" w:pos="8306"/>
        </w:tabs>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TOC  \* MERGEFORMAT</w:instrText>
      </w:r>
      <w:r>
        <w:rPr>
          <w:rFonts w:ascii="宋体" w:hAnsi="宋体"/>
          <w:szCs w:val="21"/>
        </w:rPr>
        <w:instrText xml:space="preserve"> </w:instrText>
      </w:r>
      <w:r>
        <w:rPr>
          <w:rFonts w:ascii="宋体" w:hAnsi="宋体"/>
          <w:szCs w:val="21"/>
        </w:rPr>
        <w:fldChar w:fldCharType="separate"/>
      </w:r>
      <w:r>
        <w:rPr>
          <w:rFonts w:hint="default" w:ascii="Times New Roman" w:hAnsi="Times New Roman" w:eastAsia="宋体" w:cs="Times New Roman"/>
          <w:szCs w:val="28"/>
          <w:lang w:val="en-US" w:eastAsia="zh-CN"/>
        </w:rPr>
        <w:t xml:space="preserve">1. </w:t>
      </w:r>
      <w:r>
        <w:rPr>
          <w:rFonts w:hint="eastAsia" w:ascii="宋体" w:hAnsi="宋体" w:eastAsia="宋体" w:cs="宋体"/>
          <w:szCs w:val="24"/>
          <w:lang w:val="en-US" w:eastAsia="zh-CN"/>
        </w:rPr>
        <w:t>软件概述</w:t>
      </w:r>
      <w:r>
        <w:tab/>
      </w:r>
      <w:r>
        <w:fldChar w:fldCharType="begin"/>
      </w:r>
      <w:r>
        <w:instrText xml:space="preserve"> PAGEREF _Toc6532 \h </w:instrText>
      </w:r>
      <w:r>
        <w:fldChar w:fldCharType="separate"/>
      </w:r>
      <w:r>
        <w:t>2</w:t>
      </w:r>
      <w:r>
        <w:fldChar w:fldCharType="end"/>
      </w:r>
    </w:p>
    <w:p w14:paraId="404BEB3C">
      <w:pPr>
        <w:pStyle w:val="16"/>
        <w:tabs>
          <w:tab w:val="right" w:leader="dot" w:pos="8306"/>
        </w:tabs>
      </w:pPr>
      <w:r>
        <w:rPr>
          <w:rFonts w:hint="default" w:ascii="Times New Roman" w:hAnsi="Times New Roman" w:eastAsia="宋体" w:cs="Times New Roman"/>
          <w:szCs w:val="28"/>
          <w:lang w:val="en-US" w:eastAsia="zh-CN"/>
        </w:rPr>
        <w:t xml:space="preserve">2. </w:t>
      </w:r>
      <w:r>
        <w:rPr>
          <w:rFonts w:hint="eastAsia" w:ascii="宋体" w:hAnsi="宋体" w:eastAsia="宋体" w:cs="宋体"/>
          <w:szCs w:val="24"/>
          <w:lang w:val="en-US" w:eastAsia="zh-CN"/>
        </w:rPr>
        <w:t>法规依据及自测时间</w:t>
      </w:r>
      <w:r>
        <w:tab/>
      </w:r>
      <w:r>
        <w:fldChar w:fldCharType="begin"/>
      </w:r>
      <w:r>
        <w:instrText xml:space="preserve"> PAGEREF _Toc617 \h </w:instrText>
      </w:r>
      <w:r>
        <w:fldChar w:fldCharType="separate"/>
      </w:r>
      <w:r>
        <w:t>2</w:t>
      </w:r>
      <w:r>
        <w:fldChar w:fldCharType="end"/>
      </w:r>
    </w:p>
    <w:p w14:paraId="54500FEF">
      <w:pPr>
        <w:pStyle w:val="16"/>
        <w:tabs>
          <w:tab w:val="right" w:leader="dot" w:pos="8306"/>
        </w:tabs>
      </w:pPr>
      <w:r>
        <w:rPr>
          <w:rFonts w:hint="default" w:ascii="Times New Roman" w:hAnsi="Times New Roman" w:eastAsia="宋体" w:cs="Times New Roman"/>
          <w:szCs w:val="28"/>
          <w:lang w:val="en-US" w:eastAsia="zh-CN"/>
        </w:rPr>
        <w:t xml:space="preserve">3. </w:t>
      </w:r>
      <w:r>
        <w:rPr>
          <w:rFonts w:hint="eastAsia" w:ascii="宋体" w:hAnsi="宋体" w:eastAsia="宋体" w:cs="宋体"/>
          <w:szCs w:val="24"/>
          <w:lang w:val="en-US" w:eastAsia="zh-CN"/>
        </w:rPr>
        <w:t>测试环境</w:t>
      </w:r>
      <w:r>
        <w:tab/>
      </w:r>
      <w:r>
        <w:fldChar w:fldCharType="begin"/>
      </w:r>
      <w:r>
        <w:instrText xml:space="preserve"> PAGEREF _Toc30087 \h </w:instrText>
      </w:r>
      <w:r>
        <w:fldChar w:fldCharType="separate"/>
      </w:r>
      <w:r>
        <w:t>2</w:t>
      </w:r>
      <w:r>
        <w:fldChar w:fldCharType="end"/>
      </w:r>
    </w:p>
    <w:p w14:paraId="41EE1EA9">
      <w:pPr>
        <w:pStyle w:val="16"/>
        <w:tabs>
          <w:tab w:val="right" w:leader="dot" w:pos="8306"/>
        </w:tabs>
      </w:pPr>
      <w:r>
        <w:rPr>
          <w:rFonts w:hint="default" w:ascii="Times New Roman" w:hAnsi="Times New Roman" w:eastAsia="宋体" w:cs="Times New Roman"/>
          <w:szCs w:val="28"/>
          <w:lang w:val="en-US" w:eastAsia="zh-CN"/>
        </w:rPr>
        <w:t xml:space="preserve">4. </w:t>
      </w:r>
      <w:r>
        <w:rPr>
          <w:rFonts w:hint="eastAsia" w:ascii="宋体" w:hAnsi="宋体" w:cs="宋体"/>
          <w:szCs w:val="24"/>
          <w:lang w:val="en-US" w:eastAsia="zh-CN"/>
        </w:rPr>
        <w:t>测试</w:t>
      </w:r>
      <w:r>
        <w:rPr>
          <w:rFonts w:hint="eastAsia" w:ascii="宋体" w:hAnsi="宋体" w:eastAsia="宋体" w:cs="宋体"/>
          <w:szCs w:val="24"/>
          <w:lang w:val="en-US" w:eastAsia="zh-CN"/>
        </w:rPr>
        <w:t>工具</w:t>
      </w:r>
      <w:r>
        <w:tab/>
      </w:r>
      <w:r>
        <w:fldChar w:fldCharType="begin"/>
      </w:r>
      <w:r>
        <w:instrText xml:space="preserve"> PAGEREF _Toc21113 \h </w:instrText>
      </w:r>
      <w:r>
        <w:fldChar w:fldCharType="separate"/>
      </w:r>
      <w:r>
        <w:t>2</w:t>
      </w:r>
      <w:r>
        <w:fldChar w:fldCharType="end"/>
      </w:r>
    </w:p>
    <w:p w14:paraId="21E854DA">
      <w:pPr>
        <w:pStyle w:val="16"/>
        <w:tabs>
          <w:tab w:val="right" w:leader="dot" w:pos="8306"/>
        </w:tabs>
      </w:pPr>
      <w:r>
        <w:rPr>
          <w:rFonts w:hint="default" w:ascii="Times New Roman" w:hAnsi="Times New Roman" w:eastAsia="宋体" w:cs="Times New Roman"/>
          <w:bCs/>
          <w:szCs w:val="28"/>
          <w:lang w:val="en-US" w:eastAsia="zh-CN"/>
        </w:rPr>
        <w:t xml:space="preserve">5. </w:t>
      </w:r>
      <w:r>
        <w:rPr>
          <w:rFonts w:hint="eastAsia" w:ascii="宋体" w:hAnsi="宋体" w:cs="宋体"/>
          <w:bCs/>
          <w:szCs w:val="24"/>
          <w:lang w:val="en-US" w:eastAsia="zh-CN"/>
        </w:rPr>
        <w:t>测试人员</w:t>
      </w:r>
      <w:r>
        <w:tab/>
      </w:r>
      <w:r>
        <w:fldChar w:fldCharType="begin"/>
      </w:r>
      <w:r>
        <w:instrText xml:space="preserve"> PAGEREF _Toc6576 \h </w:instrText>
      </w:r>
      <w:r>
        <w:fldChar w:fldCharType="separate"/>
      </w:r>
      <w:r>
        <w:t>2</w:t>
      </w:r>
      <w:r>
        <w:fldChar w:fldCharType="end"/>
      </w:r>
    </w:p>
    <w:p w14:paraId="7158C49C">
      <w:pPr>
        <w:pStyle w:val="16"/>
        <w:tabs>
          <w:tab w:val="right" w:leader="dot" w:pos="8306"/>
        </w:tabs>
      </w:pPr>
      <w:r>
        <w:rPr>
          <w:rFonts w:hint="default" w:ascii="Times New Roman" w:hAnsi="Times New Roman" w:cs="Times New Roman"/>
          <w:szCs w:val="28"/>
        </w:rPr>
        <w:t xml:space="preserve">6. </w:t>
      </w:r>
      <w:r>
        <w:rPr>
          <w:rFonts w:hint="eastAsia"/>
        </w:rPr>
        <w:t>GB/T 25000.51-2016标准检验</w:t>
      </w:r>
      <w:r>
        <w:tab/>
      </w:r>
      <w:r>
        <w:fldChar w:fldCharType="begin"/>
      </w:r>
      <w:r>
        <w:instrText xml:space="preserve"> PAGEREF _Toc26387 \h </w:instrText>
      </w:r>
      <w:r>
        <w:fldChar w:fldCharType="separate"/>
      </w:r>
      <w:r>
        <w:t>3</w:t>
      </w:r>
      <w:r>
        <w:fldChar w:fldCharType="end"/>
      </w:r>
    </w:p>
    <w:p w14:paraId="02AE8CD5">
      <w:pPr>
        <w:pStyle w:val="16"/>
        <w:tabs>
          <w:tab w:val="right" w:leader="dot" w:pos="8306"/>
        </w:tabs>
      </w:pPr>
      <w:r>
        <w:rPr>
          <w:rFonts w:hint="default" w:ascii="Times New Roman" w:hAnsi="Times New Roman" w:cs="Times New Roman"/>
          <w:szCs w:val="28"/>
        </w:rPr>
        <w:t xml:space="preserve">7. </w:t>
      </w:r>
      <w:r>
        <w:rPr>
          <w:rFonts w:hint="eastAsia"/>
        </w:rPr>
        <w:t>软件测试记录</w:t>
      </w:r>
      <w:r>
        <w:tab/>
      </w:r>
      <w:r>
        <w:fldChar w:fldCharType="begin"/>
      </w:r>
      <w:r>
        <w:instrText xml:space="preserve"> PAGEREF _Toc7750 \h </w:instrText>
      </w:r>
      <w:r>
        <w:fldChar w:fldCharType="separate"/>
      </w:r>
      <w:r>
        <w:t>11</w:t>
      </w:r>
      <w:r>
        <w:fldChar w:fldCharType="end"/>
      </w:r>
    </w:p>
    <w:p w14:paraId="0EADFA4A">
      <w:pPr>
        <w:pStyle w:val="18"/>
        <w:tabs>
          <w:tab w:val="right" w:leader="dot" w:pos="8306"/>
        </w:tabs>
      </w:pPr>
      <w:r>
        <w:rPr>
          <w:rFonts w:hint="default" w:ascii="Times New Roman" w:hAnsi="Times New Roman" w:cs="Times New Roman"/>
          <w:i w:val="0"/>
          <w:szCs w:val="24"/>
        </w:rPr>
        <w:t xml:space="preserve">7.1 </w:t>
      </w:r>
      <w:r>
        <w:rPr>
          <w:rFonts w:hint="eastAsia"/>
        </w:rPr>
        <w:t>安装配置测试</w:t>
      </w:r>
      <w:r>
        <w:rPr>
          <w:rFonts w:hint="eastAsia"/>
          <w:lang w:val="en-US" w:eastAsia="zh-CN"/>
        </w:rPr>
        <w:t>方案</w:t>
      </w:r>
      <w:r>
        <w:tab/>
      </w:r>
      <w:r>
        <w:fldChar w:fldCharType="begin"/>
      </w:r>
      <w:r>
        <w:instrText xml:space="preserve"> PAGEREF _Toc16719 \h </w:instrText>
      </w:r>
      <w:r>
        <w:fldChar w:fldCharType="separate"/>
      </w:r>
      <w:r>
        <w:t>11</w:t>
      </w:r>
      <w:r>
        <w:fldChar w:fldCharType="end"/>
      </w:r>
    </w:p>
    <w:p w14:paraId="4F5AF666">
      <w:pPr>
        <w:pStyle w:val="16"/>
        <w:tabs>
          <w:tab w:val="right" w:leader="dot" w:pos="8306"/>
        </w:tabs>
      </w:pPr>
      <w:r>
        <w:rPr>
          <w:rFonts w:hint="default" w:ascii="Times New Roman" w:hAnsi="Times New Roman" w:cs="Times New Roman"/>
          <w:szCs w:val="28"/>
        </w:rPr>
        <w:t xml:space="preserve">8. </w:t>
      </w:r>
      <w:r>
        <w:rPr>
          <w:rFonts w:hint="eastAsia"/>
        </w:rPr>
        <w:t>功能测试方案</w:t>
      </w:r>
      <w:r>
        <w:tab/>
      </w:r>
      <w:r>
        <w:fldChar w:fldCharType="begin"/>
      </w:r>
      <w:r>
        <w:instrText xml:space="preserve"> PAGEREF _Toc19004 \h </w:instrText>
      </w:r>
      <w:r>
        <w:fldChar w:fldCharType="separate"/>
      </w:r>
      <w:r>
        <w:t>12</w:t>
      </w:r>
      <w:r>
        <w:fldChar w:fldCharType="end"/>
      </w:r>
    </w:p>
    <w:p w14:paraId="1189CC75">
      <w:pPr>
        <w:pStyle w:val="18"/>
        <w:tabs>
          <w:tab w:val="right" w:leader="dot" w:pos="8306"/>
        </w:tabs>
      </w:pPr>
      <w:r>
        <w:rPr>
          <w:rFonts w:hint="default" w:ascii="Times New Roman" w:hAnsi="Times New Roman" w:cs="Times New Roman"/>
          <w:i w:val="0"/>
          <w:szCs w:val="24"/>
        </w:rPr>
        <w:t xml:space="preserve">8.1 </w:t>
      </w:r>
      <w:r>
        <w:rPr>
          <w:rFonts w:hint="eastAsia"/>
          <w:lang w:val="en-US" w:eastAsia="zh-CN"/>
        </w:rPr>
        <w:t>网络配置</w:t>
      </w:r>
      <w:r>
        <w:tab/>
      </w:r>
      <w:r>
        <w:fldChar w:fldCharType="begin"/>
      </w:r>
      <w:r>
        <w:instrText xml:space="preserve"> PAGEREF _Toc13705 \h </w:instrText>
      </w:r>
      <w:r>
        <w:fldChar w:fldCharType="separate"/>
      </w:r>
      <w:r>
        <w:t>12</w:t>
      </w:r>
      <w:r>
        <w:fldChar w:fldCharType="end"/>
      </w:r>
    </w:p>
    <w:p w14:paraId="0A361BF9">
      <w:pPr>
        <w:pStyle w:val="18"/>
        <w:tabs>
          <w:tab w:val="right" w:leader="dot" w:pos="8306"/>
        </w:tabs>
      </w:pPr>
      <w:r>
        <w:rPr>
          <w:rFonts w:hint="default" w:ascii="Times New Roman" w:hAnsi="Times New Roman" w:cs="Times New Roman"/>
          <w:i w:val="0"/>
          <w:szCs w:val="24"/>
        </w:rPr>
        <w:t xml:space="preserve">8.2 </w:t>
      </w:r>
      <w:r>
        <w:rPr>
          <w:rFonts w:hint="eastAsia"/>
          <w:lang w:val="en-US" w:eastAsia="zh-CN"/>
        </w:rPr>
        <w:t>参数配置</w:t>
      </w:r>
      <w:r>
        <w:tab/>
      </w:r>
      <w:r>
        <w:fldChar w:fldCharType="begin"/>
      </w:r>
      <w:r>
        <w:instrText xml:space="preserve"> PAGEREF _Toc3285 \h </w:instrText>
      </w:r>
      <w:r>
        <w:fldChar w:fldCharType="separate"/>
      </w:r>
      <w:r>
        <w:t>12</w:t>
      </w:r>
      <w:r>
        <w:fldChar w:fldCharType="end"/>
      </w:r>
    </w:p>
    <w:p w14:paraId="535FE509">
      <w:pPr>
        <w:pStyle w:val="18"/>
        <w:tabs>
          <w:tab w:val="right" w:leader="dot" w:pos="8306"/>
        </w:tabs>
      </w:pPr>
      <w:r>
        <w:rPr>
          <w:rFonts w:hint="default" w:ascii="Times New Roman" w:hAnsi="Times New Roman" w:cs="Times New Roman"/>
          <w:i w:val="0"/>
          <w:szCs w:val="24"/>
        </w:rPr>
        <w:t xml:space="preserve">8.3 </w:t>
      </w:r>
      <w:r>
        <w:rPr>
          <w:rFonts w:hint="eastAsia"/>
          <w:lang w:val="en-US" w:eastAsia="zh-CN"/>
        </w:rPr>
        <w:t>数据</w:t>
      </w:r>
      <w:r>
        <w:rPr>
          <w:rFonts w:hint="eastAsia"/>
        </w:rPr>
        <w:t>显示</w:t>
      </w:r>
      <w:r>
        <w:tab/>
      </w:r>
      <w:r>
        <w:fldChar w:fldCharType="begin"/>
      </w:r>
      <w:r>
        <w:instrText xml:space="preserve"> PAGEREF _Toc30984 \h </w:instrText>
      </w:r>
      <w:r>
        <w:fldChar w:fldCharType="separate"/>
      </w:r>
      <w:r>
        <w:t>12</w:t>
      </w:r>
      <w:r>
        <w:fldChar w:fldCharType="end"/>
      </w:r>
    </w:p>
    <w:p w14:paraId="7433A992">
      <w:pPr>
        <w:pStyle w:val="18"/>
        <w:tabs>
          <w:tab w:val="right" w:leader="dot" w:pos="8306"/>
        </w:tabs>
      </w:pPr>
      <w:r>
        <w:rPr>
          <w:rFonts w:hint="default" w:ascii="Times New Roman" w:hAnsi="Times New Roman" w:cs="Times New Roman"/>
          <w:i w:val="0"/>
          <w:szCs w:val="24"/>
        </w:rPr>
        <w:t xml:space="preserve">8.4 </w:t>
      </w:r>
      <w:r>
        <w:rPr>
          <w:rFonts w:hint="eastAsia"/>
          <w:lang w:val="en-US" w:eastAsia="zh-CN"/>
        </w:rPr>
        <w:t>用户管理</w:t>
      </w:r>
      <w:r>
        <w:tab/>
      </w:r>
      <w:r>
        <w:fldChar w:fldCharType="begin"/>
      </w:r>
      <w:r>
        <w:instrText xml:space="preserve"> PAGEREF _Toc25887 \h </w:instrText>
      </w:r>
      <w:r>
        <w:fldChar w:fldCharType="separate"/>
      </w:r>
      <w:r>
        <w:t>14</w:t>
      </w:r>
      <w:r>
        <w:fldChar w:fldCharType="end"/>
      </w:r>
    </w:p>
    <w:p w14:paraId="4F90A933">
      <w:pPr>
        <w:pStyle w:val="18"/>
        <w:tabs>
          <w:tab w:val="right" w:leader="dot" w:pos="8306"/>
        </w:tabs>
      </w:pPr>
      <w:r>
        <w:rPr>
          <w:rFonts w:hint="default" w:ascii="Times New Roman" w:hAnsi="Times New Roman" w:cs="Times New Roman"/>
          <w:i w:val="0"/>
          <w:szCs w:val="24"/>
        </w:rPr>
        <w:t xml:space="preserve">8.5 </w:t>
      </w:r>
      <w:r>
        <w:rPr>
          <w:rFonts w:hint="eastAsia"/>
          <w:lang w:val="en-US" w:eastAsia="zh-CN"/>
        </w:rPr>
        <w:t>信息提示</w:t>
      </w:r>
      <w:r>
        <w:tab/>
      </w:r>
      <w:r>
        <w:fldChar w:fldCharType="begin"/>
      </w:r>
      <w:r>
        <w:instrText xml:space="preserve"> PAGEREF _Toc14840 \h </w:instrText>
      </w:r>
      <w:r>
        <w:fldChar w:fldCharType="separate"/>
      </w:r>
      <w:r>
        <w:t>18</w:t>
      </w:r>
      <w:r>
        <w:fldChar w:fldCharType="end"/>
      </w:r>
    </w:p>
    <w:p w14:paraId="79098158">
      <w:pPr>
        <w:pStyle w:val="16"/>
        <w:tabs>
          <w:tab w:val="right" w:leader="dot" w:pos="8306"/>
        </w:tabs>
      </w:pPr>
      <w:r>
        <w:rPr>
          <w:rFonts w:hint="default" w:ascii="Times New Roman" w:hAnsi="Times New Roman" w:cs="Times New Roman"/>
          <w:szCs w:val="28"/>
        </w:rPr>
        <w:t xml:space="preserve">9. </w:t>
      </w:r>
      <w:r>
        <w:rPr>
          <w:rFonts w:hint="eastAsia"/>
        </w:rPr>
        <w:t>性能测试方案</w:t>
      </w:r>
      <w:r>
        <w:tab/>
      </w:r>
      <w:r>
        <w:fldChar w:fldCharType="begin"/>
      </w:r>
      <w:r>
        <w:instrText xml:space="preserve"> PAGEREF _Toc11909 \h </w:instrText>
      </w:r>
      <w:r>
        <w:fldChar w:fldCharType="separate"/>
      </w:r>
      <w:r>
        <w:t>19</w:t>
      </w:r>
      <w:r>
        <w:fldChar w:fldCharType="end"/>
      </w:r>
    </w:p>
    <w:p w14:paraId="5A2DA013">
      <w:pPr>
        <w:pStyle w:val="18"/>
        <w:tabs>
          <w:tab w:val="right" w:leader="dot" w:pos="8306"/>
        </w:tabs>
      </w:pPr>
      <w:r>
        <w:rPr>
          <w:rFonts w:hint="default" w:ascii="Times New Roman" w:hAnsi="Times New Roman" w:cs="Times New Roman"/>
          <w:i w:val="0"/>
          <w:szCs w:val="24"/>
        </w:rPr>
        <w:t xml:space="preserve">9.1 </w:t>
      </w:r>
      <w:r>
        <w:rPr>
          <w:rFonts w:hint="eastAsia"/>
        </w:rPr>
        <w:t>流速测量范围及精度</w:t>
      </w:r>
      <w:r>
        <w:tab/>
      </w:r>
      <w:r>
        <w:fldChar w:fldCharType="begin"/>
      </w:r>
      <w:r>
        <w:instrText xml:space="preserve"> PAGEREF _Toc31808 \h </w:instrText>
      </w:r>
      <w:r>
        <w:fldChar w:fldCharType="separate"/>
      </w:r>
      <w:r>
        <w:t>19</w:t>
      </w:r>
      <w:r>
        <w:fldChar w:fldCharType="end"/>
      </w:r>
    </w:p>
    <w:p w14:paraId="63CB48ED">
      <w:pPr>
        <w:pStyle w:val="18"/>
        <w:tabs>
          <w:tab w:val="right" w:leader="dot" w:pos="8306"/>
        </w:tabs>
      </w:pPr>
      <w:r>
        <w:rPr>
          <w:rFonts w:hint="default" w:ascii="Times New Roman" w:hAnsi="Times New Roman" w:cs="Times New Roman"/>
          <w:i w:val="0"/>
          <w:szCs w:val="24"/>
        </w:rPr>
        <w:t xml:space="preserve">9.2 </w:t>
      </w:r>
      <w:r>
        <w:rPr>
          <w:rFonts w:hint="eastAsia"/>
        </w:rPr>
        <w:t>容量测量范围及精度</w:t>
      </w:r>
      <w:r>
        <w:tab/>
      </w:r>
      <w:r>
        <w:fldChar w:fldCharType="begin"/>
      </w:r>
      <w:r>
        <w:instrText xml:space="preserve"> PAGEREF _Toc17109 \h </w:instrText>
      </w:r>
      <w:r>
        <w:fldChar w:fldCharType="separate"/>
      </w:r>
      <w:r>
        <w:t>20</w:t>
      </w:r>
      <w:r>
        <w:fldChar w:fldCharType="end"/>
      </w:r>
    </w:p>
    <w:p w14:paraId="5F4AD3D9">
      <w:pPr>
        <w:pStyle w:val="18"/>
        <w:tabs>
          <w:tab w:val="right" w:leader="dot" w:pos="8306"/>
        </w:tabs>
      </w:pPr>
      <w:r>
        <w:rPr>
          <w:rFonts w:hint="default" w:ascii="Times New Roman" w:hAnsi="Times New Roman" w:cs="Times New Roman"/>
          <w:i w:val="0"/>
          <w:szCs w:val="24"/>
        </w:rPr>
        <w:t xml:space="preserve">9.3 </w:t>
      </w:r>
      <w:r>
        <w:rPr>
          <w:rFonts w:hint="eastAsia"/>
          <w:lang w:val="en-US" w:eastAsia="zh-CN"/>
        </w:rPr>
        <w:t>线性</w:t>
      </w:r>
      <w:r>
        <w:rPr>
          <w:rFonts w:hint="eastAsia"/>
        </w:rPr>
        <w:t>度</w:t>
      </w:r>
      <w:r>
        <w:tab/>
      </w:r>
      <w:r>
        <w:fldChar w:fldCharType="begin"/>
      </w:r>
      <w:r>
        <w:instrText xml:space="preserve"> PAGEREF _Toc2552 \h </w:instrText>
      </w:r>
      <w:r>
        <w:fldChar w:fldCharType="separate"/>
      </w:r>
      <w:r>
        <w:t>20</w:t>
      </w:r>
      <w:r>
        <w:fldChar w:fldCharType="end"/>
      </w:r>
    </w:p>
    <w:p w14:paraId="3B7753C6">
      <w:pPr>
        <w:pStyle w:val="18"/>
        <w:tabs>
          <w:tab w:val="right" w:leader="dot" w:pos="8306"/>
        </w:tabs>
      </w:pPr>
      <w:r>
        <w:rPr>
          <w:rFonts w:hint="default" w:ascii="Times New Roman" w:hAnsi="Times New Roman" w:cs="Times New Roman"/>
          <w:i w:val="0"/>
          <w:szCs w:val="24"/>
        </w:rPr>
        <w:t xml:space="preserve">9.4 </w:t>
      </w:r>
      <w:r>
        <w:rPr>
          <w:rFonts w:hint="eastAsia"/>
          <w:lang w:val="en-US" w:eastAsia="zh-CN"/>
        </w:rPr>
        <w:t>潮气量</w:t>
      </w:r>
      <w:r>
        <w:rPr>
          <w:rFonts w:hint="eastAsia"/>
        </w:rPr>
        <w:t>测量范围及精度</w:t>
      </w:r>
      <w:r>
        <w:tab/>
      </w:r>
      <w:r>
        <w:fldChar w:fldCharType="begin"/>
      </w:r>
      <w:r>
        <w:instrText xml:space="preserve"> PAGEREF _Toc9561 \h </w:instrText>
      </w:r>
      <w:r>
        <w:fldChar w:fldCharType="separate"/>
      </w:r>
      <w:r>
        <w:t>20</w:t>
      </w:r>
      <w:r>
        <w:fldChar w:fldCharType="end"/>
      </w:r>
    </w:p>
    <w:p w14:paraId="326A867D">
      <w:pPr>
        <w:pStyle w:val="18"/>
        <w:tabs>
          <w:tab w:val="right" w:leader="dot" w:pos="8306"/>
        </w:tabs>
      </w:pPr>
      <w:r>
        <w:rPr>
          <w:rFonts w:hint="default" w:ascii="Times New Roman" w:hAnsi="Times New Roman" w:cs="Times New Roman"/>
          <w:i w:val="0"/>
          <w:szCs w:val="24"/>
        </w:rPr>
        <w:t xml:space="preserve">9.5 </w:t>
      </w:r>
      <w:r>
        <w:rPr>
          <w:rFonts w:hint="eastAsia"/>
          <w:lang w:val="en-US" w:eastAsia="zh-CN"/>
        </w:rPr>
        <w:t>潮气量分辨率</w:t>
      </w:r>
      <w:r>
        <w:tab/>
      </w:r>
      <w:r>
        <w:fldChar w:fldCharType="begin"/>
      </w:r>
      <w:r>
        <w:instrText xml:space="preserve"> PAGEREF _Toc31878 \h </w:instrText>
      </w:r>
      <w:r>
        <w:fldChar w:fldCharType="separate"/>
      </w:r>
      <w:r>
        <w:t>21</w:t>
      </w:r>
      <w:r>
        <w:fldChar w:fldCharType="end"/>
      </w:r>
    </w:p>
    <w:p w14:paraId="362FA58C">
      <w:pPr>
        <w:pStyle w:val="18"/>
        <w:tabs>
          <w:tab w:val="right" w:leader="dot" w:pos="8306"/>
        </w:tabs>
      </w:pPr>
      <w:r>
        <w:rPr>
          <w:rFonts w:hint="default" w:ascii="Times New Roman" w:hAnsi="Times New Roman" w:cs="Times New Roman"/>
          <w:i w:val="0"/>
          <w:szCs w:val="24"/>
        </w:rPr>
        <w:t xml:space="preserve">9.6 </w:t>
      </w:r>
      <w:r>
        <w:rPr>
          <w:rFonts w:hint="eastAsia"/>
          <w:lang w:val="en-US" w:eastAsia="zh-CN"/>
        </w:rPr>
        <w:t>数字显示要求</w:t>
      </w:r>
      <w:r>
        <w:tab/>
      </w:r>
      <w:r>
        <w:fldChar w:fldCharType="begin"/>
      </w:r>
      <w:r>
        <w:instrText xml:space="preserve"> PAGEREF _Toc18437 \h </w:instrText>
      </w:r>
      <w:r>
        <w:fldChar w:fldCharType="separate"/>
      </w:r>
      <w:r>
        <w:t>21</w:t>
      </w:r>
      <w:r>
        <w:fldChar w:fldCharType="end"/>
      </w:r>
    </w:p>
    <w:p w14:paraId="3E03A38F">
      <w:pPr>
        <w:pStyle w:val="18"/>
        <w:tabs>
          <w:tab w:val="right" w:leader="dot" w:pos="8306"/>
        </w:tabs>
      </w:pPr>
      <w:r>
        <w:rPr>
          <w:rFonts w:hint="default" w:ascii="Times New Roman" w:hAnsi="Times New Roman" w:cs="Times New Roman"/>
          <w:i w:val="0"/>
          <w:szCs w:val="24"/>
        </w:rPr>
        <w:t xml:space="preserve">9.7 </w:t>
      </w:r>
      <w:r>
        <w:rPr>
          <w:rFonts w:hint="eastAsia"/>
          <w:lang w:val="en-US" w:eastAsia="zh-CN"/>
        </w:rPr>
        <w:t>清晰度要求</w:t>
      </w:r>
      <w:r>
        <w:tab/>
      </w:r>
      <w:r>
        <w:fldChar w:fldCharType="begin"/>
      </w:r>
      <w:r>
        <w:instrText xml:space="preserve"> PAGEREF _Toc19370 \h </w:instrText>
      </w:r>
      <w:r>
        <w:fldChar w:fldCharType="separate"/>
      </w:r>
      <w:r>
        <w:t>21</w:t>
      </w:r>
      <w:r>
        <w:fldChar w:fldCharType="end"/>
      </w:r>
    </w:p>
    <w:p w14:paraId="48472EAF">
      <w:pPr>
        <w:spacing w:line="300" w:lineRule="auto"/>
        <w:jc w:val="left"/>
        <w:rPr>
          <w:rFonts w:ascii="宋体" w:hAnsi="宋体"/>
          <w:b/>
          <w:bCs/>
          <w:szCs w:val="21"/>
        </w:rPr>
      </w:pPr>
      <w:r>
        <w:rPr>
          <w:rFonts w:ascii="宋体" w:hAnsi="宋体"/>
          <w:szCs w:val="21"/>
        </w:rPr>
        <w:fldChar w:fldCharType="end"/>
      </w:r>
      <w:r>
        <w:rPr>
          <w:rFonts w:ascii="宋体" w:hAnsi="宋体"/>
          <w:b/>
          <w:bCs/>
          <w:szCs w:val="21"/>
        </w:rPr>
        <w:br w:type="page"/>
      </w:r>
    </w:p>
    <w:p w14:paraId="68040BFC">
      <w:pPr>
        <w:pStyle w:val="2"/>
        <w:bidi w:val="0"/>
        <w:jc w:val="left"/>
        <w:rPr>
          <w:rFonts w:hint="eastAsia" w:ascii="宋体" w:hAnsi="宋体" w:eastAsia="宋体" w:cs="宋体"/>
          <w:sz w:val="24"/>
          <w:szCs w:val="24"/>
          <w:lang w:val="en-US" w:eastAsia="zh-CN"/>
        </w:rPr>
      </w:pPr>
      <w:bookmarkStart w:id="0" w:name="_Toc31887"/>
      <w:bookmarkStart w:id="1" w:name="_Toc6532"/>
      <w:r>
        <w:rPr>
          <w:rFonts w:hint="eastAsia" w:ascii="宋体" w:hAnsi="宋体" w:eastAsia="宋体" w:cs="宋体"/>
          <w:sz w:val="24"/>
          <w:szCs w:val="24"/>
          <w:lang w:val="en-US" w:eastAsia="zh-CN"/>
        </w:rPr>
        <w:t>软件概述</w:t>
      </w:r>
      <w:bookmarkEnd w:id="0"/>
      <w:bookmarkEnd w:id="1"/>
    </w:p>
    <w:p w14:paraId="0EAD37E0">
      <w:pPr>
        <w:spacing w:line="300" w:lineRule="auto"/>
        <w:jc w:val="left"/>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软件</w:t>
      </w:r>
      <w:r>
        <w:rPr>
          <w:rFonts w:hint="eastAsia" w:ascii="宋体" w:hAnsi="宋体" w:eastAsia="宋体" w:cs="宋体"/>
          <w:b w:val="0"/>
          <w:bCs w:val="0"/>
          <w:sz w:val="24"/>
          <w:szCs w:val="24"/>
          <w:lang w:val="en-US" w:eastAsia="zh-CN"/>
        </w:rPr>
        <w:t>名称：肺活量计软件</w:t>
      </w:r>
    </w:p>
    <w:p w14:paraId="2B5FE40C">
      <w:pPr>
        <w:spacing w:line="300" w:lineRule="auto"/>
        <w:jc w:val="left"/>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发布版本：</w:t>
      </w:r>
      <w:r>
        <w:rPr>
          <w:rFonts w:hint="eastAsia" w:ascii="宋体" w:hAnsi="宋体" w:eastAsia="宋体" w:cs="宋体"/>
          <w:b w:val="0"/>
          <w:bCs w:val="0"/>
          <w:sz w:val="24"/>
          <w:szCs w:val="24"/>
        </w:rPr>
        <w:t>V1</w:t>
      </w:r>
    </w:p>
    <w:p w14:paraId="26E96259">
      <w:pPr>
        <w:spacing w:line="300" w:lineRule="auto"/>
        <w:jc w:val="left"/>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完整版本：</w:t>
      </w:r>
      <w:r>
        <w:rPr>
          <w:rFonts w:hint="eastAsia" w:ascii="宋体" w:hAnsi="宋体" w:eastAsia="宋体" w:cs="宋体"/>
          <w:b w:val="0"/>
          <w:bCs w:val="0"/>
          <w:sz w:val="24"/>
          <w:szCs w:val="24"/>
        </w:rPr>
        <w:t>V</w:t>
      </w:r>
      <w:r>
        <w:rPr>
          <w:rFonts w:hint="eastAsia" w:ascii="宋体" w:hAnsi="宋体" w:cs="宋体"/>
          <w:b w:val="0"/>
          <w:bCs w:val="0"/>
          <w:sz w:val="24"/>
          <w:szCs w:val="24"/>
          <w:lang w:val="en-US" w:eastAsia="zh-CN"/>
        </w:rPr>
        <w:t>1.0.0</w:t>
      </w:r>
    </w:p>
    <w:p w14:paraId="59620DEC">
      <w:pPr>
        <w:pStyle w:val="2"/>
        <w:bidi w:val="0"/>
        <w:jc w:val="left"/>
        <w:rPr>
          <w:rFonts w:hint="eastAsia" w:ascii="宋体" w:hAnsi="宋体" w:eastAsia="宋体" w:cs="宋体"/>
          <w:sz w:val="24"/>
          <w:szCs w:val="24"/>
          <w:lang w:val="en-US" w:eastAsia="zh-CN"/>
        </w:rPr>
      </w:pPr>
      <w:bookmarkStart w:id="2" w:name="_Toc30055"/>
      <w:bookmarkStart w:id="3" w:name="_Toc617"/>
      <w:r>
        <w:rPr>
          <w:rFonts w:hint="eastAsia" w:ascii="宋体" w:hAnsi="宋体" w:eastAsia="宋体" w:cs="宋体"/>
          <w:sz w:val="24"/>
          <w:szCs w:val="24"/>
          <w:lang w:val="en-US" w:eastAsia="zh-CN"/>
        </w:rPr>
        <w:t>法规依据及自测时间</w:t>
      </w:r>
      <w:bookmarkEnd w:id="2"/>
      <w:bookmarkEnd w:id="3"/>
    </w:p>
    <w:p w14:paraId="2EEC0278">
      <w:pPr>
        <w:spacing w:line="30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依据GB/T 25000.51-2016标准进行自测</w:t>
      </w:r>
      <w:r>
        <w:rPr>
          <w:rFonts w:hint="eastAsia" w:ascii="宋体" w:hAnsi="宋体" w:cs="宋体"/>
          <w:b w:val="0"/>
          <w:bCs w:val="0"/>
          <w:sz w:val="24"/>
          <w:szCs w:val="24"/>
          <w:lang w:val="en-US" w:eastAsia="zh-CN"/>
        </w:rPr>
        <w:t>。</w:t>
      </w:r>
    </w:p>
    <w:p w14:paraId="2451DCFB">
      <w:pPr>
        <w:spacing w:line="300" w:lineRule="auto"/>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测试时间：</w:t>
      </w:r>
      <w:r>
        <w:rPr>
          <w:rFonts w:hint="eastAsia" w:ascii="宋体" w:hAnsi="宋体" w:eastAsia="宋体" w:cs="宋体"/>
          <w:b w:val="0"/>
          <w:bCs w:val="0"/>
          <w:sz w:val="24"/>
          <w:szCs w:val="24"/>
          <w:highlight w:val="none"/>
          <w:lang w:val="en-US" w:eastAsia="zh-CN"/>
        </w:rPr>
        <w:t>202</w:t>
      </w:r>
      <w:r>
        <w:rPr>
          <w:rFonts w:hint="eastAsia" w:ascii="宋体" w:hAnsi="宋体" w:cs="宋体"/>
          <w:b w:val="0"/>
          <w:bCs w:val="0"/>
          <w:sz w:val="24"/>
          <w:szCs w:val="24"/>
          <w:highlight w:val="none"/>
          <w:lang w:val="en-US" w:eastAsia="zh-CN"/>
        </w:rPr>
        <w:t>4</w:t>
      </w:r>
      <w:r>
        <w:rPr>
          <w:rFonts w:hint="eastAsia" w:ascii="宋体" w:hAnsi="宋体" w:eastAsia="宋体" w:cs="宋体"/>
          <w:b w:val="0"/>
          <w:bCs w:val="0"/>
          <w:sz w:val="24"/>
          <w:szCs w:val="24"/>
          <w:highlight w:val="none"/>
          <w:lang w:val="en-US" w:eastAsia="zh-CN"/>
        </w:rPr>
        <w:t>年</w:t>
      </w:r>
      <w:r>
        <w:rPr>
          <w:rFonts w:hint="eastAsia" w:ascii="宋体" w:hAnsi="宋体" w:cs="宋体"/>
          <w:b w:val="0"/>
          <w:bCs w:val="0"/>
          <w:sz w:val="24"/>
          <w:szCs w:val="24"/>
          <w:highlight w:val="none"/>
          <w:lang w:val="en-US" w:eastAsia="zh-CN"/>
        </w:rPr>
        <w:t>9</w:t>
      </w:r>
      <w:r>
        <w:rPr>
          <w:rFonts w:hint="eastAsia" w:ascii="宋体" w:hAnsi="宋体" w:eastAsia="宋体" w:cs="宋体"/>
          <w:b w:val="0"/>
          <w:bCs w:val="0"/>
          <w:sz w:val="24"/>
          <w:szCs w:val="24"/>
          <w:highlight w:val="none"/>
          <w:lang w:val="en-US" w:eastAsia="zh-CN"/>
        </w:rPr>
        <w:t>月</w:t>
      </w:r>
      <w:r>
        <w:rPr>
          <w:rFonts w:hint="eastAsia" w:ascii="宋体" w:hAnsi="宋体" w:cs="宋体"/>
          <w:b w:val="0"/>
          <w:bCs w:val="0"/>
          <w:sz w:val="24"/>
          <w:szCs w:val="24"/>
          <w:highlight w:val="none"/>
          <w:lang w:val="en-US" w:eastAsia="zh-CN"/>
        </w:rPr>
        <w:t>3</w:t>
      </w:r>
      <w:r>
        <w:rPr>
          <w:rFonts w:hint="eastAsia" w:ascii="宋体" w:hAnsi="宋体" w:eastAsia="宋体" w:cs="宋体"/>
          <w:b w:val="0"/>
          <w:bCs w:val="0"/>
          <w:sz w:val="24"/>
          <w:szCs w:val="24"/>
          <w:highlight w:val="none"/>
          <w:lang w:val="en-US" w:eastAsia="zh-CN"/>
        </w:rPr>
        <w:t>日</w:t>
      </w:r>
      <w:r>
        <w:rPr>
          <w:rFonts w:hint="eastAsia" w:ascii="宋体" w:hAnsi="宋体" w:cs="宋体"/>
          <w:b w:val="0"/>
          <w:bCs w:val="0"/>
          <w:sz w:val="24"/>
          <w:szCs w:val="24"/>
          <w:lang w:val="en-US" w:eastAsia="zh-CN"/>
        </w:rPr>
        <w:t>。</w:t>
      </w:r>
    </w:p>
    <w:p w14:paraId="01ACBBD8">
      <w:pPr>
        <w:pStyle w:val="2"/>
        <w:bidi w:val="0"/>
        <w:jc w:val="left"/>
        <w:rPr>
          <w:rFonts w:hint="eastAsia" w:ascii="宋体" w:hAnsi="宋体" w:eastAsia="宋体" w:cs="宋体"/>
          <w:sz w:val="24"/>
          <w:szCs w:val="24"/>
          <w:lang w:val="en-US" w:eastAsia="zh-CN"/>
        </w:rPr>
      </w:pPr>
      <w:bookmarkStart w:id="4" w:name="_Toc25809"/>
      <w:bookmarkStart w:id="5" w:name="_Toc30087"/>
      <w:r>
        <w:rPr>
          <w:rFonts w:hint="eastAsia" w:ascii="宋体" w:hAnsi="宋体" w:eastAsia="宋体" w:cs="宋体"/>
          <w:sz w:val="24"/>
          <w:szCs w:val="24"/>
          <w:lang w:val="en-US" w:eastAsia="zh-CN"/>
        </w:rPr>
        <w:t>测试环境</w:t>
      </w:r>
      <w:bookmarkEnd w:id="4"/>
      <w:bookmarkEnd w:id="5"/>
    </w:p>
    <w:tbl>
      <w:tblPr>
        <w:tblStyle w:val="19"/>
        <w:tblW w:w="787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2"/>
        <w:gridCol w:w="3558"/>
        <w:gridCol w:w="3053"/>
      </w:tblGrid>
      <w:tr w14:paraId="056984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2" w:type="dxa"/>
            <w:vAlign w:val="center"/>
          </w:tcPr>
          <w:p w14:paraId="71D3FA7F">
            <w:pPr>
              <w:spacing w:line="300" w:lineRule="auto"/>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编号</w:t>
            </w:r>
          </w:p>
        </w:tc>
        <w:tc>
          <w:tcPr>
            <w:tcW w:w="3558" w:type="dxa"/>
          </w:tcPr>
          <w:p w14:paraId="4DFB3255">
            <w:pPr>
              <w:spacing w:line="300" w:lineRule="auto"/>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部件名称</w:t>
            </w:r>
          </w:p>
        </w:tc>
        <w:tc>
          <w:tcPr>
            <w:tcW w:w="3053" w:type="dxa"/>
            <w:tcBorders>
              <w:left w:val="single" w:color="auto" w:sz="4" w:space="0"/>
              <w:bottom w:val="single" w:color="auto" w:sz="4" w:space="0"/>
            </w:tcBorders>
            <w:vAlign w:val="center"/>
          </w:tcPr>
          <w:p w14:paraId="3CCA281B">
            <w:pP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完好情况</w:t>
            </w:r>
          </w:p>
        </w:tc>
      </w:tr>
      <w:tr w14:paraId="1F29ED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jc w:val="center"/>
        </w:trPr>
        <w:tc>
          <w:tcPr>
            <w:tcW w:w="1262" w:type="dxa"/>
            <w:tcBorders>
              <w:bottom w:val="single" w:color="auto" w:sz="4" w:space="0"/>
            </w:tcBorders>
            <w:vAlign w:val="center"/>
          </w:tcPr>
          <w:p w14:paraId="100EEC3E">
            <w:pPr>
              <w:spacing w:line="30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t>
            </w:r>
          </w:p>
        </w:tc>
        <w:tc>
          <w:tcPr>
            <w:tcW w:w="3558" w:type="dxa"/>
          </w:tcPr>
          <w:p w14:paraId="4267F9F9">
            <w:pPr>
              <w:spacing w:line="300" w:lineRule="auto"/>
              <w:jc w:val="left"/>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笔记本电脑</w:t>
            </w:r>
          </w:p>
        </w:tc>
        <w:tc>
          <w:tcPr>
            <w:tcW w:w="3053" w:type="dxa"/>
            <w:tcBorders>
              <w:left w:val="single" w:color="auto" w:sz="4" w:space="0"/>
              <w:bottom w:val="single" w:color="auto" w:sz="4" w:space="0"/>
            </w:tcBorders>
            <w:vAlign w:val="center"/>
          </w:tcPr>
          <w:p w14:paraId="5F2E1992">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完好</w:t>
            </w:r>
          </w:p>
        </w:tc>
      </w:tr>
      <w:tr w14:paraId="37DE5A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262" w:type="dxa"/>
            <w:tcBorders>
              <w:top w:val="single" w:color="auto" w:sz="4" w:space="0"/>
              <w:bottom w:val="single" w:color="auto" w:sz="4" w:space="0"/>
            </w:tcBorders>
            <w:vAlign w:val="center"/>
          </w:tcPr>
          <w:p w14:paraId="1E430DA3">
            <w:pPr>
              <w:spacing w:line="30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t>
            </w:r>
          </w:p>
        </w:tc>
        <w:tc>
          <w:tcPr>
            <w:tcW w:w="3558" w:type="dxa"/>
          </w:tcPr>
          <w:p w14:paraId="34B34A22">
            <w:pPr>
              <w:spacing w:line="30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Win1</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操作系统</w:t>
            </w:r>
          </w:p>
        </w:tc>
        <w:tc>
          <w:tcPr>
            <w:tcW w:w="3053" w:type="dxa"/>
            <w:tcBorders>
              <w:top w:val="single" w:color="auto" w:sz="4" w:space="0"/>
              <w:left w:val="single" w:color="auto" w:sz="4" w:space="0"/>
              <w:bottom w:val="single" w:color="auto" w:sz="4" w:space="0"/>
            </w:tcBorders>
            <w:vAlign w:val="center"/>
          </w:tcPr>
          <w:p w14:paraId="5B1C9F83">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完好</w:t>
            </w:r>
          </w:p>
        </w:tc>
      </w:tr>
    </w:tbl>
    <w:p w14:paraId="18BD41B5">
      <w:pPr>
        <w:pStyle w:val="2"/>
        <w:bidi w:val="0"/>
        <w:jc w:val="left"/>
        <w:rPr>
          <w:rFonts w:hint="eastAsia" w:ascii="宋体" w:hAnsi="宋体" w:eastAsia="宋体" w:cs="宋体"/>
          <w:sz w:val="24"/>
          <w:szCs w:val="24"/>
          <w:lang w:val="en-US" w:eastAsia="zh-CN"/>
        </w:rPr>
      </w:pPr>
      <w:bookmarkStart w:id="6" w:name="_Toc21999"/>
      <w:bookmarkStart w:id="7" w:name="_Toc21113"/>
      <w:r>
        <w:rPr>
          <w:rFonts w:hint="eastAsia" w:ascii="宋体" w:hAnsi="宋体" w:cs="宋体"/>
          <w:sz w:val="24"/>
          <w:szCs w:val="24"/>
          <w:lang w:val="en-US" w:eastAsia="zh-CN"/>
        </w:rPr>
        <w:t>测试</w:t>
      </w:r>
      <w:r>
        <w:rPr>
          <w:rFonts w:hint="eastAsia" w:ascii="宋体" w:hAnsi="宋体" w:eastAsia="宋体" w:cs="宋体"/>
          <w:sz w:val="24"/>
          <w:szCs w:val="24"/>
          <w:lang w:val="en-US" w:eastAsia="zh-CN"/>
        </w:rPr>
        <w:t>工具</w:t>
      </w:r>
      <w:bookmarkEnd w:id="6"/>
      <w:bookmarkEnd w:id="7"/>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2"/>
        <w:gridCol w:w="3558"/>
        <w:gridCol w:w="1701"/>
        <w:gridCol w:w="1687"/>
      </w:tblGrid>
      <w:tr w14:paraId="516E45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2" w:type="dxa"/>
            <w:vAlign w:val="center"/>
          </w:tcPr>
          <w:p w14:paraId="64E40B51">
            <w:pPr>
              <w:pStyle w:val="38"/>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编号</w:t>
            </w:r>
          </w:p>
        </w:tc>
        <w:tc>
          <w:tcPr>
            <w:tcW w:w="3558" w:type="dxa"/>
          </w:tcPr>
          <w:p w14:paraId="21E44C37">
            <w:pPr>
              <w:pStyle w:val="38"/>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部件名称</w:t>
            </w:r>
          </w:p>
        </w:tc>
        <w:tc>
          <w:tcPr>
            <w:tcW w:w="1701" w:type="dxa"/>
            <w:tcBorders>
              <w:bottom w:val="single" w:color="auto" w:sz="4" w:space="0"/>
            </w:tcBorders>
            <w:vAlign w:val="center"/>
          </w:tcPr>
          <w:p w14:paraId="732434F8">
            <w:pPr>
              <w:pStyle w:val="38"/>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产品型号</w:t>
            </w:r>
          </w:p>
        </w:tc>
        <w:tc>
          <w:tcPr>
            <w:tcW w:w="1687" w:type="dxa"/>
            <w:tcBorders>
              <w:left w:val="single" w:color="auto" w:sz="4" w:space="0"/>
              <w:bottom w:val="single" w:color="auto" w:sz="4" w:space="0"/>
            </w:tcBorders>
            <w:vAlign w:val="center"/>
          </w:tcPr>
          <w:p w14:paraId="1B11B91C">
            <w:pPr>
              <w:pStyle w:val="38"/>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完好情况</w:t>
            </w:r>
          </w:p>
        </w:tc>
      </w:tr>
      <w:tr w14:paraId="4AA8A5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jc w:val="center"/>
        </w:trPr>
        <w:tc>
          <w:tcPr>
            <w:tcW w:w="1262" w:type="dxa"/>
            <w:tcBorders>
              <w:bottom w:val="single" w:color="auto" w:sz="4" w:space="0"/>
            </w:tcBorders>
            <w:vAlign w:val="center"/>
          </w:tcPr>
          <w:p w14:paraId="0E269203">
            <w:pPr>
              <w:pStyle w:val="38"/>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（1）</w:t>
            </w:r>
          </w:p>
        </w:tc>
        <w:tc>
          <w:tcPr>
            <w:tcW w:w="3558" w:type="dxa"/>
          </w:tcPr>
          <w:p w14:paraId="2B9E1A96">
            <w:pPr>
              <w:pStyle w:val="38"/>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r>
              <w:rPr>
                <w:rFonts w:hint="eastAsia" w:ascii="宋体" w:hAnsi="宋体" w:cs="宋体"/>
                <w:b w:val="0"/>
                <w:bCs w:val="0"/>
                <w:sz w:val="24"/>
                <w:szCs w:val="24"/>
                <w:lang w:val="en-US" w:eastAsia="zh-CN"/>
              </w:rPr>
              <w:t>肺活量计</w:t>
            </w:r>
          </w:p>
        </w:tc>
        <w:tc>
          <w:tcPr>
            <w:tcW w:w="1701" w:type="dxa"/>
            <w:tcBorders>
              <w:bottom w:val="single" w:color="auto" w:sz="4" w:space="0"/>
            </w:tcBorders>
            <w:vAlign w:val="center"/>
          </w:tcPr>
          <w:p w14:paraId="3DFEA273">
            <w:pPr>
              <w:pStyle w:val="38"/>
              <w:keepNext w:val="0"/>
              <w:keepLines w:val="0"/>
              <w:pageBreakBefore w:val="0"/>
              <w:kinsoku/>
              <w:wordWrap/>
              <w:overflowPunct/>
              <w:topLinePunct w:val="0"/>
              <w:autoSpaceDE/>
              <w:autoSpaceDN/>
              <w:bidi w:val="0"/>
              <w:spacing w:line="360" w:lineRule="auto"/>
              <w:ind w:firstLine="0" w:firstLineChars="0"/>
              <w:jc w:val="center"/>
              <w:rPr>
                <w:rFonts w:hint="default" w:ascii="宋体" w:hAnsi="宋体" w:eastAsia="宋体" w:cs="宋体"/>
                <w:sz w:val="24"/>
                <w:szCs w:val="24"/>
                <w:lang w:val="en-US"/>
              </w:rPr>
            </w:pPr>
            <w:r>
              <w:rPr>
                <w:rFonts w:hint="eastAsia" w:ascii="宋体" w:hAnsi="宋体" w:cs="宋体"/>
                <w:b w:val="0"/>
                <w:bCs w:val="0"/>
                <w:sz w:val="24"/>
                <w:szCs w:val="24"/>
                <w:lang w:val="en-US" w:eastAsia="zh-CN"/>
              </w:rPr>
              <w:t>TH-B1</w:t>
            </w:r>
          </w:p>
        </w:tc>
        <w:tc>
          <w:tcPr>
            <w:tcW w:w="1687" w:type="dxa"/>
            <w:tcBorders>
              <w:left w:val="single" w:color="auto" w:sz="4" w:space="0"/>
              <w:bottom w:val="single" w:color="auto" w:sz="4" w:space="0"/>
            </w:tcBorders>
            <w:vAlign w:val="center"/>
          </w:tcPr>
          <w:p w14:paraId="7BA8A6D5">
            <w:pPr>
              <w:pStyle w:val="38"/>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完好</w:t>
            </w:r>
          </w:p>
        </w:tc>
      </w:tr>
      <w:tr w14:paraId="29EB51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262" w:type="dxa"/>
            <w:tcBorders>
              <w:top w:val="single" w:color="auto" w:sz="4" w:space="0"/>
              <w:bottom w:val="single" w:color="auto" w:sz="4" w:space="0"/>
            </w:tcBorders>
            <w:vAlign w:val="center"/>
          </w:tcPr>
          <w:p w14:paraId="172794E6">
            <w:pPr>
              <w:pStyle w:val="38"/>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（2）</w:t>
            </w:r>
          </w:p>
        </w:tc>
        <w:tc>
          <w:tcPr>
            <w:tcW w:w="3558" w:type="dxa"/>
            <w:shd w:val="clear" w:color="auto" w:fill="auto"/>
            <w:vAlign w:val="top"/>
          </w:tcPr>
          <w:p w14:paraId="184956AF">
            <w:pPr>
              <w:pStyle w:val="38"/>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cs="宋体"/>
                <w:b w:val="0"/>
                <w:bCs w:val="0"/>
                <w:sz w:val="24"/>
                <w:szCs w:val="24"/>
                <w:lang w:val="en-US" w:eastAsia="zh-CN"/>
              </w:rPr>
              <w:t>气流分析仪</w:t>
            </w:r>
          </w:p>
        </w:tc>
        <w:tc>
          <w:tcPr>
            <w:tcW w:w="1701" w:type="dxa"/>
            <w:tcBorders>
              <w:top w:val="single" w:color="auto" w:sz="4" w:space="0"/>
              <w:bottom w:val="single" w:color="auto" w:sz="4" w:space="0"/>
            </w:tcBorders>
            <w:shd w:val="clear" w:color="auto" w:fill="auto"/>
            <w:vAlign w:val="center"/>
          </w:tcPr>
          <w:p w14:paraId="2FA75AD0">
            <w:pPr>
              <w:pStyle w:val="38"/>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cs="宋体"/>
                <w:b w:val="0"/>
                <w:bCs w:val="0"/>
                <w:sz w:val="24"/>
                <w:szCs w:val="24"/>
                <w:lang w:val="en-US" w:eastAsia="zh-CN"/>
              </w:rPr>
              <w:t>vt650</w:t>
            </w:r>
          </w:p>
        </w:tc>
        <w:tc>
          <w:tcPr>
            <w:tcW w:w="1687" w:type="dxa"/>
            <w:tcBorders>
              <w:top w:val="single" w:color="auto" w:sz="4" w:space="0"/>
              <w:left w:val="single" w:color="auto" w:sz="4" w:space="0"/>
              <w:bottom w:val="single" w:color="auto" w:sz="4" w:space="0"/>
            </w:tcBorders>
            <w:vAlign w:val="center"/>
          </w:tcPr>
          <w:p w14:paraId="362DF58B">
            <w:pPr>
              <w:pStyle w:val="38"/>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完好</w:t>
            </w:r>
          </w:p>
        </w:tc>
      </w:tr>
      <w:tr w14:paraId="766963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262" w:type="dxa"/>
            <w:tcBorders>
              <w:top w:val="single" w:color="auto" w:sz="4" w:space="0"/>
              <w:bottom w:val="single" w:color="auto" w:sz="4" w:space="0"/>
            </w:tcBorders>
            <w:vAlign w:val="center"/>
          </w:tcPr>
          <w:p w14:paraId="2334F759">
            <w:pPr>
              <w:pStyle w:val="38"/>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（3）</w:t>
            </w:r>
          </w:p>
        </w:tc>
        <w:tc>
          <w:tcPr>
            <w:tcW w:w="3558" w:type="dxa"/>
            <w:shd w:val="clear" w:color="auto" w:fill="auto"/>
            <w:vAlign w:val="top"/>
          </w:tcPr>
          <w:p w14:paraId="5C2C39B5">
            <w:pPr>
              <w:keepNext w:val="0"/>
              <w:keepLines w:val="0"/>
              <w:pageBreakBefore w:val="0"/>
              <w:kinsoku/>
              <w:wordWrap/>
              <w:overflowPunct/>
              <w:topLinePunct w:val="0"/>
              <w:autoSpaceDE/>
              <w:autoSpaceDN/>
              <w:bidi w:val="0"/>
              <w:spacing w:line="360" w:lineRule="auto"/>
              <w:jc w:val="center"/>
              <w:rPr>
                <w:rFonts w:hint="default" w:ascii="宋体" w:hAnsi="宋体" w:eastAsia="宋体" w:cs="宋体"/>
                <w:kern w:val="2"/>
                <w:sz w:val="24"/>
                <w:szCs w:val="24"/>
                <w:lang w:val="en-US" w:eastAsia="zh-CN" w:bidi="ar-SA"/>
              </w:rPr>
            </w:pPr>
            <w:r>
              <w:rPr>
                <w:rFonts w:hint="eastAsia" w:ascii="宋体" w:hAnsi="宋体" w:cs="宋体"/>
                <w:b w:val="0"/>
                <w:bCs w:val="0"/>
                <w:sz w:val="24"/>
                <w:szCs w:val="24"/>
                <w:lang w:val="en-US" w:eastAsia="zh-CN"/>
              </w:rPr>
              <w:t>标定桶</w:t>
            </w:r>
          </w:p>
        </w:tc>
        <w:tc>
          <w:tcPr>
            <w:tcW w:w="1701" w:type="dxa"/>
            <w:tcBorders>
              <w:top w:val="single" w:color="auto" w:sz="4" w:space="0"/>
              <w:bottom w:val="single" w:color="auto" w:sz="4" w:space="0"/>
            </w:tcBorders>
            <w:shd w:val="clear" w:color="auto" w:fill="auto"/>
            <w:vAlign w:val="center"/>
          </w:tcPr>
          <w:p w14:paraId="52D1CFD1">
            <w:pPr>
              <w:keepNext w:val="0"/>
              <w:keepLines w:val="0"/>
              <w:pageBreakBefore w:val="0"/>
              <w:kinsoku/>
              <w:wordWrap/>
              <w:overflowPunct/>
              <w:topLinePunct w:val="0"/>
              <w:autoSpaceDE/>
              <w:autoSpaceDN/>
              <w:bidi w:val="0"/>
              <w:spacing w:line="360" w:lineRule="auto"/>
              <w:jc w:val="center"/>
              <w:rPr>
                <w:rFonts w:hint="eastAsia" w:ascii="宋体" w:hAnsi="宋体" w:eastAsia="宋体" w:cs="宋体"/>
                <w:kern w:val="2"/>
                <w:sz w:val="24"/>
                <w:szCs w:val="24"/>
                <w:lang w:val="en-US" w:eastAsia="zh-CN" w:bidi="ar-SA"/>
              </w:rPr>
            </w:pPr>
            <w:r>
              <w:rPr>
                <w:rFonts w:hint="eastAsia" w:ascii="宋体" w:hAnsi="宋体" w:eastAsia="宋体" w:cs="宋体"/>
                <w:sz w:val="24"/>
              </w:rPr>
              <w:t>/</w:t>
            </w:r>
          </w:p>
        </w:tc>
        <w:tc>
          <w:tcPr>
            <w:tcW w:w="1687" w:type="dxa"/>
            <w:tcBorders>
              <w:top w:val="single" w:color="auto" w:sz="4" w:space="0"/>
              <w:left w:val="single" w:color="auto" w:sz="4" w:space="0"/>
              <w:bottom w:val="single" w:color="auto" w:sz="4" w:space="0"/>
            </w:tcBorders>
            <w:vAlign w:val="center"/>
          </w:tcPr>
          <w:p w14:paraId="7B03B736">
            <w:pPr>
              <w:pStyle w:val="39"/>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完好</w:t>
            </w:r>
          </w:p>
        </w:tc>
      </w:tr>
      <w:tr w14:paraId="42D81F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jc w:val="center"/>
        </w:trPr>
        <w:tc>
          <w:tcPr>
            <w:tcW w:w="1262" w:type="dxa"/>
            <w:tcBorders>
              <w:top w:val="single" w:color="auto" w:sz="4" w:space="0"/>
              <w:bottom w:val="single" w:color="auto" w:sz="4" w:space="0"/>
            </w:tcBorders>
            <w:vAlign w:val="center"/>
          </w:tcPr>
          <w:p w14:paraId="7875452A">
            <w:pPr>
              <w:pStyle w:val="38"/>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（4）</w:t>
            </w:r>
          </w:p>
        </w:tc>
        <w:tc>
          <w:tcPr>
            <w:tcW w:w="3558" w:type="dxa"/>
            <w:tcBorders>
              <w:bottom w:val="single" w:color="auto" w:sz="4" w:space="0"/>
            </w:tcBorders>
            <w:shd w:val="clear" w:color="auto" w:fill="auto"/>
            <w:vAlign w:val="top"/>
          </w:tcPr>
          <w:p w14:paraId="724100CF">
            <w:pPr>
              <w:keepNext w:val="0"/>
              <w:keepLines w:val="0"/>
              <w:pageBreakBefore w:val="0"/>
              <w:kinsoku/>
              <w:wordWrap/>
              <w:overflowPunct/>
              <w:topLinePunct w:val="0"/>
              <w:autoSpaceDE/>
              <w:autoSpaceDN/>
              <w:bidi w:val="0"/>
              <w:spacing w:line="360" w:lineRule="auto"/>
              <w:jc w:val="center"/>
              <w:rPr>
                <w:rFonts w:hint="default" w:ascii="宋体" w:hAnsi="宋体" w:eastAsia="宋体" w:cs="宋体"/>
                <w:kern w:val="2"/>
                <w:sz w:val="24"/>
                <w:szCs w:val="24"/>
                <w:lang w:val="en-US" w:eastAsia="zh-CN" w:bidi="ar-SA"/>
              </w:rPr>
            </w:pPr>
            <w:r>
              <w:rPr>
                <w:rFonts w:hint="eastAsia" w:ascii="宋体" w:hAnsi="宋体" w:cs="宋体"/>
                <w:sz w:val="24"/>
                <w:lang w:val="en-US" w:eastAsia="zh-CN"/>
              </w:rPr>
              <w:t>上位机软件</w:t>
            </w:r>
          </w:p>
        </w:tc>
        <w:tc>
          <w:tcPr>
            <w:tcW w:w="1701" w:type="dxa"/>
            <w:tcBorders>
              <w:top w:val="single" w:color="auto" w:sz="4" w:space="0"/>
              <w:bottom w:val="single" w:color="auto" w:sz="4" w:space="0"/>
            </w:tcBorders>
            <w:shd w:val="clear" w:color="auto" w:fill="auto"/>
            <w:vAlign w:val="center"/>
          </w:tcPr>
          <w:p w14:paraId="473ED1E4">
            <w:pPr>
              <w:keepNext w:val="0"/>
              <w:keepLines w:val="0"/>
              <w:pageBreakBefore w:val="0"/>
              <w:kinsoku/>
              <w:wordWrap/>
              <w:overflowPunct/>
              <w:topLinePunct w:val="0"/>
              <w:autoSpaceDE/>
              <w:autoSpaceDN/>
              <w:bidi w:val="0"/>
              <w:spacing w:line="360" w:lineRule="auto"/>
              <w:jc w:val="center"/>
              <w:rPr>
                <w:rFonts w:hint="eastAsia" w:ascii="宋体" w:hAnsi="宋体" w:eastAsia="宋体" w:cs="宋体"/>
                <w:kern w:val="2"/>
                <w:sz w:val="24"/>
                <w:szCs w:val="24"/>
                <w:lang w:val="en-US" w:eastAsia="zh-CN" w:bidi="ar-SA"/>
              </w:rPr>
            </w:pPr>
            <w:r>
              <w:rPr>
                <w:rFonts w:hint="eastAsia" w:ascii="宋体" w:hAnsi="宋体" w:eastAsia="宋体" w:cs="宋体"/>
                <w:sz w:val="24"/>
              </w:rPr>
              <w:t>/</w:t>
            </w:r>
          </w:p>
        </w:tc>
        <w:tc>
          <w:tcPr>
            <w:tcW w:w="1687" w:type="dxa"/>
            <w:tcBorders>
              <w:top w:val="single" w:color="auto" w:sz="4" w:space="0"/>
              <w:left w:val="single" w:color="auto" w:sz="4" w:space="0"/>
              <w:bottom w:val="single" w:color="auto" w:sz="4" w:space="0"/>
            </w:tcBorders>
            <w:vAlign w:val="center"/>
          </w:tcPr>
          <w:p w14:paraId="7183411E">
            <w:pPr>
              <w:pStyle w:val="38"/>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完好</w:t>
            </w:r>
          </w:p>
        </w:tc>
      </w:tr>
      <w:tr w14:paraId="65D4A1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jc w:val="center"/>
        </w:trPr>
        <w:tc>
          <w:tcPr>
            <w:tcW w:w="1262" w:type="dxa"/>
            <w:tcBorders>
              <w:top w:val="single" w:color="auto" w:sz="4" w:space="0"/>
              <w:bottom w:val="single" w:color="auto" w:sz="4" w:space="0"/>
            </w:tcBorders>
            <w:vAlign w:val="center"/>
          </w:tcPr>
          <w:p w14:paraId="04CD8950">
            <w:pPr>
              <w:pStyle w:val="38"/>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（5）</w:t>
            </w:r>
          </w:p>
        </w:tc>
        <w:tc>
          <w:tcPr>
            <w:tcW w:w="3558" w:type="dxa"/>
            <w:tcBorders>
              <w:bottom w:val="single" w:color="auto" w:sz="4" w:space="0"/>
            </w:tcBorders>
            <w:shd w:val="clear" w:color="auto" w:fill="auto"/>
            <w:vAlign w:val="top"/>
          </w:tcPr>
          <w:p w14:paraId="72B850F1">
            <w:pPr>
              <w:keepNext w:val="0"/>
              <w:keepLines w:val="0"/>
              <w:pageBreakBefore w:val="0"/>
              <w:kinsoku/>
              <w:wordWrap/>
              <w:overflowPunct/>
              <w:topLinePunct w:val="0"/>
              <w:autoSpaceDE/>
              <w:autoSpaceDN/>
              <w:bidi w:val="0"/>
              <w:spacing w:line="360" w:lineRule="auto"/>
              <w:jc w:val="center"/>
              <w:rPr>
                <w:rFonts w:hint="eastAsia" w:ascii="宋体" w:hAnsi="宋体" w:eastAsia="宋体" w:cs="宋体"/>
                <w:kern w:val="2"/>
                <w:sz w:val="24"/>
                <w:szCs w:val="24"/>
                <w:lang w:val="en-US" w:eastAsia="zh-CN" w:bidi="ar-SA"/>
              </w:rPr>
            </w:pPr>
            <w:r>
              <w:rPr>
                <w:rFonts w:hint="eastAsia" w:ascii="宋体" w:hAnsi="宋体" w:cs="宋体"/>
                <w:sz w:val="24"/>
                <w:lang w:val="en-US" w:eastAsia="zh-CN"/>
              </w:rPr>
              <w:t>无线路由器</w:t>
            </w:r>
          </w:p>
        </w:tc>
        <w:tc>
          <w:tcPr>
            <w:tcW w:w="1701" w:type="dxa"/>
            <w:tcBorders>
              <w:top w:val="single" w:color="auto" w:sz="4" w:space="0"/>
              <w:bottom w:val="single" w:color="auto" w:sz="4" w:space="0"/>
            </w:tcBorders>
            <w:shd w:val="clear" w:color="auto" w:fill="auto"/>
            <w:vAlign w:val="center"/>
          </w:tcPr>
          <w:p w14:paraId="24B4CEF3">
            <w:pPr>
              <w:keepNext w:val="0"/>
              <w:keepLines w:val="0"/>
              <w:pageBreakBefore w:val="0"/>
              <w:kinsoku/>
              <w:wordWrap/>
              <w:overflowPunct/>
              <w:topLinePunct w:val="0"/>
              <w:autoSpaceDE/>
              <w:autoSpaceDN/>
              <w:bidi w:val="0"/>
              <w:spacing w:line="360" w:lineRule="auto"/>
              <w:jc w:val="center"/>
              <w:rPr>
                <w:rFonts w:hint="eastAsia" w:ascii="宋体" w:hAnsi="宋体" w:eastAsia="宋体" w:cs="宋体"/>
                <w:kern w:val="2"/>
                <w:sz w:val="24"/>
                <w:szCs w:val="24"/>
                <w:lang w:val="en-US" w:eastAsia="zh-CN" w:bidi="ar-SA"/>
              </w:rPr>
            </w:pPr>
            <w:r>
              <w:rPr>
                <w:rFonts w:hint="eastAsia" w:ascii="宋体" w:hAnsi="宋体" w:eastAsia="宋体" w:cs="宋体"/>
                <w:sz w:val="24"/>
              </w:rPr>
              <w:t>/</w:t>
            </w:r>
          </w:p>
        </w:tc>
        <w:tc>
          <w:tcPr>
            <w:tcW w:w="1687" w:type="dxa"/>
            <w:tcBorders>
              <w:top w:val="single" w:color="auto" w:sz="4" w:space="0"/>
              <w:left w:val="single" w:color="auto" w:sz="4" w:space="0"/>
              <w:bottom w:val="single" w:color="auto" w:sz="4" w:space="0"/>
            </w:tcBorders>
            <w:vAlign w:val="center"/>
          </w:tcPr>
          <w:p w14:paraId="69AC6FA2">
            <w:pPr>
              <w:pStyle w:val="38"/>
              <w:keepNext w:val="0"/>
              <w:keepLines w:val="0"/>
              <w:pageBreakBefore w:val="0"/>
              <w:kinsoku/>
              <w:wordWrap/>
              <w:overflowPunct/>
              <w:topLinePunct w:val="0"/>
              <w:autoSpaceDE/>
              <w:autoSpaceDN/>
              <w:bidi w:val="0"/>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完好</w:t>
            </w:r>
          </w:p>
        </w:tc>
      </w:tr>
    </w:tbl>
    <w:p w14:paraId="31D50B50">
      <w:pPr>
        <w:rPr>
          <w:rFonts w:hint="eastAsia" w:ascii="宋体" w:hAnsi="宋体" w:eastAsia="宋体" w:cs="宋体"/>
          <w:sz w:val="24"/>
          <w:szCs w:val="24"/>
          <w:lang w:val="en-US" w:eastAsia="zh-CN"/>
        </w:rPr>
      </w:pPr>
    </w:p>
    <w:p w14:paraId="46DEF806">
      <w:pPr>
        <w:pStyle w:val="2"/>
        <w:bidi w:val="0"/>
        <w:jc w:val="left"/>
        <w:rPr>
          <w:rFonts w:hint="default" w:ascii="宋体" w:hAnsi="宋体" w:eastAsia="宋体" w:cs="宋体"/>
          <w:b/>
          <w:bCs/>
          <w:sz w:val="24"/>
          <w:szCs w:val="24"/>
          <w:lang w:val="en-US" w:eastAsia="zh-CN"/>
        </w:rPr>
      </w:pPr>
      <w:bookmarkStart w:id="8" w:name="_Toc7413"/>
      <w:bookmarkStart w:id="9" w:name="_Toc6576"/>
      <w:r>
        <w:rPr>
          <w:rFonts w:hint="eastAsia" w:ascii="宋体" w:hAnsi="宋体" w:cs="宋体"/>
          <w:b/>
          <w:bCs/>
          <w:sz w:val="24"/>
          <w:szCs w:val="24"/>
          <w:lang w:val="en-US" w:eastAsia="zh-CN"/>
        </w:rPr>
        <w:t>测试人员</w:t>
      </w:r>
      <w:bookmarkEnd w:id="8"/>
      <w:bookmarkEnd w:id="9"/>
    </w:p>
    <w:tbl>
      <w:tblPr>
        <w:tblStyle w:val="19"/>
        <w:tblW w:w="812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7"/>
        <w:gridCol w:w="2268"/>
        <w:gridCol w:w="4672"/>
      </w:tblGrid>
      <w:tr w14:paraId="70EA0B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blHeader/>
          <w:jc w:val="center"/>
        </w:trPr>
        <w:tc>
          <w:tcPr>
            <w:tcW w:w="1187" w:type="dxa"/>
            <w:vAlign w:val="center"/>
          </w:tcPr>
          <w:p w14:paraId="29DBEF26">
            <w:pPr>
              <w:spacing w:line="300" w:lineRule="auto"/>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序号</w:t>
            </w:r>
          </w:p>
        </w:tc>
        <w:tc>
          <w:tcPr>
            <w:tcW w:w="2268" w:type="dxa"/>
            <w:vAlign w:val="center"/>
          </w:tcPr>
          <w:p w14:paraId="153FFA2F">
            <w:pPr>
              <w:spacing w:line="300" w:lineRule="auto"/>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人员/角色</w:t>
            </w:r>
          </w:p>
        </w:tc>
        <w:tc>
          <w:tcPr>
            <w:tcW w:w="4672" w:type="dxa"/>
            <w:vAlign w:val="center"/>
          </w:tcPr>
          <w:p w14:paraId="4409028B">
            <w:pPr>
              <w:spacing w:line="300" w:lineRule="auto"/>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职责</w:t>
            </w:r>
          </w:p>
        </w:tc>
      </w:tr>
      <w:tr w14:paraId="01B907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0" w:hRule="atLeast"/>
          <w:jc w:val="center"/>
        </w:trPr>
        <w:tc>
          <w:tcPr>
            <w:tcW w:w="1187" w:type="dxa"/>
            <w:vAlign w:val="center"/>
          </w:tcPr>
          <w:p w14:paraId="3EEB57D8">
            <w:pPr>
              <w:spacing w:line="30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t>
            </w:r>
          </w:p>
        </w:tc>
        <w:tc>
          <w:tcPr>
            <w:tcW w:w="2268" w:type="dxa"/>
            <w:vAlign w:val="center"/>
          </w:tcPr>
          <w:p w14:paraId="2A209FC7">
            <w:pPr>
              <w:spacing w:line="30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开发负责人</w:t>
            </w:r>
          </w:p>
          <w:p w14:paraId="1C7C47F9">
            <w:pPr>
              <w:spacing w:line="30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史纪鹏</w:t>
            </w:r>
          </w:p>
        </w:tc>
        <w:tc>
          <w:tcPr>
            <w:tcW w:w="4672" w:type="dxa"/>
            <w:vAlign w:val="center"/>
          </w:tcPr>
          <w:p w14:paraId="1EF84EAE">
            <w:pPr>
              <w:numPr>
                <w:ilvl w:val="0"/>
                <w:numId w:val="3"/>
              </w:numPr>
              <w:spacing w:line="360" w:lineRule="auto"/>
              <w:rPr>
                <w:rFonts w:ascii="宋体" w:hAnsi="宋体"/>
                <w:sz w:val="24"/>
              </w:rPr>
            </w:pPr>
            <w:r>
              <w:rPr>
                <w:rFonts w:hint="eastAsia" w:ascii="宋体" w:hAnsi="宋体"/>
                <w:sz w:val="24"/>
              </w:rPr>
              <w:t>组织协调验证活动，提供验证所需资源，确保验证进度</w:t>
            </w:r>
          </w:p>
          <w:p w14:paraId="283802E5">
            <w:pPr>
              <w:numPr>
                <w:ilvl w:val="0"/>
                <w:numId w:val="3"/>
              </w:numPr>
              <w:spacing w:line="360" w:lineRule="auto"/>
              <w:rPr>
                <w:rFonts w:ascii="宋体" w:hAnsi="宋体"/>
                <w:sz w:val="24"/>
              </w:rPr>
            </w:pPr>
            <w:r>
              <w:rPr>
                <w:rFonts w:hint="eastAsia" w:ascii="宋体" w:hAnsi="宋体"/>
                <w:sz w:val="24"/>
              </w:rPr>
              <w:t>负责验证系统变更的审核与批准</w:t>
            </w:r>
          </w:p>
          <w:p w14:paraId="06FB169C">
            <w:pPr>
              <w:numPr>
                <w:ilvl w:val="0"/>
                <w:numId w:val="3"/>
              </w:numPr>
              <w:spacing w:line="360" w:lineRule="auto"/>
              <w:rPr>
                <w:rFonts w:ascii="宋体" w:hAnsi="宋体"/>
                <w:sz w:val="24"/>
              </w:rPr>
            </w:pPr>
            <w:r>
              <w:rPr>
                <w:rFonts w:hint="eastAsia" w:ascii="宋体" w:hAnsi="宋体"/>
                <w:sz w:val="24"/>
              </w:rPr>
              <w:t>负责验证实施的指导与监督</w:t>
            </w:r>
          </w:p>
          <w:p w14:paraId="4EAEF03D">
            <w:pPr>
              <w:numPr>
                <w:ilvl w:val="0"/>
                <w:numId w:val="3"/>
              </w:numPr>
              <w:spacing w:line="360" w:lineRule="auto"/>
              <w:rPr>
                <w:rFonts w:ascii="宋体" w:hAnsi="宋体"/>
                <w:sz w:val="24"/>
              </w:rPr>
            </w:pPr>
            <w:r>
              <w:rPr>
                <w:rFonts w:hint="eastAsia" w:ascii="宋体" w:hAnsi="宋体"/>
                <w:sz w:val="24"/>
              </w:rPr>
              <w:t>负责测试工作分配</w:t>
            </w:r>
          </w:p>
          <w:p w14:paraId="754FCC00">
            <w:pPr>
              <w:numPr>
                <w:ilvl w:val="0"/>
                <w:numId w:val="3"/>
              </w:numPr>
              <w:spacing w:line="360" w:lineRule="auto"/>
              <w:rPr>
                <w:rFonts w:ascii="宋体" w:hAnsi="宋体"/>
                <w:sz w:val="24"/>
              </w:rPr>
            </w:pPr>
            <w:r>
              <w:rPr>
                <w:rFonts w:hint="eastAsia" w:ascii="宋体" w:hAnsi="宋体"/>
                <w:sz w:val="24"/>
              </w:rPr>
              <w:t>协调研发部内部的沟通及</w:t>
            </w:r>
          </w:p>
          <w:p w14:paraId="21059243">
            <w:pPr>
              <w:numPr>
                <w:ilvl w:val="0"/>
                <w:numId w:val="3"/>
              </w:numPr>
              <w:spacing w:line="360" w:lineRule="auto"/>
              <w:rPr>
                <w:rFonts w:ascii="宋体" w:hAnsi="宋体"/>
                <w:sz w:val="24"/>
              </w:rPr>
            </w:pPr>
            <w:r>
              <w:rPr>
                <w:rFonts w:hint="eastAsia" w:ascii="宋体" w:hAnsi="宋体"/>
                <w:sz w:val="24"/>
              </w:rPr>
              <w:t>代表研发部与其他角色组进行沟通</w:t>
            </w:r>
          </w:p>
          <w:p w14:paraId="55E01081">
            <w:pPr>
              <w:numPr>
                <w:ilvl w:val="0"/>
                <w:numId w:val="3"/>
              </w:numPr>
              <w:spacing w:line="360" w:lineRule="auto"/>
              <w:rPr>
                <w:rFonts w:hint="eastAsia" w:ascii="宋体" w:hAnsi="宋体" w:eastAsia="宋体" w:cs="宋体"/>
                <w:b w:val="0"/>
                <w:bCs w:val="0"/>
                <w:sz w:val="24"/>
                <w:szCs w:val="24"/>
                <w:lang w:val="en-US" w:eastAsia="zh-CN"/>
              </w:rPr>
            </w:pPr>
            <w:r>
              <w:rPr>
                <w:rFonts w:hint="eastAsia" w:ascii="宋体" w:hAnsi="宋体"/>
                <w:sz w:val="24"/>
              </w:rPr>
              <w:t>负责验证方案修订或补充的审核与批准</w:t>
            </w:r>
          </w:p>
        </w:tc>
      </w:tr>
      <w:tr w14:paraId="2416AD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187" w:type="dxa"/>
            <w:vAlign w:val="center"/>
          </w:tcPr>
          <w:p w14:paraId="39DEC2A1">
            <w:pPr>
              <w:spacing w:line="30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t>
            </w:r>
          </w:p>
        </w:tc>
        <w:tc>
          <w:tcPr>
            <w:tcW w:w="2268" w:type="dxa"/>
            <w:vAlign w:val="center"/>
          </w:tcPr>
          <w:p w14:paraId="2DFFC2CF">
            <w:pPr>
              <w:spacing w:line="30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测试工程师</w:t>
            </w:r>
          </w:p>
          <w:p w14:paraId="13E2EC4F">
            <w:pPr>
              <w:spacing w:line="300" w:lineRule="auto"/>
              <w:jc w:val="left"/>
              <w:rPr>
                <w:rFonts w:hint="eastAsia" w:ascii="宋体" w:hAnsi="宋体" w:eastAsia="宋体" w:cs="宋体"/>
                <w:b w:val="0"/>
                <w:bCs w:val="0"/>
                <w:sz w:val="24"/>
                <w:szCs w:val="24"/>
                <w:lang w:val="en-US" w:eastAsia="zh-CN"/>
              </w:rPr>
            </w:pPr>
          </w:p>
        </w:tc>
        <w:tc>
          <w:tcPr>
            <w:tcW w:w="4672" w:type="dxa"/>
            <w:vAlign w:val="center"/>
          </w:tcPr>
          <w:p w14:paraId="10844ED9">
            <w:pPr>
              <w:numPr>
                <w:ilvl w:val="0"/>
                <w:numId w:val="3"/>
              </w:numPr>
              <w:spacing w:line="360" w:lineRule="auto"/>
              <w:rPr>
                <w:rFonts w:ascii="宋体" w:hAnsi="宋体"/>
                <w:sz w:val="24"/>
              </w:rPr>
            </w:pPr>
            <w:r>
              <w:rPr>
                <w:rFonts w:hint="eastAsia" w:ascii="宋体" w:hAnsi="宋体"/>
                <w:sz w:val="24"/>
              </w:rPr>
              <w:t>负责验证方案的起草、实施，组织验证的相关培训</w:t>
            </w:r>
          </w:p>
          <w:p w14:paraId="7AD971C3">
            <w:pPr>
              <w:numPr>
                <w:ilvl w:val="0"/>
                <w:numId w:val="3"/>
              </w:numPr>
              <w:spacing w:line="360" w:lineRule="auto"/>
              <w:rPr>
                <w:rFonts w:ascii="宋体" w:hAnsi="宋体"/>
                <w:sz w:val="24"/>
              </w:rPr>
            </w:pPr>
            <w:r>
              <w:rPr>
                <w:rFonts w:hint="eastAsia" w:ascii="宋体" w:hAnsi="宋体"/>
                <w:sz w:val="24"/>
              </w:rPr>
              <w:t>执行并确认验证方案中的内容，并对实施过程中出现的结果进行分析</w:t>
            </w:r>
          </w:p>
          <w:p w14:paraId="790103A5">
            <w:pPr>
              <w:numPr>
                <w:ilvl w:val="0"/>
                <w:numId w:val="3"/>
              </w:numPr>
              <w:spacing w:line="360" w:lineRule="auto"/>
              <w:rPr>
                <w:rFonts w:ascii="宋体" w:hAnsi="宋体"/>
                <w:sz w:val="24"/>
              </w:rPr>
            </w:pPr>
            <w:r>
              <w:rPr>
                <w:rFonts w:hint="eastAsia" w:ascii="宋体" w:hAnsi="宋体"/>
                <w:sz w:val="24"/>
              </w:rPr>
              <w:t>实施测试用例，执行测试</w:t>
            </w:r>
          </w:p>
          <w:p w14:paraId="03CA18BD">
            <w:pPr>
              <w:numPr>
                <w:ilvl w:val="0"/>
                <w:numId w:val="3"/>
              </w:numPr>
              <w:spacing w:line="360" w:lineRule="auto"/>
              <w:rPr>
                <w:rFonts w:ascii="宋体" w:hAnsi="宋体"/>
                <w:sz w:val="24"/>
              </w:rPr>
            </w:pPr>
            <w:r>
              <w:rPr>
                <w:rFonts w:hint="eastAsia" w:ascii="宋体" w:hAnsi="宋体"/>
                <w:sz w:val="24"/>
              </w:rPr>
              <w:t>负责验证资料的汇总及整理，验证结果的分析讨论和起草验证报告</w:t>
            </w:r>
          </w:p>
          <w:p w14:paraId="26812F68">
            <w:pPr>
              <w:numPr>
                <w:ilvl w:val="0"/>
                <w:numId w:val="3"/>
              </w:numPr>
              <w:spacing w:line="360" w:lineRule="auto"/>
              <w:rPr>
                <w:rFonts w:hint="eastAsia" w:ascii="宋体" w:hAnsi="宋体" w:eastAsia="宋体" w:cs="宋体"/>
                <w:b w:val="0"/>
                <w:bCs w:val="0"/>
                <w:sz w:val="24"/>
                <w:szCs w:val="24"/>
                <w:lang w:val="en-US" w:eastAsia="zh-CN"/>
              </w:rPr>
            </w:pPr>
            <w:r>
              <w:rPr>
                <w:rFonts w:hint="eastAsia" w:ascii="宋体" w:hAnsi="宋体"/>
                <w:sz w:val="24"/>
              </w:rPr>
              <w:t>测试报告及测试结论发布</w:t>
            </w:r>
          </w:p>
        </w:tc>
      </w:tr>
      <w:tr w14:paraId="6806CF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187" w:type="dxa"/>
            <w:vAlign w:val="center"/>
          </w:tcPr>
          <w:p w14:paraId="4184A475">
            <w:pPr>
              <w:spacing w:line="300" w:lineRule="auto"/>
              <w:jc w:val="left"/>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3</w:t>
            </w:r>
          </w:p>
        </w:tc>
        <w:tc>
          <w:tcPr>
            <w:tcW w:w="2268" w:type="dxa"/>
            <w:vAlign w:val="center"/>
          </w:tcPr>
          <w:p w14:paraId="0C3D9109">
            <w:pPr>
              <w:spacing w:line="300" w:lineRule="auto"/>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电子工程师</w:t>
            </w:r>
          </w:p>
          <w:p w14:paraId="22FD96C0">
            <w:pPr>
              <w:spacing w:line="300" w:lineRule="auto"/>
              <w:jc w:val="left"/>
              <w:rPr>
                <w:rFonts w:hint="default" w:ascii="宋体" w:hAnsi="宋体" w:cs="宋体"/>
                <w:b w:val="0"/>
                <w:bCs w:val="0"/>
                <w:sz w:val="24"/>
                <w:szCs w:val="24"/>
                <w:lang w:val="en-US" w:eastAsia="zh-CN"/>
              </w:rPr>
            </w:pPr>
          </w:p>
        </w:tc>
        <w:tc>
          <w:tcPr>
            <w:tcW w:w="4672" w:type="dxa"/>
            <w:vAlign w:val="center"/>
          </w:tcPr>
          <w:p w14:paraId="67A3120E">
            <w:pPr>
              <w:numPr>
                <w:ilvl w:val="0"/>
                <w:numId w:val="3"/>
              </w:numPr>
              <w:spacing w:line="360" w:lineRule="auto"/>
              <w:rPr>
                <w:rFonts w:hint="eastAsia" w:ascii="宋体" w:hAnsi="宋体" w:eastAsia="宋体" w:cs="宋体"/>
                <w:b w:val="0"/>
                <w:bCs w:val="0"/>
                <w:sz w:val="24"/>
                <w:szCs w:val="24"/>
                <w:lang w:val="en-US" w:eastAsia="zh-CN"/>
              </w:rPr>
            </w:pPr>
            <w:r>
              <w:rPr>
                <w:rFonts w:hint="eastAsia" w:ascii="宋体" w:hAnsi="宋体"/>
                <w:sz w:val="24"/>
                <w:lang w:val="en-US" w:eastAsia="zh-CN"/>
              </w:rPr>
              <w:t>协助测试实施</w:t>
            </w:r>
          </w:p>
        </w:tc>
      </w:tr>
    </w:tbl>
    <w:p w14:paraId="21F8F7F6">
      <w:pPr>
        <w:spacing w:line="300" w:lineRule="auto"/>
        <w:jc w:val="left"/>
        <w:rPr>
          <w:rFonts w:ascii="宋体" w:hAnsi="宋体"/>
          <w:b/>
          <w:bCs/>
          <w:szCs w:val="21"/>
        </w:rPr>
      </w:pPr>
    </w:p>
    <w:p w14:paraId="547F0C8B">
      <w:pPr>
        <w:spacing w:line="300" w:lineRule="auto"/>
        <w:jc w:val="left"/>
        <w:rPr>
          <w:rFonts w:ascii="宋体" w:hAnsi="宋体"/>
          <w:b/>
          <w:bCs/>
          <w:szCs w:val="21"/>
        </w:rPr>
      </w:pPr>
    </w:p>
    <w:p w14:paraId="73BF84F1">
      <w:pPr>
        <w:pStyle w:val="2"/>
        <w:bidi w:val="0"/>
      </w:pPr>
      <w:bookmarkStart w:id="10" w:name="_Toc26387"/>
      <w:r>
        <w:rPr>
          <w:rFonts w:hint="eastAsia"/>
        </w:rPr>
        <w:t>GB/T 25000.51-2016标准检验</w:t>
      </w:r>
      <w:bookmarkEnd w:id="10"/>
    </w:p>
    <w:tbl>
      <w:tblPr>
        <w:tblStyle w:val="19"/>
        <w:tblW w:w="1165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1"/>
        <w:gridCol w:w="1273"/>
        <w:gridCol w:w="1135"/>
        <w:gridCol w:w="4698"/>
        <w:gridCol w:w="1488"/>
        <w:gridCol w:w="1145"/>
        <w:gridCol w:w="1372"/>
      </w:tblGrid>
      <w:tr w14:paraId="7C641E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jc w:val="center"/>
        </w:trPr>
        <w:tc>
          <w:tcPr>
            <w:tcW w:w="541" w:type="dxa"/>
            <w:vAlign w:val="center"/>
          </w:tcPr>
          <w:p w14:paraId="49B77C6A">
            <w:pPr>
              <w:adjustRightInd w:val="0"/>
              <w:snapToGrid w:val="0"/>
              <w:spacing w:line="360" w:lineRule="exact"/>
              <w:jc w:val="center"/>
              <w:rPr>
                <w:szCs w:val="21"/>
              </w:rPr>
            </w:pPr>
            <w:r>
              <w:rPr>
                <w:rFonts w:hint="eastAsia"/>
                <w:szCs w:val="21"/>
              </w:rPr>
              <w:t xml:space="preserve">序号           </w:t>
            </w:r>
          </w:p>
        </w:tc>
        <w:tc>
          <w:tcPr>
            <w:tcW w:w="1273" w:type="dxa"/>
            <w:vAlign w:val="center"/>
          </w:tcPr>
          <w:p w14:paraId="2C969D90">
            <w:pPr>
              <w:adjustRightInd w:val="0"/>
              <w:snapToGrid w:val="0"/>
              <w:spacing w:line="360" w:lineRule="exact"/>
              <w:jc w:val="center"/>
              <w:rPr>
                <w:szCs w:val="21"/>
              </w:rPr>
            </w:pPr>
            <w:r>
              <w:rPr>
                <w:szCs w:val="21"/>
              </w:rPr>
              <w:t>检验项目</w:t>
            </w:r>
          </w:p>
        </w:tc>
        <w:tc>
          <w:tcPr>
            <w:tcW w:w="1135" w:type="dxa"/>
            <w:vAlign w:val="center"/>
          </w:tcPr>
          <w:p w14:paraId="76B8BAD2">
            <w:pPr>
              <w:adjustRightInd w:val="0"/>
              <w:snapToGrid w:val="0"/>
              <w:spacing w:line="360" w:lineRule="exact"/>
              <w:jc w:val="center"/>
              <w:rPr>
                <w:szCs w:val="21"/>
              </w:rPr>
            </w:pPr>
            <w:r>
              <w:rPr>
                <w:szCs w:val="21"/>
              </w:rPr>
              <w:t>标准条款</w:t>
            </w:r>
          </w:p>
        </w:tc>
        <w:tc>
          <w:tcPr>
            <w:tcW w:w="4698" w:type="dxa"/>
            <w:vAlign w:val="center"/>
          </w:tcPr>
          <w:p w14:paraId="3A5A01F3">
            <w:pPr>
              <w:adjustRightInd w:val="0"/>
              <w:snapToGrid w:val="0"/>
              <w:spacing w:line="360" w:lineRule="exact"/>
              <w:jc w:val="center"/>
              <w:rPr>
                <w:szCs w:val="21"/>
              </w:rPr>
            </w:pPr>
            <w:r>
              <w:rPr>
                <w:rFonts w:hint="eastAsia"/>
                <w:szCs w:val="21"/>
              </w:rPr>
              <w:t>GB/T 25000.51-2016标准要求</w:t>
            </w:r>
          </w:p>
        </w:tc>
        <w:tc>
          <w:tcPr>
            <w:tcW w:w="1488" w:type="dxa"/>
            <w:vAlign w:val="center"/>
          </w:tcPr>
          <w:p w14:paraId="5AF54C6D">
            <w:pPr>
              <w:adjustRightInd w:val="0"/>
              <w:snapToGrid w:val="0"/>
              <w:spacing w:line="360" w:lineRule="exact"/>
              <w:jc w:val="center"/>
              <w:rPr>
                <w:szCs w:val="21"/>
              </w:rPr>
            </w:pPr>
            <w:r>
              <w:rPr>
                <w:rFonts w:hint="eastAsia"/>
                <w:szCs w:val="21"/>
              </w:rPr>
              <w:t>对应用例编号</w:t>
            </w:r>
          </w:p>
        </w:tc>
        <w:tc>
          <w:tcPr>
            <w:tcW w:w="1145" w:type="dxa"/>
            <w:vAlign w:val="center"/>
          </w:tcPr>
          <w:p w14:paraId="15BDA6A8">
            <w:pPr>
              <w:adjustRightInd w:val="0"/>
              <w:snapToGrid w:val="0"/>
              <w:spacing w:line="360" w:lineRule="exact"/>
              <w:jc w:val="center"/>
              <w:rPr>
                <w:szCs w:val="21"/>
              </w:rPr>
            </w:pPr>
            <w:r>
              <w:rPr>
                <w:szCs w:val="21"/>
              </w:rPr>
              <w:t>检验结果</w:t>
            </w:r>
          </w:p>
        </w:tc>
        <w:tc>
          <w:tcPr>
            <w:tcW w:w="1372" w:type="dxa"/>
            <w:vAlign w:val="center"/>
          </w:tcPr>
          <w:p w14:paraId="6D25706D">
            <w:pPr>
              <w:adjustRightInd w:val="0"/>
              <w:snapToGrid w:val="0"/>
              <w:spacing w:line="360" w:lineRule="exact"/>
              <w:jc w:val="center"/>
              <w:rPr>
                <w:szCs w:val="21"/>
              </w:rPr>
            </w:pPr>
            <w:r>
              <w:rPr>
                <w:szCs w:val="21"/>
              </w:rPr>
              <w:t>单项结论</w:t>
            </w:r>
          </w:p>
        </w:tc>
      </w:tr>
      <w:tr w14:paraId="49C5F6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vAlign w:val="center"/>
          </w:tcPr>
          <w:p w14:paraId="1788DDE6">
            <w:pPr>
              <w:adjustRightInd w:val="0"/>
              <w:snapToGrid w:val="0"/>
              <w:spacing w:line="360" w:lineRule="exact"/>
              <w:jc w:val="center"/>
              <w:rPr>
                <w:szCs w:val="21"/>
              </w:rPr>
            </w:pPr>
            <w:r>
              <w:rPr>
                <w:rFonts w:hint="eastAsia"/>
                <w:szCs w:val="21"/>
              </w:rPr>
              <w:t>RUSP 的要求（5）</w:t>
            </w:r>
          </w:p>
        </w:tc>
      </w:tr>
      <w:tr w14:paraId="1F5343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vAlign w:val="center"/>
          </w:tcPr>
          <w:p w14:paraId="09E8E15B">
            <w:pPr>
              <w:adjustRightInd w:val="0"/>
              <w:snapToGrid w:val="0"/>
              <w:spacing w:line="360" w:lineRule="exact"/>
              <w:jc w:val="center"/>
              <w:rPr>
                <w:szCs w:val="21"/>
              </w:rPr>
            </w:pPr>
            <w:r>
              <w:rPr>
                <w:szCs w:val="21"/>
              </w:rPr>
              <w:t>产品说明要求</w:t>
            </w:r>
            <w:r>
              <w:rPr>
                <w:rFonts w:hint="eastAsia"/>
                <w:szCs w:val="21"/>
              </w:rPr>
              <w:t>（</w:t>
            </w:r>
            <w:r>
              <w:rPr>
                <w:szCs w:val="21"/>
              </w:rPr>
              <w:t>5.1</w:t>
            </w:r>
            <w:r>
              <w:rPr>
                <w:rFonts w:hint="eastAsia"/>
                <w:szCs w:val="21"/>
              </w:rPr>
              <w:t>）</w:t>
            </w:r>
          </w:p>
        </w:tc>
      </w:tr>
      <w:tr w14:paraId="0BA492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Align w:val="center"/>
          </w:tcPr>
          <w:p w14:paraId="65BFB0F4">
            <w:pPr>
              <w:adjustRightInd w:val="0"/>
              <w:snapToGrid w:val="0"/>
              <w:spacing w:line="360" w:lineRule="exact"/>
              <w:jc w:val="center"/>
              <w:rPr>
                <w:szCs w:val="21"/>
              </w:rPr>
            </w:pPr>
            <w:r>
              <w:rPr>
                <w:szCs w:val="21"/>
              </w:rPr>
              <w:t>1</w:t>
            </w:r>
          </w:p>
        </w:tc>
        <w:tc>
          <w:tcPr>
            <w:tcW w:w="1273" w:type="dxa"/>
            <w:vAlign w:val="center"/>
          </w:tcPr>
          <w:p w14:paraId="7CC61C21">
            <w:pPr>
              <w:adjustRightInd w:val="0"/>
              <w:snapToGrid w:val="0"/>
              <w:spacing w:line="360" w:lineRule="exact"/>
              <w:rPr>
                <w:bCs/>
                <w:szCs w:val="21"/>
              </w:rPr>
            </w:pPr>
            <w:r>
              <w:rPr>
                <w:szCs w:val="21"/>
              </w:rPr>
              <w:t>可用性</w:t>
            </w:r>
          </w:p>
        </w:tc>
        <w:tc>
          <w:tcPr>
            <w:tcW w:w="1135" w:type="dxa"/>
            <w:vAlign w:val="center"/>
          </w:tcPr>
          <w:p w14:paraId="1FAA330A">
            <w:pPr>
              <w:adjustRightInd w:val="0"/>
              <w:snapToGrid w:val="0"/>
              <w:spacing w:line="360" w:lineRule="exact"/>
              <w:rPr>
                <w:bCs/>
                <w:szCs w:val="21"/>
              </w:rPr>
            </w:pPr>
            <w:r>
              <w:rPr>
                <w:bCs/>
                <w:szCs w:val="21"/>
              </w:rPr>
              <w:t>5.1.1</w:t>
            </w:r>
          </w:p>
        </w:tc>
        <w:tc>
          <w:tcPr>
            <w:tcW w:w="4698" w:type="dxa"/>
            <w:vAlign w:val="center"/>
          </w:tcPr>
          <w:p w14:paraId="275BD3CB">
            <w:pPr>
              <w:adjustRightInd w:val="0"/>
              <w:snapToGrid w:val="0"/>
              <w:spacing w:line="360" w:lineRule="exact"/>
              <w:rPr>
                <w:szCs w:val="21"/>
              </w:rPr>
            </w:pPr>
            <w:r>
              <w:rPr>
                <w:rFonts w:hint="eastAsia"/>
                <w:szCs w:val="21"/>
              </w:rPr>
              <w:t>产品说明对于该产品的潜在需方和用户应是可用的。</w:t>
            </w:r>
          </w:p>
        </w:tc>
        <w:tc>
          <w:tcPr>
            <w:tcW w:w="1488" w:type="dxa"/>
            <w:vAlign w:val="center"/>
          </w:tcPr>
          <w:p w14:paraId="519CA07F">
            <w:pPr>
              <w:overflowPunct w:val="0"/>
              <w:adjustRightInd w:val="0"/>
              <w:snapToGrid w:val="0"/>
              <w:spacing w:line="360" w:lineRule="exact"/>
              <w:jc w:val="center"/>
              <w:rPr>
                <w:rFonts w:hint="eastAsia" w:eastAsia="宋体"/>
                <w:sz w:val="24"/>
                <w:lang w:eastAsia="zh-CN"/>
              </w:rPr>
            </w:pPr>
            <w:r>
              <w:rPr>
                <w:rFonts w:hint="eastAsia"/>
                <w:sz w:val="24"/>
              </w:rPr>
              <w:t>FQ01-FQ0</w:t>
            </w:r>
            <w:r>
              <w:rPr>
                <w:rFonts w:hint="eastAsia"/>
                <w:sz w:val="24"/>
                <w:lang w:val="en-US" w:eastAsia="zh-CN"/>
              </w:rPr>
              <w:t>5</w:t>
            </w:r>
          </w:p>
        </w:tc>
        <w:tc>
          <w:tcPr>
            <w:tcW w:w="1145" w:type="dxa"/>
            <w:vAlign w:val="center"/>
          </w:tcPr>
          <w:p w14:paraId="379FF772">
            <w:pPr>
              <w:overflowPunct w:val="0"/>
              <w:adjustRightInd w:val="0"/>
              <w:snapToGrid w:val="0"/>
              <w:spacing w:line="360" w:lineRule="exact"/>
              <w:rPr>
                <w:szCs w:val="21"/>
              </w:rPr>
            </w:pPr>
            <w:r>
              <w:rPr>
                <w:szCs w:val="21"/>
              </w:rPr>
              <w:t>符合要求</w:t>
            </w:r>
          </w:p>
        </w:tc>
        <w:tc>
          <w:tcPr>
            <w:tcW w:w="1372" w:type="dxa"/>
            <w:vAlign w:val="center"/>
          </w:tcPr>
          <w:p w14:paraId="2A200A7A">
            <w:pPr>
              <w:adjustRightInd w:val="0"/>
              <w:snapToGrid w:val="0"/>
              <w:spacing w:line="360" w:lineRule="exact"/>
              <w:jc w:val="center"/>
              <w:rPr>
                <w:szCs w:val="21"/>
              </w:rPr>
            </w:pPr>
            <w:r>
              <w:rPr>
                <w:szCs w:val="21"/>
              </w:rPr>
              <w:t>符合</w:t>
            </w:r>
          </w:p>
        </w:tc>
      </w:tr>
      <w:tr w14:paraId="0D5791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vAlign w:val="center"/>
          </w:tcPr>
          <w:p w14:paraId="768048C4">
            <w:pPr>
              <w:adjustRightInd w:val="0"/>
              <w:snapToGrid w:val="0"/>
              <w:spacing w:line="360" w:lineRule="exact"/>
              <w:jc w:val="center"/>
              <w:rPr>
                <w:szCs w:val="21"/>
              </w:rPr>
            </w:pPr>
            <w:r>
              <w:rPr>
                <w:bCs/>
                <w:szCs w:val="21"/>
              </w:rPr>
              <w:t>内容</w:t>
            </w:r>
            <w:r>
              <w:rPr>
                <w:szCs w:val="21"/>
              </w:rPr>
              <w:t>（5.1.2）</w:t>
            </w:r>
          </w:p>
        </w:tc>
      </w:tr>
      <w:tr w14:paraId="55E11B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vAlign w:val="center"/>
          </w:tcPr>
          <w:p w14:paraId="3C711FE4">
            <w:pPr>
              <w:adjustRightInd w:val="0"/>
              <w:snapToGrid w:val="0"/>
              <w:spacing w:line="360" w:lineRule="exact"/>
              <w:jc w:val="center"/>
              <w:rPr>
                <w:szCs w:val="21"/>
              </w:rPr>
            </w:pPr>
            <w:r>
              <w:rPr>
                <w:szCs w:val="21"/>
              </w:rPr>
              <w:t>2</w:t>
            </w:r>
          </w:p>
        </w:tc>
        <w:tc>
          <w:tcPr>
            <w:tcW w:w="1273" w:type="dxa"/>
            <w:vMerge w:val="restart"/>
            <w:vAlign w:val="center"/>
          </w:tcPr>
          <w:p w14:paraId="30CDE583">
            <w:pPr>
              <w:adjustRightInd w:val="0"/>
              <w:snapToGrid w:val="0"/>
              <w:spacing w:line="360" w:lineRule="exact"/>
              <w:rPr>
                <w:bCs/>
                <w:szCs w:val="21"/>
              </w:rPr>
            </w:pPr>
            <w:r>
              <w:rPr>
                <w:bCs/>
                <w:szCs w:val="21"/>
              </w:rPr>
              <w:t>内容</w:t>
            </w:r>
          </w:p>
        </w:tc>
        <w:tc>
          <w:tcPr>
            <w:tcW w:w="1135" w:type="dxa"/>
            <w:vAlign w:val="center"/>
          </w:tcPr>
          <w:p w14:paraId="387F4780">
            <w:pPr>
              <w:adjustRightInd w:val="0"/>
              <w:snapToGrid w:val="0"/>
              <w:spacing w:line="360" w:lineRule="exact"/>
              <w:rPr>
                <w:bCs/>
                <w:szCs w:val="21"/>
              </w:rPr>
            </w:pPr>
            <w:r>
              <w:rPr>
                <w:bCs/>
                <w:szCs w:val="21"/>
              </w:rPr>
              <w:t>5.1.2.1</w:t>
            </w:r>
          </w:p>
        </w:tc>
        <w:tc>
          <w:tcPr>
            <w:tcW w:w="4698" w:type="dxa"/>
            <w:vAlign w:val="center"/>
          </w:tcPr>
          <w:p w14:paraId="4D85CFC2">
            <w:pPr>
              <w:adjustRightInd w:val="0"/>
              <w:snapToGrid w:val="0"/>
              <w:spacing w:line="360" w:lineRule="exact"/>
              <w:rPr>
                <w:szCs w:val="21"/>
              </w:rPr>
            </w:pPr>
            <w:r>
              <w:rPr>
                <w:rFonts w:hint="eastAsia"/>
                <w:szCs w:val="21"/>
              </w:rPr>
              <w:t>产品说明中宜阐明所运行软件的质量特性。</w:t>
            </w:r>
          </w:p>
        </w:tc>
        <w:tc>
          <w:tcPr>
            <w:tcW w:w="1488" w:type="dxa"/>
            <w:vAlign w:val="center"/>
          </w:tcPr>
          <w:p w14:paraId="0127D7B5">
            <w:pPr>
              <w:overflowPunct w:val="0"/>
              <w:adjustRightInd w:val="0"/>
              <w:snapToGrid w:val="0"/>
              <w:spacing w:line="360" w:lineRule="exact"/>
              <w:jc w:val="center"/>
              <w:rPr>
                <w:sz w:val="24"/>
              </w:rPr>
            </w:pPr>
            <w:r>
              <w:rPr>
                <w:rFonts w:hint="eastAsia"/>
                <w:sz w:val="24"/>
              </w:rPr>
              <w:t>PQ-</w:t>
            </w:r>
            <w:r>
              <w:rPr>
                <w:sz w:val="24"/>
              </w:rPr>
              <w:t>001</w:t>
            </w:r>
            <w:r>
              <w:rPr>
                <w:rFonts w:hint="eastAsia"/>
                <w:sz w:val="24"/>
              </w:rPr>
              <w:t>~</w:t>
            </w:r>
          </w:p>
          <w:p w14:paraId="4FDA357E">
            <w:pPr>
              <w:overflowPunct w:val="0"/>
              <w:adjustRightInd w:val="0"/>
              <w:snapToGrid w:val="0"/>
              <w:spacing w:line="360" w:lineRule="exact"/>
              <w:jc w:val="center"/>
              <w:rPr>
                <w:rFonts w:hint="eastAsia" w:eastAsia="宋体"/>
                <w:szCs w:val="21"/>
                <w:lang w:val="en-US" w:eastAsia="zh-CN"/>
              </w:rPr>
            </w:pPr>
            <w:r>
              <w:rPr>
                <w:rFonts w:hint="eastAsia"/>
                <w:sz w:val="24"/>
              </w:rPr>
              <w:t>PQ-</w:t>
            </w:r>
            <w:r>
              <w:rPr>
                <w:sz w:val="24"/>
              </w:rPr>
              <w:t>00</w:t>
            </w:r>
            <w:r>
              <w:rPr>
                <w:rFonts w:hint="eastAsia"/>
                <w:sz w:val="24"/>
                <w:lang w:val="en-US" w:eastAsia="zh-CN"/>
              </w:rPr>
              <w:t>7</w:t>
            </w:r>
          </w:p>
        </w:tc>
        <w:tc>
          <w:tcPr>
            <w:tcW w:w="1145" w:type="dxa"/>
            <w:vAlign w:val="center"/>
          </w:tcPr>
          <w:p w14:paraId="12EFEC51">
            <w:pPr>
              <w:overflowPunct w:val="0"/>
              <w:adjustRightInd w:val="0"/>
              <w:snapToGrid w:val="0"/>
              <w:spacing w:line="360" w:lineRule="exact"/>
              <w:rPr>
                <w:szCs w:val="21"/>
              </w:rPr>
            </w:pPr>
            <w:r>
              <w:rPr>
                <w:szCs w:val="21"/>
              </w:rPr>
              <w:t>符合要求</w:t>
            </w:r>
          </w:p>
        </w:tc>
        <w:tc>
          <w:tcPr>
            <w:tcW w:w="1372" w:type="dxa"/>
            <w:vAlign w:val="center"/>
          </w:tcPr>
          <w:p w14:paraId="2A7C757E">
            <w:pPr>
              <w:adjustRightInd w:val="0"/>
              <w:snapToGrid w:val="0"/>
              <w:spacing w:line="360" w:lineRule="exact"/>
              <w:jc w:val="center"/>
              <w:rPr>
                <w:szCs w:val="21"/>
              </w:rPr>
            </w:pPr>
            <w:r>
              <w:rPr>
                <w:szCs w:val="21"/>
              </w:rPr>
              <w:t>符合</w:t>
            </w:r>
          </w:p>
        </w:tc>
      </w:tr>
      <w:tr w14:paraId="3D722F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vAlign w:val="center"/>
          </w:tcPr>
          <w:p w14:paraId="7F18907E">
            <w:pPr>
              <w:adjustRightInd w:val="0"/>
              <w:snapToGrid w:val="0"/>
              <w:spacing w:line="360" w:lineRule="exact"/>
              <w:jc w:val="center"/>
              <w:rPr>
                <w:szCs w:val="21"/>
              </w:rPr>
            </w:pPr>
          </w:p>
        </w:tc>
        <w:tc>
          <w:tcPr>
            <w:tcW w:w="1273" w:type="dxa"/>
            <w:vMerge w:val="continue"/>
            <w:vAlign w:val="center"/>
          </w:tcPr>
          <w:p w14:paraId="416B71FE">
            <w:pPr>
              <w:adjustRightInd w:val="0"/>
              <w:snapToGrid w:val="0"/>
              <w:spacing w:line="360" w:lineRule="exact"/>
              <w:rPr>
                <w:bCs/>
                <w:szCs w:val="21"/>
              </w:rPr>
            </w:pPr>
          </w:p>
        </w:tc>
        <w:tc>
          <w:tcPr>
            <w:tcW w:w="1135" w:type="dxa"/>
            <w:vAlign w:val="center"/>
          </w:tcPr>
          <w:p w14:paraId="605804D8">
            <w:pPr>
              <w:adjustRightInd w:val="0"/>
              <w:snapToGrid w:val="0"/>
              <w:spacing w:line="360" w:lineRule="exact"/>
              <w:rPr>
                <w:bCs/>
                <w:szCs w:val="21"/>
              </w:rPr>
            </w:pPr>
            <w:r>
              <w:rPr>
                <w:bCs/>
                <w:szCs w:val="21"/>
              </w:rPr>
              <w:t>5.1.2.2</w:t>
            </w:r>
          </w:p>
        </w:tc>
        <w:tc>
          <w:tcPr>
            <w:tcW w:w="4698" w:type="dxa"/>
            <w:vAlign w:val="center"/>
          </w:tcPr>
          <w:p w14:paraId="5A38F2E3">
            <w:pPr>
              <w:adjustRightInd w:val="0"/>
              <w:snapToGrid w:val="0"/>
              <w:spacing w:line="360" w:lineRule="exact"/>
              <w:rPr>
                <w:szCs w:val="21"/>
              </w:rPr>
            </w:pPr>
            <w:r>
              <w:rPr>
                <w:rFonts w:hint="eastAsia"/>
                <w:szCs w:val="21"/>
              </w:rPr>
              <w:t>产品说明应包含潜在需方所需的信息，以便评价该软件对其需要的适用性。</w:t>
            </w:r>
          </w:p>
        </w:tc>
        <w:tc>
          <w:tcPr>
            <w:tcW w:w="1488" w:type="dxa"/>
            <w:vAlign w:val="center"/>
          </w:tcPr>
          <w:p w14:paraId="53195FDD">
            <w:pPr>
              <w:overflowPunct w:val="0"/>
              <w:adjustRightInd w:val="0"/>
              <w:snapToGrid w:val="0"/>
              <w:spacing w:line="360" w:lineRule="exact"/>
              <w:jc w:val="center"/>
              <w:rPr>
                <w:szCs w:val="21"/>
              </w:rPr>
            </w:pPr>
            <w:r>
              <w:rPr>
                <w:rFonts w:hint="eastAsia"/>
                <w:sz w:val="24"/>
              </w:rPr>
              <w:t>FQ01-FQ0</w:t>
            </w:r>
            <w:r>
              <w:rPr>
                <w:rFonts w:hint="eastAsia"/>
                <w:sz w:val="24"/>
                <w:lang w:val="en-US" w:eastAsia="zh-CN"/>
              </w:rPr>
              <w:t>5</w:t>
            </w:r>
          </w:p>
        </w:tc>
        <w:tc>
          <w:tcPr>
            <w:tcW w:w="1145" w:type="dxa"/>
            <w:vAlign w:val="center"/>
          </w:tcPr>
          <w:p w14:paraId="14E0D6EE">
            <w:pPr>
              <w:overflowPunct w:val="0"/>
              <w:adjustRightInd w:val="0"/>
              <w:snapToGrid w:val="0"/>
              <w:spacing w:line="360" w:lineRule="exact"/>
              <w:rPr>
                <w:szCs w:val="21"/>
              </w:rPr>
            </w:pPr>
            <w:r>
              <w:rPr>
                <w:szCs w:val="21"/>
              </w:rPr>
              <w:t>符合要求</w:t>
            </w:r>
          </w:p>
        </w:tc>
        <w:tc>
          <w:tcPr>
            <w:tcW w:w="1372" w:type="dxa"/>
            <w:vAlign w:val="center"/>
          </w:tcPr>
          <w:p w14:paraId="1BF9FCED">
            <w:pPr>
              <w:adjustRightInd w:val="0"/>
              <w:snapToGrid w:val="0"/>
              <w:spacing w:line="360" w:lineRule="exact"/>
              <w:jc w:val="center"/>
              <w:rPr>
                <w:szCs w:val="21"/>
              </w:rPr>
            </w:pPr>
            <w:r>
              <w:rPr>
                <w:szCs w:val="21"/>
              </w:rPr>
              <w:t>符合</w:t>
            </w:r>
          </w:p>
        </w:tc>
      </w:tr>
      <w:tr w14:paraId="0117A5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vAlign w:val="center"/>
          </w:tcPr>
          <w:p w14:paraId="64CA5E5D">
            <w:pPr>
              <w:adjustRightInd w:val="0"/>
              <w:snapToGrid w:val="0"/>
              <w:spacing w:line="360" w:lineRule="exact"/>
              <w:jc w:val="center"/>
              <w:rPr>
                <w:szCs w:val="21"/>
              </w:rPr>
            </w:pPr>
          </w:p>
        </w:tc>
        <w:tc>
          <w:tcPr>
            <w:tcW w:w="1273" w:type="dxa"/>
            <w:vMerge w:val="continue"/>
            <w:vAlign w:val="center"/>
          </w:tcPr>
          <w:p w14:paraId="00FD65C2">
            <w:pPr>
              <w:adjustRightInd w:val="0"/>
              <w:snapToGrid w:val="0"/>
              <w:spacing w:line="360" w:lineRule="exact"/>
              <w:rPr>
                <w:bCs/>
                <w:szCs w:val="21"/>
              </w:rPr>
            </w:pPr>
          </w:p>
        </w:tc>
        <w:tc>
          <w:tcPr>
            <w:tcW w:w="1135" w:type="dxa"/>
            <w:vAlign w:val="center"/>
          </w:tcPr>
          <w:p w14:paraId="20FECC37">
            <w:pPr>
              <w:adjustRightInd w:val="0"/>
              <w:snapToGrid w:val="0"/>
              <w:spacing w:line="360" w:lineRule="exact"/>
              <w:rPr>
                <w:bCs/>
                <w:szCs w:val="21"/>
              </w:rPr>
            </w:pPr>
            <w:r>
              <w:rPr>
                <w:bCs/>
                <w:szCs w:val="21"/>
              </w:rPr>
              <w:t>5.1.2.3</w:t>
            </w:r>
          </w:p>
        </w:tc>
        <w:tc>
          <w:tcPr>
            <w:tcW w:w="4698" w:type="dxa"/>
            <w:vAlign w:val="center"/>
          </w:tcPr>
          <w:p w14:paraId="167E1CFC">
            <w:pPr>
              <w:adjustRightInd w:val="0"/>
              <w:snapToGrid w:val="0"/>
              <w:spacing w:line="360" w:lineRule="exact"/>
              <w:rPr>
                <w:szCs w:val="21"/>
              </w:rPr>
            </w:pPr>
            <w:r>
              <w:rPr>
                <w:rFonts w:hint="eastAsia"/>
                <w:szCs w:val="21"/>
              </w:rPr>
              <w:t>产品说明应避免内部的不一致。</w:t>
            </w:r>
          </w:p>
        </w:tc>
        <w:tc>
          <w:tcPr>
            <w:tcW w:w="1488" w:type="dxa"/>
            <w:vAlign w:val="center"/>
          </w:tcPr>
          <w:p w14:paraId="39A64BE1">
            <w:pPr>
              <w:overflowPunct w:val="0"/>
              <w:adjustRightInd w:val="0"/>
              <w:snapToGrid w:val="0"/>
              <w:spacing w:line="360" w:lineRule="exact"/>
              <w:jc w:val="center"/>
              <w:rPr>
                <w:szCs w:val="21"/>
              </w:rPr>
            </w:pPr>
            <w:r>
              <w:rPr>
                <w:rFonts w:hint="eastAsia"/>
                <w:sz w:val="24"/>
              </w:rPr>
              <w:t>FQ01-FQ0</w:t>
            </w:r>
            <w:r>
              <w:rPr>
                <w:rFonts w:hint="eastAsia"/>
                <w:sz w:val="24"/>
                <w:lang w:val="en-US" w:eastAsia="zh-CN"/>
              </w:rPr>
              <w:t>5</w:t>
            </w:r>
          </w:p>
        </w:tc>
        <w:tc>
          <w:tcPr>
            <w:tcW w:w="1145" w:type="dxa"/>
            <w:vAlign w:val="center"/>
          </w:tcPr>
          <w:p w14:paraId="5221C75F">
            <w:pPr>
              <w:overflowPunct w:val="0"/>
              <w:adjustRightInd w:val="0"/>
              <w:snapToGrid w:val="0"/>
              <w:spacing w:line="360" w:lineRule="exact"/>
              <w:rPr>
                <w:szCs w:val="21"/>
              </w:rPr>
            </w:pPr>
            <w:r>
              <w:rPr>
                <w:szCs w:val="21"/>
              </w:rPr>
              <w:t>符合要求</w:t>
            </w:r>
          </w:p>
        </w:tc>
        <w:tc>
          <w:tcPr>
            <w:tcW w:w="1372" w:type="dxa"/>
            <w:vAlign w:val="center"/>
          </w:tcPr>
          <w:p w14:paraId="5489310E">
            <w:pPr>
              <w:adjustRightInd w:val="0"/>
              <w:snapToGrid w:val="0"/>
              <w:spacing w:line="360" w:lineRule="exact"/>
              <w:jc w:val="center"/>
              <w:rPr>
                <w:szCs w:val="21"/>
              </w:rPr>
            </w:pPr>
            <w:r>
              <w:rPr>
                <w:szCs w:val="21"/>
              </w:rPr>
              <w:t>符合</w:t>
            </w:r>
          </w:p>
        </w:tc>
      </w:tr>
      <w:tr w14:paraId="7193A5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vAlign w:val="center"/>
          </w:tcPr>
          <w:p w14:paraId="441339F3">
            <w:pPr>
              <w:adjustRightInd w:val="0"/>
              <w:snapToGrid w:val="0"/>
              <w:spacing w:line="360" w:lineRule="exact"/>
              <w:jc w:val="center"/>
              <w:rPr>
                <w:szCs w:val="21"/>
              </w:rPr>
            </w:pPr>
          </w:p>
        </w:tc>
        <w:tc>
          <w:tcPr>
            <w:tcW w:w="1273" w:type="dxa"/>
            <w:vMerge w:val="continue"/>
            <w:vAlign w:val="center"/>
          </w:tcPr>
          <w:p w14:paraId="55A7C8D4">
            <w:pPr>
              <w:adjustRightInd w:val="0"/>
              <w:snapToGrid w:val="0"/>
              <w:spacing w:line="360" w:lineRule="exact"/>
              <w:rPr>
                <w:bCs/>
                <w:szCs w:val="21"/>
              </w:rPr>
            </w:pPr>
          </w:p>
        </w:tc>
        <w:tc>
          <w:tcPr>
            <w:tcW w:w="1135" w:type="dxa"/>
            <w:vAlign w:val="center"/>
          </w:tcPr>
          <w:p w14:paraId="118A5AD6">
            <w:pPr>
              <w:adjustRightInd w:val="0"/>
              <w:snapToGrid w:val="0"/>
              <w:spacing w:line="360" w:lineRule="exact"/>
              <w:rPr>
                <w:bCs/>
                <w:szCs w:val="21"/>
              </w:rPr>
            </w:pPr>
            <w:r>
              <w:rPr>
                <w:bCs/>
                <w:szCs w:val="21"/>
              </w:rPr>
              <w:t>5.1.2.</w:t>
            </w:r>
            <w:r>
              <w:rPr>
                <w:rFonts w:hint="eastAsia"/>
                <w:bCs/>
                <w:szCs w:val="21"/>
              </w:rPr>
              <w:t>4</w:t>
            </w:r>
          </w:p>
        </w:tc>
        <w:tc>
          <w:tcPr>
            <w:tcW w:w="4698" w:type="dxa"/>
            <w:vAlign w:val="center"/>
          </w:tcPr>
          <w:p w14:paraId="73C15172">
            <w:pPr>
              <w:adjustRightInd w:val="0"/>
              <w:snapToGrid w:val="0"/>
              <w:spacing w:line="360" w:lineRule="exact"/>
              <w:rPr>
                <w:szCs w:val="21"/>
              </w:rPr>
            </w:pPr>
            <w:r>
              <w:rPr>
                <w:rFonts w:hint="eastAsia"/>
                <w:szCs w:val="21"/>
              </w:rPr>
              <w:t>产品说明中包括的特性陈述应是可测试的或可验证的。</w:t>
            </w:r>
          </w:p>
        </w:tc>
        <w:tc>
          <w:tcPr>
            <w:tcW w:w="1488" w:type="dxa"/>
            <w:vAlign w:val="center"/>
          </w:tcPr>
          <w:p w14:paraId="1247F2DC">
            <w:pPr>
              <w:overflowPunct w:val="0"/>
              <w:adjustRightInd w:val="0"/>
              <w:snapToGrid w:val="0"/>
              <w:spacing w:line="360" w:lineRule="exact"/>
              <w:jc w:val="center"/>
              <w:rPr>
                <w:szCs w:val="21"/>
              </w:rPr>
            </w:pPr>
            <w:r>
              <w:rPr>
                <w:rFonts w:hint="eastAsia"/>
                <w:sz w:val="24"/>
              </w:rPr>
              <w:t>FQ01-FQ0</w:t>
            </w:r>
            <w:r>
              <w:rPr>
                <w:rFonts w:hint="eastAsia"/>
                <w:sz w:val="24"/>
                <w:lang w:val="en-US" w:eastAsia="zh-CN"/>
              </w:rPr>
              <w:t>5</w:t>
            </w:r>
          </w:p>
        </w:tc>
        <w:tc>
          <w:tcPr>
            <w:tcW w:w="1145" w:type="dxa"/>
            <w:vAlign w:val="center"/>
          </w:tcPr>
          <w:p w14:paraId="64220BF8">
            <w:pPr>
              <w:overflowPunct w:val="0"/>
              <w:adjustRightInd w:val="0"/>
              <w:snapToGrid w:val="0"/>
              <w:spacing w:line="360" w:lineRule="exact"/>
              <w:rPr>
                <w:szCs w:val="21"/>
              </w:rPr>
            </w:pPr>
            <w:r>
              <w:rPr>
                <w:szCs w:val="21"/>
              </w:rPr>
              <w:t>符合要求</w:t>
            </w:r>
          </w:p>
        </w:tc>
        <w:tc>
          <w:tcPr>
            <w:tcW w:w="1372" w:type="dxa"/>
            <w:vAlign w:val="center"/>
          </w:tcPr>
          <w:p w14:paraId="66C38662">
            <w:pPr>
              <w:adjustRightInd w:val="0"/>
              <w:snapToGrid w:val="0"/>
              <w:spacing w:line="360" w:lineRule="exact"/>
              <w:jc w:val="center"/>
              <w:rPr>
                <w:szCs w:val="21"/>
              </w:rPr>
            </w:pPr>
            <w:r>
              <w:rPr>
                <w:szCs w:val="21"/>
              </w:rPr>
              <w:t>符合</w:t>
            </w:r>
          </w:p>
        </w:tc>
      </w:tr>
      <w:tr w14:paraId="3DFE6C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vAlign w:val="center"/>
          </w:tcPr>
          <w:p w14:paraId="462B4EB9">
            <w:pPr>
              <w:adjustRightInd w:val="0"/>
              <w:snapToGrid w:val="0"/>
              <w:spacing w:line="360" w:lineRule="exact"/>
              <w:jc w:val="center"/>
              <w:rPr>
                <w:szCs w:val="21"/>
              </w:rPr>
            </w:pPr>
            <w:r>
              <w:rPr>
                <w:bCs/>
                <w:szCs w:val="21"/>
              </w:rPr>
              <w:t>标识和标示</w:t>
            </w:r>
            <w:r>
              <w:rPr>
                <w:szCs w:val="21"/>
              </w:rPr>
              <w:t>（</w:t>
            </w:r>
            <w:r>
              <w:rPr>
                <w:kern w:val="0"/>
                <w:szCs w:val="21"/>
              </w:rPr>
              <w:t>5.1.3</w:t>
            </w:r>
            <w:r>
              <w:rPr>
                <w:szCs w:val="21"/>
              </w:rPr>
              <w:t>）</w:t>
            </w:r>
          </w:p>
        </w:tc>
      </w:tr>
      <w:tr w14:paraId="3E649E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vAlign w:val="center"/>
          </w:tcPr>
          <w:p w14:paraId="6CB6E986">
            <w:pPr>
              <w:adjustRightInd w:val="0"/>
              <w:snapToGrid w:val="0"/>
              <w:spacing w:line="360" w:lineRule="exact"/>
              <w:jc w:val="center"/>
              <w:rPr>
                <w:szCs w:val="21"/>
              </w:rPr>
            </w:pPr>
            <w:r>
              <w:rPr>
                <w:szCs w:val="21"/>
              </w:rPr>
              <w:t xml:space="preserve">3 </w:t>
            </w:r>
          </w:p>
        </w:tc>
        <w:tc>
          <w:tcPr>
            <w:tcW w:w="1273" w:type="dxa"/>
            <w:vMerge w:val="restart"/>
            <w:vAlign w:val="center"/>
          </w:tcPr>
          <w:p w14:paraId="1D0E2175">
            <w:pPr>
              <w:adjustRightInd w:val="0"/>
              <w:snapToGrid w:val="0"/>
              <w:spacing w:line="360" w:lineRule="exact"/>
              <w:rPr>
                <w:bCs/>
                <w:szCs w:val="21"/>
              </w:rPr>
            </w:pPr>
            <w:r>
              <w:rPr>
                <w:bCs/>
                <w:szCs w:val="21"/>
              </w:rPr>
              <w:t>标识和标示</w:t>
            </w:r>
          </w:p>
        </w:tc>
        <w:tc>
          <w:tcPr>
            <w:tcW w:w="1135" w:type="dxa"/>
            <w:vAlign w:val="center"/>
          </w:tcPr>
          <w:p w14:paraId="4B0446F5">
            <w:pPr>
              <w:adjustRightInd w:val="0"/>
              <w:snapToGrid w:val="0"/>
              <w:spacing w:line="360" w:lineRule="exact"/>
              <w:rPr>
                <w:bCs/>
                <w:szCs w:val="21"/>
              </w:rPr>
            </w:pPr>
            <w:r>
              <w:rPr>
                <w:bCs/>
                <w:szCs w:val="21"/>
              </w:rPr>
              <w:t>5.1.3.1</w:t>
            </w:r>
          </w:p>
        </w:tc>
        <w:tc>
          <w:tcPr>
            <w:tcW w:w="4698" w:type="dxa"/>
            <w:vAlign w:val="center"/>
          </w:tcPr>
          <w:p w14:paraId="4209D9A3">
            <w:pPr>
              <w:adjustRightInd w:val="0"/>
              <w:snapToGrid w:val="0"/>
              <w:spacing w:line="360" w:lineRule="exact"/>
              <w:jc w:val="left"/>
              <w:rPr>
                <w:szCs w:val="21"/>
              </w:rPr>
            </w:pPr>
            <w:r>
              <w:rPr>
                <w:rFonts w:hint="eastAsia"/>
                <w:szCs w:val="21"/>
              </w:rPr>
              <w:t>产品说明应显示唯一的标识。</w:t>
            </w:r>
          </w:p>
        </w:tc>
        <w:tc>
          <w:tcPr>
            <w:tcW w:w="1488" w:type="dxa"/>
            <w:vAlign w:val="center"/>
          </w:tcPr>
          <w:p w14:paraId="09613564">
            <w:pPr>
              <w:overflowPunct w:val="0"/>
              <w:adjustRightInd w:val="0"/>
              <w:snapToGrid w:val="0"/>
              <w:spacing w:line="360" w:lineRule="exact"/>
              <w:jc w:val="center"/>
              <w:rPr>
                <w:rFonts w:hint="eastAsia" w:eastAsia="宋体"/>
                <w:szCs w:val="21"/>
                <w:lang w:eastAsia="zh-CN"/>
              </w:rPr>
            </w:pPr>
            <w:r>
              <w:rPr>
                <w:sz w:val="24"/>
              </w:rPr>
              <w:t>FQ0</w:t>
            </w:r>
            <w:r>
              <w:rPr>
                <w:rFonts w:hint="eastAsia"/>
                <w:sz w:val="24"/>
                <w:lang w:val="en-US" w:eastAsia="zh-CN"/>
              </w:rPr>
              <w:t>4</w:t>
            </w:r>
          </w:p>
        </w:tc>
        <w:tc>
          <w:tcPr>
            <w:tcW w:w="1145" w:type="dxa"/>
            <w:vAlign w:val="center"/>
          </w:tcPr>
          <w:p w14:paraId="421A38B2">
            <w:pPr>
              <w:overflowPunct w:val="0"/>
              <w:adjustRightInd w:val="0"/>
              <w:snapToGrid w:val="0"/>
              <w:spacing w:line="360" w:lineRule="exact"/>
              <w:rPr>
                <w:szCs w:val="21"/>
              </w:rPr>
            </w:pPr>
            <w:r>
              <w:rPr>
                <w:szCs w:val="21"/>
              </w:rPr>
              <w:t>符合要求</w:t>
            </w:r>
          </w:p>
        </w:tc>
        <w:tc>
          <w:tcPr>
            <w:tcW w:w="1372" w:type="dxa"/>
            <w:vAlign w:val="center"/>
          </w:tcPr>
          <w:p w14:paraId="3D46701B">
            <w:pPr>
              <w:adjustRightInd w:val="0"/>
              <w:snapToGrid w:val="0"/>
              <w:spacing w:line="360" w:lineRule="exact"/>
              <w:jc w:val="center"/>
              <w:rPr>
                <w:szCs w:val="21"/>
              </w:rPr>
            </w:pPr>
            <w:r>
              <w:rPr>
                <w:szCs w:val="21"/>
              </w:rPr>
              <w:t>符合</w:t>
            </w:r>
          </w:p>
        </w:tc>
      </w:tr>
      <w:tr w14:paraId="5D3E1A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vAlign w:val="center"/>
          </w:tcPr>
          <w:p w14:paraId="0404C5BA">
            <w:pPr>
              <w:adjustRightInd w:val="0"/>
              <w:snapToGrid w:val="0"/>
              <w:spacing w:line="360" w:lineRule="exact"/>
              <w:jc w:val="center"/>
              <w:rPr>
                <w:szCs w:val="21"/>
              </w:rPr>
            </w:pPr>
          </w:p>
        </w:tc>
        <w:tc>
          <w:tcPr>
            <w:tcW w:w="1273" w:type="dxa"/>
            <w:vMerge w:val="continue"/>
            <w:vAlign w:val="center"/>
          </w:tcPr>
          <w:p w14:paraId="25C8A316">
            <w:pPr>
              <w:adjustRightInd w:val="0"/>
              <w:snapToGrid w:val="0"/>
              <w:spacing w:line="360" w:lineRule="exact"/>
              <w:rPr>
                <w:bCs/>
                <w:szCs w:val="21"/>
              </w:rPr>
            </w:pPr>
          </w:p>
        </w:tc>
        <w:tc>
          <w:tcPr>
            <w:tcW w:w="1135" w:type="dxa"/>
            <w:vAlign w:val="center"/>
          </w:tcPr>
          <w:p w14:paraId="74A00840">
            <w:pPr>
              <w:adjustRightInd w:val="0"/>
              <w:snapToGrid w:val="0"/>
              <w:spacing w:line="360" w:lineRule="exact"/>
              <w:rPr>
                <w:szCs w:val="21"/>
              </w:rPr>
            </w:pPr>
            <w:r>
              <w:rPr>
                <w:bCs/>
                <w:szCs w:val="21"/>
              </w:rPr>
              <w:t>5.1.3.2</w:t>
            </w:r>
          </w:p>
        </w:tc>
        <w:tc>
          <w:tcPr>
            <w:tcW w:w="4698" w:type="dxa"/>
            <w:vAlign w:val="center"/>
          </w:tcPr>
          <w:p w14:paraId="538D2155">
            <w:pPr>
              <w:adjustRightInd w:val="0"/>
              <w:snapToGrid w:val="0"/>
              <w:spacing w:line="360" w:lineRule="exact"/>
              <w:jc w:val="left"/>
              <w:rPr>
                <w:szCs w:val="21"/>
              </w:rPr>
            </w:pPr>
            <w:r>
              <w:rPr>
                <w:rFonts w:hint="eastAsia"/>
                <w:szCs w:val="21"/>
              </w:rPr>
              <w:t>RUSP 应以其产品标识指称。</w:t>
            </w:r>
          </w:p>
        </w:tc>
        <w:tc>
          <w:tcPr>
            <w:tcW w:w="1488" w:type="dxa"/>
            <w:vAlign w:val="center"/>
          </w:tcPr>
          <w:p w14:paraId="2540525F">
            <w:pPr>
              <w:overflowPunct w:val="0"/>
              <w:adjustRightInd w:val="0"/>
              <w:snapToGrid w:val="0"/>
              <w:spacing w:line="360" w:lineRule="exact"/>
              <w:jc w:val="center"/>
              <w:rPr>
                <w:szCs w:val="21"/>
              </w:rPr>
            </w:pPr>
            <w:r>
              <w:rPr>
                <w:sz w:val="24"/>
              </w:rPr>
              <w:t>FQ0</w:t>
            </w:r>
            <w:r>
              <w:rPr>
                <w:rFonts w:hint="eastAsia"/>
                <w:sz w:val="24"/>
                <w:lang w:val="en-US" w:eastAsia="zh-CN"/>
              </w:rPr>
              <w:t>4</w:t>
            </w:r>
          </w:p>
        </w:tc>
        <w:tc>
          <w:tcPr>
            <w:tcW w:w="1145" w:type="dxa"/>
            <w:vAlign w:val="center"/>
          </w:tcPr>
          <w:p w14:paraId="00B1CAD1">
            <w:pPr>
              <w:overflowPunct w:val="0"/>
              <w:adjustRightInd w:val="0"/>
              <w:snapToGrid w:val="0"/>
              <w:spacing w:line="360" w:lineRule="exact"/>
              <w:rPr>
                <w:szCs w:val="21"/>
              </w:rPr>
            </w:pPr>
            <w:r>
              <w:rPr>
                <w:szCs w:val="21"/>
              </w:rPr>
              <w:t>符合要求</w:t>
            </w:r>
          </w:p>
        </w:tc>
        <w:tc>
          <w:tcPr>
            <w:tcW w:w="1372" w:type="dxa"/>
            <w:vAlign w:val="center"/>
          </w:tcPr>
          <w:p w14:paraId="1817DAD7">
            <w:pPr>
              <w:adjustRightInd w:val="0"/>
              <w:snapToGrid w:val="0"/>
              <w:spacing w:line="360" w:lineRule="exact"/>
              <w:jc w:val="center"/>
              <w:rPr>
                <w:szCs w:val="21"/>
              </w:rPr>
            </w:pPr>
            <w:r>
              <w:rPr>
                <w:szCs w:val="21"/>
              </w:rPr>
              <w:t>符合</w:t>
            </w:r>
          </w:p>
        </w:tc>
      </w:tr>
      <w:tr w14:paraId="5A7B57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vAlign w:val="center"/>
          </w:tcPr>
          <w:p w14:paraId="6B6BE5CD">
            <w:pPr>
              <w:adjustRightInd w:val="0"/>
              <w:snapToGrid w:val="0"/>
              <w:spacing w:line="360" w:lineRule="exact"/>
              <w:jc w:val="center"/>
              <w:rPr>
                <w:szCs w:val="21"/>
              </w:rPr>
            </w:pPr>
          </w:p>
        </w:tc>
        <w:tc>
          <w:tcPr>
            <w:tcW w:w="1273" w:type="dxa"/>
            <w:vMerge w:val="continue"/>
            <w:vAlign w:val="center"/>
          </w:tcPr>
          <w:p w14:paraId="4465B1A2">
            <w:pPr>
              <w:adjustRightInd w:val="0"/>
              <w:snapToGrid w:val="0"/>
              <w:spacing w:line="360" w:lineRule="exact"/>
              <w:rPr>
                <w:bCs/>
                <w:szCs w:val="21"/>
              </w:rPr>
            </w:pPr>
          </w:p>
        </w:tc>
        <w:tc>
          <w:tcPr>
            <w:tcW w:w="1135" w:type="dxa"/>
            <w:vAlign w:val="center"/>
          </w:tcPr>
          <w:p w14:paraId="7CE75B0A">
            <w:pPr>
              <w:adjustRightInd w:val="0"/>
              <w:snapToGrid w:val="0"/>
              <w:spacing w:line="360" w:lineRule="exact"/>
              <w:rPr>
                <w:szCs w:val="21"/>
              </w:rPr>
            </w:pPr>
            <w:r>
              <w:rPr>
                <w:bCs/>
                <w:szCs w:val="21"/>
              </w:rPr>
              <w:t>5.1.3.3</w:t>
            </w:r>
          </w:p>
        </w:tc>
        <w:tc>
          <w:tcPr>
            <w:tcW w:w="4698" w:type="dxa"/>
            <w:vAlign w:val="center"/>
          </w:tcPr>
          <w:p w14:paraId="5F7D93A6">
            <w:pPr>
              <w:adjustRightInd w:val="0"/>
              <w:snapToGrid w:val="0"/>
              <w:spacing w:line="360" w:lineRule="exact"/>
              <w:jc w:val="left"/>
              <w:rPr>
                <w:szCs w:val="21"/>
              </w:rPr>
            </w:pPr>
            <w:r>
              <w:rPr>
                <w:rFonts w:hint="eastAsia"/>
                <w:szCs w:val="21"/>
              </w:rPr>
              <w:t>产品说明应包含供方和(当适用时)供货商、电子商务供货商或零售商的名称和邮政或网络地址。</w:t>
            </w:r>
          </w:p>
        </w:tc>
        <w:tc>
          <w:tcPr>
            <w:tcW w:w="1488" w:type="dxa"/>
            <w:vAlign w:val="center"/>
          </w:tcPr>
          <w:p w14:paraId="5CBADD53">
            <w:pPr>
              <w:overflowPunct w:val="0"/>
              <w:adjustRightInd w:val="0"/>
              <w:snapToGrid w:val="0"/>
              <w:spacing w:line="360" w:lineRule="exact"/>
              <w:jc w:val="center"/>
              <w:rPr>
                <w:rFonts w:hint="eastAsia" w:ascii="Times New Roman" w:hAnsi="Times New Roman" w:eastAsia="宋体" w:cs="Times New Roman"/>
                <w:kern w:val="2"/>
                <w:sz w:val="24"/>
                <w:szCs w:val="24"/>
                <w:lang w:val="en-US" w:eastAsia="zh-CN" w:bidi="ar-SA"/>
              </w:rPr>
            </w:pPr>
            <w:r>
              <w:rPr>
                <w:rFonts w:hint="eastAsia"/>
                <w:sz w:val="24"/>
              </w:rPr>
              <w:t>FQ0</w:t>
            </w:r>
            <w:r>
              <w:rPr>
                <w:rFonts w:hint="eastAsia"/>
                <w:sz w:val="24"/>
                <w:lang w:val="en-US" w:eastAsia="zh-CN"/>
              </w:rPr>
              <w:t>4</w:t>
            </w:r>
          </w:p>
        </w:tc>
        <w:tc>
          <w:tcPr>
            <w:tcW w:w="1145" w:type="dxa"/>
            <w:vAlign w:val="center"/>
          </w:tcPr>
          <w:p w14:paraId="56151DBE">
            <w:pPr>
              <w:overflowPunct w:val="0"/>
              <w:adjustRightInd w:val="0"/>
              <w:snapToGrid w:val="0"/>
              <w:spacing w:line="360" w:lineRule="exact"/>
              <w:rPr>
                <w:szCs w:val="21"/>
              </w:rPr>
            </w:pPr>
            <w:r>
              <w:rPr>
                <w:szCs w:val="21"/>
              </w:rPr>
              <w:t>符合要求</w:t>
            </w:r>
          </w:p>
        </w:tc>
        <w:tc>
          <w:tcPr>
            <w:tcW w:w="1372" w:type="dxa"/>
            <w:vAlign w:val="center"/>
          </w:tcPr>
          <w:p w14:paraId="60652C2C">
            <w:pPr>
              <w:adjustRightInd w:val="0"/>
              <w:snapToGrid w:val="0"/>
              <w:spacing w:line="360" w:lineRule="exact"/>
              <w:jc w:val="center"/>
              <w:rPr>
                <w:szCs w:val="21"/>
              </w:rPr>
            </w:pPr>
            <w:r>
              <w:rPr>
                <w:szCs w:val="21"/>
              </w:rPr>
              <w:t>符合</w:t>
            </w:r>
          </w:p>
        </w:tc>
      </w:tr>
      <w:tr w14:paraId="543851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vAlign w:val="center"/>
          </w:tcPr>
          <w:p w14:paraId="66CA4CF7">
            <w:pPr>
              <w:adjustRightInd w:val="0"/>
              <w:snapToGrid w:val="0"/>
              <w:spacing w:line="360" w:lineRule="exact"/>
              <w:jc w:val="center"/>
              <w:rPr>
                <w:szCs w:val="21"/>
              </w:rPr>
            </w:pPr>
          </w:p>
        </w:tc>
        <w:tc>
          <w:tcPr>
            <w:tcW w:w="1273" w:type="dxa"/>
            <w:vMerge w:val="continue"/>
            <w:vAlign w:val="center"/>
          </w:tcPr>
          <w:p w14:paraId="6E9ADAE9">
            <w:pPr>
              <w:adjustRightInd w:val="0"/>
              <w:snapToGrid w:val="0"/>
              <w:spacing w:line="360" w:lineRule="exact"/>
              <w:rPr>
                <w:bCs/>
                <w:szCs w:val="21"/>
              </w:rPr>
            </w:pPr>
          </w:p>
        </w:tc>
        <w:tc>
          <w:tcPr>
            <w:tcW w:w="1135" w:type="dxa"/>
            <w:vAlign w:val="center"/>
          </w:tcPr>
          <w:p w14:paraId="35ABC01F">
            <w:pPr>
              <w:adjustRightInd w:val="0"/>
              <w:snapToGrid w:val="0"/>
              <w:spacing w:line="360" w:lineRule="exact"/>
              <w:rPr>
                <w:szCs w:val="21"/>
              </w:rPr>
            </w:pPr>
            <w:r>
              <w:rPr>
                <w:bCs/>
                <w:szCs w:val="21"/>
              </w:rPr>
              <w:t>5.1.3.4</w:t>
            </w:r>
          </w:p>
        </w:tc>
        <w:tc>
          <w:tcPr>
            <w:tcW w:w="4698" w:type="dxa"/>
            <w:vAlign w:val="center"/>
          </w:tcPr>
          <w:p w14:paraId="59FD3929">
            <w:pPr>
              <w:adjustRightInd w:val="0"/>
              <w:snapToGrid w:val="0"/>
              <w:spacing w:line="360" w:lineRule="exact"/>
              <w:jc w:val="left"/>
              <w:rPr>
                <w:szCs w:val="21"/>
              </w:rPr>
            </w:pPr>
            <w:r>
              <w:rPr>
                <w:rFonts w:hint="eastAsia"/>
                <w:szCs w:val="21"/>
              </w:rPr>
              <w:t>产品说明应标识该软件能完成的预期的工作任务和服务。</w:t>
            </w:r>
          </w:p>
        </w:tc>
        <w:tc>
          <w:tcPr>
            <w:tcW w:w="1488" w:type="dxa"/>
            <w:vAlign w:val="center"/>
          </w:tcPr>
          <w:p w14:paraId="68986570">
            <w:pPr>
              <w:overflowPunct w:val="0"/>
              <w:adjustRightInd w:val="0"/>
              <w:snapToGrid w:val="0"/>
              <w:spacing w:line="360" w:lineRule="exact"/>
              <w:jc w:val="center"/>
              <w:rPr>
                <w:szCs w:val="21"/>
              </w:rPr>
            </w:pPr>
            <w:r>
              <w:rPr>
                <w:rFonts w:hint="eastAsia"/>
                <w:sz w:val="24"/>
              </w:rPr>
              <w:t>FQ01-FQ0</w:t>
            </w:r>
            <w:r>
              <w:rPr>
                <w:rFonts w:hint="eastAsia"/>
                <w:sz w:val="24"/>
                <w:lang w:val="en-US" w:eastAsia="zh-CN"/>
              </w:rPr>
              <w:t>5</w:t>
            </w:r>
          </w:p>
        </w:tc>
        <w:tc>
          <w:tcPr>
            <w:tcW w:w="1145" w:type="dxa"/>
            <w:vAlign w:val="center"/>
          </w:tcPr>
          <w:p w14:paraId="02CAE1FB">
            <w:pPr>
              <w:overflowPunct w:val="0"/>
              <w:adjustRightInd w:val="0"/>
              <w:snapToGrid w:val="0"/>
              <w:spacing w:line="360" w:lineRule="exact"/>
              <w:rPr>
                <w:szCs w:val="21"/>
              </w:rPr>
            </w:pPr>
            <w:r>
              <w:rPr>
                <w:szCs w:val="21"/>
              </w:rPr>
              <w:t>符合要求</w:t>
            </w:r>
          </w:p>
        </w:tc>
        <w:tc>
          <w:tcPr>
            <w:tcW w:w="1372" w:type="dxa"/>
            <w:vAlign w:val="center"/>
          </w:tcPr>
          <w:p w14:paraId="166E2852">
            <w:pPr>
              <w:adjustRightInd w:val="0"/>
              <w:snapToGrid w:val="0"/>
              <w:spacing w:line="360" w:lineRule="exact"/>
              <w:jc w:val="center"/>
              <w:rPr>
                <w:szCs w:val="21"/>
              </w:rPr>
            </w:pPr>
            <w:r>
              <w:rPr>
                <w:szCs w:val="21"/>
              </w:rPr>
              <w:t>符合</w:t>
            </w:r>
          </w:p>
        </w:tc>
      </w:tr>
      <w:tr w14:paraId="37C905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vAlign w:val="center"/>
          </w:tcPr>
          <w:p w14:paraId="6BA8DB6D">
            <w:pPr>
              <w:adjustRightInd w:val="0"/>
              <w:snapToGrid w:val="0"/>
              <w:spacing w:line="360" w:lineRule="exact"/>
              <w:jc w:val="center"/>
              <w:rPr>
                <w:szCs w:val="21"/>
              </w:rPr>
            </w:pPr>
          </w:p>
        </w:tc>
        <w:tc>
          <w:tcPr>
            <w:tcW w:w="1273" w:type="dxa"/>
            <w:vMerge w:val="continue"/>
            <w:vAlign w:val="center"/>
          </w:tcPr>
          <w:p w14:paraId="193CA5BD">
            <w:pPr>
              <w:adjustRightInd w:val="0"/>
              <w:snapToGrid w:val="0"/>
              <w:spacing w:line="360" w:lineRule="exact"/>
              <w:rPr>
                <w:bCs/>
                <w:szCs w:val="21"/>
              </w:rPr>
            </w:pPr>
          </w:p>
        </w:tc>
        <w:tc>
          <w:tcPr>
            <w:tcW w:w="1135" w:type="dxa"/>
            <w:vAlign w:val="center"/>
          </w:tcPr>
          <w:p w14:paraId="703FC4D4">
            <w:pPr>
              <w:adjustRightInd w:val="0"/>
              <w:snapToGrid w:val="0"/>
              <w:spacing w:line="360" w:lineRule="exact"/>
              <w:rPr>
                <w:szCs w:val="21"/>
              </w:rPr>
            </w:pPr>
            <w:r>
              <w:rPr>
                <w:bCs/>
                <w:szCs w:val="21"/>
              </w:rPr>
              <w:t>5.1.3.5</w:t>
            </w:r>
          </w:p>
        </w:tc>
        <w:tc>
          <w:tcPr>
            <w:tcW w:w="4698" w:type="dxa"/>
            <w:vAlign w:val="center"/>
          </w:tcPr>
          <w:p w14:paraId="60F5BFC3">
            <w:pPr>
              <w:adjustRightInd w:val="0"/>
              <w:snapToGrid w:val="0"/>
              <w:spacing w:line="360" w:lineRule="exact"/>
              <w:jc w:val="left"/>
              <w:rPr>
                <w:szCs w:val="21"/>
              </w:rPr>
            </w:pPr>
            <w:r>
              <w:rPr>
                <w:rFonts w:hint="eastAsia"/>
                <w:szCs w:val="21"/>
              </w:rPr>
              <w:t>当供方想要声称符合有影响到该 RUSP 的法律或行政机构规定的文件时，则产品说明应标识</w:t>
            </w:r>
          </w:p>
          <w:p w14:paraId="00C06487">
            <w:pPr>
              <w:adjustRightInd w:val="0"/>
              <w:snapToGrid w:val="0"/>
              <w:spacing w:line="360" w:lineRule="exact"/>
              <w:jc w:val="left"/>
              <w:rPr>
                <w:kern w:val="0"/>
                <w:szCs w:val="21"/>
              </w:rPr>
            </w:pPr>
            <w:r>
              <w:rPr>
                <w:rFonts w:hint="eastAsia"/>
                <w:szCs w:val="21"/>
              </w:rPr>
              <w:t>出这些需求文档。</w:t>
            </w:r>
          </w:p>
        </w:tc>
        <w:tc>
          <w:tcPr>
            <w:tcW w:w="1488" w:type="dxa"/>
            <w:vAlign w:val="center"/>
          </w:tcPr>
          <w:p w14:paraId="70B2F894">
            <w:pPr>
              <w:overflowPunct w:val="0"/>
              <w:adjustRightInd w:val="0"/>
              <w:snapToGrid w:val="0"/>
              <w:spacing w:line="360" w:lineRule="exact"/>
              <w:jc w:val="center"/>
              <w:rPr>
                <w:szCs w:val="21"/>
              </w:rPr>
            </w:pPr>
            <w:r>
              <w:rPr>
                <w:rFonts w:hint="eastAsia"/>
                <w:szCs w:val="21"/>
              </w:rPr>
              <w:t>——</w:t>
            </w:r>
          </w:p>
        </w:tc>
        <w:tc>
          <w:tcPr>
            <w:tcW w:w="1145" w:type="dxa"/>
            <w:vAlign w:val="center"/>
          </w:tcPr>
          <w:p w14:paraId="1BD593EA">
            <w:pPr>
              <w:overflowPunct w:val="0"/>
              <w:adjustRightInd w:val="0"/>
              <w:snapToGrid w:val="0"/>
              <w:spacing w:line="360" w:lineRule="exact"/>
              <w:jc w:val="center"/>
              <w:rPr>
                <w:szCs w:val="21"/>
              </w:rPr>
            </w:pPr>
            <w:r>
              <w:rPr>
                <w:rFonts w:hint="eastAsia"/>
                <w:szCs w:val="21"/>
              </w:rPr>
              <w:t>——</w:t>
            </w:r>
          </w:p>
        </w:tc>
        <w:tc>
          <w:tcPr>
            <w:tcW w:w="1372" w:type="dxa"/>
            <w:vAlign w:val="center"/>
          </w:tcPr>
          <w:p w14:paraId="7357E62C">
            <w:pPr>
              <w:adjustRightInd w:val="0"/>
              <w:snapToGrid w:val="0"/>
              <w:spacing w:line="360" w:lineRule="exact"/>
              <w:jc w:val="center"/>
              <w:rPr>
                <w:szCs w:val="21"/>
              </w:rPr>
            </w:pPr>
            <w:r>
              <w:rPr>
                <w:rFonts w:hint="eastAsia"/>
                <w:szCs w:val="21"/>
              </w:rPr>
              <w:t>——</w:t>
            </w:r>
          </w:p>
        </w:tc>
      </w:tr>
      <w:tr w14:paraId="220835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vAlign w:val="center"/>
          </w:tcPr>
          <w:p w14:paraId="41C22681">
            <w:pPr>
              <w:adjustRightInd w:val="0"/>
              <w:snapToGrid w:val="0"/>
              <w:spacing w:line="360" w:lineRule="exact"/>
              <w:jc w:val="center"/>
              <w:rPr>
                <w:szCs w:val="21"/>
              </w:rPr>
            </w:pPr>
          </w:p>
        </w:tc>
        <w:tc>
          <w:tcPr>
            <w:tcW w:w="1273" w:type="dxa"/>
            <w:vMerge w:val="continue"/>
            <w:vAlign w:val="center"/>
          </w:tcPr>
          <w:p w14:paraId="6F45F843">
            <w:pPr>
              <w:adjustRightInd w:val="0"/>
              <w:snapToGrid w:val="0"/>
              <w:spacing w:line="360" w:lineRule="exact"/>
              <w:rPr>
                <w:bCs/>
                <w:szCs w:val="21"/>
              </w:rPr>
            </w:pPr>
          </w:p>
        </w:tc>
        <w:tc>
          <w:tcPr>
            <w:tcW w:w="1135" w:type="dxa"/>
            <w:vAlign w:val="center"/>
          </w:tcPr>
          <w:p w14:paraId="0420E90D">
            <w:pPr>
              <w:adjustRightInd w:val="0"/>
              <w:snapToGrid w:val="0"/>
              <w:spacing w:line="360" w:lineRule="exact"/>
              <w:rPr>
                <w:szCs w:val="21"/>
              </w:rPr>
            </w:pPr>
            <w:r>
              <w:rPr>
                <w:bCs/>
                <w:szCs w:val="21"/>
              </w:rPr>
              <w:t>5.1.3.6</w:t>
            </w:r>
          </w:p>
        </w:tc>
        <w:tc>
          <w:tcPr>
            <w:tcW w:w="4698" w:type="dxa"/>
            <w:vAlign w:val="center"/>
          </w:tcPr>
          <w:p w14:paraId="7B9625F6">
            <w:pPr>
              <w:widowControl/>
              <w:adjustRightInd w:val="0"/>
              <w:snapToGrid w:val="0"/>
              <w:spacing w:line="360" w:lineRule="exact"/>
              <w:jc w:val="left"/>
              <w:rPr>
                <w:szCs w:val="21"/>
              </w:rPr>
            </w:pPr>
            <w:r>
              <w:rPr>
                <w:rFonts w:hint="eastAsia"/>
                <w:szCs w:val="21"/>
              </w:rPr>
              <w:t>产品说明应陈述是否对运行 RUSP 提供支持。</w:t>
            </w:r>
          </w:p>
        </w:tc>
        <w:tc>
          <w:tcPr>
            <w:tcW w:w="1488" w:type="dxa"/>
            <w:vAlign w:val="center"/>
          </w:tcPr>
          <w:p w14:paraId="68252998">
            <w:pPr>
              <w:overflowPunct w:val="0"/>
              <w:adjustRightInd w:val="0"/>
              <w:snapToGrid w:val="0"/>
              <w:spacing w:line="360" w:lineRule="exact"/>
              <w:jc w:val="center"/>
              <w:rPr>
                <w:rFonts w:hint="default" w:eastAsia="宋体"/>
                <w:szCs w:val="21"/>
                <w:lang w:val="en-US" w:eastAsia="zh-CN"/>
              </w:rPr>
            </w:pPr>
            <w:r>
              <w:rPr>
                <w:sz w:val="24"/>
              </w:rPr>
              <w:t>FQ01</w:t>
            </w:r>
          </w:p>
        </w:tc>
        <w:tc>
          <w:tcPr>
            <w:tcW w:w="1145" w:type="dxa"/>
            <w:vAlign w:val="center"/>
          </w:tcPr>
          <w:p w14:paraId="79EDFFA1">
            <w:pPr>
              <w:overflowPunct w:val="0"/>
              <w:adjustRightInd w:val="0"/>
              <w:snapToGrid w:val="0"/>
              <w:spacing w:line="360" w:lineRule="exact"/>
              <w:rPr>
                <w:szCs w:val="21"/>
              </w:rPr>
            </w:pPr>
            <w:r>
              <w:rPr>
                <w:szCs w:val="21"/>
              </w:rPr>
              <w:t>符合要求</w:t>
            </w:r>
          </w:p>
        </w:tc>
        <w:tc>
          <w:tcPr>
            <w:tcW w:w="1372" w:type="dxa"/>
            <w:vAlign w:val="center"/>
          </w:tcPr>
          <w:p w14:paraId="6307C4C0">
            <w:pPr>
              <w:adjustRightInd w:val="0"/>
              <w:snapToGrid w:val="0"/>
              <w:spacing w:line="360" w:lineRule="exact"/>
              <w:jc w:val="center"/>
              <w:rPr>
                <w:szCs w:val="21"/>
              </w:rPr>
            </w:pPr>
            <w:r>
              <w:rPr>
                <w:szCs w:val="21"/>
              </w:rPr>
              <w:t>符合</w:t>
            </w:r>
          </w:p>
        </w:tc>
      </w:tr>
      <w:tr w14:paraId="09AE9D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vAlign w:val="center"/>
          </w:tcPr>
          <w:p w14:paraId="0EEF38AD">
            <w:pPr>
              <w:adjustRightInd w:val="0"/>
              <w:snapToGrid w:val="0"/>
              <w:spacing w:line="360" w:lineRule="exact"/>
              <w:jc w:val="center"/>
              <w:rPr>
                <w:szCs w:val="21"/>
              </w:rPr>
            </w:pPr>
          </w:p>
        </w:tc>
        <w:tc>
          <w:tcPr>
            <w:tcW w:w="1273" w:type="dxa"/>
            <w:vMerge w:val="continue"/>
            <w:vAlign w:val="center"/>
          </w:tcPr>
          <w:p w14:paraId="326BAF68">
            <w:pPr>
              <w:adjustRightInd w:val="0"/>
              <w:snapToGrid w:val="0"/>
              <w:spacing w:line="360" w:lineRule="exact"/>
              <w:rPr>
                <w:bCs/>
                <w:szCs w:val="21"/>
              </w:rPr>
            </w:pPr>
          </w:p>
        </w:tc>
        <w:tc>
          <w:tcPr>
            <w:tcW w:w="1135" w:type="dxa"/>
            <w:vAlign w:val="center"/>
          </w:tcPr>
          <w:p w14:paraId="435ED7EB">
            <w:pPr>
              <w:adjustRightInd w:val="0"/>
              <w:snapToGrid w:val="0"/>
              <w:spacing w:line="360" w:lineRule="exact"/>
              <w:rPr>
                <w:szCs w:val="21"/>
              </w:rPr>
            </w:pPr>
            <w:r>
              <w:rPr>
                <w:bCs/>
                <w:szCs w:val="21"/>
              </w:rPr>
              <w:t>5.1.3.7</w:t>
            </w:r>
          </w:p>
        </w:tc>
        <w:tc>
          <w:tcPr>
            <w:tcW w:w="4698" w:type="dxa"/>
            <w:vAlign w:val="center"/>
          </w:tcPr>
          <w:p w14:paraId="5EEF1DF4">
            <w:pPr>
              <w:adjustRightInd w:val="0"/>
              <w:snapToGrid w:val="0"/>
              <w:spacing w:line="360" w:lineRule="exact"/>
              <w:jc w:val="left"/>
              <w:rPr>
                <w:szCs w:val="21"/>
              </w:rPr>
            </w:pPr>
            <w:r>
              <w:rPr>
                <w:rFonts w:hint="eastAsia"/>
                <w:szCs w:val="21"/>
              </w:rPr>
              <w:t>产品说明应陈述是否提供维护。如果提供维护，则产品说明应陈述所提供的维护服务。</w:t>
            </w:r>
          </w:p>
        </w:tc>
        <w:tc>
          <w:tcPr>
            <w:tcW w:w="1488" w:type="dxa"/>
            <w:vAlign w:val="center"/>
          </w:tcPr>
          <w:p w14:paraId="6148197A">
            <w:pPr>
              <w:overflowPunct w:val="0"/>
              <w:adjustRightInd w:val="0"/>
              <w:snapToGrid w:val="0"/>
              <w:spacing w:line="360" w:lineRule="exact"/>
              <w:jc w:val="center"/>
              <w:rPr>
                <w:szCs w:val="21"/>
              </w:rPr>
            </w:pPr>
            <w:r>
              <w:rPr>
                <w:sz w:val="24"/>
              </w:rPr>
              <w:t>FQ01</w:t>
            </w:r>
          </w:p>
        </w:tc>
        <w:tc>
          <w:tcPr>
            <w:tcW w:w="1145" w:type="dxa"/>
            <w:vAlign w:val="center"/>
          </w:tcPr>
          <w:p w14:paraId="35E7400D">
            <w:pPr>
              <w:overflowPunct w:val="0"/>
              <w:adjustRightInd w:val="0"/>
              <w:snapToGrid w:val="0"/>
              <w:spacing w:line="360" w:lineRule="exact"/>
              <w:rPr>
                <w:szCs w:val="21"/>
              </w:rPr>
            </w:pPr>
            <w:r>
              <w:rPr>
                <w:szCs w:val="21"/>
              </w:rPr>
              <w:t>符合要求</w:t>
            </w:r>
          </w:p>
        </w:tc>
        <w:tc>
          <w:tcPr>
            <w:tcW w:w="1372" w:type="dxa"/>
            <w:vAlign w:val="center"/>
          </w:tcPr>
          <w:p w14:paraId="7BBC2265">
            <w:pPr>
              <w:adjustRightInd w:val="0"/>
              <w:snapToGrid w:val="0"/>
              <w:spacing w:line="360" w:lineRule="exact"/>
              <w:jc w:val="center"/>
              <w:rPr>
                <w:szCs w:val="21"/>
              </w:rPr>
            </w:pPr>
            <w:r>
              <w:rPr>
                <w:szCs w:val="21"/>
              </w:rPr>
              <w:t>符合</w:t>
            </w:r>
          </w:p>
        </w:tc>
      </w:tr>
      <w:tr w14:paraId="5783D4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Align w:val="center"/>
          </w:tcPr>
          <w:p w14:paraId="02FC81AE">
            <w:pPr>
              <w:adjustRightInd w:val="0"/>
              <w:snapToGrid w:val="0"/>
              <w:spacing w:line="360" w:lineRule="exact"/>
              <w:jc w:val="center"/>
              <w:rPr>
                <w:szCs w:val="21"/>
              </w:rPr>
            </w:pPr>
            <w:r>
              <w:rPr>
                <w:rFonts w:hint="eastAsia"/>
                <w:szCs w:val="21"/>
              </w:rPr>
              <w:t>4</w:t>
            </w:r>
          </w:p>
        </w:tc>
        <w:tc>
          <w:tcPr>
            <w:tcW w:w="1273" w:type="dxa"/>
            <w:vAlign w:val="center"/>
          </w:tcPr>
          <w:p w14:paraId="4EBD047C">
            <w:pPr>
              <w:adjustRightInd w:val="0"/>
              <w:snapToGrid w:val="0"/>
              <w:spacing w:line="360" w:lineRule="exact"/>
              <w:rPr>
                <w:bCs/>
                <w:szCs w:val="21"/>
              </w:rPr>
            </w:pPr>
            <w:r>
              <w:rPr>
                <w:rFonts w:hint="eastAsia"/>
                <w:bCs/>
                <w:szCs w:val="21"/>
              </w:rPr>
              <w:t>映射</w:t>
            </w:r>
          </w:p>
        </w:tc>
        <w:tc>
          <w:tcPr>
            <w:tcW w:w="1135" w:type="dxa"/>
            <w:vAlign w:val="center"/>
          </w:tcPr>
          <w:p w14:paraId="617975DF">
            <w:pPr>
              <w:adjustRightInd w:val="0"/>
              <w:snapToGrid w:val="0"/>
              <w:spacing w:line="360" w:lineRule="exact"/>
              <w:rPr>
                <w:bCs/>
                <w:szCs w:val="21"/>
              </w:rPr>
            </w:pPr>
            <w:r>
              <w:rPr>
                <w:bCs/>
                <w:szCs w:val="21"/>
              </w:rPr>
              <w:t>5.1.4</w:t>
            </w:r>
          </w:p>
        </w:tc>
        <w:tc>
          <w:tcPr>
            <w:tcW w:w="4698" w:type="dxa"/>
            <w:vAlign w:val="center"/>
          </w:tcPr>
          <w:p w14:paraId="48D890C4">
            <w:pPr>
              <w:adjustRightInd w:val="0"/>
              <w:snapToGrid w:val="0"/>
              <w:spacing w:line="360" w:lineRule="exact"/>
              <w:jc w:val="left"/>
              <w:rPr>
                <w:szCs w:val="21"/>
              </w:rPr>
            </w:pPr>
            <w:r>
              <w:rPr>
                <w:rFonts w:hint="eastAsia"/>
                <w:szCs w:val="21"/>
              </w:rPr>
              <w:t>产品说明中所提及的全部功能，宜按照软件产品质量特性的说明进行归类 (5. 1. 5~5. 1. 12) 。</w:t>
            </w:r>
          </w:p>
        </w:tc>
        <w:tc>
          <w:tcPr>
            <w:tcW w:w="1488" w:type="dxa"/>
            <w:vAlign w:val="center"/>
          </w:tcPr>
          <w:p w14:paraId="2633ADC1">
            <w:pPr>
              <w:overflowPunct w:val="0"/>
              <w:adjustRightInd w:val="0"/>
              <w:snapToGrid w:val="0"/>
              <w:spacing w:line="360" w:lineRule="exact"/>
              <w:jc w:val="center"/>
              <w:rPr>
                <w:sz w:val="24"/>
              </w:rPr>
            </w:pPr>
            <w:r>
              <w:rPr>
                <w:rFonts w:hint="eastAsia"/>
                <w:sz w:val="24"/>
              </w:rPr>
              <w:t>PQ-</w:t>
            </w:r>
            <w:r>
              <w:rPr>
                <w:sz w:val="24"/>
              </w:rPr>
              <w:t>001</w:t>
            </w:r>
            <w:r>
              <w:rPr>
                <w:rFonts w:hint="eastAsia"/>
                <w:sz w:val="24"/>
              </w:rPr>
              <w:t>~</w:t>
            </w:r>
          </w:p>
          <w:p w14:paraId="4EC1BD01">
            <w:pPr>
              <w:overflowPunct w:val="0"/>
              <w:adjustRightInd w:val="0"/>
              <w:snapToGrid w:val="0"/>
              <w:spacing w:line="360" w:lineRule="exact"/>
              <w:jc w:val="center"/>
            </w:pPr>
            <w:r>
              <w:rPr>
                <w:rFonts w:hint="eastAsia"/>
                <w:sz w:val="24"/>
              </w:rPr>
              <w:t>PQ-</w:t>
            </w:r>
            <w:r>
              <w:rPr>
                <w:sz w:val="24"/>
              </w:rPr>
              <w:t>00</w:t>
            </w:r>
            <w:r>
              <w:rPr>
                <w:rFonts w:hint="eastAsia"/>
                <w:sz w:val="24"/>
                <w:lang w:val="en-US" w:eastAsia="zh-CN"/>
              </w:rPr>
              <w:t>7</w:t>
            </w:r>
          </w:p>
        </w:tc>
        <w:tc>
          <w:tcPr>
            <w:tcW w:w="1145" w:type="dxa"/>
            <w:vAlign w:val="center"/>
          </w:tcPr>
          <w:p w14:paraId="6EA994DF">
            <w:pPr>
              <w:overflowPunct w:val="0"/>
              <w:adjustRightInd w:val="0"/>
              <w:snapToGrid w:val="0"/>
              <w:spacing w:line="360" w:lineRule="exact"/>
              <w:rPr>
                <w:szCs w:val="21"/>
              </w:rPr>
            </w:pPr>
            <w:r>
              <w:rPr>
                <w:szCs w:val="21"/>
              </w:rPr>
              <w:t>符合要求</w:t>
            </w:r>
          </w:p>
        </w:tc>
        <w:tc>
          <w:tcPr>
            <w:tcW w:w="1372" w:type="dxa"/>
            <w:vAlign w:val="center"/>
          </w:tcPr>
          <w:p w14:paraId="4DF50F06">
            <w:pPr>
              <w:adjustRightInd w:val="0"/>
              <w:snapToGrid w:val="0"/>
              <w:spacing w:line="360" w:lineRule="exact"/>
              <w:jc w:val="center"/>
              <w:rPr>
                <w:szCs w:val="21"/>
              </w:rPr>
            </w:pPr>
            <w:r>
              <w:rPr>
                <w:szCs w:val="21"/>
              </w:rPr>
              <w:t>符合</w:t>
            </w:r>
          </w:p>
        </w:tc>
      </w:tr>
      <w:tr w14:paraId="4B3146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tcBorders>
              <w:top w:val="nil"/>
            </w:tcBorders>
            <w:vAlign w:val="center"/>
          </w:tcPr>
          <w:p w14:paraId="5624ED7A">
            <w:pPr>
              <w:adjustRightInd w:val="0"/>
              <w:snapToGrid w:val="0"/>
              <w:spacing w:line="360" w:lineRule="exact"/>
              <w:jc w:val="center"/>
              <w:rPr>
                <w:szCs w:val="21"/>
              </w:rPr>
            </w:pPr>
            <w:r>
              <w:rPr>
                <w:rFonts w:hint="eastAsia"/>
                <w:kern w:val="0"/>
                <w:szCs w:val="21"/>
              </w:rPr>
              <w:t>产品质量- 功能性</w:t>
            </w:r>
            <w:r>
              <w:rPr>
                <w:kern w:val="0"/>
                <w:szCs w:val="21"/>
              </w:rPr>
              <w:t>（</w:t>
            </w:r>
            <w:r>
              <w:rPr>
                <w:bCs/>
                <w:szCs w:val="21"/>
              </w:rPr>
              <w:t>5.1.</w:t>
            </w:r>
            <w:r>
              <w:rPr>
                <w:rFonts w:hint="eastAsia"/>
                <w:bCs/>
                <w:szCs w:val="21"/>
              </w:rPr>
              <w:t>5</w:t>
            </w:r>
            <w:r>
              <w:rPr>
                <w:kern w:val="0"/>
                <w:szCs w:val="21"/>
              </w:rPr>
              <w:t>）</w:t>
            </w:r>
          </w:p>
        </w:tc>
      </w:tr>
      <w:tr w14:paraId="3196A4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vAlign w:val="center"/>
          </w:tcPr>
          <w:p w14:paraId="6163D55C">
            <w:pPr>
              <w:adjustRightInd w:val="0"/>
              <w:snapToGrid w:val="0"/>
              <w:spacing w:line="360" w:lineRule="exact"/>
              <w:jc w:val="center"/>
              <w:rPr>
                <w:szCs w:val="21"/>
              </w:rPr>
            </w:pPr>
            <w:r>
              <w:rPr>
                <w:rFonts w:hint="eastAsia"/>
                <w:szCs w:val="21"/>
              </w:rPr>
              <w:t>5</w:t>
            </w:r>
          </w:p>
        </w:tc>
        <w:tc>
          <w:tcPr>
            <w:tcW w:w="1273" w:type="dxa"/>
            <w:vMerge w:val="restart"/>
            <w:vAlign w:val="center"/>
          </w:tcPr>
          <w:p w14:paraId="0CE54792">
            <w:pPr>
              <w:adjustRightInd w:val="0"/>
              <w:snapToGrid w:val="0"/>
              <w:spacing w:line="360" w:lineRule="exact"/>
              <w:rPr>
                <w:szCs w:val="21"/>
              </w:rPr>
            </w:pPr>
            <w:r>
              <w:rPr>
                <w:rFonts w:hint="eastAsia"/>
                <w:kern w:val="0"/>
                <w:szCs w:val="21"/>
              </w:rPr>
              <w:t>产品质量- 功能性</w:t>
            </w:r>
          </w:p>
        </w:tc>
        <w:tc>
          <w:tcPr>
            <w:tcW w:w="1135" w:type="dxa"/>
            <w:vAlign w:val="center"/>
          </w:tcPr>
          <w:p w14:paraId="2570C145">
            <w:pPr>
              <w:adjustRightInd w:val="0"/>
              <w:snapToGrid w:val="0"/>
              <w:spacing w:line="360" w:lineRule="exact"/>
              <w:rPr>
                <w:szCs w:val="21"/>
              </w:rPr>
            </w:pPr>
            <w:r>
              <w:rPr>
                <w:bCs/>
                <w:szCs w:val="21"/>
              </w:rPr>
              <w:t>5.1.</w:t>
            </w:r>
            <w:r>
              <w:rPr>
                <w:rFonts w:hint="eastAsia"/>
                <w:bCs/>
                <w:szCs w:val="21"/>
              </w:rPr>
              <w:t>5</w:t>
            </w:r>
            <w:r>
              <w:rPr>
                <w:bCs/>
                <w:szCs w:val="21"/>
              </w:rPr>
              <w:t>.1</w:t>
            </w:r>
          </w:p>
        </w:tc>
        <w:tc>
          <w:tcPr>
            <w:tcW w:w="4698" w:type="dxa"/>
            <w:vAlign w:val="center"/>
          </w:tcPr>
          <w:p w14:paraId="795C92B6">
            <w:pPr>
              <w:widowControl/>
              <w:adjustRightInd w:val="0"/>
              <w:snapToGrid w:val="0"/>
              <w:spacing w:line="360" w:lineRule="exact"/>
              <w:jc w:val="left"/>
              <w:rPr>
                <w:kern w:val="0"/>
                <w:szCs w:val="21"/>
              </w:rPr>
            </w:pPr>
            <w:r>
              <w:rPr>
                <w:rFonts w:hint="eastAsia"/>
                <w:szCs w:val="21"/>
              </w:rPr>
              <w:t>适用时，产品说明应根据 GB/T 25000.10-2016 包含有关功能性的陈述，要考虑功能完备性、功能正确性、功能适合性以及功能性的依从性，并以书面形式展示可验证的依从性证据。</w:t>
            </w:r>
          </w:p>
        </w:tc>
        <w:tc>
          <w:tcPr>
            <w:tcW w:w="1488" w:type="dxa"/>
            <w:vAlign w:val="center"/>
          </w:tcPr>
          <w:p w14:paraId="14DE2080">
            <w:pPr>
              <w:overflowPunct w:val="0"/>
              <w:adjustRightInd w:val="0"/>
              <w:snapToGrid w:val="0"/>
              <w:spacing w:line="360" w:lineRule="exact"/>
              <w:jc w:val="center"/>
              <w:rPr>
                <w:szCs w:val="21"/>
              </w:rPr>
            </w:pPr>
            <w:r>
              <w:rPr>
                <w:rFonts w:hint="eastAsia"/>
                <w:sz w:val="24"/>
              </w:rPr>
              <w:t>FQ01-FQ0</w:t>
            </w:r>
            <w:r>
              <w:rPr>
                <w:rFonts w:hint="eastAsia"/>
                <w:sz w:val="24"/>
                <w:lang w:val="en-US" w:eastAsia="zh-CN"/>
              </w:rPr>
              <w:t>5</w:t>
            </w:r>
          </w:p>
        </w:tc>
        <w:tc>
          <w:tcPr>
            <w:tcW w:w="1145" w:type="dxa"/>
            <w:vAlign w:val="center"/>
          </w:tcPr>
          <w:p w14:paraId="607F829B">
            <w:pPr>
              <w:overflowPunct w:val="0"/>
              <w:adjustRightInd w:val="0"/>
              <w:snapToGrid w:val="0"/>
              <w:spacing w:line="360" w:lineRule="exact"/>
              <w:rPr>
                <w:szCs w:val="21"/>
              </w:rPr>
            </w:pPr>
            <w:r>
              <w:rPr>
                <w:szCs w:val="21"/>
              </w:rPr>
              <w:t>符合要求</w:t>
            </w:r>
          </w:p>
        </w:tc>
        <w:tc>
          <w:tcPr>
            <w:tcW w:w="1372" w:type="dxa"/>
            <w:vAlign w:val="center"/>
          </w:tcPr>
          <w:p w14:paraId="595D3734">
            <w:pPr>
              <w:adjustRightInd w:val="0"/>
              <w:snapToGrid w:val="0"/>
              <w:spacing w:line="360" w:lineRule="exact"/>
              <w:jc w:val="center"/>
              <w:rPr>
                <w:szCs w:val="21"/>
              </w:rPr>
            </w:pPr>
            <w:r>
              <w:rPr>
                <w:szCs w:val="21"/>
              </w:rPr>
              <w:t>符合</w:t>
            </w:r>
          </w:p>
        </w:tc>
      </w:tr>
      <w:tr w14:paraId="38799E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vAlign w:val="center"/>
          </w:tcPr>
          <w:p w14:paraId="53B00B9B">
            <w:pPr>
              <w:adjustRightInd w:val="0"/>
              <w:snapToGrid w:val="0"/>
              <w:spacing w:line="360" w:lineRule="exact"/>
              <w:jc w:val="center"/>
              <w:rPr>
                <w:szCs w:val="21"/>
              </w:rPr>
            </w:pPr>
          </w:p>
        </w:tc>
        <w:tc>
          <w:tcPr>
            <w:tcW w:w="1273" w:type="dxa"/>
            <w:vMerge w:val="continue"/>
            <w:vAlign w:val="center"/>
          </w:tcPr>
          <w:p w14:paraId="2D8A7CB9">
            <w:pPr>
              <w:adjustRightInd w:val="0"/>
              <w:snapToGrid w:val="0"/>
              <w:spacing w:line="360" w:lineRule="exact"/>
              <w:jc w:val="left"/>
              <w:rPr>
                <w:kern w:val="0"/>
                <w:szCs w:val="21"/>
              </w:rPr>
            </w:pPr>
          </w:p>
        </w:tc>
        <w:tc>
          <w:tcPr>
            <w:tcW w:w="1135" w:type="dxa"/>
            <w:vAlign w:val="center"/>
          </w:tcPr>
          <w:p w14:paraId="2FD04608">
            <w:pPr>
              <w:adjustRightInd w:val="0"/>
              <w:snapToGrid w:val="0"/>
              <w:spacing w:line="360" w:lineRule="exact"/>
              <w:rPr>
                <w:bCs/>
                <w:szCs w:val="21"/>
              </w:rPr>
            </w:pPr>
            <w:r>
              <w:rPr>
                <w:bCs/>
                <w:szCs w:val="21"/>
              </w:rPr>
              <w:t>5.1.</w:t>
            </w:r>
            <w:r>
              <w:rPr>
                <w:rFonts w:hint="eastAsia"/>
                <w:bCs/>
                <w:szCs w:val="21"/>
              </w:rPr>
              <w:t>5</w:t>
            </w:r>
            <w:r>
              <w:rPr>
                <w:bCs/>
                <w:szCs w:val="21"/>
              </w:rPr>
              <w:t>.2</w:t>
            </w:r>
          </w:p>
        </w:tc>
        <w:tc>
          <w:tcPr>
            <w:tcW w:w="4698" w:type="dxa"/>
            <w:vAlign w:val="center"/>
          </w:tcPr>
          <w:p w14:paraId="2B47B4C2">
            <w:pPr>
              <w:adjustRightInd w:val="0"/>
              <w:snapToGrid w:val="0"/>
              <w:spacing w:line="360" w:lineRule="exact"/>
              <w:rPr>
                <w:szCs w:val="21"/>
              </w:rPr>
            </w:pPr>
            <w:r>
              <w:rPr>
                <w:rFonts w:hint="eastAsia"/>
                <w:szCs w:val="21"/>
              </w:rPr>
              <w:t>产品说明应提供该产品中最终用户可调用的功能的概述。</w:t>
            </w:r>
          </w:p>
        </w:tc>
        <w:tc>
          <w:tcPr>
            <w:tcW w:w="1488" w:type="dxa"/>
            <w:vAlign w:val="center"/>
          </w:tcPr>
          <w:p w14:paraId="642EE67F">
            <w:pPr>
              <w:overflowPunct w:val="0"/>
              <w:adjustRightInd w:val="0"/>
              <w:snapToGrid w:val="0"/>
              <w:spacing w:line="360" w:lineRule="exact"/>
              <w:jc w:val="center"/>
              <w:rPr>
                <w:szCs w:val="21"/>
              </w:rPr>
            </w:pPr>
            <w:r>
              <w:rPr>
                <w:rFonts w:hint="eastAsia"/>
                <w:sz w:val="24"/>
              </w:rPr>
              <w:t>FQ01-FQ0</w:t>
            </w:r>
            <w:r>
              <w:rPr>
                <w:rFonts w:hint="eastAsia"/>
                <w:sz w:val="24"/>
                <w:lang w:val="en-US" w:eastAsia="zh-CN"/>
              </w:rPr>
              <w:t>5</w:t>
            </w:r>
          </w:p>
        </w:tc>
        <w:tc>
          <w:tcPr>
            <w:tcW w:w="1145" w:type="dxa"/>
            <w:vAlign w:val="center"/>
          </w:tcPr>
          <w:p w14:paraId="08075FA4">
            <w:pPr>
              <w:overflowPunct w:val="0"/>
              <w:adjustRightInd w:val="0"/>
              <w:snapToGrid w:val="0"/>
              <w:spacing w:line="360" w:lineRule="exact"/>
              <w:rPr>
                <w:szCs w:val="21"/>
              </w:rPr>
            </w:pPr>
            <w:r>
              <w:rPr>
                <w:szCs w:val="21"/>
              </w:rPr>
              <w:t>符合要求</w:t>
            </w:r>
          </w:p>
        </w:tc>
        <w:tc>
          <w:tcPr>
            <w:tcW w:w="1372" w:type="dxa"/>
            <w:vAlign w:val="center"/>
          </w:tcPr>
          <w:p w14:paraId="086F7883">
            <w:pPr>
              <w:adjustRightInd w:val="0"/>
              <w:snapToGrid w:val="0"/>
              <w:spacing w:line="360" w:lineRule="exact"/>
              <w:jc w:val="center"/>
              <w:rPr>
                <w:szCs w:val="21"/>
              </w:rPr>
            </w:pPr>
            <w:r>
              <w:rPr>
                <w:szCs w:val="21"/>
              </w:rPr>
              <w:t>符合</w:t>
            </w:r>
          </w:p>
        </w:tc>
      </w:tr>
      <w:tr w14:paraId="7BA0AE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vAlign w:val="center"/>
          </w:tcPr>
          <w:p w14:paraId="35951162">
            <w:pPr>
              <w:adjustRightInd w:val="0"/>
              <w:snapToGrid w:val="0"/>
              <w:spacing w:line="360" w:lineRule="exact"/>
              <w:jc w:val="center"/>
              <w:rPr>
                <w:szCs w:val="21"/>
              </w:rPr>
            </w:pPr>
          </w:p>
        </w:tc>
        <w:tc>
          <w:tcPr>
            <w:tcW w:w="1273" w:type="dxa"/>
            <w:vMerge w:val="continue"/>
            <w:vAlign w:val="center"/>
          </w:tcPr>
          <w:p w14:paraId="298C7E0F">
            <w:pPr>
              <w:adjustRightInd w:val="0"/>
              <w:snapToGrid w:val="0"/>
              <w:spacing w:line="360" w:lineRule="exact"/>
              <w:rPr>
                <w:szCs w:val="21"/>
              </w:rPr>
            </w:pPr>
          </w:p>
        </w:tc>
        <w:tc>
          <w:tcPr>
            <w:tcW w:w="1135" w:type="dxa"/>
            <w:vAlign w:val="center"/>
          </w:tcPr>
          <w:p w14:paraId="0E411AEB">
            <w:pPr>
              <w:adjustRightInd w:val="0"/>
              <w:snapToGrid w:val="0"/>
              <w:spacing w:line="360" w:lineRule="exact"/>
              <w:rPr>
                <w:bCs/>
                <w:szCs w:val="21"/>
              </w:rPr>
            </w:pPr>
            <w:r>
              <w:rPr>
                <w:bCs/>
                <w:szCs w:val="21"/>
              </w:rPr>
              <w:t>5.1.</w:t>
            </w:r>
            <w:r>
              <w:rPr>
                <w:rFonts w:hint="eastAsia"/>
                <w:bCs/>
                <w:szCs w:val="21"/>
              </w:rPr>
              <w:t>5</w:t>
            </w:r>
            <w:r>
              <w:rPr>
                <w:bCs/>
                <w:szCs w:val="21"/>
              </w:rPr>
              <w:t>.3</w:t>
            </w:r>
          </w:p>
        </w:tc>
        <w:tc>
          <w:tcPr>
            <w:tcW w:w="4698" w:type="dxa"/>
            <w:vAlign w:val="center"/>
          </w:tcPr>
          <w:p w14:paraId="4A130BCD">
            <w:pPr>
              <w:adjustRightInd w:val="0"/>
              <w:snapToGrid w:val="0"/>
              <w:spacing w:line="360" w:lineRule="exact"/>
              <w:rPr>
                <w:szCs w:val="21"/>
              </w:rPr>
            </w:pPr>
            <w:r>
              <w:rPr>
                <w:rFonts w:hint="eastAsia"/>
                <w:szCs w:val="21"/>
              </w:rPr>
              <w:t>产品说明应描述用户可能遭遇关键缺陷的所有功能。</w:t>
            </w:r>
          </w:p>
        </w:tc>
        <w:tc>
          <w:tcPr>
            <w:tcW w:w="1488" w:type="dxa"/>
            <w:vAlign w:val="center"/>
          </w:tcPr>
          <w:p w14:paraId="23FCA0DE">
            <w:pPr>
              <w:tabs>
                <w:tab w:val="left" w:pos="446"/>
              </w:tabs>
              <w:overflowPunct w:val="0"/>
              <w:adjustRightInd w:val="0"/>
              <w:snapToGrid w:val="0"/>
              <w:spacing w:line="360" w:lineRule="exact"/>
              <w:jc w:val="center"/>
              <w:rPr>
                <w:szCs w:val="21"/>
              </w:rPr>
            </w:pPr>
            <w:r>
              <w:rPr>
                <w:rFonts w:hint="eastAsia"/>
                <w:sz w:val="24"/>
              </w:rPr>
              <w:t>FQ01-FQ0</w:t>
            </w:r>
            <w:r>
              <w:rPr>
                <w:rFonts w:hint="eastAsia"/>
                <w:sz w:val="24"/>
                <w:lang w:val="en-US" w:eastAsia="zh-CN"/>
              </w:rPr>
              <w:t>5</w:t>
            </w:r>
          </w:p>
        </w:tc>
        <w:tc>
          <w:tcPr>
            <w:tcW w:w="1145" w:type="dxa"/>
            <w:vAlign w:val="center"/>
          </w:tcPr>
          <w:p w14:paraId="5B79BCC1">
            <w:pPr>
              <w:overflowPunct w:val="0"/>
              <w:adjustRightInd w:val="0"/>
              <w:snapToGrid w:val="0"/>
              <w:spacing w:line="360" w:lineRule="exact"/>
              <w:rPr>
                <w:szCs w:val="21"/>
              </w:rPr>
            </w:pPr>
            <w:r>
              <w:rPr>
                <w:szCs w:val="21"/>
              </w:rPr>
              <w:t>符合要求</w:t>
            </w:r>
          </w:p>
        </w:tc>
        <w:tc>
          <w:tcPr>
            <w:tcW w:w="1372" w:type="dxa"/>
            <w:vAlign w:val="center"/>
          </w:tcPr>
          <w:p w14:paraId="7C392776">
            <w:pPr>
              <w:adjustRightInd w:val="0"/>
              <w:snapToGrid w:val="0"/>
              <w:spacing w:line="360" w:lineRule="exact"/>
              <w:jc w:val="center"/>
              <w:rPr>
                <w:szCs w:val="21"/>
              </w:rPr>
            </w:pPr>
            <w:r>
              <w:rPr>
                <w:szCs w:val="21"/>
              </w:rPr>
              <w:t>符合</w:t>
            </w:r>
          </w:p>
        </w:tc>
      </w:tr>
      <w:tr w14:paraId="37955F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vAlign w:val="center"/>
          </w:tcPr>
          <w:p w14:paraId="0905AC59">
            <w:pPr>
              <w:adjustRightInd w:val="0"/>
              <w:snapToGrid w:val="0"/>
              <w:spacing w:line="360" w:lineRule="exact"/>
              <w:jc w:val="center"/>
              <w:rPr>
                <w:szCs w:val="21"/>
              </w:rPr>
            </w:pPr>
            <w:r>
              <w:rPr>
                <w:rFonts w:hint="eastAsia"/>
                <w:szCs w:val="21"/>
              </w:rPr>
              <w:t>5续</w:t>
            </w:r>
          </w:p>
        </w:tc>
        <w:tc>
          <w:tcPr>
            <w:tcW w:w="1273" w:type="dxa"/>
            <w:vMerge w:val="restart"/>
            <w:vAlign w:val="center"/>
          </w:tcPr>
          <w:p w14:paraId="691AC83F">
            <w:pPr>
              <w:adjustRightInd w:val="0"/>
              <w:snapToGrid w:val="0"/>
              <w:spacing w:line="360" w:lineRule="exact"/>
              <w:rPr>
                <w:szCs w:val="21"/>
              </w:rPr>
            </w:pPr>
            <w:r>
              <w:rPr>
                <w:rFonts w:hint="eastAsia"/>
                <w:kern w:val="0"/>
                <w:szCs w:val="21"/>
              </w:rPr>
              <w:t>产品质量- 功能性</w:t>
            </w:r>
          </w:p>
        </w:tc>
        <w:tc>
          <w:tcPr>
            <w:tcW w:w="1135" w:type="dxa"/>
            <w:vAlign w:val="center"/>
          </w:tcPr>
          <w:p w14:paraId="309E2EE6">
            <w:pPr>
              <w:adjustRightInd w:val="0"/>
              <w:snapToGrid w:val="0"/>
              <w:spacing w:line="360" w:lineRule="exact"/>
              <w:rPr>
                <w:bCs/>
                <w:szCs w:val="21"/>
              </w:rPr>
            </w:pPr>
            <w:r>
              <w:rPr>
                <w:bCs/>
                <w:szCs w:val="21"/>
              </w:rPr>
              <w:t>5.1.</w:t>
            </w:r>
            <w:r>
              <w:rPr>
                <w:rFonts w:hint="eastAsia"/>
                <w:bCs/>
                <w:szCs w:val="21"/>
              </w:rPr>
              <w:t>5</w:t>
            </w:r>
            <w:r>
              <w:rPr>
                <w:bCs/>
                <w:szCs w:val="21"/>
              </w:rPr>
              <w:t>.4</w:t>
            </w:r>
          </w:p>
        </w:tc>
        <w:tc>
          <w:tcPr>
            <w:tcW w:w="4698" w:type="dxa"/>
            <w:tcBorders>
              <w:bottom w:val="single" w:color="auto" w:sz="4" w:space="0"/>
            </w:tcBorders>
            <w:vAlign w:val="center"/>
          </w:tcPr>
          <w:p w14:paraId="01FEB957">
            <w:pPr>
              <w:adjustRightInd w:val="0"/>
              <w:snapToGrid w:val="0"/>
              <w:spacing w:line="360" w:lineRule="exact"/>
              <w:jc w:val="left"/>
              <w:rPr>
                <w:szCs w:val="21"/>
              </w:rPr>
            </w:pPr>
            <w:r>
              <w:rPr>
                <w:rFonts w:hint="eastAsia"/>
                <w:szCs w:val="21"/>
              </w:rPr>
              <w:t>产品说明应给出用户可能碰到的所有已知的限制。</w:t>
            </w:r>
          </w:p>
        </w:tc>
        <w:tc>
          <w:tcPr>
            <w:tcW w:w="1488" w:type="dxa"/>
            <w:tcBorders>
              <w:bottom w:val="single" w:color="auto" w:sz="4" w:space="0"/>
            </w:tcBorders>
            <w:vAlign w:val="center"/>
          </w:tcPr>
          <w:p w14:paraId="0EDA3DDA">
            <w:pPr>
              <w:overflowPunct w:val="0"/>
              <w:adjustRightInd w:val="0"/>
              <w:snapToGrid w:val="0"/>
              <w:spacing w:line="360" w:lineRule="exact"/>
              <w:jc w:val="center"/>
              <w:rPr>
                <w:rFonts w:hint="eastAsia" w:eastAsia="宋体"/>
                <w:szCs w:val="21"/>
                <w:lang w:eastAsia="zh-CN"/>
              </w:rPr>
            </w:pPr>
            <w:r>
              <w:rPr>
                <w:rFonts w:hint="eastAsia"/>
                <w:sz w:val="24"/>
              </w:rPr>
              <w:t>FQ0</w:t>
            </w:r>
            <w:r>
              <w:rPr>
                <w:rFonts w:hint="eastAsia"/>
                <w:sz w:val="24"/>
                <w:lang w:val="en-US" w:eastAsia="zh-CN"/>
              </w:rPr>
              <w:t>4</w:t>
            </w:r>
          </w:p>
        </w:tc>
        <w:tc>
          <w:tcPr>
            <w:tcW w:w="1145" w:type="dxa"/>
            <w:tcBorders>
              <w:bottom w:val="single" w:color="auto" w:sz="4" w:space="0"/>
            </w:tcBorders>
            <w:vAlign w:val="center"/>
          </w:tcPr>
          <w:p w14:paraId="4BDBD80D">
            <w:pPr>
              <w:overflowPunct w:val="0"/>
              <w:adjustRightInd w:val="0"/>
              <w:snapToGrid w:val="0"/>
              <w:spacing w:line="360" w:lineRule="exact"/>
              <w:rPr>
                <w:szCs w:val="21"/>
              </w:rPr>
            </w:pPr>
            <w:r>
              <w:rPr>
                <w:szCs w:val="21"/>
              </w:rPr>
              <w:t>符合要求</w:t>
            </w:r>
          </w:p>
        </w:tc>
        <w:tc>
          <w:tcPr>
            <w:tcW w:w="1372" w:type="dxa"/>
            <w:tcBorders>
              <w:bottom w:val="single" w:color="auto" w:sz="4" w:space="0"/>
            </w:tcBorders>
            <w:vAlign w:val="center"/>
          </w:tcPr>
          <w:p w14:paraId="42CB3520">
            <w:pPr>
              <w:adjustRightInd w:val="0"/>
              <w:snapToGrid w:val="0"/>
              <w:spacing w:line="360" w:lineRule="exact"/>
              <w:jc w:val="center"/>
              <w:rPr>
                <w:szCs w:val="21"/>
              </w:rPr>
            </w:pPr>
            <w:r>
              <w:rPr>
                <w:szCs w:val="21"/>
              </w:rPr>
              <w:t>符合</w:t>
            </w:r>
          </w:p>
        </w:tc>
      </w:tr>
      <w:tr w14:paraId="170552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vAlign w:val="center"/>
          </w:tcPr>
          <w:p w14:paraId="19CF3140">
            <w:pPr>
              <w:adjustRightInd w:val="0"/>
              <w:snapToGrid w:val="0"/>
              <w:spacing w:line="360" w:lineRule="exact"/>
              <w:jc w:val="center"/>
              <w:rPr>
                <w:szCs w:val="21"/>
              </w:rPr>
            </w:pPr>
          </w:p>
        </w:tc>
        <w:tc>
          <w:tcPr>
            <w:tcW w:w="1273" w:type="dxa"/>
            <w:vMerge w:val="continue"/>
            <w:vAlign w:val="center"/>
          </w:tcPr>
          <w:p w14:paraId="4621A09A">
            <w:pPr>
              <w:adjustRightInd w:val="0"/>
              <w:snapToGrid w:val="0"/>
              <w:spacing w:line="360" w:lineRule="exact"/>
              <w:jc w:val="center"/>
              <w:rPr>
                <w:szCs w:val="21"/>
              </w:rPr>
            </w:pPr>
          </w:p>
        </w:tc>
        <w:tc>
          <w:tcPr>
            <w:tcW w:w="1135" w:type="dxa"/>
            <w:vAlign w:val="center"/>
          </w:tcPr>
          <w:p w14:paraId="06EEB564">
            <w:pPr>
              <w:adjustRightInd w:val="0"/>
              <w:snapToGrid w:val="0"/>
              <w:spacing w:line="360" w:lineRule="exact"/>
              <w:rPr>
                <w:bCs/>
                <w:szCs w:val="21"/>
              </w:rPr>
            </w:pPr>
            <w:r>
              <w:rPr>
                <w:bCs/>
                <w:szCs w:val="21"/>
              </w:rPr>
              <w:t>5.1.</w:t>
            </w:r>
            <w:r>
              <w:rPr>
                <w:rFonts w:hint="eastAsia"/>
                <w:bCs/>
                <w:szCs w:val="21"/>
              </w:rPr>
              <w:t>5</w:t>
            </w:r>
            <w:r>
              <w:rPr>
                <w:bCs/>
                <w:szCs w:val="21"/>
              </w:rPr>
              <w:t>.5</w:t>
            </w:r>
          </w:p>
        </w:tc>
        <w:tc>
          <w:tcPr>
            <w:tcW w:w="4698" w:type="dxa"/>
            <w:tcBorders>
              <w:bottom w:val="nil"/>
            </w:tcBorders>
            <w:vAlign w:val="center"/>
          </w:tcPr>
          <w:p w14:paraId="596FD58D">
            <w:pPr>
              <w:adjustRightInd w:val="0"/>
              <w:snapToGrid w:val="0"/>
              <w:spacing w:line="360" w:lineRule="exact"/>
              <w:rPr>
                <w:szCs w:val="21"/>
              </w:rPr>
            </w:pPr>
            <w:r>
              <w:rPr>
                <w:rFonts w:hint="eastAsia"/>
                <w:szCs w:val="21"/>
              </w:rPr>
              <w:t>当有软件组件的选项和版本时，应无歧义地予以指明。</w:t>
            </w:r>
          </w:p>
        </w:tc>
        <w:tc>
          <w:tcPr>
            <w:tcW w:w="1488" w:type="dxa"/>
            <w:tcBorders>
              <w:bottom w:val="nil"/>
            </w:tcBorders>
            <w:vAlign w:val="center"/>
          </w:tcPr>
          <w:p w14:paraId="317FF42E">
            <w:pPr>
              <w:overflowPunct w:val="0"/>
              <w:adjustRightInd w:val="0"/>
              <w:snapToGrid w:val="0"/>
              <w:spacing w:line="360" w:lineRule="exact"/>
              <w:jc w:val="center"/>
              <w:rPr>
                <w:rFonts w:hint="eastAsia" w:eastAsia="宋体"/>
                <w:szCs w:val="21"/>
                <w:lang w:eastAsia="zh-CN"/>
              </w:rPr>
            </w:pPr>
            <w:r>
              <w:rPr>
                <w:rFonts w:hint="eastAsia"/>
                <w:sz w:val="24"/>
              </w:rPr>
              <w:t>FQ0</w:t>
            </w:r>
            <w:r>
              <w:rPr>
                <w:rFonts w:hint="eastAsia"/>
                <w:sz w:val="24"/>
                <w:lang w:val="en-US" w:eastAsia="zh-CN"/>
              </w:rPr>
              <w:t>4</w:t>
            </w:r>
          </w:p>
        </w:tc>
        <w:tc>
          <w:tcPr>
            <w:tcW w:w="1145" w:type="dxa"/>
            <w:tcBorders>
              <w:bottom w:val="nil"/>
            </w:tcBorders>
            <w:vAlign w:val="center"/>
          </w:tcPr>
          <w:p w14:paraId="75730C99">
            <w:pPr>
              <w:overflowPunct w:val="0"/>
              <w:adjustRightInd w:val="0"/>
              <w:snapToGrid w:val="0"/>
              <w:spacing w:line="360" w:lineRule="exact"/>
              <w:rPr>
                <w:szCs w:val="21"/>
              </w:rPr>
            </w:pPr>
            <w:r>
              <w:rPr>
                <w:szCs w:val="21"/>
              </w:rPr>
              <w:t>符合要求</w:t>
            </w:r>
          </w:p>
        </w:tc>
        <w:tc>
          <w:tcPr>
            <w:tcW w:w="1372" w:type="dxa"/>
            <w:tcBorders>
              <w:bottom w:val="nil"/>
            </w:tcBorders>
            <w:vAlign w:val="center"/>
          </w:tcPr>
          <w:p w14:paraId="42A3DB88">
            <w:pPr>
              <w:adjustRightInd w:val="0"/>
              <w:snapToGrid w:val="0"/>
              <w:spacing w:line="360" w:lineRule="exact"/>
              <w:jc w:val="center"/>
              <w:rPr>
                <w:szCs w:val="21"/>
              </w:rPr>
            </w:pPr>
            <w:r>
              <w:rPr>
                <w:szCs w:val="21"/>
              </w:rPr>
              <w:t>符合</w:t>
            </w:r>
          </w:p>
        </w:tc>
      </w:tr>
      <w:tr w14:paraId="17BC43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bottom w:val="single" w:color="auto" w:sz="4" w:space="0"/>
            </w:tcBorders>
            <w:vAlign w:val="center"/>
          </w:tcPr>
          <w:p w14:paraId="0CADCADD">
            <w:pPr>
              <w:adjustRightInd w:val="0"/>
              <w:snapToGrid w:val="0"/>
              <w:spacing w:line="360" w:lineRule="exact"/>
              <w:jc w:val="center"/>
              <w:rPr>
                <w:szCs w:val="21"/>
              </w:rPr>
            </w:pPr>
          </w:p>
        </w:tc>
        <w:tc>
          <w:tcPr>
            <w:tcW w:w="1273" w:type="dxa"/>
            <w:vMerge w:val="continue"/>
            <w:tcBorders>
              <w:bottom w:val="single" w:color="auto" w:sz="4" w:space="0"/>
            </w:tcBorders>
            <w:vAlign w:val="center"/>
          </w:tcPr>
          <w:p w14:paraId="0332E1A1">
            <w:pPr>
              <w:adjustRightInd w:val="0"/>
              <w:snapToGrid w:val="0"/>
              <w:spacing w:line="360" w:lineRule="exact"/>
              <w:jc w:val="center"/>
              <w:rPr>
                <w:szCs w:val="21"/>
              </w:rPr>
            </w:pPr>
          </w:p>
        </w:tc>
        <w:tc>
          <w:tcPr>
            <w:tcW w:w="1135" w:type="dxa"/>
            <w:tcBorders>
              <w:bottom w:val="single" w:color="auto" w:sz="4" w:space="0"/>
            </w:tcBorders>
            <w:vAlign w:val="center"/>
          </w:tcPr>
          <w:p w14:paraId="409804A2">
            <w:pPr>
              <w:adjustRightInd w:val="0"/>
              <w:snapToGrid w:val="0"/>
              <w:spacing w:line="360" w:lineRule="exact"/>
              <w:jc w:val="left"/>
              <w:rPr>
                <w:szCs w:val="21"/>
              </w:rPr>
            </w:pPr>
            <w:r>
              <w:rPr>
                <w:bCs/>
                <w:szCs w:val="21"/>
              </w:rPr>
              <w:t>5.1.</w:t>
            </w:r>
            <w:r>
              <w:rPr>
                <w:rFonts w:hint="eastAsia"/>
                <w:bCs/>
                <w:szCs w:val="21"/>
              </w:rPr>
              <w:t>5</w:t>
            </w:r>
            <w:r>
              <w:rPr>
                <w:bCs/>
                <w:szCs w:val="21"/>
              </w:rPr>
              <w:t>.6</w:t>
            </w:r>
          </w:p>
        </w:tc>
        <w:tc>
          <w:tcPr>
            <w:tcW w:w="4698" w:type="dxa"/>
            <w:tcBorders>
              <w:bottom w:val="single" w:color="auto" w:sz="4" w:space="0"/>
            </w:tcBorders>
            <w:vAlign w:val="center"/>
          </w:tcPr>
          <w:p w14:paraId="69519A3D">
            <w:pPr>
              <w:adjustRightInd w:val="0"/>
              <w:snapToGrid w:val="0"/>
              <w:spacing w:line="360" w:lineRule="exact"/>
              <w:jc w:val="left"/>
              <w:rPr>
                <w:szCs w:val="21"/>
              </w:rPr>
            </w:pPr>
            <w:r>
              <w:rPr>
                <w:rFonts w:hint="eastAsia"/>
                <w:szCs w:val="21"/>
              </w:rPr>
              <w:t>当提供对软件的未授权访问（不管是无意的还是故意的）的预防措施时，则产品说明应包含这种信息。</w:t>
            </w:r>
          </w:p>
        </w:tc>
        <w:tc>
          <w:tcPr>
            <w:tcW w:w="1488" w:type="dxa"/>
            <w:tcBorders>
              <w:bottom w:val="single" w:color="auto" w:sz="4" w:space="0"/>
            </w:tcBorders>
            <w:vAlign w:val="center"/>
          </w:tcPr>
          <w:p w14:paraId="62FC675E">
            <w:pPr>
              <w:overflowPunct w:val="0"/>
              <w:adjustRightInd w:val="0"/>
              <w:snapToGrid w:val="0"/>
              <w:spacing w:line="360" w:lineRule="exact"/>
              <w:jc w:val="center"/>
              <w:rPr>
                <w:rFonts w:hint="eastAsia" w:eastAsia="宋体"/>
                <w:szCs w:val="21"/>
                <w:lang w:val="en-US" w:eastAsia="zh-CN"/>
              </w:rPr>
            </w:pPr>
            <w:r>
              <w:rPr>
                <w:sz w:val="24"/>
              </w:rPr>
              <w:t>FQ0</w:t>
            </w:r>
            <w:r>
              <w:rPr>
                <w:rFonts w:hint="eastAsia"/>
                <w:sz w:val="24"/>
                <w:lang w:val="en-US" w:eastAsia="zh-CN"/>
              </w:rPr>
              <w:t>4</w:t>
            </w:r>
          </w:p>
        </w:tc>
        <w:tc>
          <w:tcPr>
            <w:tcW w:w="1145" w:type="dxa"/>
            <w:tcBorders>
              <w:bottom w:val="single" w:color="auto" w:sz="4" w:space="0"/>
            </w:tcBorders>
            <w:vAlign w:val="center"/>
          </w:tcPr>
          <w:p w14:paraId="5424F007">
            <w:pPr>
              <w:overflowPunct w:val="0"/>
              <w:adjustRightInd w:val="0"/>
              <w:snapToGrid w:val="0"/>
              <w:spacing w:line="360" w:lineRule="exact"/>
              <w:rPr>
                <w:szCs w:val="21"/>
              </w:rPr>
            </w:pPr>
            <w:r>
              <w:rPr>
                <w:szCs w:val="21"/>
              </w:rPr>
              <w:t>符合要求</w:t>
            </w:r>
          </w:p>
        </w:tc>
        <w:tc>
          <w:tcPr>
            <w:tcW w:w="1372" w:type="dxa"/>
            <w:tcBorders>
              <w:bottom w:val="single" w:color="auto" w:sz="4" w:space="0"/>
            </w:tcBorders>
            <w:vAlign w:val="center"/>
          </w:tcPr>
          <w:p w14:paraId="76B9F563">
            <w:pPr>
              <w:adjustRightInd w:val="0"/>
              <w:snapToGrid w:val="0"/>
              <w:spacing w:line="360" w:lineRule="exact"/>
              <w:jc w:val="center"/>
              <w:rPr>
                <w:szCs w:val="21"/>
              </w:rPr>
            </w:pPr>
            <w:r>
              <w:rPr>
                <w:szCs w:val="21"/>
              </w:rPr>
              <w:t>符合</w:t>
            </w:r>
          </w:p>
        </w:tc>
      </w:tr>
      <w:tr w14:paraId="76DDD7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tcBorders>
              <w:top w:val="nil"/>
            </w:tcBorders>
            <w:vAlign w:val="center"/>
          </w:tcPr>
          <w:p w14:paraId="07ACA5FE">
            <w:pPr>
              <w:adjustRightInd w:val="0"/>
              <w:snapToGrid w:val="0"/>
              <w:spacing w:line="360" w:lineRule="exact"/>
              <w:jc w:val="center"/>
              <w:rPr>
                <w:szCs w:val="21"/>
              </w:rPr>
            </w:pPr>
            <w:r>
              <w:rPr>
                <w:rFonts w:hint="eastAsia"/>
                <w:kern w:val="0"/>
                <w:szCs w:val="21"/>
              </w:rPr>
              <w:t>产品质量- 性能效率</w:t>
            </w:r>
            <w:r>
              <w:rPr>
                <w:kern w:val="0"/>
                <w:szCs w:val="21"/>
              </w:rPr>
              <w:t>（</w:t>
            </w:r>
            <w:r>
              <w:rPr>
                <w:bCs/>
                <w:szCs w:val="21"/>
              </w:rPr>
              <w:t>5.1.</w:t>
            </w:r>
            <w:r>
              <w:rPr>
                <w:rFonts w:hint="eastAsia"/>
                <w:bCs/>
                <w:szCs w:val="21"/>
              </w:rPr>
              <w:t>6</w:t>
            </w:r>
            <w:r>
              <w:rPr>
                <w:kern w:val="0"/>
                <w:szCs w:val="21"/>
              </w:rPr>
              <w:t>）</w:t>
            </w:r>
          </w:p>
        </w:tc>
      </w:tr>
      <w:tr w14:paraId="44BE2E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vAlign w:val="center"/>
          </w:tcPr>
          <w:p w14:paraId="1E337020">
            <w:pPr>
              <w:adjustRightInd w:val="0"/>
              <w:snapToGrid w:val="0"/>
              <w:spacing w:line="360" w:lineRule="exact"/>
              <w:jc w:val="center"/>
              <w:rPr>
                <w:szCs w:val="21"/>
              </w:rPr>
            </w:pPr>
            <w:r>
              <w:rPr>
                <w:rFonts w:hint="eastAsia"/>
                <w:szCs w:val="21"/>
              </w:rPr>
              <w:t>6</w:t>
            </w:r>
          </w:p>
        </w:tc>
        <w:tc>
          <w:tcPr>
            <w:tcW w:w="1273" w:type="dxa"/>
            <w:vMerge w:val="restart"/>
            <w:vAlign w:val="center"/>
          </w:tcPr>
          <w:p w14:paraId="5FBFFC7F">
            <w:pPr>
              <w:adjustRightInd w:val="0"/>
              <w:snapToGrid w:val="0"/>
              <w:spacing w:line="360" w:lineRule="exact"/>
              <w:rPr>
                <w:kern w:val="0"/>
                <w:szCs w:val="21"/>
              </w:rPr>
            </w:pPr>
            <w:r>
              <w:rPr>
                <w:rFonts w:hint="eastAsia"/>
                <w:kern w:val="0"/>
                <w:szCs w:val="21"/>
              </w:rPr>
              <w:t>产品质量- 性能效率</w:t>
            </w:r>
          </w:p>
        </w:tc>
        <w:tc>
          <w:tcPr>
            <w:tcW w:w="1135" w:type="dxa"/>
            <w:vAlign w:val="center"/>
          </w:tcPr>
          <w:p w14:paraId="6C1C69CB">
            <w:pPr>
              <w:adjustRightInd w:val="0"/>
              <w:snapToGrid w:val="0"/>
              <w:spacing w:line="360" w:lineRule="exact"/>
              <w:rPr>
                <w:szCs w:val="21"/>
              </w:rPr>
            </w:pPr>
            <w:r>
              <w:rPr>
                <w:bCs/>
                <w:szCs w:val="21"/>
              </w:rPr>
              <w:t>5.1.</w:t>
            </w:r>
            <w:r>
              <w:rPr>
                <w:rFonts w:hint="eastAsia"/>
                <w:bCs/>
                <w:szCs w:val="21"/>
              </w:rPr>
              <w:t>6</w:t>
            </w:r>
            <w:r>
              <w:rPr>
                <w:bCs/>
                <w:szCs w:val="21"/>
              </w:rPr>
              <w:t>.1</w:t>
            </w:r>
          </w:p>
        </w:tc>
        <w:tc>
          <w:tcPr>
            <w:tcW w:w="4698" w:type="dxa"/>
            <w:vAlign w:val="center"/>
          </w:tcPr>
          <w:p w14:paraId="48187D35">
            <w:pPr>
              <w:widowControl/>
              <w:adjustRightInd w:val="0"/>
              <w:snapToGrid w:val="0"/>
              <w:spacing w:line="360" w:lineRule="exact"/>
              <w:jc w:val="left"/>
              <w:rPr>
                <w:kern w:val="0"/>
                <w:szCs w:val="21"/>
              </w:rPr>
            </w:pPr>
            <w:r>
              <w:rPr>
                <w:rFonts w:hint="eastAsia"/>
                <w:szCs w:val="21"/>
              </w:rPr>
              <w:t>适用时，产品说明应根据 GB/T 25000.10-2016 包含有关性能效率的陈述，要考虑时间特性、资源利用性、容量以及性能效率的依从性，并以书面形式展示可验证的依从性证据。</w:t>
            </w:r>
          </w:p>
        </w:tc>
        <w:tc>
          <w:tcPr>
            <w:tcW w:w="1488" w:type="dxa"/>
            <w:vAlign w:val="center"/>
          </w:tcPr>
          <w:p w14:paraId="2CB27362">
            <w:pPr>
              <w:overflowPunct w:val="0"/>
              <w:adjustRightInd w:val="0"/>
              <w:snapToGrid w:val="0"/>
              <w:spacing w:line="360" w:lineRule="exact"/>
              <w:jc w:val="center"/>
              <w:rPr>
                <w:sz w:val="24"/>
              </w:rPr>
            </w:pPr>
            <w:r>
              <w:rPr>
                <w:rFonts w:hint="eastAsia"/>
                <w:sz w:val="24"/>
              </w:rPr>
              <w:t>PQ-</w:t>
            </w:r>
            <w:r>
              <w:rPr>
                <w:sz w:val="24"/>
              </w:rPr>
              <w:t>00</w:t>
            </w:r>
            <w:r>
              <w:rPr>
                <w:rFonts w:hint="eastAsia"/>
                <w:sz w:val="24"/>
              </w:rPr>
              <w:t>1~</w:t>
            </w:r>
          </w:p>
          <w:p w14:paraId="6B422E10">
            <w:pPr>
              <w:overflowPunct w:val="0"/>
              <w:adjustRightInd w:val="0"/>
              <w:snapToGrid w:val="0"/>
              <w:spacing w:line="360" w:lineRule="exact"/>
              <w:jc w:val="center"/>
              <w:rPr>
                <w:rFonts w:hint="eastAsia" w:eastAsia="宋体" w:asciiTheme="minorEastAsia" w:hAnsiTheme="minorEastAsia"/>
                <w:lang w:eastAsia="zh-CN"/>
              </w:rPr>
            </w:pPr>
            <w:r>
              <w:rPr>
                <w:rFonts w:hint="eastAsia"/>
                <w:sz w:val="24"/>
              </w:rPr>
              <w:t>PQ-</w:t>
            </w:r>
            <w:r>
              <w:rPr>
                <w:sz w:val="24"/>
              </w:rPr>
              <w:t>00</w:t>
            </w:r>
            <w:r>
              <w:rPr>
                <w:rFonts w:hint="eastAsia"/>
                <w:sz w:val="24"/>
                <w:lang w:val="en-US" w:eastAsia="zh-CN"/>
              </w:rPr>
              <w:t>7</w:t>
            </w:r>
          </w:p>
        </w:tc>
        <w:tc>
          <w:tcPr>
            <w:tcW w:w="1145" w:type="dxa"/>
            <w:vAlign w:val="center"/>
          </w:tcPr>
          <w:p w14:paraId="35B07A17">
            <w:pPr>
              <w:overflowPunct w:val="0"/>
              <w:adjustRightInd w:val="0"/>
              <w:snapToGrid w:val="0"/>
              <w:spacing w:line="360" w:lineRule="exact"/>
              <w:rPr>
                <w:szCs w:val="21"/>
              </w:rPr>
            </w:pPr>
            <w:r>
              <w:rPr>
                <w:szCs w:val="21"/>
              </w:rPr>
              <w:t>—</w:t>
            </w:r>
          </w:p>
        </w:tc>
        <w:tc>
          <w:tcPr>
            <w:tcW w:w="1372" w:type="dxa"/>
            <w:vAlign w:val="center"/>
          </w:tcPr>
          <w:p w14:paraId="28CC188C">
            <w:pPr>
              <w:adjustRightInd w:val="0"/>
              <w:snapToGrid w:val="0"/>
              <w:spacing w:line="360" w:lineRule="exact"/>
              <w:jc w:val="center"/>
              <w:rPr>
                <w:szCs w:val="21"/>
              </w:rPr>
            </w:pPr>
            <w:r>
              <w:rPr>
                <w:szCs w:val="21"/>
              </w:rPr>
              <w:t>—</w:t>
            </w:r>
          </w:p>
        </w:tc>
      </w:tr>
      <w:tr w14:paraId="70029E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vAlign w:val="center"/>
          </w:tcPr>
          <w:p w14:paraId="56758248">
            <w:pPr>
              <w:adjustRightInd w:val="0"/>
              <w:snapToGrid w:val="0"/>
              <w:spacing w:line="360" w:lineRule="exact"/>
              <w:jc w:val="center"/>
              <w:rPr>
                <w:szCs w:val="21"/>
              </w:rPr>
            </w:pPr>
          </w:p>
        </w:tc>
        <w:tc>
          <w:tcPr>
            <w:tcW w:w="1273" w:type="dxa"/>
            <w:vMerge w:val="continue"/>
            <w:vAlign w:val="center"/>
          </w:tcPr>
          <w:p w14:paraId="32FAAAE2">
            <w:pPr>
              <w:adjustRightInd w:val="0"/>
              <w:snapToGrid w:val="0"/>
              <w:spacing w:line="360" w:lineRule="exact"/>
              <w:rPr>
                <w:kern w:val="0"/>
                <w:szCs w:val="21"/>
              </w:rPr>
            </w:pPr>
          </w:p>
        </w:tc>
        <w:tc>
          <w:tcPr>
            <w:tcW w:w="1135" w:type="dxa"/>
            <w:vAlign w:val="center"/>
          </w:tcPr>
          <w:p w14:paraId="1B504964">
            <w:pPr>
              <w:adjustRightInd w:val="0"/>
              <w:snapToGrid w:val="0"/>
              <w:spacing w:line="360" w:lineRule="exact"/>
              <w:rPr>
                <w:bCs/>
                <w:szCs w:val="21"/>
              </w:rPr>
            </w:pPr>
            <w:r>
              <w:rPr>
                <w:bCs/>
                <w:szCs w:val="21"/>
              </w:rPr>
              <w:t>5.1.</w:t>
            </w:r>
            <w:r>
              <w:rPr>
                <w:rFonts w:hint="eastAsia"/>
                <w:bCs/>
                <w:szCs w:val="21"/>
              </w:rPr>
              <w:t>6</w:t>
            </w:r>
            <w:r>
              <w:rPr>
                <w:bCs/>
                <w:szCs w:val="21"/>
              </w:rPr>
              <w:t>.2</w:t>
            </w:r>
          </w:p>
        </w:tc>
        <w:tc>
          <w:tcPr>
            <w:tcW w:w="4698" w:type="dxa"/>
            <w:vAlign w:val="center"/>
          </w:tcPr>
          <w:p w14:paraId="58268F2A">
            <w:pPr>
              <w:widowControl/>
              <w:adjustRightInd w:val="0"/>
              <w:snapToGrid w:val="0"/>
              <w:spacing w:line="360" w:lineRule="exact"/>
              <w:jc w:val="left"/>
              <w:rPr>
                <w:szCs w:val="21"/>
              </w:rPr>
            </w:pPr>
            <w:r>
              <w:rPr>
                <w:rFonts w:hint="eastAsia"/>
                <w:szCs w:val="21"/>
              </w:rPr>
              <w:t>所有已知的影响性能效率的条件都应说明。</w:t>
            </w:r>
          </w:p>
        </w:tc>
        <w:tc>
          <w:tcPr>
            <w:tcW w:w="1488" w:type="dxa"/>
            <w:vAlign w:val="center"/>
          </w:tcPr>
          <w:p w14:paraId="647049F0">
            <w:pPr>
              <w:overflowPunct w:val="0"/>
              <w:adjustRightInd w:val="0"/>
              <w:snapToGrid w:val="0"/>
              <w:spacing w:line="360" w:lineRule="exact"/>
              <w:jc w:val="center"/>
              <w:rPr>
                <w:sz w:val="24"/>
              </w:rPr>
            </w:pPr>
            <w:r>
              <w:rPr>
                <w:rFonts w:hint="eastAsia"/>
                <w:sz w:val="24"/>
              </w:rPr>
              <w:t>PQ-</w:t>
            </w:r>
            <w:r>
              <w:rPr>
                <w:sz w:val="24"/>
              </w:rPr>
              <w:t>00</w:t>
            </w:r>
            <w:r>
              <w:rPr>
                <w:rFonts w:hint="eastAsia"/>
                <w:sz w:val="24"/>
              </w:rPr>
              <w:t>1~</w:t>
            </w:r>
          </w:p>
          <w:p w14:paraId="35639CCD">
            <w:pPr>
              <w:overflowPunct w:val="0"/>
              <w:adjustRightInd w:val="0"/>
              <w:snapToGrid w:val="0"/>
              <w:spacing w:line="360" w:lineRule="exact"/>
              <w:jc w:val="center"/>
              <w:rPr>
                <w:rFonts w:hint="eastAsia" w:eastAsia="宋体"/>
                <w:szCs w:val="21"/>
                <w:lang w:eastAsia="zh-CN"/>
              </w:rPr>
            </w:pPr>
            <w:r>
              <w:rPr>
                <w:rFonts w:hint="eastAsia"/>
                <w:sz w:val="24"/>
              </w:rPr>
              <w:t>PQ-</w:t>
            </w:r>
            <w:r>
              <w:rPr>
                <w:sz w:val="24"/>
              </w:rPr>
              <w:t>00</w:t>
            </w:r>
            <w:r>
              <w:rPr>
                <w:rFonts w:hint="eastAsia"/>
                <w:sz w:val="24"/>
                <w:lang w:val="en-US" w:eastAsia="zh-CN"/>
              </w:rPr>
              <w:t>7</w:t>
            </w:r>
          </w:p>
        </w:tc>
        <w:tc>
          <w:tcPr>
            <w:tcW w:w="1145" w:type="dxa"/>
            <w:vAlign w:val="center"/>
          </w:tcPr>
          <w:p w14:paraId="64D0983D">
            <w:pPr>
              <w:overflowPunct w:val="0"/>
              <w:adjustRightInd w:val="0"/>
              <w:snapToGrid w:val="0"/>
              <w:spacing w:line="360" w:lineRule="exact"/>
              <w:rPr>
                <w:szCs w:val="21"/>
              </w:rPr>
            </w:pPr>
            <w:r>
              <w:rPr>
                <w:szCs w:val="21"/>
              </w:rPr>
              <w:t>符合要求</w:t>
            </w:r>
          </w:p>
        </w:tc>
        <w:tc>
          <w:tcPr>
            <w:tcW w:w="1372" w:type="dxa"/>
            <w:vAlign w:val="center"/>
          </w:tcPr>
          <w:p w14:paraId="7317072F">
            <w:pPr>
              <w:adjustRightInd w:val="0"/>
              <w:snapToGrid w:val="0"/>
              <w:spacing w:line="360" w:lineRule="exact"/>
              <w:jc w:val="center"/>
              <w:rPr>
                <w:szCs w:val="21"/>
              </w:rPr>
            </w:pPr>
            <w:r>
              <w:rPr>
                <w:szCs w:val="21"/>
              </w:rPr>
              <w:t>符合</w:t>
            </w:r>
          </w:p>
        </w:tc>
      </w:tr>
      <w:tr w14:paraId="427B01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bottom w:val="single" w:color="auto" w:sz="4" w:space="0"/>
            </w:tcBorders>
            <w:vAlign w:val="center"/>
          </w:tcPr>
          <w:p w14:paraId="7C2AEF26">
            <w:pPr>
              <w:adjustRightInd w:val="0"/>
              <w:snapToGrid w:val="0"/>
              <w:spacing w:line="360" w:lineRule="exact"/>
              <w:jc w:val="center"/>
              <w:rPr>
                <w:szCs w:val="21"/>
              </w:rPr>
            </w:pPr>
          </w:p>
        </w:tc>
        <w:tc>
          <w:tcPr>
            <w:tcW w:w="1273" w:type="dxa"/>
            <w:vMerge w:val="continue"/>
            <w:tcBorders>
              <w:bottom w:val="single" w:color="auto" w:sz="4" w:space="0"/>
            </w:tcBorders>
            <w:vAlign w:val="center"/>
          </w:tcPr>
          <w:p w14:paraId="1EE75319">
            <w:pPr>
              <w:adjustRightInd w:val="0"/>
              <w:snapToGrid w:val="0"/>
              <w:spacing w:line="360" w:lineRule="exact"/>
              <w:rPr>
                <w:kern w:val="0"/>
                <w:szCs w:val="21"/>
              </w:rPr>
            </w:pPr>
          </w:p>
        </w:tc>
        <w:tc>
          <w:tcPr>
            <w:tcW w:w="1135" w:type="dxa"/>
            <w:tcBorders>
              <w:bottom w:val="single" w:color="auto" w:sz="4" w:space="0"/>
            </w:tcBorders>
            <w:vAlign w:val="center"/>
          </w:tcPr>
          <w:p w14:paraId="5237295F">
            <w:pPr>
              <w:adjustRightInd w:val="0"/>
              <w:snapToGrid w:val="0"/>
              <w:spacing w:line="360" w:lineRule="exact"/>
              <w:rPr>
                <w:szCs w:val="21"/>
              </w:rPr>
            </w:pPr>
            <w:r>
              <w:rPr>
                <w:bCs/>
                <w:szCs w:val="21"/>
              </w:rPr>
              <w:t>5.1.</w:t>
            </w:r>
            <w:r>
              <w:rPr>
                <w:rFonts w:hint="eastAsia"/>
                <w:bCs/>
                <w:szCs w:val="21"/>
              </w:rPr>
              <w:t>6</w:t>
            </w:r>
            <w:r>
              <w:rPr>
                <w:bCs/>
                <w:szCs w:val="21"/>
              </w:rPr>
              <w:t>.3</w:t>
            </w:r>
          </w:p>
        </w:tc>
        <w:tc>
          <w:tcPr>
            <w:tcW w:w="4698" w:type="dxa"/>
            <w:tcBorders>
              <w:bottom w:val="single" w:color="auto" w:sz="4" w:space="0"/>
            </w:tcBorders>
            <w:vAlign w:val="center"/>
          </w:tcPr>
          <w:p w14:paraId="53A56C41">
            <w:pPr>
              <w:widowControl/>
              <w:adjustRightInd w:val="0"/>
              <w:snapToGrid w:val="0"/>
              <w:spacing w:line="360" w:lineRule="exact"/>
              <w:jc w:val="left"/>
              <w:rPr>
                <w:szCs w:val="21"/>
              </w:rPr>
            </w:pPr>
            <w:r>
              <w:rPr>
                <w:rFonts w:hint="eastAsia"/>
                <w:szCs w:val="21"/>
              </w:rPr>
              <w:t>产品说明中应描述系统的容量，尤其与计算机系统相关的容量。</w:t>
            </w:r>
          </w:p>
        </w:tc>
        <w:tc>
          <w:tcPr>
            <w:tcW w:w="1488" w:type="dxa"/>
            <w:tcBorders>
              <w:bottom w:val="single" w:color="auto" w:sz="4" w:space="0"/>
            </w:tcBorders>
            <w:vAlign w:val="center"/>
          </w:tcPr>
          <w:p w14:paraId="649BC83B">
            <w:pPr>
              <w:overflowPunct w:val="0"/>
              <w:adjustRightInd w:val="0"/>
              <w:snapToGrid w:val="0"/>
              <w:spacing w:line="360" w:lineRule="exact"/>
              <w:jc w:val="center"/>
              <w:rPr>
                <w:szCs w:val="21"/>
              </w:rPr>
            </w:pPr>
            <w:r>
              <w:rPr>
                <w:sz w:val="24"/>
              </w:rPr>
              <w:t>IQ-001</w:t>
            </w:r>
          </w:p>
        </w:tc>
        <w:tc>
          <w:tcPr>
            <w:tcW w:w="1145" w:type="dxa"/>
            <w:tcBorders>
              <w:bottom w:val="single" w:color="auto" w:sz="4" w:space="0"/>
            </w:tcBorders>
            <w:vAlign w:val="center"/>
          </w:tcPr>
          <w:p w14:paraId="4B00E32A">
            <w:pPr>
              <w:overflowPunct w:val="0"/>
              <w:adjustRightInd w:val="0"/>
              <w:snapToGrid w:val="0"/>
              <w:spacing w:line="360" w:lineRule="exact"/>
              <w:rPr>
                <w:szCs w:val="21"/>
              </w:rPr>
            </w:pPr>
            <w:r>
              <w:rPr>
                <w:szCs w:val="21"/>
              </w:rPr>
              <w:t>符合要求</w:t>
            </w:r>
          </w:p>
        </w:tc>
        <w:tc>
          <w:tcPr>
            <w:tcW w:w="1372" w:type="dxa"/>
            <w:tcBorders>
              <w:bottom w:val="single" w:color="auto" w:sz="4" w:space="0"/>
            </w:tcBorders>
            <w:vAlign w:val="center"/>
          </w:tcPr>
          <w:p w14:paraId="1F1E0E6E">
            <w:pPr>
              <w:adjustRightInd w:val="0"/>
              <w:snapToGrid w:val="0"/>
              <w:spacing w:line="360" w:lineRule="exact"/>
              <w:jc w:val="center"/>
              <w:rPr>
                <w:szCs w:val="21"/>
              </w:rPr>
            </w:pPr>
            <w:r>
              <w:rPr>
                <w:szCs w:val="21"/>
              </w:rPr>
              <w:t>符合</w:t>
            </w:r>
          </w:p>
        </w:tc>
      </w:tr>
      <w:tr w14:paraId="7816EF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tcBorders>
              <w:top w:val="nil"/>
            </w:tcBorders>
            <w:vAlign w:val="center"/>
          </w:tcPr>
          <w:p w14:paraId="583C12CF">
            <w:pPr>
              <w:adjustRightInd w:val="0"/>
              <w:snapToGrid w:val="0"/>
              <w:spacing w:line="360" w:lineRule="exact"/>
              <w:jc w:val="center"/>
              <w:rPr>
                <w:szCs w:val="21"/>
              </w:rPr>
            </w:pPr>
            <w:r>
              <w:rPr>
                <w:rFonts w:hint="eastAsia"/>
                <w:kern w:val="0"/>
                <w:szCs w:val="21"/>
              </w:rPr>
              <w:t>产品质量- 兼容性</w:t>
            </w:r>
            <w:r>
              <w:rPr>
                <w:szCs w:val="21"/>
              </w:rPr>
              <w:t>（</w:t>
            </w:r>
            <w:r>
              <w:rPr>
                <w:bCs/>
                <w:szCs w:val="21"/>
              </w:rPr>
              <w:t>5.1.</w:t>
            </w:r>
            <w:r>
              <w:rPr>
                <w:rFonts w:hint="eastAsia"/>
                <w:bCs/>
                <w:szCs w:val="21"/>
              </w:rPr>
              <w:t>7</w:t>
            </w:r>
            <w:r>
              <w:rPr>
                <w:szCs w:val="21"/>
              </w:rPr>
              <w:t>）</w:t>
            </w:r>
          </w:p>
        </w:tc>
      </w:tr>
      <w:tr w14:paraId="46B222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vAlign w:val="center"/>
          </w:tcPr>
          <w:p w14:paraId="2B77C1BA">
            <w:pPr>
              <w:adjustRightInd w:val="0"/>
              <w:snapToGrid w:val="0"/>
              <w:spacing w:line="360" w:lineRule="exact"/>
              <w:jc w:val="center"/>
              <w:rPr>
                <w:szCs w:val="21"/>
              </w:rPr>
            </w:pPr>
            <w:r>
              <w:rPr>
                <w:rFonts w:hint="eastAsia"/>
                <w:szCs w:val="21"/>
              </w:rPr>
              <w:t>7</w:t>
            </w:r>
          </w:p>
        </w:tc>
        <w:tc>
          <w:tcPr>
            <w:tcW w:w="1273" w:type="dxa"/>
            <w:vMerge w:val="restart"/>
            <w:vAlign w:val="center"/>
          </w:tcPr>
          <w:p w14:paraId="386086CD">
            <w:pPr>
              <w:adjustRightInd w:val="0"/>
              <w:snapToGrid w:val="0"/>
              <w:spacing w:line="360" w:lineRule="exact"/>
              <w:rPr>
                <w:bCs/>
                <w:color w:val="000000"/>
                <w:szCs w:val="21"/>
              </w:rPr>
            </w:pPr>
            <w:r>
              <w:rPr>
                <w:rFonts w:hint="eastAsia"/>
                <w:kern w:val="0"/>
                <w:szCs w:val="21"/>
              </w:rPr>
              <w:t>产品质量- 兼容性</w:t>
            </w:r>
          </w:p>
        </w:tc>
        <w:tc>
          <w:tcPr>
            <w:tcW w:w="1135" w:type="dxa"/>
            <w:vAlign w:val="center"/>
          </w:tcPr>
          <w:p w14:paraId="1F5C5187">
            <w:pPr>
              <w:adjustRightInd w:val="0"/>
              <w:snapToGrid w:val="0"/>
              <w:spacing w:line="360" w:lineRule="exact"/>
              <w:rPr>
                <w:szCs w:val="21"/>
              </w:rPr>
            </w:pPr>
            <w:r>
              <w:rPr>
                <w:bCs/>
                <w:szCs w:val="21"/>
              </w:rPr>
              <w:t>5.1.</w:t>
            </w:r>
            <w:r>
              <w:rPr>
                <w:rFonts w:hint="eastAsia"/>
                <w:bCs/>
                <w:szCs w:val="21"/>
              </w:rPr>
              <w:t>7</w:t>
            </w:r>
            <w:r>
              <w:rPr>
                <w:bCs/>
                <w:szCs w:val="21"/>
              </w:rPr>
              <w:t>.1</w:t>
            </w:r>
          </w:p>
        </w:tc>
        <w:tc>
          <w:tcPr>
            <w:tcW w:w="4698" w:type="dxa"/>
            <w:vAlign w:val="center"/>
          </w:tcPr>
          <w:p w14:paraId="6A8C7F97">
            <w:pPr>
              <w:widowControl/>
              <w:adjustRightInd w:val="0"/>
              <w:snapToGrid w:val="0"/>
              <w:spacing w:line="360" w:lineRule="exact"/>
              <w:jc w:val="left"/>
              <w:rPr>
                <w:kern w:val="0"/>
                <w:szCs w:val="21"/>
              </w:rPr>
            </w:pPr>
            <w:r>
              <w:rPr>
                <w:rFonts w:hint="eastAsia"/>
                <w:szCs w:val="21"/>
              </w:rPr>
              <w:t>适用时，产品说明应根据GB/T 25000.10-2016 包含有关兼容性的陈述，要考虑共存性，互操作性以及兼容性的依从性，并以书面形式展示可验证的依从性证据。</w:t>
            </w:r>
          </w:p>
        </w:tc>
        <w:tc>
          <w:tcPr>
            <w:tcW w:w="1488" w:type="dxa"/>
            <w:vAlign w:val="center"/>
          </w:tcPr>
          <w:p w14:paraId="405C1CB6">
            <w:pPr>
              <w:overflowPunct w:val="0"/>
              <w:adjustRightInd w:val="0"/>
              <w:snapToGrid w:val="0"/>
              <w:spacing w:line="360" w:lineRule="exact"/>
              <w:jc w:val="center"/>
              <w:rPr>
                <w:szCs w:val="21"/>
              </w:rPr>
            </w:pPr>
            <w:r>
              <w:rPr>
                <w:sz w:val="24"/>
              </w:rPr>
              <w:t>IQ-001</w:t>
            </w:r>
          </w:p>
        </w:tc>
        <w:tc>
          <w:tcPr>
            <w:tcW w:w="1145" w:type="dxa"/>
            <w:vAlign w:val="center"/>
          </w:tcPr>
          <w:p w14:paraId="3CA206C3">
            <w:pPr>
              <w:overflowPunct w:val="0"/>
              <w:adjustRightInd w:val="0"/>
              <w:snapToGrid w:val="0"/>
              <w:spacing w:line="360" w:lineRule="exact"/>
              <w:rPr>
                <w:szCs w:val="21"/>
              </w:rPr>
            </w:pPr>
            <w:r>
              <w:rPr>
                <w:szCs w:val="21"/>
              </w:rPr>
              <w:t>符合要求</w:t>
            </w:r>
          </w:p>
        </w:tc>
        <w:tc>
          <w:tcPr>
            <w:tcW w:w="1372" w:type="dxa"/>
            <w:vAlign w:val="center"/>
          </w:tcPr>
          <w:p w14:paraId="78A54998">
            <w:pPr>
              <w:adjustRightInd w:val="0"/>
              <w:snapToGrid w:val="0"/>
              <w:spacing w:line="360" w:lineRule="exact"/>
              <w:jc w:val="center"/>
              <w:rPr>
                <w:szCs w:val="21"/>
              </w:rPr>
            </w:pPr>
            <w:r>
              <w:rPr>
                <w:szCs w:val="21"/>
              </w:rPr>
              <w:t>符合</w:t>
            </w:r>
          </w:p>
        </w:tc>
      </w:tr>
      <w:tr w14:paraId="6E2A36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vAlign w:val="center"/>
          </w:tcPr>
          <w:p w14:paraId="11BF3D0E">
            <w:pPr>
              <w:adjustRightInd w:val="0"/>
              <w:snapToGrid w:val="0"/>
              <w:spacing w:line="360" w:lineRule="exact"/>
              <w:jc w:val="center"/>
              <w:rPr>
                <w:szCs w:val="21"/>
              </w:rPr>
            </w:pPr>
          </w:p>
        </w:tc>
        <w:tc>
          <w:tcPr>
            <w:tcW w:w="1273" w:type="dxa"/>
            <w:vMerge w:val="continue"/>
            <w:vAlign w:val="center"/>
          </w:tcPr>
          <w:p w14:paraId="71F7991B">
            <w:pPr>
              <w:adjustRightInd w:val="0"/>
              <w:snapToGrid w:val="0"/>
              <w:spacing w:line="360" w:lineRule="exact"/>
              <w:rPr>
                <w:kern w:val="0"/>
                <w:szCs w:val="21"/>
              </w:rPr>
            </w:pPr>
          </w:p>
        </w:tc>
        <w:tc>
          <w:tcPr>
            <w:tcW w:w="1135" w:type="dxa"/>
            <w:vAlign w:val="center"/>
          </w:tcPr>
          <w:p w14:paraId="04EDFDB1">
            <w:pPr>
              <w:adjustRightInd w:val="0"/>
              <w:snapToGrid w:val="0"/>
              <w:spacing w:line="360" w:lineRule="exact"/>
              <w:rPr>
                <w:szCs w:val="21"/>
              </w:rPr>
            </w:pPr>
            <w:r>
              <w:rPr>
                <w:bCs/>
                <w:szCs w:val="21"/>
              </w:rPr>
              <w:t>5.1.</w:t>
            </w:r>
            <w:r>
              <w:rPr>
                <w:rFonts w:hint="eastAsia"/>
                <w:bCs/>
                <w:szCs w:val="21"/>
              </w:rPr>
              <w:t>7</w:t>
            </w:r>
            <w:r>
              <w:rPr>
                <w:bCs/>
                <w:szCs w:val="21"/>
              </w:rPr>
              <w:t>.2</w:t>
            </w:r>
          </w:p>
        </w:tc>
        <w:tc>
          <w:tcPr>
            <w:tcW w:w="4698" w:type="dxa"/>
            <w:vAlign w:val="center"/>
          </w:tcPr>
          <w:p w14:paraId="0DD28338">
            <w:pPr>
              <w:adjustRightInd w:val="0"/>
              <w:snapToGrid w:val="0"/>
              <w:spacing w:line="360" w:lineRule="exact"/>
              <w:rPr>
                <w:szCs w:val="21"/>
              </w:rPr>
            </w:pPr>
            <w:r>
              <w:rPr>
                <w:rFonts w:hint="eastAsia"/>
                <w:szCs w:val="21"/>
              </w:rPr>
              <w:t>产品说明应以适当的引用文档指明 RUSP 在何处依赖于特定软件和(或)硬件。</w:t>
            </w:r>
          </w:p>
        </w:tc>
        <w:tc>
          <w:tcPr>
            <w:tcW w:w="1488" w:type="dxa"/>
            <w:vAlign w:val="center"/>
          </w:tcPr>
          <w:p w14:paraId="4ED65932">
            <w:pPr>
              <w:overflowPunct w:val="0"/>
              <w:adjustRightInd w:val="0"/>
              <w:snapToGrid w:val="0"/>
              <w:spacing w:line="360" w:lineRule="exact"/>
              <w:jc w:val="center"/>
              <w:rPr>
                <w:szCs w:val="21"/>
              </w:rPr>
            </w:pPr>
            <w:r>
              <w:rPr>
                <w:sz w:val="24"/>
              </w:rPr>
              <w:t>IQ-001</w:t>
            </w:r>
          </w:p>
        </w:tc>
        <w:tc>
          <w:tcPr>
            <w:tcW w:w="1145" w:type="dxa"/>
            <w:vAlign w:val="center"/>
          </w:tcPr>
          <w:p w14:paraId="0063112D">
            <w:pPr>
              <w:overflowPunct w:val="0"/>
              <w:adjustRightInd w:val="0"/>
              <w:snapToGrid w:val="0"/>
              <w:spacing w:line="360" w:lineRule="exact"/>
              <w:rPr>
                <w:szCs w:val="21"/>
              </w:rPr>
            </w:pPr>
            <w:r>
              <w:rPr>
                <w:szCs w:val="21"/>
              </w:rPr>
              <w:t>符合要求</w:t>
            </w:r>
          </w:p>
        </w:tc>
        <w:tc>
          <w:tcPr>
            <w:tcW w:w="1372" w:type="dxa"/>
            <w:vAlign w:val="center"/>
          </w:tcPr>
          <w:p w14:paraId="7A2825A2">
            <w:pPr>
              <w:adjustRightInd w:val="0"/>
              <w:snapToGrid w:val="0"/>
              <w:spacing w:line="360" w:lineRule="exact"/>
              <w:jc w:val="center"/>
              <w:rPr>
                <w:szCs w:val="21"/>
              </w:rPr>
            </w:pPr>
            <w:r>
              <w:rPr>
                <w:szCs w:val="21"/>
              </w:rPr>
              <w:t>符合</w:t>
            </w:r>
          </w:p>
        </w:tc>
      </w:tr>
      <w:tr w14:paraId="4DD1C7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vAlign w:val="center"/>
          </w:tcPr>
          <w:p w14:paraId="1B131860">
            <w:pPr>
              <w:adjustRightInd w:val="0"/>
              <w:snapToGrid w:val="0"/>
              <w:spacing w:line="360" w:lineRule="exact"/>
              <w:jc w:val="center"/>
              <w:rPr>
                <w:szCs w:val="21"/>
              </w:rPr>
            </w:pPr>
          </w:p>
        </w:tc>
        <w:tc>
          <w:tcPr>
            <w:tcW w:w="1273" w:type="dxa"/>
            <w:vMerge w:val="continue"/>
            <w:vAlign w:val="center"/>
          </w:tcPr>
          <w:p w14:paraId="44ABF09F">
            <w:pPr>
              <w:adjustRightInd w:val="0"/>
              <w:snapToGrid w:val="0"/>
              <w:spacing w:line="360" w:lineRule="exact"/>
              <w:rPr>
                <w:bCs/>
                <w:color w:val="000000"/>
                <w:szCs w:val="21"/>
              </w:rPr>
            </w:pPr>
          </w:p>
        </w:tc>
        <w:tc>
          <w:tcPr>
            <w:tcW w:w="1135" w:type="dxa"/>
            <w:vAlign w:val="center"/>
          </w:tcPr>
          <w:p w14:paraId="62D232A9">
            <w:pPr>
              <w:adjustRightInd w:val="0"/>
              <w:snapToGrid w:val="0"/>
              <w:spacing w:line="360" w:lineRule="exact"/>
              <w:rPr>
                <w:szCs w:val="21"/>
              </w:rPr>
            </w:pPr>
            <w:r>
              <w:rPr>
                <w:bCs/>
                <w:szCs w:val="21"/>
              </w:rPr>
              <w:t>5.1.</w:t>
            </w:r>
            <w:r>
              <w:rPr>
                <w:rFonts w:hint="eastAsia"/>
                <w:bCs/>
                <w:szCs w:val="21"/>
              </w:rPr>
              <w:t>7</w:t>
            </w:r>
            <w:r>
              <w:rPr>
                <w:bCs/>
                <w:szCs w:val="21"/>
              </w:rPr>
              <w:t>.3</w:t>
            </w:r>
          </w:p>
        </w:tc>
        <w:tc>
          <w:tcPr>
            <w:tcW w:w="4698" w:type="dxa"/>
            <w:vAlign w:val="center"/>
          </w:tcPr>
          <w:p w14:paraId="78950957">
            <w:pPr>
              <w:adjustRightInd w:val="0"/>
              <w:snapToGrid w:val="0"/>
              <w:spacing w:line="360" w:lineRule="exact"/>
              <w:rPr>
                <w:szCs w:val="21"/>
              </w:rPr>
            </w:pPr>
            <w:r>
              <w:rPr>
                <w:rFonts w:hint="eastAsia"/>
                <w:szCs w:val="21"/>
              </w:rPr>
              <w:t>产品说明应标识用户调用的接口和相关的被调用软件。</w:t>
            </w:r>
          </w:p>
        </w:tc>
        <w:tc>
          <w:tcPr>
            <w:tcW w:w="1488" w:type="dxa"/>
            <w:vAlign w:val="center"/>
          </w:tcPr>
          <w:p w14:paraId="205A8C31">
            <w:pPr>
              <w:overflowPunct w:val="0"/>
              <w:adjustRightInd w:val="0"/>
              <w:snapToGrid w:val="0"/>
              <w:spacing w:line="360" w:lineRule="exact"/>
              <w:jc w:val="center"/>
              <w:rPr>
                <w:szCs w:val="21"/>
              </w:rPr>
            </w:pPr>
            <w:r>
              <w:rPr>
                <w:sz w:val="24"/>
              </w:rPr>
              <w:t>IQ-001</w:t>
            </w:r>
          </w:p>
        </w:tc>
        <w:tc>
          <w:tcPr>
            <w:tcW w:w="1145" w:type="dxa"/>
            <w:vAlign w:val="center"/>
          </w:tcPr>
          <w:p w14:paraId="3A314D9E">
            <w:pPr>
              <w:overflowPunct w:val="0"/>
              <w:adjustRightInd w:val="0"/>
              <w:snapToGrid w:val="0"/>
              <w:spacing w:line="360" w:lineRule="exact"/>
              <w:rPr>
                <w:szCs w:val="21"/>
              </w:rPr>
            </w:pPr>
            <w:r>
              <w:rPr>
                <w:szCs w:val="21"/>
              </w:rPr>
              <w:t>符合要求</w:t>
            </w:r>
          </w:p>
        </w:tc>
        <w:tc>
          <w:tcPr>
            <w:tcW w:w="1372" w:type="dxa"/>
            <w:vAlign w:val="center"/>
          </w:tcPr>
          <w:p w14:paraId="687760EE">
            <w:pPr>
              <w:adjustRightInd w:val="0"/>
              <w:snapToGrid w:val="0"/>
              <w:spacing w:line="360" w:lineRule="exact"/>
              <w:jc w:val="center"/>
              <w:rPr>
                <w:szCs w:val="21"/>
              </w:rPr>
            </w:pPr>
            <w:r>
              <w:rPr>
                <w:szCs w:val="21"/>
              </w:rPr>
              <w:t>符合</w:t>
            </w:r>
          </w:p>
        </w:tc>
      </w:tr>
      <w:tr w14:paraId="4CA5E4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tcBorders>
              <w:top w:val="nil"/>
            </w:tcBorders>
            <w:vAlign w:val="center"/>
          </w:tcPr>
          <w:p w14:paraId="53FCA8B4">
            <w:pPr>
              <w:adjustRightInd w:val="0"/>
              <w:snapToGrid w:val="0"/>
              <w:spacing w:line="360" w:lineRule="exact"/>
              <w:jc w:val="center"/>
              <w:rPr>
                <w:szCs w:val="21"/>
              </w:rPr>
            </w:pPr>
            <w:r>
              <w:rPr>
                <w:rFonts w:hint="eastAsia"/>
                <w:kern w:val="0"/>
                <w:szCs w:val="21"/>
              </w:rPr>
              <w:t>产品质量- 易用性</w:t>
            </w:r>
            <w:r>
              <w:rPr>
                <w:szCs w:val="21"/>
              </w:rPr>
              <w:t>（</w:t>
            </w:r>
            <w:r>
              <w:rPr>
                <w:bCs/>
                <w:szCs w:val="21"/>
              </w:rPr>
              <w:t>5.1.8</w:t>
            </w:r>
            <w:r>
              <w:rPr>
                <w:szCs w:val="21"/>
              </w:rPr>
              <w:t>）</w:t>
            </w:r>
          </w:p>
        </w:tc>
      </w:tr>
      <w:tr w14:paraId="6B9F12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vAlign w:val="center"/>
          </w:tcPr>
          <w:p w14:paraId="6A1E9C5B">
            <w:pPr>
              <w:adjustRightInd w:val="0"/>
              <w:snapToGrid w:val="0"/>
              <w:spacing w:line="360" w:lineRule="exact"/>
              <w:jc w:val="center"/>
              <w:rPr>
                <w:szCs w:val="21"/>
              </w:rPr>
            </w:pPr>
            <w:r>
              <w:rPr>
                <w:szCs w:val="21"/>
              </w:rPr>
              <w:t>8</w:t>
            </w:r>
          </w:p>
        </w:tc>
        <w:tc>
          <w:tcPr>
            <w:tcW w:w="1273" w:type="dxa"/>
            <w:vMerge w:val="restart"/>
            <w:vAlign w:val="center"/>
          </w:tcPr>
          <w:p w14:paraId="4538B7AB">
            <w:pPr>
              <w:adjustRightInd w:val="0"/>
              <w:snapToGrid w:val="0"/>
              <w:spacing w:line="360" w:lineRule="exact"/>
              <w:rPr>
                <w:kern w:val="0"/>
                <w:szCs w:val="21"/>
              </w:rPr>
            </w:pPr>
            <w:r>
              <w:rPr>
                <w:rFonts w:hint="eastAsia"/>
                <w:kern w:val="0"/>
                <w:szCs w:val="21"/>
              </w:rPr>
              <w:t>产品质量- 易用性</w:t>
            </w:r>
          </w:p>
        </w:tc>
        <w:tc>
          <w:tcPr>
            <w:tcW w:w="1135" w:type="dxa"/>
            <w:vAlign w:val="center"/>
          </w:tcPr>
          <w:p w14:paraId="5A054070">
            <w:pPr>
              <w:adjustRightInd w:val="0"/>
              <w:snapToGrid w:val="0"/>
              <w:spacing w:line="360" w:lineRule="exact"/>
              <w:rPr>
                <w:szCs w:val="21"/>
              </w:rPr>
            </w:pPr>
            <w:r>
              <w:rPr>
                <w:bCs/>
                <w:szCs w:val="21"/>
              </w:rPr>
              <w:t>5.1.8.1</w:t>
            </w:r>
          </w:p>
        </w:tc>
        <w:tc>
          <w:tcPr>
            <w:tcW w:w="4698" w:type="dxa"/>
            <w:vAlign w:val="center"/>
          </w:tcPr>
          <w:p w14:paraId="4C07A2DC">
            <w:pPr>
              <w:widowControl/>
              <w:adjustRightInd w:val="0"/>
              <w:snapToGrid w:val="0"/>
              <w:spacing w:line="360" w:lineRule="exact"/>
              <w:jc w:val="left"/>
              <w:rPr>
                <w:kern w:val="0"/>
                <w:szCs w:val="21"/>
              </w:rPr>
            </w:pPr>
            <w:r>
              <w:rPr>
                <w:rFonts w:hint="eastAsia"/>
                <w:szCs w:val="21"/>
              </w:rPr>
              <w:t>适用时，产品说明应根据 GB/T 25000.10-2016 包含有关易用性的陈述，要考虑可辨识性、易学性、易操作性、用户差错防御性、用户界面舒适性、易访问性以及易用性的依从性，并以书面形式展示可验证的依从性证据。</w:t>
            </w:r>
          </w:p>
        </w:tc>
        <w:tc>
          <w:tcPr>
            <w:tcW w:w="1488" w:type="dxa"/>
            <w:vAlign w:val="center"/>
          </w:tcPr>
          <w:p w14:paraId="2B806BB9">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vAlign w:val="center"/>
          </w:tcPr>
          <w:p w14:paraId="5CE5D9B9">
            <w:pPr>
              <w:overflowPunct w:val="0"/>
              <w:adjustRightInd w:val="0"/>
              <w:snapToGrid w:val="0"/>
              <w:spacing w:line="360" w:lineRule="exact"/>
              <w:rPr>
                <w:szCs w:val="21"/>
              </w:rPr>
            </w:pPr>
            <w:r>
              <w:rPr>
                <w:szCs w:val="21"/>
              </w:rPr>
              <w:t>符合要求</w:t>
            </w:r>
          </w:p>
        </w:tc>
        <w:tc>
          <w:tcPr>
            <w:tcW w:w="1372" w:type="dxa"/>
            <w:vAlign w:val="center"/>
          </w:tcPr>
          <w:p w14:paraId="64DD00DB">
            <w:pPr>
              <w:adjustRightInd w:val="0"/>
              <w:snapToGrid w:val="0"/>
              <w:spacing w:line="360" w:lineRule="exact"/>
              <w:jc w:val="center"/>
              <w:rPr>
                <w:szCs w:val="21"/>
              </w:rPr>
            </w:pPr>
            <w:r>
              <w:rPr>
                <w:szCs w:val="21"/>
              </w:rPr>
              <w:t>符合</w:t>
            </w:r>
          </w:p>
        </w:tc>
      </w:tr>
      <w:tr w14:paraId="30A2CC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vAlign w:val="center"/>
          </w:tcPr>
          <w:p w14:paraId="376E96FC">
            <w:pPr>
              <w:adjustRightInd w:val="0"/>
              <w:snapToGrid w:val="0"/>
              <w:spacing w:line="360" w:lineRule="exact"/>
              <w:jc w:val="center"/>
              <w:rPr>
                <w:szCs w:val="21"/>
              </w:rPr>
            </w:pPr>
          </w:p>
        </w:tc>
        <w:tc>
          <w:tcPr>
            <w:tcW w:w="1273" w:type="dxa"/>
            <w:vMerge w:val="continue"/>
            <w:vAlign w:val="center"/>
          </w:tcPr>
          <w:p w14:paraId="365B203D">
            <w:pPr>
              <w:adjustRightInd w:val="0"/>
              <w:snapToGrid w:val="0"/>
              <w:spacing w:line="360" w:lineRule="exact"/>
              <w:rPr>
                <w:kern w:val="0"/>
                <w:szCs w:val="21"/>
              </w:rPr>
            </w:pPr>
          </w:p>
        </w:tc>
        <w:tc>
          <w:tcPr>
            <w:tcW w:w="1135" w:type="dxa"/>
            <w:tcBorders>
              <w:top w:val="single" w:color="auto" w:sz="4" w:space="0"/>
              <w:bottom w:val="single" w:color="auto" w:sz="4" w:space="0"/>
              <w:right w:val="single" w:color="auto" w:sz="4" w:space="0"/>
            </w:tcBorders>
            <w:vAlign w:val="center"/>
          </w:tcPr>
          <w:p w14:paraId="6DD24D0A">
            <w:pPr>
              <w:adjustRightInd w:val="0"/>
              <w:snapToGrid w:val="0"/>
              <w:spacing w:line="360" w:lineRule="exact"/>
              <w:rPr>
                <w:bCs/>
                <w:szCs w:val="21"/>
              </w:rPr>
            </w:pPr>
            <w:r>
              <w:rPr>
                <w:bCs/>
                <w:szCs w:val="21"/>
              </w:rPr>
              <w:t>5.1.8.2</w:t>
            </w:r>
          </w:p>
        </w:tc>
        <w:tc>
          <w:tcPr>
            <w:tcW w:w="4698" w:type="dxa"/>
            <w:tcBorders>
              <w:top w:val="single" w:color="auto" w:sz="4" w:space="0"/>
              <w:left w:val="single" w:color="auto" w:sz="4" w:space="0"/>
              <w:bottom w:val="single" w:color="auto" w:sz="4" w:space="0"/>
              <w:right w:val="single" w:color="auto" w:sz="4" w:space="0"/>
            </w:tcBorders>
            <w:vAlign w:val="center"/>
          </w:tcPr>
          <w:p w14:paraId="4E046F78">
            <w:pPr>
              <w:widowControl/>
              <w:adjustRightInd w:val="0"/>
              <w:snapToGrid w:val="0"/>
              <w:spacing w:line="360" w:lineRule="exact"/>
              <w:jc w:val="left"/>
              <w:rPr>
                <w:szCs w:val="21"/>
              </w:rPr>
            </w:pPr>
            <w:r>
              <w:rPr>
                <w:rFonts w:hint="eastAsia"/>
                <w:szCs w:val="21"/>
              </w:rPr>
              <w:t>产品说明应指明用户接口的类型。</w:t>
            </w:r>
          </w:p>
        </w:tc>
        <w:tc>
          <w:tcPr>
            <w:tcW w:w="1488" w:type="dxa"/>
            <w:tcBorders>
              <w:top w:val="single" w:color="auto" w:sz="4" w:space="0"/>
              <w:left w:val="single" w:color="auto" w:sz="4" w:space="0"/>
              <w:bottom w:val="single" w:color="auto" w:sz="4" w:space="0"/>
              <w:right w:val="single" w:color="auto" w:sz="4" w:space="0"/>
            </w:tcBorders>
            <w:vAlign w:val="center"/>
          </w:tcPr>
          <w:p w14:paraId="3AA58A95">
            <w:pPr>
              <w:overflowPunct w:val="0"/>
              <w:adjustRightInd w:val="0"/>
              <w:snapToGrid w:val="0"/>
              <w:spacing w:line="360" w:lineRule="exact"/>
              <w:jc w:val="center"/>
              <w:rPr>
                <w:rFonts w:hint="eastAsia" w:eastAsia="宋体"/>
                <w:szCs w:val="21"/>
                <w:lang w:eastAsia="zh-CN"/>
              </w:rPr>
            </w:pPr>
            <w:r>
              <w:rPr>
                <w:rFonts w:hint="eastAsia"/>
                <w:sz w:val="24"/>
              </w:rPr>
              <w:t>FQ01~FQ0</w:t>
            </w:r>
            <w:r>
              <w:rPr>
                <w:rFonts w:hint="eastAsia"/>
                <w:sz w:val="24"/>
                <w:lang w:val="en-US" w:eastAsia="zh-CN"/>
              </w:rPr>
              <w:t>2</w:t>
            </w:r>
          </w:p>
        </w:tc>
        <w:tc>
          <w:tcPr>
            <w:tcW w:w="1145" w:type="dxa"/>
            <w:tcBorders>
              <w:top w:val="single" w:color="auto" w:sz="4" w:space="0"/>
              <w:left w:val="single" w:color="auto" w:sz="4" w:space="0"/>
              <w:bottom w:val="single" w:color="auto" w:sz="4" w:space="0"/>
              <w:right w:val="single" w:color="auto" w:sz="4" w:space="0"/>
            </w:tcBorders>
            <w:vAlign w:val="center"/>
          </w:tcPr>
          <w:p w14:paraId="1C3F313B">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5B2C0394">
            <w:pPr>
              <w:adjustRightInd w:val="0"/>
              <w:snapToGrid w:val="0"/>
              <w:spacing w:line="360" w:lineRule="exact"/>
              <w:jc w:val="center"/>
              <w:rPr>
                <w:szCs w:val="21"/>
              </w:rPr>
            </w:pPr>
            <w:r>
              <w:rPr>
                <w:szCs w:val="21"/>
              </w:rPr>
              <w:t>符合</w:t>
            </w:r>
          </w:p>
        </w:tc>
      </w:tr>
      <w:tr w14:paraId="0757FB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vAlign w:val="center"/>
          </w:tcPr>
          <w:p w14:paraId="793AB13A">
            <w:pPr>
              <w:adjustRightInd w:val="0"/>
              <w:snapToGrid w:val="0"/>
              <w:spacing w:line="360" w:lineRule="exact"/>
              <w:jc w:val="center"/>
              <w:rPr>
                <w:szCs w:val="21"/>
              </w:rPr>
            </w:pPr>
          </w:p>
        </w:tc>
        <w:tc>
          <w:tcPr>
            <w:tcW w:w="1273" w:type="dxa"/>
            <w:vMerge w:val="continue"/>
            <w:vAlign w:val="center"/>
          </w:tcPr>
          <w:p w14:paraId="7FE24AC8">
            <w:pPr>
              <w:adjustRightInd w:val="0"/>
              <w:snapToGrid w:val="0"/>
              <w:spacing w:line="360" w:lineRule="exact"/>
              <w:rPr>
                <w:kern w:val="0"/>
                <w:szCs w:val="21"/>
              </w:rPr>
            </w:pPr>
          </w:p>
        </w:tc>
        <w:tc>
          <w:tcPr>
            <w:tcW w:w="1135" w:type="dxa"/>
            <w:tcBorders>
              <w:top w:val="single" w:color="auto" w:sz="4" w:space="0"/>
              <w:bottom w:val="single" w:color="auto" w:sz="4" w:space="0"/>
              <w:right w:val="single" w:color="auto" w:sz="4" w:space="0"/>
            </w:tcBorders>
            <w:vAlign w:val="center"/>
          </w:tcPr>
          <w:p w14:paraId="788AB46A">
            <w:pPr>
              <w:adjustRightInd w:val="0"/>
              <w:snapToGrid w:val="0"/>
              <w:spacing w:line="360" w:lineRule="exact"/>
              <w:rPr>
                <w:bCs/>
                <w:szCs w:val="21"/>
              </w:rPr>
            </w:pPr>
            <w:r>
              <w:rPr>
                <w:bCs/>
                <w:szCs w:val="21"/>
              </w:rPr>
              <w:t>5.1.8.</w:t>
            </w:r>
            <w:r>
              <w:rPr>
                <w:rFonts w:hint="eastAsia"/>
                <w:bCs/>
                <w:szCs w:val="21"/>
              </w:rPr>
              <w:t>3</w:t>
            </w:r>
          </w:p>
        </w:tc>
        <w:tc>
          <w:tcPr>
            <w:tcW w:w="4698" w:type="dxa"/>
            <w:tcBorders>
              <w:top w:val="single" w:color="auto" w:sz="4" w:space="0"/>
              <w:left w:val="single" w:color="auto" w:sz="4" w:space="0"/>
              <w:bottom w:val="single" w:color="auto" w:sz="4" w:space="0"/>
              <w:right w:val="single" w:color="auto" w:sz="4" w:space="0"/>
            </w:tcBorders>
            <w:vAlign w:val="center"/>
          </w:tcPr>
          <w:p w14:paraId="4EC81F7E">
            <w:pPr>
              <w:widowControl/>
              <w:adjustRightInd w:val="0"/>
              <w:snapToGrid w:val="0"/>
              <w:spacing w:line="360" w:lineRule="exact"/>
              <w:jc w:val="left"/>
              <w:rPr>
                <w:szCs w:val="21"/>
              </w:rPr>
            </w:pPr>
            <w:r>
              <w:rPr>
                <w:rFonts w:hint="eastAsia"/>
                <w:szCs w:val="21"/>
              </w:rPr>
              <w:t>产品说明应指明使用和操作该软件所要求的专门知识。</w:t>
            </w:r>
          </w:p>
        </w:tc>
        <w:tc>
          <w:tcPr>
            <w:tcW w:w="1488" w:type="dxa"/>
            <w:tcBorders>
              <w:top w:val="single" w:color="auto" w:sz="4" w:space="0"/>
              <w:left w:val="single" w:color="auto" w:sz="4" w:space="0"/>
              <w:bottom w:val="single" w:color="auto" w:sz="4" w:space="0"/>
              <w:right w:val="single" w:color="auto" w:sz="4" w:space="0"/>
            </w:tcBorders>
            <w:vAlign w:val="center"/>
          </w:tcPr>
          <w:p w14:paraId="707BE485">
            <w:pPr>
              <w:overflowPunct w:val="0"/>
              <w:adjustRightInd w:val="0"/>
              <w:snapToGrid w:val="0"/>
              <w:spacing w:line="360" w:lineRule="exact"/>
              <w:jc w:val="center"/>
              <w:rPr>
                <w:szCs w:val="21"/>
              </w:rPr>
            </w:pPr>
            <w:r>
              <w:rPr>
                <w:rFonts w:hint="eastAsia"/>
                <w:sz w:val="24"/>
              </w:rPr>
              <w:t>FQ01~FQ0</w:t>
            </w:r>
            <w:r>
              <w:rPr>
                <w:rFonts w:hint="eastAsia"/>
                <w:sz w:val="24"/>
                <w:lang w:val="en-US" w:eastAsia="zh-CN"/>
              </w:rPr>
              <w:t>2</w:t>
            </w:r>
          </w:p>
        </w:tc>
        <w:tc>
          <w:tcPr>
            <w:tcW w:w="1145" w:type="dxa"/>
            <w:tcBorders>
              <w:top w:val="single" w:color="auto" w:sz="4" w:space="0"/>
              <w:left w:val="single" w:color="auto" w:sz="4" w:space="0"/>
              <w:bottom w:val="single" w:color="auto" w:sz="4" w:space="0"/>
              <w:right w:val="single" w:color="auto" w:sz="4" w:space="0"/>
            </w:tcBorders>
            <w:vAlign w:val="center"/>
          </w:tcPr>
          <w:p w14:paraId="1AC5C332">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09035C94">
            <w:pPr>
              <w:adjustRightInd w:val="0"/>
              <w:snapToGrid w:val="0"/>
              <w:spacing w:line="360" w:lineRule="exact"/>
              <w:jc w:val="center"/>
              <w:rPr>
                <w:szCs w:val="21"/>
              </w:rPr>
            </w:pPr>
            <w:r>
              <w:rPr>
                <w:szCs w:val="21"/>
              </w:rPr>
              <w:t>符合</w:t>
            </w:r>
          </w:p>
        </w:tc>
      </w:tr>
      <w:tr w14:paraId="095CC9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bottom w:val="single" w:color="auto" w:sz="4" w:space="0"/>
            </w:tcBorders>
            <w:vAlign w:val="center"/>
          </w:tcPr>
          <w:p w14:paraId="3BDE7D95">
            <w:pPr>
              <w:adjustRightInd w:val="0"/>
              <w:snapToGrid w:val="0"/>
              <w:spacing w:line="360" w:lineRule="exact"/>
              <w:jc w:val="center"/>
              <w:rPr>
                <w:szCs w:val="21"/>
              </w:rPr>
            </w:pPr>
          </w:p>
        </w:tc>
        <w:tc>
          <w:tcPr>
            <w:tcW w:w="1273" w:type="dxa"/>
            <w:vMerge w:val="continue"/>
            <w:tcBorders>
              <w:bottom w:val="single" w:color="auto" w:sz="4" w:space="0"/>
            </w:tcBorders>
            <w:vAlign w:val="center"/>
          </w:tcPr>
          <w:p w14:paraId="314E8BA1">
            <w:pPr>
              <w:adjustRightInd w:val="0"/>
              <w:snapToGrid w:val="0"/>
              <w:spacing w:line="360" w:lineRule="exact"/>
              <w:rPr>
                <w:kern w:val="0"/>
                <w:szCs w:val="21"/>
              </w:rPr>
            </w:pPr>
          </w:p>
        </w:tc>
        <w:tc>
          <w:tcPr>
            <w:tcW w:w="1135" w:type="dxa"/>
            <w:tcBorders>
              <w:top w:val="single" w:color="auto" w:sz="4" w:space="0"/>
              <w:bottom w:val="single" w:color="auto" w:sz="4" w:space="0"/>
              <w:right w:val="single" w:color="auto" w:sz="4" w:space="0"/>
            </w:tcBorders>
            <w:vAlign w:val="center"/>
          </w:tcPr>
          <w:p w14:paraId="4C746BA4">
            <w:pPr>
              <w:adjustRightInd w:val="0"/>
              <w:snapToGrid w:val="0"/>
              <w:spacing w:line="360" w:lineRule="exact"/>
              <w:rPr>
                <w:bCs/>
                <w:szCs w:val="21"/>
              </w:rPr>
            </w:pPr>
            <w:r>
              <w:rPr>
                <w:bCs/>
                <w:szCs w:val="21"/>
              </w:rPr>
              <w:t>5.1.8.</w:t>
            </w:r>
            <w:r>
              <w:rPr>
                <w:rFonts w:hint="eastAsia"/>
                <w:bCs/>
                <w:szCs w:val="21"/>
              </w:rPr>
              <w:t>4</w:t>
            </w:r>
          </w:p>
        </w:tc>
        <w:tc>
          <w:tcPr>
            <w:tcW w:w="4698" w:type="dxa"/>
            <w:tcBorders>
              <w:top w:val="single" w:color="auto" w:sz="4" w:space="0"/>
              <w:left w:val="single" w:color="auto" w:sz="4" w:space="0"/>
              <w:bottom w:val="single" w:color="auto" w:sz="4" w:space="0"/>
              <w:right w:val="single" w:color="auto" w:sz="4" w:space="0"/>
            </w:tcBorders>
            <w:vAlign w:val="center"/>
          </w:tcPr>
          <w:p w14:paraId="1DA269D7">
            <w:pPr>
              <w:widowControl/>
              <w:adjustRightInd w:val="0"/>
              <w:snapToGrid w:val="0"/>
              <w:spacing w:line="360" w:lineRule="exact"/>
              <w:jc w:val="left"/>
              <w:rPr>
                <w:szCs w:val="21"/>
              </w:rPr>
            </w:pPr>
            <w:r>
              <w:rPr>
                <w:rFonts w:hint="eastAsia"/>
                <w:szCs w:val="21"/>
              </w:rPr>
              <w:t>如适用，产品说明应描述防止用户误操作的功能。</w:t>
            </w:r>
          </w:p>
        </w:tc>
        <w:tc>
          <w:tcPr>
            <w:tcW w:w="1488" w:type="dxa"/>
            <w:tcBorders>
              <w:top w:val="single" w:color="auto" w:sz="4" w:space="0"/>
              <w:left w:val="single" w:color="auto" w:sz="4" w:space="0"/>
              <w:bottom w:val="single" w:color="auto" w:sz="4" w:space="0"/>
              <w:right w:val="single" w:color="auto" w:sz="4" w:space="0"/>
            </w:tcBorders>
            <w:vAlign w:val="center"/>
          </w:tcPr>
          <w:p w14:paraId="412F11D0">
            <w:pPr>
              <w:overflowPunct w:val="0"/>
              <w:adjustRightInd w:val="0"/>
              <w:snapToGrid w:val="0"/>
              <w:spacing w:line="360" w:lineRule="exact"/>
              <w:jc w:val="center"/>
              <w:rPr>
                <w:rFonts w:hint="eastAsia" w:eastAsia="宋体"/>
                <w:szCs w:val="21"/>
                <w:lang w:val="en-US" w:eastAsia="zh-CN"/>
              </w:rPr>
            </w:pPr>
            <w:r>
              <w:rPr>
                <w:rFonts w:hint="eastAsia"/>
                <w:sz w:val="24"/>
              </w:rPr>
              <w:t>FQ01~FQ0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16C6BCAC">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1C60DAEA">
            <w:pPr>
              <w:adjustRightInd w:val="0"/>
              <w:snapToGrid w:val="0"/>
              <w:spacing w:line="360" w:lineRule="exact"/>
              <w:jc w:val="center"/>
              <w:rPr>
                <w:szCs w:val="21"/>
              </w:rPr>
            </w:pPr>
            <w:r>
              <w:rPr>
                <w:szCs w:val="21"/>
              </w:rPr>
              <w:t>符合</w:t>
            </w:r>
          </w:p>
        </w:tc>
      </w:tr>
      <w:tr w14:paraId="21DE52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vAlign w:val="center"/>
          </w:tcPr>
          <w:p w14:paraId="56308D3D">
            <w:pPr>
              <w:adjustRightInd w:val="0"/>
              <w:snapToGrid w:val="0"/>
              <w:spacing w:line="340" w:lineRule="atLeast"/>
              <w:jc w:val="center"/>
              <w:rPr>
                <w:szCs w:val="21"/>
              </w:rPr>
            </w:pPr>
            <w:r>
              <w:rPr>
                <w:szCs w:val="21"/>
              </w:rPr>
              <w:t>8</w:t>
            </w:r>
            <w:r>
              <w:rPr>
                <w:rFonts w:hint="eastAsia"/>
                <w:szCs w:val="21"/>
              </w:rPr>
              <w:t>续</w:t>
            </w:r>
          </w:p>
        </w:tc>
        <w:tc>
          <w:tcPr>
            <w:tcW w:w="1273" w:type="dxa"/>
            <w:vMerge w:val="restart"/>
            <w:vAlign w:val="center"/>
          </w:tcPr>
          <w:p w14:paraId="2893942B">
            <w:pPr>
              <w:adjustRightInd w:val="0"/>
              <w:snapToGrid w:val="0"/>
              <w:spacing w:line="340" w:lineRule="atLeast"/>
              <w:rPr>
                <w:kern w:val="0"/>
                <w:szCs w:val="21"/>
              </w:rPr>
            </w:pPr>
            <w:r>
              <w:rPr>
                <w:rFonts w:hint="eastAsia"/>
                <w:kern w:val="0"/>
                <w:szCs w:val="21"/>
              </w:rPr>
              <w:t>产品质量- 易用性</w:t>
            </w:r>
          </w:p>
        </w:tc>
        <w:tc>
          <w:tcPr>
            <w:tcW w:w="1135" w:type="dxa"/>
            <w:tcBorders>
              <w:top w:val="single" w:color="auto" w:sz="4" w:space="0"/>
              <w:bottom w:val="single" w:color="auto" w:sz="4" w:space="0"/>
              <w:right w:val="single" w:color="auto" w:sz="4" w:space="0"/>
            </w:tcBorders>
            <w:vAlign w:val="center"/>
          </w:tcPr>
          <w:p w14:paraId="7DA1BF63">
            <w:pPr>
              <w:adjustRightInd w:val="0"/>
              <w:snapToGrid w:val="0"/>
              <w:spacing w:line="340" w:lineRule="atLeast"/>
              <w:rPr>
                <w:bCs/>
                <w:szCs w:val="21"/>
              </w:rPr>
            </w:pPr>
            <w:r>
              <w:rPr>
                <w:bCs/>
                <w:szCs w:val="21"/>
              </w:rPr>
              <w:t>5.1.8.</w:t>
            </w:r>
            <w:r>
              <w:rPr>
                <w:rFonts w:hint="eastAsia"/>
                <w:bCs/>
                <w:szCs w:val="21"/>
              </w:rPr>
              <w:t>5</w:t>
            </w:r>
          </w:p>
        </w:tc>
        <w:tc>
          <w:tcPr>
            <w:tcW w:w="4698" w:type="dxa"/>
            <w:tcBorders>
              <w:top w:val="single" w:color="auto" w:sz="4" w:space="0"/>
              <w:left w:val="single" w:color="auto" w:sz="4" w:space="0"/>
              <w:bottom w:val="single" w:color="auto" w:sz="4" w:space="0"/>
              <w:right w:val="single" w:color="auto" w:sz="4" w:space="0"/>
            </w:tcBorders>
            <w:vAlign w:val="center"/>
          </w:tcPr>
          <w:p w14:paraId="7AFE4468">
            <w:pPr>
              <w:widowControl/>
              <w:adjustRightInd w:val="0"/>
              <w:snapToGrid w:val="0"/>
              <w:spacing w:line="340" w:lineRule="atLeast"/>
              <w:jc w:val="left"/>
              <w:rPr>
                <w:szCs w:val="21"/>
              </w:rPr>
            </w:pPr>
            <w:r>
              <w:rPr>
                <w:rFonts w:hint="eastAsia"/>
                <w:szCs w:val="21"/>
              </w:rPr>
              <w:t>当预防版权侵犯的技术保护妨碍易用性时，则应陈述这种保护。</w:t>
            </w:r>
          </w:p>
        </w:tc>
        <w:tc>
          <w:tcPr>
            <w:tcW w:w="1488" w:type="dxa"/>
            <w:tcBorders>
              <w:top w:val="single" w:color="auto" w:sz="4" w:space="0"/>
              <w:left w:val="single" w:color="auto" w:sz="4" w:space="0"/>
              <w:bottom w:val="single" w:color="auto" w:sz="4" w:space="0"/>
              <w:right w:val="single" w:color="auto" w:sz="4" w:space="0"/>
            </w:tcBorders>
            <w:vAlign w:val="center"/>
          </w:tcPr>
          <w:p w14:paraId="2FEA1C63">
            <w:pPr>
              <w:overflowPunct w:val="0"/>
              <w:adjustRightInd w:val="0"/>
              <w:snapToGrid w:val="0"/>
              <w:spacing w:line="360" w:lineRule="exact"/>
              <w:jc w:val="center"/>
              <w:rPr>
                <w:rFonts w:hint="eastAsia" w:eastAsia="宋体"/>
                <w:sz w:val="24"/>
                <w:lang w:eastAsia="zh-CN"/>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3CF44603">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7A4BCD5A">
            <w:pPr>
              <w:adjustRightInd w:val="0"/>
              <w:snapToGrid w:val="0"/>
              <w:spacing w:line="360" w:lineRule="exact"/>
              <w:jc w:val="center"/>
              <w:rPr>
                <w:szCs w:val="21"/>
              </w:rPr>
            </w:pPr>
            <w:r>
              <w:rPr>
                <w:szCs w:val="21"/>
              </w:rPr>
              <w:t>符合</w:t>
            </w:r>
          </w:p>
        </w:tc>
      </w:tr>
      <w:tr w14:paraId="07FC02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bottom w:val="single" w:color="auto" w:sz="4" w:space="0"/>
            </w:tcBorders>
            <w:vAlign w:val="center"/>
          </w:tcPr>
          <w:p w14:paraId="63674B47">
            <w:pPr>
              <w:adjustRightInd w:val="0"/>
              <w:snapToGrid w:val="0"/>
              <w:spacing w:line="340" w:lineRule="atLeast"/>
              <w:jc w:val="center"/>
              <w:rPr>
                <w:szCs w:val="21"/>
              </w:rPr>
            </w:pPr>
          </w:p>
        </w:tc>
        <w:tc>
          <w:tcPr>
            <w:tcW w:w="1273" w:type="dxa"/>
            <w:vMerge w:val="continue"/>
            <w:tcBorders>
              <w:bottom w:val="single" w:color="auto" w:sz="4" w:space="0"/>
            </w:tcBorders>
            <w:vAlign w:val="center"/>
          </w:tcPr>
          <w:p w14:paraId="1EB22814">
            <w:pPr>
              <w:adjustRightInd w:val="0"/>
              <w:snapToGrid w:val="0"/>
              <w:spacing w:line="340" w:lineRule="atLeast"/>
              <w:rPr>
                <w:kern w:val="0"/>
                <w:szCs w:val="21"/>
              </w:rPr>
            </w:pPr>
          </w:p>
        </w:tc>
        <w:tc>
          <w:tcPr>
            <w:tcW w:w="1135" w:type="dxa"/>
            <w:tcBorders>
              <w:top w:val="single" w:color="auto" w:sz="4" w:space="0"/>
              <w:bottom w:val="single" w:color="auto" w:sz="4" w:space="0"/>
              <w:right w:val="single" w:color="auto" w:sz="4" w:space="0"/>
            </w:tcBorders>
            <w:vAlign w:val="center"/>
          </w:tcPr>
          <w:p w14:paraId="6D9C5B56">
            <w:pPr>
              <w:adjustRightInd w:val="0"/>
              <w:snapToGrid w:val="0"/>
              <w:spacing w:line="340" w:lineRule="atLeast"/>
              <w:rPr>
                <w:bCs/>
                <w:szCs w:val="21"/>
              </w:rPr>
            </w:pPr>
            <w:r>
              <w:rPr>
                <w:bCs/>
                <w:szCs w:val="21"/>
              </w:rPr>
              <w:t>5.1.8.</w:t>
            </w:r>
            <w:r>
              <w:rPr>
                <w:rFonts w:hint="eastAsia"/>
                <w:bCs/>
                <w:szCs w:val="21"/>
              </w:rPr>
              <w:t>6</w:t>
            </w:r>
          </w:p>
        </w:tc>
        <w:tc>
          <w:tcPr>
            <w:tcW w:w="4698" w:type="dxa"/>
            <w:tcBorders>
              <w:top w:val="single" w:color="auto" w:sz="4" w:space="0"/>
              <w:left w:val="single" w:color="auto" w:sz="4" w:space="0"/>
              <w:bottom w:val="single" w:color="auto" w:sz="4" w:space="0"/>
              <w:right w:val="single" w:color="auto" w:sz="4" w:space="0"/>
            </w:tcBorders>
            <w:vAlign w:val="center"/>
          </w:tcPr>
          <w:p w14:paraId="3103B281">
            <w:pPr>
              <w:widowControl/>
              <w:adjustRightInd w:val="0"/>
              <w:snapToGrid w:val="0"/>
              <w:spacing w:line="340" w:lineRule="atLeast"/>
              <w:jc w:val="left"/>
              <w:rPr>
                <w:szCs w:val="21"/>
              </w:rPr>
            </w:pPr>
            <w:r>
              <w:rPr>
                <w:rFonts w:hint="eastAsia"/>
                <w:szCs w:val="21"/>
              </w:rPr>
              <w:t>产品说明应包括可访问性的规定标示，特别是对有残疾的用户和存在语言差异的用户。</w:t>
            </w:r>
          </w:p>
        </w:tc>
        <w:tc>
          <w:tcPr>
            <w:tcW w:w="1488" w:type="dxa"/>
            <w:tcBorders>
              <w:top w:val="single" w:color="auto" w:sz="4" w:space="0"/>
              <w:left w:val="single" w:color="auto" w:sz="4" w:space="0"/>
              <w:bottom w:val="single" w:color="auto" w:sz="4" w:space="0"/>
              <w:right w:val="single" w:color="auto" w:sz="4" w:space="0"/>
            </w:tcBorders>
            <w:vAlign w:val="center"/>
          </w:tcPr>
          <w:p w14:paraId="113EA0EA">
            <w:pPr>
              <w:overflowPunct w:val="0"/>
              <w:adjustRightInd w:val="0"/>
              <w:snapToGrid w:val="0"/>
              <w:spacing w:line="360" w:lineRule="exact"/>
              <w:jc w:val="center"/>
              <w:rPr>
                <w:szCs w:val="21"/>
              </w:rPr>
            </w:pPr>
            <w:r>
              <w:rPr>
                <w:rFonts w:hint="eastAsia"/>
                <w:szCs w:val="21"/>
              </w:rPr>
              <w:t>——</w:t>
            </w:r>
          </w:p>
        </w:tc>
        <w:tc>
          <w:tcPr>
            <w:tcW w:w="1145" w:type="dxa"/>
            <w:tcBorders>
              <w:top w:val="single" w:color="auto" w:sz="4" w:space="0"/>
              <w:left w:val="single" w:color="auto" w:sz="4" w:space="0"/>
              <w:bottom w:val="single" w:color="auto" w:sz="4" w:space="0"/>
              <w:right w:val="single" w:color="auto" w:sz="4" w:space="0"/>
            </w:tcBorders>
            <w:vAlign w:val="center"/>
          </w:tcPr>
          <w:p w14:paraId="270BD2EC">
            <w:pPr>
              <w:overflowPunct w:val="0"/>
              <w:adjustRightInd w:val="0"/>
              <w:snapToGrid w:val="0"/>
              <w:spacing w:line="360" w:lineRule="exact"/>
              <w:jc w:val="center"/>
              <w:rPr>
                <w:szCs w:val="21"/>
              </w:rPr>
            </w:pPr>
            <w:r>
              <w:rPr>
                <w:rFonts w:hint="eastAsia"/>
                <w:szCs w:val="21"/>
              </w:rPr>
              <w:t>——</w:t>
            </w:r>
          </w:p>
        </w:tc>
        <w:tc>
          <w:tcPr>
            <w:tcW w:w="1372" w:type="dxa"/>
            <w:tcBorders>
              <w:top w:val="single" w:color="auto" w:sz="4" w:space="0"/>
              <w:left w:val="single" w:color="auto" w:sz="4" w:space="0"/>
              <w:bottom w:val="single" w:color="auto" w:sz="4" w:space="0"/>
              <w:right w:val="single" w:color="auto" w:sz="4" w:space="0"/>
            </w:tcBorders>
            <w:vAlign w:val="center"/>
          </w:tcPr>
          <w:p w14:paraId="37202620">
            <w:pPr>
              <w:adjustRightInd w:val="0"/>
              <w:snapToGrid w:val="0"/>
              <w:spacing w:line="360" w:lineRule="exact"/>
              <w:jc w:val="center"/>
              <w:rPr>
                <w:szCs w:val="21"/>
              </w:rPr>
            </w:pPr>
            <w:r>
              <w:rPr>
                <w:rFonts w:hint="eastAsia"/>
                <w:szCs w:val="21"/>
              </w:rPr>
              <w:t>——</w:t>
            </w:r>
          </w:p>
        </w:tc>
      </w:tr>
      <w:tr w14:paraId="7E53FA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tcBorders>
              <w:top w:val="single" w:color="auto" w:sz="4" w:space="0"/>
              <w:left w:val="single" w:color="auto" w:sz="4" w:space="0"/>
              <w:bottom w:val="single" w:color="auto" w:sz="4" w:space="0"/>
              <w:right w:val="single" w:color="auto" w:sz="4" w:space="0"/>
            </w:tcBorders>
            <w:vAlign w:val="center"/>
          </w:tcPr>
          <w:p w14:paraId="59B2363E">
            <w:pPr>
              <w:adjustRightInd w:val="0"/>
              <w:snapToGrid w:val="0"/>
              <w:spacing w:line="340" w:lineRule="atLeast"/>
              <w:jc w:val="center"/>
              <w:rPr>
                <w:szCs w:val="21"/>
              </w:rPr>
            </w:pPr>
            <w:r>
              <w:rPr>
                <w:rFonts w:hint="eastAsia"/>
                <w:kern w:val="0"/>
                <w:szCs w:val="21"/>
              </w:rPr>
              <w:t>产品质量- 可靠性</w:t>
            </w:r>
            <w:r>
              <w:rPr>
                <w:kern w:val="0"/>
                <w:szCs w:val="21"/>
              </w:rPr>
              <w:t>（</w:t>
            </w:r>
            <w:r>
              <w:rPr>
                <w:bCs/>
                <w:szCs w:val="21"/>
              </w:rPr>
              <w:t>5.1.9</w:t>
            </w:r>
            <w:r>
              <w:rPr>
                <w:kern w:val="0"/>
                <w:szCs w:val="21"/>
              </w:rPr>
              <w:t>）</w:t>
            </w:r>
          </w:p>
        </w:tc>
      </w:tr>
      <w:tr w14:paraId="0B2DB5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tcBorders>
              <w:top w:val="single" w:color="auto" w:sz="4" w:space="0"/>
              <w:left w:val="single" w:color="auto" w:sz="4" w:space="0"/>
              <w:right w:val="single" w:color="auto" w:sz="4" w:space="0"/>
            </w:tcBorders>
            <w:vAlign w:val="center"/>
          </w:tcPr>
          <w:p w14:paraId="13964EE7">
            <w:pPr>
              <w:adjustRightInd w:val="0"/>
              <w:snapToGrid w:val="0"/>
              <w:spacing w:line="340" w:lineRule="atLeast"/>
              <w:jc w:val="center"/>
              <w:rPr>
                <w:szCs w:val="21"/>
              </w:rPr>
            </w:pPr>
            <w:r>
              <w:rPr>
                <w:szCs w:val="21"/>
              </w:rPr>
              <w:t>9</w:t>
            </w:r>
          </w:p>
        </w:tc>
        <w:tc>
          <w:tcPr>
            <w:tcW w:w="1273" w:type="dxa"/>
            <w:vMerge w:val="restart"/>
            <w:tcBorders>
              <w:top w:val="single" w:color="auto" w:sz="4" w:space="0"/>
              <w:left w:val="single" w:color="auto" w:sz="4" w:space="0"/>
              <w:right w:val="single" w:color="auto" w:sz="4" w:space="0"/>
            </w:tcBorders>
            <w:vAlign w:val="center"/>
          </w:tcPr>
          <w:p w14:paraId="5D6E9374">
            <w:pPr>
              <w:adjustRightInd w:val="0"/>
              <w:snapToGrid w:val="0"/>
              <w:spacing w:line="340" w:lineRule="atLeast"/>
              <w:rPr>
                <w:bCs/>
                <w:color w:val="000000"/>
                <w:szCs w:val="21"/>
              </w:rPr>
            </w:pPr>
            <w:r>
              <w:rPr>
                <w:rFonts w:hint="eastAsia"/>
                <w:kern w:val="0"/>
                <w:szCs w:val="21"/>
              </w:rPr>
              <w:t>产品质量- 可靠性</w:t>
            </w:r>
          </w:p>
        </w:tc>
        <w:tc>
          <w:tcPr>
            <w:tcW w:w="1135" w:type="dxa"/>
            <w:tcBorders>
              <w:top w:val="single" w:color="auto" w:sz="4" w:space="0"/>
              <w:left w:val="single" w:color="auto" w:sz="4" w:space="0"/>
              <w:bottom w:val="single" w:color="auto" w:sz="4" w:space="0"/>
              <w:right w:val="single" w:color="auto" w:sz="4" w:space="0"/>
            </w:tcBorders>
            <w:vAlign w:val="center"/>
          </w:tcPr>
          <w:p w14:paraId="5A434BDB">
            <w:pPr>
              <w:adjustRightInd w:val="0"/>
              <w:snapToGrid w:val="0"/>
              <w:spacing w:line="340" w:lineRule="atLeast"/>
              <w:rPr>
                <w:szCs w:val="21"/>
              </w:rPr>
            </w:pPr>
            <w:r>
              <w:rPr>
                <w:bCs/>
                <w:szCs w:val="21"/>
              </w:rPr>
              <w:t>5.1.9.1</w:t>
            </w:r>
          </w:p>
        </w:tc>
        <w:tc>
          <w:tcPr>
            <w:tcW w:w="4698" w:type="dxa"/>
            <w:tcBorders>
              <w:top w:val="single" w:color="auto" w:sz="4" w:space="0"/>
              <w:left w:val="single" w:color="auto" w:sz="4" w:space="0"/>
              <w:bottom w:val="single" w:color="auto" w:sz="4" w:space="0"/>
              <w:right w:val="single" w:color="auto" w:sz="4" w:space="0"/>
            </w:tcBorders>
            <w:vAlign w:val="center"/>
          </w:tcPr>
          <w:p w14:paraId="76A6E60A">
            <w:pPr>
              <w:widowControl/>
              <w:adjustRightInd w:val="0"/>
              <w:snapToGrid w:val="0"/>
              <w:spacing w:line="340" w:lineRule="atLeast"/>
              <w:jc w:val="left"/>
              <w:rPr>
                <w:kern w:val="0"/>
                <w:szCs w:val="21"/>
              </w:rPr>
            </w:pPr>
            <w:r>
              <w:rPr>
                <w:rFonts w:hint="eastAsia"/>
                <w:szCs w:val="21"/>
              </w:rPr>
              <w:t>适用时，产品说明应根据 GB/T 25000.10-2016 包含有关可靠性的陈述，要考虑成熟性、可用性、容错性、易恢复性以及可靠性的依从性，并以书面形式展示可验证的依从性证据。</w:t>
            </w:r>
          </w:p>
        </w:tc>
        <w:tc>
          <w:tcPr>
            <w:tcW w:w="1488" w:type="dxa"/>
            <w:tcBorders>
              <w:top w:val="single" w:color="auto" w:sz="4" w:space="0"/>
              <w:left w:val="single" w:color="auto" w:sz="4" w:space="0"/>
              <w:bottom w:val="single" w:color="auto" w:sz="4" w:space="0"/>
              <w:right w:val="single" w:color="auto" w:sz="4" w:space="0"/>
            </w:tcBorders>
            <w:vAlign w:val="center"/>
          </w:tcPr>
          <w:p w14:paraId="1C0D02CC">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66B22FA0">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5797D548">
            <w:pPr>
              <w:adjustRightInd w:val="0"/>
              <w:snapToGrid w:val="0"/>
              <w:spacing w:line="360" w:lineRule="exact"/>
              <w:jc w:val="center"/>
              <w:rPr>
                <w:szCs w:val="21"/>
              </w:rPr>
            </w:pPr>
            <w:r>
              <w:rPr>
                <w:szCs w:val="21"/>
              </w:rPr>
              <w:t>符合</w:t>
            </w:r>
          </w:p>
        </w:tc>
      </w:tr>
      <w:tr w14:paraId="1F3D80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14:paraId="0D171C45">
            <w:pPr>
              <w:adjustRightInd w:val="0"/>
              <w:snapToGrid w:val="0"/>
              <w:spacing w:line="340" w:lineRule="atLeast"/>
              <w:jc w:val="center"/>
              <w:rPr>
                <w:szCs w:val="21"/>
              </w:rPr>
            </w:pPr>
          </w:p>
        </w:tc>
        <w:tc>
          <w:tcPr>
            <w:tcW w:w="1273" w:type="dxa"/>
            <w:vMerge w:val="continue"/>
            <w:tcBorders>
              <w:left w:val="single" w:color="auto" w:sz="4" w:space="0"/>
              <w:right w:val="single" w:color="auto" w:sz="4" w:space="0"/>
            </w:tcBorders>
            <w:vAlign w:val="center"/>
          </w:tcPr>
          <w:p w14:paraId="37A335FB">
            <w:pPr>
              <w:adjustRightInd w:val="0"/>
              <w:snapToGrid w:val="0"/>
              <w:spacing w:line="340" w:lineRule="atLeast"/>
              <w:rPr>
                <w:bCs/>
                <w:color w:val="00000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5552C55F">
            <w:pPr>
              <w:adjustRightInd w:val="0"/>
              <w:snapToGrid w:val="0"/>
              <w:spacing w:line="340" w:lineRule="atLeast"/>
              <w:rPr>
                <w:bCs/>
                <w:szCs w:val="21"/>
              </w:rPr>
            </w:pPr>
            <w:r>
              <w:rPr>
                <w:bCs/>
                <w:szCs w:val="21"/>
              </w:rPr>
              <w:t>5.1.9.2</w:t>
            </w:r>
          </w:p>
        </w:tc>
        <w:tc>
          <w:tcPr>
            <w:tcW w:w="4698" w:type="dxa"/>
            <w:tcBorders>
              <w:top w:val="single" w:color="auto" w:sz="4" w:space="0"/>
              <w:left w:val="single" w:color="auto" w:sz="4" w:space="0"/>
              <w:bottom w:val="single" w:color="auto" w:sz="4" w:space="0"/>
              <w:right w:val="single" w:color="auto" w:sz="4" w:space="0"/>
            </w:tcBorders>
            <w:vAlign w:val="center"/>
          </w:tcPr>
          <w:p w14:paraId="737DE153">
            <w:pPr>
              <w:adjustRightInd w:val="0"/>
              <w:snapToGrid w:val="0"/>
              <w:spacing w:line="340" w:lineRule="atLeast"/>
              <w:rPr>
                <w:szCs w:val="21"/>
              </w:rPr>
            </w:pPr>
            <w:r>
              <w:rPr>
                <w:rFonts w:hint="eastAsia"/>
                <w:szCs w:val="21"/>
              </w:rPr>
              <w:t>产品说明应就软件在遇到由用户接口出错、应用程序自身的逻辑出错、系统或网络资源可用性引发差错的情况下的继续运行(即可用)能力作出说明。</w:t>
            </w:r>
          </w:p>
        </w:tc>
        <w:tc>
          <w:tcPr>
            <w:tcW w:w="1488" w:type="dxa"/>
            <w:tcBorders>
              <w:top w:val="single" w:color="auto" w:sz="4" w:space="0"/>
              <w:left w:val="single" w:color="auto" w:sz="4" w:space="0"/>
              <w:bottom w:val="single" w:color="auto" w:sz="4" w:space="0"/>
              <w:right w:val="single" w:color="auto" w:sz="4" w:space="0"/>
            </w:tcBorders>
            <w:vAlign w:val="center"/>
          </w:tcPr>
          <w:p w14:paraId="62023871">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53C4D6BB">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1E0E515A">
            <w:pPr>
              <w:adjustRightInd w:val="0"/>
              <w:snapToGrid w:val="0"/>
              <w:spacing w:line="360" w:lineRule="exact"/>
              <w:jc w:val="center"/>
              <w:rPr>
                <w:szCs w:val="21"/>
              </w:rPr>
            </w:pPr>
            <w:r>
              <w:rPr>
                <w:szCs w:val="21"/>
              </w:rPr>
              <w:t>符合</w:t>
            </w:r>
          </w:p>
        </w:tc>
      </w:tr>
      <w:tr w14:paraId="2F2264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bottom w:val="single" w:color="auto" w:sz="4" w:space="0"/>
              <w:right w:val="single" w:color="auto" w:sz="4" w:space="0"/>
            </w:tcBorders>
            <w:vAlign w:val="center"/>
          </w:tcPr>
          <w:p w14:paraId="1C52B2AF">
            <w:pPr>
              <w:adjustRightInd w:val="0"/>
              <w:snapToGrid w:val="0"/>
              <w:spacing w:line="340" w:lineRule="atLeast"/>
              <w:jc w:val="center"/>
              <w:rPr>
                <w:szCs w:val="21"/>
              </w:rPr>
            </w:pPr>
          </w:p>
        </w:tc>
        <w:tc>
          <w:tcPr>
            <w:tcW w:w="1273" w:type="dxa"/>
            <w:vMerge w:val="continue"/>
            <w:tcBorders>
              <w:left w:val="single" w:color="auto" w:sz="4" w:space="0"/>
              <w:bottom w:val="single" w:color="auto" w:sz="4" w:space="0"/>
              <w:right w:val="single" w:color="auto" w:sz="4" w:space="0"/>
            </w:tcBorders>
            <w:vAlign w:val="center"/>
          </w:tcPr>
          <w:p w14:paraId="5B9EE433">
            <w:pPr>
              <w:adjustRightInd w:val="0"/>
              <w:snapToGrid w:val="0"/>
              <w:spacing w:line="340" w:lineRule="atLeas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6825EC93">
            <w:pPr>
              <w:adjustRightInd w:val="0"/>
              <w:snapToGrid w:val="0"/>
              <w:spacing w:line="340" w:lineRule="atLeast"/>
              <w:rPr>
                <w:bCs/>
                <w:szCs w:val="21"/>
              </w:rPr>
            </w:pPr>
            <w:r>
              <w:rPr>
                <w:bCs/>
                <w:szCs w:val="21"/>
              </w:rPr>
              <w:t>5.1.9.3</w:t>
            </w:r>
          </w:p>
        </w:tc>
        <w:tc>
          <w:tcPr>
            <w:tcW w:w="4698" w:type="dxa"/>
            <w:tcBorders>
              <w:top w:val="single" w:color="auto" w:sz="4" w:space="0"/>
              <w:left w:val="single" w:color="auto" w:sz="4" w:space="0"/>
              <w:bottom w:val="single" w:color="auto" w:sz="4" w:space="0"/>
              <w:right w:val="single" w:color="auto" w:sz="4" w:space="0"/>
            </w:tcBorders>
            <w:vAlign w:val="center"/>
          </w:tcPr>
          <w:p w14:paraId="67249428">
            <w:pPr>
              <w:widowControl/>
              <w:adjustRightInd w:val="0"/>
              <w:snapToGrid w:val="0"/>
              <w:spacing w:line="340" w:lineRule="atLeast"/>
              <w:jc w:val="left"/>
              <w:rPr>
                <w:szCs w:val="21"/>
              </w:rPr>
            </w:pPr>
            <w:r>
              <w:rPr>
                <w:rFonts w:hint="eastAsia"/>
                <w:szCs w:val="21"/>
              </w:rPr>
              <w:t>产品说明应包括关于数据保存和恢复规程的信息。</w:t>
            </w:r>
          </w:p>
        </w:tc>
        <w:tc>
          <w:tcPr>
            <w:tcW w:w="1488" w:type="dxa"/>
            <w:tcBorders>
              <w:top w:val="single" w:color="auto" w:sz="4" w:space="0"/>
              <w:left w:val="single" w:color="auto" w:sz="4" w:space="0"/>
              <w:bottom w:val="single" w:color="auto" w:sz="4" w:space="0"/>
              <w:right w:val="single" w:color="auto" w:sz="4" w:space="0"/>
            </w:tcBorders>
            <w:vAlign w:val="center"/>
          </w:tcPr>
          <w:p w14:paraId="73EF7576">
            <w:pPr>
              <w:overflowPunct w:val="0"/>
              <w:adjustRightInd w:val="0"/>
              <w:snapToGrid w:val="0"/>
              <w:spacing w:line="360" w:lineRule="exact"/>
              <w:jc w:val="center"/>
              <w:rPr>
                <w:rFonts w:hint="eastAsia" w:eastAsia="宋体"/>
                <w:szCs w:val="21"/>
                <w:lang w:val="en-US" w:eastAsia="zh-CN"/>
              </w:rPr>
            </w:pPr>
            <w:r>
              <w:rPr>
                <w:rFonts w:hint="eastAsia"/>
                <w:sz w:val="24"/>
                <w:lang w:val="en-US" w:eastAsia="zh-CN"/>
              </w:rPr>
              <w:t>I</w:t>
            </w:r>
            <w:r>
              <w:rPr>
                <w:sz w:val="24"/>
              </w:rPr>
              <w:t>Q0</w:t>
            </w:r>
            <w:r>
              <w:rPr>
                <w:rFonts w:hint="eastAsia"/>
                <w:sz w:val="24"/>
                <w:lang w:val="en-US" w:eastAsia="zh-CN"/>
              </w:rPr>
              <w:t>2</w:t>
            </w:r>
          </w:p>
        </w:tc>
        <w:tc>
          <w:tcPr>
            <w:tcW w:w="1145" w:type="dxa"/>
            <w:tcBorders>
              <w:top w:val="single" w:color="auto" w:sz="4" w:space="0"/>
              <w:left w:val="single" w:color="auto" w:sz="4" w:space="0"/>
              <w:bottom w:val="single" w:color="auto" w:sz="4" w:space="0"/>
              <w:right w:val="single" w:color="auto" w:sz="4" w:space="0"/>
            </w:tcBorders>
            <w:vAlign w:val="center"/>
          </w:tcPr>
          <w:p w14:paraId="0004DE28">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6D9899E1">
            <w:pPr>
              <w:adjustRightInd w:val="0"/>
              <w:snapToGrid w:val="0"/>
              <w:spacing w:line="360" w:lineRule="exact"/>
              <w:jc w:val="center"/>
              <w:rPr>
                <w:szCs w:val="21"/>
              </w:rPr>
            </w:pPr>
            <w:r>
              <w:rPr>
                <w:szCs w:val="21"/>
              </w:rPr>
              <w:t>符合</w:t>
            </w:r>
          </w:p>
        </w:tc>
      </w:tr>
      <w:tr w14:paraId="68F3B8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tcBorders>
              <w:top w:val="single" w:color="auto" w:sz="4" w:space="0"/>
              <w:left w:val="single" w:color="auto" w:sz="4" w:space="0"/>
              <w:right w:val="single" w:color="auto" w:sz="4" w:space="0"/>
            </w:tcBorders>
            <w:vAlign w:val="center"/>
          </w:tcPr>
          <w:p w14:paraId="5ED568D5">
            <w:pPr>
              <w:adjustRightInd w:val="0"/>
              <w:snapToGrid w:val="0"/>
              <w:spacing w:line="340" w:lineRule="atLeast"/>
              <w:jc w:val="center"/>
              <w:rPr>
                <w:szCs w:val="21"/>
              </w:rPr>
            </w:pPr>
            <w:r>
              <w:rPr>
                <w:szCs w:val="21"/>
              </w:rPr>
              <w:t>10</w:t>
            </w:r>
          </w:p>
        </w:tc>
        <w:tc>
          <w:tcPr>
            <w:tcW w:w="1273" w:type="dxa"/>
            <w:tcBorders>
              <w:top w:val="single" w:color="auto" w:sz="4" w:space="0"/>
              <w:left w:val="single" w:color="auto" w:sz="4" w:space="0"/>
              <w:right w:val="single" w:color="auto" w:sz="4" w:space="0"/>
            </w:tcBorders>
            <w:vAlign w:val="center"/>
          </w:tcPr>
          <w:p w14:paraId="43F18816">
            <w:pPr>
              <w:adjustRightInd w:val="0"/>
              <w:snapToGrid w:val="0"/>
              <w:spacing w:line="340" w:lineRule="atLeast"/>
              <w:rPr>
                <w:bCs/>
                <w:color w:val="000000"/>
                <w:szCs w:val="21"/>
              </w:rPr>
            </w:pPr>
            <w:r>
              <w:rPr>
                <w:rFonts w:hint="eastAsia"/>
                <w:kern w:val="0"/>
                <w:szCs w:val="21"/>
              </w:rPr>
              <w:t>产品质量- 信息安全性</w:t>
            </w:r>
          </w:p>
        </w:tc>
        <w:tc>
          <w:tcPr>
            <w:tcW w:w="1135" w:type="dxa"/>
            <w:tcBorders>
              <w:top w:val="single" w:color="auto" w:sz="4" w:space="0"/>
              <w:left w:val="single" w:color="auto" w:sz="4" w:space="0"/>
              <w:bottom w:val="single" w:color="auto" w:sz="4" w:space="0"/>
              <w:right w:val="single" w:color="auto" w:sz="4" w:space="0"/>
            </w:tcBorders>
            <w:vAlign w:val="center"/>
          </w:tcPr>
          <w:p w14:paraId="47CFA253">
            <w:pPr>
              <w:adjustRightInd w:val="0"/>
              <w:snapToGrid w:val="0"/>
              <w:spacing w:line="340" w:lineRule="atLeast"/>
              <w:rPr>
                <w:szCs w:val="21"/>
              </w:rPr>
            </w:pPr>
            <w:r>
              <w:rPr>
                <w:bCs/>
                <w:szCs w:val="21"/>
              </w:rPr>
              <w:t>5.1.10</w:t>
            </w:r>
          </w:p>
        </w:tc>
        <w:tc>
          <w:tcPr>
            <w:tcW w:w="4698" w:type="dxa"/>
            <w:tcBorders>
              <w:top w:val="single" w:color="auto" w:sz="4" w:space="0"/>
              <w:left w:val="single" w:color="auto" w:sz="4" w:space="0"/>
              <w:bottom w:val="single" w:color="auto" w:sz="4" w:space="0"/>
              <w:right w:val="single" w:color="auto" w:sz="4" w:space="0"/>
            </w:tcBorders>
            <w:vAlign w:val="center"/>
          </w:tcPr>
          <w:p w14:paraId="35AA2D85">
            <w:pPr>
              <w:adjustRightInd w:val="0"/>
              <w:snapToGrid w:val="0"/>
              <w:spacing w:line="340" w:lineRule="atLeast"/>
              <w:rPr>
                <w:szCs w:val="21"/>
              </w:rPr>
            </w:pPr>
            <w:r>
              <w:rPr>
                <w:rFonts w:hint="eastAsia"/>
                <w:szCs w:val="21"/>
              </w:rPr>
              <w:t>适用时，产品说明应根据 GB/T 25000.10-2016 包含有关信息安全性的陈述，要考虑保密性、完整性、抗抵赖性、可核查性、真实性以及信息安全性的依从性，并以书面形式展示可验证的依从性证据。</w:t>
            </w:r>
          </w:p>
        </w:tc>
        <w:tc>
          <w:tcPr>
            <w:tcW w:w="1488" w:type="dxa"/>
            <w:tcBorders>
              <w:top w:val="single" w:color="auto" w:sz="4" w:space="0"/>
              <w:left w:val="single" w:color="auto" w:sz="4" w:space="0"/>
              <w:bottom w:val="single" w:color="auto" w:sz="4" w:space="0"/>
              <w:right w:val="single" w:color="auto" w:sz="4" w:space="0"/>
            </w:tcBorders>
            <w:vAlign w:val="center"/>
          </w:tcPr>
          <w:p w14:paraId="2C5EBAF3">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09C52D96">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73C7C42C">
            <w:pPr>
              <w:adjustRightInd w:val="0"/>
              <w:snapToGrid w:val="0"/>
              <w:spacing w:line="360" w:lineRule="exact"/>
              <w:jc w:val="center"/>
              <w:rPr>
                <w:szCs w:val="21"/>
              </w:rPr>
            </w:pPr>
            <w:r>
              <w:rPr>
                <w:szCs w:val="21"/>
              </w:rPr>
              <w:t>符合</w:t>
            </w:r>
          </w:p>
        </w:tc>
      </w:tr>
      <w:tr w14:paraId="3BBA9D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tcBorders>
              <w:top w:val="single" w:color="auto" w:sz="4" w:space="0"/>
              <w:left w:val="single" w:color="auto" w:sz="4" w:space="0"/>
              <w:right w:val="single" w:color="auto" w:sz="4" w:space="0"/>
            </w:tcBorders>
            <w:vAlign w:val="center"/>
          </w:tcPr>
          <w:p w14:paraId="15090D25">
            <w:pPr>
              <w:adjustRightInd w:val="0"/>
              <w:snapToGrid w:val="0"/>
              <w:spacing w:line="340" w:lineRule="atLeast"/>
              <w:jc w:val="center"/>
              <w:rPr>
                <w:szCs w:val="21"/>
              </w:rPr>
            </w:pPr>
            <w:r>
              <w:rPr>
                <w:rFonts w:hint="eastAsia"/>
                <w:szCs w:val="21"/>
              </w:rPr>
              <w:t>产品质量- 维护性（</w:t>
            </w:r>
            <w:r>
              <w:rPr>
                <w:szCs w:val="21"/>
              </w:rPr>
              <w:t>5.1.11</w:t>
            </w:r>
            <w:r>
              <w:rPr>
                <w:rFonts w:hint="eastAsia"/>
                <w:szCs w:val="21"/>
              </w:rPr>
              <w:t>）</w:t>
            </w:r>
          </w:p>
        </w:tc>
      </w:tr>
      <w:tr w14:paraId="02B3D1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tcBorders>
              <w:top w:val="single" w:color="auto" w:sz="4" w:space="0"/>
              <w:left w:val="single" w:color="auto" w:sz="4" w:space="0"/>
              <w:right w:val="single" w:color="auto" w:sz="4" w:space="0"/>
            </w:tcBorders>
            <w:vAlign w:val="center"/>
          </w:tcPr>
          <w:p w14:paraId="5C733CDE">
            <w:pPr>
              <w:adjustRightInd w:val="0"/>
              <w:snapToGrid w:val="0"/>
              <w:spacing w:line="340" w:lineRule="atLeast"/>
              <w:jc w:val="center"/>
              <w:rPr>
                <w:szCs w:val="21"/>
              </w:rPr>
            </w:pPr>
            <w:r>
              <w:rPr>
                <w:rFonts w:hint="eastAsia"/>
                <w:szCs w:val="21"/>
              </w:rPr>
              <w:t>11</w:t>
            </w:r>
          </w:p>
        </w:tc>
        <w:tc>
          <w:tcPr>
            <w:tcW w:w="1273" w:type="dxa"/>
            <w:vMerge w:val="restart"/>
            <w:tcBorders>
              <w:top w:val="single" w:color="auto" w:sz="4" w:space="0"/>
              <w:left w:val="single" w:color="auto" w:sz="4" w:space="0"/>
              <w:right w:val="single" w:color="auto" w:sz="4" w:space="0"/>
            </w:tcBorders>
            <w:vAlign w:val="center"/>
          </w:tcPr>
          <w:p w14:paraId="2171135A">
            <w:pPr>
              <w:adjustRightInd w:val="0"/>
              <w:snapToGrid w:val="0"/>
              <w:spacing w:line="340" w:lineRule="atLeast"/>
              <w:rPr>
                <w:kern w:val="0"/>
                <w:szCs w:val="21"/>
              </w:rPr>
            </w:pPr>
            <w:r>
              <w:rPr>
                <w:rFonts w:hint="eastAsia"/>
                <w:kern w:val="0"/>
                <w:szCs w:val="21"/>
              </w:rPr>
              <w:t>产品质量- 维护性</w:t>
            </w:r>
          </w:p>
        </w:tc>
        <w:tc>
          <w:tcPr>
            <w:tcW w:w="1135" w:type="dxa"/>
            <w:tcBorders>
              <w:top w:val="single" w:color="auto" w:sz="4" w:space="0"/>
              <w:left w:val="single" w:color="auto" w:sz="4" w:space="0"/>
              <w:bottom w:val="single" w:color="auto" w:sz="4" w:space="0"/>
              <w:right w:val="single" w:color="auto" w:sz="4" w:space="0"/>
            </w:tcBorders>
            <w:vAlign w:val="center"/>
          </w:tcPr>
          <w:p w14:paraId="782D2CB7">
            <w:pPr>
              <w:adjustRightInd w:val="0"/>
              <w:snapToGrid w:val="0"/>
              <w:spacing w:line="340" w:lineRule="atLeast"/>
              <w:rPr>
                <w:bCs/>
                <w:szCs w:val="21"/>
              </w:rPr>
            </w:pPr>
            <w:r>
              <w:rPr>
                <w:bCs/>
                <w:szCs w:val="21"/>
              </w:rPr>
              <w:t>5.1.11.1</w:t>
            </w:r>
          </w:p>
        </w:tc>
        <w:tc>
          <w:tcPr>
            <w:tcW w:w="4698" w:type="dxa"/>
            <w:tcBorders>
              <w:top w:val="single" w:color="auto" w:sz="4" w:space="0"/>
              <w:left w:val="single" w:color="auto" w:sz="4" w:space="0"/>
              <w:bottom w:val="single" w:color="auto" w:sz="4" w:space="0"/>
              <w:right w:val="single" w:color="auto" w:sz="4" w:space="0"/>
            </w:tcBorders>
            <w:vAlign w:val="center"/>
          </w:tcPr>
          <w:p w14:paraId="0BFC10F7">
            <w:pPr>
              <w:adjustRightInd w:val="0"/>
              <w:snapToGrid w:val="0"/>
              <w:spacing w:line="340" w:lineRule="atLeast"/>
              <w:rPr>
                <w:szCs w:val="21"/>
              </w:rPr>
            </w:pPr>
            <w:r>
              <w:rPr>
                <w:rFonts w:hint="eastAsia"/>
                <w:szCs w:val="21"/>
              </w:rPr>
              <w:t>适用时，产品说明应根据 GB/T 25000.10-2016 包含有关维护性的陈述，要考虑模块化、可重用性、易分析性、易修改性、易测试性以及维护性的依从性，并以书面形式展示可验证的依从性证据。</w:t>
            </w:r>
          </w:p>
        </w:tc>
        <w:tc>
          <w:tcPr>
            <w:tcW w:w="1488" w:type="dxa"/>
            <w:tcBorders>
              <w:top w:val="single" w:color="auto" w:sz="4" w:space="0"/>
              <w:left w:val="single" w:color="auto" w:sz="4" w:space="0"/>
              <w:bottom w:val="single" w:color="auto" w:sz="4" w:space="0"/>
              <w:right w:val="single" w:color="auto" w:sz="4" w:space="0"/>
            </w:tcBorders>
            <w:vAlign w:val="center"/>
          </w:tcPr>
          <w:p w14:paraId="35D59398">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2E7A01CC">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3F120F71">
            <w:pPr>
              <w:adjustRightInd w:val="0"/>
              <w:snapToGrid w:val="0"/>
              <w:spacing w:line="360" w:lineRule="exact"/>
              <w:jc w:val="center"/>
              <w:rPr>
                <w:szCs w:val="21"/>
              </w:rPr>
            </w:pPr>
            <w:r>
              <w:rPr>
                <w:szCs w:val="21"/>
              </w:rPr>
              <w:t>符合</w:t>
            </w:r>
          </w:p>
        </w:tc>
      </w:tr>
      <w:tr w14:paraId="65DCD9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14:paraId="0CA787B8">
            <w:pPr>
              <w:adjustRightInd w:val="0"/>
              <w:snapToGrid w:val="0"/>
              <w:spacing w:line="340" w:lineRule="atLeast"/>
              <w:jc w:val="center"/>
              <w:rPr>
                <w:szCs w:val="21"/>
              </w:rPr>
            </w:pPr>
          </w:p>
        </w:tc>
        <w:tc>
          <w:tcPr>
            <w:tcW w:w="1273" w:type="dxa"/>
            <w:vMerge w:val="continue"/>
            <w:tcBorders>
              <w:left w:val="single" w:color="auto" w:sz="4" w:space="0"/>
              <w:right w:val="single" w:color="auto" w:sz="4" w:space="0"/>
            </w:tcBorders>
            <w:vAlign w:val="center"/>
          </w:tcPr>
          <w:p w14:paraId="6FE6922B">
            <w:pPr>
              <w:adjustRightInd w:val="0"/>
              <w:snapToGrid w:val="0"/>
              <w:spacing w:line="340" w:lineRule="atLeas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70CACBC4">
            <w:pPr>
              <w:adjustRightInd w:val="0"/>
              <w:snapToGrid w:val="0"/>
              <w:spacing w:line="340" w:lineRule="atLeast"/>
              <w:rPr>
                <w:bCs/>
                <w:szCs w:val="21"/>
              </w:rPr>
            </w:pPr>
            <w:r>
              <w:rPr>
                <w:bCs/>
                <w:szCs w:val="21"/>
              </w:rPr>
              <w:t>5.1.11.</w:t>
            </w:r>
            <w:r>
              <w:rPr>
                <w:rFonts w:hint="eastAsia"/>
                <w:bCs/>
                <w:szCs w:val="21"/>
              </w:rPr>
              <w:t>2</w:t>
            </w:r>
          </w:p>
        </w:tc>
        <w:tc>
          <w:tcPr>
            <w:tcW w:w="4698" w:type="dxa"/>
            <w:tcBorders>
              <w:top w:val="single" w:color="auto" w:sz="4" w:space="0"/>
              <w:left w:val="single" w:color="auto" w:sz="4" w:space="0"/>
              <w:bottom w:val="single" w:color="auto" w:sz="4" w:space="0"/>
              <w:right w:val="single" w:color="auto" w:sz="4" w:space="0"/>
            </w:tcBorders>
            <w:vAlign w:val="center"/>
          </w:tcPr>
          <w:p w14:paraId="49F84416">
            <w:pPr>
              <w:adjustRightInd w:val="0"/>
              <w:snapToGrid w:val="0"/>
              <w:spacing w:line="340" w:lineRule="atLeast"/>
              <w:rPr>
                <w:szCs w:val="21"/>
              </w:rPr>
            </w:pPr>
            <w:r>
              <w:rPr>
                <w:rFonts w:hint="eastAsia"/>
                <w:szCs w:val="21"/>
              </w:rPr>
              <w:t>产品说明应包括用户所需的维护信息。</w:t>
            </w:r>
          </w:p>
        </w:tc>
        <w:tc>
          <w:tcPr>
            <w:tcW w:w="1488" w:type="dxa"/>
            <w:tcBorders>
              <w:top w:val="single" w:color="auto" w:sz="4" w:space="0"/>
              <w:left w:val="single" w:color="auto" w:sz="4" w:space="0"/>
              <w:bottom w:val="single" w:color="auto" w:sz="4" w:space="0"/>
              <w:right w:val="single" w:color="auto" w:sz="4" w:space="0"/>
            </w:tcBorders>
          </w:tcPr>
          <w:p w14:paraId="14B2CE6A">
            <w:pPr>
              <w:spacing w:line="360" w:lineRule="auto"/>
              <w:jc w:val="center"/>
              <w:rPr>
                <w:sz w:val="24"/>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00329A93">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3CF8B123">
            <w:pPr>
              <w:adjustRightInd w:val="0"/>
              <w:snapToGrid w:val="0"/>
              <w:spacing w:line="360" w:lineRule="exact"/>
              <w:jc w:val="center"/>
              <w:rPr>
                <w:szCs w:val="21"/>
              </w:rPr>
            </w:pPr>
            <w:r>
              <w:rPr>
                <w:szCs w:val="21"/>
              </w:rPr>
              <w:t>符合</w:t>
            </w:r>
          </w:p>
        </w:tc>
      </w:tr>
      <w:tr w14:paraId="3A11F1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14:paraId="14CDCE3A">
            <w:pPr>
              <w:adjustRightInd w:val="0"/>
              <w:snapToGrid w:val="0"/>
              <w:spacing w:line="340" w:lineRule="atLeast"/>
              <w:jc w:val="center"/>
              <w:rPr>
                <w:szCs w:val="21"/>
              </w:rPr>
            </w:pPr>
          </w:p>
        </w:tc>
        <w:tc>
          <w:tcPr>
            <w:tcW w:w="1273" w:type="dxa"/>
            <w:vMerge w:val="continue"/>
            <w:tcBorders>
              <w:left w:val="single" w:color="auto" w:sz="4" w:space="0"/>
              <w:right w:val="single" w:color="auto" w:sz="4" w:space="0"/>
            </w:tcBorders>
            <w:vAlign w:val="center"/>
          </w:tcPr>
          <w:p w14:paraId="4E5D6B02">
            <w:pPr>
              <w:adjustRightInd w:val="0"/>
              <w:snapToGrid w:val="0"/>
              <w:spacing w:line="340" w:lineRule="atLeas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3D050F0A">
            <w:pPr>
              <w:adjustRightInd w:val="0"/>
              <w:snapToGrid w:val="0"/>
              <w:spacing w:line="340" w:lineRule="atLeast"/>
              <w:rPr>
                <w:bCs/>
                <w:szCs w:val="21"/>
              </w:rPr>
            </w:pPr>
            <w:r>
              <w:rPr>
                <w:bCs/>
                <w:szCs w:val="21"/>
              </w:rPr>
              <w:t>5.1.11.</w:t>
            </w:r>
            <w:r>
              <w:rPr>
                <w:rFonts w:hint="eastAsia"/>
                <w:bCs/>
                <w:szCs w:val="21"/>
              </w:rPr>
              <w:t>3</w:t>
            </w:r>
          </w:p>
        </w:tc>
        <w:tc>
          <w:tcPr>
            <w:tcW w:w="4698" w:type="dxa"/>
            <w:tcBorders>
              <w:top w:val="single" w:color="auto" w:sz="4" w:space="0"/>
              <w:left w:val="single" w:color="auto" w:sz="4" w:space="0"/>
              <w:bottom w:val="single" w:color="auto" w:sz="4" w:space="0"/>
              <w:right w:val="single" w:color="auto" w:sz="4" w:space="0"/>
            </w:tcBorders>
            <w:vAlign w:val="center"/>
          </w:tcPr>
          <w:p w14:paraId="222CC38D">
            <w:pPr>
              <w:adjustRightInd w:val="0"/>
              <w:snapToGrid w:val="0"/>
              <w:spacing w:line="340" w:lineRule="atLeast"/>
              <w:rPr>
                <w:szCs w:val="21"/>
              </w:rPr>
            </w:pPr>
            <w:r>
              <w:rPr>
                <w:rFonts w:hint="eastAsia"/>
                <w:szCs w:val="21"/>
              </w:rPr>
              <w:t>当该软件能由用户作修改时，则应标识用于修改的工具或规程及其使用条件。</w:t>
            </w:r>
          </w:p>
        </w:tc>
        <w:tc>
          <w:tcPr>
            <w:tcW w:w="1488" w:type="dxa"/>
            <w:tcBorders>
              <w:top w:val="single" w:color="auto" w:sz="4" w:space="0"/>
              <w:left w:val="single" w:color="auto" w:sz="4" w:space="0"/>
              <w:bottom w:val="single" w:color="auto" w:sz="4" w:space="0"/>
              <w:right w:val="single" w:color="auto" w:sz="4" w:space="0"/>
            </w:tcBorders>
            <w:vAlign w:val="center"/>
          </w:tcPr>
          <w:p w14:paraId="5CBAD705">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6ED81827">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79FAE5DA">
            <w:pPr>
              <w:adjustRightInd w:val="0"/>
              <w:snapToGrid w:val="0"/>
              <w:spacing w:line="360" w:lineRule="exact"/>
              <w:jc w:val="center"/>
              <w:rPr>
                <w:szCs w:val="21"/>
              </w:rPr>
            </w:pPr>
            <w:r>
              <w:rPr>
                <w:szCs w:val="21"/>
              </w:rPr>
              <w:t>符合</w:t>
            </w:r>
          </w:p>
        </w:tc>
      </w:tr>
      <w:tr w14:paraId="625F87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tcBorders>
              <w:top w:val="single" w:color="auto" w:sz="4" w:space="0"/>
              <w:left w:val="single" w:color="auto" w:sz="4" w:space="0"/>
              <w:right w:val="single" w:color="auto" w:sz="4" w:space="0"/>
            </w:tcBorders>
            <w:vAlign w:val="center"/>
          </w:tcPr>
          <w:p w14:paraId="34322BF1">
            <w:pPr>
              <w:adjustRightInd w:val="0"/>
              <w:snapToGrid w:val="0"/>
              <w:spacing w:line="340" w:lineRule="atLeast"/>
              <w:jc w:val="center"/>
              <w:rPr>
                <w:szCs w:val="21"/>
              </w:rPr>
            </w:pPr>
            <w:r>
              <w:rPr>
                <w:rFonts w:hint="eastAsia"/>
                <w:szCs w:val="21"/>
              </w:rPr>
              <w:t>产品质量- 可移植性（5.1.12）</w:t>
            </w:r>
          </w:p>
        </w:tc>
      </w:tr>
      <w:tr w14:paraId="3A22FF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tcBorders>
              <w:top w:val="single" w:color="auto" w:sz="4" w:space="0"/>
              <w:left w:val="single" w:color="auto" w:sz="4" w:space="0"/>
              <w:right w:val="single" w:color="auto" w:sz="4" w:space="0"/>
            </w:tcBorders>
            <w:vAlign w:val="center"/>
          </w:tcPr>
          <w:p w14:paraId="5E5FAF2A">
            <w:pPr>
              <w:adjustRightInd w:val="0"/>
              <w:snapToGrid w:val="0"/>
              <w:spacing w:line="340" w:lineRule="atLeast"/>
              <w:jc w:val="center"/>
              <w:rPr>
                <w:szCs w:val="21"/>
              </w:rPr>
            </w:pPr>
            <w:r>
              <w:rPr>
                <w:rFonts w:hint="eastAsia"/>
                <w:szCs w:val="21"/>
              </w:rPr>
              <w:t>12</w:t>
            </w:r>
          </w:p>
        </w:tc>
        <w:tc>
          <w:tcPr>
            <w:tcW w:w="1273" w:type="dxa"/>
            <w:vMerge w:val="restart"/>
            <w:tcBorders>
              <w:top w:val="single" w:color="auto" w:sz="4" w:space="0"/>
              <w:left w:val="single" w:color="auto" w:sz="4" w:space="0"/>
              <w:right w:val="single" w:color="auto" w:sz="4" w:space="0"/>
            </w:tcBorders>
            <w:vAlign w:val="center"/>
          </w:tcPr>
          <w:p w14:paraId="3C44D35A">
            <w:pPr>
              <w:adjustRightInd w:val="0"/>
              <w:snapToGrid w:val="0"/>
              <w:spacing w:line="340" w:lineRule="atLeast"/>
              <w:rPr>
                <w:kern w:val="0"/>
                <w:szCs w:val="21"/>
              </w:rPr>
            </w:pPr>
            <w:r>
              <w:rPr>
                <w:rFonts w:hint="eastAsia"/>
                <w:kern w:val="0"/>
                <w:szCs w:val="21"/>
              </w:rPr>
              <w:t>产品质量- 可移植性</w:t>
            </w:r>
          </w:p>
        </w:tc>
        <w:tc>
          <w:tcPr>
            <w:tcW w:w="1135" w:type="dxa"/>
            <w:tcBorders>
              <w:top w:val="single" w:color="auto" w:sz="4" w:space="0"/>
              <w:left w:val="single" w:color="auto" w:sz="4" w:space="0"/>
              <w:bottom w:val="single" w:color="auto" w:sz="4" w:space="0"/>
              <w:right w:val="single" w:color="auto" w:sz="4" w:space="0"/>
            </w:tcBorders>
            <w:vAlign w:val="center"/>
          </w:tcPr>
          <w:p w14:paraId="7A24700C">
            <w:pPr>
              <w:adjustRightInd w:val="0"/>
              <w:snapToGrid w:val="0"/>
              <w:spacing w:line="340" w:lineRule="atLeast"/>
              <w:rPr>
                <w:bCs/>
                <w:szCs w:val="21"/>
              </w:rPr>
            </w:pPr>
            <w:r>
              <w:rPr>
                <w:bCs/>
                <w:szCs w:val="21"/>
              </w:rPr>
              <w:t>5.1.12</w:t>
            </w:r>
            <w:r>
              <w:rPr>
                <w:rFonts w:hint="eastAsia"/>
                <w:bCs/>
                <w:szCs w:val="21"/>
              </w:rPr>
              <w:t>.1</w:t>
            </w:r>
          </w:p>
        </w:tc>
        <w:tc>
          <w:tcPr>
            <w:tcW w:w="4698" w:type="dxa"/>
            <w:tcBorders>
              <w:top w:val="single" w:color="auto" w:sz="4" w:space="0"/>
              <w:left w:val="single" w:color="auto" w:sz="4" w:space="0"/>
              <w:bottom w:val="single" w:color="auto" w:sz="4" w:space="0"/>
              <w:right w:val="single" w:color="auto" w:sz="4" w:space="0"/>
            </w:tcBorders>
            <w:vAlign w:val="center"/>
          </w:tcPr>
          <w:p w14:paraId="69CFCA98">
            <w:pPr>
              <w:adjustRightInd w:val="0"/>
              <w:snapToGrid w:val="0"/>
              <w:spacing w:line="340" w:lineRule="atLeast"/>
              <w:rPr>
                <w:szCs w:val="21"/>
              </w:rPr>
            </w:pPr>
            <w:r>
              <w:rPr>
                <w:rFonts w:hint="eastAsia"/>
                <w:szCs w:val="21"/>
              </w:rPr>
              <w:t>适用时，产品说明应根据 GB/T 25000.10-2016 包含有关可移植性的陈述，要考虑适应性、易安装性、易替换性以及可移植性的依从性，并以书面形式展示可验证的依从性证据。</w:t>
            </w:r>
          </w:p>
        </w:tc>
        <w:tc>
          <w:tcPr>
            <w:tcW w:w="1488" w:type="dxa"/>
            <w:tcBorders>
              <w:top w:val="single" w:color="auto" w:sz="4" w:space="0"/>
              <w:left w:val="single" w:color="auto" w:sz="4" w:space="0"/>
              <w:bottom w:val="single" w:color="auto" w:sz="4" w:space="0"/>
              <w:right w:val="single" w:color="auto" w:sz="4" w:space="0"/>
            </w:tcBorders>
            <w:vAlign w:val="center"/>
          </w:tcPr>
          <w:p w14:paraId="5DF63160">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1C79E38C">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5B0D624C">
            <w:pPr>
              <w:adjustRightInd w:val="0"/>
              <w:snapToGrid w:val="0"/>
              <w:spacing w:line="360" w:lineRule="exact"/>
              <w:jc w:val="center"/>
              <w:rPr>
                <w:szCs w:val="21"/>
              </w:rPr>
            </w:pPr>
            <w:r>
              <w:rPr>
                <w:szCs w:val="21"/>
              </w:rPr>
              <w:t>符合</w:t>
            </w:r>
          </w:p>
        </w:tc>
      </w:tr>
      <w:tr w14:paraId="023246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14:paraId="0B809151">
            <w:pPr>
              <w:adjustRightInd w:val="0"/>
              <w:snapToGrid w:val="0"/>
              <w:spacing w:line="340" w:lineRule="atLeast"/>
              <w:jc w:val="center"/>
              <w:rPr>
                <w:szCs w:val="21"/>
              </w:rPr>
            </w:pPr>
          </w:p>
        </w:tc>
        <w:tc>
          <w:tcPr>
            <w:tcW w:w="1273" w:type="dxa"/>
            <w:vMerge w:val="continue"/>
            <w:tcBorders>
              <w:left w:val="single" w:color="auto" w:sz="4" w:space="0"/>
              <w:right w:val="single" w:color="auto" w:sz="4" w:space="0"/>
            </w:tcBorders>
            <w:vAlign w:val="center"/>
          </w:tcPr>
          <w:p w14:paraId="35A6E905">
            <w:pPr>
              <w:adjustRightInd w:val="0"/>
              <w:snapToGrid w:val="0"/>
              <w:spacing w:line="340" w:lineRule="atLeas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41D954A3">
            <w:pPr>
              <w:adjustRightInd w:val="0"/>
              <w:snapToGrid w:val="0"/>
              <w:spacing w:line="340" w:lineRule="atLeast"/>
              <w:rPr>
                <w:bCs/>
                <w:szCs w:val="21"/>
              </w:rPr>
            </w:pPr>
            <w:r>
              <w:rPr>
                <w:bCs/>
                <w:szCs w:val="21"/>
              </w:rPr>
              <w:t>5.1.12</w:t>
            </w:r>
            <w:r>
              <w:rPr>
                <w:rFonts w:hint="eastAsia"/>
                <w:bCs/>
                <w:szCs w:val="21"/>
              </w:rPr>
              <w:t>.2</w:t>
            </w:r>
          </w:p>
        </w:tc>
        <w:tc>
          <w:tcPr>
            <w:tcW w:w="4698" w:type="dxa"/>
            <w:tcBorders>
              <w:top w:val="single" w:color="auto" w:sz="4" w:space="0"/>
              <w:left w:val="single" w:color="auto" w:sz="4" w:space="0"/>
              <w:bottom w:val="single" w:color="auto" w:sz="4" w:space="0"/>
              <w:right w:val="single" w:color="auto" w:sz="4" w:space="0"/>
            </w:tcBorders>
            <w:vAlign w:val="center"/>
          </w:tcPr>
          <w:p w14:paraId="3E33F68D">
            <w:pPr>
              <w:adjustRightInd w:val="0"/>
              <w:snapToGrid w:val="0"/>
              <w:spacing w:line="340" w:lineRule="atLeast"/>
              <w:rPr>
                <w:szCs w:val="21"/>
              </w:rPr>
            </w:pPr>
            <w:r>
              <w:rPr>
                <w:rFonts w:hint="eastAsia"/>
                <w:szCs w:val="21"/>
              </w:rPr>
              <w:t>产品说明应指明将该软件投入使用的不同配置或所支持的配置(硬件，软件)。</w:t>
            </w:r>
          </w:p>
        </w:tc>
        <w:tc>
          <w:tcPr>
            <w:tcW w:w="1488" w:type="dxa"/>
            <w:tcBorders>
              <w:top w:val="single" w:color="auto" w:sz="4" w:space="0"/>
              <w:left w:val="single" w:color="auto" w:sz="4" w:space="0"/>
              <w:bottom w:val="single" w:color="auto" w:sz="4" w:space="0"/>
              <w:right w:val="single" w:color="auto" w:sz="4" w:space="0"/>
            </w:tcBorders>
            <w:vAlign w:val="center"/>
          </w:tcPr>
          <w:p w14:paraId="54B3C5F7">
            <w:pPr>
              <w:overflowPunct w:val="0"/>
              <w:adjustRightInd w:val="0"/>
              <w:snapToGrid w:val="0"/>
              <w:spacing w:line="360" w:lineRule="exact"/>
              <w:jc w:val="center"/>
              <w:rPr>
                <w:szCs w:val="21"/>
              </w:rPr>
            </w:pPr>
            <w:r>
              <w:rPr>
                <w:sz w:val="24"/>
              </w:rPr>
              <w:t>IQ-001</w:t>
            </w:r>
          </w:p>
        </w:tc>
        <w:tc>
          <w:tcPr>
            <w:tcW w:w="1145" w:type="dxa"/>
            <w:tcBorders>
              <w:top w:val="single" w:color="auto" w:sz="4" w:space="0"/>
              <w:left w:val="single" w:color="auto" w:sz="4" w:space="0"/>
              <w:bottom w:val="single" w:color="auto" w:sz="4" w:space="0"/>
              <w:right w:val="single" w:color="auto" w:sz="4" w:space="0"/>
            </w:tcBorders>
            <w:vAlign w:val="center"/>
          </w:tcPr>
          <w:p w14:paraId="213C2758">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582BE12C">
            <w:pPr>
              <w:adjustRightInd w:val="0"/>
              <w:snapToGrid w:val="0"/>
              <w:spacing w:line="360" w:lineRule="exact"/>
              <w:jc w:val="center"/>
              <w:rPr>
                <w:szCs w:val="21"/>
              </w:rPr>
            </w:pPr>
            <w:r>
              <w:rPr>
                <w:szCs w:val="21"/>
              </w:rPr>
              <w:t>符合</w:t>
            </w:r>
          </w:p>
        </w:tc>
      </w:tr>
      <w:tr w14:paraId="6975D8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bottom w:val="single" w:color="auto" w:sz="4" w:space="0"/>
              <w:right w:val="single" w:color="auto" w:sz="4" w:space="0"/>
            </w:tcBorders>
            <w:vAlign w:val="center"/>
          </w:tcPr>
          <w:p w14:paraId="29700842">
            <w:pPr>
              <w:adjustRightInd w:val="0"/>
              <w:snapToGrid w:val="0"/>
              <w:spacing w:line="340" w:lineRule="atLeast"/>
              <w:jc w:val="center"/>
              <w:rPr>
                <w:szCs w:val="21"/>
              </w:rPr>
            </w:pPr>
          </w:p>
        </w:tc>
        <w:tc>
          <w:tcPr>
            <w:tcW w:w="1273" w:type="dxa"/>
            <w:vMerge w:val="continue"/>
            <w:tcBorders>
              <w:left w:val="single" w:color="auto" w:sz="4" w:space="0"/>
              <w:bottom w:val="single" w:color="auto" w:sz="4" w:space="0"/>
              <w:right w:val="single" w:color="auto" w:sz="4" w:space="0"/>
            </w:tcBorders>
            <w:vAlign w:val="center"/>
          </w:tcPr>
          <w:p w14:paraId="62B51F3E">
            <w:pPr>
              <w:adjustRightInd w:val="0"/>
              <w:snapToGrid w:val="0"/>
              <w:spacing w:line="340" w:lineRule="atLeas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70A2D3CD">
            <w:pPr>
              <w:adjustRightInd w:val="0"/>
              <w:snapToGrid w:val="0"/>
              <w:spacing w:line="340" w:lineRule="atLeast"/>
              <w:rPr>
                <w:bCs/>
                <w:szCs w:val="21"/>
              </w:rPr>
            </w:pPr>
            <w:r>
              <w:rPr>
                <w:bCs/>
                <w:szCs w:val="21"/>
              </w:rPr>
              <w:t>5.1.12</w:t>
            </w:r>
            <w:r>
              <w:rPr>
                <w:rFonts w:hint="eastAsia"/>
                <w:bCs/>
                <w:szCs w:val="21"/>
              </w:rPr>
              <w:t>.3</w:t>
            </w:r>
          </w:p>
        </w:tc>
        <w:tc>
          <w:tcPr>
            <w:tcW w:w="4698" w:type="dxa"/>
            <w:tcBorders>
              <w:top w:val="single" w:color="auto" w:sz="4" w:space="0"/>
              <w:left w:val="single" w:color="auto" w:sz="4" w:space="0"/>
              <w:bottom w:val="single" w:color="auto" w:sz="4" w:space="0"/>
              <w:right w:val="single" w:color="auto" w:sz="4" w:space="0"/>
            </w:tcBorders>
            <w:vAlign w:val="center"/>
          </w:tcPr>
          <w:p w14:paraId="2F06DC79">
            <w:pPr>
              <w:adjustRightInd w:val="0"/>
              <w:snapToGrid w:val="0"/>
              <w:spacing w:line="340" w:lineRule="atLeast"/>
              <w:rPr>
                <w:szCs w:val="21"/>
              </w:rPr>
            </w:pPr>
            <w:r>
              <w:rPr>
                <w:rFonts w:hint="eastAsia"/>
                <w:szCs w:val="21"/>
              </w:rPr>
              <w:t>产品说明应提供安装规程信息。</w:t>
            </w:r>
          </w:p>
        </w:tc>
        <w:tc>
          <w:tcPr>
            <w:tcW w:w="1488" w:type="dxa"/>
            <w:tcBorders>
              <w:top w:val="single" w:color="auto" w:sz="4" w:space="0"/>
              <w:left w:val="single" w:color="auto" w:sz="4" w:space="0"/>
              <w:bottom w:val="single" w:color="auto" w:sz="4" w:space="0"/>
              <w:right w:val="single" w:color="auto" w:sz="4" w:space="0"/>
            </w:tcBorders>
            <w:vAlign w:val="center"/>
          </w:tcPr>
          <w:p w14:paraId="0A02A612">
            <w:pPr>
              <w:overflowPunct w:val="0"/>
              <w:adjustRightInd w:val="0"/>
              <w:snapToGrid w:val="0"/>
              <w:spacing w:line="360" w:lineRule="exact"/>
              <w:jc w:val="center"/>
              <w:rPr>
                <w:sz w:val="24"/>
              </w:rPr>
            </w:pPr>
            <w:r>
              <w:rPr>
                <w:sz w:val="24"/>
              </w:rPr>
              <w:t>IQ-001</w:t>
            </w:r>
          </w:p>
          <w:p w14:paraId="3B2A4EBD">
            <w:pPr>
              <w:overflowPunct w:val="0"/>
              <w:adjustRightInd w:val="0"/>
              <w:snapToGrid w:val="0"/>
              <w:spacing w:line="360" w:lineRule="exact"/>
              <w:jc w:val="center"/>
              <w:rPr>
                <w:sz w:val="24"/>
              </w:rPr>
            </w:pPr>
            <w:r>
              <w:rPr>
                <w:sz w:val="24"/>
              </w:rPr>
              <w:t>IQ-00</w:t>
            </w:r>
            <w:r>
              <w:rPr>
                <w:rFonts w:hint="eastAsia"/>
                <w:sz w:val="24"/>
              </w:rPr>
              <w:t>2</w:t>
            </w:r>
          </w:p>
        </w:tc>
        <w:tc>
          <w:tcPr>
            <w:tcW w:w="1145" w:type="dxa"/>
            <w:tcBorders>
              <w:top w:val="single" w:color="auto" w:sz="4" w:space="0"/>
              <w:left w:val="single" w:color="auto" w:sz="4" w:space="0"/>
              <w:bottom w:val="single" w:color="auto" w:sz="4" w:space="0"/>
              <w:right w:val="single" w:color="auto" w:sz="4" w:space="0"/>
            </w:tcBorders>
            <w:vAlign w:val="center"/>
          </w:tcPr>
          <w:p w14:paraId="2A0DFADF">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3945E468">
            <w:pPr>
              <w:adjustRightInd w:val="0"/>
              <w:snapToGrid w:val="0"/>
              <w:spacing w:line="360" w:lineRule="exact"/>
              <w:jc w:val="center"/>
              <w:rPr>
                <w:szCs w:val="21"/>
              </w:rPr>
            </w:pPr>
            <w:r>
              <w:rPr>
                <w:szCs w:val="21"/>
              </w:rPr>
              <w:t>符合</w:t>
            </w:r>
          </w:p>
        </w:tc>
      </w:tr>
      <w:tr w14:paraId="36A65D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tcBorders>
              <w:top w:val="single" w:color="auto" w:sz="4" w:space="0"/>
              <w:left w:val="single" w:color="auto" w:sz="4" w:space="0"/>
              <w:bottom w:val="single" w:color="auto" w:sz="4" w:space="0"/>
              <w:right w:val="single" w:color="auto" w:sz="4" w:space="0"/>
            </w:tcBorders>
            <w:vAlign w:val="center"/>
          </w:tcPr>
          <w:p w14:paraId="0B5B618A">
            <w:pPr>
              <w:adjustRightInd w:val="0"/>
              <w:snapToGrid w:val="0"/>
              <w:spacing w:line="340" w:lineRule="atLeast"/>
              <w:jc w:val="center"/>
              <w:rPr>
                <w:szCs w:val="21"/>
              </w:rPr>
            </w:pPr>
          </w:p>
        </w:tc>
        <w:tc>
          <w:tcPr>
            <w:tcW w:w="1273" w:type="dxa"/>
            <w:tcBorders>
              <w:top w:val="single" w:color="auto" w:sz="4" w:space="0"/>
              <w:left w:val="single" w:color="auto" w:sz="4" w:space="0"/>
              <w:bottom w:val="single" w:color="auto" w:sz="4" w:space="0"/>
              <w:right w:val="single" w:color="auto" w:sz="4" w:space="0"/>
            </w:tcBorders>
            <w:vAlign w:val="center"/>
          </w:tcPr>
          <w:p w14:paraId="76B3821B">
            <w:pPr>
              <w:adjustRightInd w:val="0"/>
              <w:snapToGrid w:val="0"/>
              <w:spacing w:line="340" w:lineRule="atLeas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3F882E62">
            <w:pPr>
              <w:adjustRightInd w:val="0"/>
              <w:snapToGrid w:val="0"/>
              <w:spacing w:line="340" w:lineRule="atLeast"/>
              <w:rPr>
                <w:bCs/>
                <w:szCs w:val="21"/>
              </w:rPr>
            </w:pPr>
          </w:p>
        </w:tc>
        <w:tc>
          <w:tcPr>
            <w:tcW w:w="4698" w:type="dxa"/>
            <w:tcBorders>
              <w:top w:val="single" w:color="auto" w:sz="4" w:space="0"/>
              <w:left w:val="single" w:color="auto" w:sz="4" w:space="0"/>
              <w:bottom w:val="single" w:color="auto" w:sz="4" w:space="0"/>
              <w:right w:val="single" w:color="auto" w:sz="4" w:space="0"/>
            </w:tcBorders>
            <w:vAlign w:val="center"/>
          </w:tcPr>
          <w:p w14:paraId="36F7F013">
            <w:pPr>
              <w:adjustRightInd w:val="0"/>
              <w:snapToGrid w:val="0"/>
              <w:spacing w:line="340" w:lineRule="atLeast"/>
              <w:rPr>
                <w:szCs w:val="21"/>
              </w:rPr>
            </w:pPr>
          </w:p>
        </w:tc>
        <w:tc>
          <w:tcPr>
            <w:tcW w:w="1488" w:type="dxa"/>
            <w:tcBorders>
              <w:top w:val="single" w:color="auto" w:sz="4" w:space="0"/>
              <w:left w:val="single" w:color="auto" w:sz="4" w:space="0"/>
              <w:bottom w:val="single" w:color="auto" w:sz="4" w:space="0"/>
              <w:right w:val="single" w:color="auto" w:sz="4" w:space="0"/>
            </w:tcBorders>
            <w:vAlign w:val="center"/>
          </w:tcPr>
          <w:p w14:paraId="693EA11B">
            <w:pPr>
              <w:overflowPunct w:val="0"/>
              <w:adjustRightInd w:val="0"/>
              <w:snapToGrid w:val="0"/>
              <w:spacing w:line="360" w:lineRule="exact"/>
              <w:jc w:val="center"/>
              <w:rPr>
                <w:szCs w:val="21"/>
              </w:rPr>
            </w:pPr>
          </w:p>
        </w:tc>
        <w:tc>
          <w:tcPr>
            <w:tcW w:w="1145" w:type="dxa"/>
            <w:tcBorders>
              <w:top w:val="single" w:color="auto" w:sz="4" w:space="0"/>
              <w:left w:val="single" w:color="auto" w:sz="4" w:space="0"/>
              <w:bottom w:val="single" w:color="auto" w:sz="4" w:space="0"/>
              <w:right w:val="single" w:color="auto" w:sz="4" w:space="0"/>
            </w:tcBorders>
            <w:vAlign w:val="center"/>
          </w:tcPr>
          <w:p w14:paraId="78CF28D3">
            <w:pPr>
              <w:overflowPunct w:val="0"/>
              <w:adjustRightInd w:val="0"/>
              <w:snapToGrid w:val="0"/>
              <w:spacing w:line="360" w:lineRule="exact"/>
              <w:rPr>
                <w:szCs w:val="21"/>
              </w:rPr>
            </w:pPr>
          </w:p>
        </w:tc>
        <w:tc>
          <w:tcPr>
            <w:tcW w:w="1372" w:type="dxa"/>
            <w:tcBorders>
              <w:top w:val="single" w:color="auto" w:sz="4" w:space="0"/>
              <w:left w:val="single" w:color="auto" w:sz="4" w:space="0"/>
              <w:bottom w:val="single" w:color="auto" w:sz="4" w:space="0"/>
              <w:right w:val="single" w:color="auto" w:sz="4" w:space="0"/>
            </w:tcBorders>
            <w:vAlign w:val="center"/>
          </w:tcPr>
          <w:p w14:paraId="39C8B9DA">
            <w:pPr>
              <w:adjustRightInd w:val="0"/>
              <w:snapToGrid w:val="0"/>
              <w:spacing w:line="360" w:lineRule="exact"/>
              <w:jc w:val="center"/>
              <w:rPr>
                <w:szCs w:val="21"/>
              </w:rPr>
            </w:pPr>
          </w:p>
        </w:tc>
      </w:tr>
      <w:tr w14:paraId="11E98B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tcBorders>
              <w:top w:val="single" w:color="auto" w:sz="4" w:space="0"/>
              <w:left w:val="single" w:color="auto" w:sz="4" w:space="0"/>
              <w:bottom w:val="single" w:color="auto" w:sz="4" w:space="0"/>
              <w:right w:val="single" w:color="auto" w:sz="4" w:space="0"/>
            </w:tcBorders>
            <w:vAlign w:val="center"/>
          </w:tcPr>
          <w:p w14:paraId="193B679E">
            <w:pPr>
              <w:adjustRightInd w:val="0"/>
              <w:snapToGrid w:val="0"/>
              <w:spacing w:line="360" w:lineRule="exact"/>
              <w:jc w:val="center"/>
              <w:rPr>
                <w:szCs w:val="21"/>
              </w:rPr>
            </w:pPr>
            <w:r>
              <w:rPr>
                <w:rFonts w:hint="eastAsia"/>
                <w:szCs w:val="21"/>
              </w:rPr>
              <w:t>用户文档集要求（5.2）</w:t>
            </w:r>
          </w:p>
        </w:tc>
      </w:tr>
      <w:tr w14:paraId="42D935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tcBorders>
              <w:top w:val="single" w:color="auto" w:sz="4" w:space="0"/>
              <w:left w:val="single" w:color="auto" w:sz="4" w:space="0"/>
              <w:right w:val="single" w:color="auto" w:sz="4" w:space="0"/>
            </w:tcBorders>
            <w:vAlign w:val="center"/>
          </w:tcPr>
          <w:p w14:paraId="41966C3B">
            <w:pPr>
              <w:adjustRightInd w:val="0"/>
              <w:snapToGrid w:val="0"/>
              <w:spacing w:line="360" w:lineRule="exact"/>
              <w:jc w:val="center"/>
              <w:rPr>
                <w:szCs w:val="21"/>
              </w:rPr>
            </w:pPr>
            <w:r>
              <w:rPr>
                <w:szCs w:val="21"/>
              </w:rPr>
              <w:t>1</w:t>
            </w:r>
            <w:r>
              <w:rPr>
                <w:rFonts w:hint="eastAsia"/>
                <w:szCs w:val="21"/>
              </w:rPr>
              <w:t>3</w:t>
            </w:r>
          </w:p>
        </w:tc>
        <w:tc>
          <w:tcPr>
            <w:tcW w:w="1273" w:type="dxa"/>
            <w:tcBorders>
              <w:top w:val="single" w:color="auto" w:sz="4" w:space="0"/>
              <w:left w:val="single" w:color="auto" w:sz="4" w:space="0"/>
              <w:right w:val="single" w:color="auto" w:sz="4" w:space="0"/>
            </w:tcBorders>
            <w:vAlign w:val="center"/>
          </w:tcPr>
          <w:p w14:paraId="6FAFDA0C">
            <w:pPr>
              <w:adjustRightInd w:val="0"/>
              <w:snapToGrid w:val="0"/>
              <w:spacing w:line="360" w:lineRule="exact"/>
              <w:rPr>
                <w:bCs/>
                <w:color w:val="000000"/>
                <w:szCs w:val="21"/>
              </w:rPr>
            </w:pPr>
            <w:r>
              <w:rPr>
                <w:rFonts w:hint="eastAsia"/>
                <w:kern w:val="0"/>
                <w:szCs w:val="21"/>
              </w:rPr>
              <w:t>可用性</w:t>
            </w:r>
          </w:p>
        </w:tc>
        <w:tc>
          <w:tcPr>
            <w:tcW w:w="1135" w:type="dxa"/>
            <w:tcBorders>
              <w:top w:val="single" w:color="auto" w:sz="4" w:space="0"/>
              <w:left w:val="single" w:color="auto" w:sz="4" w:space="0"/>
              <w:bottom w:val="single" w:color="auto" w:sz="4" w:space="0"/>
              <w:right w:val="single" w:color="auto" w:sz="4" w:space="0"/>
            </w:tcBorders>
            <w:vAlign w:val="center"/>
          </w:tcPr>
          <w:p w14:paraId="7ACD9005">
            <w:pPr>
              <w:adjustRightInd w:val="0"/>
              <w:snapToGrid w:val="0"/>
              <w:spacing w:line="360" w:lineRule="exact"/>
              <w:rPr>
                <w:szCs w:val="21"/>
              </w:rPr>
            </w:pPr>
            <w:r>
              <w:rPr>
                <w:bCs/>
                <w:szCs w:val="21"/>
              </w:rPr>
              <w:t>5.2.1</w:t>
            </w:r>
          </w:p>
        </w:tc>
        <w:tc>
          <w:tcPr>
            <w:tcW w:w="4698" w:type="dxa"/>
            <w:tcBorders>
              <w:top w:val="single" w:color="auto" w:sz="4" w:space="0"/>
              <w:left w:val="single" w:color="auto" w:sz="4" w:space="0"/>
              <w:bottom w:val="single" w:color="auto" w:sz="4" w:space="0"/>
              <w:right w:val="single" w:color="auto" w:sz="4" w:space="0"/>
            </w:tcBorders>
            <w:vAlign w:val="center"/>
          </w:tcPr>
          <w:p w14:paraId="2CCCE875">
            <w:pPr>
              <w:widowControl/>
              <w:adjustRightInd w:val="0"/>
              <w:snapToGrid w:val="0"/>
              <w:spacing w:line="300" w:lineRule="exact"/>
              <w:jc w:val="left"/>
              <w:rPr>
                <w:kern w:val="0"/>
                <w:szCs w:val="21"/>
              </w:rPr>
            </w:pPr>
            <w:r>
              <w:rPr>
                <w:rFonts w:hint="eastAsia"/>
                <w:szCs w:val="21"/>
              </w:rPr>
              <w:t>用户文档集对于该产品的用户应是可用的。</w:t>
            </w:r>
          </w:p>
        </w:tc>
        <w:tc>
          <w:tcPr>
            <w:tcW w:w="1488" w:type="dxa"/>
            <w:tcBorders>
              <w:top w:val="single" w:color="auto" w:sz="4" w:space="0"/>
              <w:left w:val="single" w:color="auto" w:sz="4" w:space="0"/>
              <w:bottom w:val="single" w:color="auto" w:sz="4" w:space="0"/>
              <w:right w:val="single" w:color="auto" w:sz="4" w:space="0"/>
            </w:tcBorders>
            <w:vAlign w:val="center"/>
          </w:tcPr>
          <w:p w14:paraId="011E933F">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68D1F13B">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31EE57AD">
            <w:pPr>
              <w:adjustRightInd w:val="0"/>
              <w:snapToGrid w:val="0"/>
              <w:spacing w:line="360" w:lineRule="exact"/>
              <w:jc w:val="center"/>
              <w:rPr>
                <w:szCs w:val="21"/>
              </w:rPr>
            </w:pPr>
            <w:r>
              <w:rPr>
                <w:szCs w:val="21"/>
              </w:rPr>
              <w:t>符合</w:t>
            </w:r>
          </w:p>
        </w:tc>
      </w:tr>
      <w:tr w14:paraId="22403C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tcBorders>
              <w:top w:val="single" w:color="auto" w:sz="4" w:space="0"/>
              <w:left w:val="single" w:color="auto" w:sz="4" w:space="0"/>
              <w:right w:val="single" w:color="auto" w:sz="4" w:space="0"/>
            </w:tcBorders>
            <w:vAlign w:val="center"/>
          </w:tcPr>
          <w:p w14:paraId="7F24D248">
            <w:pPr>
              <w:adjustRightInd w:val="0"/>
              <w:snapToGrid w:val="0"/>
              <w:spacing w:line="360" w:lineRule="exact"/>
              <w:jc w:val="center"/>
              <w:rPr>
                <w:szCs w:val="21"/>
              </w:rPr>
            </w:pPr>
            <w:r>
              <w:rPr>
                <w:rFonts w:hint="eastAsia"/>
                <w:szCs w:val="21"/>
              </w:rPr>
              <w:t>14</w:t>
            </w:r>
          </w:p>
        </w:tc>
        <w:tc>
          <w:tcPr>
            <w:tcW w:w="1273" w:type="dxa"/>
            <w:tcBorders>
              <w:top w:val="single" w:color="auto" w:sz="4" w:space="0"/>
              <w:left w:val="single" w:color="auto" w:sz="4" w:space="0"/>
              <w:right w:val="single" w:color="auto" w:sz="4" w:space="0"/>
            </w:tcBorders>
            <w:vAlign w:val="center"/>
          </w:tcPr>
          <w:p w14:paraId="428354FA">
            <w:pPr>
              <w:adjustRightInd w:val="0"/>
              <w:snapToGrid w:val="0"/>
              <w:spacing w:line="320" w:lineRule="atLeast"/>
              <w:rPr>
                <w:kern w:val="0"/>
                <w:szCs w:val="21"/>
              </w:rPr>
            </w:pPr>
            <w:r>
              <w:rPr>
                <w:rFonts w:hint="eastAsia"/>
                <w:kern w:val="0"/>
                <w:szCs w:val="21"/>
              </w:rPr>
              <w:t>内容</w:t>
            </w:r>
          </w:p>
        </w:tc>
        <w:tc>
          <w:tcPr>
            <w:tcW w:w="1135" w:type="dxa"/>
            <w:tcBorders>
              <w:top w:val="single" w:color="auto" w:sz="4" w:space="0"/>
              <w:left w:val="single" w:color="auto" w:sz="4" w:space="0"/>
              <w:bottom w:val="single" w:color="auto" w:sz="4" w:space="0"/>
              <w:right w:val="single" w:color="auto" w:sz="4" w:space="0"/>
            </w:tcBorders>
            <w:vAlign w:val="center"/>
          </w:tcPr>
          <w:p w14:paraId="20BB07C1">
            <w:pPr>
              <w:adjustRightInd w:val="0"/>
              <w:snapToGrid w:val="0"/>
              <w:spacing w:line="320" w:lineRule="atLeast"/>
              <w:rPr>
                <w:bCs/>
                <w:szCs w:val="21"/>
              </w:rPr>
            </w:pPr>
            <w:r>
              <w:rPr>
                <w:bCs/>
                <w:szCs w:val="21"/>
              </w:rPr>
              <w:t>5.2.</w:t>
            </w:r>
            <w:r>
              <w:rPr>
                <w:rFonts w:hint="eastAsia"/>
                <w:bCs/>
                <w:szCs w:val="21"/>
              </w:rPr>
              <w:t>2</w:t>
            </w:r>
          </w:p>
        </w:tc>
        <w:tc>
          <w:tcPr>
            <w:tcW w:w="4698" w:type="dxa"/>
            <w:tcBorders>
              <w:top w:val="single" w:color="auto" w:sz="4" w:space="0"/>
              <w:left w:val="single" w:color="auto" w:sz="4" w:space="0"/>
              <w:bottom w:val="single" w:color="auto" w:sz="4" w:space="0"/>
              <w:right w:val="single" w:color="auto" w:sz="4" w:space="0"/>
            </w:tcBorders>
            <w:vAlign w:val="center"/>
          </w:tcPr>
          <w:p w14:paraId="26DF39D6">
            <w:pPr>
              <w:widowControl/>
              <w:adjustRightInd w:val="0"/>
              <w:snapToGrid w:val="0"/>
              <w:spacing w:line="300" w:lineRule="exact"/>
              <w:jc w:val="left"/>
              <w:rPr>
                <w:szCs w:val="21"/>
              </w:rPr>
            </w:pPr>
            <w:r>
              <w:rPr>
                <w:rFonts w:hint="eastAsia"/>
                <w:szCs w:val="21"/>
              </w:rPr>
              <w:t>用户文档集包括的功能应是可测试的或可验证的。</w:t>
            </w:r>
          </w:p>
        </w:tc>
        <w:tc>
          <w:tcPr>
            <w:tcW w:w="1488" w:type="dxa"/>
            <w:tcBorders>
              <w:top w:val="single" w:color="auto" w:sz="4" w:space="0"/>
              <w:left w:val="single" w:color="auto" w:sz="4" w:space="0"/>
              <w:bottom w:val="single" w:color="auto" w:sz="4" w:space="0"/>
              <w:right w:val="single" w:color="auto" w:sz="4" w:space="0"/>
            </w:tcBorders>
            <w:vAlign w:val="center"/>
          </w:tcPr>
          <w:p w14:paraId="5055220F">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4226077B">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2D41A140">
            <w:pPr>
              <w:adjustRightInd w:val="0"/>
              <w:snapToGrid w:val="0"/>
              <w:spacing w:line="360" w:lineRule="exact"/>
              <w:jc w:val="center"/>
              <w:rPr>
                <w:szCs w:val="21"/>
              </w:rPr>
            </w:pPr>
            <w:r>
              <w:rPr>
                <w:szCs w:val="21"/>
              </w:rPr>
              <w:t>符合</w:t>
            </w:r>
          </w:p>
        </w:tc>
      </w:tr>
      <w:tr w14:paraId="5D18A4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tcBorders>
              <w:top w:val="nil"/>
              <w:left w:val="single" w:color="auto" w:sz="4" w:space="0"/>
              <w:right w:val="single" w:color="auto" w:sz="4" w:space="0"/>
            </w:tcBorders>
            <w:vAlign w:val="center"/>
          </w:tcPr>
          <w:p w14:paraId="6CDAB3C2">
            <w:pPr>
              <w:adjustRightInd w:val="0"/>
              <w:snapToGrid w:val="0"/>
              <w:spacing w:line="300" w:lineRule="exact"/>
              <w:jc w:val="center"/>
              <w:rPr>
                <w:szCs w:val="21"/>
              </w:rPr>
            </w:pPr>
            <w:r>
              <w:rPr>
                <w:rFonts w:hint="eastAsia"/>
                <w:szCs w:val="21"/>
              </w:rPr>
              <w:t>标识和标示（5.2.3）</w:t>
            </w:r>
          </w:p>
        </w:tc>
      </w:tr>
      <w:tr w14:paraId="4BC518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tcBorders>
              <w:left w:val="single" w:color="auto" w:sz="4" w:space="0"/>
              <w:right w:val="single" w:color="auto" w:sz="4" w:space="0"/>
            </w:tcBorders>
            <w:vAlign w:val="center"/>
          </w:tcPr>
          <w:p w14:paraId="1280BF08">
            <w:pPr>
              <w:adjustRightInd w:val="0"/>
              <w:snapToGrid w:val="0"/>
              <w:spacing w:line="360" w:lineRule="exact"/>
              <w:jc w:val="center"/>
              <w:rPr>
                <w:szCs w:val="21"/>
              </w:rPr>
            </w:pPr>
            <w:r>
              <w:rPr>
                <w:rFonts w:hint="eastAsia"/>
                <w:szCs w:val="21"/>
              </w:rPr>
              <w:t>15</w:t>
            </w:r>
          </w:p>
        </w:tc>
        <w:tc>
          <w:tcPr>
            <w:tcW w:w="1273" w:type="dxa"/>
            <w:vMerge w:val="restart"/>
            <w:tcBorders>
              <w:left w:val="single" w:color="auto" w:sz="4" w:space="0"/>
              <w:right w:val="single" w:color="auto" w:sz="4" w:space="0"/>
            </w:tcBorders>
            <w:vAlign w:val="center"/>
          </w:tcPr>
          <w:p w14:paraId="0F972C33">
            <w:pPr>
              <w:adjustRightInd w:val="0"/>
              <w:snapToGrid w:val="0"/>
              <w:spacing w:line="320" w:lineRule="atLeast"/>
              <w:rPr>
                <w:bCs/>
                <w:color w:val="000000"/>
                <w:szCs w:val="21"/>
              </w:rPr>
            </w:pPr>
            <w:r>
              <w:rPr>
                <w:rFonts w:hint="eastAsia"/>
                <w:kern w:val="0"/>
                <w:szCs w:val="21"/>
              </w:rPr>
              <w:t>标识和标示</w:t>
            </w:r>
          </w:p>
        </w:tc>
        <w:tc>
          <w:tcPr>
            <w:tcW w:w="1135" w:type="dxa"/>
            <w:tcBorders>
              <w:top w:val="single" w:color="auto" w:sz="4" w:space="0"/>
              <w:left w:val="single" w:color="auto" w:sz="4" w:space="0"/>
              <w:bottom w:val="single" w:color="auto" w:sz="4" w:space="0"/>
              <w:right w:val="single" w:color="auto" w:sz="4" w:space="0"/>
            </w:tcBorders>
            <w:vAlign w:val="center"/>
          </w:tcPr>
          <w:p w14:paraId="0ECFD280">
            <w:pPr>
              <w:adjustRightInd w:val="0"/>
              <w:snapToGrid w:val="0"/>
              <w:spacing w:line="320" w:lineRule="atLeast"/>
              <w:rPr>
                <w:szCs w:val="21"/>
              </w:rPr>
            </w:pPr>
            <w:r>
              <w:rPr>
                <w:bCs/>
                <w:szCs w:val="21"/>
              </w:rPr>
              <w:t>5.2.3.1</w:t>
            </w:r>
          </w:p>
        </w:tc>
        <w:tc>
          <w:tcPr>
            <w:tcW w:w="4698" w:type="dxa"/>
            <w:tcBorders>
              <w:top w:val="single" w:color="auto" w:sz="4" w:space="0"/>
              <w:left w:val="single" w:color="auto" w:sz="4" w:space="0"/>
              <w:bottom w:val="single" w:color="auto" w:sz="4" w:space="0"/>
              <w:right w:val="single" w:color="auto" w:sz="4" w:space="0"/>
            </w:tcBorders>
            <w:vAlign w:val="center"/>
          </w:tcPr>
          <w:p w14:paraId="5F534CE2">
            <w:pPr>
              <w:widowControl/>
              <w:adjustRightInd w:val="0"/>
              <w:snapToGrid w:val="0"/>
              <w:spacing w:line="300" w:lineRule="exact"/>
              <w:jc w:val="left"/>
              <w:rPr>
                <w:kern w:val="0"/>
                <w:szCs w:val="21"/>
              </w:rPr>
            </w:pPr>
            <w:r>
              <w:rPr>
                <w:rFonts w:hint="eastAsia"/>
                <w:szCs w:val="21"/>
              </w:rPr>
              <w:t>用户文档集应显示唯一的标识。</w:t>
            </w:r>
          </w:p>
        </w:tc>
        <w:tc>
          <w:tcPr>
            <w:tcW w:w="1488" w:type="dxa"/>
            <w:tcBorders>
              <w:top w:val="single" w:color="auto" w:sz="4" w:space="0"/>
              <w:left w:val="single" w:color="auto" w:sz="4" w:space="0"/>
              <w:bottom w:val="single" w:color="auto" w:sz="4" w:space="0"/>
              <w:right w:val="single" w:color="auto" w:sz="4" w:space="0"/>
            </w:tcBorders>
            <w:vAlign w:val="center"/>
          </w:tcPr>
          <w:p w14:paraId="6E7CABA5">
            <w:pPr>
              <w:overflowPunct w:val="0"/>
              <w:adjustRightInd w:val="0"/>
              <w:snapToGrid w:val="0"/>
              <w:spacing w:line="360" w:lineRule="exact"/>
              <w:jc w:val="center"/>
              <w:rPr>
                <w:rFonts w:hint="default" w:eastAsia="宋体"/>
                <w:szCs w:val="21"/>
                <w:lang w:val="en-US" w:eastAsia="zh-CN"/>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6BEABFF3">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32790870">
            <w:pPr>
              <w:adjustRightInd w:val="0"/>
              <w:snapToGrid w:val="0"/>
              <w:spacing w:line="360" w:lineRule="exact"/>
              <w:jc w:val="center"/>
              <w:rPr>
                <w:szCs w:val="21"/>
              </w:rPr>
            </w:pPr>
            <w:r>
              <w:rPr>
                <w:szCs w:val="21"/>
              </w:rPr>
              <w:t>符合</w:t>
            </w:r>
          </w:p>
        </w:tc>
      </w:tr>
      <w:tr w14:paraId="6CDCBE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14:paraId="463AE409">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14:paraId="7F5DBDEA">
            <w:pPr>
              <w:adjustRightInd w:val="0"/>
              <w:snapToGrid w:val="0"/>
              <w:spacing w:line="320" w:lineRule="atLeas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44E266BC">
            <w:pPr>
              <w:adjustRightInd w:val="0"/>
              <w:snapToGrid w:val="0"/>
              <w:spacing w:line="320" w:lineRule="atLeast"/>
              <w:rPr>
                <w:bCs/>
                <w:szCs w:val="21"/>
              </w:rPr>
            </w:pPr>
            <w:r>
              <w:rPr>
                <w:bCs/>
                <w:kern w:val="0"/>
                <w:szCs w:val="21"/>
              </w:rPr>
              <w:t>5.2.3.2</w:t>
            </w:r>
          </w:p>
        </w:tc>
        <w:tc>
          <w:tcPr>
            <w:tcW w:w="4698" w:type="dxa"/>
            <w:tcBorders>
              <w:top w:val="single" w:color="auto" w:sz="4" w:space="0"/>
              <w:left w:val="single" w:color="auto" w:sz="4" w:space="0"/>
              <w:bottom w:val="single" w:color="auto" w:sz="4" w:space="0"/>
              <w:right w:val="single" w:color="auto" w:sz="4" w:space="0"/>
            </w:tcBorders>
            <w:vAlign w:val="center"/>
          </w:tcPr>
          <w:p w14:paraId="70A306A8">
            <w:pPr>
              <w:adjustRightInd w:val="0"/>
              <w:snapToGrid w:val="0"/>
              <w:spacing w:line="300" w:lineRule="exact"/>
              <w:rPr>
                <w:kern w:val="0"/>
                <w:szCs w:val="21"/>
              </w:rPr>
            </w:pPr>
            <w:r>
              <w:rPr>
                <w:rFonts w:hint="eastAsia"/>
                <w:szCs w:val="21"/>
              </w:rPr>
              <w:t>RUSP 应以其产品标识指称。</w:t>
            </w:r>
          </w:p>
        </w:tc>
        <w:tc>
          <w:tcPr>
            <w:tcW w:w="1488" w:type="dxa"/>
            <w:tcBorders>
              <w:top w:val="single" w:color="auto" w:sz="4" w:space="0"/>
              <w:left w:val="single" w:color="auto" w:sz="4" w:space="0"/>
              <w:bottom w:val="single" w:color="auto" w:sz="4" w:space="0"/>
              <w:right w:val="single" w:color="auto" w:sz="4" w:space="0"/>
            </w:tcBorders>
            <w:vAlign w:val="center"/>
          </w:tcPr>
          <w:p w14:paraId="17D8A4E5">
            <w:pPr>
              <w:overflowPunct w:val="0"/>
              <w:adjustRightInd w:val="0"/>
              <w:snapToGrid w:val="0"/>
              <w:spacing w:line="360" w:lineRule="exact"/>
              <w:jc w:val="center"/>
              <w:rPr>
                <w:rFonts w:hint="eastAsia" w:eastAsia="宋体"/>
                <w:szCs w:val="21"/>
                <w:lang w:eastAsia="zh-CN"/>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359FFBA8">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7C19E746">
            <w:pPr>
              <w:adjustRightInd w:val="0"/>
              <w:snapToGrid w:val="0"/>
              <w:spacing w:line="360" w:lineRule="exact"/>
              <w:jc w:val="center"/>
              <w:rPr>
                <w:szCs w:val="21"/>
              </w:rPr>
            </w:pPr>
            <w:r>
              <w:rPr>
                <w:szCs w:val="21"/>
              </w:rPr>
              <w:t>符合</w:t>
            </w:r>
          </w:p>
        </w:tc>
      </w:tr>
      <w:tr w14:paraId="6969C3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14:paraId="7C0C1C54">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14:paraId="32CCE37A">
            <w:pPr>
              <w:adjustRightInd w:val="0"/>
              <w:snapToGrid w:val="0"/>
              <w:spacing w:line="320" w:lineRule="atLeas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2FDD174F">
            <w:pPr>
              <w:adjustRightInd w:val="0"/>
              <w:snapToGrid w:val="0"/>
              <w:spacing w:line="320" w:lineRule="atLeast"/>
              <w:rPr>
                <w:bCs/>
                <w:kern w:val="0"/>
                <w:szCs w:val="21"/>
              </w:rPr>
            </w:pPr>
            <w:r>
              <w:rPr>
                <w:bCs/>
                <w:kern w:val="0"/>
                <w:szCs w:val="21"/>
              </w:rPr>
              <w:t>5.2.3</w:t>
            </w:r>
            <w:r>
              <w:rPr>
                <w:rFonts w:hint="eastAsia"/>
                <w:bCs/>
                <w:kern w:val="0"/>
                <w:szCs w:val="21"/>
              </w:rPr>
              <w:t>.3</w:t>
            </w:r>
          </w:p>
        </w:tc>
        <w:tc>
          <w:tcPr>
            <w:tcW w:w="4698" w:type="dxa"/>
            <w:tcBorders>
              <w:top w:val="single" w:color="auto" w:sz="4" w:space="0"/>
              <w:left w:val="single" w:color="auto" w:sz="4" w:space="0"/>
              <w:bottom w:val="single" w:color="auto" w:sz="4" w:space="0"/>
              <w:right w:val="single" w:color="auto" w:sz="4" w:space="0"/>
            </w:tcBorders>
            <w:vAlign w:val="center"/>
          </w:tcPr>
          <w:p w14:paraId="7ED0F375">
            <w:pPr>
              <w:adjustRightInd w:val="0"/>
              <w:snapToGrid w:val="0"/>
              <w:spacing w:line="300" w:lineRule="exact"/>
              <w:rPr>
                <w:szCs w:val="21"/>
              </w:rPr>
            </w:pPr>
            <w:r>
              <w:rPr>
                <w:rFonts w:hint="eastAsia"/>
                <w:szCs w:val="21"/>
              </w:rPr>
              <w:t>用户文档集应包含供方的名称和邮政或网络地址。</w:t>
            </w:r>
          </w:p>
        </w:tc>
        <w:tc>
          <w:tcPr>
            <w:tcW w:w="1488" w:type="dxa"/>
            <w:tcBorders>
              <w:top w:val="single" w:color="auto" w:sz="4" w:space="0"/>
              <w:left w:val="single" w:color="auto" w:sz="4" w:space="0"/>
              <w:bottom w:val="single" w:color="auto" w:sz="4" w:space="0"/>
              <w:right w:val="single" w:color="auto" w:sz="4" w:space="0"/>
            </w:tcBorders>
            <w:vAlign w:val="center"/>
          </w:tcPr>
          <w:p w14:paraId="6779E255">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34597D66">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759E3AC0">
            <w:pPr>
              <w:adjustRightInd w:val="0"/>
              <w:snapToGrid w:val="0"/>
              <w:spacing w:line="360" w:lineRule="exact"/>
              <w:jc w:val="center"/>
              <w:rPr>
                <w:szCs w:val="21"/>
              </w:rPr>
            </w:pPr>
            <w:r>
              <w:rPr>
                <w:rFonts w:hint="eastAsia"/>
                <w:szCs w:val="21"/>
              </w:rPr>
              <w:t>符合</w:t>
            </w:r>
          </w:p>
        </w:tc>
      </w:tr>
      <w:tr w14:paraId="3E4688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14:paraId="3AC3C98C">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14:paraId="3C9DAD1C">
            <w:pPr>
              <w:adjustRightInd w:val="0"/>
              <w:snapToGrid w:val="0"/>
              <w:spacing w:line="320" w:lineRule="atLeas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79A5A8B3">
            <w:pPr>
              <w:adjustRightInd w:val="0"/>
              <w:snapToGrid w:val="0"/>
              <w:spacing w:line="320" w:lineRule="atLeast"/>
              <w:rPr>
                <w:bCs/>
                <w:kern w:val="0"/>
                <w:szCs w:val="21"/>
              </w:rPr>
            </w:pPr>
            <w:r>
              <w:rPr>
                <w:bCs/>
                <w:kern w:val="0"/>
                <w:szCs w:val="21"/>
              </w:rPr>
              <w:t>5.2.3</w:t>
            </w:r>
            <w:r>
              <w:rPr>
                <w:rFonts w:hint="eastAsia"/>
                <w:bCs/>
                <w:kern w:val="0"/>
                <w:szCs w:val="21"/>
              </w:rPr>
              <w:t>.4</w:t>
            </w:r>
          </w:p>
        </w:tc>
        <w:tc>
          <w:tcPr>
            <w:tcW w:w="4698" w:type="dxa"/>
            <w:tcBorders>
              <w:top w:val="single" w:color="auto" w:sz="4" w:space="0"/>
              <w:left w:val="single" w:color="auto" w:sz="4" w:space="0"/>
              <w:bottom w:val="single" w:color="auto" w:sz="4" w:space="0"/>
              <w:right w:val="single" w:color="auto" w:sz="4" w:space="0"/>
            </w:tcBorders>
            <w:vAlign w:val="center"/>
          </w:tcPr>
          <w:p w14:paraId="76342248">
            <w:pPr>
              <w:adjustRightInd w:val="0"/>
              <w:snapToGrid w:val="0"/>
              <w:spacing w:line="300" w:lineRule="exact"/>
              <w:rPr>
                <w:szCs w:val="21"/>
              </w:rPr>
            </w:pPr>
            <w:r>
              <w:rPr>
                <w:rFonts w:hint="eastAsia"/>
                <w:szCs w:val="21"/>
              </w:rPr>
              <w:t>用户文档集应标识该软件能完成的预期工作任务和服务。</w:t>
            </w:r>
          </w:p>
        </w:tc>
        <w:tc>
          <w:tcPr>
            <w:tcW w:w="1488" w:type="dxa"/>
            <w:tcBorders>
              <w:top w:val="single" w:color="auto" w:sz="4" w:space="0"/>
              <w:left w:val="single" w:color="auto" w:sz="4" w:space="0"/>
              <w:bottom w:val="single" w:color="auto" w:sz="4" w:space="0"/>
              <w:right w:val="single" w:color="auto" w:sz="4" w:space="0"/>
            </w:tcBorders>
            <w:vAlign w:val="center"/>
          </w:tcPr>
          <w:p w14:paraId="0D8151BD">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0B979E39">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7116001D">
            <w:pPr>
              <w:adjustRightInd w:val="0"/>
              <w:snapToGrid w:val="0"/>
              <w:spacing w:line="360" w:lineRule="exact"/>
              <w:jc w:val="center"/>
              <w:rPr>
                <w:szCs w:val="21"/>
              </w:rPr>
            </w:pPr>
            <w:r>
              <w:rPr>
                <w:rFonts w:hint="eastAsia"/>
                <w:szCs w:val="21"/>
              </w:rPr>
              <w:t>符合</w:t>
            </w:r>
          </w:p>
        </w:tc>
      </w:tr>
      <w:tr w14:paraId="68E537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tcBorders>
              <w:left w:val="single" w:color="auto" w:sz="4" w:space="0"/>
              <w:right w:val="single" w:color="auto" w:sz="4" w:space="0"/>
            </w:tcBorders>
            <w:vAlign w:val="center"/>
          </w:tcPr>
          <w:p w14:paraId="70920BEA">
            <w:pPr>
              <w:adjustRightInd w:val="0"/>
              <w:snapToGrid w:val="0"/>
              <w:spacing w:line="300" w:lineRule="exact"/>
              <w:jc w:val="center"/>
              <w:rPr>
                <w:szCs w:val="21"/>
              </w:rPr>
            </w:pPr>
            <w:r>
              <w:rPr>
                <w:rFonts w:hint="eastAsia"/>
                <w:szCs w:val="21"/>
              </w:rPr>
              <w:t>完备性（5.2.4）</w:t>
            </w:r>
          </w:p>
        </w:tc>
      </w:tr>
      <w:tr w14:paraId="264049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tcBorders>
              <w:left w:val="single" w:color="auto" w:sz="4" w:space="0"/>
              <w:right w:val="single" w:color="auto" w:sz="4" w:space="0"/>
            </w:tcBorders>
            <w:vAlign w:val="center"/>
          </w:tcPr>
          <w:p w14:paraId="1DA57819">
            <w:pPr>
              <w:adjustRightInd w:val="0"/>
              <w:snapToGrid w:val="0"/>
              <w:spacing w:line="360" w:lineRule="exact"/>
              <w:jc w:val="center"/>
              <w:rPr>
                <w:szCs w:val="21"/>
              </w:rPr>
            </w:pPr>
            <w:r>
              <w:rPr>
                <w:rFonts w:hint="eastAsia"/>
                <w:szCs w:val="21"/>
              </w:rPr>
              <w:t>16</w:t>
            </w:r>
          </w:p>
        </w:tc>
        <w:tc>
          <w:tcPr>
            <w:tcW w:w="1273" w:type="dxa"/>
            <w:vMerge w:val="restart"/>
            <w:tcBorders>
              <w:left w:val="single" w:color="auto" w:sz="4" w:space="0"/>
              <w:right w:val="single" w:color="auto" w:sz="4" w:space="0"/>
            </w:tcBorders>
            <w:vAlign w:val="center"/>
          </w:tcPr>
          <w:p w14:paraId="6A4385BA">
            <w:pPr>
              <w:adjustRightInd w:val="0"/>
              <w:snapToGrid w:val="0"/>
              <w:spacing w:line="320" w:lineRule="atLeast"/>
              <w:rPr>
                <w:bCs/>
                <w:color w:val="000000"/>
                <w:szCs w:val="21"/>
              </w:rPr>
            </w:pPr>
            <w:r>
              <w:rPr>
                <w:rFonts w:hint="eastAsia"/>
                <w:kern w:val="0"/>
                <w:szCs w:val="21"/>
              </w:rPr>
              <w:t>完备性</w:t>
            </w:r>
          </w:p>
        </w:tc>
        <w:tc>
          <w:tcPr>
            <w:tcW w:w="1135" w:type="dxa"/>
            <w:tcBorders>
              <w:top w:val="single" w:color="auto" w:sz="4" w:space="0"/>
              <w:left w:val="single" w:color="auto" w:sz="4" w:space="0"/>
              <w:bottom w:val="single" w:color="auto" w:sz="4" w:space="0"/>
              <w:right w:val="single" w:color="auto" w:sz="4" w:space="0"/>
            </w:tcBorders>
            <w:vAlign w:val="center"/>
          </w:tcPr>
          <w:p w14:paraId="7136F4B6">
            <w:pPr>
              <w:adjustRightInd w:val="0"/>
              <w:snapToGrid w:val="0"/>
              <w:spacing w:line="320" w:lineRule="atLeast"/>
              <w:rPr>
                <w:szCs w:val="21"/>
              </w:rPr>
            </w:pPr>
            <w:r>
              <w:rPr>
                <w:bCs/>
                <w:szCs w:val="21"/>
              </w:rPr>
              <w:t>5.2.4.1</w:t>
            </w:r>
          </w:p>
        </w:tc>
        <w:tc>
          <w:tcPr>
            <w:tcW w:w="4698" w:type="dxa"/>
            <w:tcBorders>
              <w:top w:val="single" w:color="auto" w:sz="4" w:space="0"/>
              <w:left w:val="single" w:color="auto" w:sz="4" w:space="0"/>
              <w:bottom w:val="single" w:color="auto" w:sz="4" w:space="0"/>
              <w:right w:val="single" w:color="auto" w:sz="4" w:space="0"/>
            </w:tcBorders>
            <w:vAlign w:val="center"/>
          </w:tcPr>
          <w:p w14:paraId="3BF917A4">
            <w:pPr>
              <w:widowControl/>
              <w:adjustRightInd w:val="0"/>
              <w:snapToGrid w:val="0"/>
              <w:spacing w:line="300" w:lineRule="exact"/>
              <w:jc w:val="left"/>
              <w:rPr>
                <w:kern w:val="0"/>
                <w:szCs w:val="21"/>
              </w:rPr>
            </w:pPr>
            <w:r>
              <w:rPr>
                <w:rFonts w:hint="eastAsia"/>
                <w:szCs w:val="21"/>
              </w:rPr>
              <w:t>用户文档集应包含使用该软件必需的信息。</w:t>
            </w:r>
          </w:p>
        </w:tc>
        <w:tc>
          <w:tcPr>
            <w:tcW w:w="1488" w:type="dxa"/>
            <w:tcBorders>
              <w:top w:val="single" w:color="auto" w:sz="4" w:space="0"/>
              <w:left w:val="single" w:color="auto" w:sz="4" w:space="0"/>
              <w:bottom w:val="single" w:color="auto" w:sz="4" w:space="0"/>
              <w:right w:val="single" w:color="auto" w:sz="4" w:space="0"/>
            </w:tcBorders>
            <w:vAlign w:val="center"/>
          </w:tcPr>
          <w:p w14:paraId="46546EFC">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228D1D40">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06806D20">
            <w:pPr>
              <w:adjustRightInd w:val="0"/>
              <w:snapToGrid w:val="0"/>
              <w:spacing w:line="360" w:lineRule="exact"/>
              <w:jc w:val="center"/>
              <w:rPr>
                <w:szCs w:val="21"/>
              </w:rPr>
            </w:pPr>
            <w:r>
              <w:rPr>
                <w:szCs w:val="21"/>
              </w:rPr>
              <w:t>符合</w:t>
            </w:r>
          </w:p>
        </w:tc>
      </w:tr>
      <w:tr w14:paraId="6F22E4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14:paraId="236260BD">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14:paraId="1ACF9013">
            <w:pPr>
              <w:adjustRightInd w:val="0"/>
              <w:snapToGrid w:val="0"/>
              <w:spacing w:line="320" w:lineRule="atLeas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18D7B7AE">
            <w:pPr>
              <w:adjustRightInd w:val="0"/>
              <w:snapToGrid w:val="0"/>
              <w:spacing w:line="320" w:lineRule="atLeast"/>
              <w:rPr>
                <w:bCs/>
                <w:szCs w:val="21"/>
              </w:rPr>
            </w:pPr>
            <w:r>
              <w:rPr>
                <w:bCs/>
                <w:szCs w:val="21"/>
              </w:rPr>
              <w:t>5.2.4.</w:t>
            </w:r>
            <w:r>
              <w:rPr>
                <w:rFonts w:hint="eastAsia"/>
                <w:bCs/>
                <w:szCs w:val="21"/>
              </w:rPr>
              <w:t>2</w:t>
            </w:r>
          </w:p>
        </w:tc>
        <w:tc>
          <w:tcPr>
            <w:tcW w:w="4698" w:type="dxa"/>
            <w:tcBorders>
              <w:top w:val="single" w:color="auto" w:sz="4" w:space="0"/>
              <w:left w:val="single" w:color="auto" w:sz="4" w:space="0"/>
              <w:bottom w:val="single" w:color="auto" w:sz="4" w:space="0"/>
              <w:right w:val="single" w:color="auto" w:sz="4" w:space="0"/>
            </w:tcBorders>
            <w:vAlign w:val="center"/>
          </w:tcPr>
          <w:p w14:paraId="54026A63">
            <w:pPr>
              <w:widowControl/>
              <w:adjustRightInd w:val="0"/>
              <w:snapToGrid w:val="0"/>
              <w:spacing w:line="300" w:lineRule="exact"/>
              <w:jc w:val="left"/>
              <w:rPr>
                <w:szCs w:val="21"/>
              </w:rPr>
            </w:pPr>
            <w:r>
              <w:rPr>
                <w:rFonts w:hint="eastAsia"/>
                <w:szCs w:val="21"/>
              </w:rPr>
              <w:t>用户文档集应说明在产品说明中陈述的所有功能以及最终用户能调用的所有功能。</w:t>
            </w:r>
          </w:p>
        </w:tc>
        <w:tc>
          <w:tcPr>
            <w:tcW w:w="1488" w:type="dxa"/>
            <w:tcBorders>
              <w:top w:val="single" w:color="auto" w:sz="4" w:space="0"/>
              <w:left w:val="single" w:color="auto" w:sz="4" w:space="0"/>
              <w:bottom w:val="single" w:color="auto" w:sz="4" w:space="0"/>
              <w:right w:val="single" w:color="auto" w:sz="4" w:space="0"/>
            </w:tcBorders>
            <w:vAlign w:val="center"/>
          </w:tcPr>
          <w:p w14:paraId="3FF0C892">
            <w:pPr>
              <w:overflowPunct w:val="0"/>
              <w:adjustRightInd w:val="0"/>
              <w:snapToGrid w:val="0"/>
              <w:spacing w:line="360" w:lineRule="exact"/>
              <w:jc w:val="center"/>
              <w:rPr>
                <w:sz w:val="24"/>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774AB8D4">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67F6419A">
            <w:pPr>
              <w:adjustRightInd w:val="0"/>
              <w:snapToGrid w:val="0"/>
              <w:spacing w:line="360" w:lineRule="exact"/>
              <w:jc w:val="center"/>
              <w:rPr>
                <w:szCs w:val="21"/>
              </w:rPr>
            </w:pPr>
            <w:r>
              <w:rPr>
                <w:rFonts w:hint="eastAsia"/>
                <w:szCs w:val="21"/>
              </w:rPr>
              <w:t>符合</w:t>
            </w:r>
          </w:p>
        </w:tc>
      </w:tr>
      <w:tr w14:paraId="38DF7E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14:paraId="6C82A421">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14:paraId="1E68251B">
            <w:pPr>
              <w:adjustRightInd w:val="0"/>
              <w:snapToGrid w:val="0"/>
              <w:spacing w:line="320" w:lineRule="atLeas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4478004D">
            <w:pPr>
              <w:adjustRightInd w:val="0"/>
              <w:snapToGrid w:val="0"/>
              <w:spacing w:line="320" w:lineRule="atLeast"/>
              <w:rPr>
                <w:bCs/>
                <w:szCs w:val="21"/>
              </w:rPr>
            </w:pPr>
            <w:r>
              <w:rPr>
                <w:bCs/>
                <w:szCs w:val="21"/>
              </w:rPr>
              <w:t>5.2.4.</w:t>
            </w:r>
            <w:r>
              <w:rPr>
                <w:rFonts w:hint="eastAsia"/>
                <w:bCs/>
                <w:szCs w:val="21"/>
              </w:rPr>
              <w:t>3</w:t>
            </w:r>
          </w:p>
        </w:tc>
        <w:tc>
          <w:tcPr>
            <w:tcW w:w="4698" w:type="dxa"/>
            <w:tcBorders>
              <w:top w:val="single" w:color="auto" w:sz="4" w:space="0"/>
              <w:left w:val="single" w:color="auto" w:sz="4" w:space="0"/>
              <w:bottom w:val="single" w:color="auto" w:sz="4" w:space="0"/>
              <w:right w:val="single" w:color="auto" w:sz="4" w:space="0"/>
            </w:tcBorders>
            <w:vAlign w:val="center"/>
          </w:tcPr>
          <w:p w14:paraId="6DF47215">
            <w:pPr>
              <w:widowControl/>
              <w:adjustRightInd w:val="0"/>
              <w:snapToGrid w:val="0"/>
              <w:spacing w:line="300" w:lineRule="exact"/>
              <w:jc w:val="left"/>
              <w:rPr>
                <w:szCs w:val="21"/>
              </w:rPr>
            </w:pPr>
            <w:r>
              <w:rPr>
                <w:rFonts w:hint="eastAsia"/>
                <w:szCs w:val="21"/>
              </w:rPr>
              <w:t>用户文档集应列出已处理处置、会引起应用系统失效或终止的差错和缺陷，特别是列出那些最终导致数据丢失的应用系统终止的情况。</w:t>
            </w:r>
          </w:p>
        </w:tc>
        <w:tc>
          <w:tcPr>
            <w:tcW w:w="1488" w:type="dxa"/>
            <w:tcBorders>
              <w:top w:val="single" w:color="auto" w:sz="4" w:space="0"/>
              <w:left w:val="single" w:color="auto" w:sz="4" w:space="0"/>
              <w:bottom w:val="single" w:color="auto" w:sz="4" w:space="0"/>
              <w:right w:val="single" w:color="auto" w:sz="4" w:space="0"/>
            </w:tcBorders>
            <w:vAlign w:val="center"/>
          </w:tcPr>
          <w:p w14:paraId="5BED57BD">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21A1F73A">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3669FE59">
            <w:pPr>
              <w:adjustRightInd w:val="0"/>
              <w:snapToGrid w:val="0"/>
              <w:spacing w:line="360" w:lineRule="exact"/>
              <w:jc w:val="center"/>
              <w:rPr>
                <w:szCs w:val="21"/>
              </w:rPr>
            </w:pPr>
            <w:r>
              <w:rPr>
                <w:rFonts w:hint="eastAsia"/>
                <w:szCs w:val="21"/>
              </w:rPr>
              <w:t>符合</w:t>
            </w:r>
          </w:p>
        </w:tc>
      </w:tr>
      <w:tr w14:paraId="5A5E3F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14:paraId="521A40D1">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14:paraId="19E1FEC2">
            <w:pPr>
              <w:adjustRightInd w:val="0"/>
              <w:snapToGrid w:val="0"/>
              <w:spacing w:line="320" w:lineRule="atLeas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03629033">
            <w:pPr>
              <w:adjustRightInd w:val="0"/>
              <w:snapToGrid w:val="0"/>
              <w:spacing w:line="320" w:lineRule="atLeast"/>
              <w:rPr>
                <w:bCs/>
                <w:szCs w:val="21"/>
              </w:rPr>
            </w:pPr>
            <w:r>
              <w:rPr>
                <w:bCs/>
                <w:szCs w:val="21"/>
              </w:rPr>
              <w:t>5.2.4.</w:t>
            </w:r>
            <w:r>
              <w:rPr>
                <w:rFonts w:hint="eastAsia"/>
                <w:bCs/>
                <w:szCs w:val="21"/>
              </w:rPr>
              <w:t>4</w:t>
            </w:r>
          </w:p>
        </w:tc>
        <w:tc>
          <w:tcPr>
            <w:tcW w:w="4698" w:type="dxa"/>
            <w:tcBorders>
              <w:top w:val="single" w:color="auto" w:sz="4" w:space="0"/>
              <w:left w:val="single" w:color="auto" w:sz="4" w:space="0"/>
              <w:bottom w:val="single" w:color="auto" w:sz="4" w:space="0"/>
              <w:right w:val="single" w:color="auto" w:sz="4" w:space="0"/>
            </w:tcBorders>
            <w:vAlign w:val="center"/>
          </w:tcPr>
          <w:p w14:paraId="65AFF440">
            <w:pPr>
              <w:widowControl/>
              <w:adjustRightInd w:val="0"/>
              <w:snapToGrid w:val="0"/>
              <w:spacing w:line="300" w:lineRule="exact"/>
              <w:jc w:val="left"/>
              <w:rPr>
                <w:szCs w:val="21"/>
              </w:rPr>
            </w:pPr>
            <w:r>
              <w:rPr>
                <w:rFonts w:hint="eastAsia"/>
                <w:szCs w:val="21"/>
              </w:rPr>
              <w:t>用户文档集应给出必要数据的备份和恢复指南。</w:t>
            </w:r>
          </w:p>
        </w:tc>
        <w:tc>
          <w:tcPr>
            <w:tcW w:w="1488" w:type="dxa"/>
            <w:tcBorders>
              <w:top w:val="single" w:color="auto" w:sz="4" w:space="0"/>
              <w:left w:val="single" w:color="auto" w:sz="4" w:space="0"/>
              <w:bottom w:val="single" w:color="auto" w:sz="4" w:space="0"/>
              <w:right w:val="single" w:color="auto" w:sz="4" w:space="0"/>
            </w:tcBorders>
            <w:vAlign w:val="center"/>
          </w:tcPr>
          <w:p w14:paraId="0E67E1B8">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26BBD76F">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246C76F6">
            <w:pPr>
              <w:adjustRightInd w:val="0"/>
              <w:snapToGrid w:val="0"/>
              <w:spacing w:line="360" w:lineRule="exact"/>
              <w:jc w:val="center"/>
              <w:rPr>
                <w:szCs w:val="21"/>
              </w:rPr>
            </w:pPr>
            <w:r>
              <w:rPr>
                <w:rFonts w:hint="eastAsia"/>
                <w:szCs w:val="21"/>
              </w:rPr>
              <w:t>符合</w:t>
            </w:r>
          </w:p>
        </w:tc>
      </w:tr>
      <w:tr w14:paraId="6854AE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14:paraId="0D1FD10A">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14:paraId="5BEDAFE0">
            <w:pPr>
              <w:adjustRightInd w:val="0"/>
              <w:snapToGrid w:val="0"/>
              <w:spacing w:line="320" w:lineRule="atLeas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1B8C2670">
            <w:pPr>
              <w:adjustRightInd w:val="0"/>
              <w:snapToGrid w:val="0"/>
              <w:spacing w:line="320" w:lineRule="atLeast"/>
              <w:rPr>
                <w:bCs/>
                <w:szCs w:val="21"/>
              </w:rPr>
            </w:pPr>
            <w:r>
              <w:rPr>
                <w:bCs/>
                <w:szCs w:val="21"/>
              </w:rPr>
              <w:t>5.2.4.</w:t>
            </w:r>
            <w:r>
              <w:rPr>
                <w:rFonts w:hint="eastAsia"/>
                <w:bCs/>
                <w:szCs w:val="21"/>
              </w:rPr>
              <w:t>5</w:t>
            </w:r>
          </w:p>
        </w:tc>
        <w:tc>
          <w:tcPr>
            <w:tcW w:w="4698" w:type="dxa"/>
            <w:tcBorders>
              <w:top w:val="single" w:color="auto" w:sz="4" w:space="0"/>
              <w:left w:val="single" w:color="auto" w:sz="4" w:space="0"/>
              <w:bottom w:val="single" w:color="auto" w:sz="4" w:space="0"/>
              <w:right w:val="single" w:color="auto" w:sz="4" w:space="0"/>
            </w:tcBorders>
            <w:vAlign w:val="center"/>
          </w:tcPr>
          <w:p w14:paraId="4325A8B0">
            <w:pPr>
              <w:widowControl/>
              <w:adjustRightInd w:val="0"/>
              <w:snapToGrid w:val="0"/>
              <w:spacing w:line="300" w:lineRule="exact"/>
              <w:jc w:val="left"/>
              <w:rPr>
                <w:szCs w:val="21"/>
              </w:rPr>
            </w:pPr>
            <w:r>
              <w:rPr>
                <w:rFonts w:hint="eastAsia"/>
                <w:szCs w:val="21"/>
              </w:rPr>
              <w:t>对于所有关键的软件功能（即失效后会对安全产生影响或会造成重大财产损失或社会损失的软件），用户文档集应提供完备的指导信息和参考信息。</w:t>
            </w:r>
          </w:p>
        </w:tc>
        <w:tc>
          <w:tcPr>
            <w:tcW w:w="1488" w:type="dxa"/>
            <w:tcBorders>
              <w:top w:val="single" w:color="auto" w:sz="4" w:space="0"/>
              <w:left w:val="single" w:color="auto" w:sz="4" w:space="0"/>
              <w:bottom w:val="single" w:color="auto" w:sz="4" w:space="0"/>
              <w:right w:val="single" w:color="auto" w:sz="4" w:space="0"/>
            </w:tcBorders>
            <w:vAlign w:val="center"/>
          </w:tcPr>
          <w:p w14:paraId="1982CE1D">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0127DEAA">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33386B73">
            <w:pPr>
              <w:adjustRightInd w:val="0"/>
              <w:snapToGrid w:val="0"/>
              <w:spacing w:line="360" w:lineRule="exact"/>
              <w:jc w:val="center"/>
              <w:rPr>
                <w:szCs w:val="21"/>
              </w:rPr>
            </w:pPr>
            <w:r>
              <w:rPr>
                <w:rFonts w:hint="eastAsia"/>
                <w:szCs w:val="21"/>
              </w:rPr>
              <w:t>符合</w:t>
            </w:r>
          </w:p>
        </w:tc>
      </w:tr>
      <w:tr w14:paraId="2E7083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14:paraId="4CA40942">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14:paraId="291BDDD3">
            <w:pPr>
              <w:adjustRightInd w:val="0"/>
              <w:snapToGrid w:val="0"/>
              <w:spacing w:line="320" w:lineRule="atLeas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69754C11">
            <w:pPr>
              <w:adjustRightInd w:val="0"/>
              <w:snapToGrid w:val="0"/>
              <w:spacing w:line="320" w:lineRule="atLeast"/>
              <w:rPr>
                <w:bCs/>
                <w:szCs w:val="21"/>
              </w:rPr>
            </w:pPr>
            <w:r>
              <w:rPr>
                <w:bCs/>
                <w:szCs w:val="21"/>
              </w:rPr>
              <w:t>5.2.4.</w:t>
            </w:r>
            <w:r>
              <w:rPr>
                <w:rFonts w:hint="eastAsia"/>
                <w:bCs/>
                <w:szCs w:val="21"/>
              </w:rPr>
              <w:t>6</w:t>
            </w:r>
          </w:p>
        </w:tc>
        <w:tc>
          <w:tcPr>
            <w:tcW w:w="4698" w:type="dxa"/>
            <w:tcBorders>
              <w:top w:val="single" w:color="auto" w:sz="4" w:space="0"/>
              <w:left w:val="single" w:color="auto" w:sz="4" w:space="0"/>
              <w:bottom w:val="single" w:color="auto" w:sz="4" w:space="0"/>
              <w:right w:val="single" w:color="auto" w:sz="4" w:space="0"/>
            </w:tcBorders>
            <w:vAlign w:val="center"/>
          </w:tcPr>
          <w:p w14:paraId="035A4878">
            <w:pPr>
              <w:widowControl/>
              <w:adjustRightInd w:val="0"/>
              <w:snapToGrid w:val="0"/>
              <w:spacing w:line="300" w:lineRule="exact"/>
              <w:jc w:val="left"/>
              <w:rPr>
                <w:szCs w:val="21"/>
              </w:rPr>
            </w:pPr>
            <w:r>
              <w:rPr>
                <w:rFonts w:hint="eastAsia"/>
                <w:szCs w:val="21"/>
              </w:rPr>
              <w:t>用户文档集应陈述安装所要求的最小磁盘空间。</w:t>
            </w:r>
          </w:p>
        </w:tc>
        <w:tc>
          <w:tcPr>
            <w:tcW w:w="1488" w:type="dxa"/>
            <w:tcBorders>
              <w:top w:val="single" w:color="auto" w:sz="4" w:space="0"/>
              <w:left w:val="single" w:color="auto" w:sz="4" w:space="0"/>
              <w:bottom w:val="single" w:color="auto" w:sz="4" w:space="0"/>
              <w:right w:val="single" w:color="auto" w:sz="4" w:space="0"/>
            </w:tcBorders>
            <w:vAlign w:val="center"/>
          </w:tcPr>
          <w:p w14:paraId="6CC0DBE2">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27E4EFE4">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207C6155">
            <w:pPr>
              <w:adjustRightInd w:val="0"/>
              <w:snapToGrid w:val="0"/>
              <w:spacing w:line="360" w:lineRule="exact"/>
              <w:jc w:val="center"/>
              <w:rPr>
                <w:szCs w:val="21"/>
              </w:rPr>
            </w:pPr>
            <w:r>
              <w:rPr>
                <w:rFonts w:hint="eastAsia"/>
                <w:szCs w:val="21"/>
              </w:rPr>
              <w:t>符合</w:t>
            </w:r>
          </w:p>
        </w:tc>
      </w:tr>
      <w:tr w14:paraId="3311BC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14:paraId="435188F9">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14:paraId="29D1D7D3">
            <w:pPr>
              <w:adjustRightInd w:val="0"/>
              <w:snapToGrid w:val="0"/>
              <w:spacing w:line="320" w:lineRule="atLeas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5F596BC3">
            <w:pPr>
              <w:adjustRightInd w:val="0"/>
              <w:snapToGrid w:val="0"/>
              <w:spacing w:line="320" w:lineRule="atLeast"/>
              <w:rPr>
                <w:bCs/>
                <w:szCs w:val="21"/>
              </w:rPr>
            </w:pPr>
            <w:r>
              <w:rPr>
                <w:bCs/>
                <w:szCs w:val="21"/>
              </w:rPr>
              <w:t>5.2.4.</w:t>
            </w:r>
            <w:r>
              <w:rPr>
                <w:rFonts w:hint="eastAsia"/>
                <w:bCs/>
                <w:szCs w:val="21"/>
              </w:rPr>
              <w:t>7</w:t>
            </w:r>
          </w:p>
        </w:tc>
        <w:tc>
          <w:tcPr>
            <w:tcW w:w="4698" w:type="dxa"/>
            <w:tcBorders>
              <w:top w:val="single" w:color="auto" w:sz="4" w:space="0"/>
              <w:left w:val="single" w:color="auto" w:sz="4" w:space="0"/>
              <w:bottom w:val="single" w:color="auto" w:sz="4" w:space="0"/>
              <w:right w:val="single" w:color="auto" w:sz="4" w:space="0"/>
            </w:tcBorders>
            <w:vAlign w:val="center"/>
          </w:tcPr>
          <w:p w14:paraId="220B33D7">
            <w:pPr>
              <w:widowControl/>
              <w:adjustRightInd w:val="0"/>
              <w:snapToGrid w:val="0"/>
              <w:spacing w:line="300" w:lineRule="exact"/>
              <w:jc w:val="left"/>
              <w:rPr>
                <w:szCs w:val="21"/>
              </w:rPr>
            </w:pPr>
            <w:r>
              <w:rPr>
                <w:rFonts w:hint="eastAsia"/>
                <w:szCs w:val="21"/>
              </w:rPr>
              <w:t>对用户要执行的应用管理职能，用户文档集应包括所有必要的信息。</w:t>
            </w:r>
          </w:p>
        </w:tc>
        <w:tc>
          <w:tcPr>
            <w:tcW w:w="1488" w:type="dxa"/>
            <w:tcBorders>
              <w:top w:val="single" w:color="auto" w:sz="4" w:space="0"/>
              <w:left w:val="single" w:color="auto" w:sz="4" w:space="0"/>
              <w:bottom w:val="single" w:color="auto" w:sz="4" w:space="0"/>
              <w:right w:val="single" w:color="auto" w:sz="4" w:space="0"/>
            </w:tcBorders>
            <w:vAlign w:val="center"/>
          </w:tcPr>
          <w:p w14:paraId="740B0379">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2B462EB1">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33859D39">
            <w:pPr>
              <w:adjustRightInd w:val="0"/>
              <w:snapToGrid w:val="0"/>
              <w:spacing w:line="360" w:lineRule="exact"/>
              <w:jc w:val="center"/>
              <w:rPr>
                <w:szCs w:val="21"/>
              </w:rPr>
            </w:pPr>
            <w:r>
              <w:rPr>
                <w:rFonts w:hint="eastAsia"/>
                <w:szCs w:val="21"/>
              </w:rPr>
              <w:t>符合</w:t>
            </w:r>
          </w:p>
        </w:tc>
      </w:tr>
      <w:tr w14:paraId="345737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14:paraId="43FD66FA">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14:paraId="4ED9A01B">
            <w:pPr>
              <w:adjustRightInd w:val="0"/>
              <w:snapToGrid w:val="0"/>
              <w:spacing w:line="320" w:lineRule="atLeas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779FFC51">
            <w:pPr>
              <w:adjustRightInd w:val="0"/>
              <w:snapToGrid w:val="0"/>
              <w:spacing w:line="320" w:lineRule="atLeast"/>
              <w:rPr>
                <w:bCs/>
                <w:szCs w:val="21"/>
              </w:rPr>
            </w:pPr>
            <w:r>
              <w:rPr>
                <w:bCs/>
                <w:szCs w:val="21"/>
              </w:rPr>
              <w:t>5.2.4.</w:t>
            </w:r>
            <w:r>
              <w:rPr>
                <w:rFonts w:hint="eastAsia"/>
                <w:bCs/>
                <w:szCs w:val="21"/>
              </w:rPr>
              <w:t>8</w:t>
            </w:r>
          </w:p>
        </w:tc>
        <w:tc>
          <w:tcPr>
            <w:tcW w:w="4698" w:type="dxa"/>
            <w:tcBorders>
              <w:top w:val="single" w:color="auto" w:sz="4" w:space="0"/>
              <w:left w:val="single" w:color="auto" w:sz="4" w:space="0"/>
              <w:bottom w:val="single" w:color="auto" w:sz="4" w:space="0"/>
              <w:right w:val="single" w:color="auto" w:sz="4" w:space="0"/>
            </w:tcBorders>
            <w:vAlign w:val="center"/>
          </w:tcPr>
          <w:p w14:paraId="6F57AD1F">
            <w:pPr>
              <w:widowControl/>
              <w:adjustRightInd w:val="0"/>
              <w:snapToGrid w:val="0"/>
              <w:spacing w:line="300" w:lineRule="exact"/>
              <w:jc w:val="left"/>
              <w:rPr>
                <w:szCs w:val="21"/>
              </w:rPr>
            </w:pPr>
            <w:r>
              <w:rPr>
                <w:rFonts w:hint="eastAsia"/>
                <w:szCs w:val="21"/>
              </w:rPr>
              <w:t>如果用户文档集分若干部分提供，在该集合中至少有一处应标识出所有的部分。</w:t>
            </w:r>
          </w:p>
        </w:tc>
        <w:tc>
          <w:tcPr>
            <w:tcW w:w="1488" w:type="dxa"/>
            <w:tcBorders>
              <w:top w:val="single" w:color="auto" w:sz="4" w:space="0"/>
              <w:left w:val="single" w:color="auto" w:sz="4" w:space="0"/>
              <w:bottom w:val="single" w:color="auto" w:sz="4" w:space="0"/>
              <w:right w:val="single" w:color="auto" w:sz="4" w:space="0"/>
            </w:tcBorders>
            <w:vAlign w:val="center"/>
          </w:tcPr>
          <w:p w14:paraId="442B5409">
            <w:pPr>
              <w:overflowPunct w:val="0"/>
              <w:adjustRightInd w:val="0"/>
              <w:snapToGrid w:val="0"/>
              <w:spacing w:line="360" w:lineRule="exact"/>
              <w:jc w:val="center"/>
              <w:rPr>
                <w:szCs w:val="21"/>
              </w:rPr>
            </w:pPr>
            <w:r>
              <w:rPr>
                <w:rFonts w:hint="eastAsia"/>
                <w:szCs w:val="21"/>
              </w:rPr>
              <w:t>IQ、FQ、PQ</w:t>
            </w:r>
          </w:p>
        </w:tc>
        <w:tc>
          <w:tcPr>
            <w:tcW w:w="1145" w:type="dxa"/>
            <w:tcBorders>
              <w:top w:val="single" w:color="auto" w:sz="4" w:space="0"/>
              <w:left w:val="single" w:color="auto" w:sz="4" w:space="0"/>
              <w:bottom w:val="single" w:color="auto" w:sz="4" w:space="0"/>
              <w:right w:val="single" w:color="auto" w:sz="4" w:space="0"/>
            </w:tcBorders>
            <w:vAlign w:val="center"/>
          </w:tcPr>
          <w:p w14:paraId="4C191026">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76B5E755">
            <w:pPr>
              <w:adjustRightInd w:val="0"/>
              <w:snapToGrid w:val="0"/>
              <w:spacing w:line="360" w:lineRule="exact"/>
              <w:jc w:val="center"/>
              <w:rPr>
                <w:szCs w:val="21"/>
              </w:rPr>
            </w:pPr>
            <w:r>
              <w:rPr>
                <w:rFonts w:hint="eastAsia"/>
                <w:szCs w:val="21"/>
              </w:rPr>
              <w:t>符合</w:t>
            </w:r>
          </w:p>
        </w:tc>
      </w:tr>
      <w:tr w14:paraId="1F3F43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tcBorders>
              <w:left w:val="single" w:color="auto" w:sz="4" w:space="0"/>
              <w:right w:val="single" w:color="auto" w:sz="4" w:space="0"/>
            </w:tcBorders>
            <w:vAlign w:val="center"/>
          </w:tcPr>
          <w:p w14:paraId="44FB857E">
            <w:pPr>
              <w:adjustRightInd w:val="0"/>
              <w:snapToGrid w:val="0"/>
              <w:spacing w:line="300" w:lineRule="exact"/>
              <w:jc w:val="center"/>
              <w:rPr>
                <w:szCs w:val="21"/>
              </w:rPr>
            </w:pPr>
            <w:r>
              <w:rPr>
                <w:rFonts w:hint="eastAsia"/>
                <w:szCs w:val="21"/>
              </w:rPr>
              <w:t>正确性（5.2.5）</w:t>
            </w:r>
          </w:p>
        </w:tc>
      </w:tr>
      <w:tr w14:paraId="6890FD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tcBorders>
              <w:left w:val="single" w:color="auto" w:sz="4" w:space="0"/>
              <w:right w:val="single" w:color="auto" w:sz="4" w:space="0"/>
            </w:tcBorders>
            <w:vAlign w:val="center"/>
          </w:tcPr>
          <w:p w14:paraId="397CED59">
            <w:pPr>
              <w:adjustRightInd w:val="0"/>
              <w:snapToGrid w:val="0"/>
              <w:spacing w:line="360" w:lineRule="exact"/>
              <w:jc w:val="center"/>
              <w:rPr>
                <w:szCs w:val="21"/>
              </w:rPr>
            </w:pPr>
            <w:r>
              <w:rPr>
                <w:rFonts w:hint="eastAsia"/>
                <w:szCs w:val="21"/>
              </w:rPr>
              <w:t>17</w:t>
            </w:r>
          </w:p>
        </w:tc>
        <w:tc>
          <w:tcPr>
            <w:tcW w:w="1273" w:type="dxa"/>
            <w:vMerge w:val="restart"/>
            <w:tcBorders>
              <w:left w:val="single" w:color="auto" w:sz="4" w:space="0"/>
              <w:right w:val="single" w:color="auto" w:sz="4" w:space="0"/>
            </w:tcBorders>
            <w:vAlign w:val="center"/>
          </w:tcPr>
          <w:p w14:paraId="632DC93D">
            <w:pPr>
              <w:adjustRightInd w:val="0"/>
              <w:snapToGrid w:val="0"/>
              <w:spacing w:line="320" w:lineRule="atLeast"/>
              <w:rPr>
                <w:kern w:val="0"/>
                <w:szCs w:val="21"/>
              </w:rPr>
            </w:pPr>
            <w:r>
              <w:rPr>
                <w:rFonts w:hint="eastAsia"/>
                <w:kern w:val="0"/>
                <w:szCs w:val="21"/>
              </w:rPr>
              <w:t>正确性</w:t>
            </w:r>
          </w:p>
        </w:tc>
        <w:tc>
          <w:tcPr>
            <w:tcW w:w="1135" w:type="dxa"/>
            <w:tcBorders>
              <w:top w:val="single" w:color="auto" w:sz="4" w:space="0"/>
              <w:left w:val="single" w:color="auto" w:sz="4" w:space="0"/>
              <w:bottom w:val="single" w:color="auto" w:sz="4" w:space="0"/>
              <w:right w:val="single" w:color="auto" w:sz="4" w:space="0"/>
            </w:tcBorders>
            <w:vAlign w:val="center"/>
          </w:tcPr>
          <w:p w14:paraId="12018715">
            <w:pPr>
              <w:adjustRightInd w:val="0"/>
              <w:snapToGrid w:val="0"/>
              <w:spacing w:line="320" w:lineRule="atLeast"/>
              <w:rPr>
                <w:bCs/>
                <w:szCs w:val="21"/>
              </w:rPr>
            </w:pPr>
            <w:r>
              <w:rPr>
                <w:bCs/>
                <w:szCs w:val="21"/>
              </w:rPr>
              <w:t>5.2.5</w:t>
            </w:r>
            <w:r>
              <w:rPr>
                <w:rFonts w:hint="eastAsia"/>
                <w:bCs/>
                <w:szCs w:val="21"/>
              </w:rPr>
              <w:t>.1</w:t>
            </w:r>
          </w:p>
        </w:tc>
        <w:tc>
          <w:tcPr>
            <w:tcW w:w="4698" w:type="dxa"/>
            <w:tcBorders>
              <w:top w:val="single" w:color="auto" w:sz="4" w:space="0"/>
              <w:left w:val="single" w:color="auto" w:sz="4" w:space="0"/>
              <w:bottom w:val="single" w:color="auto" w:sz="4" w:space="0"/>
              <w:right w:val="single" w:color="auto" w:sz="4" w:space="0"/>
            </w:tcBorders>
            <w:vAlign w:val="center"/>
          </w:tcPr>
          <w:p w14:paraId="0CAB419B">
            <w:pPr>
              <w:widowControl/>
              <w:adjustRightInd w:val="0"/>
              <w:snapToGrid w:val="0"/>
              <w:spacing w:line="300" w:lineRule="exact"/>
              <w:jc w:val="left"/>
              <w:rPr>
                <w:szCs w:val="21"/>
              </w:rPr>
            </w:pPr>
            <w:r>
              <w:rPr>
                <w:rFonts w:hint="eastAsia"/>
                <w:szCs w:val="21"/>
              </w:rPr>
              <w:t>用户文档集中的所有信息对主要的目标用户应是恰当的。</w:t>
            </w:r>
          </w:p>
        </w:tc>
        <w:tc>
          <w:tcPr>
            <w:tcW w:w="1488" w:type="dxa"/>
            <w:tcBorders>
              <w:top w:val="single" w:color="auto" w:sz="4" w:space="0"/>
              <w:left w:val="single" w:color="auto" w:sz="4" w:space="0"/>
              <w:bottom w:val="single" w:color="auto" w:sz="4" w:space="0"/>
              <w:right w:val="single" w:color="auto" w:sz="4" w:space="0"/>
            </w:tcBorders>
            <w:vAlign w:val="center"/>
          </w:tcPr>
          <w:p w14:paraId="1A43B735">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65AEC81B">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31DFCE93">
            <w:pPr>
              <w:adjustRightInd w:val="0"/>
              <w:snapToGrid w:val="0"/>
              <w:spacing w:line="360" w:lineRule="exact"/>
              <w:jc w:val="center"/>
              <w:rPr>
                <w:szCs w:val="21"/>
              </w:rPr>
            </w:pPr>
            <w:r>
              <w:rPr>
                <w:rFonts w:hint="eastAsia"/>
                <w:szCs w:val="21"/>
              </w:rPr>
              <w:t>符合</w:t>
            </w:r>
          </w:p>
        </w:tc>
      </w:tr>
      <w:tr w14:paraId="4CCE39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14:paraId="0433BA45">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14:paraId="095560DB">
            <w:pPr>
              <w:adjustRightInd w:val="0"/>
              <w:snapToGrid w:val="0"/>
              <w:spacing w:line="320" w:lineRule="atLeas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3DC217FE">
            <w:pPr>
              <w:adjustRightInd w:val="0"/>
              <w:snapToGrid w:val="0"/>
              <w:spacing w:line="320" w:lineRule="atLeast"/>
              <w:rPr>
                <w:bCs/>
                <w:szCs w:val="21"/>
              </w:rPr>
            </w:pPr>
            <w:r>
              <w:rPr>
                <w:bCs/>
                <w:szCs w:val="21"/>
              </w:rPr>
              <w:t>5.2.5</w:t>
            </w:r>
            <w:r>
              <w:rPr>
                <w:rFonts w:hint="eastAsia"/>
                <w:bCs/>
                <w:szCs w:val="21"/>
              </w:rPr>
              <w:t>.2</w:t>
            </w:r>
          </w:p>
        </w:tc>
        <w:tc>
          <w:tcPr>
            <w:tcW w:w="4698" w:type="dxa"/>
            <w:tcBorders>
              <w:top w:val="single" w:color="auto" w:sz="4" w:space="0"/>
              <w:left w:val="single" w:color="auto" w:sz="4" w:space="0"/>
              <w:bottom w:val="single" w:color="auto" w:sz="4" w:space="0"/>
              <w:right w:val="single" w:color="auto" w:sz="4" w:space="0"/>
            </w:tcBorders>
            <w:vAlign w:val="center"/>
          </w:tcPr>
          <w:p w14:paraId="06B913BD">
            <w:pPr>
              <w:widowControl/>
              <w:adjustRightInd w:val="0"/>
              <w:snapToGrid w:val="0"/>
              <w:spacing w:line="300" w:lineRule="exact"/>
              <w:jc w:val="left"/>
              <w:rPr>
                <w:szCs w:val="21"/>
              </w:rPr>
            </w:pPr>
            <w:r>
              <w:rPr>
                <w:rFonts w:hint="eastAsia"/>
                <w:szCs w:val="21"/>
              </w:rPr>
              <w:t>用户文档集不应有歧义的信息。</w:t>
            </w:r>
          </w:p>
        </w:tc>
        <w:tc>
          <w:tcPr>
            <w:tcW w:w="1488" w:type="dxa"/>
            <w:tcBorders>
              <w:top w:val="single" w:color="auto" w:sz="4" w:space="0"/>
              <w:left w:val="single" w:color="auto" w:sz="4" w:space="0"/>
              <w:bottom w:val="single" w:color="auto" w:sz="4" w:space="0"/>
              <w:right w:val="single" w:color="auto" w:sz="4" w:space="0"/>
            </w:tcBorders>
            <w:vAlign w:val="center"/>
          </w:tcPr>
          <w:p w14:paraId="6107A124">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7C7DDBED">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5999BD93">
            <w:pPr>
              <w:adjustRightInd w:val="0"/>
              <w:snapToGrid w:val="0"/>
              <w:spacing w:line="360" w:lineRule="exact"/>
              <w:jc w:val="center"/>
              <w:rPr>
                <w:szCs w:val="21"/>
              </w:rPr>
            </w:pPr>
            <w:r>
              <w:rPr>
                <w:rFonts w:hint="eastAsia"/>
                <w:szCs w:val="21"/>
              </w:rPr>
              <w:t>符合</w:t>
            </w:r>
          </w:p>
        </w:tc>
      </w:tr>
      <w:tr w14:paraId="0593BD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tcBorders>
              <w:left w:val="single" w:color="auto" w:sz="4" w:space="0"/>
              <w:right w:val="single" w:color="auto" w:sz="4" w:space="0"/>
            </w:tcBorders>
            <w:vAlign w:val="center"/>
          </w:tcPr>
          <w:p w14:paraId="515A4927">
            <w:pPr>
              <w:adjustRightInd w:val="0"/>
              <w:snapToGrid w:val="0"/>
              <w:spacing w:line="360" w:lineRule="exact"/>
              <w:jc w:val="center"/>
              <w:rPr>
                <w:szCs w:val="21"/>
              </w:rPr>
            </w:pPr>
            <w:r>
              <w:rPr>
                <w:rFonts w:hint="eastAsia"/>
                <w:szCs w:val="21"/>
              </w:rPr>
              <w:t>18</w:t>
            </w:r>
          </w:p>
        </w:tc>
        <w:tc>
          <w:tcPr>
            <w:tcW w:w="1273" w:type="dxa"/>
            <w:tcBorders>
              <w:left w:val="single" w:color="auto" w:sz="4" w:space="0"/>
              <w:right w:val="single" w:color="auto" w:sz="4" w:space="0"/>
            </w:tcBorders>
            <w:vAlign w:val="center"/>
          </w:tcPr>
          <w:p w14:paraId="4EA59C57">
            <w:pPr>
              <w:adjustRightInd w:val="0"/>
              <w:snapToGrid w:val="0"/>
              <w:spacing w:line="320" w:lineRule="atLeast"/>
              <w:rPr>
                <w:kern w:val="0"/>
                <w:szCs w:val="21"/>
              </w:rPr>
            </w:pPr>
            <w:r>
              <w:rPr>
                <w:rFonts w:hint="eastAsia"/>
                <w:kern w:val="0"/>
                <w:szCs w:val="21"/>
              </w:rPr>
              <w:t>一致性</w:t>
            </w:r>
          </w:p>
        </w:tc>
        <w:tc>
          <w:tcPr>
            <w:tcW w:w="1135" w:type="dxa"/>
            <w:tcBorders>
              <w:top w:val="single" w:color="auto" w:sz="4" w:space="0"/>
              <w:left w:val="single" w:color="auto" w:sz="4" w:space="0"/>
              <w:bottom w:val="single" w:color="auto" w:sz="4" w:space="0"/>
              <w:right w:val="single" w:color="auto" w:sz="4" w:space="0"/>
            </w:tcBorders>
            <w:vAlign w:val="center"/>
          </w:tcPr>
          <w:p w14:paraId="5ADC1099">
            <w:pPr>
              <w:adjustRightInd w:val="0"/>
              <w:snapToGrid w:val="0"/>
              <w:spacing w:line="320" w:lineRule="atLeast"/>
              <w:rPr>
                <w:bCs/>
                <w:szCs w:val="21"/>
              </w:rPr>
            </w:pPr>
            <w:r>
              <w:rPr>
                <w:rFonts w:hint="eastAsia"/>
                <w:bCs/>
                <w:szCs w:val="21"/>
              </w:rPr>
              <w:t>5.2.6</w:t>
            </w:r>
          </w:p>
        </w:tc>
        <w:tc>
          <w:tcPr>
            <w:tcW w:w="4698" w:type="dxa"/>
            <w:tcBorders>
              <w:top w:val="single" w:color="auto" w:sz="4" w:space="0"/>
              <w:left w:val="single" w:color="auto" w:sz="4" w:space="0"/>
              <w:bottom w:val="single" w:color="auto" w:sz="4" w:space="0"/>
              <w:right w:val="single" w:color="auto" w:sz="4" w:space="0"/>
            </w:tcBorders>
            <w:vAlign w:val="center"/>
          </w:tcPr>
          <w:p w14:paraId="3474B1EC">
            <w:pPr>
              <w:widowControl/>
              <w:adjustRightInd w:val="0"/>
              <w:snapToGrid w:val="0"/>
              <w:spacing w:line="300" w:lineRule="exact"/>
              <w:jc w:val="left"/>
              <w:rPr>
                <w:szCs w:val="21"/>
              </w:rPr>
            </w:pPr>
            <w:r>
              <w:rPr>
                <w:rFonts w:hint="eastAsia"/>
                <w:szCs w:val="21"/>
              </w:rPr>
              <w:t>用户文档集中的各文档不应自相矛盾、互相矛盾以及与产品说明矛盾。</w:t>
            </w:r>
          </w:p>
        </w:tc>
        <w:tc>
          <w:tcPr>
            <w:tcW w:w="1488" w:type="dxa"/>
            <w:tcBorders>
              <w:top w:val="single" w:color="auto" w:sz="4" w:space="0"/>
              <w:left w:val="single" w:color="auto" w:sz="4" w:space="0"/>
              <w:bottom w:val="single" w:color="auto" w:sz="4" w:space="0"/>
              <w:right w:val="single" w:color="auto" w:sz="4" w:space="0"/>
            </w:tcBorders>
            <w:vAlign w:val="center"/>
          </w:tcPr>
          <w:p w14:paraId="687E8882">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5271C36C">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080E0E34">
            <w:pPr>
              <w:adjustRightInd w:val="0"/>
              <w:snapToGrid w:val="0"/>
              <w:spacing w:line="360" w:lineRule="exact"/>
              <w:jc w:val="center"/>
              <w:rPr>
                <w:szCs w:val="21"/>
              </w:rPr>
            </w:pPr>
            <w:r>
              <w:rPr>
                <w:rFonts w:hint="eastAsia"/>
                <w:szCs w:val="21"/>
              </w:rPr>
              <w:t>符合</w:t>
            </w:r>
          </w:p>
        </w:tc>
      </w:tr>
      <w:tr w14:paraId="27371D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tcBorders>
              <w:left w:val="single" w:color="auto" w:sz="4" w:space="0"/>
              <w:right w:val="single" w:color="auto" w:sz="4" w:space="0"/>
            </w:tcBorders>
            <w:vAlign w:val="center"/>
          </w:tcPr>
          <w:p w14:paraId="15BBF946">
            <w:pPr>
              <w:adjustRightInd w:val="0"/>
              <w:snapToGrid w:val="0"/>
              <w:spacing w:line="300" w:lineRule="exact"/>
              <w:jc w:val="center"/>
              <w:rPr>
                <w:szCs w:val="21"/>
              </w:rPr>
            </w:pPr>
            <w:r>
              <w:rPr>
                <w:rFonts w:hint="eastAsia"/>
                <w:szCs w:val="21"/>
              </w:rPr>
              <w:t>易理解性（5.2.7）</w:t>
            </w:r>
          </w:p>
        </w:tc>
      </w:tr>
      <w:tr w14:paraId="457AFB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 w:hRule="atLeast"/>
          <w:jc w:val="center"/>
        </w:trPr>
        <w:tc>
          <w:tcPr>
            <w:tcW w:w="541" w:type="dxa"/>
            <w:vMerge w:val="restart"/>
            <w:tcBorders>
              <w:left w:val="single" w:color="auto" w:sz="4" w:space="0"/>
              <w:right w:val="single" w:color="auto" w:sz="4" w:space="0"/>
            </w:tcBorders>
            <w:vAlign w:val="center"/>
          </w:tcPr>
          <w:p w14:paraId="668A6542">
            <w:pPr>
              <w:adjustRightInd w:val="0"/>
              <w:snapToGrid w:val="0"/>
              <w:spacing w:line="360" w:lineRule="exact"/>
              <w:jc w:val="center"/>
              <w:rPr>
                <w:szCs w:val="21"/>
              </w:rPr>
            </w:pPr>
            <w:r>
              <w:rPr>
                <w:rFonts w:hint="eastAsia"/>
                <w:szCs w:val="21"/>
              </w:rPr>
              <w:t>19</w:t>
            </w:r>
          </w:p>
        </w:tc>
        <w:tc>
          <w:tcPr>
            <w:tcW w:w="1273" w:type="dxa"/>
            <w:vMerge w:val="restart"/>
            <w:tcBorders>
              <w:left w:val="single" w:color="auto" w:sz="4" w:space="0"/>
              <w:right w:val="single" w:color="auto" w:sz="4" w:space="0"/>
            </w:tcBorders>
            <w:vAlign w:val="center"/>
          </w:tcPr>
          <w:p w14:paraId="49535975">
            <w:pPr>
              <w:adjustRightInd w:val="0"/>
              <w:snapToGrid w:val="0"/>
              <w:spacing w:line="320" w:lineRule="atLeast"/>
              <w:rPr>
                <w:bCs/>
                <w:color w:val="000000"/>
                <w:szCs w:val="21"/>
              </w:rPr>
            </w:pPr>
            <w:r>
              <w:rPr>
                <w:kern w:val="0"/>
                <w:szCs w:val="21"/>
              </w:rPr>
              <w:t>易理解性</w:t>
            </w:r>
          </w:p>
        </w:tc>
        <w:tc>
          <w:tcPr>
            <w:tcW w:w="1135" w:type="dxa"/>
            <w:tcBorders>
              <w:top w:val="single" w:color="auto" w:sz="4" w:space="0"/>
              <w:left w:val="single" w:color="auto" w:sz="4" w:space="0"/>
              <w:bottom w:val="single" w:color="auto" w:sz="4" w:space="0"/>
              <w:right w:val="single" w:color="auto" w:sz="4" w:space="0"/>
            </w:tcBorders>
            <w:vAlign w:val="center"/>
          </w:tcPr>
          <w:p w14:paraId="1B39E97A">
            <w:pPr>
              <w:adjustRightInd w:val="0"/>
              <w:snapToGrid w:val="0"/>
              <w:spacing w:line="320" w:lineRule="atLeast"/>
              <w:rPr>
                <w:szCs w:val="21"/>
              </w:rPr>
            </w:pPr>
            <w:r>
              <w:rPr>
                <w:bCs/>
                <w:szCs w:val="21"/>
              </w:rPr>
              <w:t>5.2.</w:t>
            </w:r>
            <w:r>
              <w:rPr>
                <w:rFonts w:hint="eastAsia"/>
                <w:bCs/>
                <w:szCs w:val="21"/>
              </w:rPr>
              <w:t>7</w:t>
            </w:r>
            <w:r>
              <w:rPr>
                <w:bCs/>
                <w:szCs w:val="21"/>
              </w:rPr>
              <w:t>.1</w:t>
            </w:r>
          </w:p>
        </w:tc>
        <w:tc>
          <w:tcPr>
            <w:tcW w:w="4698" w:type="dxa"/>
            <w:tcBorders>
              <w:top w:val="single" w:color="auto" w:sz="4" w:space="0"/>
              <w:left w:val="single" w:color="auto" w:sz="4" w:space="0"/>
              <w:bottom w:val="single" w:color="auto" w:sz="4" w:space="0"/>
              <w:right w:val="single" w:color="auto" w:sz="4" w:space="0"/>
            </w:tcBorders>
            <w:vAlign w:val="center"/>
          </w:tcPr>
          <w:p w14:paraId="39C2B06D">
            <w:pPr>
              <w:widowControl/>
              <w:adjustRightInd w:val="0"/>
              <w:snapToGrid w:val="0"/>
              <w:spacing w:line="300" w:lineRule="exact"/>
              <w:jc w:val="left"/>
              <w:rPr>
                <w:kern w:val="0"/>
                <w:szCs w:val="21"/>
              </w:rPr>
            </w:pPr>
            <w:r>
              <w:rPr>
                <w:szCs w:val="21"/>
              </w:rPr>
              <w:t>用户文档集应采用该软件特定读者可理解的术语和文体，使其容易被</w:t>
            </w:r>
            <w:r>
              <w:rPr>
                <w:rFonts w:hint="eastAsia"/>
                <w:szCs w:val="21"/>
              </w:rPr>
              <w:t>RUSP</w:t>
            </w:r>
            <w:r>
              <w:rPr>
                <w:szCs w:val="21"/>
              </w:rPr>
              <w:t>主要针对的最终用户群理解。</w:t>
            </w:r>
          </w:p>
        </w:tc>
        <w:tc>
          <w:tcPr>
            <w:tcW w:w="1488" w:type="dxa"/>
            <w:tcBorders>
              <w:top w:val="single" w:color="auto" w:sz="4" w:space="0"/>
              <w:left w:val="single" w:color="auto" w:sz="4" w:space="0"/>
              <w:bottom w:val="single" w:color="auto" w:sz="4" w:space="0"/>
              <w:right w:val="single" w:color="auto" w:sz="4" w:space="0"/>
            </w:tcBorders>
            <w:vAlign w:val="center"/>
          </w:tcPr>
          <w:p w14:paraId="51AFBFD6">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2280761A">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70136BE0">
            <w:pPr>
              <w:adjustRightInd w:val="0"/>
              <w:snapToGrid w:val="0"/>
              <w:spacing w:line="360" w:lineRule="exact"/>
              <w:jc w:val="center"/>
              <w:rPr>
                <w:szCs w:val="21"/>
              </w:rPr>
            </w:pPr>
            <w:r>
              <w:rPr>
                <w:szCs w:val="21"/>
              </w:rPr>
              <w:t>符合</w:t>
            </w:r>
          </w:p>
        </w:tc>
      </w:tr>
      <w:tr w14:paraId="3F63F2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bottom w:val="single" w:color="auto" w:sz="4" w:space="0"/>
              <w:right w:val="single" w:color="auto" w:sz="4" w:space="0"/>
            </w:tcBorders>
            <w:vAlign w:val="center"/>
          </w:tcPr>
          <w:p w14:paraId="6626CDA6">
            <w:pPr>
              <w:adjustRightInd w:val="0"/>
              <w:snapToGrid w:val="0"/>
              <w:spacing w:line="360" w:lineRule="exact"/>
              <w:jc w:val="center"/>
              <w:rPr>
                <w:szCs w:val="21"/>
              </w:rPr>
            </w:pPr>
          </w:p>
        </w:tc>
        <w:tc>
          <w:tcPr>
            <w:tcW w:w="1273" w:type="dxa"/>
            <w:vMerge w:val="continue"/>
            <w:tcBorders>
              <w:left w:val="single" w:color="auto" w:sz="4" w:space="0"/>
              <w:bottom w:val="single" w:color="auto" w:sz="4" w:space="0"/>
              <w:right w:val="single" w:color="auto" w:sz="4" w:space="0"/>
            </w:tcBorders>
            <w:vAlign w:val="center"/>
          </w:tcPr>
          <w:p w14:paraId="78BE63BE">
            <w:pPr>
              <w:adjustRightInd w:val="0"/>
              <w:snapToGrid w:val="0"/>
              <w:spacing w:line="320" w:lineRule="atLeas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3767A1C5">
            <w:pPr>
              <w:adjustRightInd w:val="0"/>
              <w:snapToGrid w:val="0"/>
              <w:spacing w:line="320" w:lineRule="atLeast"/>
              <w:rPr>
                <w:szCs w:val="21"/>
              </w:rPr>
            </w:pPr>
            <w:r>
              <w:rPr>
                <w:bCs/>
                <w:szCs w:val="21"/>
              </w:rPr>
              <w:t>5.2.</w:t>
            </w:r>
            <w:r>
              <w:rPr>
                <w:rFonts w:hint="eastAsia"/>
                <w:bCs/>
                <w:szCs w:val="21"/>
              </w:rPr>
              <w:t>7</w:t>
            </w:r>
            <w:r>
              <w:rPr>
                <w:bCs/>
                <w:szCs w:val="21"/>
              </w:rPr>
              <w:t>.2</w:t>
            </w:r>
          </w:p>
        </w:tc>
        <w:tc>
          <w:tcPr>
            <w:tcW w:w="4698" w:type="dxa"/>
            <w:tcBorders>
              <w:top w:val="single" w:color="auto" w:sz="4" w:space="0"/>
              <w:left w:val="single" w:color="auto" w:sz="4" w:space="0"/>
              <w:bottom w:val="single" w:color="auto" w:sz="4" w:space="0"/>
              <w:right w:val="single" w:color="auto" w:sz="4" w:space="0"/>
            </w:tcBorders>
            <w:vAlign w:val="center"/>
          </w:tcPr>
          <w:p w14:paraId="233A4A1F">
            <w:pPr>
              <w:widowControl/>
              <w:adjustRightInd w:val="0"/>
              <w:snapToGrid w:val="0"/>
              <w:spacing w:line="300" w:lineRule="exact"/>
              <w:jc w:val="left"/>
              <w:rPr>
                <w:kern w:val="0"/>
                <w:szCs w:val="21"/>
              </w:rPr>
            </w:pPr>
            <w:r>
              <w:rPr>
                <w:szCs w:val="21"/>
              </w:rPr>
              <w:t>应通过经编排的文档清单为理解用户文档集提供便利。</w:t>
            </w:r>
          </w:p>
        </w:tc>
        <w:tc>
          <w:tcPr>
            <w:tcW w:w="1488" w:type="dxa"/>
            <w:tcBorders>
              <w:top w:val="single" w:color="auto" w:sz="4" w:space="0"/>
              <w:left w:val="single" w:color="auto" w:sz="4" w:space="0"/>
              <w:bottom w:val="single" w:color="auto" w:sz="4" w:space="0"/>
              <w:right w:val="single" w:color="auto" w:sz="4" w:space="0"/>
            </w:tcBorders>
            <w:vAlign w:val="center"/>
          </w:tcPr>
          <w:p w14:paraId="2B01D148">
            <w:pPr>
              <w:overflowPunct w:val="0"/>
              <w:adjustRightInd w:val="0"/>
              <w:snapToGrid w:val="0"/>
              <w:spacing w:line="360" w:lineRule="exact"/>
              <w:jc w:val="center"/>
              <w:rPr>
                <w:szCs w:val="21"/>
              </w:rPr>
            </w:pPr>
            <w:r>
              <w:rPr>
                <w:rFonts w:hint="eastAsia"/>
                <w:szCs w:val="21"/>
              </w:rPr>
              <w:t>IQ、FQ、PQ</w:t>
            </w:r>
          </w:p>
        </w:tc>
        <w:tc>
          <w:tcPr>
            <w:tcW w:w="1145" w:type="dxa"/>
            <w:tcBorders>
              <w:top w:val="single" w:color="auto" w:sz="4" w:space="0"/>
              <w:left w:val="single" w:color="auto" w:sz="4" w:space="0"/>
              <w:bottom w:val="single" w:color="auto" w:sz="4" w:space="0"/>
              <w:right w:val="single" w:color="auto" w:sz="4" w:space="0"/>
            </w:tcBorders>
            <w:vAlign w:val="center"/>
          </w:tcPr>
          <w:p w14:paraId="532757FD">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57950939">
            <w:pPr>
              <w:adjustRightInd w:val="0"/>
              <w:snapToGrid w:val="0"/>
              <w:spacing w:line="360" w:lineRule="exact"/>
              <w:jc w:val="center"/>
              <w:rPr>
                <w:szCs w:val="21"/>
              </w:rPr>
            </w:pPr>
            <w:r>
              <w:rPr>
                <w:szCs w:val="21"/>
              </w:rPr>
              <w:t>符合</w:t>
            </w:r>
          </w:p>
        </w:tc>
      </w:tr>
      <w:tr w14:paraId="6C9A43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tcBorders>
              <w:left w:val="single" w:color="auto" w:sz="4" w:space="0"/>
              <w:right w:val="single" w:color="auto" w:sz="4" w:space="0"/>
            </w:tcBorders>
            <w:vAlign w:val="center"/>
          </w:tcPr>
          <w:p w14:paraId="093C53FE">
            <w:pPr>
              <w:adjustRightInd w:val="0"/>
              <w:snapToGrid w:val="0"/>
              <w:spacing w:line="360" w:lineRule="exact"/>
              <w:jc w:val="center"/>
              <w:rPr>
                <w:szCs w:val="21"/>
              </w:rPr>
            </w:pPr>
            <w:r>
              <w:rPr>
                <w:rFonts w:hint="eastAsia"/>
                <w:szCs w:val="21"/>
              </w:rPr>
              <w:t>20</w:t>
            </w:r>
          </w:p>
        </w:tc>
        <w:tc>
          <w:tcPr>
            <w:tcW w:w="1273" w:type="dxa"/>
            <w:tcBorders>
              <w:left w:val="single" w:color="auto" w:sz="4" w:space="0"/>
              <w:right w:val="single" w:color="auto" w:sz="4" w:space="0"/>
            </w:tcBorders>
            <w:vAlign w:val="center"/>
          </w:tcPr>
          <w:p w14:paraId="5256F584">
            <w:pPr>
              <w:adjustRightInd w:val="0"/>
              <w:snapToGrid w:val="0"/>
              <w:spacing w:line="360" w:lineRule="exact"/>
              <w:rPr>
                <w:kern w:val="0"/>
                <w:szCs w:val="21"/>
              </w:rPr>
            </w:pPr>
            <w:r>
              <w:rPr>
                <w:rFonts w:hint="eastAsia"/>
                <w:kern w:val="0"/>
                <w:szCs w:val="21"/>
              </w:rPr>
              <w:t>产品质量- 功能性</w:t>
            </w:r>
          </w:p>
        </w:tc>
        <w:tc>
          <w:tcPr>
            <w:tcW w:w="1135" w:type="dxa"/>
            <w:tcBorders>
              <w:top w:val="single" w:color="auto" w:sz="4" w:space="0"/>
              <w:left w:val="single" w:color="auto" w:sz="4" w:space="0"/>
              <w:bottom w:val="single" w:color="auto" w:sz="4" w:space="0"/>
              <w:right w:val="single" w:color="auto" w:sz="4" w:space="0"/>
            </w:tcBorders>
            <w:vAlign w:val="center"/>
          </w:tcPr>
          <w:p w14:paraId="62A38B7D">
            <w:pPr>
              <w:adjustRightInd w:val="0"/>
              <w:snapToGrid w:val="0"/>
              <w:spacing w:line="360" w:lineRule="exact"/>
              <w:rPr>
                <w:bCs/>
                <w:szCs w:val="21"/>
              </w:rPr>
            </w:pPr>
            <w:r>
              <w:rPr>
                <w:rFonts w:hint="eastAsia"/>
                <w:bCs/>
                <w:szCs w:val="21"/>
              </w:rPr>
              <w:t>5.2.8</w:t>
            </w:r>
          </w:p>
        </w:tc>
        <w:tc>
          <w:tcPr>
            <w:tcW w:w="4698" w:type="dxa"/>
            <w:tcBorders>
              <w:top w:val="single" w:color="auto" w:sz="4" w:space="0"/>
              <w:left w:val="single" w:color="auto" w:sz="4" w:space="0"/>
              <w:bottom w:val="single" w:color="auto" w:sz="4" w:space="0"/>
              <w:right w:val="single" w:color="auto" w:sz="4" w:space="0"/>
            </w:tcBorders>
            <w:vAlign w:val="center"/>
          </w:tcPr>
          <w:p w14:paraId="183086C9">
            <w:pPr>
              <w:widowControl/>
              <w:adjustRightInd w:val="0"/>
              <w:snapToGrid w:val="0"/>
              <w:spacing w:line="300" w:lineRule="exact"/>
              <w:jc w:val="left"/>
              <w:rPr>
                <w:szCs w:val="21"/>
              </w:rPr>
            </w:pPr>
            <w:r>
              <w:rPr>
                <w:rFonts w:hint="eastAsia"/>
                <w:szCs w:val="21"/>
              </w:rPr>
              <w:t>用户文档集中应陈述产品说明中所列的所有限制。</w:t>
            </w:r>
          </w:p>
        </w:tc>
        <w:tc>
          <w:tcPr>
            <w:tcW w:w="1488" w:type="dxa"/>
            <w:tcBorders>
              <w:top w:val="single" w:color="auto" w:sz="4" w:space="0"/>
              <w:left w:val="single" w:color="auto" w:sz="4" w:space="0"/>
              <w:bottom w:val="single" w:color="auto" w:sz="4" w:space="0"/>
              <w:right w:val="single" w:color="auto" w:sz="4" w:space="0"/>
            </w:tcBorders>
            <w:vAlign w:val="center"/>
          </w:tcPr>
          <w:p w14:paraId="4478B29C">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3CCEE0C6">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167B76C6">
            <w:pPr>
              <w:adjustRightInd w:val="0"/>
              <w:snapToGrid w:val="0"/>
              <w:spacing w:line="360" w:lineRule="exact"/>
              <w:jc w:val="center"/>
              <w:rPr>
                <w:szCs w:val="21"/>
              </w:rPr>
            </w:pPr>
            <w:r>
              <w:rPr>
                <w:rFonts w:hint="eastAsia"/>
                <w:szCs w:val="21"/>
              </w:rPr>
              <w:t>符合</w:t>
            </w:r>
          </w:p>
        </w:tc>
      </w:tr>
      <w:tr w14:paraId="50AE18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tcBorders>
              <w:left w:val="single" w:color="auto" w:sz="4" w:space="0"/>
              <w:right w:val="single" w:color="auto" w:sz="4" w:space="0"/>
            </w:tcBorders>
            <w:vAlign w:val="center"/>
          </w:tcPr>
          <w:p w14:paraId="20992FAF">
            <w:pPr>
              <w:adjustRightInd w:val="0"/>
              <w:snapToGrid w:val="0"/>
              <w:spacing w:line="300" w:lineRule="exact"/>
              <w:jc w:val="center"/>
              <w:rPr>
                <w:szCs w:val="21"/>
              </w:rPr>
            </w:pPr>
            <w:r>
              <w:rPr>
                <w:rFonts w:hint="eastAsia"/>
                <w:szCs w:val="21"/>
              </w:rPr>
              <w:t>产品质量- 兼容性（5.2.9）</w:t>
            </w:r>
          </w:p>
        </w:tc>
      </w:tr>
      <w:tr w14:paraId="399DD4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tcBorders>
              <w:left w:val="single" w:color="auto" w:sz="4" w:space="0"/>
              <w:right w:val="single" w:color="auto" w:sz="4" w:space="0"/>
            </w:tcBorders>
            <w:vAlign w:val="center"/>
          </w:tcPr>
          <w:p w14:paraId="121122AD">
            <w:pPr>
              <w:adjustRightInd w:val="0"/>
              <w:snapToGrid w:val="0"/>
              <w:spacing w:line="360" w:lineRule="exact"/>
              <w:jc w:val="center"/>
              <w:rPr>
                <w:szCs w:val="21"/>
              </w:rPr>
            </w:pPr>
            <w:r>
              <w:rPr>
                <w:rFonts w:hint="eastAsia"/>
                <w:szCs w:val="21"/>
              </w:rPr>
              <w:t>21</w:t>
            </w:r>
          </w:p>
        </w:tc>
        <w:tc>
          <w:tcPr>
            <w:tcW w:w="1273" w:type="dxa"/>
            <w:vMerge w:val="restart"/>
            <w:tcBorders>
              <w:left w:val="single" w:color="auto" w:sz="4" w:space="0"/>
              <w:right w:val="single" w:color="auto" w:sz="4" w:space="0"/>
            </w:tcBorders>
            <w:vAlign w:val="center"/>
          </w:tcPr>
          <w:p w14:paraId="649CC0C8">
            <w:pPr>
              <w:adjustRightInd w:val="0"/>
              <w:snapToGrid w:val="0"/>
              <w:spacing w:line="360" w:lineRule="exact"/>
              <w:rPr>
                <w:kern w:val="0"/>
                <w:szCs w:val="21"/>
              </w:rPr>
            </w:pPr>
            <w:r>
              <w:rPr>
                <w:rFonts w:hint="eastAsia"/>
                <w:kern w:val="0"/>
                <w:szCs w:val="21"/>
              </w:rPr>
              <w:t>产品质量- 兼容性</w:t>
            </w:r>
          </w:p>
        </w:tc>
        <w:tc>
          <w:tcPr>
            <w:tcW w:w="1135" w:type="dxa"/>
            <w:tcBorders>
              <w:top w:val="single" w:color="auto" w:sz="4" w:space="0"/>
              <w:left w:val="single" w:color="auto" w:sz="4" w:space="0"/>
              <w:bottom w:val="single" w:color="auto" w:sz="4" w:space="0"/>
              <w:right w:val="single" w:color="auto" w:sz="4" w:space="0"/>
            </w:tcBorders>
            <w:vAlign w:val="center"/>
          </w:tcPr>
          <w:p w14:paraId="4B550D09">
            <w:pPr>
              <w:adjustRightInd w:val="0"/>
              <w:snapToGrid w:val="0"/>
              <w:spacing w:line="360" w:lineRule="exact"/>
              <w:rPr>
                <w:bCs/>
                <w:szCs w:val="21"/>
              </w:rPr>
            </w:pPr>
            <w:r>
              <w:rPr>
                <w:bCs/>
                <w:szCs w:val="21"/>
              </w:rPr>
              <w:t>5.2.9</w:t>
            </w:r>
            <w:r>
              <w:rPr>
                <w:rFonts w:hint="eastAsia"/>
                <w:bCs/>
                <w:szCs w:val="21"/>
              </w:rPr>
              <w:t>.1</w:t>
            </w:r>
          </w:p>
        </w:tc>
        <w:tc>
          <w:tcPr>
            <w:tcW w:w="4698" w:type="dxa"/>
            <w:tcBorders>
              <w:top w:val="single" w:color="auto" w:sz="4" w:space="0"/>
              <w:left w:val="single" w:color="auto" w:sz="4" w:space="0"/>
              <w:bottom w:val="single" w:color="auto" w:sz="4" w:space="0"/>
              <w:right w:val="single" w:color="auto" w:sz="4" w:space="0"/>
            </w:tcBorders>
            <w:vAlign w:val="center"/>
          </w:tcPr>
          <w:p w14:paraId="1A71A273">
            <w:pPr>
              <w:widowControl/>
              <w:adjustRightInd w:val="0"/>
              <w:snapToGrid w:val="0"/>
              <w:spacing w:line="300" w:lineRule="exact"/>
              <w:jc w:val="left"/>
              <w:rPr>
                <w:szCs w:val="21"/>
              </w:rPr>
            </w:pPr>
            <w:r>
              <w:rPr>
                <w:rFonts w:hint="eastAsia"/>
                <w:szCs w:val="21"/>
              </w:rPr>
              <w:t>用户文档集中应提供必要的信息以标识使用该软件的兼容性要求。</w:t>
            </w:r>
          </w:p>
        </w:tc>
        <w:tc>
          <w:tcPr>
            <w:tcW w:w="1488" w:type="dxa"/>
            <w:tcBorders>
              <w:top w:val="single" w:color="auto" w:sz="4" w:space="0"/>
              <w:left w:val="single" w:color="auto" w:sz="4" w:space="0"/>
              <w:bottom w:val="single" w:color="auto" w:sz="4" w:space="0"/>
              <w:right w:val="single" w:color="auto" w:sz="4" w:space="0"/>
            </w:tcBorders>
            <w:vAlign w:val="center"/>
          </w:tcPr>
          <w:p w14:paraId="4BA348FA">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2C2A86B6">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36B75524">
            <w:pPr>
              <w:adjustRightInd w:val="0"/>
              <w:snapToGrid w:val="0"/>
              <w:spacing w:line="360" w:lineRule="exact"/>
              <w:jc w:val="center"/>
              <w:rPr>
                <w:szCs w:val="21"/>
              </w:rPr>
            </w:pPr>
            <w:r>
              <w:rPr>
                <w:rFonts w:hint="eastAsia"/>
                <w:szCs w:val="21"/>
              </w:rPr>
              <w:t>符合</w:t>
            </w:r>
          </w:p>
        </w:tc>
      </w:tr>
      <w:tr w14:paraId="4EA564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14:paraId="0625480B">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14:paraId="67AD583D">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6FBE0C90">
            <w:pPr>
              <w:adjustRightInd w:val="0"/>
              <w:snapToGrid w:val="0"/>
              <w:spacing w:line="360" w:lineRule="exact"/>
              <w:rPr>
                <w:bCs/>
                <w:szCs w:val="21"/>
              </w:rPr>
            </w:pPr>
            <w:r>
              <w:rPr>
                <w:bCs/>
                <w:szCs w:val="21"/>
              </w:rPr>
              <w:t>5.2.9.</w:t>
            </w:r>
            <w:r>
              <w:rPr>
                <w:rFonts w:hint="eastAsia"/>
                <w:bCs/>
                <w:szCs w:val="21"/>
              </w:rPr>
              <w:t>2</w:t>
            </w:r>
          </w:p>
        </w:tc>
        <w:tc>
          <w:tcPr>
            <w:tcW w:w="4698" w:type="dxa"/>
            <w:tcBorders>
              <w:top w:val="single" w:color="auto" w:sz="4" w:space="0"/>
              <w:left w:val="single" w:color="auto" w:sz="4" w:space="0"/>
              <w:bottom w:val="single" w:color="auto" w:sz="4" w:space="0"/>
              <w:right w:val="single" w:color="auto" w:sz="4" w:space="0"/>
            </w:tcBorders>
            <w:vAlign w:val="center"/>
          </w:tcPr>
          <w:p w14:paraId="102B1A55">
            <w:pPr>
              <w:widowControl/>
              <w:adjustRightInd w:val="0"/>
              <w:snapToGrid w:val="0"/>
              <w:spacing w:line="300" w:lineRule="exact"/>
              <w:jc w:val="left"/>
              <w:rPr>
                <w:szCs w:val="21"/>
              </w:rPr>
            </w:pPr>
            <w:r>
              <w:rPr>
                <w:rFonts w:hint="eastAsia"/>
                <w:szCs w:val="21"/>
              </w:rPr>
              <w:t>用户文档集应以适当的引用文档指明RUSP在何处依赖于特定软件和(或)硬件。</w:t>
            </w:r>
          </w:p>
        </w:tc>
        <w:tc>
          <w:tcPr>
            <w:tcW w:w="1488" w:type="dxa"/>
            <w:tcBorders>
              <w:top w:val="single" w:color="auto" w:sz="4" w:space="0"/>
              <w:left w:val="single" w:color="auto" w:sz="4" w:space="0"/>
              <w:bottom w:val="single" w:color="auto" w:sz="4" w:space="0"/>
              <w:right w:val="single" w:color="auto" w:sz="4" w:space="0"/>
            </w:tcBorders>
            <w:vAlign w:val="center"/>
          </w:tcPr>
          <w:p w14:paraId="426A5126">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1425E660">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718BFA8E">
            <w:pPr>
              <w:adjustRightInd w:val="0"/>
              <w:snapToGrid w:val="0"/>
              <w:spacing w:line="360" w:lineRule="exact"/>
              <w:jc w:val="center"/>
              <w:rPr>
                <w:szCs w:val="21"/>
              </w:rPr>
            </w:pPr>
            <w:r>
              <w:rPr>
                <w:rFonts w:hint="eastAsia"/>
                <w:szCs w:val="21"/>
              </w:rPr>
              <w:t>符合</w:t>
            </w:r>
          </w:p>
        </w:tc>
      </w:tr>
      <w:tr w14:paraId="515426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14:paraId="0F50E16B">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14:paraId="73D25B4C">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58E51C74">
            <w:pPr>
              <w:adjustRightInd w:val="0"/>
              <w:snapToGrid w:val="0"/>
              <w:spacing w:line="360" w:lineRule="exact"/>
              <w:rPr>
                <w:bCs/>
                <w:szCs w:val="21"/>
              </w:rPr>
            </w:pPr>
            <w:r>
              <w:rPr>
                <w:bCs/>
                <w:szCs w:val="21"/>
              </w:rPr>
              <w:t>5.2.9.</w:t>
            </w:r>
            <w:r>
              <w:rPr>
                <w:rFonts w:hint="eastAsia"/>
                <w:bCs/>
                <w:szCs w:val="21"/>
              </w:rPr>
              <w:t>3</w:t>
            </w:r>
          </w:p>
        </w:tc>
        <w:tc>
          <w:tcPr>
            <w:tcW w:w="4698" w:type="dxa"/>
            <w:tcBorders>
              <w:top w:val="single" w:color="auto" w:sz="4" w:space="0"/>
              <w:left w:val="single" w:color="auto" w:sz="4" w:space="0"/>
              <w:bottom w:val="single" w:color="auto" w:sz="4" w:space="0"/>
              <w:right w:val="single" w:color="auto" w:sz="4" w:space="0"/>
            </w:tcBorders>
            <w:vAlign w:val="center"/>
          </w:tcPr>
          <w:p w14:paraId="06115419">
            <w:pPr>
              <w:widowControl/>
              <w:adjustRightInd w:val="0"/>
              <w:snapToGrid w:val="0"/>
              <w:spacing w:line="300" w:lineRule="exact"/>
              <w:jc w:val="left"/>
              <w:rPr>
                <w:szCs w:val="21"/>
              </w:rPr>
            </w:pPr>
            <w:r>
              <w:rPr>
                <w:rFonts w:hint="eastAsia"/>
                <w:szCs w:val="21"/>
              </w:rPr>
              <w:t>当用户文档集引证已知的、用户可调用的与其他软件的接口时，则应标识出这些接口或软件 。</w:t>
            </w:r>
          </w:p>
        </w:tc>
        <w:tc>
          <w:tcPr>
            <w:tcW w:w="1488" w:type="dxa"/>
            <w:tcBorders>
              <w:top w:val="single" w:color="auto" w:sz="4" w:space="0"/>
              <w:left w:val="single" w:color="auto" w:sz="4" w:space="0"/>
              <w:bottom w:val="single" w:color="auto" w:sz="4" w:space="0"/>
              <w:right w:val="single" w:color="auto" w:sz="4" w:space="0"/>
            </w:tcBorders>
            <w:vAlign w:val="center"/>
          </w:tcPr>
          <w:p w14:paraId="37DEF937">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3439F7DA">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4E357E58">
            <w:pPr>
              <w:adjustRightInd w:val="0"/>
              <w:snapToGrid w:val="0"/>
              <w:spacing w:line="360" w:lineRule="exact"/>
              <w:jc w:val="center"/>
              <w:rPr>
                <w:szCs w:val="21"/>
              </w:rPr>
            </w:pPr>
            <w:r>
              <w:rPr>
                <w:rFonts w:hint="eastAsia"/>
                <w:szCs w:val="21"/>
              </w:rPr>
              <w:t>符合</w:t>
            </w:r>
          </w:p>
        </w:tc>
      </w:tr>
      <w:tr w14:paraId="05C089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tcBorders>
              <w:left w:val="single" w:color="auto" w:sz="4" w:space="0"/>
              <w:right w:val="single" w:color="auto" w:sz="4" w:space="0"/>
            </w:tcBorders>
            <w:vAlign w:val="center"/>
          </w:tcPr>
          <w:p w14:paraId="0CB6BF70">
            <w:pPr>
              <w:adjustRightInd w:val="0"/>
              <w:snapToGrid w:val="0"/>
              <w:spacing w:line="360" w:lineRule="exact"/>
              <w:jc w:val="center"/>
              <w:rPr>
                <w:szCs w:val="21"/>
              </w:rPr>
            </w:pPr>
            <w:r>
              <w:rPr>
                <w:rFonts w:hint="eastAsia"/>
                <w:szCs w:val="21"/>
              </w:rPr>
              <w:t>22</w:t>
            </w:r>
          </w:p>
        </w:tc>
        <w:tc>
          <w:tcPr>
            <w:tcW w:w="1273" w:type="dxa"/>
            <w:tcBorders>
              <w:left w:val="single" w:color="auto" w:sz="4" w:space="0"/>
              <w:right w:val="single" w:color="auto" w:sz="4" w:space="0"/>
            </w:tcBorders>
            <w:vAlign w:val="center"/>
          </w:tcPr>
          <w:p w14:paraId="5DC900C2">
            <w:pPr>
              <w:adjustRightInd w:val="0"/>
              <w:snapToGrid w:val="0"/>
              <w:spacing w:line="360" w:lineRule="exact"/>
              <w:rPr>
                <w:kern w:val="0"/>
                <w:szCs w:val="21"/>
              </w:rPr>
            </w:pPr>
            <w:r>
              <w:rPr>
                <w:rFonts w:hint="eastAsia"/>
                <w:szCs w:val="21"/>
              </w:rPr>
              <w:t>产品质量- 易用性/易学性</w:t>
            </w:r>
          </w:p>
        </w:tc>
        <w:tc>
          <w:tcPr>
            <w:tcW w:w="1135" w:type="dxa"/>
            <w:tcBorders>
              <w:top w:val="single" w:color="auto" w:sz="4" w:space="0"/>
              <w:left w:val="single" w:color="auto" w:sz="4" w:space="0"/>
              <w:bottom w:val="single" w:color="auto" w:sz="4" w:space="0"/>
              <w:right w:val="single" w:color="auto" w:sz="4" w:space="0"/>
            </w:tcBorders>
            <w:vAlign w:val="center"/>
          </w:tcPr>
          <w:p w14:paraId="75C2FD1C">
            <w:pPr>
              <w:adjustRightInd w:val="0"/>
              <w:snapToGrid w:val="0"/>
              <w:spacing w:line="360" w:lineRule="exact"/>
              <w:rPr>
                <w:bCs/>
                <w:szCs w:val="21"/>
              </w:rPr>
            </w:pPr>
            <w:r>
              <w:rPr>
                <w:bCs/>
                <w:szCs w:val="21"/>
              </w:rPr>
              <w:t>5.2.10</w:t>
            </w:r>
          </w:p>
        </w:tc>
        <w:tc>
          <w:tcPr>
            <w:tcW w:w="4698" w:type="dxa"/>
            <w:tcBorders>
              <w:top w:val="single" w:color="auto" w:sz="4" w:space="0"/>
              <w:left w:val="single" w:color="auto" w:sz="4" w:space="0"/>
              <w:bottom w:val="single" w:color="auto" w:sz="4" w:space="0"/>
              <w:right w:val="single" w:color="auto" w:sz="4" w:space="0"/>
            </w:tcBorders>
            <w:vAlign w:val="center"/>
          </w:tcPr>
          <w:p w14:paraId="37716990">
            <w:pPr>
              <w:widowControl/>
              <w:adjustRightInd w:val="0"/>
              <w:snapToGrid w:val="0"/>
              <w:spacing w:line="300" w:lineRule="exact"/>
              <w:jc w:val="left"/>
              <w:rPr>
                <w:szCs w:val="21"/>
              </w:rPr>
            </w:pPr>
            <w:r>
              <w:rPr>
                <w:rFonts w:hint="eastAsia"/>
                <w:szCs w:val="21"/>
              </w:rPr>
              <w:t>用户文档集应为用户学会如何使用该软件提供必要的信息。</w:t>
            </w:r>
          </w:p>
        </w:tc>
        <w:tc>
          <w:tcPr>
            <w:tcW w:w="1488" w:type="dxa"/>
            <w:tcBorders>
              <w:top w:val="single" w:color="auto" w:sz="4" w:space="0"/>
              <w:left w:val="single" w:color="auto" w:sz="4" w:space="0"/>
              <w:bottom w:val="single" w:color="auto" w:sz="4" w:space="0"/>
              <w:right w:val="single" w:color="auto" w:sz="4" w:space="0"/>
            </w:tcBorders>
            <w:vAlign w:val="center"/>
          </w:tcPr>
          <w:p w14:paraId="4E98BBB9">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4F7BF53D">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356D098F">
            <w:pPr>
              <w:adjustRightInd w:val="0"/>
              <w:snapToGrid w:val="0"/>
              <w:spacing w:line="360" w:lineRule="exact"/>
              <w:jc w:val="center"/>
              <w:rPr>
                <w:szCs w:val="21"/>
              </w:rPr>
            </w:pPr>
            <w:r>
              <w:rPr>
                <w:rFonts w:hint="eastAsia"/>
                <w:szCs w:val="21"/>
              </w:rPr>
              <w:t>符合</w:t>
            </w:r>
          </w:p>
        </w:tc>
      </w:tr>
      <w:tr w14:paraId="603275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tcBorders>
              <w:left w:val="single" w:color="auto" w:sz="4" w:space="0"/>
              <w:right w:val="single" w:color="auto" w:sz="4" w:space="0"/>
            </w:tcBorders>
            <w:vAlign w:val="center"/>
          </w:tcPr>
          <w:p w14:paraId="6004C3F3">
            <w:pPr>
              <w:adjustRightInd w:val="0"/>
              <w:snapToGrid w:val="0"/>
              <w:spacing w:line="300" w:lineRule="exact"/>
              <w:jc w:val="center"/>
              <w:rPr>
                <w:szCs w:val="21"/>
              </w:rPr>
            </w:pPr>
            <w:r>
              <w:rPr>
                <w:rFonts w:hint="eastAsia"/>
                <w:szCs w:val="21"/>
              </w:rPr>
              <w:t>产品质量- 易用性/易操作性（</w:t>
            </w:r>
            <w:r>
              <w:rPr>
                <w:szCs w:val="21"/>
              </w:rPr>
              <w:t>5.2.1</w:t>
            </w:r>
            <w:r>
              <w:rPr>
                <w:rFonts w:hint="eastAsia"/>
                <w:szCs w:val="21"/>
              </w:rPr>
              <w:t>1）</w:t>
            </w:r>
          </w:p>
        </w:tc>
      </w:tr>
      <w:tr w14:paraId="75759C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tcBorders>
              <w:left w:val="single" w:color="auto" w:sz="4" w:space="0"/>
              <w:right w:val="single" w:color="auto" w:sz="4" w:space="0"/>
            </w:tcBorders>
            <w:vAlign w:val="center"/>
          </w:tcPr>
          <w:p w14:paraId="6523531D">
            <w:pPr>
              <w:adjustRightInd w:val="0"/>
              <w:snapToGrid w:val="0"/>
              <w:spacing w:line="360" w:lineRule="exact"/>
              <w:jc w:val="center"/>
              <w:rPr>
                <w:szCs w:val="21"/>
              </w:rPr>
            </w:pPr>
            <w:r>
              <w:rPr>
                <w:rFonts w:hint="eastAsia"/>
                <w:szCs w:val="21"/>
              </w:rPr>
              <w:t>23</w:t>
            </w:r>
          </w:p>
        </w:tc>
        <w:tc>
          <w:tcPr>
            <w:tcW w:w="1273" w:type="dxa"/>
            <w:vMerge w:val="restart"/>
            <w:tcBorders>
              <w:left w:val="single" w:color="auto" w:sz="4" w:space="0"/>
              <w:right w:val="single" w:color="auto" w:sz="4" w:space="0"/>
            </w:tcBorders>
            <w:vAlign w:val="center"/>
          </w:tcPr>
          <w:p w14:paraId="4193AB2F">
            <w:pPr>
              <w:adjustRightInd w:val="0"/>
              <w:snapToGrid w:val="0"/>
              <w:spacing w:line="360" w:lineRule="exact"/>
              <w:rPr>
                <w:kern w:val="0"/>
                <w:szCs w:val="21"/>
              </w:rPr>
            </w:pPr>
            <w:r>
              <w:rPr>
                <w:rFonts w:hint="eastAsia"/>
                <w:kern w:val="0"/>
                <w:szCs w:val="21"/>
              </w:rPr>
              <w:t>产品质量- 易用性/易操作性</w:t>
            </w:r>
          </w:p>
        </w:tc>
        <w:tc>
          <w:tcPr>
            <w:tcW w:w="1135" w:type="dxa"/>
            <w:tcBorders>
              <w:top w:val="single" w:color="auto" w:sz="4" w:space="0"/>
              <w:left w:val="single" w:color="auto" w:sz="4" w:space="0"/>
              <w:bottom w:val="single" w:color="auto" w:sz="4" w:space="0"/>
              <w:right w:val="single" w:color="auto" w:sz="4" w:space="0"/>
            </w:tcBorders>
            <w:vAlign w:val="center"/>
          </w:tcPr>
          <w:p w14:paraId="57B6B6CA">
            <w:pPr>
              <w:adjustRightInd w:val="0"/>
              <w:snapToGrid w:val="0"/>
              <w:spacing w:line="360" w:lineRule="exact"/>
              <w:rPr>
                <w:bCs/>
                <w:szCs w:val="21"/>
              </w:rPr>
            </w:pPr>
            <w:r>
              <w:rPr>
                <w:bCs/>
                <w:szCs w:val="21"/>
              </w:rPr>
              <w:t>5.2.11</w:t>
            </w:r>
            <w:r>
              <w:rPr>
                <w:rFonts w:hint="eastAsia"/>
                <w:bCs/>
                <w:szCs w:val="21"/>
              </w:rPr>
              <w:t>.1</w:t>
            </w:r>
          </w:p>
        </w:tc>
        <w:tc>
          <w:tcPr>
            <w:tcW w:w="4698" w:type="dxa"/>
            <w:tcBorders>
              <w:top w:val="single" w:color="auto" w:sz="4" w:space="0"/>
              <w:left w:val="single" w:color="auto" w:sz="4" w:space="0"/>
              <w:bottom w:val="single" w:color="auto" w:sz="4" w:space="0"/>
              <w:right w:val="single" w:color="auto" w:sz="4" w:space="0"/>
            </w:tcBorders>
            <w:vAlign w:val="center"/>
          </w:tcPr>
          <w:p w14:paraId="7D0C5313">
            <w:pPr>
              <w:widowControl/>
              <w:adjustRightInd w:val="0"/>
              <w:snapToGrid w:val="0"/>
              <w:spacing w:line="300" w:lineRule="exact"/>
              <w:jc w:val="left"/>
              <w:rPr>
                <w:szCs w:val="21"/>
              </w:rPr>
            </w:pPr>
            <w:r>
              <w:rPr>
                <w:rFonts w:hint="eastAsia"/>
                <w:szCs w:val="21"/>
              </w:rPr>
              <w:t>如果用户文档集不以印刷的形式提供，则文档集应指明是否可以被打印，如果可以打印，那么</w:t>
            </w:r>
          </w:p>
          <w:p w14:paraId="1767F58B">
            <w:pPr>
              <w:widowControl/>
              <w:adjustRightInd w:val="0"/>
              <w:snapToGrid w:val="0"/>
              <w:spacing w:line="300" w:lineRule="exact"/>
              <w:jc w:val="left"/>
              <w:rPr>
                <w:szCs w:val="21"/>
              </w:rPr>
            </w:pPr>
            <w:r>
              <w:rPr>
                <w:rFonts w:hint="eastAsia"/>
                <w:szCs w:val="21"/>
              </w:rPr>
              <w:t>指出如何获得打印件。</w:t>
            </w:r>
          </w:p>
        </w:tc>
        <w:tc>
          <w:tcPr>
            <w:tcW w:w="1488" w:type="dxa"/>
            <w:tcBorders>
              <w:top w:val="single" w:color="auto" w:sz="4" w:space="0"/>
              <w:left w:val="single" w:color="auto" w:sz="4" w:space="0"/>
              <w:bottom w:val="single" w:color="auto" w:sz="4" w:space="0"/>
              <w:right w:val="single" w:color="auto" w:sz="4" w:space="0"/>
            </w:tcBorders>
            <w:vAlign w:val="center"/>
          </w:tcPr>
          <w:p w14:paraId="786765CA">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563D35AA">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43AFCF64">
            <w:pPr>
              <w:adjustRightInd w:val="0"/>
              <w:snapToGrid w:val="0"/>
              <w:spacing w:line="360" w:lineRule="exact"/>
              <w:jc w:val="center"/>
              <w:rPr>
                <w:szCs w:val="21"/>
              </w:rPr>
            </w:pPr>
            <w:r>
              <w:rPr>
                <w:rFonts w:hint="eastAsia"/>
                <w:szCs w:val="21"/>
              </w:rPr>
              <w:t>符合</w:t>
            </w:r>
          </w:p>
        </w:tc>
      </w:tr>
      <w:tr w14:paraId="281D17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14:paraId="6B5247CA">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14:paraId="1A5E6B30">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32B8A786">
            <w:pPr>
              <w:adjustRightInd w:val="0"/>
              <w:snapToGrid w:val="0"/>
              <w:spacing w:line="360" w:lineRule="exact"/>
              <w:rPr>
                <w:bCs/>
                <w:szCs w:val="21"/>
              </w:rPr>
            </w:pPr>
            <w:r>
              <w:rPr>
                <w:bCs/>
                <w:szCs w:val="21"/>
              </w:rPr>
              <w:t>5.2.11</w:t>
            </w:r>
            <w:r>
              <w:rPr>
                <w:rFonts w:hint="eastAsia"/>
                <w:bCs/>
                <w:szCs w:val="21"/>
              </w:rPr>
              <w:t>.2</w:t>
            </w:r>
          </w:p>
        </w:tc>
        <w:tc>
          <w:tcPr>
            <w:tcW w:w="4698" w:type="dxa"/>
            <w:tcBorders>
              <w:top w:val="single" w:color="auto" w:sz="4" w:space="0"/>
              <w:left w:val="single" w:color="auto" w:sz="4" w:space="0"/>
              <w:bottom w:val="single" w:color="auto" w:sz="4" w:space="0"/>
              <w:right w:val="single" w:color="auto" w:sz="4" w:space="0"/>
            </w:tcBorders>
            <w:vAlign w:val="center"/>
          </w:tcPr>
          <w:p w14:paraId="7553FBB0">
            <w:pPr>
              <w:widowControl/>
              <w:adjustRightInd w:val="0"/>
              <w:snapToGrid w:val="0"/>
              <w:spacing w:line="300" w:lineRule="exact"/>
              <w:jc w:val="left"/>
              <w:rPr>
                <w:szCs w:val="21"/>
              </w:rPr>
            </w:pPr>
            <w:r>
              <w:rPr>
                <w:rFonts w:hint="eastAsia"/>
                <w:szCs w:val="21"/>
              </w:rPr>
              <w:t>卡片和快速参考指南以外的用户文档集，应给出目次(或主题词列表〉和索引。</w:t>
            </w:r>
          </w:p>
        </w:tc>
        <w:tc>
          <w:tcPr>
            <w:tcW w:w="1488" w:type="dxa"/>
            <w:tcBorders>
              <w:top w:val="single" w:color="auto" w:sz="4" w:space="0"/>
              <w:left w:val="single" w:color="auto" w:sz="4" w:space="0"/>
              <w:bottom w:val="single" w:color="auto" w:sz="4" w:space="0"/>
              <w:right w:val="single" w:color="auto" w:sz="4" w:space="0"/>
            </w:tcBorders>
            <w:vAlign w:val="center"/>
          </w:tcPr>
          <w:p w14:paraId="2C111AC4">
            <w:pPr>
              <w:overflowPunct w:val="0"/>
              <w:adjustRightInd w:val="0"/>
              <w:snapToGrid w:val="0"/>
              <w:spacing w:line="360" w:lineRule="exact"/>
              <w:jc w:val="center"/>
              <w:rPr>
                <w:szCs w:val="21"/>
              </w:rPr>
            </w:pPr>
            <w:r>
              <w:rPr>
                <w:rFonts w:hint="eastAsia"/>
                <w:szCs w:val="21"/>
              </w:rPr>
              <w:t>IQ、FQ、PQ</w:t>
            </w:r>
          </w:p>
        </w:tc>
        <w:tc>
          <w:tcPr>
            <w:tcW w:w="1145" w:type="dxa"/>
            <w:tcBorders>
              <w:top w:val="single" w:color="auto" w:sz="4" w:space="0"/>
              <w:left w:val="single" w:color="auto" w:sz="4" w:space="0"/>
              <w:bottom w:val="single" w:color="auto" w:sz="4" w:space="0"/>
              <w:right w:val="single" w:color="auto" w:sz="4" w:space="0"/>
            </w:tcBorders>
            <w:vAlign w:val="center"/>
          </w:tcPr>
          <w:p w14:paraId="74261733">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45D06316">
            <w:pPr>
              <w:adjustRightInd w:val="0"/>
              <w:snapToGrid w:val="0"/>
              <w:spacing w:line="360" w:lineRule="exact"/>
              <w:jc w:val="center"/>
              <w:rPr>
                <w:szCs w:val="21"/>
              </w:rPr>
            </w:pPr>
            <w:r>
              <w:rPr>
                <w:rFonts w:hint="eastAsia"/>
                <w:szCs w:val="21"/>
              </w:rPr>
              <w:t>符合</w:t>
            </w:r>
          </w:p>
        </w:tc>
      </w:tr>
      <w:tr w14:paraId="15004D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14:paraId="1DA200D9">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14:paraId="714FF243">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7DF35C27">
            <w:pPr>
              <w:adjustRightInd w:val="0"/>
              <w:snapToGrid w:val="0"/>
              <w:spacing w:line="360" w:lineRule="exact"/>
              <w:rPr>
                <w:bCs/>
                <w:szCs w:val="21"/>
              </w:rPr>
            </w:pPr>
            <w:r>
              <w:rPr>
                <w:bCs/>
                <w:szCs w:val="21"/>
              </w:rPr>
              <w:t>5.2.11</w:t>
            </w:r>
            <w:r>
              <w:rPr>
                <w:rFonts w:hint="eastAsia"/>
                <w:bCs/>
                <w:szCs w:val="21"/>
              </w:rPr>
              <w:t>.3</w:t>
            </w:r>
          </w:p>
        </w:tc>
        <w:tc>
          <w:tcPr>
            <w:tcW w:w="4698" w:type="dxa"/>
            <w:tcBorders>
              <w:top w:val="single" w:color="auto" w:sz="4" w:space="0"/>
              <w:left w:val="single" w:color="auto" w:sz="4" w:space="0"/>
              <w:bottom w:val="single" w:color="auto" w:sz="4" w:space="0"/>
              <w:right w:val="single" w:color="auto" w:sz="4" w:space="0"/>
            </w:tcBorders>
            <w:vAlign w:val="center"/>
          </w:tcPr>
          <w:p w14:paraId="14760FBA">
            <w:pPr>
              <w:widowControl/>
              <w:adjustRightInd w:val="0"/>
              <w:snapToGrid w:val="0"/>
              <w:spacing w:line="300" w:lineRule="exact"/>
              <w:jc w:val="left"/>
              <w:rPr>
                <w:szCs w:val="21"/>
              </w:rPr>
            </w:pPr>
            <w:r>
              <w:rPr>
                <w:rFonts w:hint="eastAsia"/>
                <w:szCs w:val="21"/>
              </w:rPr>
              <w:t>用户文档集应对所用到的术语和缩略语加以定义，以便用户可以理解文档中的用词。</w:t>
            </w:r>
          </w:p>
        </w:tc>
        <w:tc>
          <w:tcPr>
            <w:tcW w:w="1488" w:type="dxa"/>
            <w:tcBorders>
              <w:top w:val="single" w:color="auto" w:sz="4" w:space="0"/>
              <w:left w:val="single" w:color="auto" w:sz="4" w:space="0"/>
              <w:bottom w:val="single" w:color="auto" w:sz="4" w:space="0"/>
              <w:right w:val="single" w:color="auto" w:sz="4" w:space="0"/>
            </w:tcBorders>
            <w:vAlign w:val="center"/>
          </w:tcPr>
          <w:p w14:paraId="5E76FBBD">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2A556F92">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3353A2D2">
            <w:pPr>
              <w:adjustRightInd w:val="0"/>
              <w:snapToGrid w:val="0"/>
              <w:spacing w:line="360" w:lineRule="exact"/>
              <w:jc w:val="center"/>
              <w:rPr>
                <w:szCs w:val="21"/>
              </w:rPr>
            </w:pPr>
            <w:r>
              <w:rPr>
                <w:rFonts w:hint="eastAsia"/>
                <w:szCs w:val="21"/>
              </w:rPr>
              <w:t>符合</w:t>
            </w:r>
          </w:p>
        </w:tc>
      </w:tr>
      <w:tr w14:paraId="502C08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tcBorders>
              <w:left w:val="single" w:color="auto" w:sz="4" w:space="0"/>
              <w:right w:val="single" w:color="auto" w:sz="4" w:space="0"/>
            </w:tcBorders>
            <w:vAlign w:val="center"/>
          </w:tcPr>
          <w:p w14:paraId="26150B8F">
            <w:pPr>
              <w:adjustRightInd w:val="0"/>
              <w:snapToGrid w:val="0"/>
              <w:spacing w:line="360" w:lineRule="exact"/>
              <w:jc w:val="center"/>
              <w:rPr>
                <w:szCs w:val="21"/>
              </w:rPr>
            </w:pPr>
            <w:r>
              <w:rPr>
                <w:rFonts w:hint="eastAsia"/>
                <w:szCs w:val="21"/>
              </w:rPr>
              <w:t>24</w:t>
            </w:r>
          </w:p>
        </w:tc>
        <w:tc>
          <w:tcPr>
            <w:tcW w:w="1273" w:type="dxa"/>
            <w:tcBorders>
              <w:left w:val="single" w:color="auto" w:sz="4" w:space="0"/>
              <w:right w:val="single" w:color="auto" w:sz="4" w:space="0"/>
            </w:tcBorders>
            <w:vAlign w:val="center"/>
          </w:tcPr>
          <w:p w14:paraId="5E31EDB7">
            <w:pPr>
              <w:adjustRightInd w:val="0"/>
              <w:snapToGrid w:val="0"/>
              <w:spacing w:line="360" w:lineRule="exact"/>
              <w:rPr>
                <w:kern w:val="0"/>
                <w:szCs w:val="21"/>
              </w:rPr>
            </w:pPr>
            <w:r>
              <w:rPr>
                <w:rFonts w:hint="eastAsia"/>
                <w:kern w:val="0"/>
                <w:szCs w:val="21"/>
              </w:rPr>
              <w:t>产品质量- 可靠性</w:t>
            </w:r>
          </w:p>
        </w:tc>
        <w:tc>
          <w:tcPr>
            <w:tcW w:w="1135" w:type="dxa"/>
            <w:tcBorders>
              <w:top w:val="single" w:color="auto" w:sz="4" w:space="0"/>
              <w:left w:val="single" w:color="auto" w:sz="4" w:space="0"/>
              <w:bottom w:val="single" w:color="auto" w:sz="4" w:space="0"/>
              <w:right w:val="single" w:color="auto" w:sz="4" w:space="0"/>
            </w:tcBorders>
            <w:vAlign w:val="center"/>
          </w:tcPr>
          <w:p w14:paraId="43102958">
            <w:pPr>
              <w:adjustRightInd w:val="0"/>
              <w:snapToGrid w:val="0"/>
              <w:spacing w:line="360" w:lineRule="exact"/>
              <w:rPr>
                <w:bCs/>
                <w:szCs w:val="21"/>
              </w:rPr>
            </w:pPr>
            <w:r>
              <w:rPr>
                <w:bCs/>
                <w:szCs w:val="21"/>
              </w:rPr>
              <w:t>5.2.12</w:t>
            </w:r>
          </w:p>
        </w:tc>
        <w:tc>
          <w:tcPr>
            <w:tcW w:w="4698" w:type="dxa"/>
            <w:tcBorders>
              <w:top w:val="single" w:color="auto" w:sz="4" w:space="0"/>
              <w:left w:val="single" w:color="auto" w:sz="4" w:space="0"/>
              <w:bottom w:val="single" w:color="auto" w:sz="4" w:space="0"/>
              <w:right w:val="single" w:color="auto" w:sz="4" w:space="0"/>
            </w:tcBorders>
            <w:vAlign w:val="center"/>
          </w:tcPr>
          <w:p w14:paraId="7A15FD3B">
            <w:pPr>
              <w:widowControl/>
              <w:adjustRightInd w:val="0"/>
              <w:snapToGrid w:val="0"/>
              <w:spacing w:line="300" w:lineRule="exact"/>
              <w:jc w:val="left"/>
              <w:rPr>
                <w:szCs w:val="21"/>
              </w:rPr>
            </w:pPr>
            <w:r>
              <w:rPr>
                <w:rFonts w:hint="eastAsia"/>
                <w:szCs w:val="21"/>
              </w:rPr>
              <w:t>用户文档集应描述可靠性的特征及其操作。</w:t>
            </w:r>
          </w:p>
        </w:tc>
        <w:tc>
          <w:tcPr>
            <w:tcW w:w="1488" w:type="dxa"/>
            <w:tcBorders>
              <w:top w:val="single" w:color="auto" w:sz="4" w:space="0"/>
              <w:left w:val="single" w:color="auto" w:sz="4" w:space="0"/>
              <w:bottom w:val="single" w:color="auto" w:sz="4" w:space="0"/>
              <w:right w:val="single" w:color="auto" w:sz="4" w:space="0"/>
            </w:tcBorders>
            <w:vAlign w:val="center"/>
          </w:tcPr>
          <w:p w14:paraId="13050A31">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5829E5D5">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6E8616ED">
            <w:pPr>
              <w:adjustRightInd w:val="0"/>
              <w:snapToGrid w:val="0"/>
              <w:spacing w:line="360" w:lineRule="exact"/>
              <w:jc w:val="center"/>
              <w:rPr>
                <w:szCs w:val="21"/>
              </w:rPr>
            </w:pPr>
            <w:r>
              <w:rPr>
                <w:rFonts w:hint="eastAsia"/>
                <w:szCs w:val="21"/>
              </w:rPr>
              <w:t>符合</w:t>
            </w:r>
          </w:p>
        </w:tc>
      </w:tr>
      <w:tr w14:paraId="55BD4C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tcBorders>
              <w:left w:val="single" w:color="auto" w:sz="4" w:space="0"/>
              <w:right w:val="single" w:color="auto" w:sz="4" w:space="0"/>
            </w:tcBorders>
            <w:vAlign w:val="center"/>
          </w:tcPr>
          <w:p w14:paraId="4A38AB9E">
            <w:pPr>
              <w:adjustRightInd w:val="0"/>
              <w:snapToGrid w:val="0"/>
              <w:spacing w:line="360" w:lineRule="exact"/>
              <w:jc w:val="center"/>
              <w:rPr>
                <w:szCs w:val="21"/>
              </w:rPr>
            </w:pPr>
            <w:r>
              <w:rPr>
                <w:rFonts w:hint="eastAsia"/>
                <w:szCs w:val="21"/>
              </w:rPr>
              <w:t>25</w:t>
            </w:r>
          </w:p>
        </w:tc>
        <w:tc>
          <w:tcPr>
            <w:tcW w:w="1273" w:type="dxa"/>
            <w:tcBorders>
              <w:left w:val="single" w:color="auto" w:sz="4" w:space="0"/>
              <w:right w:val="single" w:color="auto" w:sz="4" w:space="0"/>
            </w:tcBorders>
            <w:vAlign w:val="center"/>
          </w:tcPr>
          <w:p w14:paraId="2C2EF0EA">
            <w:pPr>
              <w:adjustRightInd w:val="0"/>
              <w:snapToGrid w:val="0"/>
              <w:spacing w:line="360" w:lineRule="exact"/>
              <w:rPr>
                <w:kern w:val="0"/>
                <w:szCs w:val="21"/>
              </w:rPr>
            </w:pPr>
            <w:r>
              <w:rPr>
                <w:rFonts w:hint="eastAsia"/>
                <w:kern w:val="0"/>
                <w:szCs w:val="21"/>
              </w:rPr>
              <w:t>产品质量- 信息安全性</w:t>
            </w:r>
          </w:p>
        </w:tc>
        <w:tc>
          <w:tcPr>
            <w:tcW w:w="1135" w:type="dxa"/>
            <w:tcBorders>
              <w:top w:val="single" w:color="auto" w:sz="4" w:space="0"/>
              <w:left w:val="single" w:color="auto" w:sz="4" w:space="0"/>
              <w:bottom w:val="single" w:color="auto" w:sz="4" w:space="0"/>
              <w:right w:val="single" w:color="auto" w:sz="4" w:space="0"/>
            </w:tcBorders>
            <w:vAlign w:val="center"/>
          </w:tcPr>
          <w:p w14:paraId="7752EBDF">
            <w:pPr>
              <w:adjustRightInd w:val="0"/>
              <w:snapToGrid w:val="0"/>
              <w:spacing w:line="360" w:lineRule="exact"/>
              <w:rPr>
                <w:bCs/>
                <w:szCs w:val="21"/>
              </w:rPr>
            </w:pPr>
            <w:r>
              <w:rPr>
                <w:bCs/>
                <w:szCs w:val="21"/>
              </w:rPr>
              <w:t>5.2.13</w:t>
            </w:r>
          </w:p>
        </w:tc>
        <w:tc>
          <w:tcPr>
            <w:tcW w:w="4698" w:type="dxa"/>
            <w:tcBorders>
              <w:top w:val="single" w:color="auto" w:sz="4" w:space="0"/>
              <w:left w:val="single" w:color="auto" w:sz="4" w:space="0"/>
              <w:bottom w:val="single" w:color="auto" w:sz="4" w:space="0"/>
              <w:right w:val="single" w:color="auto" w:sz="4" w:space="0"/>
            </w:tcBorders>
            <w:vAlign w:val="center"/>
          </w:tcPr>
          <w:p w14:paraId="209D4627">
            <w:pPr>
              <w:widowControl/>
              <w:adjustRightInd w:val="0"/>
              <w:snapToGrid w:val="0"/>
              <w:spacing w:line="300" w:lineRule="exact"/>
              <w:jc w:val="left"/>
              <w:rPr>
                <w:szCs w:val="21"/>
              </w:rPr>
            </w:pPr>
            <w:r>
              <w:rPr>
                <w:rFonts w:hint="eastAsia"/>
                <w:szCs w:val="21"/>
              </w:rPr>
              <w:t>用户文档集应对用户管理的每一项数据所对应的软件信息安全级别给出必要的信息。</w:t>
            </w:r>
          </w:p>
        </w:tc>
        <w:tc>
          <w:tcPr>
            <w:tcW w:w="1488" w:type="dxa"/>
            <w:tcBorders>
              <w:top w:val="single" w:color="auto" w:sz="4" w:space="0"/>
              <w:left w:val="single" w:color="auto" w:sz="4" w:space="0"/>
              <w:bottom w:val="single" w:color="auto" w:sz="4" w:space="0"/>
              <w:right w:val="single" w:color="auto" w:sz="4" w:space="0"/>
            </w:tcBorders>
            <w:vAlign w:val="center"/>
          </w:tcPr>
          <w:p w14:paraId="6A64C3EF">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43711956">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03205098">
            <w:pPr>
              <w:adjustRightInd w:val="0"/>
              <w:snapToGrid w:val="0"/>
              <w:spacing w:line="360" w:lineRule="exact"/>
              <w:jc w:val="center"/>
              <w:rPr>
                <w:szCs w:val="21"/>
              </w:rPr>
            </w:pPr>
            <w:r>
              <w:rPr>
                <w:rFonts w:hint="eastAsia"/>
                <w:szCs w:val="21"/>
              </w:rPr>
              <w:t>符合</w:t>
            </w:r>
          </w:p>
        </w:tc>
      </w:tr>
      <w:tr w14:paraId="105C43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tcBorders>
              <w:left w:val="single" w:color="auto" w:sz="4" w:space="0"/>
              <w:right w:val="single" w:color="auto" w:sz="4" w:space="0"/>
            </w:tcBorders>
            <w:vAlign w:val="center"/>
          </w:tcPr>
          <w:p w14:paraId="6ACA8101">
            <w:pPr>
              <w:adjustRightInd w:val="0"/>
              <w:snapToGrid w:val="0"/>
              <w:spacing w:line="360" w:lineRule="exact"/>
              <w:jc w:val="center"/>
              <w:rPr>
                <w:szCs w:val="21"/>
              </w:rPr>
            </w:pPr>
            <w:r>
              <w:rPr>
                <w:rFonts w:hint="eastAsia"/>
                <w:szCs w:val="21"/>
              </w:rPr>
              <w:t>26</w:t>
            </w:r>
          </w:p>
        </w:tc>
        <w:tc>
          <w:tcPr>
            <w:tcW w:w="1273" w:type="dxa"/>
            <w:tcBorders>
              <w:left w:val="single" w:color="auto" w:sz="4" w:space="0"/>
              <w:right w:val="single" w:color="auto" w:sz="4" w:space="0"/>
            </w:tcBorders>
            <w:vAlign w:val="center"/>
          </w:tcPr>
          <w:p w14:paraId="6BD61EFF">
            <w:pPr>
              <w:adjustRightInd w:val="0"/>
              <w:snapToGrid w:val="0"/>
              <w:spacing w:line="360" w:lineRule="exact"/>
              <w:rPr>
                <w:kern w:val="0"/>
                <w:szCs w:val="21"/>
              </w:rPr>
            </w:pPr>
            <w:r>
              <w:rPr>
                <w:rFonts w:hint="eastAsia"/>
                <w:kern w:val="0"/>
                <w:szCs w:val="21"/>
              </w:rPr>
              <w:t>产品质量- 维护性</w:t>
            </w:r>
          </w:p>
        </w:tc>
        <w:tc>
          <w:tcPr>
            <w:tcW w:w="1135" w:type="dxa"/>
            <w:tcBorders>
              <w:top w:val="single" w:color="auto" w:sz="4" w:space="0"/>
              <w:left w:val="single" w:color="auto" w:sz="4" w:space="0"/>
              <w:bottom w:val="single" w:color="auto" w:sz="4" w:space="0"/>
              <w:right w:val="single" w:color="auto" w:sz="4" w:space="0"/>
            </w:tcBorders>
            <w:vAlign w:val="center"/>
          </w:tcPr>
          <w:p w14:paraId="1BEE33AC">
            <w:pPr>
              <w:adjustRightInd w:val="0"/>
              <w:snapToGrid w:val="0"/>
              <w:spacing w:line="360" w:lineRule="exact"/>
              <w:rPr>
                <w:bCs/>
                <w:szCs w:val="21"/>
              </w:rPr>
            </w:pPr>
            <w:r>
              <w:rPr>
                <w:bCs/>
                <w:szCs w:val="21"/>
              </w:rPr>
              <w:t>5.2.1</w:t>
            </w:r>
            <w:r>
              <w:rPr>
                <w:rFonts w:hint="eastAsia"/>
                <w:bCs/>
                <w:szCs w:val="21"/>
              </w:rPr>
              <w:t>4</w:t>
            </w:r>
          </w:p>
        </w:tc>
        <w:tc>
          <w:tcPr>
            <w:tcW w:w="4698" w:type="dxa"/>
            <w:tcBorders>
              <w:top w:val="single" w:color="auto" w:sz="4" w:space="0"/>
              <w:left w:val="single" w:color="auto" w:sz="4" w:space="0"/>
              <w:bottom w:val="single" w:color="auto" w:sz="4" w:space="0"/>
              <w:right w:val="single" w:color="auto" w:sz="4" w:space="0"/>
            </w:tcBorders>
            <w:vAlign w:val="center"/>
          </w:tcPr>
          <w:p w14:paraId="53391DF0">
            <w:pPr>
              <w:widowControl/>
              <w:adjustRightInd w:val="0"/>
              <w:snapToGrid w:val="0"/>
              <w:spacing w:line="300" w:lineRule="exact"/>
              <w:jc w:val="left"/>
              <w:rPr>
                <w:szCs w:val="21"/>
              </w:rPr>
            </w:pPr>
            <w:r>
              <w:rPr>
                <w:rFonts w:hint="eastAsia"/>
                <w:szCs w:val="21"/>
              </w:rPr>
              <w:t>用户文挡集应陈述是否提供维护。如果提供维护，则用户文档应陈述和软件发布计划相应的维护</w:t>
            </w:r>
          </w:p>
          <w:p w14:paraId="2480475E">
            <w:pPr>
              <w:widowControl/>
              <w:adjustRightInd w:val="0"/>
              <w:snapToGrid w:val="0"/>
              <w:spacing w:line="300" w:lineRule="exact"/>
              <w:jc w:val="left"/>
              <w:rPr>
                <w:szCs w:val="21"/>
              </w:rPr>
            </w:pPr>
            <w:r>
              <w:rPr>
                <w:rFonts w:hint="eastAsia"/>
                <w:szCs w:val="21"/>
              </w:rPr>
              <w:t>服务。</w:t>
            </w:r>
          </w:p>
        </w:tc>
        <w:tc>
          <w:tcPr>
            <w:tcW w:w="1488" w:type="dxa"/>
            <w:tcBorders>
              <w:top w:val="single" w:color="auto" w:sz="4" w:space="0"/>
              <w:left w:val="single" w:color="auto" w:sz="4" w:space="0"/>
              <w:bottom w:val="single" w:color="auto" w:sz="4" w:space="0"/>
              <w:right w:val="single" w:color="auto" w:sz="4" w:space="0"/>
            </w:tcBorders>
            <w:vAlign w:val="center"/>
          </w:tcPr>
          <w:p w14:paraId="331DEA11">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45799D05">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056D30FC">
            <w:pPr>
              <w:adjustRightInd w:val="0"/>
              <w:snapToGrid w:val="0"/>
              <w:spacing w:line="360" w:lineRule="exact"/>
              <w:jc w:val="center"/>
              <w:rPr>
                <w:szCs w:val="21"/>
              </w:rPr>
            </w:pPr>
            <w:r>
              <w:rPr>
                <w:rFonts w:hint="eastAsia"/>
                <w:szCs w:val="21"/>
              </w:rPr>
              <w:t>符合</w:t>
            </w:r>
          </w:p>
        </w:tc>
      </w:tr>
      <w:tr w14:paraId="70AE23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tcBorders>
              <w:top w:val="nil"/>
              <w:left w:val="single" w:color="auto" w:sz="4" w:space="0"/>
              <w:right w:val="single" w:color="auto" w:sz="4" w:space="0"/>
            </w:tcBorders>
            <w:vAlign w:val="center"/>
          </w:tcPr>
          <w:p w14:paraId="339CF620">
            <w:pPr>
              <w:adjustRightInd w:val="0"/>
              <w:snapToGrid w:val="0"/>
              <w:spacing w:line="300" w:lineRule="exact"/>
              <w:jc w:val="center"/>
              <w:rPr>
                <w:szCs w:val="21"/>
              </w:rPr>
            </w:pPr>
            <w:r>
              <w:rPr>
                <w:bCs/>
                <w:kern w:val="0"/>
                <w:szCs w:val="21"/>
              </w:rPr>
              <w:t>软件质量要求（</w:t>
            </w:r>
            <w:r>
              <w:rPr>
                <w:bCs/>
                <w:szCs w:val="21"/>
              </w:rPr>
              <w:t>5.3</w:t>
            </w:r>
            <w:r>
              <w:rPr>
                <w:bCs/>
                <w:kern w:val="0"/>
                <w:szCs w:val="21"/>
              </w:rPr>
              <w:t>）</w:t>
            </w:r>
          </w:p>
        </w:tc>
      </w:tr>
      <w:tr w14:paraId="7E3F46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tcBorders>
              <w:left w:val="single" w:color="auto" w:sz="4" w:space="0"/>
              <w:right w:val="single" w:color="auto" w:sz="4" w:space="0"/>
            </w:tcBorders>
            <w:vAlign w:val="center"/>
          </w:tcPr>
          <w:p w14:paraId="67B561DF">
            <w:pPr>
              <w:adjustRightInd w:val="0"/>
              <w:snapToGrid w:val="0"/>
              <w:spacing w:line="300" w:lineRule="exact"/>
              <w:jc w:val="center"/>
              <w:rPr>
                <w:bCs/>
                <w:kern w:val="0"/>
                <w:szCs w:val="21"/>
              </w:rPr>
            </w:pPr>
            <w:r>
              <w:rPr>
                <w:rFonts w:hint="eastAsia"/>
                <w:kern w:val="0"/>
                <w:szCs w:val="21"/>
              </w:rPr>
              <w:t>产品质量- 功能性</w:t>
            </w:r>
            <w:r>
              <w:rPr>
                <w:kern w:val="0"/>
                <w:szCs w:val="21"/>
              </w:rPr>
              <w:t>（</w:t>
            </w:r>
            <w:r>
              <w:rPr>
                <w:bCs/>
                <w:szCs w:val="21"/>
              </w:rPr>
              <w:t>5.3.1</w:t>
            </w:r>
            <w:r>
              <w:rPr>
                <w:kern w:val="0"/>
                <w:szCs w:val="21"/>
              </w:rPr>
              <w:t>）</w:t>
            </w:r>
          </w:p>
        </w:tc>
      </w:tr>
      <w:tr w14:paraId="304C0B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tcBorders>
              <w:left w:val="single" w:color="auto" w:sz="4" w:space="0"/>
              <w:right w:val="single" w:color="auto" w:sz="4" w:space="0"/>
            </w:tcBorders>
            <w:vAlign w:val="center"/>
          </w:tcPr>
          <w:p w14:paraId="7469F5AC">
            <w:pPr>
              <w:adjustRightInd w:val="0"/>
              <w:snapToGrid w:val="0"/>
              <w:spacing w:line="360" w:lineRule="exact"/>
              <w:jc w:val="center"/>
              <w:rPr>
                <w:szCs w:val="21"/>
              </w:rPr>
            </w:pPr>
            <w:r>
              <w:rPr>
                <w:rFonts w:hint="eastAsia"/>
                <w:szCs w:val="21"/>
              </w:rPr>
              <w:t>2</w:t>
            </w:r>
            <w:r>
              <w:rPr>
                <w:szCs w:val="21"/>
              </w:rPr>
              <w:t>7</w:t>
            </w:r>
          </w:p>
        </w:tc>
        <w:tc>
          <w:tcPr>
            <w:tcW w:w="1273" w:type="dxa"/>
            <w:vMerge w:val="restart"/>
            <w:tcBorders>
              <w:left w:val="single" w:color="auto" w:sz="4" w:space="0"/>
              <w:right w:val="single" w:color="auto" w:sz="4" w:space="0"/>
            </w:tcBorders>
            <w:vAlign w:val="center"/>
          </w:tcPr>
          <w:p w14:paraId="1B70EB90">
            <w:pPr>
              <w:adjustRightInd w:val="0"/>
              <w:snapToGrid w:val="0"/>
              <w:spacing w:line="360" w:lineRule="exact"/>
              <w:rPr>
                <w:bCs/>
                <w:color w:val="000000"/>
                <w:szCs w:val="21"/>
              </w:rPr>
            </w:pPr>
            <w:r>
              <w:rPr>
                <w:rFonts w:hint="eastAsia"/>
                <w:kern w:val="0"/>
                <w:szCs w:val="21"/>
              </w:rPr>
              <w:t>产品质量-</w:t>
            </w:r>
            <w:r>
              <w:rPr>
                <w:kern w:val="0"/>
                <w:szCs w:val="21"/>
              </w:rPr>
              <w:t>功能性</w:t>
            </w:r>
          </w:p>
        </w:tc>
        <w:tc>
          <w:tcPr>
            <w:tcW w:w="1135" w:type="dxa"/>
            <w:tcBorders>
              <w:top w:val="single" w:color="auto" w:sz="4" w:space="0"/>
              <w:left w:val="single" w:color="auto" w:sz="4" w:space="0"/>
              <w:bottom w:val="single" w:color="auto" w:sz="4" w:space="0"/>
              <w:right w:val="single" w:color="auto" w:sz="4" w:space="0"/>
            </w:tcBorders>
            <w:vAlign w:val="center"/>
          </w:tcPr>
          <w:p w14:paraId="61A2EEDD">
            <w:pPr>
              <w:adjustRightInd w:val="0"/>
              <w:snapToGrid w:val="0"/>
              <w:spacing w:line="360" w:lineRule="exact"/>
              <w:rPr>
                <w:szCs w:val="21"/>
              </w:rPr>
            </w:pPr>
            <w:r>
              <w:rPr>
                <w:bCs/>
                <w:szCs w:val="21"/>
              </w:rPr>
              <w:t>5.3.1.1</w:t>
            </w:r>
          </w:p>
        </w:tc>
        <w:tc>
          <w:tcPr>
            <w:tcW w:w="4698" w:type="dxa"/>
            <w:tcBorders>
              <w:top w:val="single" w:color="auto" w:sz="4" w:space="0"/>
              <w:left w:val="single" w:color="auto" w:sz="4" w:space="0"/>
              <w:bottom w:val="single" w:color="auto" w:sz="4" w:space="0"/>
              <w:right w:val="single" w:color="auto" w:sz="4" w:space="0"/>
            </w:tcBorders>
            <w:vAlign w:val="center"/>
          </w:tcPr>
          <w:p w14:paraId="70BA1864">
            <w:pPr>
              <w:widowControl/>
              <w:adjustRightInd w:val="0"/>
              <w:snapToGrid w:val="0"/>
              <w:spacing w:line="300" w:lineRule="exact"/>
              <w:jc w:val="left"/>
              <w:rPr>
                <w:kern w:val="0"/>
                <w:szCs w:val="21"/>
              </w:rPr>
            </w:pPr>
            <w:r>
              <w:rPr>
                <w:rFonts w:hint="eastAsia"/>
                <w:szCs w:val="21"/>
              </w:rPr>
              <w:t>安装之后，软件的功能是否能执行应是可识别的。</w:t>
            </w:r>
          </w:p>
        </w:tc>
        <w:tc>
          <w:tcPr>
            <w:tcW w:w="1488" w:type="dxa"/>
            <w:tcBorders>
              <w:top w:val="single" w:color="auto" w:sz="4" w:space="0"/>
              <w:left w:val="single" w:color="auto" w:sz="4" w:space="0"/>
              <w:bottom w:val="single" w:color="auto" w:sz="4" w:space="0"/>
              <w:right w:val="single" w:color="auto" w:sz="4" w:space="0"/>
            </w:tcBorders>
            <w:vAlign w:val="center"/>
          </w:tcPr>
          <w:p w14:paraId="4582B869">
            <w:pPr>
              <w:overflowPunct w:val="0"/>
              <w:adjustRightInd w:val="0"/>
              <w:snapToGrid w:val="0"/>
              <w:spacing w:line="360" w:lineRule="exact"/>
              <w:jc w:val="center"/>
              <w:rPr>
                <w:sz w:val="24"/>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563B1F08">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44234487">
            <w:pPr>
              <w:adjustRightInd w:val="0"/>
              <w:snapToGrid w:val="0"/>
              <w:spacing w:line="360" w:lineRule="exact"/>
              <w:jc w:val="center"/>
              <w:rPr>
                <w:szCs w:val="21"/>
              </w:rPr>
            </w:pPr>
            <w:r>
              <w:rPr>
                <w:szCs w:val="21"/>
              </w:rPr>
              <w:t>符合</w:t>
            </w:r>
          </w:p>
        </w:tc>
      </w:tr>
      <w:tr w14:paraId="50CAD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14:paraId="2FCA3092">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14:paraId="234150CB">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46D41954">
            <w:pPr>
              <w:adjustRightInd w:val="0"/>
              <w:snapToGrid w:val="0"/>
              <w:spacing w:line="360" w:lineRule="exact"/>
              <w:rPr>
                <w:szCs w:val="21"/>
              </w:rPr>
            </w:pPr>
            <w:r>
              <w:rPr>
                <w:bCs/>
                <w:szCs w:val="21"/>
              </w:rPr>
              <w:t>5.3.1.2</w:t>
            </w:r>
          </w:p>
        </w:tc>
        <w:tc>
          <w:tcPr>
            <w:tcW w:w="4698" w:type="dxa"/>
            <w:tcBorders>
              <w:top w:val="single" w:color="auto" w:sz="4" w:space="0"/>
              <w:left w:val="single" w:color="auto" w:sz="4" w:space="0"/>
              <w:bottom w:val="single" w:color="auto" w:sz="4" w:space="0"/>
              <w:right w:val="single" w:color="auto" w:sz="4" w:space="0"/>
            </w:tcBorders>
            <w:vAlign w:val="center"/>
          </w:tcPr>
          <w:p w14:paraId="7DAF632F">
            <w:pPr>
              <w:widowControl/>
              <w:adjustRightInd w:val="0"/>
              <w:snapToGrid w:val="0"/>
              <w:spacing w:line="300" w:lineRule="exact"/>
              <w:jc w:val="left"/>
              <w:rPr>
                <w:kern w:val="0"/>
                <w:szCs w:val="21"/>
              </w:rPr>
            </w:pPr>
            <w:r>
              <w:rPr>
                <w:rFonts w:hint="eastAsia"/>
                <w:szCs w:val="21"/>
              </w:rPr>
              <w:t>在给定的限制范围内，使用相应的环境设施、器材和数据，用户文档集中所陈述的所有功能应是可执行的。</w:t>
            </w:r>
          </w:p>
        </w:tc>
        <w:tc>
          <w:tcPr>
            <w:tcW w:w="1488" w:type="dxa"/>
            <w:tcBorders>
              <w:top w:val="single" w:color="auto" w:sz="4" w:space="0"/>
              <w:left w:val="single" w:color="auto" w:sz="4" w:space="0"/>
              <w:bottom w:val="single" w:color="auto" w:sz="4" w:space="0"/>
              <w:right w:val="single" w:color="auto" w:sz="4" w:space="0"/>
            </w:tcBorders>
            <w:vAlign w:val="center"/>
          </w:tcPr>
          <w:p w14:paraId="5E7D7562">
            <w:pPr>
              <w:overflowPunct w:val="0"/>
              <w:adjustRightInd w:val="0"/>
              <w:snapToGrid w:val="0"/>
              <w:spacing w:line="360" w:lineRule="exact"/>
              <w:jc w:val="center"/>
              <w:rPr>
                <w:szCs w:val="21"/>
              </w:rPr>
            </w:pPr>
            <w:r>
              <w:rPr>
                <w:sz w:val="24"/>
              </w:rPr>
              <w:t>IQ</w:t>
            </w:r>
            <w:r>
              <w:rPr>
                <w:rFonts w:hint="eastAsia"/>
                <w:sz w:val="24"/>
              </w:rPr>
              <w:t>、FQ</w:t>
            </w:r>
          </w:p>
        </w:tc>
        <w:tc>
          <w:tcPr>
            <w:tcW w:w="1145" w:type="dxa"/>
            <w:tcBorders>
              <w:top w:val="single" w:color="auto" w:sz="4" w:space="0"/>
              <w:left w:val="single" w:color="auto" w:sz="4" w:space="0"/>
              <w:bottom w:val="single" w:color="auto" w:sz="4" w:space="0"/>
              <w:right w:val="single" w:color="auto" w:sz="4" w:space="0"/>
            </w:tcBorders>
            <w:vAlign w:val="center"/>
          </w:tcPr>
          <w:p w14:paraId="449C8C02">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7B5C7C85">
            <w:pPr>
              <w:adjustRightInd w:val="0"/>
              <w:snapToGrid w:val="0"/>
              <w:spacing w:line="360" w:lineRule="exact"/>
              <w:jc w:val="center"/>
              <w:rPr>
                <w:szCs w:val="21"/>
              </w:rPr>
            </w:pPr>
            <w:r>
              <w:rPr>
                <w:szCs w:val="21"/>
              </w:rPr>
              <w:t>符合</w:t>
            </w:r>
          </w:p>
        </w:tc>
      </w:tr>
      <w:tr w14:paraId="35E217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14:paraId="4C53EF9E">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14:paraId="396A7224">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6C7AE400">
            <w:pPr>
              <w:adjustRightInd w:val="0"/>
              <w:snapToGrid w:val="0"/>
              <w:spacing w:line="360" w:lineRule="exact"/>
              <w:rPr>
                <w:szCs w:val="21"/>
              </w:rPr>
            </w:pPr>
            <w:r>
              <w:rPr>
                <w:bCs/>
                <w:szCs w:val="21"/>
              </w:rPr>
              <w:t>5.3.1.3</w:t>
            </w:r>
          </w:p>
        </w:tc>
        <w:tc>
          <w:tcPr>
            <w:tcW w:w="4698" w:type="dxa"/>
            <w:tcBorders>
              <w:top w:val="single" w:color="auto" w:sz="4" w:space="0"/>
              <w:left w:val="single" w:color="auto" w:sz="4" w:space="0"/>
              <w:bottom w:val="single" w:color="auto" w:sz="4" w:space="0"/>
              <w:right w:val="single" w:color="auto" w:sz="4" w:space="0"/>
            </w:tcBorders>
            <w:vAlign w:val="center"/>
          </w:tcPr>
          <w:p w14:paraId="675CD7B0">
            <w:pPr>
              <w:widowControl/>
              <w:adjustRightInd w:val="0"/>
              <w:snapToGrid w:val="0"/>
              <w:spacing w:line="300" w:lineRule="exact"/>
              <w:jc w:val="left"/>
              <w:rPr>
                <w:kern w:val="0"/>
                <w:szCs w:val="21"/>
              </w:rPr>
            </w:pPr>
            <w:r>
              <w:rPr>
                <w:rFonts w:hint="eastAsia"/>
                <w:szCs w:val="21"/>
              </w:rPr>
              <w:t>软件应符合产品说明所引用的任何需求文档中的全部要求。</w:t>
            </w:r>
          </w:p>
        </w:tc>
        <w:tc>
          <w:tcPr>
            <w:tcW w:w="1488" w:type="dxa"/>
            <w:tcBorders>
              <w:top w:val="single" w:color="auto" w:sz="4" w:space="0"/>
              <w:left w:val="single" w:color="auto" w:sz="4" w:space="0"/>
              <w:bottom w:val="single" w:color="auto" w:sz="4" w:space="0"/>
              <w:right w:val="single" w:color="auto" w:sz="4" w:space="0"/>
            </w:tcBorders>
            <w:vAlign w:val="center"/>
          </w:tcPr>
          <w:p w14:paraId="51ACA14E">
            <w:pPr>
              <w:overflowPunct w:val="0"/>
              <w:adjustRightInd w:val="0"/>
              <w:snapToGrid w:val="0"/>
              <w:spacing w:line="360" w:lineRule="exact"/>
              <w:jc w:val="center"/>
              <w:rPr>
                <w:rFonts w:hint="eastAsia" w:eastAsia="宋体"/>
                <w:szCs w:val="21"/>
                <w:lang w:eastAsia="zh-CN"/>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75A90EA8">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0CA7AF52">
            <w:pPr>
              <w:adjustRightInd w:val="0"/>
              <w:snapToGrid w:val="0"/>
              <w:spacing w:line="360" w:lineRule="exact"/>
              <w:jc w:val="center"/>
              <w:rPr>
                <w:szCs w:val="21"/>
              </w:rPr>
            </w:pPr>
            <w:r>
              <w:rPr>
                <w:szCs w:val="21"/>
              </w:rPr>
              <w:t>符合</w:t>
            </w:r>
          </w:p>
        </w:tc>
      </w:tr>
      <w:tr w14:paraId="0F7EFD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14:paraId="0196BD7D">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14:paraId="226F4CA1">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68B31FF5">
            <w:pPr>
              <w:adjustRightInd w:val="0"/>
              <w:snapToGrid w:val="0"/>
              <w:spacing w:line="360" w:lineRule="exact"/>
              <w:rPr>
                <w:szCs w:val="21"/>
              </w:rPr>
            </w:pPr>
            <w:r>
              <w:rPr>
                <w:bCs/>
                <w:szCs w:val="21"/>
              </w:rPr>
              <w:t>5.3.1.4</w:t>
            </w:r>
          </w:p>
        </w:tc>
        <w:tc>
          <w:tcPr>
            <w:tcW w:w="4698" w:type="dxa"/>
            <w:tcBorders>
              <w:top w:val="single" w:color="auto" w:sz="4" w:space="0"/>
              <w:left w:val="single" w:color="auto" w:sz="4" w:space="0"/>
              <w:bottom w:val="single" w:color="auto" w:sz="4" w:space="0"/>
              <w:right w:val="single" w:color="auto" w:sz="4" w:space="0"/>
            </w:tcBorders>
            <w:vAlign w:val="center"/>
          </w:tcPr>
          <w:p w14:paraId="190AAAE5">
            <w:pPr>
              <w:widowControl/>
              <w:adjustRightInd w:val="0"/>
              <w:snapToGrid w:val="0"/>
              <w:spacing w:line="300" w:lineRule="exact"/>
              <w:jc w:val="left"/>
              <w:rPr>
                <w:kern w:val="0"/>
                <w:szCs w:val="21"/>
              </w:rPr>
            </w:pPr>
            <w:r>
              <w:rPr>
                <w:rFonts w:hint="eastAsia"/>
                <w:szCs w:val="21"/>
              </w:rPr>
              <w:t>软件不应自相矛盾，并且不与产品说明和用户文档集矛盾。</w:t>
            </w:r>
          </w:p>
        </w:tc>
        <w:tc>
          <w:tcPr>
            <w:tcW w:w="1488" w:type="dxa"/>
            <w:tcBorders>
              <w:top w:val="single" w:color="auto" w:sz="4" w:space="0"/>
              <w:left w:val="single" w:color="auto" w:sz="4" w:space="0"/>
              <w:bottom w:val="single" w:color="auto" w:sz="4" w:space="0"/>
              <w:right w:val="single" w:color="auto" w:sz="4" w:space="0"/>
            </w:tcBorders>
            <w:vAlign w:val="center"/>
          </w:tcPr>
          <w:p w14:paraId="2786A921">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433A1BF4">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4A9DB481">
            <w:pPr>
              <w:adjustRightInd w:val="0"/>
              <w:snapToGrid w:val="0"/>
              <w:spacing w:line="360" w:lineRule="exact"/>
              <w:jc w:val="center"/>
              <w:rPr>
                <w:szCs w:val="21"/>
              </w:rPr>
            </w:pPr>
            <w:r>
              <w:rPr>
                <w:szCs w:val="21"/>
              </w:rPr>
              <w:t>符合</w:t>
            </w:r>
          </w:p>
        </w:tc>
      </w:tr>
      <w:tr w14:paraId="5DC93C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14:paraId="422C99A9">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14:paraId="00628924">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3FEB94DF">
            <w:pPr>
              <w:adjustRightInd w:val="0"/>
              <w:snapToGrid w:val="0"/>
              <w:spacing w:line="360" w:lineRule="exact"/>
              <w:rPr>
                <w:szCs w:val="21"/>
              </w:rPr>
            </w:pPr>
            <w:r>
              <w:rPr>
                <w:bCs/>
                <w:szCs w:val="21"/>
              </w:rPr>
              <w:t>5.3.1.5</w:t>
            </w:r>
          </w:p>
        </w:tc>
        <w:tc>
          <w:tcPr>
            <w:tcW w:w="4698" w:type="dxa"/>
            <w:tcBorders>
              <w:top w:val="single" w:color="auto" w:sz="4" w:space="0"/>
              <w:left w:val="single" w:color="auto" w:sz="4" w:space="0"/>
              <w:bottom w:val="single" w:color="auto" w:sz="4" w:space="0"/>
              <w:right w:val="single" w:color="auto" w:sz="4" w:space="0"/>
            </w:tcBorders>
            <w:vAlign w:val="center"/>
          </w:tcPr>
          <w:p w14:paraId="566A7A87">
            <w:pPr>
              <w:widowControl/>
              <w:adjustRightInd w:val="0"/>
              <w:snapToGrid w:val="0"/>
              <w:spacing w:line="300" w:lineRule="exact"/>
              <w:jc w:val="left"/>
              <w:rPr>
                <w:kern w:val="0"/>
                <w:szCs w:val="21"/>
              </w:rPr>
            </w:pPr>
            <w:r>
              <w:rPr>
                <w:rFonts w:hint="eastAsia"/>
                <w:szCs w:val="21"/>
              </w:rPr>
              <w:t>由遵循用户文档集的最终用户对软件运行进行的控制与软件的行为应是一致的。</w:t>
            </w:r>
          </w:p>
        </w:tc>
        <w:tc>
          <w:tcPr>
            <w:tcW w:w="1488" w:type="dxa"/>
            <w:tcBorders>
              <w:top w:val="single" w:color="auto" w:sz="4" w:space="0"/>
              <w:left w:val="single" w:color="auto" w:sz="4" w:space="0"/>
              <w:bottom w:val="single" w:color="auto" w:sz="4" w:space="0"/>
              <w:right w:val="single" w:color="auto" w:sz="4" w:space="0"/>
            </w:tcBorders>
            <w:vAlign w:val="center"/>
          </w:tcPr>
          <w:p w14:paraId="04BD4DE7">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6193F459">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65B7B5AA">
            <w:pPr>
              <w:adjustRightInd w:val="0"/>
              <w:snapToGrid w:val="0"/>
              <w:spacing w:line="360" w:lineRule="exact"/>
              <w:jc w:val="center"/>
              <w:rPr>
                <w:szCs w:val="21"/>
              </w:rPr>
            </w:pPr>
            <w:r>
              <w:rPr>
                <w:szCs w:val="21"/>
              </w:rPr>
              <w:t>符合</w:t>
            </w:r>
          </w:p>
        </w:tc>
      </w:tr>
      <w:tr w14:paraId="728C2B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tcBorders>
              <w:left w:val="single" w:color="auto" w:sz="4" w:space="0"/>
              <w:right w:val="single" w:color="auto" w:sz="4" w:space="0"/>
            </w:tcBorders>
            <w:vAlign w:val="center"/>
          </w:tcPr>
          <w:p w14:paraId="60A0B959">
            <w:pPr>
              <w:adjustRightInd w:val="0"/>
              <w:snapToGrid w:val="0"/>
              <w:spacing w:line="360" w:lineRule="exact"/>
              <w:jc w:val="center"/>
              <w:rPr>
                <w:szCs w:val="21"/>
              </w:rPr>
            </w:pPr>
            <w:r>
              <w:rPr>
                <w:rFonts w:hint="eastAsia"/>
                <w:szCs w:val="21"/>
              </w:rPr>
              <w:t>28</w:t>
            </w:r>
          </w:p>
        </w:tc>
        <w:tc>
          <w:tcPr>
            <w:tcW w:w="1273" w:type="dxa"/>
            <w:tcBorders>
              <w:left w:val="single" w:color="auto" w:sz="4" w:space="0"/>
              <w:right w:val="single" w:color="auto" w:sz="4" w:space="0"/>
            </w:tcBorders>
            <w:vAlign w:val="center"/>
          </w:tcPr>
          <w:p w14:paraId="5E84BD5B">
            <w:pPr>
              <w:adjustRightInd w:val="0"/>
              <w:snapToGrid w:val="0"/>
              <w:spacing w:line="360" w:lineRule="exact"/>
              <w:rPr>
                <w:kern w:val="0"/>
                <w:szCs w:val="21"/>
              </w:rPr>
            </w:pPr>
            <w:r>
              <w:rPr>
                <w:rFonts w:hint="eastAsia"/>
                <w:szCs w:val="21"/>
              </w:rPr>
              <w:t>产品质量- 性能效率</w:t>
            </w:r>
          </w:p>
        </w:tc>
        <w:tc>
          <w:tcPr>
            <w:tcW w:w="1135" w:type="dxa"/>
            <w:tcBorders>
              <w:top w:val="single" w:color="auto" w:sz="4" w:space="0"/>
              <w:left w:val="single" w:color="auto" w:sz="4" w:space="0"/>
              <w:bottom w:val="single" w:color="auto" w:sz="4" w:space="0"/>
              <w:right w:val="single" w:color="auto" w:sz="4" w:space="0"/>
            </w:tcBorders>
            <w:vAlign w:val="center"/>
          </w:tcPr>
          <w:p w14:paraId="0B57CD76">
            <w:pPr>
              <w:adjustRightInd w:val="0"/>
              <w:snapToGrid w:val="0"/>
              <w:spacing w:line="360" w:lineRule="exact"/>
              <w:rPr>
                <w:bCs/>
                <w:szCs w:val="21"/>
              </w:rPr>
            </w:pPr>
            <w:r>
              <w:rPr>
                <w:rFonts w:hint="eastAsia"/>
                <w:szCs w:val="21"/>
              </w:rPr>
              <w:t>5.3.2</w:t>
            </w:r>
          </w:p>
        </w:tc>
        <w:tc>
          <w:tcPr>
            <w:tcW w:w="4698" w:type="dxa"/>
            <w:tcBorders>
              <w:top w:val="single" w:color="auto" w:sz="4" w:space="0"/>
              <w:left w:val="single" w:color="auto" w:sz="4" w:space="0"/>
              <w:bottom w:val="single" w:color="auto" w:sz="4" w:space="0"/>
              <w:right w:val="single" w:color="auto" w:sz="4" w:space="0"/>
            </w:tcBorders>
            <w:vAlign w:val="center"/>
          </w:tcPr>
          <w:p w14:paraId="7EBECAE5">
            <w:pPr>
              <w:widowControl/>
              <w:adjustRightInd w:val="0"/>
              <w:snapToGrid w:val="0"/>
              <w:spacing w:line="360" w:lineRule="exact"/>
              <w:jc w:val="left"/>
              <w:rPr>
                <w:szCs w:val="21"/>
              </w:rPr>
            </w:pPr>
            <w:r>
              <w:rPr>
                <w:rFonts w:hint="eastAsia"/>
                <w:szCs w:val="21"/>
              </w:rPr>
              <w:t>软件应符合产品说明中有关性能效率的陈述。</w:t>
            </w:r>
          </w:p>
        </w:tc>
        <w:tc>
          <w:tcPr>
            <w:tcW w:w="1488" w:type="dxa"/>
            <w:tcBorders>
              <w:top w:val="single" w:color="auto" w:sz="4" w:space="0"/>
              <w:left w:val="single" w:color="auto" w:sz="4" w:space="0"/>
              <w:bottom w:val="single" w:color="auto" w:sz="4" w:space="0"/>
              <w:right w:val="single" w:color="auto" w:sz="4" w:space="0"/>
            </w:tcBorders>
            <w:vAlign w:val="center"/>
          </w:tcPr>
          <w:p w14:paraId="68BFEBEC">
            <w:pPr>
              <w:overflowPunct w:val="0"/>
              <w:adjustRightInd w:val="0"/>
              <w:snapToGrid w:val="0"/>
              <w:spacing w:line="360" w:lineRule="exact"/>
              <w:jc w:val="center"/>
              <w:rPr>
                <w:rFonts w:hint="eastAsia" w:eastAsia="宋体"/>
                <w:szCs w:val="21"/>
                <w:lang w:eastAsia="zh-CN"/>
              </w:rPr>
            </w:pPr>
            <w:bookmarkStart w:id="41" w:name="_GoBack"/>
            <w:r>
              <w:rPr>
                <w:rFonts w:hint="eastAsia"/>
                <w:sz w:val="24"/>
              </w:rPr>
              <w:t>PQ</w:t>
            </w:r>
            <w:bookmarkEnd w:id="41"/>
            <w:r>
              <w:rPr>
                <w:rFonts w:hint="eastAsia"/>
                <w:sz w:val="24"/>
              </w:rPr>
              <w:t>01~PQ0</w:t>
            </w:r>
            <w:r>
              <w:rPr>
                <w:rFonts w:hint="eastAsia"/>
                <w:sz w:val="24"/>
                <w:lang w:val="en-US" w:eastAsia="zh-CN"/>
              </w:rPr>
              <w:t>7</w:t>
            </w:r>
          </w:p>
        </w:tc>
        <w:tc>
          <w:tcPr>
            <w:tcW w:w="1145" w:type="dxa"/>
            <w:tcBorders>
              <w:top w:val="single" w:color="auto" w:sz="4" w:space="0"/>
              <w:left w:val="single" w:color="auto" w:sz="4" w:space="0"/>
              <w:bottom w:val="single" w:color="auto" w:sz="4" w:space="0"/>
              <w:right w:val="single" w:color="auto" w:sz="4" w:space="0"/>
            </w:tcBorders>
            <w:vAlign w:val="center"/>
          </w:tcPr>
          <w:p w14:paraId="41D6058E">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69B104FE">
            <w:pPr>
              <w:adjustRightInd w:val="0"/>
              <w:snapToGrid w:val="0"/>
              <w:spacing w:line="360" w:lineRule="exact"/>
              <w:jc w:val="center"/>
              <w:rPr>
                <w:szCs w:val="21"/>
              </w:rPr>
            </w:pPr>
            <w:r>
              <w:rPr>
                <w:rFonts w:hint="eastAsia"/>
                <w:szCs w:val="21"/>
              </w:rPr>
              <w:t>符合</w:t>
            </w:r>
          </w:p>
        </w:tc>
      </w:tr>
      <w:tr w14:paraId="593274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tcBorders>
              <w:left w:val="single" w:color="auto" w:sz="4" w:space="0"/>
              <w:right w:val="single" w:color="auto" w:sz="4" w:space="0"/>
            </w:tcBorders>
            <w:vAlign w:val="center"/>
          </w:tcPr>
          <w:p w14:paraId="1A64FB99">
            <w:pPr>
              <w:adjustRightInd w:val="0"/>
              <w:snapToGrid w:val="0"/>
              <w:spacing w:line="360" w:lineRule="exact"/>
              <w:jc w:val="center"/>
              <w:rPr>
                <w:szCs w:val="21"/>
              </w:rPr>
            </w:pPr>
            <w:r>
              <w:rPr>
                <w:rFonts w:hint="eastAsia"/>
                <w:szCs w:val="21"/>
              </w:rPr>
              <w:t>产品质量- 兼容性（</w:t>
            </w:r>
            <w:r>
              <w:rPr>
                <w:szCs w:val="21"/>
              </w:rPr>
              <w:t>5.3.</w:t>
            </w:r>
            <w:r>
              <w:rPr>
                <w:rFonts w:hint="eastAsia"/>
                <w:szCs w:val="21"/>
              </w:rPr>
              <w:t>3）</w:t>
            </w:r>
          </w:p>
        </w:tc>
      </w:tr>
      <w:tr w14:paraId="0F6555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tcBorders>
              <w:left w:val="single" w:color="auto" w:sz="4" w:space="0"/>
              <w:right w:val="single" w:color="auto" w:sz="4" w:space="0"/>
            </w:tcBorders>
            <w:vAlign w:val="center"/>
          </w:tcPr>
          <w:p w14:paraId="095E7D8A">
            <w:pPr>
              <w:adjustRightInd w:val="0"/>
              <w:snapToGrid w:val="0"/>
              <w:spacing w:line="360" w:lineRule="exact"/>
              <w:jc w:val="center"/>
              <w:rPr>
                <w:szCs w:val="21"/>
              </w:rPr>
            </w:pPr>
            <w:r>
              <w:rPr>
                <w:rFonts w:hint="eastAsia"/>
                <w:szCs w:val="21"/>
              </w:rPr>
              <w:t>29</w:t>
            </w:r>
          </w:p>
        </w:tc>
        <w:tc>
          <w:tcPr>
            <w:tcW w:w="1273" w:type="dxa"/>
            <w:vMerge w:val="restart"/>
            <w:tcBorders>
              <w:left w:val="single" w:color="auto" w:sz="4" w:space="0"/>
              <w:right w:val="single" w:color="auto" w:sz="4" w:space="0"/>
            </w:tcBorders>
            <w:vAlign w:val="center"/>
          </w:tcPr>
          <w:p w14:paraId="66767BC8">
            <w:pPr>
              <w:adjustRightInd w:val="0"/>
              <w:snapToGrid w:val="0"/>
              <w:spacing w:line="360" w:lineRule="exact"/>
              <w:rPr>
                <w:bCs/>
                <w:color w:val="000000"/>
                <w:szCs w:val="21"/>
              </w:rPr>
            </w:pPr>
            <w:r>
              <w:rPr>
                <w:rFonts w:hint="eastAsia"/>
                <w:kern w:val="0"/>
                <w:szCs w:val="21"/>
              </w:rPr>
              <w:t>产品质量- 兼容性</w:t>
            </w:r>
          </w:p>
        </w:tc>
        <w:tc>
          <w:tcPr>
            <w:tcW w:w="1135" w:type="dxa"/>
            <w:tcBorders>
              <w:top w:val="single" w:color="auto" w:sz="4" w:space="0"/>
              <w:left w:val="single" w:color="auto" w:sz="4" w:space="0"/>
              <w:bottom w:val="single" w:color="auto" w:sz="4" w:space="0"/>
              <w:right w:val="single" w:color="auto" w:sz="4" w:space="0"/>
            </w:tcBorders>
            <w:vAlign w:val="center"/>
          </w:tcPr>
          <w:p w14:paraId="43998241">
            <w:pPr>
              <w:adjustRightInd w:val="0"/>
              <w:snapToGrid w:val="0"/>
              <w:spacing w:line="360" w:lineRule="exact"/>
              <w:rPr>
                <w:szCs w:val="21"/>
              </w:rPr>
            </w:pPr>
            <w:r>
              <w:rPr>
                <w:bCs/>
                <w:szCs w:val="21"/>
              </w:rPr>
              <w:t>5.3.</w:t>
            </w:r>
            <w:r>
              <w:rPr>
                <w:rFonts w:hint="eastAsia"/>
                <w:bCs/>
                <w:szCs w:val="21"/>
              </w:rPr>
              <w:t>3</w:t>
            </w:r>
            <w:r>
              <w:rPr>
                <w:bCs/>
                <w:szCs w:val="21"/>
              </w:rPr>
              <w:t>.1</w:t>
            </w:r>
          </w:p>
        </w:tc>
        <w:tc>
          <w:tcPr>
            <w:tcW w:w="4698" w:type="dxa"/>
            <w:tcBorders>
              <w:top w:val="single" w:color="auto" w:sz="4" w:space="0"/>
              <w:left w:val="single" w:color="auto" w:sz="4" w:space="0"/>
              <w:bottom w:val="single" w:color="auto" w:sz="4" w:space="0"/>
              <w:right w:val="single" w:color="auto" w:sz="4" w:space="0"/>
            </w:tcBorders>
            <w:vAlign w:val="center"/>
          </w:tcPr>
          <w:p w14:paraId="29507315">
            <w:pPr>
              <w:widowControl/>
              <w:adjustRightInd w:val="0"/>
              <w:snapToGrid w:val="0"/>
              <w:spacing w:line="360" w:lineRule="exact"/>
              <w:jc w:val="left"/>
              <w:rPr>
                <w:kern w:val="0"/>
                <w:szCs w:val="21"/>
              </w:rPr>
            </w:pPr>
            <w:r>
              <w:rPr>
                <w:rFonts w:hint="eastAsia"/>
                <w:szCs w:val="21"/>
              </w:rPr>
              <w:t>如果用户可以进行安装操作，则软件应提供一种方式来控制已安装组件的兼容性。</w:t>
            </w:r>
          </w:p>
        </w:tc>
        <w:tc>
          <w:tcPr>
            <w:tcW w:w="1488" w:type="dxa"/>
            <w:tcBorders>
              <w:top w:val="single" w:color="auto" w:sz="4" w:space="0"/>
              <w:left w:val="single" w:color="auto" w:sz="4" w:space="0"/>
              <w:bottom w:val="single" w:color="auto" w:sz="4" w:space="0"/>
              <w:right w:val="single" w:color="auto" w:sz="4" w:space="0"/>
            </w:tcBorders>
            <w:vAlign w:val="center"/>
          </w:tcPr>
          <w:p w14:paraId="44FF37A3">
            <w:pPr>
              <w:overflowPunct w:val="0"/>
              <w:adjustRightInd w:val="0"/>
              <w:snapToGrid w:val="0"/>
              <w:spacing w:line="360" w:lineRule="exact"/>
              <w:jc w:val="center"/>
              <w:rPr>
                <w:szCs w:val="21"/>
              </w:rPr>
            </w:pPr>
            <w:r>
              <w:rPr>
                <w:sz w:val="24"/>
              </w:rPr>
              <w:t>IQ-001</w:t>
            </w:r>
          </w:p>
        </w:tc>
        <w:tc>
          <w:tcPr>
            <w:tcW w:w="1145" w:type="dxa"/>
            <w:tcBorders>
              <w:top w:val="single" w:color="auto" w:sz="4" w:space="0"/>
              <w:left w:val="single" w:color="auto" w:sz="4" w:space="0"/>
              <w:bottom w:val="single" w:color="auto" w:sz="4" w:space="0"/>
              <w:right w:val="single" w:color="auto" w:sz="4" w:space="0"/>
            </w:tcBorders>
            <w:vAlign w:val="center"/>
          </w:tcPr>
          <w:p w14:paraId="39534B50">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237C6CF8">
            <w:pPr>
              <w:adjustRightInd w:val="0"/>
              <w:snapToGrid w:val="0"/>
              <w:spacing w:line="360" w:lineRule="exact"/>
              <w:jc w:val="center"/>
              <w:rPr>
                <w:szCs w:val="21"/>
              </w:rPr>
            </w:pPr>
            <w:r>
              <w:rPr>
                <w:szCs w:val="21"/>
              </w:rPr>
              <w:t>符合</w:t>
            </w:r>
          </w:p>
        </w:tc>
      </w:tr>
      <w:tr w14:paraId="51494E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14:paraId="14835E2E">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14:paraId="052539EB">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727716E9">
            <w:pPr>
              <w:adjustRightInd w:val="0"/>
              <w:snapToGrid w:val="0"/>
              <w:spacing w:line="360" w:lineRule="exact"/>
              <w:rPr>
                <w:bCs/>
                <w:szCs w:val="21"/>
              </w:rPr>
            </w:pPr>
            <w:r>
              <w:rPr>
                <w:bCs/>
                <w:szCs w:val="21"/>
              </w:rPr>
              <w:t>5.3.</w:t>
            </w:r>
            <w:r>
              <w:rPr>
                <w:rFonts w:hint="eastAsia"/>
                <w:bCs/>
                <w:szCs w:val="21"/>
              </w:rPr>
              <w:t>3</w:t>
            </w:r>
            <w:r>
              <w:rPr>
                <w:bCs/>
                <w:szCs w:val="21"/>
              </w:rPr>
              <w:t>.</w:t>
            </w:r>
            <w:r>
              <w:rPr>
                <w:rFonts w:hint="eastAsia"/>
                <w:bCs/>
                <w:szCs w:val="21"/>
              </w:rPr>
              <w:t>2</w:t>
            </w:r>
          </w:p>
        </w:tc>
        <w:tc>
          <w:tcPr>
            <w:tcW w:w="4698" w:type="dxa"/>
            <w:tcBorders>
              <w:top w:val="single" w:color="auto" w:sz="4" w:space="0"/>
              <w:left w:val="single" w:color="auto" w:sz="4" w:space="0"/>
              <w:bottom w:val="single" w:color="auto" w:sz="4" w:space="0"/>
              <w:right w:val="single" w:color="auto" w:sz="4" w:space="0"/>
            </w:tcBorders>
            <w:vAlign w:val="center"/>
          </w:tcPr>
          <w:p w14:paraId="724A8E86">
            <w:pPr>
              <w:widowControl/>
              <w:adjustRightInd w:val="0"/>
              <w:snapToGrid w:val="0"/>
              <w:spacing w:line="360" w:lineRule="exact"/>
              <w:jc w:val="left"/>
              <w:rPr>
                <w:szCs w:val="21"/>
              </w:rPr>
            </w:pPr>
            <w:r>
              <w:rPr>
                <w:rFonts w:hint="eastAsia"/>
                <w:szCs w:val="21"/>
              </w:rPr>
              <w:t>软件应按照用户文档集和产品说明中所定义的兼容性特征来执行。</w:t>
            </w:r>
          </w:p>
        </w:tc>
        <w:tc>
          <w:tcPr>
            <w:tcW w:w="1488" w:type="dxa"/>
            <w:tcBorders>
              <w:top w:val="single" w:color="auto" w:sz="4" w:space="0"/>
              <w:left w:val="single" w:color="auto" w:sz="4" w:space="0"/>
              <w:bottom w:val="single" w:color="auto" w:sz="4" w:space="0"/>
              <w:right w:val="single" w:color="auto" w:sz="4" w:space="0"/>
            </w:tcBorders>
            <w:vAlign w:val="center"/>
          </w:tcPr>
          <w:p w14:paraId="21E69525">
            <w:pPr>
              <w:overflowPunct w:val="0"/>
              <w:adjustRightInd w:val="0"/>
              <w:snapToGrid w:val="0"/>
              <w:spacing w:line="360" w:lineRule="exact"/>
              <w:jc w:val="center"/>
              <w:rPr>
                <w:szCs w:val="21"/>
              </w:rPr>
            </w:pPr>
            <w:r>
              <w:rPr>
                <w:sz w:val="24"/>
              </w:rPr>
              <w:t>IQ-001</w:t>
            </w:r>
          </w:p>
        </w:tc>
        <w:tc>
          <w:tcPr>
            <w:tcW w:w="1145" w:type="dxa"/>
            <w:tcBorders>
              <w:top w:val="single" w:color="auto" w:sz="4" w:space="0"/>
              <w:left w:val="single" w:color="auto" w:sz="4" w:space="0"/>
              <w:bottom w:val="single" w:color="auto" w:sz="4" w:space="0"/>
              <w:right w:val="single" w:color="auto" w:sz="4" w:space="0"/>
            </w:tcBorders>
            <w:vAlign w:val="center"/>
          </w:tcPr>
          <w:p w14:paraId="244FAFED">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58412BFC">
            <w:pPr>
              <w:adjustRightInd w:val="0"/>
              <w:snapToGrid w:val="0"/>
              <w:spacing w:line="360" w:lineRule="exact"/>
              <w:jc w:val="center"/>
              <w:rPr>
                <w:szCs w:val="21"/>
              </w:rPr>
            </w:pPr>
            <w:r>
              <w:rPr>
                <w:szCs w:val="21"/>
              </w:rPr>
              <w:t>符合</w:t>
            </w:r>
          </w:p>
        </w:tc>
      </w:tr>
      <w:tr w14:paraId="231E7E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14:paraId="0FF964AC">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14:paraId="282D7235">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5665390E">
            <w:pPr>
              <w:adjustRightInd w:val="0"/>
              <w:snapToGrid w:val="0"/>
              <w:spacing w:line="360" w:lineRule="exact"/>
              <w:rPr>
                <w:bCs/>
                <w:kern w:val="0"/>
                <w:szCs w:val="21"/>
              </w:rPr>
            </w:pPr>
            <w:r>
              <w:rPr>
                <w:bCs/>
                <w:szCs w:val="21"/>
              </w:rPr>
              <w:t>5.3.</w:t>
            </w:r>
            <w:r>
              <w:rPr>
                <w:rFonts w:hint="eastAsia"/>
                <w:bCs/>
                <w:szCs w:val="21"/>
              </w:rPr>
              <w:t>3</w:t>
            </w:r>
            <w:r>
              <w:rPr>
                <w:bCs/>
                <w:szCs w:val="21"/>
              </w:rPr>
              <w:t>.</w:t>
            </w:r>
            <w:r>
              <w:rPr>
                <w:rFonts w:hint="eastAsia"/>
                <w:bCs/>
                <w:szCs w:val="21"/>
              </w:rPr>
              <w:t>3</w:t>
            </w:r>
          </w:p>
        </w:tc>
        <w:tc>
          <w:tcPr>
            <w:tcW w:w="4698" w:type="dxa"/>
            <w:tcBorders>
              <w:top w:val="single" w:color="auto" w:sz="4" w:space="0"/>
              <w:left w:val="single" w:color="auto" w:sz="4" w:space="0"/>
              <w:bottom w:val="single" w:color="auto" w:sz="4" w:space="0"/>
              <w:right w:val="single" w:color="auto" w:sz="4" w:space="0"/>
            </w:tcBorders>
            <w:vAlign w:val="center"/>
          </w:tcPr>
          <w:p w14:paraId="3DFBA926">
            <w:pPr>
              <w:adjustRightInd w:val="0"/>
              <w:snapToGrid w:val="0"/>
              <w:spacing w:line="360" w:lineRule="exact"/>
              <w:rPr>
                <w:szCs w:val="21"/>
              </w:rPr>
            </w:pPr>
            <w:r>
              <w:rPr>
                <w:rFonts w:hint="eastAsia"/>
                <w:szCs w:val="21"/>
              </w:rPr>
              <w:t>如果软件需要提前配置环境和参数，以执行已定义的兼容性，应在用户文档集中明确说明。</w:t>
            </w:r>
          </w:p>
        </w:tc>
        <w:tc>
          <w:tcPr>
            <w:tcW w:w="1488" w:type="dxa"/>
            <w:tcBorders>
              <w:top w:val="single" w:color="auto" w:sz="4" w:space="0"/>
              <w:left w:val="single" w:color="auto" w:sz="4" w:space="0"/>
              <w:bottom w:val="single" w:color="auto" w:sz="4" w:space="0"/>
              <w:right w:val="single" w:color="auto" w:sz="4" w:space="0"/>
            </w:tcBorders>
            <w:vAlign w:val="center"/>
          </w:tcPr>
          <w:p w14:paraId="60F1F3E4">
            <w:pPr>
              <w:overflowPunct w:val="0"/>
              <w:adjustRightInd w:val="0"/>
              <w:snapToGrid w:val="0"/>
              <w:spacing w:line="360" w:lineRule="exact"/>
              <w:jc w:val="center"/>
              <w:rPr>
                <w:szCs w:val="21"/>
              </w:rPr>
            </w:pPr>
            <w:r>
              <w:rPr>
                <w:sz w:val="24"/>
              </w:rPr>
              <w:t>IQ-001</w:t>
            </w:r>
          </w:p>
        </w:tc>
        <w:tc>
          <w:tcPr>
            <w:tcW w:w="1145" w:type="dxa"/>
            <w:tcBorders>
              <w:top w:val="single" w:color="auto" w:sz="4" w:space="0"/>
              <w:left w:val="single" w:color="auto" w:sz="4" w:space="0"/>
              <w:bottom w:val="single" w:color="auto" w:sz="4" w:space="0"/>
              <w:right w:val="single" w:color="auto" w:sz="4" w:space="0"/>
            </w:tcBorders>
            <w:vAlign w:val="center"/>
          </w:tcPr>
          <w:p w14:paraId="5B211B44">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24274E18">
            <w:pPr>
              <w:adjustRightInd w:val="0"/>
              <w:snapToGrid w:val="0"/>
              <w:spacing w:line="360" w:lineRule="exact"/>
              <w:jc w:val="center"/>
              <w:rPr>
                <w:szCs w:val="21"/>
              </w:rPr>
            </w:pPr>
            <w:r>
              <w:rPr>
                <w:szCs w:val="21"/>
              </w:rPr>
              <w:t>符合</w:t>
            </w:r>
          </w:p>
        </w:tc>
      </w:tr>
      <w:tr w14:paraId="43756D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14:paraId="32E9E0AB">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14:paraId="4305CA12">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3A9A19C5">
            <w:pPr>
              <w:adjustRightInd w:val="0"/>
              <w:snapToGrid w:val="0"/>
              <w:spacing w:line="360" w:lineRule="exact"/>
              <w:rPr>
                <w:bCs/>
                <w:kern w:val="0"/>
                <w:szCs w:val="21"/>
              </w:rPr>
            </w:pPr>
            <w:r>
              <w:rPr>
                <w:bCs/>
                <w:szCs w:val="21"/>
              </w:rPr>
              <w:t>5.3.</w:t>
            </w:r>
            <w:r>
              <w:rPr>
                <w:rFonts w:hint="eastAsia"/>
                <w:bCs/>
                <w:szCs w:val="21"/>
              </w:rPr>
              <w:t>3</w:t>
            </w:r>
            <w:r>
              <w:rPr>
                <w:bCs/>
                <w:szCs w:val="21"/>
              </w:rPr>
              <w:t>.</w:t>
            </w:r>
            <w:r>
              <w:rPr>
                <w:rFonts w:hint="eastAsia"/>
                <w:bCs/>
                <w:szCs w:val="21"/>
              </w:rPr>
              <w:t>4</w:t>
            </w:r>
          </w:p>
        </w:tc>
        <w:tc>
          <w:tcPr>
            <w:tcW w:w="4698" w:type="dxa"/>
            <w:tcBorders>
              <w:top w:val="single" w:color="auto" w:sz="4" w:space="0"/>
              <w:left w:val="single" w:color="auto" w:sz="4" w:space="0"/>
              <w:bottom w:val="single" w:color="auto" w:sz="4" w:space="0"/>
              <w:right w:val="single" w:color="auto" w:sz="4" w:space="0"/>
            </w:tcBorders>
            <w:vAlign w:val="center"/>
          </w:tcPr>
          <w:p w14:paraId="5C9C2FE3">
            <w:pPr>
              <w:adjustRightInd w:val="0"/>
              <w:snapToGrid w:val="0"/>
              <w:spacing w:line="360" w:lineRule="exact"/>
              <w:rPr>
                <w:szCs w:val="21"/>
              </w:rPr>
            </w:pPr>
            <w:r>
              <w:rPr>
                <w:rFonts w:hint="eastAsia"/>
                <w:szCs w:val="21"/>
              </w:rPr>
              <w:t>在用户文档集中应明确指明兼容性、功能、数据或流的类型。</w:t>
            </w:r>
          </w:p>
        </w:tc>
        <w:tc>
          <w:tcPr>
            <w:tcW w:w="1488" w:type="dxa"/>
            <w:tcBorders>
              <w:top w:val="single" w:color="auto" w:sz="4" w:space="0"/>
              <w:left w:val="single" w:color="auto" w:sz="4" w:space="0"/>
              <w:bottom w:val="single" w:color="auto" w:sz="4" w:space="0"/>
              <w:right w:val="single" w:color="auto" w:sz="4" w:space="0"/>
            </w:tcBorders>
            <w:vAlign w:val="center"/>
          </w:tcPr>
          <w:p w14:paraId="7D8521FF">
            <w:pPr>
              <w:overflowPunct w:val="0"/>
              <w:adjustRightInd w:val="0"/>
              <w:snapToGrid w:val="0"/>
              <w:spacing w:line="360" w:lineRule="exact"/>
              <w:jc w:val="center"/>
              <w:rPr>
                <w:sz w:val="24"/>
              </w:rPr>
            </w:pPr>
            <w:r>
              <w:rPr>
                <w:sz w:val="24"/>
              </w:rPr>
              <w:t>IQ-001</w:t>
            </w:r>
          </w:p>
        </w:tc>
        <w:tc>
          <w:tcPr>
            <w:tcW w:w="1145" w:type="dxa"/>
            <w:tcBorders>
              <w:top w:val="single" w:color="auto" w:sz="4" w:space="0"/>
              <w:left w:val="single" w:color="auto" w:sz="4" w:space="0"/>
              <w:bottom w:val="single" w:color="auto" w:sz="4" w:space="0"/>
              <w:right w:val="single" w:color="auto" w:sz="4" w:space="0"/>
            </w:tcBorders>
            <w:vAlign w:val="center"/>
          </w:tcPr>
          <w:p w14:paraId="0CEB7F8F">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29B220A5">
            <w:pPr>
              <w:adjustRightInd w:val="0"/>
              <w:snapToGrid w:val="0"/>
              <w:spacing w:line="360" w:lineRule="exact"/>
              <w:jc w:val="center"/>
              <w:rPr>
                <w:szCs w:val="21"/>
              </w:rPr>
            </w:pPr>
            <w:r>
              <w:rPr>
                <w:szCs w:val="21"/>
              </w:rPr>
              <w:t>符合</w:t>
            </w:r>
          </w:p>
        </w:tc>
      </w:tr>
      <w:tr w14:paraId="3AC975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14:paraId="5B4AF3B5">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14:paraId="000E11EE">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52C6F557">
            <w:pPr>
              <w:adjustRightInd w:val="0"/>
              <w:snapToGrid w:val="0"/>
              <w:spacing w:line="360" w:lineRule="exact"/>
              <w:rPr>
                <w:bCs/>
                <w:szCs w:val="21"/>
              </w:rPr>
            </w:pPr>
            <w:r>
              <w:rPr>
                <w:bCs/>
                <w:szCs w:val="21"/>
              </w:rPr>
              <w:t>5.3.3.</w:t>
            </w:r>
            <w:r>
              <w:rPr>
                <w:rFonts w:hint="eastAsia"/>
                <w:bCs/>
                <w:szCs w:val="21"/>
              </w:rPr>
              <w:t>5</w:t>
            </w:r>
          </w:p>
        </w:tc>
        <w:tc>
          <w:tcPr>
            <w:tcW w:w="4698" w:type="dxa"/>
            <w:tcBorders>
              <w:top w:val="single" w:color="auto" w:sz="4" w:space="0"/>
              <w:left w:val="single" w:color="auto" w:sz="4" w:space="0"/>
              <w:bottom w:val="single" w:color="auto" w:sz="4" w:space="0"/>
              <w:right w:val="single" w:color="auto" w:sz="4" w:space="0"/>
            </w:tcBorders>
            <w:vAlign w:val="center"/>
          </w:tcPr>
          <w:p w14:paraId="186442AE">
            <w:pPr>
              <w:adjustRightInd w:val="0"/>
              <w:snapToGrid w:val="0"/>
              <w:spacing w:line="360" w:lineRule="exact"/>
              <w:rPr>
                <w:szCs w:val="21"/>
              </w:rPr>
            </w:pPr>
            <w:r>
              <w:rPr>
                <w:rFonts w:hint="eastAsia"/>
                <w:szCs w:val="21"/>
              </w:rPr>
              <w:t>软件应能识别出哪个组件负责兼容性。</w:t>
            </w:r>
          </w:p>
        </w:tc>
        <w:tc>
          <w:tcPr>
            <w:tcW w:w="1488" w:type="dxa"/>
            <w:tcBorders>
              <w:top w:val="single" w:color="auto" w:sz="4" w:space="0"/>
              <w:left w:val="single" w:color="auto" w:sz="4" w:space="0"/>
              <w:bottom w:val="single" w:color="auto" w:sz="4" w:space="0"/>
              <w:right w:val="single" w:color="auto" w:sz="4" w:space="0"/>
            </w:tcBorders>
            <w:vAlign w:val="center"/>
          </w:tcPr>
          <w:p w14:paraId="220A221C">
            <w:pPr>
              <w:overflowPunct w:val="0"/>
              <w:adjustRightInd w:val="0"/>
              <w:snapToGrid w:val="0"/>
              <w:spacing w:line="360" w:lineRule="exact"/>
              <w:jc w:val="center"/>
              <w:rPr>
                <w:szCs w:val="21"/>
              </w:rPr>
            </w:pPr>
            <w:r>
              <w:rPr>
                <w:sz w:val="24"/>
              </w:rPr>
              <w:t>IQ-001</w:t>
            </w:r>
          </w:p>
        </w:tc>
        <w:tc>
          <w:tcPr>
            <w:tcW w:w="1145" w:type="dxa"/>
            <w:tcBorders>
              <w:top w:val="single" w:color="auto" w:sz="4" w:space="0"/>
              <w:left w:val="single" w:color="auto" w:sz="4" w:space="0"/>
              <w:bottom w:val="single" w:color="auto" w:sz="4" w:space="0"/>
              <w:right w:val="single" w:color="auto" w:sz="4" w:space="0"/>
            </w:tcBorders>
            <w:vAlign w:val="center"/>
          </w:tcPr>
          <w:p w14:paraId="23996A9D">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1DD7FE19">
            <w:pPr>
              <w:adjustRightInd w:val="0"/>
              <w:snapToGrid w:val="0"/>
              <w:spacing w:line="360" w:lineRule="exact"/>
              <w:jc w:val="center"/>
              <w:rPr>
                <w:szCs w:val="21"/>
              </w:rPr>
            </w:pPr>
            <w:r>
              <w:rPr>
                <w:rFonts w:hint="eastAsia"/>
                <w:szCs w:val="21"/>
              </w:rPr>
              <w:t>符合</w:t>
            </w:r>
          </w:p>
        </w:tc>
      </w:tr>
      <w:tr w14:paraId="1C6438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bottom w:val="single" w:color="auto" w:sz="4" w:space="0"/>
              <w:right w:val="single" w:color="auto" w:sz="4" w:space="0"/>
            </w:tcBorders>
            <w:vAlign w:val="center"/>
          </w:tcPr>
          <w:p w14:paraId="6C4EC97E">
            <w:pPr>
              <w:adjustRightInd w:val="0"/>
              <w:snapToGrid w:val="0"/>
              <w:spacing w:line="360" w:lineRule="exact"/>
              <w:jc w:val="center"/>
              <w:rPr>
                <w:szCs w:val="21"/>
              </w:rPr>
            </w:pPr>
          </w:p>
        </w:tc>
        <w:tc>
          <w:tcPr>
            <w:tcW w:w="1273" w:type="dxa"/>
            <w:vMerge w:val="continue"/>
            <w:tcBorders>
              <w:left w:val="single" w:color="auto" w:sz="4" w:space="0"/>
              <w:bottom w:val="single" w:color="auto" w:sz="4" w:space="0"/>
              <w:right w:val="single" w:color="auto" w:sz="4" w:space="0"/>
            </w:tcBorders>
            <w:vAlign w:val="center"/>
          </w:tcPr>
          <w:p w14:paraId="437A9BE2">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17F7C1AC">
            <w:pPr>
              <w:adjustRightInd w:val="0"/>
              <w:snapToGrid w:val="0"/>
              <w:spacing w:line="360" w:lineRule="exact"/>
              <w:rPr>
                <w:bCs/>
                <w:szCs w:val="21"/>
              </w:rPr>
            </w:pPr>
            <w:r>
              <w:rPr>
                <w:bCs/>
                <w:szCs w:val="21"/>
              </w:rPr>
              <w:t>5.3.3.</w:t>
            </w:r>
            <w:r>
              <w:rPr>
                <w:rFonts w:hint="eastAsia"/>
                <w:bCs/>
                <w:szCs w:val="21"/>
              </w:rPr>
              <w:t>6</w:t>
            </w:r>
          </w:p>
        </w:tc>
        <w:tc>
          <w:tcPr>
            <w:tcW w:w="4698" w:type="dxa"/>
            <w:tcBorders>
              <w:top w:val="single" w:color="auto" w:sz="4" w:space="0"/>
              <w:left w:val="single" w:color="auto" w:sz="4" w:space="0"/>
              <w:bottom w:val="single" w:color="auto" w:sz="4" w:space="0"/>
              <w:right w:val="single" w:color="auto" w:sz="4" w:space="0"/>
            </w:tcBorders>
            <w:vAlign w:val="center"/>
          </w:tcPr>
          <w:p w14:paraId="0F29A9EF">
            <w:pPr>
              <w:adjustRightInd w:val="0"/>
              <w:snapToGrid w:val="0"/>
              <w:spacing w:line="360" w:lineRule="exact"/>
              <w:rPr>
                <w:szCs w:val="21"/>
              </w:rPr>
            </w:pPr>
            <w:r>
              <w:rPr>
                <w:rFonts w:hint="eastAsia"/>
                <w:szCs w:val="21"/>
              </w:rPr>
              <w:t>如果用户可以进行安装操作，且软件在安装时对组件有共存性的约束条件，则在安装前应予以明示。</w:t>
            </w:r>
          </w:p>
        </w:tc>
        <w:tc>
          <w:tcPr>
            <w:tcW w:w="1488" w:type="dxa"/>
            <w:tcBorders>
              <w:top w:val="single" w:color="auto" w:sz="4" w:space="0"/>
              <w:left w:val="single" w:color="auto" w:sz="4" w:space="0"/>
              <w:bottom w:val="single" w:color="auto" w:sz="4" w:space="0"/>
              <w:right w:val="single" w:color="auto" w:sz="4" w:space="0"/>
            </w:tcBorders>
            <w:vAlign w:val="center"/>
          </w:tcPr>
          <w:p w14:paraId="1CEB6128">
            <w:pPr>
              <w:overflowPunct w:val="0"/>
              <w:adjustRightInd w:val="0"/>
              <w:snapToGrid w:val="0"/>
              <w:spacing w:line="360" w:lineRule="exact"/>
              <w:jc w:val="center"/>
              <w:rPr>
                <w:szCs w:val="21"/>
              </w:rPr>
            </w:pPr>
            <w:r>
              <w:rPr>
                <w:sz w:val="24"/>
              </w:rPr>
              <w:t>IQ-001</w:t>
            </w:r>
          </w:p>
        </w:tc>
        <w:tc>
          <w:tcPr>
            <w:tcW w:w="1145" w:type="dxa"/>
            <w:tcBorders>
              <w:top w:val="single" w:color="auto" w:sz="4" w:space="0"/>
              <w:left w:val="single" w:color="auto" w:sz="4" w:space="0"/>
              <w:bottom w:val="single" w:color="auto" w:sz="4" w:space="0"/>
              <w:right w:val="single" w:color="auto" w:sz="4" w:space="0"/>
            </w:tcBorders>
            <w:vAlign w:val="center"/>
          </w:tcPr>
          <w:p w14:paraId="0095626E">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330DDCB3">
            <w:pPr>
              <w:adjustRightInd w:val="0"/>
              <w:snapToGrid w:val="0"/>
              <w:spacing w:line="360" w:lineRule="exact"/>
              <w:jc w:val="center"/>
              <w:rPr>
                <w:szCs w:val="21"/>
              </w:rPr>
            </w:pPr>
            <w:r>
              <w:rPr>
                <w:rFonts w:hint="eastAsia"/>
                <w:szCs w:val="21"/>
              </w:rPr>
              <w:t>符合</w:t>
            </w:r>
          </w:p>
        </w:tc>
      </w:tr>
      <w:tr w14:paraId="2EF53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tcBorders>
              <w:top w:val="nil"/>
              <w:left w:val="single" w:color="auto" w:sz="4" w:space="0"/>
              <w:right w:val="single" w:color="auto" w:sz="4" w:space="0"/>
            </w:tcBorders>
            <w:vAlign w:val="center"/>
          </w:tcPr>
          <w:p w14:paraId="764935BD">
            <w:pPr>
              <w:adjustRightInd w:val="0"/>
              <w:snapToGrid w:val="0"/>
              <w:spacing w:line="360" w:lineRule="exact"/>
              <w:jc w:val="center"/>
              <w:rPr>
                <w:szCs w:val="21"/>
              </w:rPr>
            </w:pPr>
            <w:r>
              <w:rPr>
                <w:rFonts w:hint="eastAsia"/>
                <w:szCs w:val="21"/>
              </w:rPr>
              <w:t>产品质量- 易用性（5.3.4）</w:t>
            </w:r>
          </w:p>
        </w:tc>
      </w:tr>
      <w:tr w14:paraId="6D7A1C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tcBorders>
              <w:left w:val="single" w:color="auto" w:sz="4" w:space="0"/>
              <w:right w:val="single" w:color="auto" w:sz="4" w:space="0"/>
            </w:tcBorders>
            <w:vAlign w:val="center"/>
          </w:tcPr>
          <w:p w14:paraId="25951124">
            <w:pPr>
              <w:adjustRightInd w:val="0"/>
              <w:snapToGrid w:val="0"/>
              <w:spacing w:line="360" w:lineRule="exact"/>
              <w:jc w:val="center"/>
              <w:rPr>
                <w:szCs w:val="21"/>
              </w:rPr>
            </w:pPr>
            <w:r>
              <w:rPr>
                <w:rFonts w:hint="eastAsia"/>
                <w:szCs w:val="21"/>
              </w:rPr>
              <w:t>30</w:t>
            </w:r>
          </w:p>
        </w:tc>
        <w:tc>
          <w:tcPr>
            <w:tcW w:w="1273" w:type="dxa"/>
            <w:vMerge w:val="restart"/>
            <w:tcBorders>
              <w:left w:val="single" w:color="auto" w:sz="4" w:space="0"/>
              <w:right w:val="single" w:color="auto" w:sz="4" w:space="0"/>
            </w:tcBorders>
            <w:vAlign w:val="center"/>
          </w:tcPr>
          <w:p w14:paraId="4ABDF973">
            <w:pPr>
              <w:adjustRightInd w:val="0"/>
              <w:snapToGrid w:val="0"/>
              <w:spacing w:line="360" w:lineRule="exact"/>
              <w:rPr>
                <w:bCs/>
                <w:color w:val="000000"/>
                <w:szCs w:val="21"/>
              </w:rPr>
            </w:pPr>
            <w:r>
              <w:rPr>
                <w:rFonts w:hint="eastAsia"/>
                <w:kern w:val="0"/>
                <w:szCs w:val="21"/>
              </w:rPr>
              <w:t>产品质量- 易用性</w:t>
            </w:r>
          </w:p>
        </w:tc>
        <w:tc>
          <w:tcPr>
            <w:tcW w:w="1135" w:type="dxa"/>
            <w:tcBorders>
              <w:top w:val="single" w:color="auto" w:sz="4" w:space="0"/>
              <w:left w:val="single" w:color="auto" w:sz="4" w:space="0"/>
              <w:bottom w:val="single" w:color="auto" w:sz="4" w:space="0"/>
              <w:right w:val="single" w:color="auto" w:sz="4" w:space="0"/>
            </w:tcBorders>
            <w:vAlign w:val="center"/>
          </w:tcPr>
          <w:p w14:paraId="51AFB0F1">
            <w:pPr>
              <w:adjustRightInd w:val="0"/>
              <w:snapToGrid w:val="0"/>
              <w:spacing w:line="360" w:lineRule="exact"/>
              <w:rPr>
                <w:szCs w:val="21"/>
              </w:rPr>
            </w:pPr>
            <w:r>
              <w:rPr>
                <w:bCs/>
                <w:szCs w:val="21"/>
              </w:rPr>
              <w:t>5.3.4.1</w:t>
            </w:r>
          </w:p>
        </w:tc>
        <w:tc>
          <w:tcPr>
            <w:tcW w:w="4698" w:type="dxa"/>
            <w:tcBorders>
              <w:top w:val="single" w:color="auto" w:sz="4" w:space="0"/>
              <w:left w:val="single" w:color="auto" w:sz="4" w:space="0"/>
              <w:bottom w:val="single" w:color="auto" w:sz="4" w:space="0"/>
              <w:right w:val="single" w:color="auto" w:sz="4" w:space="0"/>
            </w:tcBorders>
            <w:vAlign w:val="center"/>
          </w:tcPr>
          <w:p w14:paraId="07E182E8">
            <w:pPr>
              <w:widowControl/>
              <w:adjustRightInd w:val="0"/>
              <w:snapToGrid w:val="0"/>
              <w:spacing w:line="360" w:lineRule="exact"/>
              <w:jc w:val="left"/>
              <w:rPr>
                <w:kern w:val="0"/>
                <w:szCs w:val="21"/>
              </w:rPr>
            </w:pPr>
            <w:r>
              <w:rPr>
                <w:rFonts w:hint="eastAsia"/>
                <w:kern w:val="0"/>
                <w:szCs w:val="21"/>
              </w:rPr>
              <w:t>用户在看到产品说明或者第一次使用软件后，应能确认产品或系统是否符合其需要。</w:t>
            </w:r>
          </w:p>
        </w:tc>
        <w:tc>
          <w:tcPr>
            <w:tcW w:w="1488" w:type="dxa"/>
            <w:tcBorders>
              <w:top w:val="single" w:color="auto" w:sz="4" w:space="0"/>
              <w:left w:val="single" w:color="auto" w:sz="4" w:space="0"/>
              <w:bottom w:val="single" w:color="auto" w:sz="4" w:space="0"/>
              <w:right w:val="single" w:color="auto" w:sz="4" w:space="0"/>
            </w:tcBorders>
            <w:vAlign w:val="center"/>
          </w:tcPr>
          <w:p w14:paraId="275C813F">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5F1D18A8">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34C82B8A">
            <w:pPr>
              <w:adjustRightInd w:val="0"/>
              <w:snapToGrid w:val="0"/>
              <w:spacing w:line="360" w:lineRule="exact"/>
              <w:jc w:val="center"/>
              <w:rPr>
                <w:szCs w:val="21"/>
              </w:rPr>
            </w:pPr>
            <w:r>
              <w:rPr>
                <w:szCs w:val="21"/>
              </w:rPr>
              <w:t>符合</w:t>
            </w:r>
          </w:p>
        </w:tc>
      </w:tr>
      <w:tr w14:paraId="671534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14:paraId="3EC134F0">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14:paraId="2AB3C592">
            <w:pPr>
              <w:adjustRightInd w:val="0"/>
              <w:snapToGrid w:val="0"/>
              <w:spacing w:line="360" w:lineRule="exact"/>
              <w:rPr>
                <w:bCs/>
                <w:color w:val="00000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6026C5DF">
            <w:pPr>
              <w:adjustRightInd w:val="0"/>
              <w:snapToGrid w:val="0"/>
              <w:spacing w:line="360" w:lineRule="exact"/>
              <w:rPr>
                <w:bCs/>
                <w:szCs w:val="21"/>
              </w:rPr>
            </w:pPr>
            <w:r>
              <w:rPr>
                <w:bCs/>
                <w:szCs w:val="21"/>
              </w:rPr>
              <w:t>5.3.4.</w:t>
            </w:r>
            <w:r>
              <w:rPr>
                <w:rFonts w:hint="eastAsia"/>
                <w:bCs/>
                <w:szCs w:val="21"/>
              </w:rPr>
              <w:t>2</w:t>
            </w:r>
          </w:p>
        </w:tc>
        <w:tc>
          <w:tcPr>
            <w:tcW w:w="4698" w:type="dxa"/>
            <w:tcBorders>
              <w:top w:val="single" w:color="auto" w:sz="4" w:space="0"/>
              <w:left w:val="single" w:color="auto" w:sz="4" w:space="0"/>
              <w:bottom w:val="single" w:color="auto" w:sz="4" w:space="0"/>
              <w:right w:val="single" w:color="auto" w:sz="4" w:space="0"/>
            </w:tcBorders>
            <w:vAlign w:val="center"/>
          </w:tcPr>
          <w:p w14:paraId="35C4D4D9">
            <w:pPr>
              <w:widowControl/>
              <w:adjustRightInd w:val="0"/>
              <w:snapToGrid w:val="0"/>
              <w:spacing w:line="360" w:lineRule="exact"/>
              <w:jc w:val="left"/>
              <w:rPr>
                <w:szCs w:val="21"/>
              </w:rPr>
            </w:pPr>
            <w:r>
              <w:rPr>
                <w:szCs w:val="21"/>
              </w:rPr>
              <w:t>有关软件执行的各种问题、消息和结果都应是易理解的。</w:t>
            </w:r>
          </w:p>
        </w:tc>
        <w:tc>
          <w:tcPr>
            <w:tcW w:w="1488" w:type="dxa"/>
            <w:tcBorders>
              <w:top w:val="single" w:color="auto" w:sz="4" w:space="0"/>
              <w:left w:val="single" w:color="auto" w:sz="4" w:space="0"/>
              <w:bottom w:val="single" w:color="auto" w:sz="4" w:space="0"/>
              <w:right w:val="single" w:color="auto" w:sz="4" w:space="0"/>
            </w:tcBorders>
            <w:vAlign w:val="center"/>
          </w:tcPr>
          <w:p w14:paraId="2DC15E97">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4596419D">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55895FC4">
            <w:pPr>
              <w:adjustRightInd w:val="0"/>
              <w:snapToGrid w:val="0"/>
              <w:spacing w:line="360" w:lineRule="exact"/>
              <w:jc w:val="center"/>
              <w:rPr>
                <w:szCs w:val="21"/>
              </w:rPr>
            </w:pPr>
            <w:r>
              <w:rPr>
                <w:rFonts w:hint="eastAsia"/>
                <w:szCs w:val="21"/>
              </w:rPr>
              <w:t>符合</w:t>
            </w:r>
          </w:p>
        </w:tc>
      </w:tr>
      <w:tr w14:paraId="5DA372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14:paraId="31AEED4B">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14:paraId="3CD66E44">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3972C012">
            <w:pPr>
              <w:adjustRightInd w:val="0"/>
              <w:snapToGrid w:val="0"/>
              <w:spacing w:line="360" w:lineRule="exact"/>
              <w:rPr>
                <w:bCs/>
                <w:kern w:val="0"/>
                <w:szCs w:val="21"/>
              </w:rPr>
            </w:pPr>
            <w:r>
              <w:rPr>
                <w:bCs/>
                <w:szCs w:val="21"/>
              </w:rPr>
              <w:t>5.3.4.</w:t>
            </w:r>
            <w:r>
              <w:rPr>
                <w:rFonts w:hint="eastAsia"/>
                <w:bCs/>
                <w:szCs w:val="21"/>
              </w:rPr>
              <w:t>3</w:t>
            </w:r>
          </w:p>
        </w:tc>
        <w:tc>
          <w:tcPr>
            <w:tcW w:w="4698" w:type="dxa"/>
            <w:tcBorders>
              <w:top w:val="single" w:color="auto" w:sz="4" w:space="0"/>
              <w:left w:val="single" w:color="auto" w:sz="4" w:space="0"/>
              <w:bottom w:val="single" w:color="auto" w:sz="4" w:space="0"/>
              <w:right w:val="single" w:color="auto" w:sz="4" w:space="0"/>
            </w:tcBorders>
            <w:vAlign w:val="center"/>
          </w:tcPr>
          <w:p w14:paraId="71E6A160">
            <w:pPr>
              <w:adjustRightInd w:val="0"/>
              <w:snapToGrid w:val="0"/>
              <w:spacing w:line="360" w:lineRule="exact"/>
              <w:rPr>
                <w:szCs w:val="21"/>
              </w:rPr>
            </w:pPr>
            <w:r>
              <w:rPr>
                <w:rFonts w:hint="eastAsia"/>
                <w:szCs w:val="21"/>
              </w:rPr>
              <w:t>每个</w:t>
            </w:r>
            <w:r>
              <w:rPr>
                <w:szCs w:val="21"/>
              </w:rPr>
              <w:t>软件出错消息应指明如何改正差错或向谁</w:t>
            </w:r>
            <w:r>
              <w:rPr>
                <w:rFonts w:hint="eastAsia"/>
                <w:szCs w:val="21"/>
              </w:rPr>
              <w:t>报告差错</w:t>
            </w:r>
            <w:r>
              <w:rPr>
                <w:szCs w:val="21"/>
              </w:rPr>
              <w:t>。</w:t>
            </w:r>
          </w:p>
        </w:tc>
        <w:tc>
          <w:tcPr>
            <w:tcW w:w="1488" w:type="dxa"/>
            <w:tcBorders>
              <w:top w:val="single" w:color="auto" w:sz="4" w:space="0"/>
              <w:left w:val="single" w:color="auto" w:sz="4" w:space="0"/>
              <w:bottom w:val="single" w:color="auto" w:sz="4" w:space="0"/>
              <w:right w:val="single" w:color="auto" w:sz="4" w:space="0"/>
            </w:tcBorders>
            <w:vAlign w:val="center"/>
          </w:tcPr>
          <w:p w14:paraId="54C0B543">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70850F5A">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2DEE1933">
            <w:pPr>
              <w:adjustRightInd w:val="0"/>
              <w:snapToGrid w:val="0"/>
              <w:spacing w:line="360" w:lineRule="exact"/>
              <w:jc w:val="center"/>
              <w:rPr>
                <w:szCs w:val="21"/>
              </w:rPr>
            </w:pPr>
            <w:r>
              <w:rPr>
                <w:rFonts w:hint="eastAsia"/>
                <w:szCs w:val="21"/>
              </w:rPr>
              <w:t>符合</w:t>
            </w:r>
          </w:p>
        </w:tc>
      </w:tr>
      <w:tr w14:paraId="3DF6EE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14:paraId="6A44E934">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14:paraId="5CA9A4F7">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6D35184D">
            <w:pPr>
              <w:adjustRightInd w:val="0"/>
              <w:snapToGrid w:val="0"/>
              <w:spacing w:line="360" w:lineRule="exact"/>
              <w:rPr>
                <w:bCs/>
                <w:kern w:val="0"/>
                <w:szCs w:val="21"/>
              </w:rPr>
            </w:pPr>
            <w:r>
              <w:rPr>
                <w:bCs/>
                <w:szCs w:val="21"/>
              </w:rPr>
              <w:t>5.3.4.</w:t>
            </w:r>
            <w:r>
              <w:rPr>
                <w:rFonts w:hint="eastAsia"/>
                <w:bCs/>
                <w:szCs w:val="21"/>
              </w:rPr>
              <w:t>4</w:t>
            </w:r>
          </w:p>
        </w:tc>
        <w:tc>
          <w:tcPr>
            <w:tcW w:w="4698" w:type="dxa"/>
            <w:tcBorders>
              <w:top w:val="single" w:color="auto" w:sz="4" w:space="0"/>
              <w:left w:val="single" w:color="auto" w:sz="4" w:space="0"/>
              <w:bottom w:val="single" w:color="auto" w:sz="4" w:space="0"/>
              <w:right w:val="single" w:color="auto" w:sz="4" w:space="0"/>
            </w:tcBorders>
            <w:vAlign w:val="center"/>
          </w:tcPr>
          <w:p w14:paraId="66A10539">
            <w:pPr>
              <w:adjustRightInd w:val="0"/>
              <w:snapToGrid w:val="0"/>
              <w:spacing w:line="360" w:lineRule="exact"/>
              <w:rPr>
                <w:szCs w:val="21"/>
              </w:rPr>
            </w:pPr>
            <w:r>
              <w:rPr>
                <w:rFonts w:hint="eastAsia"/>
                <w:szCs w:val="21"/>
              </w:rPr>
              <w:t>出自软件的消息应设计成使最终用户易于理解的形式。</w:t>
            </w:r>
          </w:p>
        </w:tc>
        <w:tc>
          <w:tcPr>
            <w:tcW w:w="1488" w:type="dxa"/>
            <w:tcBorders>
              <w:top w:val="single" w:color="auto" w:sz="4" w:space="0"/>
              <w:left w:val="single" w:color="auto" w:sz="4" w:space="0"/>
              <w:bottom w:val="single" w:color="auto" w:sz="4" w:space="0"/>
              <w:right w:val="single" w:color="auto" w:sz="4" w:space="0"/>
            </w:tcBorders>
            <w:vAlign w:val="center"/>
          </w:tcPr>
          <w:p w14:paraId="5B2B62E4">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269805A4">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23F21A92">
            <w:pPr>
              <w:adjustRightInd w:val="0"/>
              <w:snapToGrid w:val="0"/>
              <w:spacing w:line="360" w:lineRule="exact"/>
              <w:jc w:val="center"/>
              <w:rPr>
                <w:szCs w:val="21"/>
              </w:rPr>
            </w:pPr>
            <w:r>
              <w:rPr>
                <w:rFonts w:hint="eastAsia"/>
                <w:szCs w:val="21"/>
              </w:rPr>
              <w:t>符合</w:t>
            </w:r>
          </w:p>
        </w:tc>
      </w:tr>
      <w:tr w14:paraId="726DE4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14:paraId="5BEE94FC">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14:paraId="1C7FCA92">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176ED03A">
            <w:pPr>
              <w:adjustRightInd w:val="0"/>
              <w:snapToGrid w:val="0"/>
              <w:spacing w:line="360" w:lineRule="exact"/>
              <w:rPr>
                <w:bCs/>
                <w:kern w:val="0"/>
                <w:szCs w:val="21"/>
              </w:rPr>
            </w:pPr>
            <w:r>
              <w:rPr>
                <w:bCs/>
                <w:szCs w:val="21"/>
              </w:rPr>
              <w:t>5.3.</w:t>
            </w:r>
            <w:r>
              <w:rPr>
                <w:rFonts w:hint="eastAsia"/>
                <w:bCs/>
                <w:szCs w:val="21"/>
              </w:rPr>
              <w:t>4</w:t>
            </w:r>
            <w:r>
              <w:rPr>
                <w:bCs/>
                <w:szCs w:val="21"/>
              </w:rPr>
              <w:t>.</w:t>
            </w:r>
            <w:r>
              <w:rPr>
                <w:rFonts w:hint="eastAsia"/>
                <w:bCs/>
                <w:szCs w:val="21"/>
              </w:rPr>
              <w:t>5</w:t>
            </w:r>
          </w:p>
        </w:tc>
        <w:tc>
          <w:tcPr>
            <w:tcW w:w="4698" w:type="dxa"/>
            <w:tcBorders>
              <w:top w:val="single" w:color="auto" w:sz="4" w:space="0"/>
              <w:left w:val="single" w:color="auto" w:sz="4" w:space="0"/>
              <w:bottom w:val="single" w:color="auto" w:sz="4" w:space="0"/>
              <w:right w:val="single" w:color="auto" w:sz="4" w:space="0"/>
            </w:tcBorders>
            <w:vAlign w:val="center"/>
          </w:tcPr>
          <w:p w14:paraId="535B820B">
            <w:pPr>
              <w:adjustRightInd w:val="0"/>
              <w:snapToGrid w:val="0"/>
              <w:spacing w:line="360" w:lineRule="exact"/>
              <w:rPr>
                <w:szCs w:val="21"/>
              </w:rPr>
            </w:pPr>
            <w:r>
              <w:rPr>
                <w:rFonts w:hint="eastAsia"/>
                <w:szCs w:val="21"/>
              </w:rPr>
              <w:t>屏幕输入格式、报表和其他输出对用户来说应是清晰且易理解的。</w:t>
            </w:r>
          </w:p>
        </w:tc>
        <w:tc>
          <w:tcPr>
            <w:tcW w:w="1488" w:type="dxa"/>
            <w:tcBorders>
              <w:top w:val="single" w:color="auto" w:sz="4" w:space="0"/>
              <w:left w:val="single" w:color="auto" w:sz="4" w:space="0"/>
              <w:bottom w:val="single" w:color="auto" w:sz="4" w:space="0"/>
              <w:right w:val="single" w:color="auto" w:sz="4" w:space="0"/>
            </w:tcBorders>
            <w:vAlign w:val="center"/>
          </w:tcPr>
          <w:p w14:paraId="66FE53B8">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2FA61B1D">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63B3D834">
            <w:pPr>
              <w:adjustRightInd w:val="0"/>
              <w:snapToGrid w:val="0"/>
              <w:spacing w:line="360" w:lineRule="exact"/>
              <w:jc w:val="center"/>
              <w:rPr>
                <w:szCs w:val="21"/>
              </w:rPr>
            </w:pPr>
            <w:r>
              <w:rPr>
                <w:rFonts w:hint="eastAsia"/>
                <w:szCs w:val="21"/>
              </w:rPr>
              <w:t>符合</w:t>
            </w:r>
          </w:p>
        </w:tc>
      </w:tr>
      <w:tr w14:paraId="311D2F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14:paraId="45D9F5E2">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14:paraId="41F625BC">
            <w:pPr>
              <w:adjustRightInd w:val="0"/>
              <w:snapToGrid w:val="0"/>
              <w:spacing w:line="360" w:lineRule="exact"/>
              <w:rPr>
                <w:bCs/>
                <w:color w:val="00000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7B5F5EE9">
            <w:pPr>
              <w:adjustRightInd w:val="0"/>
              <w:snapToGrid w:val="0"/>
              <w:spacing w:line="360" w:lineRule="exact"/>
              <w:rPr>
                <w:bCs/>
                <w:kern w:val="0"/>
                <w:szCs w:val="21"/>
              </w:rPr>
            </w:pPr>
            <w:r>
              <w:rPr>
                <w:bCs/>
                <w:szCs w:val="21"/>
              </w:rPr>
              <w:t>5.3.</w:t>
            </w:r>
            <w:r>
              <w:rPr>
                <w:rFonts w:hint="eastAsia"/>
                <w:bCs/>
                <w:szCs w:val="21"/>
              </w:rPr>
              <w:t>4</w:t>
            </w:r>
            <w:r>
              <w:rPr>
                <w:bCs/>
                <w:szCs w:val="21"/>
              </w:rPr>
              <w:t>.6</w:t>
            </w:r>
          </w:p>
        </w:tc>
        <w:tc>
          <w:tcPr>
            <w:tcW w:w="4698" w:type="dxa"/>
            <w:tcBorders>
              <w:top w:val="single" w:color="auto" w:sz="4" w:space="0"/>
              <w:left w:val="single" w:color="auto" w:sz="4" w:space="0"/>
              <w:bottom w:val="single" w:color="auto" w:sz="4" w:space="0"/>
              <w:right w:val="single" w:color="auto" w:sz="4" w:space="0"/>
            </w:tcBorders>
            <w:vAlign w:val="center"/>
          </w:tcPr>
          <w:p w14:paraId="4C88AD73">
            <w:pPr>
              <w:adjustRightInd w:val="0"/>
              <w:snapToGrid w:val="0"/>
              <w:spacing w:line="360" w:lineRule="exact"/>
              <w:rPr>
                <w:szCs w:val="21"/>
              </w:rPr>
            </w:pPr>
            <w:r>
              <w:rPr>
                <w:szCs w:val="21"/>
              </w:rPr>
              <w:t>对具有严重后果的功能的执行应是</w:t>
            </w:r>
            <w:r>
              <w:rPr>
                <w:rFonts w:hint="eastAsia"/>
                <w:szCs w:val="21"/>
              </w:rPr>
              <w:t>可撤销</w:t>
            </w:r>
            <w:r>
              <w:rPr>
                <w:szCs w:val="21"/>
              </w:rPr>
              <w:t>的，或者软件应给出这种后果的明显警告，并且在这种命令执行前要求确认。</w:t>
            </w:r>
          </w:p>
        </w:tc>
        <w:tc>
          <w:tcPr>
            <w:tcW w:w="1488" w:type="dxa"/>
            <w:tcBorders>
              <w:top w:val="single" w:color="auto" w:sz="4" w:space="0"/>
              <w:left w:val="single" w:color="auto" w:sz="4" w:space="0"/>
              <w:bottom w:val="single" w:color="auto" w:sz="4" w:space="0"/>
              <w:right w:val="single" w:color="auto" w:sz="4" w:space="0"/>
            </w:tcBorders>
            <w:vAlign w:val="center"/>
          </w:tcPr>
          <w:p w14:paraId="49D6D394">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7956E1B4">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4784373E">
            <w:pPr>
              <w:adjustRightInd w:val="0"/>
              <w:snapToGrid w:val="0"/>
              <w:spacing w:line="360" w:lineRule="exact"/>
              <w:jc w:val="center"/>
              <w:rPr>
                <w:szCs w:val="21"/>
              </w:rPr>
            </w:pPr>
            <w:r>
              <w:rPr>
                <w:rFonts w:hint="eastAsia"/>
                <w:szCs w:val="21"/>
              </w:rPr>
              <w:t>符合</w:t>
            </w:r>
          </w:p>
        </w:tc>
      </w:tr>
      <w:tr w14:paraId="17A9DA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14:paraId="10611A20">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14:paraId="0EB24AD3">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014D57F7">
            <w:pPr>
              <w:adjustRightInd w:val="0"/>
              <w:snapToGrid w:val="0"/>
              <w:spacing w:line="360" w:lineRule="exact"/>
              <w:rPr>
                <w:bCs/>
                <w:kern w:val="0"/>
                <w:szCs w:val="21"/>
              </w:rPr>
            </w:pPr>
            <w:r>
              <w:rPr>
                <w:bCs/>
                <w:szCs w:val="21"/>
              </w:rPr>
              <w:t>5.3.</w:t>
            </w:r>
            <w:r>
              <w:rPr>
                <w:rFonts w:hint="eastAsia"/>
                <w:bCs/>
                <w:szCs w:val="21"/>
              </w:rPr>
              <w:t>4</w:t>
            </w:r>
            <w:r>
              <w:rPr>
                <w:bCs/>
                <w:szCs w:val="21"/>
              </w:rPr>
              <w:t>.7</w:t>
            </w:r>
          </w:p>
        </w:tc>
        <w:tc>
          <w:tcPr>
            <w:tcW w:w="4698" w:type="dxa"/>
            <w:tcBorders>
              <w:top w:val="single" w:color="auto" w:sz="4" w:space="0"/>
              <w:left w:val="single" w:color="auto" w:sz="4" w:space="0"/>
              <w:bottom w:val="single" w:color="auto" w:sz="4" w:space="0"/>
              <w:right w:val="single" w:color="auto" w:sz="4" w:space="0"/>
            </w:tcBorders>
            <w:vAlign w:val="center"/>
          </w:tcPr>
          <w:p w14:paraId="0956C805">
            <w:pPr>
              <w:adjustRightInd w:val="0"/>
              <w:snapToGrid w:val="0"/>
              <w:spacing w:line="360" w:lineRule="exact"/>
              <w:rPr>
                <w:szCs w:val="21"/>
              </w:rPr>
            </w:pPr>
            <w:r>
              <w:rPr>
                <w:szCs w:val="21"/>
              </w:rPr>
              <w:t>借助用户接口、帮助功能或用户文档集提供的手段，最终用户应能够学习如何使用某一功能。</w:t>
            </w:r>
          </w:p>
        </w:tc>
        <w:tc>
          <w:tcPr>
            <w:tcW w:w="1488" w:type="dxa"/>
            <w:tcBorders>
              <w:top w:val="single" w:color="auto" w:sz="4" w:space="0"/>
              <w:left w:val="single" w:color="auto" w:sz="4" w:space="0"/>
              <w:bottom w:val="single" w:color="auto" w:sz="4" w:space="0"/>
              <w:right w:val="single" w:color="auto" w:sz="4" w:space="0"/>
            </w:tcBorders>
            <w:vAlign w:val="center"/>
          </w:tcPr>
          <w:p w14:paraId="2C7C755C">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062AEC9C">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423FCDF3">
            <w:pPr>
              <w:adjustRightInd w:val="0"/>
              <w:snapToGrid w:val="0"/>
              <w:spacing w:line="360" w:lineRule="exact"/>
              <w:jc w:val="center"/>
              <w:rPr>
                <w:szCs w:val="21"/>
              </w:rPr>
            </w:pPr>
            <w:r>
              <w:rPr>
                <w:szCs w:val="21"/>
              </w:rPr>
              <w:t>符合</w:t>
            </w:r>
          </w:p>
        </w:tc>
      </w:tr>
      <w:tr w14:paraId="2DD31F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14:paraId="1ED9B513">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14:paraId="14C87F8D">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43573AA2">
            <w:pPr>
              <w:adjustRightInd w:val="0"/>
              <w:snapToGrid w:val="0"/>
              <w:spacing w:line="360" w:lineRule="exact"/>
              <w:rPr>
                <w:bCs/>
                <w:kern w:val="0"/>
                <w:szCs w:val="21"/>
              </w:rPr>
            </w:pPr>
            <w:r>
              <w:rPr>
                <w:bCs/>
                <w:szCs w:val="21"/>
              </w:rPr>
              <w:t>5.3.</w:t>
            </w:r>
            <w:r>
              <w:rPr>
                <w:rFonts w:hint="eastAsia"/>
                <w:bCs/>
                <w:szCs w:val="21"/>
              </w:rPr>
              <w:t>4</w:t>
            </w:r>
            <w:r>
              <w:rPr>
                <w:bCs/>
                <w:szCs w:val="21"/>
              </w:rPr>
              <w:t>.8</w:t>
            </w:r>
          </w:p>
        </w:tc>
        <w:tc>
          <w:tcPr>
            <w:tcW w:w="4698" w:type="dxa"/>
            <w:tcBorders>
              <w:top w:val="single" w:color="auto" w:sz="4" w:space="0"/>
              <w:left w:val="single" w:color="auto" w:sz="4" w:space="0"/>
              <w:bottom w:val="single" w:color="auto" w:sz="4" w:space="0"/>
              <w:right w:val="single" w:color="auto" w:sz="4" w:space="0"/>
            </w:tcBorders>
            <w:vAlign w:val="center"/>
          </w:tcPr>
          <w:p w14:paraId="6312067A">
            <w:pPr>
              <w:adjustRightInd w:val="0"/>
              <w:snapToGrid w:val="0"/>
              <w:spacing w:line="360" w:lineRule="exact"/>
              <w:rPr>
                <w:szCs w:val="21"/>
              </w:rPr>
            </w:pPr>
            <w:r>
              <w:rPr>
                <w:szCs w:val="21"/>
              </w:rPr>
              <w:t>当执行某一功能</w:t>
            </w:r>
            <w:r>
              <w:rPr>
                <w:rFonts w:hint="eastAsia"/>
                <w:szCs w:val="21"/>
              </w:rPr>
              <w:t>时，若</w:t>
            </w:r>
            <w:r>
              <w:rPr>
                <w:szCs w:val="21"/>
              </w:rPr>
              <w:t>响应时间超出通常预期限度，</w:t>
            </w:r>
            <w:r>
              <w:rPr>
                <w:rFonts w:hint="eastAsia"/>
                <w:szCs w:val="21"/>
              </w:rPr>
              <w:t>应告知</w:t>
            </w:r>
            <w:r>
              <w:rPr>
                <w:szCs w:val="21"/>
              </w:rPr>
              <w:t>最终用户。</w:t>
            </w:r>
          </w:p>
        </w:tc>
        <w:tc>
          <w:tcPr>
            <w:tcW w:w="1488" w:type="dxa"/>
            <w:tcBorders>
              <w:top w:val="single" w:color="auto" w:sz="4" w:space="0"/>
              <w:left w:val="single" w:color="auto" w:sz="4" w:space="0"/>
              <w:bottom w:val="single" w:color="auto" w:sz="4" w:space="0"/>
              <w:right w:val="single" w:color="auto" w:sz="4" w:space="0"/>
            </w:tcBorders>
            <w:vAlign w:val="center"/>
          </w:tcPr>
          <w:p w14:paraId="64D5E6D0">
            <w:pPr>
              <w:overflowPunct w:val="0"/>
              <w:adjustRightInd w:val="0"/>
              <w:snapToGrid w:val="0"/>
              <w:spacing w:line="360" w:lineRule="exact"/>
              <w:jc w:val="center"/>
              <w:rPr>
                <w:szCs w:val="21"/>
              </w:rPr>
            </w:pPr>
            <w:r>
              <w:rPr>
                <w:sz w:val="24"/>
              </w:rPr>
              <w:t>IQ-001</w:t>
            </w:r>
          </w:p>
        </w:tc>
        <w:tc>
          <w:tcPr>
            <w:tcW w:w="1145" w:type="dxa"/>
            <w:tcBorders>
              <w:top w:val="single" w:color="auto" w:sz="4" w:space="0"/>
              <w:left w:val="single" w:color="auto" w:sz="4" w:space="0"/>
              <w:bottom w:val="single" w:color="auto" w:sz="4" w:space="0"/>
              <w:right w:val="single" w:color="auto" w:sz="4" w:space="0"/>
            </w:tcBorders>
            <w:vAlign w:val="center"/>
          </w:tcPr>
          <w:p w14:paraId="7EA65ECF">
            <w:pPr>
              <w:overflowPunct w:val="0"/>
              <w:adjustRightInd w:val="0"/>
              <w:snapToGrid w:val="0"/>
              <w:spacing w:line="360" w:lineRule="exact"/>
              <w:rPr>
                <w:szCs w:val="21"/>
              </w:rPr>
            </w:pPr>
            <w:r>
              <w:rPr>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6B613E87">
            <w:pPr>
              <w:adjustRightInd w:val="0"/>
              <w:snapToGrid w:val="0"/>
              <w:spacing w:line="360" w:lineRule="exact"/>
              <w:jc w:val="center"/>
              <w:rPr>
                <w:szCs w:val="21"/>
              </w:rPr>
            </w:pPr>
            <w:r>
              <w:rPr>
                <w:szCs w:val="21"/>
              </w:rPr>
              <w:t>符合</w:t>
            </w:r>
          </w:p>
        </w:tc>
      </w:tr>
      <w:tr w14:paraId="595925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tcBorders>
              <w:left w:val="single" w:color="auto" w:sz="4" w:space="0"/>
              <w:right w:val="single" w:color="auto" w:sz="4" w:space="0"/>
            </w:tcBorders>
            <w:vAlign w:val="center"/>
          </w:tcPr>
          <w:p w14:paraId="6F520276">
            <w:pPr>
              <w:adjustRightInd w:val="0"/>
              <w:snapToGrid w:val="0"/>
              <w:spacing w:line="360" w:lineRule="exact"/>
              <w:jc w:val="center"/>
              <w:rPr>
                <w:szCs w:val="21"/>
              </w:rPr>
            </w:pPr>
            <w:r>
              <w:rPr>
                <w:rFonts w:hint="eastAsia"/>
                <w:szCs w:val="21"/>
              </w:rPr>
              <w:t>30续</w:t>
            </w:r>
          </w:p>
        </w:tc>
        <w:tc>
          <w:tcPr>
            <w:tcW w:w="1273" w:type="dxa"/>
            <w:vMerge w:val="restart"/>
            <w:tcBorders>
              <w:left w:val="single" w:color="auto" w:sz="4" w:space="0"/>
              <w:right w:val="single" w:color="auto" w:sz="4" w:space="0"/>
            </w:tcBorders>
            <w:vAlign w:val="center"/>
          </w:tcPr>
          <w:p w14:paraId="560C7B42">
            <w:pPr>
              <w:adjustRightInd w:val="0"/>
              <w:snapToGrid w:val="0"/>
              <w:spacing w:line="360" w:lineRule="exact"/>
              <w:rPr>
                <w:bCs/>
                <w:color w:val="000000"/>
                <w:szCs w:val="21"/>
              </w:rPr>
            </w:pPr>
            <w:r>
              <w:rPr>
                <w:rFonts w:hint="eastAsia"/>
                <w:kern w:val="0"/>
                <w:szCs w:val="21"/>
              </w:rPr>
              <w:t>产品质量- 易用性</w:t>
            </w:r>
          </w:p>
        </w:tc>
        <w:tc>
          <w:tcPr>
            <w:tcW w:w="1135" w:type="dxa"/>
            <w:tcBorders>
              <w:top w:val="single" w:color="auto" w:sz="4" w:space="0"/>
              <w:left w:val="single" w:color="auto" w:sz="4" w:space="0"/>
              <w:bottom w:val="single" w:color="auto" w:sz="4" w:space="0"/>
              <w:right w:val="single" w:color="auto" w:sz="4" w:space="0"/>
            </w:tcBorders>
            <w:vAlign w:val="center"/>
          </w:tcPr>
          <w:p w14:paraId="032FB963">
            <w:pPr>
              <w:adjustRightInd w:val="0"/>
              <w:snapToGrid w:val="0"/>
              <w:spacing w:line="360" w:lineRule="exact"/>
              <w:rPr>
                <w:bCs/>
                <w:kern w:val="0"/>
                <w:szCs w:val="21"/>
              </w:rPr>
            </w:pPr>
            <w:r>
              <w:rPr>
                <w:bCs/>
                <w:szCs w:val="21"/>
              </w:rPr>
              <w:t>5.3.</w:t>
            </w:r>
            <w:r>
              <w:rPr>
                <w:rFonts w:hint="eastAsia"/>
                <w:bCs/>
                <w:szCs w:val="21"/>
              </w:rPr>
              <w:t>4</w:t>
            </w:r>
            <w:r>
              <w:rPr>
                <w:bCs/>
                <w:szCs w:val="21"/>
              </w:rPr>
              <w:t>.9</w:t>
            </w:r>
          </w:p>
        </w:tc>
        <w:tc>
          <w:tcPr>
            <w:tcW w:w="4698" w:type="dxa"/>
            <w:tcBorders>
              <w:top w:val="single" w:color="auto" w:sz="4" w:space="0"/>
              <w:left w:val="single" w:color="auto" w:sz="4" w:space="0"/>
              <w:bottom w:val="single" w:color="auto" w:sz="4" w:space="0"/>
              <w:right w:val="single" w:color="auto" w:sz="4" w:space="0"/>
            </w:tcBorders>
            <w:vAlign w:val="center"/>
          </w:tcPr>
          <w:p w14:paraId="36DBEDAD">
            <w:pPr>
              <w:adjustRightInd w:val="0"/>
              <w:snapToGrid w:val="0"/>
              <w:spacing w:line="360" w:lineRule="exact"/>
              <w:rPr>
                <w:szCs w:val="21"/>
              </w:rPr>
            </w:pPr>
            <w:r>
              <w:rPr>
                <w:szCs w:val="21"/>
              </w:rPr>
              <w:t>每一元素（数据媒体、文件等）均应带有产品标识，如果有两种以上的元素，则应附上标识号或标识文字。</w:t>
            </w:r>
          </w:p>
        </w:tc>
        <w:tc>
          <w:tcPr>
            <w:tcW w:w="1488" w:type="dxa"/>
            <w:tcBorders>
              <w:top w:val="single" w:color="auto" w:sz="4" w:space="0"/>
              <w:left w:val="single" w:color="auto" w:sz="4" w:space="0"/>
              <w:bottom w:val="single" w:color="auto" w:sz="4" w:space="0"/>
              <w:right w:val="single" w:color="auto" w:sz="4" w:space="0"/>
            </w:tcBorders>
            <w:vAlign w:val="center"/>
          </w:tcPr>
          <w:p w14:paraId="6DBD7407">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165F4D5C">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3B5A2790">
            <w:pPr>
              <w:adjustRightInd w:val="0"/>
              <w:snapToGrid w:val="0"/>
              <w:spacing w:line="360" w:lineRule="exact"/>
              <w:jc w:val="center"/>
              <w:rPr>
                <w:szCs w:val="21"/>
              </w:rPr>
            </w:pPr>
            <w:r>
              <w:rPr>
                <w:rFonts w:hint="eastAsia"/>
                <w:szCs w:val="21"/>
              </w:rPr>
              <w:t>符合</w:t>
            </w:r>
          </w:p>
        </w:tc>
      </w:tr>
      <w:tr w14:paraId="483359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14:paraId="476C4B79">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14:paraId="5796B2AC">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1771956A">
            <w:pPr>
              <w:adjustRightInd w:val="0"/>
              <w:snapToGrid w:val="0"/>
              <w:spacing w:line="360" w:lineRule="exact"/>
              <w:rPr>
                <w:bCs/>
                <w:szCs w:val="21"/>
              </w:rPr>
            </w:pPr>
            <w:r>
              <w:rPr>
                <w:bCs/>
                <w:szCs w:val="21"/>
              </w:rPr>
              <w:t>5.3.4.</w:t>
            </w:r>
            <w:r>
              <w:rPr>
                <w:rFonts w:hint="eastAsia"/>
                <w:bCs/>
                <w:szCs w:val="21"/>
              </w:rPr>
              <w:t>10</w:t>
            </w:r>
          </w:p>
        </w:tc>
        <w:tc>
          <w:tcPr>
            <w:tcW w:w="4698" w:type="dxa"/>
            <w:tcBorders>
              <w:top w:val="single" w:color="auto" w:sz="4" w:space="0"/>
              <w:left w:val="single" w:color="auto" w:sz="4" w:space="0"/>
              <w:bottom w:val="single" w:color="auto" w:sz="4" w:space="0"/>
              <w:right w:val="single" w:color="auto" w:sz="4" w:space="0"/>
            </w:tcBorders>
            <w:vAlign w:val="center"/>
          </w:tcPr>
          <w:p w14:paraId="388B3BDE">
            <w:pPr>
              <w:adjustRightInd w:val="0"/>
              <w:snapToGrid w:val="0"/>
              <w:spacing w:line="360" w:lineRule="exact"/>
              <w:rPr>
                <w:szCs w:val="21"/>
              </w:rPr>
            </w:pPr>
            <w:r>
              <w:rPr>
                <w:rFonts w:hint="eastAsia"/>
                <w:szCs w:val="21"/>
              </w:rPr>
              <w:t>用户界面应能使用户感觉愉悦和满意。</w:t>
            </w:r>
          </w:p>
        </w:tc>
        <w:tc>
          <w:tcPr>
            <w:tcW w:w="1488" w:type="dxa"/>
            <w:tcBorders>
              <w:top w:val="single" w:color="auto" w:sz="4" w:space="0"/>
              <w:left w:val="single" w:color="auto" w:sz="4" w:space="0"/>
              <w:bottom w:val="single" w:color="auto" w:sz="4" w:space="0"/>
              <w:right w:val="single" w:color="auto" w:sz="4" w:space="0"/>
            </w:tcBorders>
            <w:vAlign w:val="center"/>
          </w:tcPr>
          <w:p w14:paraId="1D7A822A">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6887E921">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2F53032B">
            <w:pPr>
              <w:adjustRightInd w:val="0"/>
              <w:snapToGrid w:val="0"/>
              <w:spacing w:line="360" w:lineRule="exact"/>
              <w:jc w:val="center"/>
              <w:rPr>
                <w:szCs w:val="21"/>
              </w:rPr>
            </w:pPr>
            <w:r>
              <w:rPr>
                <w:rFonts w:hint="eastAsia"/>
                <w:szCs w:val="21"/>
              </w:rPr>
              <w:t>符合</w:t>
            </w:r>
          </w:p>
        </w:tc>
      </w:tr>
      <w:tr w14:paraId="19AB20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tcBorders>
              <w:left w:val="single" w:color="auto" w:sz="4" w:space="0"/>
              <w:right w:val="single" w:color="auto" w:sz="4" w:space="0"/>
            </w:tcBorders>
            <w:vAlign w:val="center"/>
          </w:tcPr>
          <w:p w14:paraId="0591D55C">
            <w:pPr>
              <w:adjustRightInd w:val="0"/>
              <w:snapToGrid w:val="0"/>
              <w:spacing w:line="360" w:lineRule="exact"/>
              <w:jc w:val="center"/>
              <w:rPr>
                <w:szCs w:val="21"/>
              </w:rPr>
            </w:pPr>
            <w:r>
              <w:rPr>
                <w:rFonts w:hint="eastAsia"/>
                <w:szCs w:val="21"/>
              </w:rPr>
              <w:t>产品质量- 可靠性（5.3.5）</w:t>
            </w:r>
          </w:p>
        </w:tc>
      </w:tr>
      <w:tr w14:paraId="7D7BB7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tcBorders>
              <w:left w:val="single" w:color="auto" w:sz="4" w:space="0"/>
              <w:right w:val="single" w:color="auto" w:sz="4" w:space="0"/>
            </w:tcBorders>
            <w:vAlign w:val="center"/>
          </w:tcPr>
          <w:p w14:paraId="2449109F">
            <w:pPr>
              <w:adjustRightInd w:val="0"/>
              <w:snapToGrid w:val="0"/>
              <w:spacing w:line="360" w:lineRule="exact"/>
              <w:jc w:val="center"/>
              <w:rPr>
                <w:szCs w:val="21"/>
              </w:rPr>
            </w:pPr>
            <w:r>
              <w:rPr>
                <w:rFonts w:hint="eastAsia"/>
                <w:szCs w:val="21"/>
              </w:rPr>
              <w:t>3</w:t>
            </w:r>
            <w:r>
              <w:rPr>
                <w:szCs w:val="21"/>
              </w:rPr>
              <w:t>1</w:t>
            </w:r>
          </w:p>
        </w:tc>
        <w:tc>
          <w:tcPr>
            <w:tcW w:w="1273" w:type="dxa"/>
            <w:vMerge w:val="restart"/>
            <w:tcBorders>
              <w:left w:val="single" w:color="auto" w:sz="4" w:space="0"/>
              <w:right w:val="single" w:color="auto" w:sz="4" w:space="0"/>
            </w:tcBorders>
            <w:vAlign w:val="center"/>
          </w:tcPr>
          <w:p w14:paraId="7606DE1B">
            <w:pPr>
              <w:adjustRightInd w:val="0"/>
              <w:snapToGrid w:val="0"/>
              <w:spacing w:line="360" w:lineRule="exact"/>
              <w:rPr>
                <w:bCs/>
                <w:color w:val="000000"/>
                <w:szCs w:val="21"/>
              </w:rPr>
            </w:pPr>
            <w:r>
              <w:rPr>
                <w:rFonts w:hint="eastAsia"/>
                <w:kern w:val="0"/>
                <w:szCs w:val="21"/>
              </w:rPr>
              <w:t>产品质量- 可靠性</w:t>
            </w:r>
          </w:p>
        </w:tc>
        <w:tc>
          <w:tcPr>
            <w:tcW w:w="1135" w:type="dxa"/>
            <w:tcBorders>
              <w:top w:val="single" w:color="auto" w:sz="4" w:space="0"/>
              <w:left w:val="single" w:color="auto" w:sz="4" w:space="0"/>
              <w:bottom w:val="single" w:color="auto" w:sz="4" w:space="0"/>
              <w:right w:val="single" w:color="auto" w:sz="4" w:space="0"/>
            </w:tcBorders>
            <w:vAlign w:val="center"/>
          </w:tcPr>
          <w:p w14:paraId="63D78A87">
            <w:pPr>
              <w:adjustRightInd w:val="0"/>
              <w:snapToGrid w:val="0"/>
              <w:spacing w:line="360" w:lineRule="exact"/>
              <w:rPr>
                <w:szCs w:val="21"/>
              </w:rPr>
            </w:pPr>
            <w:r>
              <w:rPr>
                <w:bCs/>
                <w:szCs w:val="21"/>
              </w:rPr>
              <w:t>5.3.5.1</w:t>
            </w:r>
          </w:p>
        </w:tc>
        <w:tc>
          <w:tcPr>
            <w:tcW w:w="4698" w:type="dxa"/>
            <w:tcBorders>
              <w:top w:val="single" w:color="auto" w:sz="4" w:space="0"/>
              <w:left w:val="single" w:color="auto" w:sz="4" w:space="0"/>
              <w:bottom w:val="single" w:color="auto" w:sz="4" w:space="0"/>
              <w:right w:val="single" w:color="auto" w:sz="4" w:space="0"/>
            </w:tcBorders>
            <w:vAlign w:val="center"/>
          </w:tcPr>
          <w:p w14:paraId="6BC891F7">
            <w:pPr>
              <w:widowControl/>
              <w:adjustRightInd w:val="0"/>
              <w:snapToGrid w:val="0"/>
              <w:spacing w:line="360" w:lineRule="exact"/>
              <w:jc w:val="left"/>
              <w:rPr>
                <w:kern w:val="0"/>
                <w:szCs w:val="21"/>
              </w:rPr>
            </w:pPr>
            <w:r>
              <w:rPr>
                <w:rFonts w:hint="eastAsia"/>
                <w:szCs w:val="21"/>
              </w:rPr>
              <w:t>软件应按照用户文档集中定义的可靠性特征来执行。</w:t>
            </w:r>
          </w:p>
        </w:tc>
        <w:tc>
          <w:tcPr>
            <w:tcW w:w="1488" w:type="dxa"/>
            <w:tcBorders>
              <w:top w:val="single" w:color="auto" w:sz="4" w:space="0"/>
              <w:left w:val="single" w:color="auto" w:sz="4" w:space="0"/>
              <w:bottom w:val="single" w:color="auto" w:sz="4" w:space="0"/>
              <w:right w:val="single" w:color="auto" w:sz="4" w:space="0"/>
            </w:tcBorders>
            <w:vAlign w:val="center"/>
          </w:tcPr>
          <w:p w14:paraId="2DA2A676">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6CDA49FB">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3B37AD29">
            <w:pPr>
              <w:adjustRightInd w:val="0"/>
              <w:snapToGrid w:val="0"/>
              <w:spacing w:line="360" w:lineRule="exact"/>
              <w:jc w:val="center"/>
              <w:rPr>
                <w:szCs w:val="21"/>
              </w:rPr>
            </w:pPr>
            <w:r>
              <w:rPr>
                <w:rFonts w:hint="eastAsia"/>
                <w:szCs w:val="21"/>
              </w:rPr>
              <w:t>符合</w:t>
            </w:r>
          </w:p>
        </w:tc>
      </w:tr>
      <w:tr w14:paraId="26C3E3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14:paraId="3A2F13A3">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14:paraId="4C73C7E4">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1A3F01BA">
            <w:pPr>
              <w:adjustRightInd w:val="0"/>
              <w:snapToGrid w:val="0"/>
              <w:spacing w:line="360" w:lineRule="exact"/>
              <w:rPr>
                <w:bCs/>
                <w:szCs w:val="21"/>
              </w:rPr>
            </w:pPr>
            <w:r>
              <w:rPr>
                <w:bCs/>
                <w:szCs w:val="21"/>
              </w:rPr>
              <w:t>5.3.5.</w:t>
            </w:r>
            <w:r>
              <w:rPr>
                <w:rFonts w:hint="eastAsia"/>
                <w:bCs/>
                <w:szCs w:val="21"/>
              </w:rPr>
              <w:t>2</w:t>
            </w:r>
          </w:p>
        </w:tc>
        <w:tc>
          <w:tcPr>
            <w:tcW w:w="4698" w:type="dxa"/>
            <w:tcBorders>
              <w:top w:val="single" w:color="auto" w:sz="4" w:space="0"/>
              <w:left w:val="single" w:color="auto" w:sz="4" w:space="0"/>
              <w:bottom w:val="single" w:color="auto" w:sz="4" w:space="0"/>
              <w:right w:val="single" w:color="auto" w:sz="4" w:space="0"/>
            </w:tcBorders>
            <w:vAlign w:val="center"/>
          </w:tcPr>
          <w:p w14:paraId="0D541C8F">
            <w:pPr>
              <w:widowControl/>
              <w:adjustRightInd w:val="0"/>
              <w:snapToGrid w:val="0"/>
              <w:spacing w:line="360" w:lineRule="exact"/>
              <w:jc w:val="left"/>
              <w:rPr>
                <w:szCs w:val="21"/>
              </w:rPr>
            </w:pPr>
            <w:r>
              <w:rPr>
                <w:rFonts w:hint="eastAsia"/>
                <w:szCs w:val="21"/>
              </w:rPr>
              <w:t>与差错处置相关的功能应与产品说明和用户文档集中的陈述一致。</w:t>
            </w:r>
          </w:p>
        </w:tc>
        <w:tc>
          <w:tcPr>
            <w:tcW w:w="1488" w:type="dxa"/>
            <w:tcBorders>
              <w:top w:val="single" w:color="auto" w:sz="4" w:space="0"/>
              <w:left w:val="single" w:color="auto" w:sz="4" w:space="0"/>
              <w:bottom w:val="single" w:color="auto" w:sz="4" w:space="0"/>
              <w:right w:val="single" w:color="auto" w:sz="4" w:space="0"/>
            </w:tcBorders>
            <w:vAlign w:val="center"/>
          </w:tcPr>
          <w:p w14:paraId="1FFF19EA">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1D656BAC">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23AD724D">
            <w:pPr>
              <w:adjustRightInd w:val="0"/>
              <w:snapToGrid w:val="0"/>
              <w:spacing w:line="360" w:lineRule="exact"/>
              <w:jc w:val="center"/>
              <w:rPr>
                <w:szCs w:val="21"/>
              </w:rPr>
            </w:pPr>
            <w:r>
              <w:rPr>
                <w:rFonts w:hint="eastAsia"/>
                <w:szCs w:val="21"/>
              </w:rPr>
              <w:t>符合</w:t>
            </w:r>
          </w:p>
        </w:tc>
      </w:tr>
      <w:tr w14:paraId="43C107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14:paraId="4C31DD8F">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14:paraId="478B8804">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55FDCEDF">
            <w:pPr>
              <w:adjustRightInd w:val="0"/>
              <w:snapToGrid w:val="0"/>
              <w:spacing w:line="360" w:lineRule="exact"/>
              <w:rPr>
                <w:bCs/>
                <w:szCs w:val="21"/>
              </w:rPr>
            </w:pPr>
            <w:r>
              <w:rPr>
                <w:bCs/>
                <w:szCs w:val="21"/>
              </w:rPr>
              <w:t>5.3.5.</w:t>
            </w:r>
            <w:r>
              <w:rPr>
                <w:rFonts w:hint="eastAsia"/>
                <w:bCs/>
                <w:szCs w:val="21"/>
              </w:rPr>
              <w:t>3</w:t>
            </w:r>
          </w:p>
        </w:tc>
        <w:tc>
          <w:tcPr>
            <w:tcW w:w="4698" w:type="dxa"/>
            <w:tcBorders>
              <w:top w:val="single" w:color="auto" w:sz="4" w:space="0"/>
              <w:left w:val="single" w:color="auto" w:sz="4" w:space="0"/>
              <w:bottom w:val="single" w:color="auto" w:sz="4" w:space="0"/>
              <w:right w:val="single" w:color="auto" w:sz="4" w:space="0"/>
            </w:tcBorders>
            <w:vAlign w:val="center"/>
          </w:tcPr>
          <w:p w14:paraId="66AE523E">
            <w:pPr>
              <w:widowControl/>
              <w:adjustRightInd w:val="0"/>
              <w:snapToGrid w:val="0"/>
              <w:spacing w:line="360" w:lineRule="exact"/>
              <w:jc w:val="left"/>
              <w:rPr>
                <w:szCs w:val="21"/>
              </w:rPr>
            </w:pPr>
            <w:r>
              <w:rPr>
                <w:rFonts w:hint="eastAsia"/>
                <w:szCs w:val="21"/>
              </w:rPr>
              <w:t>在用户文档集陈述的限制范围内使用时，软件不应丢失数据。</w:t>
            </w:r>
          </w:p>
        </w:tc>
        <w:tc>
          <w:tcPr>
            <w:tcW w:w="1488" w:type="dxa"/>
            <w:tcBorders>
              <w:top w:val="single" w:color="auto" w:sz="4" w:space="0"/>
              <w:left w:val="single" w:color="auto" w:sz="4" w:space="0"/>
              <w:bottom w:val="single" w:color="auto" w:sz="4" w:space="0"/>
              <w:right w:val="single" w:color="auto" w:sz="4" w:space="0"/>
            </w:tcBorders>
            <w:vAlign w:val="center"/>
          </w:tcPr>
          <w:p w14:paraId="4E895C56">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1310DBE4">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1D665D3D">
            <w:pPr>
              <w:adjustRightInd w:val="0"/>
              <w:snapToGrid w:val="0"/>
              <w:spacing w:line="360" w:lineRule="exact"/>
              <w:jc w:val="center"/>
              <w:rPr>
                <w:szCs w:val="21"/>
              </w:rPr>
            </w:pPr>
            <w:r>
              <w:rPr>
                <w:rFonts w:hint="eastAsia"/>
                <w:szCs w:val="21"/>
              </w:rPr>
              <w:t>符合</w:t>
            </w:r>
          </w:p>
        </w:tc>
      </w:tr>
      <w:tr w14:paraId="4137F8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14:paraId="09DC7509">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14:paraId="6A1EF2CA">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4401FE6F">
            <w:pPr>
              <w:adjustRightInd w:val="0"/>
              <w:snapToGrid w:val="0"/>
              <w:spacing w:line="360" w:lineRule="exact"/>
              <w:rPr>
                <w:bCs/>
                <w:szCs w:val="21"/>
              </w:rPr>
            </w:pPr>
            <w:r>
              <w:rPr>
                <w:bCs/>
                <w:szCs w:val="21"/>
              </w:rPr>
              <w:t>5.3.5.</w:t>
            </w:r>
            <w:r>
              <w:rPr>
                <w:rFonts w:hint="eastAsia"/>
                <w:bCs/>
                <w:szCs w:val="21"/>
              </w:rPr>
              <w:t>4</w:t>
            </w:r>
          </w:p>
        </w:tc>
        <w:tc>
          <w:tcPr>
            <w:tcW w:w="4698" w:type="dxa"/>
            <w:tcBorders>
              <w:top w:val="single" w:color="auto" w:sz="4" w:space="0"/>
              <w:left w:val="single" w:color="auto" w:sz="4" w:space="0"/>
              <w:bottom w:val="single" w:color="auto" w:sz="4" w:space="0"/>
              <w:right w:val="single" w:color="auto" w:sz="4" w:space="0"/>
            </w:tcBorders>
            <w:vAlign w:val="center"/>
          </w:tcPr>
          <w:p w14:paraId="7819C97D">
            <w:pPr>
              <w:widowControl/>
              <w:adjustRightInd w:val="0"/>
              <w:snapToGrid w:val="0"/>
              <w:spacing w:line="360" w:lineRule="exact"/>
              <w:jc w:val="left"/>
              <w:rPr>
                <w:szCs w:val="21"/>
              </w:rPr>
            </w:pPr>
            <w:r>
              <w:rPr>
                <w:rFonts w:hint="eastAsia"/>
                <w:szCs w:val="21"/>
              </w:rPr>
              <w:t>软件应识别违反句法条件的输入，并且不应作为许可的输入加以处理。</w:t>
            </w:r>
          </w:p>
        </w:tc>
        <w:tc>
          <w:tcPr>
            <w:tcW w:w="1488" w:type="dxa"/>
            <w:tcBorders>
              <w:top w:val="single" w:color="auto" w:sz="4" w:space="0"/>
              <w:left w:val="single" w:color="auto" w:sz="4" w:space="0"/>
              <w:bottom w:val="single" w:color="auto" w:sz="4" w:space="0"/>
              <w:right w:val="single" w:color="auto" w:sz="4" w:space="0"/>
            </w:tcBorders>
            <w:vAlign w:val="center"/>
          </w:tcPr>
          <w:p w14:paraId="29EB68B6">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0D980DD1">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40305DE8">
            <w:pPr>
              <w:adjustRightInd w:val="0"/>
              <w:snapToGrid w:val="0"/>
              <w:spacing w:line="360" w:lineRule="exact"/>
              <w:jc w:val="center"/>
              <w:rPr>
                <w:szCs w:val="21"/>
              </w:rPr>
            </w:pPr>
            <w:r>
              <w:rPr>
                <w:rFonts w:hint="eastAsia"/>
                <w:szCs w:val="21"/>
              </w:rPr>
              <w:t>符合</w:t>
            </w:r>
          </w:p>
        </w:tc>
      </w:tr>
      <w:tr w14:paraId="4A964C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14:paraId="3C544EC2">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14:paraId="5420285B">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4EF42237">
            <w:pPr>
              <w:adjustRightInd w:val="0"/>
              <w:snapToGrid w:val="0"/>
              <w:spacing w:line="360" w:lineRule="exact"/>
              <w:rPr>
                <w:bCs/>
                <w:szCs w:val="21"/>
              </w:rPr>
            </w:pPr>
            <w:r>
              <w:rPr>
                <w:bCs/>
                <w:szCs w:val="21"/>
              </w:rPr>
              <w:t>5.3.5.</w:t>
            </w:r>
            <w:r>
              <w:rPr>
                <w:rFonts w:hint="eastAsia"/>
                <w:bCs/>
                <w:szCs w:val="21"/>
              </w:rPr>
              <w:t>5</w:t>
            </w:r>
          </w:p>
        </w:tc>
        <w:tc>
          <w:tcPr>
            <w:tcW w:w="4698" w:type="dxa"/>
            <w:tcBorders>
              <w:top w:val="single" w:color="auto" w:sz="4" w:space="0"/>
              <w:left w:val="single" w:color="auto" w:sz="4" w:space="0"/>
              <w:bottom w:val="single" w:color="auto" w:sz="4" w:space="0"/>
              <w:right w:val="single" w:color="auto" w:sz="4" w:space="0"/>
            </w:tcBorders>
            <w:vAlign w:val="center"/>
          </w:tcPr>
          <w:p w14:paraId="4CAE1639">
            <w:pPr>
              <w:widowControl/>
              <w:adjustRightInd w:val="0"/>
              <w:snapToGrid w:val="0"/>
              <w:spacing w:line="360" w:lineRule="exact"/>
              <w:jc w:val="left"/>
              <w:rPr>
                <w:szCs w:val="21"/>
              </w:rPr>
            </w:pPr>
            <w:r>
              <w:rPr>
                <w:rFonts w:hint="eastAsia"/>
                <w:szCs w:val="21"/>
              </w:rPr>
              <w:t>软件应具有从致命性错误中恢复的能力，并对用户是明显易懂的。</w:t>
            </w:r>
          </w:p>
        </w:tc>
        <w:tc>
          <w:tcPr>
            <w:tcW w:w="1488" w:type="dxa"/>
            <w:tcBorders>
              <w:top w:val="single" w:color="auto" w:sz="4" w:space="0"/>
              <w:left w:val="single" w:color="auto" w:sz="4" w:space="0"/>
              <w:bottom w:val="single" w:color="auto" w:sz="4" w:space="0"/>
              <w:right w:val="single" w:color="auto" w:sz="4" w:space="0"/>
            </w:tcBorders>
            <w:vAlign w:val="center"/>
          </w:tcPr>
          <w:p w14:paraId="7209FFFA">
            <w:pPr>
              <w:overflowPunct w:val="0"/>
              <w:adjustRightInd w:val="0"/>
              <w:snapToGrid w:val="0"/>
              <w:spacing w:line="360" w:lineRule="exact"/>
              <w:jc w:val="center"/>
              <w:rPr>
                <w:sz w:val="24"/>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4D9CFF6B">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573D3AC8">
            <w:pPr>
              <w:adjustRightInd w:val="0"/>
              <w:snapToGrid w:val="0"/>
              <w:spacing w:line="360" w:lineRule="exact"/>
              <w:jc w:val="center"/>
              <w:rPr>
                <w:szCs w:val="21"/>
              </w:rPr>
            </w:pPr>
            <w:r>
              <w:rPr>
                <w:rFonts w:hint="eastAsia"/>
                <w:szCs w:val="21"/>
              </w:rPr>
              <w:t>符合</w:t>
            </w:r>
          </w:p>
        </w:tc>
      </w:tr>
      <w:tr w14:paraId="2479BB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tcBorders>
              <w:left w:val="single" w:color="auto" w:sz="4" w:space="0"/>
              <w:right w:val="single" w:color="auto" w:sz="4" w:space="0"/>
            </w:tcBorders>
            <w:vAlign w:val="center"/>
          </w:tcPr>
          <w:p w14:paraId="6876B784">
            <w:pPr>
              <w:adjustRightInd w:val="0"/>
              <w:snapToGrid w:val="0"/>
              <w:spacing w:line="360" w:lineRule="exact"/>
              <w:jc w:val="center"/>
              <w:rPr>
                <w:szCs w:val="21"/>
              </w:rPr>
            </w:pPr>
            <w:r>
              <w:rPr>
                <w:rFonts w:hint="eastAsia"/>
                <w:szCs w:val="21"/>
              </w:rPr>
              <w:t>产品质量- 信息安全性（5.3.6）</w:t>
            </w:r>
          </w:p>
        </w:tc>
      </w:tr>
      <w:tr w14:paraId="6898CA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tcBorders>
              <w:left w:val="single" w:color="auto" w:sz="4" w:space="0"/>
              <w:right w:val="single" w:color="auto" w:sz="4" w:space="0"/>
            </w:tcBorders>
            <w:vAlign w:val="center"/>
          </w:tcPr>
          <w:p w14:paraId="57A7BAA1">
            <w:pPr>
              <w:adjustRightInd w:val="0"/>
              <w:snapToGrid w:val="0"/>
              <w:spacing w:line="360" w:lineRule="exact"/>
              <w:jc w:val="center"/>
              <w:rPr>
                <w:szCs w:val="21"/>
              </w:rPr>
            </w:pPr>
            <w:r>
              <w:rPr>
                <w:rFonts w:hint="eastAsia"/>
                <w:szCs w:val="21"/>
              </w:rPr>
              <w:t>32</w:t>
            </w:r>
          </w:p>
        </w:tc>
        <w:tc>
          <w:tcPr>
            <w:tcW w:w="1273" w:type="dxa"/>
            <w:vMerge w:val="restart"/>
            <w:tcBorders>
              <w:left w:val="single" w:color="auto" w:sz="4" w:space="0"/>
              <w:right w:val="single" w:color="auto" w:sz="4" w:space="0"/>
            </w:tcBorders>
            <w:vAlign w:val="center"/>
          </w:tcPr>
          <w:p w14:paraId="16EEEACC">
            <w:pPr>
              <w:adjustRightInd w:val="0"/>
              <w:snapToGrid w:val="0"/>
              <w:spacing w:line="360" w:lineRule="exact"/>
              <w:rPr>
                <w:kern w:val="0"/>
                <w:szCs w:val="21"/>
              </w:rPr>
            </w:pPr>
            <w:r>
              <w:rPr>
                <w:rFonts w:hint="eastAsia"/>
                <w:kern w:val="0"/>
                <w:szCs w:val="21"/>
              </w:rPr>
              <w:t>产品质量- 信息安全性</w:t>
            </w:r>
          </w:p>
        </w:tc>
        <w:tc>
          <w:tcPr>
            <w:tcW w:w="1135" w:type="dxa"/>
            <w:tcBorders>
              <w:top w:val="single" w:color="auto" w:sz="4" w:space="0"/>
              <w:left w:val="single" w:color="auto" w:sz="4" w:space="0"/>
              <w:bottom w:val="single" w:color="auto" w:sz="4" w:space="0"/>
              <w:right w:val="single" w:color="auto" w:sz="4" w:space="0"/>
            </w:tcBorders>
            <w:vAlign w:val="center"/>
          </w:tcPr>
          <w:p w14:paraId="4C8D299E">
            <w:pPr>
              <w:adjustRightInd w:val="0"/>
              <w:snapToGrid w:val="0"/>
              <w:spacing w:line="360" w:lineRule="exact"/>
              <w:rPr>
                <w:bCs/>
                <w:szCs w:val="21"/>
              </w:rPr>
            </w:pPr>
            <w:r>
              <w:rPr>
                <w:bCs/>
                <w:szCs w:val="21"/>
              </w:rPr>
              <w:t>5.3.6</w:t>
            </w:r>
            <w:r>
              <w:rPr>
                <w:rFonts w:hint="eastAsia"/>
                <w:bCs/>
                <w:szCs w:val="21"/>
              </w:rPr>
              <w:t>.1</w:t>
            </w:r>
          </w:p>
        </w:tc>
        <w:tc>
          <w:tcPr>
            <w:tcW w:w="4698" w:type="dxa"/>
            <w:tcBorders>
              <w:top w:val="single" w:color="auto" w:sz="4" w:space="0"/>
              <w:left w:val="single" w:color="auto" w:sz="4" w:space="0"/>
              <w:bottom w:val="single" w:color="auto" w:sz="4" w:space="0"/>
              <w:right w:val="single" w:color="auto" w:sz="4" w:space="0"/>
            </w:tcBorders>
            <w:vAlign w:val="center"/>
          </w:tcPr>
          <w:p w14:paraId="7957BD37">
            <w:pPr>
              <w:widowControl/>
              <w:adjustRightInd w:val="0"/>
              <w:snapToGrid w:val="0"/>
              <w:spacing w:line="360" w:lineRule="exact"/>
              <w:jc w:val="left"/>
              <w:rPr>
                <w:szCs w:val="21"/>
              </w:rPr>
            </w:pPr>
            <w:r>
              <w:rPr>
                <w:rFonts w:hint="eastAsia"/>
                <w:szCs w:val="21"/>
              </w:rPr>
              <w:t>软件应按照用户文档集中定义的信息安全性特征来运行。</w:t>
            </w:r>
          </w:p>
        </w:tc>
        <w:tc>
          <w:tcPr>
            <w:tcW w:w="1488" w:type="dxa"/>
            <w:tcBorders>
              <w:top w:val="single" w:color="auto" w:sz="4" w:space="0"/>
              <w:left w:val="single" w:color="auto" w:sz="4" w:space="0"/>
              <w:bottom w:val="single" w:color="auto" w:sz="4" w:space="0"/>
              <w:right w:val="single" w:color="auto" w:sz="4" w:space="0"/>
            </w:tcBorders>
            <w:vAlign w:val="center"/>
          </w:tcPr>
          <w:p w14:paraId="117F2D0E">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35E80B31">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0B0F586B">
            <w:pPr>
              <w:adjustRightInd w:val="0"/>
              <w:snapToGrid w:val="0"/>
              <w:spacing w:line="360" w:lineRule="exact"/>
              <w:jc w:val="center"/>
              <w:rPr>
                <w:szCs w:val="21"/>
              </w:rPr>
            </w:pPr>
            <w:r>
              <w:rPr>
                <w:rFonts w:hint="eastAsia"/>
                <w:szCs w:val="21"/>
              </w:rPr>
              <w:t>符合</w:t>
            </w:r>
          </w:p>
        </w:tc>
      </w:tr>
      <w:tr w14:paraId="2EA39F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14:paraId="6B2476C4">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14:paraId="0E339DCA">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25BE4C5E">
            <w:pPr>
              <w:adjustRightInd w:val="0"/>
              <w:snapToGrid w:val="0"/>
              <w:spacing w:line="360" w:lineRule="exact"/>
              <w:rPr>
                <w:bCs/>
                <w:szCs w:val="21"/>
              </w:rPr>
            </w:pPr>
            <w:r>
              <w:rPr>
                <w:bCs/>
                <w:szCs w:val="21"/>
              </w:rPr>
              <w:t>5.3.6.</w:t>
            </w:r>
            <w:r>
              <w:rPr>
                <w:rFonts w:hint="eastAsia"/>
                <w:bCs/>
                <w:szCs w:val="21"/>
              </w:rPr>
              <w:t>2</w:t>
            </w:r>
          </w:p>
        </w:tc>
        <w:tc>
          <w:tcPr>
            <w:tcW w:w="4698" w:type="dxa"/>
            <w:tcBorders>
              <w:top w:val="single" w:color="auto" w:sz="4" w:space="0"/>
              <w:left w:val="single" w:color="auto" w:sz="4" w:space="0"/>
              <w:bottom w:val="single" w:color="auto" w:sz="4" w:space="0"/>
              <w:right w:val="single" w:color="auto" w:sz="4" w:space="0"/>
            </w:tcBorders>
            <w:vAlign w:val="center"/>
          </w:tcPr>
          <w:p w14:paraId="0D8A648B">
            <w:pPr>
              <w:widowControl/>
              <w:adjustRightInd w:val="0"/>
              <w:snapToGrid w:val="0"/>
              <w:spacing w:line="360" w:lineRule="exact"/>
              <w:jc w:val="left"/>
              <w:rPr>
                <w:szCs w:val="21"/>
              </w:rPr>
            </w:pPr>
            <w:r>
              <w:rPr>
                <w:rFonts w:hint="eastAsia"/>
                <w:szCs w:val="21"/>
              </w:rPr>
              <w:t>软件应能防止对程序和数据的未授权访问(不管是无意的还是故意的)。</w:t>
            </w:r>
          </w:p>
        </w:tc>
        <w:tc>
          <w:tcPr>
            <w:tcW w:w="1488" w:type="dxa"/>
            <w:tcBorders>
              <w:top w:val="single" w:color="auto" w:sz="4" w:space="0"/>
              <w:left w:val="single" w:color="auto" w:sz="4" w:space="0"/>
              <w:bottom w:val="single" w:color="auto" w:sz="4" w:space="0"/>
              <w:right w:val="single" w:color="auto" w:sz="4" w:space="0"/>
            </w:tcBorders>
            <w:vAlign w:val="center"/>
          </w:tcPr>
          <w:p w14:paraId="448F52EB">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5CDE2DEB">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0002A12A">
            <w:pPr>
              <w:adjustRightInd w:val="0"/>
              <w:snapToGrid w:val="0"/>
              <w:spacing w:line="360" w:lineRule="exact"/>
              <w:jc w:val="center"/>
              <w:rPr>
                <w:szCs w:val="21"/>
              </w:rPr>
            </w:pPr>
            <w:r>
              <w:rPr>
                <w:rFonts w:hint="eastAsia"/>
                <w:szCs w:val="21"/>
              </w:rPr>
              <w:t>符合</w:t>
            </w:r>
          </w:p>
        </w:tc>
      </w:tr>
      <w:tr w14:paraId="5BD816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14:paraId="516E69A6">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14:paraId="33A7B03B">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3479D561">
            <w:pPr>
              <w:adjustRightInd w:val="0"/>
              <w:snapToGrid w:val="0"/>
              <w:spacing w:line="360" w:lineRule="exact"/>
              <w:rPr>
                <w:bCs/>
                <w:szCs w:val="21"/>
              </w:rPr>
            </w:pPr>
            <w:r>
              <w:rPr>
                <w:bCs/>
                <w:szCs w:val="21"/>
              </w:rPr>
              <w:t>5.3.6.</w:t>
            </w:r>
            <w:r>
              <w:rPr>
                <w:rFonts w:hint="eastAsia"/>
                <w:bCs/>
                <w:szCs w:val="21"/>
              </w:rPr>
              <w:t>3</w:t>
            </w:r>
          </w:p>
        </w:tc>
        <w:tc>
          <w:tcPr>
            <w:tcW w:w="4698" w:type="dxa"/>
            <w:tcBorders>
              <w:top w:val="single" w:color="auto" w:sz="4" w:space="0"/>
              <w:left w:val="single" w:color="auto" w:sz="4" w:space="0"/>
              <w:bottom w:val="single" w:color="auto" w:sz="4" w:space="0"/>
              <w:right w:val="single" w:color="auto" w:sz="4" w:space="0"/>
            </w:tcBorders>
            <w:vAlign w:val="center"/>
          </w:tcPr>
          <w:p w14:paraId="2AA7F5A7">
            <w:pPr>
              <w:widowControl/>
              <w:adjustRightInd w:val="0"/>
              <w:snapToGrid w:val="0"/>
              <w:spacing w:line="360" w:lineRule="exact"/>
              <w:jc w:val="left"/>
              <w:rPr>
                <w:szCs w:val="21"/>
              </w:rPr>
            </w:pPr>
            <w:r>
              <w:rPr>
                <w:rFonts w:hint="eastAsia"/>
                <w:szCs w:val="21"/>
              </w:rPr>
              <w:t>软件应能识别出对结构数据库或文件完整性产生损害的事件，且能阻止该事件，并通报给授权用户。</w:t>
            </w:r>
          </w:p>
        </w:tc>
        <w:tc>
          <w:tcPr>
            <w:tcW w:w="1488" w:type="dxa"/>
            <w:tcBorders>
              <w:top w:val="single" w:color="auto" w:sz="4" w:space="0"/>
              <w:left w:val="single" w:color="auto" w:sz="4" w:space="0"/>
              <w:bottom w:val="single" w:color="auto" w:sz="4" w:space="0"/>
              <w:right w:val="single" w:color="auto" w:sz="4" w:space="0"/>
            </w:tcBorders>
            <w:vAlign w:val="center"/>
          </w:tcPr>
          <w:p w14:paraId="06DF1AC8">
            <w:pPr>
              <w:overflowPunct w:val="0"/>
              <w:adjustRightInd w:val="0"/>
              <w:snapToGrid w:val="0"/>
              <w:spacing w:line="360" w:lineRule="exact"/>
              <w:jc w:val="center"/>
              <w:rPr>
                <w:szCs w:val="21"/>
              </w:rPr>
            </w:pPr>
            <w:r>
              <w:rPr>
                <w:sz w:val="24"/>
              </w:rPr>
              <w:t>IQ-00</w:t>
            </w:r>
            <w:r>
              <w:rPr>
                <w:rFonts w:hint="eastAsia"/>
                <w:sz w:val="24"/>
              </w:rPr>
              <w:t>2</w:t>
            </w:r>
          </w:p>
        </w:tc>
        <w:tc>
          <w:tcPr>
            <w:tcW w:w="1145" w:type="dxa"/>
            <w:tcBorders>
              <w:top w:val="single" w:color="auto" w:sz="4" w:space="0"/>
              <w:left w:val="single" w:color="auto" w:sz="4" w:space="0"/>
              <w:bottom w:val="single" w:color="auto" w:sz="4" w:space="0"/>
              <w:right w:val="single" w:color="auto" w:sz="4" w:space="0"/>
            </w:tcBorders>
            <w:vAlign w:val="center"/>
          </w:tcPr>
          <w:p w14:paraId="3A2F5F59">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729496E0">
            <w:pPr>
              <w:adjustRightInd w:val="0"/>
              <w:snapToGrid w:val="0"/>
              <w:spacing w:line="360" w:lineRule="exact"/>
              <w:jc w:val="center"/>
              <w:rPr>
                <w:szCs w:val="21"/>
              </w:rPr>
            </w:pPr>
            <w:r>
              <w:rPr>
                <w:rFonts w:hint="eastAsia"/>
                <w:szCs w:val="21"/>
              </w:rPr>
              <w:t>符合</w:t>
            </w:r>
          </w:p>
        </w:tc>
      </w:tr>
      <w:tr w14:paraId="4B9846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14:paraId="66AD2DD2">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14:paraId="79CF80D4">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027A22EF">
            <w:pPr>
              <w:adjustRightInd w:val="0"/>
              <w:snapToGrid w:val="0"/>
              <w:spacing w:line="360" w:lineRule="exact"/>
              <w:rPr>
                <w:bCs/>
                <w:szCs w:val="21"/>
              </w:rPr>
            </w:pPr>
            <w:r>
              <w:rPr>
                <w:bCs/>
                <w:szCs w:val="21"/>
              </w:rPr>
              <w:t>5.3.6.</w:t>
            </w:r>
            <w:r>
              <w:rPr>
                <w:rFonts w:hint="eastAsia"/>
                <w:bCs/>
                <w:szCs w:val="21"/>
              </w:rPr>
              <w:t>4</w:t>
            </w:r>
          </w:p>
        </w:tc>
        <w:tc>
          <w:tcPr>
            <w:tcW w:w="4698" w:type="dxa"/>
            <w:tcBorders>
              <w:top w:val="single" w:color="auto" w:sz="4" w:space="0"/>
              <w:left w:val="single" w:color="auto" w:sz="4" w:space="0"/>
              <w:bottom w:val="single" w:color="auto" w:sz="4" w:space="0"/>
              <w:right w:val="single" w:color="auto" w:sz="4" w:space="0"/>
            </w:tcBorders>
            <w:vAlign w:val="center"/>
          </w:tcPr>
          <w:p w14:paraId="7C3FA8FF">
            <w:pPr>
              <w:widowControl/>
              <w:adjustRightInd w:val="0"/>
              <w:snapToGrid w:val="0"/>
              <w:spacing w:line="360" w:lineRule="exact"/>
              <w:jc w:val="left"/>
              <w:rPr>
                <w:szCs w:val="21"/>
              </w:rPr>
            </w:pPr>
            <w:r>
              <w:rPr>
                <w:rFonts w:hint="eastAsia"/>
                <w:szCs w:val="21"/>
              </w:rPr>
              <w:t>软件应能按照信息安全要求，对访问权限进行管理。</w:t>
            </w:r>
          </w:p>
        </w:tc>
        <w:tc>
          <w:tcPr>
            <w:tcW w:w="1488" w:type="dxa"/>
            <w:tcBorders>
              <w:top w:val="single" w:color="auto" w:sz="4" w:space="0"/>
              <w:left w:val="single" w:color="auto" w:sz="4" w:space="0"/>
              <w:bottom w:val="single" w:color="auto" w:sz="4" w:space="0"/>
              <w:right w:val="single" w:color="auto" w:sz="4" w:space="0"/>
            </w:tcBorders>
            <w:vAlign w:val="center"/>
          </w:tcPr>
          <w:p w14:paraId="59D5CBEE">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38E76E1B">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0CD378D8">
            <w:pPr>
              <w:adjustRightInd w:val="0"/>
              <w:snapToGrid w:val="0"/>
              <w:spacing w:line="360" w:lineRule="exact"/>
              <w:jc w:val="center"/>
              <w:rPr>
                <w:szCs w:val="21"/>
              </w:rPr>
            </w:pPr>
            <w:r>
              <w:rPr>
                <w:rFonts w:hint="eastAsia"/>
                <w:szCs w:val="21"/>
              </w:rPr>
              <w:t>符合</w:t>
            </w:r>
          </w:p>
        </w:tc>
      </w:tr>
      <w:tr w14:paraId="3E4264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14:paraId="305AD10F">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14:paraId="50FCAD52">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32887924">
            <w:pPr>
              <w:adjustRightInd w:val="0"/>
              <w:snapToGrid w:val="0"/>
              <w:spacing w:line="360" w:lineRule="exact"/>
              <w:rPr>
                <w:bCs/>
                <w:szCs w:val="21"/>
              </w:rPr>
            </w:pPr>
            <w:r>
              <w:rPr>
                <w:bCs/>
                <w:szCs w:val="21"/>
              </w:rPr>
              <w:t>5.3.6.</w:t>
            </w:r>
            <w:r>
              <w:rPr>
                <w:rFonts w:hint="eastAsia"/>
                <w:bCs/>
                <w:szCs w:val="21"/>
              </w:rPr>
              <w:t>5</w:t>
            </w:r>
          </w:p>
        </w:tc>
        <w:tc>
          <w:tcPr>
            <w:tcW w:w="4698" w:type="dxa"/>
            <w:tcBorders>
              <w:top w:val="single" w:color="auto" w:sz="4" w:space="0"/>
              <w:left w:val="single" w:color="auto" w:sz="4" w:space="0"/>
              <w:bottom w:val="single" w:color="auto" w:sz="4" w:space="0"/>
              <w:right w:val="single" w:color="auto" w:sz="4" w:space="0"/>
            </w:tcBorders>
            <w:vAlign w:val="center"/>
          </w:tcPr>
          <w:p w14:paraId="6A04B0AE">
            <w:pPr>
              <w:widowControl/>
              <w:adjustRightInd w:val="0"/>
              <w:snapToGrid w:val="0"/>
              <w:spacing w:line="360" w:lineRule="exact"/>
              <w:jc w:val="left"/>
              <w:rPr>
                <w:szCs w:val="21"/>
              </w:rPr>
            </w:pPr>
            <w:r>
              <w:rPr>
                <w:rFonts w:hint="eastAsia"/>
                <w:szCs w:val="21"/>
              </w:rPr>
              <w:t>软件应能对保密数据进行保护，只允许授权用户访问。</w:t>
            </w:r>
          </w:p>
        </w:tc>
        <w:tc>
          <w:tcPr>
            <w:tcW w:w="1488" w:type="dxa"/>
            <w:tcBorders>
              <w:top w:val="single" w:color="auto" w:sz="4" w:space="0"/>
              <w:left w:val="single" w:color="auto" w:sz="4" w:space="0"/>
              <w:bottom w:val="single" w:color="auto" w:sz="4" w:space="0"/>
              <w:right w:val="single" w:color="auto" w:sz="4" w:space="0"/>
            </w:tcBorders>
            <w:vAlign w:val="center"/>
          </w:tcPr>
          <w:p w14:paraId="29E95BD2">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2AA43B98">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7E95C81E">
            <w:pPr>
              <w:adjustRightInd w:val="0"/>
              <w:snapToGrid w:val="0"/>
              <w:spacing w:line="360" w:lineRule="exact"/>
              <w:jc w:val="center"/>
              <w:rPr>
                <w:szCs w:val="21"/>
              </w:rPr>
            </w:pPr>
            <w:r>
              <w:rPr>
                <w:rFonts w:hint="eastAsia"/>
                <w:szCs w:val="21"/>
              </w:rPr>
              <w:t>符合</w:t>
            </w:r>
          </w:p>
        </w:tc>
      </w:tr>
      <w:tr w14:paraId="38B081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tcBorders>
              <w:left w:val="single" w:color="auto" w:sz="4" w:space="0"/>
              <w:right w:val="single" w:color="auto" w:sz="4" w:space="0"/>
            </w:tcBorders>
            <w:vAlign w:val="center"/>
          </w:tcPr>
          <w:p w14:paraId="1F9C60F8">
            <w:pPr>
              <w:adjustRightInd w:val="0"/>
              <w:snapToGrid w:val="0"/>
              <w:spacing w:line="360" w:lineRule="exact"/>
              <w:jc w:val="center"/>
              <w:rPr>
                <w:szCs w:val="21"/>
              </w:rPr>
            </w:pPr>
            <w:r>
              <w:rPr>
                <w:rFonts w:hint="eastAsia"/>
                <w:szCs w:val="21"/>
              </w:rPr>
              <w:t>产品质量- 维护性（5.3.7）</w:t>
            </w:r>
          </w:p>
        </w:tc>
      </w:tr>
      <w:tr w14:paraId="3F09B0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tcBorders>
              <w:left w:val="single" w:color="auto" w:sz="4" w:space="0"/>
              <w:right w:val="single" w:color="auto" w:sz="4" w:space="0"/>
            </w:tcBorders>
            <w:vAlign w:val="center"/>
          </w:tcPr>
          <w:p w14:paraId="4B5F4571">
            <w:pPr>
              <w:adjustRightInd w:val="0"/>
              <w:snapToGrid w:val="0"/>
              <w:spacing w:line="360" w:lineRule="exact"/>
              <w:jc w:val="center"/>
              <w:rPr>
                <w:szCs w:val="21"/>
              </w:rPr>
            </w:pPr>
            <w:r>
              <w:rPr>
                <w:rFonts w:hint="eastAsia"/>
                <w:szCs w:val="21"/>
              </w:rPr>
              <w:t>33</w:t>
            </w:r>
          </w:p>
        </w:tc>
        <w:tc>
          <w:tcPr>
            <w:tcW w:w="1273" w:type="dxa"/>
            <w:vMerge w:val="restart"/>
            <w:tcBorders>
              <w:left w:val="single" w:color="auto" w:sz="4" w:space="0"/>
              <w:right w:val="single" w:color="auto" w:sz="4" w:space="0"/>
            </w:tcBorders>
            <w:vAlign w:val="center"/>
          </w:tcPr>
          <w:p w14:paraId="082ED9CC">
            <w:pPr>
              <w:adjustRightInd w:val="0"/>
              <w:snapToGrid w:val="0"/>
              <w:spacing w:line="360" w:lineRule="exact"/>
              <w:rPr>
                <w:kern w:val="0"/>
                <w:szCs w:val="21"/>
              </w:rPr>
            </w:pPr>
            <w:r>
              <w:rPr>
                <w:rFonts w:hint="eastAsia"/>
                <w:kern w:val="0"/>
                <w:szCs w:val="21"/>
              </w:rPr>
              <w:t>产品质量- 维护性</w:t>
            </w:r>
          </w:p>
        </w:tc>
        <w:tc>
          <w:tcPr>
            <w:tcW w:w="1135" w:type="dxa"/>
            <w:tcBorders>
              <w:top w:val="single" w:color="auto" w:sz="4" w:space="0"/>
              <w:left w:val="single" w:color="auto" w:sz="4" w:space="0"/>
              <w:bottom w:val="single" w:color="auto" w:sz="4" w:space="0"/>
              <w:right w:val="single" w:color="auto" w:sz="4" w:space="0"/>
            </w:tcBorders>
            <w:vAlign w:val="center"/>
          </w:tcPr>
          <w:p w14:paraId="1736A9C9">
            <w:pPr>
              <w:adjustRightInd w:val="0"/>
              <w:snapToGrid w:val="0"/>
              <w:spacing w:line="360" w:lineRule="exact"/>
              <w:rPr>
                <w:bCs/>
                <w:szCs w:val="21"/>
              </w:rPr>
            </w:pPr>
            <w:r>
              <w:rPr>
                <w:bCs/>
                <w:szCs w:val="21"/>
              </w:rPr>
              <w:t>5.3.7</w:t>
            </w:r>
            <w:r>
              <w:rPr>
                <w:rFonts w:hint="eastAsia"/>
                <w:bCs/>
                <w:szCs w:val="21"/>
              </w:rPr>
              <w:t>.1</w:t>
            </w:r>
          </w:p>
        </w:tc>
        <w:tc>
          <w:tcPr>
            <w:tcW w:w="4698" w:type="dxa"/>
            <w:tcBorders>
              <w:top w:val="single" w:color="auto" w:sz="4" w:space="0"/>
              <w:left w:val="single" w:color="auto" w:sz="4" w:space="0"/>
              <w:bottom w:val="single" w:color="auto" w:sz="4" w:space="0"/>
              <w:right w:val="single" w:color="auto" w:sz="4" w:space="0"/>
            </w:tcBorders>
            <w:vAlign w:val="center"/>
          </w:tcPr>
          <w:p w14:paraId="546B5C38">
            <w:pPr>
              <w:widowControl/>
              <w:adjustRightInd w:val="0"/>
              <w:snapToGrid w:val="0"/>
              <w:spacing w:line="360" w:lineRule="exact"/>
              <w:jc w:val="left"/>
              <w:rPr>
                <w:szCs w:val="21"/>
              </w:rPr>
            </w:pPr>
            <w:r>
              <w:rPr>
                <w:rFonts w:hint="eastAsia"/>
                <w:szCs w:val="21"/>
              </w:rPr>
              <w:t>软件应按照用户文档集中定义的维护性特征来执行。</w:t>
            </w:r>
          </w:p>
        </w:tc>
        <w:tc>
          <w:tcPr>
            <w:tcW w:w="1488" w:type="dxa"/>
            <w:tcBorders>
              <w:top w:val="single" w:color="auto" w:sz="4" w:space="0"/>
              <w:left w:val="single" w:color="auto" w:sz="4" w:space="0"/>
              <w:bottom w:val="single" w:color="auto" w:sz="4" w:space="0"/>
              <w:right w:val="single" w:color="auto" w:sz="4" w:space="0"/>
            </w:tcBorders>
            <w:vAlign w:val="center"/>
          </w:tcPr>
          <w:p w14:paraId="129B6750">
            <w:pPr>
              <w:overflowPunct w:val="0"/>
              <w:adjustRightInd w:val="0"/>
              <w:snapToGrid w:val="0"/>
              <w:spacing w:line="360" w:lineRule="exact"/>
              <w:jc w:val="center"/>
              <w:rPr>
                <w:szCs w:val="21"/>
              </w:rPr>
            </w:pPr>
            <w:r>
              <w:rPr>
                <w:sz w:val="24"/>
              </w:rPr>
              <w:t>FQ0</w:t>
            </w:r>
            <w:r>
              <w:rPr>
                <w:rFonts w:hint="eastAsia"/>
                <w:sz w:val="24"/>
                <w:lang w:val="en-US" w:eastAsia="zh-CN"/>
              </w:rPr>
              <w:t>1~</w:t>
            </w:r>
            <w:r>
              <w:rPr>
                <w:sz w:val="24"/>
              </w:rPr>
              <w:t>FQ0</w:t>
            </w:r>
            <w:r>
              <w:rPr>
                <w:rFonts w:hint="eastAsia"/>
                <w:sz w:val="24"/>
                <w:lang w:val="en-US" w:eastAsia="zh-CN"/>
              </w:rPr>
              <w:t>5</w:t>
            </w:r>
          </w:p>
        </w:tc>
        <w:tc>
          <w:tcPr>
            <w:tcW w:w="1145" w:type="dxa"/>
            <w:tcBorders>
              <w:top w:val="single" w:color="auto" w:sz="4" w:space="0"/>
              <w:left w:val="single" w:color="auto" w:sz="4" w:space="0"/>
              <w:bottom w:val="single" w:color="auto" w:sz="4" w:space="0"/>
              <w:right w:val="single" w:color="auto" w:sz="4" w:space="0"/>
            </w:tcBorders>
            <w:vAlign w:val="center"/>
          </w:tcPr>
          <w:p w14:paraId="731D9D30">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1CACC175">
            <w:pPr>
              <w:adjustRightInd w:val="0"/>
              <w:snapToGrid w:val="0"/>
              <w:spacing w:line="360" w:lineRule="exact"/>
              <w:jc w:val="center"/>
              <w:rPr>
                <w:szCs w:val="21"/>
              </w:rPr>
            </w:pPr>
            <w:r>
              <w:rPr>
                <w:rFonts w:hint="eastAsia"/>
                <w:szCs w:val="21"/>
              </w:rPr>
              <w:t>符合</w:t>
            </w:r>
          </w:p>
        </w:tc>
      </w:tr>
      <w:tr w14:paraId="4EA6B4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14:paraId="1E1AAB55">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14:paraId="671EB779">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301C35EF">
            <w:pPr>
              <w:adjustRightInd w:val="0"/>
              <w:snapToGrid w:val="0"/>
              <w:spacing w:line="360" w:lineRule="exact"/>
              <w:rPr>
                <w:bCs/>
                <w:szCs w:val="21"/>
              </w:rPr>
            </w:pPr>
            <w:r>
              <w:rPr>
                <w:bCs/>
                <w:szCs w:val="21"/>
              </w:rPr>
              <w:t>5.3.7</w:t>
            </w:r>
            <w:r>
              <w:rPr>
                <w:rFonts w:hint="eastAsia"/>
                <w:bCs/>
                <w:szCs w:val="21"/>
              </w:rPr>
              <w:t>.2</w:t>
            </w:r>
          </w:p>
        </w:tc>
        <w:tc>
          <w:tcPr>
            <w:tcW w:w="4698" w:type="dxa"/>
            <w:tcBorders>
              <w:top w:val="single" w:color="auto" w:sz="4" w:space="0"/>
              <w:left w:val="single" w:color="auto" w:sz="4" w:space="0"/>
              <w:bottom w:val="single" w:color="auto" w:sz="4" w:space="0"/>
              <w:right w:val="single" w:color="auto" w:sz="4" w:space="0"/>
            </w:tcBorders>
            <w:vAlign w:val="center"/>
          </w:tcPr>
          <w:p w14:paraId="7EEDD107">
            <w:pPr>
              <w:widowControl/>
              <w:adjustRightInd w:val="0"/>
              <w:snapToGrid w:val="0"/>
              <w:spacing w:line="360" w:lineRule="exact"/>
              <w:jc w:val="left"/>
              <w:rPr>
                <w:szCs w:val="21"/>
              </w:rPr>
            </w:pPr>
            <w:r>
              <w:rPr>
                <w:rFonts w:hint="eastAsia"/>
                <w:szCs w:val="21"/>
              </w:rPr>
              <w:t>软件应能识别出每一个基本组件的发布号、相关的质量特性、参数和数据模型。</w:t>
            </w:r>
          </w:p>
        </w:tc>
        <w:tc>
          <w:tcPr>
            <w:tcW w:w="1488" w:type="dxa"/>
            <w:tcBorders>
              <w:top w:val="single" w:color="auto" w:sz="4" w:space="0"/>
              <w:left w:val="single" w:color="auto" w:sz="4" w:space="0"/>
              <w:bottom w:val="single" w:color="auto" w:sz="4" w:space="0"/>
              <w:right w:val="single" w:color="auto" w:sz="4" w:space="0"/>
            </w:tcBorders>
            <w:vAlign w:val="center"/>
          </w:tcPr>
          <w:p w14:paraId="11FAB905">
            <w:pPr>
              <w:overflowPunct w:val="0"/>
              <w:adjustRightInd w:val="0"/>
              <w:snapToGrid w:val="0"/>
              <w:spacing w:line="360" w:lineRule="exact"/>
              <w:jc w:val="center"/>
              <w:rPr>
                <w:sz w:val="24"/>
              </w:rPr>
            </w:pPr>
            <w:r>
              <w:rPr>
                <w:sz w:val="24"/>
              </w:rPr>
              <w:t>IQ-00</w:t>
            </w:r>
            <w:r>
              <w:rPr>
                <w:rFonts w:hint="eastAsia"/>
                <w:sz w:val="24"/>
                <w:lang w:val="en-US" w:eastAsia="zh-CN"/>
              </w:rPr>
              <w:t>1</w:t>
            </w:r>
          </w:p>
        </w:tc>
        <w:tc>
          <w:tcPr>
            <w:tcW w:w="1145" w:type="dxa"/>
            <w:tcBorders>
              <w:top w:val="single" w:color="auto" w:sz="4" w:space="0"/>
              <w:left w:val="single" w:color="auto" w:sz="4" w:space="0"/>
              <w:bottom w:val="single" w:color="auto" w:sz="4" w:space="0"/>
              <w:right w:val="single" w:color="auto" w:sz="4" w:space="0"/>
            </w:tcBorders>
            <w:vAlign w:val="center"/>
          </w:tcPr>
          <w:p w14:paraId="6E486671">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3726EA5B">
            <w:pPr>
              <w:adjustRightInd w:val="0"/>
              <w:snapToGrid w:val="0"/>
              <w:spacing w:line="360" w:lineRule="exact"/>
              <w:jc w:val="center"/>
              <w:rPr>
                <w:szCs w:val="21"/>
              </w:rPr>
            </w:pPr>
            <w:r>
              <w:rPr>
                <w:rFonts w:hint="eastAsia"/>
                <w:szCs w:val="21"/>
              </w:rPr>
              <w:t>符合</w:t>
            </w:r>
          </w:p>
        </w:tc>
      </w:tr>
      <w:tr w14:paraId="790C34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14:paraId="5FF19DD2">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14:paraId="07D2AB91">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05404141">
            <w:pPr>
              <w:adjustRightInd w:val="0"/>
              <w:snapToGrid w:val="0"/>
              <w:spacing w:line="360" w:lineRule="exact"/>
              <w:rPr>
                <w:bCs/>
                <w:szCs w:val="21"/>
              </w:rPr>
            </w:pPr>
            <w:r>
              <w:rPr>
                <w:bCs/>
                <w:szCs w:val="21"/>
              </w:rPr>
              <w:t>5.3.7</w:t>
            </w:r>
            <w:r>
              <w:rPr>
                <w:rFonts w:hint="eastAsia"/>
                <w:bCs/>
                <w:szCs w:val="21"/>
              </w:rPr>
              <w:t>.3</w:t>
            </w:r>
          </w:p>
        </w:tc>
        <w:tc>
          <w:tcPr>
            <w:tcW w:w="4698" w:type="dxa"/>
            <w:tcBorders>
              <w:top w:val="single" w:color="auto" w:sz="4" w:space="0"/>
              <w:left w:val="single" w:color="auto" w:sz="4" w:space="0"/>
              <w:bottom w:val="single" w:color="auto" w:sz="4" w:space="0"/>
              <w:right w:val="single" w:color="auto" w:sz="4" w:space="0"/>
            </w:tcBorders>
            <w:vAlign w:val="center"/>
          </w:tcPr>
          <w:p w14:paraId="11B3A9C5">
            <w:pPr>
              <w:widowControl/>
              <w:adjustRightInd w:val="0"/>
              <w:snapToGrid w:val="0"/>
              <w:spacing w:line="360" w:lineRule="exact"/>
              <w:jc w:val="left"/>
              <w:rPr>
                <w:szCs w:val="21"/>
              </w:rPr>
            </w:pPr>
            <w:r>
              <w:rPr>
                <w:rFonts w:hint="eastAsia"/>
                <w:szCs w:val="21"/>
              </w:rPr>
              <w:t>软件应能在任何时候都识别出每一个基本组件的发布号，包括安装的版本，以及对软件特征产生的影响。</w:t>
            </w:r>
          </w:p>
        </w:tc>
        <w:tc>
          <w:tcPr>
            <w:tcW w:w="1488" w:type="dxa"/>
            <w:tcBorders>
              <w:top w:val="single" w:color="auto" w:sz="4" w:space="0"/>
              <w:left w:val="single" w:color="auto" w:sz="4" w:space="0"/>
              <w:bottom w:val="single" w:color="auto" w:sz="4" w:space="0"/>
              <w:right w:val="single" w:color="auto" w:sz="4" w:space="0"/>
            </w:tcBorders>
            <w:vAlign w:val="center"/>
          </w:tcPr>
          <w:p w14:paraId="4495E973">
            <w:pPr>
              <w:overflowPunct w:val="0"/>
              <w:adjustRightInd w:val="0"/>
              <w:snapToGrid w:val="0"/>
              <w:spacing w:line="360" w:lineRule="exact"/>
              <w:jc w:val="center"/>
              <w:rPr>
                <w:szCs w:val="21"/>
              </w:rPr>
            </w:pPr>
            <w:r>
              <w:rPr>
                <w:sz w:val="24"/>
              </w:rPr>
              <w:t>IQ-00</w:t>
            </w:r>
            <w:r>
              <w:rPr>
                <w:rFonts w:hint="eastAsia"/>
                <w:sz w:val="24"/>
              </w:rPr>
              <w:t>2</w:t>
            </w:r>
          </w:p>
        </w:tc>
        <w:tc>
          <w:tcPr>
            <w:tcW w:w="1145" w:type="dxa"/>
            <w:tcBorders>
              <w:top w:val="single" w:color="auto" w:sz="4" w:space="0"/>
              <w:left w:val="single" w:color="auto" w:sz="4" w:space="0"/>
              <w:bottom w:val="single" w:color="auto" w:sz="4" w:space="0"/>
              <w:right w:val="single" w:color="auto" w:sz="4" w:space="0"/>
            </w:tcBorders>
            <w:vAlign w:val="center"/>
          </w:tcPr>
          <w:p w14:paraId="14870C77">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7FC23F7D">
            <w:pPr>
              <w:adjustRightInd w:val="0"/>
              <w:snapToGrid w:val="0"/>
              <w:spacing w:line="360" w:lineRule="exact"/>
              <w:jc w:val="center"/>
              <w:rPr>
                <w:szCs w:val="21"/>
              </w:rPr>
            </w:pPr>
            <w:r>
              <w:rPr>
                <w:rFonts w:hint="eastAsia"/>
                <w:szCs w:val="21"/>
              </w:rPr>
              <w:t>符合</w:t>
            </w:r>
          </w:p>
        </w:tc>
      </w:tr>
      <w:tr w14:paraId="05244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652" w:type="dxa"/>
            <w:gridSpan w:val="7"/>
            <w:tcBorders>
              <w:left w:val="single" w:color="auto" w:sz="4" w:space="0"/>
              <w:right w:val="single" w:color="auto" w:sz="4" w:space="0"/>
            </w:tcBorders>
            <w:vAlign w:val="center"/>
          </w:tcPr>
          <w:p w14:paraId="26A29608">
            <w:pPr>
              <w:adjustRightInd w:val="0"/>
              <w:snapToGrid w:val="0"/>
              <w:spacing w:line="360" w:lineRule="exact"/>
              <w:jc w:val="center"/>
              <w:rPr>
                <w:szCs w:val="21"/>
              </w:rPr>
            </w:pPr>
            <w:r>
              <w:rPr>
                <w:rFonts w:hint="eastAsia"/>
                <w:szCs w:val="21"/>
              </w:rPr>
              <w:t>产品质量- 可移植性（5.3.8）</w:t>
            </w:r>
          </w:p>
        </w:tc>
      </w:tr>
      <w:tr w14:paraId="37E6B5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restart"/>
            <w:tcBorders>
              <w:left w:val="single" w:color="auto" w:sz="4" w:space="0"/>
              <w:right w:val="single" w:color="auto" w:sz="4" w:space="0"/>
            </w:tcBorders>
            <w:vAlign w:val="center"/>
          </w:tcPr>
          <w:p w14:paraId="7D636916">
            <w:pPr>
              <w:adjustRightInd w:val="0"/>
              <w:snapToGrid w:val="0"/>
              <w:spacing w:line="360" w:lineRule="exact"/>
              <w:jc w:val="center"/>
              <w:rPr>
                <w:szCs w:val="21"/>
              </w:rPr>
            </w:pPr>
            <w:r>
              <w:rPr>
                <w:rFonts w:hint="eastAsia"/>
                <w:szCs w:val="21"/>
              </w:rPr>
              <w:t>34</w:t>
            </w:r>
          </w:p>
        </w:tc>
        <w:tc>
          <w:tcPr>
            <w:tcW w:w="1273" w:type="dxa"/>
            <w:vMerge w:val="restart"/>
            <w:tcBorders>
              <w:left w:val="single" w:color="auto" w:sz="4" w:space="0"/>
              <w:right w:val="single" w:color="auto" w:sz="4" w:space="0"/>
            </w:tcBorders>
            <w:vAlign w:val="center"/>
          </w:tcPr>
          <w:p w14:paraId="294715CA">
            <w:pPr>
              <w:adjustRightInd w:val="0"/>
              <w:snapToGrid w:val="0"/>
              <w:spacing w:line="360" w:lineRule="exact"/>
              <w:rPr>
                <w:kern w:val="0"/>
                <w:szCs w:val="21"/>
              </w:rPr>
            </w:pPr>
            <w:r>
              <w:rPr>
                <w:rFonts w:hint="eastAsia"/>
                <w:kern w:val="0"/>
                <w:szCs w:val="21"/>
              </w:rPr>
              <w:t>产品质量- 可移植性</w:t>
            </w:r>
          </w:p>
        </w:tc>
        <w:tc>
          <w:tcPr>
            <w:tcW w:w="1135" w:type="dxa"/>
            <w:tcBorders>
              <w:top w:val="single" w:color="auto" w:sz="4" w:space="0"/>
              <w:left w:val="single" w:color="auto" w:sz="4" w:space="0"/>
              <w:bottom w:val="single" w:color="auto" w:sz="4" w:space="0"/>
              <w:right w:val="single" w:color="auto" w:sz="4" w:space="0"/>
            </w:tcBorders>
            <w:vAlign w:val="center"/>
          </w:tcPr>
          <w:p w14:paraId="45BBBD16">
            <w:pPr>
              <w:adjustRightInd w:val="0"/>
              <w:snapToGrid w:val="0"/>
              <w:spacing w:line="360" w:lineRule="exact"/>
              <w:rPr>
                <w:bCs/>
                <w:szCs w:val="21"/>
              </w:rPr>
            </w:pPr>
            <w:r>
              <w:rPr>
                <w:bCs/>
                <w:szCs w:val="21"/>
              </w:rPr>
              <w:t>5.3.8.1</w:t>
            </w:r>
          </w:p>
        </w:tc>
        <w:tc>
          <w:tcPr>
            <w:tcW w:w="4698" w:type="dxa"/>
            <w:tcBorders>
              <w:top w:val="single" w:color="auto" w:sz="4" w:space="0"/>
              <w:left w:val="single" w:color="auto" w:sz="4" w:space="0"/>
              <w:bottom w:val="single" w:color="auto" w:sz="4" w:space="0"/>
              <w:right w:val="single" w:color="auto" w:sz="4" w:space="0"/>
            </w:tcBorders>
            <w:vAlign w:val="center"/>
          </w:tcPr>
          <w:p w14:paraId="01250671">
            <w:pPr>
              <w:widowControl/>
              <w:adjustRightInd w:val="0"/>
              <w:snapToGrid w:val="0"/>
              <w:spacing w:line="360" w:lineRule="exact"/>
              <w:jc w:val="left"/>
              <w:rPr>
                <w:szCs w:val="21"/>
              </w:rPr>
            </w:pPr>
            <w:r>
              <w:rPr>
                <w:rFonts w:hint="eastAsia"/>
                <w:szCs w:val="21"/>
              </w:rPr>
              <w:t>如果用户能够实施安装，遵循安装文档中的信息应能成功地安装软件 。</w:t>
            </w:r>
          </w:p>
        </w:tc>
        <w:tc>
          <w:tcPr>
            <w:tcW w:w="1488" w:type="dxa"/>
            <w:tcBorders>
              <w:top w:val="single" w:color="auto" w:sz="4" w:space="0"/>
              <w:left w:val="single" w:color="auto" w:sz="4" w:space="0"/>
              <w:bottom w:val="single" w:color="auto" w:sz="4" w:space="0"/>
              <w:right w:val="single" w:color="auto" w:sz="4" w:space="0"/>
            </w:tcBorders>
            <w:vAlign w:val="center"/>
          </w:tcPr>
          <w:p w14:paraId="0BCCDD51">
            <w:pPr>
              <w:overflowPunct w:val="0"/>
              <w:adjustRightInd w:val="0"/>
              <w:snapToGrid w:val="0"/>
              <w:spacing w:line="360" w:lineRule="exact"/>
              <w:jc w:val="center"/>
              <w:rPr>
                <w:szCs w:val="21"/>
              </w:rPr>
            </w:pPr>
            <w:r>
              <w:rPr>
                <w:rFonts w:hint="eastAsia"/>
                <w:szCs w:val="21"/>
              </w:rPr>
              <w:t>IQ-01</w:t>
            </w:r>
          </w:p>
          <w:p w14:paraId="463DE873">
            <w:pPr>
              <w:overflowPunct w:val="0"/>
              <w:adjustRightInd w:val="0"/>
              <w:snapToGrid w:val="0"/>
              <w:spacing w:line="360" w:lineRule="exact"/>
              <w:jc w:val="center"/>
              <w:rPr>
                <w:szCs w:val="21"/>
              </w:rPr>
            </w:pPr>
            <w:r>
              <w:rPr>
                <w:rFonts w:hint="eastAsia"/>
                <w:szCs w:val="21"/>
              </w:rPr>
              <w:t>IQ-02</w:t>
            </w:r>
          </w:p>
        </w:tc>
        <w:tc>
          <w:tcPr>
            <w:tcW w:w="1145" w:type="dxa"/>
            <w:tcBorders>
              <w:top w:val="single" w:color="auto" w:sz="4" w:space="0"/>
              <w:left w:val="single" w:color="auto" w:sz="4" w:space="0"/>
              <w:bottom w:val="single" w:color="auto" w:sz="4" w:space="0"/>
              <w:right w:val="single" w:color="auto" w:sz="4" w:space="0"/>
            </w:tcBorders>
            <w:vAlign w:val="center"/>
          </w:tcPr>
          <w:p w14:paraId="2F81D4ED">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4BC6B939">
            <w:pPr>
              <w:adjustRightInd w:val="0"/>
              <w:snapToGrid w:val="0"/>
              <w:spacing w:line="360" w:lineRule="exact"/>
              <w:jc w:val="center"/>
              <w:rPr>
                <w:szCs w:val="21"/>
              </w:rPr>
            </w:pPr>
            <w:r>
              <w:rPr>
                <w:rFonts w:hint="eastAsia"/>
                <w:szCs w:val="21"/>
              </w:rPr>
              <w:t>符合</w:t>
            </w:r>
          </w:p>
        </w:tc>
      </w:tr>
      <w:tr w14:paraId="60864E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14:paraId="04A17E6A">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14:paraId="05870731">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0243EC5E">
            <w:pPr>
              <w:adjustRightInd w:val="0"/>
              <w:snapToGrid w:val="0"/>
              <w:spacing w:line="360" w:lineRule="exact"/>
              <w:rPr>
                <w:bCs/>
                <w:szCs w:val="21"/>
              </w:rPr>
            </w:pPr>
            <w:r>
              <w:rPr>
                <w:bCs/>
                <w:szCs w:val="21"/>
              </w:rPr>
              <w:t>5.3.8.</w:t>
            </w:r>
            <w:r>
              <w:rPr>
                <w:rFonts w:hint="eastAsia"/>
                <w:bCs/>
                <w:szCs w:val="21"/>
              </w:rPr>
              <w:t>2</w:t>
            </w:r>
          </w:p>
        </w:tc>
        <w:tc>
          <w:tcPr>
            <w:tcW w:w="4698" w:type="dxa"/>
            <w:tcBorders>
              <w:top w:val="single" w:color="auto" w:sz="4" w:space="0"/>
              <w:left w:val="single" w:color="auto" w:sz="4" w:space="0"/>
              <w:bottom w:val="single" w:color="auto" w:sz="4" w:space="0"/>
              <w:right w:val="single" w:color="auto" w:sz="4" w:space="0"/>
            </w:tcBorders>
            <w:vAlign w:val="center"/>
          </w:tcPr>
          <w:p w14:paraId="3C6600ED">
            <w:pPr>
              <w:widowControl/>
              <w:adjustRightInd w:val="0"/>
              <w:snapToGrid w:val="0"/>
              <w:spacing w:line="360" w:lineRule="exact"/>
              <w:jc w:val="left"/>
              <w:rPr>
                <w:szCs w:val="21"/>
              </w:rPr>
            </w:pPr>
            <w:r>
              <w:rPr>
                <w:rFonts w:hint="eastAsia"/>
                <w:szCs w:val="21"/>
              </w:rPr>
              <w:t>对于软件应用程序的成功安装和正确运行，应就产品说明中列出的所有支持平台和系统加以证实。</w:t>
            </w:r>
          </w:p>
        </w:tc>
        <w:tc>
          <w:tcPr>
            <w:tcW w:w="1488" w:type="dxa"/>
            <w:tcBorders>
              <w:top w:val="single" w:color="auto" w:sz="4" w:space="0"/>
              <w:left w:val="single" w:color="auto" w:sz="4" w:space="0"/>
              <w:bottom w:val="single" w:color="auto" w:sz="4" w:space="0"/>
              <w:right w:val="single" w:color="auto" w:sz="4" w:space="0"/>
            </w:tcBorders>
            <w:vAlign w:val="center"/>
          </w:tcPr>
          <w:p w14:paraId="5E7E0704">
            <w:pPr>
              <w:overflowPunct w:val="0"/>
              <w:adjustRightInd w:val="0"/>
              <w:snapToGrid w:val="0"/>
              <w:spacing w:line="360" w:lineRule="exact"/>
              <w:jc w:val="center"/>
              <w:rPr>
                <w:szCs w:val="21"/>
              </w:rPr>
            </w:pPr>
            <w:r>
              <w:rPr>
                <w:sz w:val="24"/>
              </w:rPr>
              <w:t>IQ-001</w:t>
            </w:r>
          </w:p>
        </w:tc>
        <w:tc>
          <w:tcPr>
            <w:tcW w:w="1145" w:type="dxa"/>
            <w:tcBorders>
              <w:top w:val="single" w:color="auto" w:sz="4" w:space="0"/>
              <w:left w:val="single" w:color="auto" w:sz="4" w:space="0"/>
              <w:bottom w:val="single" w:color="auto" w:sz="4" w:space="0"/>
              <w:right w:val="single" w:color="auto" w:sz="4" w:space="0"/>
            </w:tcBorders>
            <w:vAlign w:val="center"/>
          </w:tcPr>
          <w:p w14:paraId="0771A220">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2F4B0DAD">
            <w:pPr>
              <w:adjustRightInd w:val="0"/>
              <w:snapToGrid w:val="0"/>
              <w:spacing w:line="360" w:lineRule="exact"/>
              <w:jc w:val="center"/>
              <w:rPr>
                <w:szCs w:val="21"/>
              </w:rPr>
            </w:pPr>
            <w:r>
              <w:rPr>
                <w:rFonts w:hint="eastAsia"/>
                <w:szCs w:val="21"/>
              </w:rPr>
              <w:t>符合</w:t>
            </w:r>
          </w:p>
        </w:tc>
      </w:tr>
      <w:tr w14:paraId="4C647D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41" w:type="dxa"/>
            <w:vMerge w:val="continue"/>
            <w:tcBorders>
              <w:left w:val="single" w:color="auto" w:sz="4" w:space="0"/>
              <w:right w:val="single" w:color="auto" w:sz="4" w:space="0"/>
            </w:tcBorders>
            <w:vAlign w:val="center"/>
          </w:tcPr>
          <w:p w14:paraId="5A1F12FD">
            <w:pPr>
              <w:adjustRightInd w:val="0"/>
              <w:snapToGrid w:val="0"/>
              <w:spacing w:line="360" w:lineRule="exact"/>
              <w:jc w:val="center"/>
              <w:rPr>
                <w:szCs w:val="21"/>
              </w:rPr>
            </w:pPr>
          </w:p>
        </w:tc>
        <w:tc>
          <w:tcPr>
            <w:tcW w:w="1273" w:type="dxa"/>
            <w:vMerge w:val="continue"/>
            <w:tcBorders>
              <w:left w:val="single" w:color="auto" w:sz="4" w:space="0"/>
              <w:right w:val="single" w:color="auto" w:sz="4" w:space="0"/>
            </w:tcBorders>
            <w:vAlign w:val="center"/>
          </w:tcPr>
          <w:p w14:paraId="0B2D4CEE">
            <w:pPr>
              <w:adjustRightInd w:val="0"/>
              <w:snapToGrid w:val="0"/>
              <w:spacing w:line="360" w:lineRule="exact"/>
              <w:rPr>
                <w:kern w:val="0"/>
                <w:szCs w:val="21"/>
              </w:rPr>
            </w:pPr>
          </w:p>
        </w:tc>
        <w:tc>
          <w:tcPr>
            <w:tcW w:w="1135" w:type="dxa"/>
            <w:tcBorders>
              <w:top w:val="single" w:color="auto" w:sz="4" w:space="0"/>
              <w:left w:val="single" w:color="auto" w:sz="4" w:space="0"/>
              <w:bottom w:val="single" w:color="auto" w:sz="4" w:space="0"/>
              <w:right w:val="single" w:color="auto" w:sz="4" w:space="0"/>
            </w:tcBorders>
            <w:vAlign w:val="center"/>
          </w:tcPr>
          <w:p w14:paraId="3887C375">
            <w:pPr>
              <w:adjustRightInd w:val="0"/>
              <w:snapToGrid w:val="0"/>
              <w:spacing w:line="360" w:lineRule="exact"/>
              <w:rPr>
                <w:bCs/>
                <w:szCs w:val="21"/>
              </w:rPr>
            </w:pPr>
            <w:r>
              <w:rPr>
                <w:bCs/>
                <w:szCs w:val="21"/>
              </w:rPr>
              <w:t>5.3.8.</w:t>
            </w:r>
            <w:r>
              <w:rPr>
                <w:rFonts w:hint="eastAsia"/>
                <w:bCs/>
                <w:szCs w:val="21"/>
              </w:rPr>
              <w:t>3</w:t>
            </w:r>
          </w:p>
        </w:tc>
        <w:tc>
          <w:tcPr>
            <w:tcW w:w="4698" w:type="dxa"/>
            <w:tcBorders>
              <w:top w:val="single" w:color="auto" w:sz="4" w:space="0"/>
              <w:left w:val="single" w:color="auto" w:sz="4" w:space="0"/>
              <w:bottom w:val="single" w:color="auto" w:sz="4" w:space="0"/>
              <w:right w:val="single" w:color="auto" w:sz="4" w:space="0"/>
            </w:tcBorders>
            <w:vAlign w:val="center"/>
          </w:tcPr>
          <w:p w14:paraId="34CF521D">
            <w:pPr>
              <w:widowControl/>
              <w:adjustRightInd w:val="0"/>
              <w:snapToGrid w:val="0"/>
              <w:spacing w:line="360" w:lineRule="exact"/>
              <w:jc w:val="left"/>
              <w:rPr>
                <w:szCs w:val="21"/>
              </w:rPr>
            </w:pPr>
            <w:r>
              <w:rPr>
                <w:rFonts w:hint="eastAsia"/>
                <w:szCs w:val="21"/>
              </w:rPr>
              <w:t>软件应向用户提供移去或卸载所有已安装的组件的方法。</w:t>
            </w:r>
          </w:p>
        </w:tc>
        <w:tc>
          <w:tcPr>
            <w:tcW w:w="1488" w:type="dxa"/>
            <w:tcBorders>
              <w:top w:val="single" w:color="auto" w:sz="4" w:space="0"/>
              <w:left w:val="single" w:color="auto" w:sz="4" w:space="0"/>
              <w:bottom w:val="single" w:color="auto" w:sz="4" w:space="0"/>
              <w:right w:val="single" w:color="auto" w:sz="4" w:space="0"/>
            </w:tcBorders>
            <w:vAlign w:val="center"/>
          </w:tcPr>
          <w:p w14:paraId="126E9952">
            <w:pPr>
              <w:overflowPunct w:val="0"/>
              <w:adjustRightInd w:val="0"/>
              <w:snapToGrid w:val="0"/>
              <w:spacing w:line="360" w:lineRule="exact"/>
              <w:jc w:val="center"/>
              <w:rPr>
                <w:szCs w:val="21"/>
              </w:rPr>
            </w:pPr>
            <w:r>
              <w:rPr>
                <w:sz w:val="24"/>
              </w:rPr>
              <w:t>IQ-001</w:t>
            </w:r>
          </w:p>
        </w:tc>
        <w:tc>
          <w:tcPr>
            <w:tcW w:w="1145" w:type="dxa"/>
            <w:tcBorders>
              <w:top w:val="single" w:color="auto" w:sz="4" w:space="0"/>
              <w:left w:val="single" w:color="auto" w:sz="4" w:space="0"/>
              <w:bottom w:val="single" w:color="auto" w:sz="4" w:space="0"/>
              <w:right w:val="single" w:color="auto" w:sz="4" w:space="0"/>
            </w:tcBorders>
            <w:vAlign w:val="center"/>
          </w:tcPr>
          <w:p w14:paraId="47AB18FC">
            <w:pPr>
              <w:overflowPunct w:val="0"/>
              <w:adjustRightInd w:val="0"/>
              <w:snapToGrid w:val="0"/>
              <w:spacing w:line="360" w:lineRule="exact"/>
              <w:rPr>
                <w:szCs w:val="21"/>
              </w:rPr>
            </w:pPr>
            <w:r>
              <w:rPr>
                <w:rFonts w:hint="eastAsia"/>
                <w:szCs w:val="21"/>
              </w:rPr>
              <w:t>符合要求</w:t>
            </w:r>
          </w:p>
        </w:tc>
        <w:tc>
          <w:tcPr>
            <w:tcW w:w="1372" w:type="dxa"/>
            <w:tcBorders>
              <w:top w:val="single" w:color="auto" w:sz="4" w:space="0"/>
              <w:left w:val="single" w:color="auto" w:sz="4" w:space="0"/>
              <w:bottom w:val="single" w:color="auto" w:sz="4" w:space="0"/>
              <w:right w:val="single" w:color="auto" w:sz="4" w:space="0"/>
            </w:tcBorders>
            <w:vAlign w:val="center"/>
          </w:tcPr>
          <w:p w14:paraId="4315E8EC">
            <w:pPr>
              <w:adjustRightInd w:val="0"/>
              <w:snapToGrid w:val="0"/>
              <w:spacing w:line="360" w:lineRule="exact"/>
              <w:jc w:val="center"/>
              <w:rPr>
                <w:szCs w:val="21"/>
              </w:rPr>
            </w:pPr>
            <w:r>
              <w:rPr>
                <w:rFonts w:hint="eastAsia"/>
                <w:szCs w:val="21"/>
              </w:rPr>
              <w:t>符合</w:t>
            </w:r>
          </w:p>
        </w:tc>
      </w:tr>
    </w:tbl>
    <w:p w14:paraId="364152BA">
      <w:pPr>
        <w:bidi w:val="0"/>
      </w:pPr>
    </w:p>
    <w:p w14:paraId="54BAFB41">
      <w:pPr>
        <w:bidi w:val="0"/>
        <w:rPr>
          <w:rFonts w:hint="eastAsia"/>
          <w:b/>
          <w:bCs/>
          <w:sz w:val="28"/>
          <w:szCs w:val="28"/>
        </w:rPr>
      </w:pPr>
      <w:r>
        <w:rPr>
          <w:rFonts w:hint="eastAsia"/>
          <w:b/>
          <w:bCs/>
          <w:sz w:val="28"/>
          <w:szCs w:val="28"/>
        </w:rPr>
        <w:t>测试结论：经测试，软件符合GB/T 25000.51-2016标准要求。</w:t>
      </w:r>
    </w:p>
    <w:p w14:paraId="0D7F8BBF">
      <w:pPr>
        <w:bidi w:val="0"/>
        <w:rPr>
          <w:rFonts w:hint="eastAsia"/>
          <w:b/>
          <w:bCs/>
          <w:sz w:val="28"/>
          <w:szCs w:val="28"/>
        </w:rPr>
      </w:pPr>
    </w:p>
    <w:p w14:paraId="57205DC9">
      <w:pPr>
        <w:bidi w:val="0"/>
        <w:rPr>
          <w:rFonts w:hint="eastAsia"/>
          <w:b/>
          <w:bCs/>
          <w:sz w:val="28"/>
          <w:szCs w:val="28"/>
        </w:rPr>
      </w:pPr>
      <w:r>
        <w:rPr>
          <w:rFonts w:hint="eastAsia"/>
          <w:b/>
          <w:bCs/>
          <w:sz w:val="28"/>
          <w:szCs w:val="28"/>
        </w:rPr>
        <w:t>测试结果见附件</w:t>
      </w:r>
    </w:p>
    <w:p w14:paraId="18DB1D01">
      <w:pPr>
        <w:bidi w:val="0"/>
        <w:rPr>
          <w:rFonts w:hint="eastAsia"/>
          <w:b/>
          <w:bCs/>
          <w:sz w:val="28"/>
          <w:szCs w:val="28"/>
        </w:rPr>
      </w:pPr>
    </w:p>
    <w:p w14:paraId="6E82A93A">
      <w:pPr>
        <w:pStyle w:val="2"/>
        <w:bidi w:val="0"/>
      </w:pPr>
      <w:bookmarkStart w:id="11" w:name="_Toc7750"/>
      <w:r>
        <w:rPr>
          <w:rFonts w:hint="eastAsia"/>
        </w:rPr>
        <w:t>软件测试记录</w:t>
      </w:r>
      <w:bookmarkEnd w:id="11"/>
    </w:p>
    <w:p w14:paraId="58B9CCD6">
      <w:pPr>
        <w:pStyle w:val="3"/>
        <w:bidi w:val="0"/>
      </w:pPr>
      <w:bookmarkStart w:id="12" w:name="_Toc58586879"/>
      <w:bookmarkStart w:id="13" w:name="_Toc28743"/>
      <w:bookmarkStart w:id="14" w:name="_Toc4318"/>
      <w:bookmarkStart w:id="15" w:name="_Toc16719"/>
      <w:r>
        <w:rPr>
          <w:rFonts w:hint="eastAsia"/>
        </w:rPr>
        <w:t>安装配置测试</w:t>
      </w:r>
      <w:bookmarkEnd w:id="12"/>
      <w:r>
        <w:rPr>
          <w:rFonts w:hint="eastAsia"/>
          <w:lang w:val="en-US" w:eastAsia="zh-CN"/>
        </w:rPr>
        <w:t>方案</w:t>
      </w:r>
      <w:bookmarkEnd w:id="13"/>
      <w:bookmarkEnd w:id="14"/>
      <w:bookmarkEnd w:id="15"/>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38CEB4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1751832E">
            <w:pPr>
              <w:spacing w:line="360" w:lineRule="auto"/>
              <w:rPr>
                <w:sz w:val="24"/>
                <w:highlight w:val="none"/>
              </w:rPr>
            </w:pPr>
            <w:r>
              <w:rPr>
                <w:rFonts w:hint="eastAsia"/>
                <w:sz w:val="24"/>
                <w:highlight w:val="none"/>
              </w:rPr>
              <w:t>用例编号</w:t>
            </w:r>
          </w:p>
        </w:tc>
        <w:tc>
          <w:tcPr>
            <w:tcW w:w="7302" w:type="dxa"/>
          </w:tcPr>
          <w:p w14:paraId="49E7A57F">
            <w:pPr>
              <w:spacing w:line="360" w:lineRule="auto"/>
              <w:rPr>
                <w:sz w:val="24"/>
                <w:highlight w:val="none"/>
              </w:rPr>
            </w:pPr>
            <w:r>
              <w:rPr>
                <w:sz w:val="24"/>
                <w:highlight w:val="none"/>
              </w:rPr>
              <w:t>IQ-001</w:t>
            </w:r>
          </w:p>
        </w:tc>
      </w:tr>
      <w:tr w14:paraId="0D3760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2B1C7F06">
            <w:pPr>
              <w:spacing w:line="360" w:lineRule="auto"/>
              <w:rPr>
                <w:sz w:val="24"/>
                <w:highlight w:val="none"/>
              </w:rPr>
            </w:pPr>
            <w:r>
              <w:rPr>
                <w:rFonts w:hint="eastAsia"/>
                <w:sz w:val="24"/>
                <w:highlight w:val="none"/>
              </w:rPr>
              <w:t>测试标题</w:t>
            </w:r>
          </w:p>
        </w:tc>
        <w:tc>
          <w:tcPr>
            <w:tcW w:w="7302" w:type="dxa"/>
          </w:tcPr>
          <w:p w14:paraId="3764D8E9">
            <w:pPr>
              <w:spacing w:line="360" w:lineRule="auto"/>
              <w:rPr>
                <w:sz w:val="24"/>
                <w:highlight w:val="none"/>
              </w:rPr>
            </w:pPr>
            <w:r>
              <w:rPr>
                <w:sz w:val="24"/>
                <w:highlight w:val="none"/>
              </w:rPr>
              <w:t>安装部署测试</w:t>
            </w:r>
          </w:p>
        </w:tc>
      </w:tr>
      <w:tr w14:paraId="6FDEEC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668165A1">
            <w:pPr>
              <w:spacing w:line="360" w:lineRule="auto"/>
              <w:rPr>
                <w:sz w:val="24"/>
                <w:highlight w:val="none"/>
              </w:rPr>
            </w:pPr>
            <w:r>
              <w:rPr>
                <w:rFonts w:hint="eastAsia"/>
                <w:sz w:val="24"/>
                <w:highlight w:val="none"/>
              </w:rPr>
              <w:t>预置条件</w:t>
            </w:r>
          </w:p>
        </w:tc>
        <w:tc>
          <w:tcPr>
            <w:tcW w:w="7302" w:type="dxa"/>
          </w:tcPr>
          <w:p w14:paraId="07FC5DCF">
            <w:pPr>
              <w:spacing w:line="360" w:lineRule="auto"/>
              <w:rPr>
                <w:sz w:val="24"/>
                <w:highlight w:val="none"/>
              </w:rPr>
            </w:pPr>
            <w:r>
              <w:rPr>
                <w:sz w:val="24"/>
                <w:highlight w:val="none"/>
              </w:rPr>
              <w:t>运行环境已确认</w:t>
            </w:r>
          </w:p>
        </w:tc>
      </w:tr>
      <w:tr w14:paraId="4C9E45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68D18AC4">
            <w:pPr>
              <w:spacing w:line="360" w:lineRule="auto"/>
              <w:rPr>
                <w:sz w:val="24"/>
                <w:highlight w:val="none"/>
              </w:rPr>
            </w:pPr>
            <w:r>
              <w:rPr>
                <w:rFonts w:hint="eastAsia"/>
                <w:sz w:val="24"/>
                <w:highlight w:val="none"/>
              </w:rPr>
              <w:t>测试步骤</w:t>
            </w:r>
          </w:p>
        </w:tc>
        <w:tc>
          <w:tcPr>
            <w:tcW w:w="7302" w:type="dxa"/>
          </w:tcPr>
          <w:p w14:paraId="658AAA49">
            <w:pPr>
              <w:pStyle w:val="34"/>
              <w:numPr>
                <w:ilvl w:val="0"/>
                <w:numId w:val="4"/>
              </w:numPr>
              <w:spacing w:line="360" w:lineRule="auto"/>
              <w:ind w:firstLineChars="0"/>
              <w:rPr>
                <w:highlight w:val="none"/>
              </w:rPr>
            </w:pPr>
            <w:r>
              <w:rPr>
                <w:rFonts w:hint="eastAsia"/>
                <w:highlight w:val="none"/>
              </w:rPr>
              <w:t>将</w:t>
            </w:r>
            <w:r>
              <w:rPr>
                <w:rFonts w:hint="eastAsia"/>
                <w:highlight w:val="none"/>
                <w:lang w:val="en-US" w:eastAsia="zh-CN"/>
              </w:rPr>
              <w:t>肺活量计软件</w:t>
            </w:r>
            <w:r>
              <w:rPr>
                <w:rFonts w:hint="eastAsia"/>
                <w:highlight w:val="none"/>
              </w:rPr>
              <w:t>安装包拷贝至测试主机操作系统硬盘空间内，并安装；</w:t>
            </w:r>
            <w:r>
              <w:rPr>
                <w:highlight w:val="none"/>
              </w:rPr>
              <w:t xml:space="preserve"> </w:t>
            </w:r>
          </w:p>
          <w:p w14:paraId="6126919C">
            <w:pPr>
              <w:pStyle w:val="34"/>
              <w:numPr>
                <w:ilvl w:val="0"/>
                <w:numId w:val="4"/>
              </w:numPr>
              <w:spacing w:line="360" w:lineRule="auto"/>
              <w:ind w:firstLineChars="0"/>
              <w:rPr>
                <w:highlight w:val="none"/>
              </w:rPr>
            </w:pPr>
            <w:r>
              <w:rPr>
                <w:highlight w:val="none"/>
              </w:rPr>
              <w:t>创建“桌面快捷方式”图标；</w:t>
            </w:r>
          </w:p>
          <w:p w14:paraId="1506A8A2">
            <w:pPr>
              <w:pStyle w:val="34"/>
              <w:numPr>
                <w:ilvl w:val="0"/>
                <w:numId w:val="4"/>
              </w:numPr>
              <w:spacing w:line="360" w:lineRule="auto"/>
              <w:ind w:firstLineChars="0"/>
              <w:rPr>
                <w:highlight w:val="none"/>
              </w:rPr>
            </w:pPr>
            <w:r>
              <w:rPr>
                <w:highlight w:val="none"/>
              </w:rPr>
              <w:t>点击可执行程序，软件能正常启动；</w:t>
            </w:r>
          </w:p>
        </w:tc>
      </w:tr>
      <w:tr w14:paraId="7D7C86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A471523">
            <w:pPr>
              <w:spacing w:line="360" w:lineRule="auto"/>
              <w:rPr>
                <w:sz w:val="24"/>
                <w:highlight w:val="none"/>
              </w:rPr>
            </w:pPr>
            <w:r>
              <w:rPr>
                <w:rFonts w:hint="eastAsia"/>
                <w:sz w:val="24"/>
                <w:highlight w:val="none"/>
              </w:rPr>
              <w:t>预期结果</w:t>
            </w:r>
          </w:p>
        </w:tc>
        <w:tc>
          <w:tcPr>
            <w:tcW w:w="7302" w:type="dxa"/>
          </w:tcPr>
          <w:p w14:paraId="7E6A461C">
            <w:pPr>
              <w:pStyle w:val="34"/>
              <w:numPr>
                <w:ilvl w:val="0"/>
                <w:numId w:val="5"/>
              </w:numPr>
              <w:spacing w:line="360" w:lineRule="auto"/>
              <w:ind w:firstLineChars="0"/>
              <w:rPr>
                <w:highlight w:val="none"/>
              </w:rPr>
            </w:pPr>
            <w:r>
              <w:rPr>
                <w:rFonts w:hint="eastAsia"/>
                <w:highlight w:val="none"/>
              </w:rPr>
              <w:t>安装正确完成</w:t>
            </w:r>
            <w:r>
              <w:rPr>
                <w:highlight w:val="none"/>
              </w:rPr>
              <w:t xml:space="preserve"> </w:t>
            </w:r>
          </w:p>
          <w:p w14:paraId="1D6D6341">
            <w:pPr>
              <w:pStyle w:val="34"/>
              <w:numPr>
                <w:ilvl w:val="0"/>
                <w:numId w:val="5"/>
              </w:numPr>
              <w:spacing w:line="360" w:lineRule="auto"/>
              <w:ind w:firstLineChars="0"/>
              <w:rPr>
                <w:highlight w:val="none"/>
              </w:rPr>
            </w:pPr>
            <w:r>
              <w:rPr>
                <w:highlight w:val="none"/>
              </w:rPr>
              <w:t>运行成功</w:t>
            </w:r>
          </w:p>
        </w:tc>
      </w:tr>
      <w:tr w14:paraId="58EDCF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7312A643">
            <w:pPr>
              <w:spacing w:line="360" w:lineRule="auto"/>
              <w:rPr>
                <w:sz w:val="24"/>
                <w:highlight w:val="none"/>
              </w:rPr>
            </w:pPr>
            <w:r>
              <w:rPr>
                <w:rFonts w:hint="eastAsia"/>
                <w:sz w:val="24"/>
                <w:highlight w:val="none"/>
              </w:rPr>
              <w:t>实际结果</w:t>
            </w:r>
          </w:p>
        </w:tc>
        <w:tc>
          <w:tcPr>
            <w:tcW w:w="7302" w:type="dxa"/>
          </w:tcPr>
          <w:p w14:paraId="179E4EEF">
            <w:pPr>
              <w:spacing w:line="360" w:lineRule="auto"/>
              <w:rPr>
                <w:rFonts w:hint="eastAsia"/>
                <w:sz w:val="24"/>
                <w:highlight w:val="none"/>
                <w:lang w:val="en-US" w:eastAsia="zh-CN"/>
              </w:rPr>
            </w:pPr>
          </w:p>
          <w:p w14:paraId="24416D10">
            <w:pPr>
              <w:spacing w:line="360" w:lineRule="auto"/>
              <w:jc w:val="left"/>
              <w:rPr>
                <w:rFonts w:hint="default" w:eastAsia="宋体"/>
                <w:sz w:val="24"/>
                <w:highlight w:val="none"/>
                <w:lang w:val="en-US" w:eastAsia="zh-CN"/>
              </w:rPr>
            </w:pPr>
            <w:r>
              <w:rPr>
                <w:rFonts w:hint="eastAsia"/>
                <w:sz w:val="24"/>
                <w:highlight w:val="none"/>
                <w:lang w:val="en-US" w:eastAsia="zh-CN"/>
              </w:rPr>
              <w:t>与预期结果一致</w:t>
            </w:r>
          </w:p>
        </w:tc>
      </w:tr>
    </w:tbl>
    <w:p w14:paraId="0BAAA742">
      <w:pPr>
        <w:spacing w:line="360" w:lineRule="auto"/>
        <w:rPr>
          <w:rFonts w:ascii="Arial" w:hAnsi="Arial"/>
          <w:sz w:val="24"/>
          <w:szCs w:val="21"/>
          <w:highlight w:val="none"/>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5FAE1A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6D0457DC">
            <w:pPr>
              <w:spacing w:line="360" w:lineRule="auto"/>
              <w:rPr>
                <w:sz w:val="24"/>
                <w:highlight w:val="none"/>
              </w:rPr>
            </w:pPr>
            <w:r>
              <w:rPr>
                <w:rFonts w:hint="eastAsia"/>
                <w:sz w:val="24"/>
                <w:highlight w:val="none"/>
              </w:rPr>
              <w:t>用例编号</w:t>
            </w:r>
          </w:p>
        </w:tc>
        <w:tc>
          <w:tcPr>
            <w:tcW w:w="7302" w:type="dxa"/>
          </w:tcPr>
          <w:p w14:paraId="6DFCA134">
            <w:pPr>
              <w:spacing w:line="360" w:lineRule="auto"/>
              <w:rPr>
                <w:sz w:val="24"/>
                <w:highlight w:val="none"/>
              </w:rPr>
            </w:pPr>
            <w:r>
              <w:rPr>
                <w:sz w:val="24"/>
                <w:highlight w:val="none"/>
              </w:rPr>
              <w:t>IQ-00</w:t>
            </w:r>
            <w:r>
              <w:rPr>
                <w:rFonts w:hint="eastAsia"/>
                <w:sz w:val="24"/>
                <w:highlight w:val="none"/>
              </w:rPr>
              <w:t>2</w:t>
            </w:r>
          </w:p>
        </w:tc>
      </w:tr>
      <w:tr w14:paraId="7BA7AE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175A2A79">
            <w:pPr>
              <w:spacing w:line="360" w:lineRule="auto"/>
              <w:rPr>
                <w:sz w:val="24"/>
                <w:highlight w:val="none"/>
              </w:rPr>
            </w:pPr>
            <w:r>
              <w:rPr>
                <w:rFonts w:hint="eastAsia"/>
                <w:sz w:val="24"/>
                <w:highlight w:val="none"/>
              </w:rPr>
              <w:t>测试标题</w:t>
            </w:r>
          </w:p>
        </w:tc>
        <w:tc>
          <w:tcPr>
            <w:tcW w:w="7302" w:type="dxa"/>
          </w:tcPr>
          <w:p w14:paraId="69C5B485">
            <w:pPr>
              <w:spacing w:line="360" w:lineRule="auto"/>
              <w:rPr>
                <w:sz w:val="24"/>
                <w:highlight w:val="none"/>
              </w:rPr>
            </w:pPr>
            <w:r>
              <w:rPr>
                <w:rFonts w:hint="eastAsia"/>
                <w:sz w:val="24"/>
                <w:highlight w:val="none"/>
              </w:rPr>
              <w:t>配置</w:t>
            </w:r>
            <w:r>
              <w:rPr>
                <w:sz w:val="24"/>
                <w:highlight w:val="none"/>
              </w:rPr>
              <w:t>测试</w:t>
            </w:r>
          </w:p>
        </w:tc>
      </w:tr>
      <w:tr w14:paraId="5FE9A5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1E8FAFE">
            <w:pPr>
              <w:spacing w:line="360" w:lineRule="auto"/>
              <w:rPr>
                <w:sz w:val="24"/>
                <w:highlight w:val="none"/>
              </w:rPr>
            </w:pPr>
            <w:r>
              <w:rPr>
                <w:rFonts w:hint="eastAsia"/>
                <w:sz w:val="24"/>
                <w:highlight w:val="none"/>
              </w:rPr>
              <w:t>预置条件</w:t>
            </w:r>
          </w:p>
        </w:tc>
        <w:tc>
          <w:tcPr>
            <w:tcW w:w="7302" w:type="dxa"/>
          </w:tcPr>
          <w:p w14:paraId="700667F4">
            <w:pPr>
              <w:spacing w:line="360" w:lineRule="auto"/>
              <w:rPr>
                <w:sz w:val="24"/>
                <w:highlight w:val="none"/>
              </w:rPr>
            </w:pPr>
            <w:r>
              <w:rPr>
                <w:sz w:val="24"/>
                <w:highlight w:val="none"/>
              </w:rPr>
              <w:t>安装部署已完成</w:t>
            </w:r>
          </w:p>
        </w:tc>
      </w:tr>
      <w:tr w14:paraId="210803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DEFEFA2">
            <w:pPr>
              <w:spacing w:line="360" w:lineRule="auto"/>
              <w:rPr>
                <w:sz w:val="24"/>
                <w:highlight w:val="none"/>
              </w:rPr>
            </w:pPr>
            <w:r>
              <w:rPr>
                <w:rFonts w:hint="eastAsia"/>
                <w:sz w:val="24"/>
                <w:highlight w:val="none"/>
              </w:rPr>
              <w:t>测试步骤</w:t>
            </w:r>
          </w:p>
        </w:tc>
        <w:tc>
          <w:tcPr>
            <w:tcW w:w="7302" w:type="dxa"/>
          </w:tcPr>
          <w:p w14:paraId="30FD668F">
            <w:pPr>
              <w:pStyle w:val="34"/>
              <w:numPr>
                <w:ilvl w:val="0"/>
                <w:numId w:val="6"/>
              </w:numPr>
              <w:spacing w:line="360" w:lineRule="auto"/>
              <w:ind w:firstLineChars="0"/>
              <w:rPr>
                <w:rFonts w:hint="eastAsia"/>
                <w:highlight w:val="none"/>
                <w:lang w:val="en-US" w:eastAsia="zh-CN"/>
              </w:rPr>
            </w:pPr>
            <w:r>
              <w:rPr>
                <w:rFonts w:hint="eastAsia"/>
                <w:highlight w:val="none"/>
                <w:lang w:val="en-US" w:eastAsia="zh-CN"/>
              </w:rPr>
              <w:t xml:space="preserve">用编辑器打开肺活量计软件目录下\config\config.ini，根据实际情况进行参数配置； </w:t>
            </w:r>
          </w:p>
          <w:p w14:paraId="053B04AA">
            <w:pPr>
              <w:pStyle w:val="34"/>
              <w:numPr>
                <w:ilvl w:val="0"/>
                <w:numId w:val="6"/>
              </w:numPr>
              <w:spacing w:line="360" w:lineRule="auto"/>
              <w:ind w:firstLineChars="0"/>
              <w:rPr>
                <w:rFonts w:hint="eastAsia"/>
                <w:highlight w:val="none"/>
                <w:lang w:val="en-US" w:eastAsia="zh-CN"/>
              </w:rPr>
            </w:pPr>
            <w:r>
              <w:rPr>
                <w:rFonts w:hint="eastAsia"/>
                <w:highlight w:val="none"/>
                <w:lang w:val="en-US" w:eastAsia="zh-CN"/>
              </w:rPr>
              <w:t>配置FRAME IP：TCP服务的IP地址；</w:t>
            </w:r>
          </w:p>
          <w:p w14:paraId="146BB742">
            <w:pPr>
              <w:pStyle w:val="34"/>
              <w:numPr>
                <w:ilvl w:val="0"/>
                <w:numId w:val="6"/>
              </w:numPr>
              <w:spacing w:line="360" w:lineRule="auto"/>
              <w:ind w:firstLineChars="0"/>
              <w:rPr>
                <w:rFonts w:hint="eastAsia"/>
                <w:highlight w:val="none"/>
                <w:lang w:val="en-US" w:eastAsia="zh-CN"/>
              </w:rPr>
            </w:pPr>
            <w:r>
              <w:rPr>
                <w:rFonts w:hint="eastAsia"/>
                <w:highlight w:val="none"/>
                <w:lang w:val="en-US" w:eastAsia="zh-CN"/>
              </w:rPr>
              <w:t>配置FRAME PORT：TCP服务的端口；</w:t>
            </w:r>
          </w:p>
          <w:p w14:paraId="78249F5D">
            <w:pPr>
              <w:pStyle w:val="34"/>
              <w:numPr>
                <w:ilvl w:val="0"/>
                <w:numId w:val="6"/>
              </w:numPr>
              <w:spacing w:line="360" w:lineRule="auto"/>
              <w:ind w:firstLineChars="0"/>
              <w:rPr>
                <w:highlight w:val="none"/>
              </w:rPr>
            </w:pPr>
            <w:r>
              <w:rPr>
                <w:rFonts w:hint="eastAsia"/>
                <w:highlight w:val="none"/>
                <w:lang w:val="en-US" w:eastAsia="zh-CN"/>
              </w:rPr>
              <w:t>登录系统，进入主界面；</w:t>
            </w:r>
          </w:p>
        </w:tc>
      </w:tr>
      <w:tr w14:paraId="264E15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6A5DE743">
            <w:pPr>
              <w:spacing w:line="360" w:lineRule="auto"/>
              <w:rPr>
                <w:sz w:val="24"/>
                <w:highlight w:val="none"/>
              </w:rPr>
            </w:pPr>
            <w:r>
              <w:rPr>
                <w:rFonts w:hint="eastAsia"/>
                <w:sz w:val="24"/>
                <w:highlight w:val="none"/>
              </w:rPr>
              <w:t>预期结果</w:t>
            </w:r>
          </w:p>
        </w:tc>
        <w:tc>
          <w:tcPr>
            <w:tcW w:w="7302" w:type="dxa"/>
          </w:tcPr>
          <w:p w14:paraId="09CE7C8A">
            <w:pPr>
              <w:pStyle w:val="34"/>
              <w:numPr>
                <w:ilvl w:val="0"/>
                <w:numId w:val="7"/>
              </w:numPr>
              <w:spacing w:line="360" w:lineRule="auto"/>
              <w:ind w:firstLineChars="0"/>
              <w:rPr>
                <w:highlight w:val="none"/>
              </w:rPr>
            </w:pPr>
            <w:r>
              <w:rPr>
                <w:highlight w:val="none"/>
              </w:rPr>
              <w:t xml:space="preserve">参数配置成功 </w:t>
            </w:r>
          </w:p>
          <w:p w14:paraId="3B1888AD">
            <w:pPr>
              <w:pStyle w:val="34"/>
              <w:numPr>
                <w:ilvl w:val="0"/>
                <w:numId w:val="7"/>
              </w:numPr>
              <w:spacing w:line="360" w:lineRule="auto"/>
              <w:ind w:firstLineChars="0"/>
              <w:rPr>
                <w:highlight w:val="none"/>
              </w:rPr>
            </w:pPr>
            <w:r>
              <w:rPr>
                <w:highlight w:val="none"/>
              </w:rPr>
              <w:t>各功能运行正常</w:t>
            </w:r>
          </w:p>
        </w:tc>
      </w:tr>
      <w:tr w14:paraId="0D6BF0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222992FE">
            <w:pPr>
              <w:spacing w:line="360" w:lineRule="auto"/>
              <w:rPr>
                <w:sz w:val="24"/>
                <w:highlight w:val="none"/>
              </w:rPr>
            </w:pPr>
            <w:r>
              <w:rPr>
                <w:rFonts w:hint="eastAsia"/>
                <w:sz w:val="24"/>
                <w:highlight w:val="none"/>
              </w:rPr>
              <w:t>实际结果</w:t>
            </w:r>
          </w:p>
        </w:tc>
        <w:tc>
          <w:tcPr>
            <w:tcW w:w="7302" w:type="dxa"/>
          </w:tcPr>
          <w:p w14:paraId="358D897E">
            <w:pPr>
              <w:spacing w:line="360" w:lineRule="auto"/>
              <w:rPr>
                <w:rFonts w:hint="eastAsia"/>
                <w:sz w:val="24"/>
                <w:highlight w:val="none"/>
                <w:lang w:val="en-US" w:eastAsia="zh-CN"/>
              </w:rPr>
            </w:pPr>
          </w:p>
          <w:p w14:paraId="4E6E2163">
            <w:pPr>
              <w:spacing w:line="360" w:lineRule="auto"/>
              <w:rPr>
                <w:sz w:val="24"/>
                <w:highlight w:val="none"/>
              </w:rPr>
            </w:pPr>
            <w:r>
              <w:rPr>
                <w:rFonts w:hint="eastAsia"/>
                <w:sz w:val="24"/>
                <w:highlight w:val="none"/>
                <w:lang w:val="en-US" w:eastAsia="zh-CN"/>
              </w:rPr>
              <w:t>与预期结果一致</w:t>
            </w:r>
          </w:p>
        </w:tc>
      </w:tr>
    </w:tbl>
    <w:p w14:paraId="3F0624A0">
      <w:pPr>
        <w:spacing w:line="360" w:lineRule="auto"/>
        <w:rPr>
          <w:rFonts w:ascii="Arial" w:hAnsi="Arial"/>
          <w:sz w:val="24"/>
          <w:szCs w:val="21"/>
        </w:rPr>
      </w:pPr>
    </w:p>
    <w:p w14:paraId="62428831">
      <w:pPr>
        <w:pStyle w:val="2"/>
        <w:bidi w:val="0"/>
      </w:pPr>
      <w:bookmarkStart w:id="16" w:name="_Toc58586880"/>
      <w:bookmarkStart w:id="17" w:name="_Toc31932"/>
      <w:bookmarkStart w:id="18" w:name="_Toc19004"/>
      <w:r>
        <w:rPr>
          <w:rFonts w:hint="eastAsia"/>
        </w:rPr>
        <w:t>功能测试</w:t>
      </w:r>
      <w:bookmarkEnd w:id="16"/>
      <w:r>
        <w:rPr>
          <w:rFonts w:hint="eastAsia"/>
        </w:rPr>
        <w:t>方案</w:t>
      </w:r>
      <w:bookmarkEnd w:id="17"/>
      <w:bookmarkEnd w:id="18"/>
    </w:p>
    <w:p w14:paraId="74902AA9">
      <w:pPr>
        <w:pStyle w:val="3"/>
        <w:bidi w:val="0"/>
      </w:pPr>
      <w:bookmarkStart w:id="19" w:name="_Toc13705"/>
      <w:bookmarkStart w:id="20" w:name="_Toc57796979"/>
      <w:bookmarkStart w:id="21" w:name="_Toc58586881"/>
      <w:r>
        <w:rPr>
          <w:rFonts w:hint="eastAsia"/>
          <w:lang w:val="en-US" w:eastAsia="zh-CN"/>
        </w:rPr>
        <w:t>网络配置</w:t>
      </w:r>
      <w:bookmarkEnd w:id="19"/>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552710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vAlign w:val="top"/>
          </w:tcPr>
          <w:p w14:paraId="0DE1F905">
            <w:pPr>
              <w:spacing w:line="360" w:lineRule="auto"/>
              <w:rPr>
                <w:sz w:val="24"/>
                <w:highlight w:val="none"/>
              </w:rPr>
            </w:pPr>
            <w:r>
              <w:rPr>
                <w:rFonts w:hint="eastAsia"/>
                <w:sz w:val="24"/>
                <w:highlight w:val="none"/>
              </w:rPr>
              <w:t>用例编号</w:t>
            </w:r>
          </w:p>
        </w:tc>
        <w:tc>
          <w:tcPr>
            <w:tcW w:w="7302" w:type="dxa"/>
            <w:vAlign w:val="top"/>
          </w:tcPr>
          <w:p w14:paraId="70E15C47">
            <w:pPr>
              <w:spacing w:line="360" w:lineRule="auto"/>
              <w:rPr>
                <w:sz w:val="24"/>
                <w:highlight w:val="none"/>
              </w:rPr>
            </w:pPr>
            <w:r>
              <w:rPr>
                <w:sz w:val="24"/>
                <w:highlight w:val="none"/>
              </w:rPr>
              <w:t>FQ0</w:t>
            </w:r>
            <w:r>
              <w:rPr>
                <w:rFonts w:hint="eastAsia"/>
                <w:sz w:val="24"/>
                <w:highlight w:val="none"/>
                <w:lang w:val="en-US" w:eastAsia="zh-CN"/>
              </w:rPr>
              <w:t>2</w:t>
            </w:r>
            <w:r>
              <w:rPr>
                <w:sz w:val="24"/>
                <w:highlight w:val="none"/>
              </w:rPr>
              <w:t>-001</w:t>
            </w:r>
          </w:p>
        </w:tc>
      </w:tr>
      <w:tr w14:paraId="33E6AE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vAlign w:val="top"/>
          </w:tcPr>
          <w:p w14:paraId="12584183">
            <w:pPr>
              <w:spacing w:line="360" w:lineRule="auto"/>
              <w:rPr>
                <w:sz w:val="24"/>
                <w:highlight w:val="none"/>
              </w:rPr>
            </w:pPr>
            <w:r>
              <w:rPr>
                <w:rFonts w:hint="eastAsia"/>
                <w:sz w:val="24"/>
                <w:highlight w:val="none"/>
              </w:rPr>
              <w:t>测试标题</w:t>
            </w:r>
          </w:p>
        </w:tc>
        <w:tc>
          <w:tcPr>
            <w:tcW w:w="7302" w:type="dxa"/>
            <w:vAlign w:val="top"/>
          </w:tcPr>
          <w:p w14:paraId="5BB65DC4">
            <w:pPr>
              <w:spacing w:line="360" w:lineRule="auto"/>
              <w:rPr>
                <w:sz w:val="24"/>
                <w:highlight w:val="none"/>
              </w:rPr>
            </w:pPr>
            <w:r>
              <w:rPr>
                <w:rFonts w:hint="eastAsia" w:asciiTheme="minorEastAsia" w:hAnsiTheme="minorEastAsia" w:eastAsiaTheme="minorEastAsia"/>
                <w:sz w:val="24"/>
                <w:highlight w:val="none"/>
              </w:rPr>
              <w:t>网络配置</w:t>
            </w:r>
          </w:p>
        </w:tc>
      </w:tr>
      <w:tr w14:paraId="3951D7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vAlign w:val="top"/>
          </w:tcPr>
          <w:p w14:paraId="79835568">
            <w:pPr>
              <w:spacing w:line="360" w:lineRule="auto"/>
              <w:rPr>
                <w:sz w:val="24"/>
                <w:highlight w:val="none"/>
              </w:rPr>
            </w:pPr>
            <w:r>
              <w:rPr>
                <w:rFonts w:hint="eastAsia"/>
                <w:sz w:val="24"/>
                <w:highlight w:val="none"/>
              </w:rPr>
              <w:t>预置条件</w:t>
            </w:r>
          </w:p>
        </w:tc>
        <w:tc>
          <w:tcPr>
            <w:tcW w:w="7302" w:type="dxa"/>
            <w:vAlign w:val="top"/>
          </w:tcPr>
          <w:p w14:paraId="6593FF74">
            <w:pPr>
              <w:numPr>
                <w:ilvl w:val="0"/>
                <w:numId w:val="8"/>
              </w:numPr>
              <w:spacing w:line="360" w:lineRule="auto"/>
              <w:rPr>
                <w:rFonts w:hint="eastAsia"/>
                <w:sz w:val="24"/>
                <w:highlight w:val="none"/>
                <w:lang w:val="en-US" w:eastAsia="zh-CN"/>
              </w:rPr>
            </w:pPr>
            <w:r>
              <w:rPr>
                <w:rFonts w:hint="eastAsia"/>
                <w:sz w:val="24"/>
                <w:highlight w:val="none"/>
                <w:lang w:val="en-US" w:eastAsia="zh-CN"/>
              </w:rPr>
              <w:t>无线网络已经连接</w:t>
            </w:r>
          </w:p>
          <w:p w14:paraId="62EF978A">
            <w:pPr>
              <w:numPr>
                <w:ilvl w:val="0"/>
                <w:numId w:val="8"/>
              </w:numPr>
              <w:spacing w:line="360" w:lineRule="auto"/>
              <w:rPr>
                <w:sz w:val="24"/>
                <w:highlight w:val="none"/>
              </w:rPr>
            </w:pPr>
            <w:r>
              <w:rPr>
                <w:rFonts w:hint="eastAsia"/>
                <w:sz w:val="24"/>
                <w:highlight w:val="none"/>
                <w:lang w:val="en-US" w:eastAsia="zh-CN"/>
              </w:rPr>
              <w:t>肺活量计已经连接</w:t>
            </w:r>
          </w:p>
        </w:tc>
      </w:tr>
      <w:tr w14:paraId="0F4451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vAlign w:val="top"/>
          </w:tcPr>
          <w:p w14:paraId="642BC2AC">
            <w:pPr>
              <w:spacing w:line="360" w:lineRule="auto"/>
              <w:rPr>
                <w:sz w:val="24"/>
                <w:highlight w:val="none"/>
              </w:rPr>
            </w:pPr>
            <w:r>
              <w:rPr>
                <w:rFonts w:hint="eastAsia"/>
                <w:sz w:val="24"/>
                <w:highlight w:val="none"/>
              </w:rPr>
              <w:t>测试步骤</w:t>
            </w:r>
          </w:p>
        </w:tc>
        <w:tc>
          <w:tcPr>
            <w:tcW w:w="7302" w:type="dxa"/>
            <w:vAlign w:val="top"/>
          </w:tcPr>
          <w:p w14:paraId="44096427">
            <w:pPr>
              <w:pStyle w:val="34"/>
              <w:numPr>
                <w:ilvl w:val="0"/>
                <w:numId w:val="9"/>
              </w:numPr>
              <w:spacing w:line="360" w:lineRule="auto"/>
              <w:ind w:left="420" w:leftChars="0" w:hanging="420" w:firstLineChars="0"/>
              <w:rPr>
                <w:highlight w:val="none"/>
              </w:rPr>
            </w:pPr>
            <w:r>
              <w:rPr>
                <w:rFonts w:hint="eastAsia"/>
                <w:highlight w:val="none"/>
                <w:lang w:val="en-US" w:eastAsia="zh-CN"/>
              </w:rPr>
              <w:t>点击刷新获取无线网络名称</w:t>
            </w:r>
          </w:p>
          <w:p w14:paraId="7DA8579B">
            <w:pPr>
              <w:pStyle w:val="34"/>
              <w:numPr>
                <w:ilvl w:val="0"/>
                <w:numId w:val="9"/>
              </w:numPr>
              <w:spacing w:line="360" w:lineRule="auto"/>
              <w:ind w:left="420" w:leftChars="0" w:hanging="420" w:firstLineChars="0"/>
              <w:rPr>
                <w:highlight w:val="none"/>
              </w:rPr>
            </w:pPr>
            <w:r>
              <w:rPr>
                <w:rFonts w:hint="eastAsia"/>
                <w:highlight w:val="none"/>
                <w:lang w:val="en-US" w:eastAsia="zh-CN"/>
              </w:rPr>
              <w:t>点击保存参数肺活量计网络指示灯正常</w:t>
            </w:r>
          </w:p>
        </w:tc>
      </w:tr>
      <w:tr w14:paraId="7D32D5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 w:hRule="atLeast"/>
        </w:trPr>
        <w:tc>
          <w:tcPr>
            <w:tcW w:w="1220" w:type="dxa"/>
            <w:vAlign w:val="top"/>
          </w:tcPr>
          <w:p w14:paraId="34AA7EC5">
            <w:pPr>
              <w:spacing w:line="360" w:lineRule="auto"/>
              <w:rPr>
                <w:sz w:val="24"/>
                <w:highlight w:val="none"/>
              </w:rPr>
            </w:pPr>
            <w:r>
              <w:rPr>
                <w:rFonts w:hint="eastAsia"/>
                <w:sz w:val="24"/>
                <w:highlight w:val="none"/>
              </w:rPr>
              <w:t>预期结果</w:t>
            </w:r>
          </w:p>
        </w:tc>
        <w:tc>
          <w:tcPr>
            <w:tcW w:w="7302" w:type="dxa"/>
            <w:vAlign w:val="top"/>
          </w:tcPr>
          <w:p w14:paraId="039DABC9">
            <w:pPr>
              <w:pStyle w:val="34"/>
              <w:numPr>
                <w:ilvl w:val="0"/>
                <w:numId w:val="10"/>
              </w:numPr>
              <w:spacing w:line="360" w:lineRule="auto"/>
              <w:ind w:left="420" w:leftChars="0" w:hanging="420" w:firstLineChars="0"/>
              <w:rPr>
                <w:highlight w:val="none"/>
              </w:rPr>
            </w:pPr>
            <w:r>
              <w:rPr>
                <w:rFonts w:hint="eastAsia"/>
                <w:highlight w:val="none"/>
                <w:lang w:val="en-US" w:eastAsia="zh-CN"/>
              </w:rPr>
              <w:t>肺活量计网络指示灯正常</w:t>
            </w:r>
          </w:p>
        </w:tc>
      </w:tr>
      <w:tr w14:paraId="721C4B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56A356B1">
            <w:pPr>
              <w:spacing w:line="360" w:lineRule="auto"/>
              <w:rPr>
                <w:sz w:val="24"/>
                <w:highlight w:val="none"/>
              </w:rPr>
            </w:pPr>
            <w:r>
              <w:rPr>
                <w:rFonts w:hint="eastAsia"/>
                <w:sz w:val="24"/>
                <w:highlight w:val="none"/>
              </w:rPr>
              <w:t>实际结果</w:t>
            </w:r>
          </w:p>
        </w:tc>
        <w:tc>
          <w:tcPr>
            <w:tcW w:w="7302" w:type="dxa"/>
            <w:vAlign w:val="top"/>
          </w:tcPr>
          <w:p w14:paraId="37B2AB71">
            <w:pPr>
              <w:spacing w:line="360" w:lineRule="auto"/>
              <w:rPr>
                <w:rFonts w:hint="eastAsia"/>
                <w:sz w:val="24"/>
                <w:highlight w:val="none"/>
                <w:lang w:val="en-US" w:eastAsia="zh-CN"/>
              </w:rPr>
            </w:pPr>
          </w:p>
          <w:p w14:paraId="010456AA">
            <w:pPr>
              <w:spacing w:line="360" w:lineRule="auto"/>
              <w:rPr>
                <w:sz w:val="24"/>
                <w:highlight w:val="none"/>
              </w:rPr>
            </w:pPr>
            <w:r>
              <w:rPr>
                <w:rFonts w:hint="eastAsia"/>
                <w:sz w:val="24"/>
                <w:highlight w:val="none"/>
                <w:lang w:val="en-US" w:eastAsia="zh-CN"/>
              </w:rPr>
              <w:t>与预期结果一致</w:t>
            </w:r>
          </w:p>
        </w:tc>
      </w:tr>
    </w:tbl>
    <w:p w14:paraId="7400EEEF"/>
    <w:p w14:paraId="1F79CB69">
      <w:pPr>
        <w:pStyle w:val="3"/>
        <w:bidi w:val="0"/>
      </w:pPr>
      <w:bookmarkStart w:id="22" w:name="_Toc3285"/>
      <w:r>
        <w:rPr>
          <w:rFonts w:hint="eastAsia"/>
          <w:lang w:val="en-US" w:eastAsia="zh-CN"/>
        </w:rPr>
        <w:t>参数配置</w:t>
      </w:r>
      <w:bookmarkEnd w:id="22"/>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7520DC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vAlign w:val="top"/>
          </w:tcPr>
          <w:p w14:paraId="2FD2A1DA">
            <w:pPr>
              <w:spacing w:line="360" w:lineRule="auto"/>
              <w:rPr>
                <w:sz w:val="24"/>
              </w:rPr>
            </w:pPr>
            <w:r>
              <w:rPr>
                <w:rFonts w:hint="eastAsia"/>
                <w:sz w:val="24"/>
                <w:highlight w:val="none"/>
              </w:rPr>
              <w:t>用例编号</w:t>
            </w:r>
          </w:p>
        </w:tc>
        <w:tc>
          <w:tcPr>
            <w:tcW w:w="7302" w:type="dxa"/>
            <w:vAlign w:val="top"/>
          </w:tcPr>
          <w:p w14:paraId="1A120702">
            <w:pPr>
              <w:spacing w:line="360" w:lineRule="auto"/>
              <w:rPr>
                <w:sz w:val="24"/>
              </w:rPr>
            </w:pPr>
            <w:r>
              <w:rPr>
                <w:sz w:val="24"/>
                <w:highlight w:val="none"/>
              </w:rPr>
              <w:t>FQ0</w:t>
            </w:r>
            <w:r>
              <w:rPr>
                <w:rFonts w:hint="eastAsia"/>
                <w:sz w:val="24"/>
                <w:highlight w:val="none"/>
                <w:lang w:val="en-US" w:eastAsia="zh-CN"/>
              </w:rPr>
              <w:t>2</w:t>
            </w:r>
            <w:r>
              <w:rPr>
                <w:sz w:val="24"/>
                <w:highlight w:val="none"/>
              </w:rPr>
              <w:t>-001</w:t>
            </w:r>
          </w:p>
        </w:tc>
      </w:tr>
      <w:tr w14:paraId="299C00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vAlign w:val="top"/>
          </w:tcPr>
          <w:p w14:paraId="6C2F5CB8">
            <w:pPr>
              <w:spacing w:line="360" w:lineRule="auto"/>
              <w:rPr>
                <w:sz w:val="24"/>
              </w:rPr>
            </w:pPr>
            <w:r>
              <w:rPr>
                <w:rFonts w:hint="eastAsia"/>
                <w:sz w:val="24"/>
                <w:highlight w:val="none"/>
              </w:rPr>
              <w:t>测试标题</w:t>
            </w:r>
          </w:p>
        </w:tc>
        <w:tc>
          <w:tcPr>
            <w:tcW w:w="7302" w:type="dxa"/>
            <w:vAlign w:val="top"/>
          </w:tcPr>
          <w:p w14:paraId="71605FE3">
            <w:pPr>
              <w:spacing w:line="360" w:lineRule="auto"/>
              <w:rPr>
                <w:sz w:val="24"/>
              </w:rPr>
            </w:pPr>
            <w:r>
              <w:rPr>
                <w:rFonts w:hint="eastAsia" w:asciiTheme="minorEastAsia" w:hAnsiTheme="minorEastAsia" w:eastAsiaTheme="minorEastAsia"/>
                <w:sz w:val="24"/>
                <w:highlight w:val="none"/>
                <w:lang w:val="en-US" w:eastAsia="zh-CN"/>
              </w:rPr>
              <w:t>参数</w:t>
            </w:r>
            <w:r>
              <w:rPr>
                <w:rFonts w:hint="eastAsia" w:asciiTheme="minorEastAsia" w:hAnsiTheme="minorEastAsia" w:eastAsiaTheme="minorEastAsia"/>
                <w:sz w:val="24"/>
                <w:highlight w:val="none"/>
              </w:rPr>
              <w:t>配置模块集成</w:t>
            </w:r>
          </w:p>
        </w:tc>
      </w:tr>
      <w:tr w14:paraId="70B1F1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vAlign w:val="top"/>
          </w:tcPr>
          <w:p w14:paraId="5664CFCB">
            <w:pPr>
              <w:spacing w:line="360" w:lineRule="auto"/>
              <w:rPr>
                <w:sz w:val="24"/>
              </w:rPr>
            </w:pPr>
            <w:r>
              <w:rPr>
                <w:rFonts w:hint="eastAsia"/>
                <w:sz w:val="24"/>
                <w:highlight w:val="none"/>
              </w:rPr>
              <w:t>预置条件</w:t>
            </w:r>
          </w:p>
        </w:tc>
        <w:tc>
          <w:tcPr>
            <w:tcW w:w="7302" w:type="dxa"/>
            <w:vAlign w:val="top"/>
          </w:tcPr>
          <w:p w14:paraId="58DF429B">
            <w:pPr>
              <w:spacing w:line="360" w:lineRule="auto"/>
              <w:rPr>
                <w:sz w:val="24"/>
              </w:rPr>
            </w:pPr>
            <w:r>
              <w:rPr>
                <w:rFonts w:hint="eastAsia"/>
                <w:sz w:val="24"/>
                <w:highlight w:val="none"/>
              </w:rPr>
              <w:t>系统各项组件通讯正常</w:t>
            </w:r>
          </w:p>
        </w:tc>
      </w:tr>
      <w:tr w14:paraId="7EB2B9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vAlign w:val="top"/>
          </w:tcPr>
          <w:p w14:paraId="176B2521">
            <w:pPr>
              <w:spacing w:line="360" w:lineRule="auto"/>
              <w:rPr>
                <w:sz w:val="24"/>
              </w:rPr>
            </w:pPr>
            <w:r>
              <w:rPr>
                <w:rFonts w:hint="eastAsia"/>
                <w:sz w:val="24"/>
                <w:highlight w:val="none"/>
              </w:rPr>
              <w:t>测试步骤</w:t>
            </w:r>
          </w:p>
        </w:tc>
        <w:tc>
          <w:tcPr>
            <w:tcW w:w="7302" w:type="dxa"/>
            <w:vAlign w:val="top"/>
          </w:tcPr>
          <w:p w14:paraId="292A707C">
            <w:pPr>
              <w:pStyle w:val="34"/>
              <w:numPr>
                <w:ilvl w:val="0"/>
                <w:numId w:val="0"/>
              </w:numPr>
              <w:spacing w:line="360" w:lineRule="auto"/>
              <w:ind w:left="0" w:leftChars="0" w:firstLine="0" w:firstLineChars="0"/>
            </w:pPr>
            <w:r>
              <w:rPr>
                <w:rFonts w:hint="eastAsia"/>
                <w:highlight w:val="none"/>
                <w:lang w:val="en-US" w:eastAsia="zh-CN"/>
              </w:rPr>
              <w:t>点击确定按钮参数保存到配置文件</w:t>
            </w:r>
          </w:p>
        </w:tc>
      </w:tr>
      <w:tr w14:paraId="02FCD8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 w:hRule="atLeast"/>
        </w:trPr>
        <w:tc>
          <w:tcPr>
            <w:tcW w:w="1220" w:type="dxa"/>
            <w:vAlign w:val="top"/>
          </w:tcPr>
          <w:p w14:paraId="10F862FE">
            <w:pPr>
              <w:spacing w:line="360" w:lineRule="auto"/>
              <w:rPr>
                <w:sz w:val="24"/>
              </w:rPr>
            </w:pPr>
            <w:r>
              <w:rPr>
                <w:rFonts w:hint="eastAsia"/>
                <w:sz w:val="24"/>
                <w:highlight w:val="none"/>
              </w:rPr>
              <w:t>预期结果</w:t>
            </w:r>
          </w:p>
        </w:tc>
        <w:tc>
          <w:tcPr>
            <w:tcW w:w="7302" w:type="dxa"/>
            <w:vAlign w:val="top"/>
          </w:tcPr>
          <w:p w14:paraId="48DEA94E">
            <w:pPr>
              <w:pStyle w:val="34"/>
              <w:numPr>
                <w:ilvl w:val="0"/>
                <w:numId w:val="0"/>
              </w:numPr>
              <w:spacing w:line="360" w:lineRule="auto"/>
              <w:ind w:left="0" w:leftChars="0" w:firstLine="0" w:firstLineChars="0"/>
            </w:pPr>
            <w:r>
              <w:rPr>
                <w:rFonts w:hint="eastAsia"/>
                <w:highlight w:val="none"/>
                <w:lang w:val="en-US" w:eastAsia="zh-CN"/>
              </w:rPr>
              <w:t>参数保存到配置文件</w:t>
            </w:r>
          </w:p>
        </w:tc>
      </w:tr>
      <w:tr w14:paraId="13D569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1CA3348E">
            <w:pPr>
              <w:spacing w:line="360" w:lineRule="auto"/>
              <w:rPr>
                <w:sz w:val="24"/>
              </w:rPr>
            </w:pPr>
            <w:r>
              <w:rPr>
                <w:rFonts w:hint="eastAsia"/>
                <w:sz w:val="24"/>
                <w:highlight w:val="none"/>
              </w:rPr>
              <w:t>实际结果</w:t>
            </w:r>
          </w:p>
        </w:tc>
        <w:tc>
          <w:tcPr>
            <w:tcW w:w="7302" w:type="dxa"/>
            <w:vAlign w:val="top"/>
          </w:tcPr>
          <w:p w14:paraId="08737759">
            <w:pPr>
              <w:spacing w:line="360" w:lineRule="auto"/>
              <w:rPr>
                <w:rFonts w:hint="eastAsia"/>
                <w:sz w:val="24"/>
                <w:highlight w:val="none"/>
                <w:lang w:val="en-US" w:eastAsia="zh-CN"/>
              </w:rPr>
            </w:pPr>
          </w:p>
          <w:p w14:paraId="0408D4D6">
            <w:pPr>
              <w:spacing w:line="360" w:lineRule="auto"/>
              <w:rPr>
                <w:sz w:val="24"/>
              </w:rPr>
            </w:pPr>
            <w:r>
              <w:rPr>
                <w:rFonts w:hint="eastAsia"/>
                <w:sz w:val="24"/>
                <w:highlight w:val="none"/>
                <w:lang w:val="en-US" w:eastAsia="zh-CN"/>
              </w:rPr>
              <w:t>与预期结果一致</w:t>
            </w:r>
          </w:p>
        </w:tc>
      </w:tr>
    </w:tbl>
    <w:p w14:paraId="03EF89C9"/>
    <w:p w14:paraId="57D6BCFC">
      <w:pPr>
        <w:pStyle w:val="3"/>
        <w:bidi w:val="0"/>
      </w:pPr>
      <w:bookmarkStart w:id="23" w:name="_Toc19244"/>
      <w:bookmarkStart w:id="24" w:name="_Toc21415"/>
      <w:bookmarkStart w:id="25" w:name="_Toc30984"/>
      <w:r>
        <w:rPr>
          <w:rFonts w:hint="eastAsia"/>
          <w:lang w:val="en-US" w:eastAsia="zh-CN"/>
        </w:rPr>
        <w:t>数据</w:t>
      </w:r>
      <w:r>
        <w:rPr>
          <w:rFonts w:hint="eastAsia"/>
        </w:rPr>
        <w:t>显示</w:t>
      </w:r>
      <w:bookmarkEnd w:id="23"/>
      <w:bookmarkEnd w:id="24"/>
      <w:bookmarkEnd w:id="25"/>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4855FA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4267483A">
            <w:pPr>
              <w:spacing w:line="360" w:lineRule="auto"/>
              <w:rPr>
                <w:sz w:val="24"/>
                <w:highlight w:val="none"/>
              </w:rPr>
            </w:pPr>
            <w:r>
              <w:rPr>
                <w:rFonts w:hint="eastAsia"/>
                <w:sz w:val="24"/>
                <w:highlight w:val="none"/>
              </w:rPr>
              <w:t>用例编号</w:t>
            </w:r>
          </w:p>
        </w:tc>
        <w:tc>
          <w:tcPr>
            <w:tcW w:w="7302" w:type="dxa"/>
          </w:tcPr>
          <w:p w14:paraId="5CB76E5B">
            <w:pPr>
              <w:spacing w:line="360" w:lineRule="auto"/>
              <w:rPr>
                <w:sz w:val="24"/>
                <w:highlight w:val="none"/>
              </w:rPr>
            </w:pPr>
            <w:r>
              <w:rPr>
                <w:sz w:val="24"/>
                <w:highlight w:val="none"/>
              </w:rPr>
              <w:t>FQ0</w:t>
            </w:r>
            <w:r>
              <w:rPr>
                <w:rFonts w:hint="eastAsia"/>
                <w:sz w:val="24"/>
                <w:highlight w:val="none"/>
                <w:lang w:val="en-US" w:eastAsia="zh-CN"/>
              </w:rPr>
              <w:t>3</w:t>
            </w:r>
            <w:r>
              <w:rPr>
                <w:sz w:val="24"/>
                <w:highlight w:val="none"/>
              </w:rPr>
              <w:t>-001</w:t>
            </w:r>
          </w:p>
        </w:tc>
      </w:tr>
      <w:tr w14:paraId="0B6142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vAlign w:val="top"/>
          </w:tcPr>
          <w:p w14:paraId="3D87EED0">
            <w:pPr>
              <w:spacing w:line="360" w:lineRule="auto"/>
              <w:rPr>
                <w:sz w:val="24"/>
                <w:highlight w:val="none"/>
              </w:rPr>
            </w:pPr>
            <w:r>
              <w:rPr>
                <w:rFonts w:hint="eastAsia"/>
                <w:sz w:val="24"/>
                <w:highlight w:val="none"/>
              </w:rPr>
              <w:t>测试标题</w:t>
            </w:r>
          </w:p>
        </w:tc>
        <w:tc>
          <w:tcPr>
            <w:tcW w:w="7302" w:type="dxa"/>
            <w:vAlign w:val="top"/>
          </w:tcPr>
          <w:p w14:paraId="736AD2D5">
            <w:pPr>
              <w:spacing w:line="360" w:lineRule="auto"/>
              <w:rPr>
                <w:sz w:val="24"/>
                <w:highlight w:val="none"/>
              </w:rPr>
            </w:pPr>
            <w:r>
              <w:rPr>
                <w:rFonts w:hint="eastAsia" w:ascii="宋体" w:hAnsi="宋体" w:cs="宋体"/>
                <w:color w:val="000000"/>
                <w:sz w:val="24"/>
                <w:highlight w:val="none"/>
                <w:lang w:val="en-US" w:eastAsia="zh-CN"/>
              </w:rPr>
              <w:t>呼吸状态</w:t>
            </w:r>
          </w:p>
        </w:tc>
      </w:tr>
      <w:tr w14:paraId="5D0822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vAlign w:val="top"/>
          </w:tcPr>
          <w:p w14:paraId="4C3FF1AE">
            <w:pPr>
              <w:spacing w:line="360" w:lineRule="auto"/>
              <w:rPr>
                <w:sz w:val="24"/>
                <w:highlight w:val="none"/>
              </w:rPr>
            </w:pPr>
            <w:r>
              <w:rPr>
                <w:rFonts w:hint="eastAsia"/>
                <w:sz w:val="24"/>
                <w:highlight w:val="none"/>
              </w:rPr>
              <w:t>预置条件</w:t>
            </w:r>
          </w:p>
        </w:tc>
        <w:tc>
          <w:tcPr>
            <w:tcW w:w="7302" w:type="dxa"/>
            <w:vAlign w:val="top"/>
          </w:tcPr>
          <w:p w14:paraId="633F52EC">
            <w:pPr>
              <w:spacing w:line="360" w:lineRule="auto"/>
              <w:rPr>
                <w:sz w:val="24"/>
                <w:highlight w:val="none"/>
              </w:rPr>
            </w:pPr>
            <w:r>
              <w:rPr>
                <w:rFonts w:hint="eastAsia"/>
                <w:sz w:val="24"/>
                <w:highlight w:val="none"/>
              </w:rPr>
              <w:t>系统各项组件通讯正常</w:t>
            </w:r>
          </w:p>
        </w:tc>
      </w:tr>
      <w:tr w14:paraId="293FC6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vAlign w:val="top"/>
          </w:tcPr>
          <w:p w14:paraId="1E4988A3">
            <w:pPr>
              <w:spacing w:line="360" w:lineRule="auto"/>
              <w:rPr>
                <w:sz w:val="24"/>
                <w:highlight w:val="none"/>
              </w:rPr>
            </w:pPr>
            <w:r>
              <w:rPr>
                <w:rFonts w:hint="eastAsia"/>
                <w:sz w:val="24"/>
                <w:highlight w:val="none"/>
              </w:rPr>
              <w:t>测试步骤</w:t>
            </w:r>
          </w:p>
        </w:tc>
        <w:tc>
          <w:tcPr>
            <w:tcW w:w="7302" w:type="dxa"/>
            <w:vAlign w:val="top"/>
          </w:tcPr>
          <w:p w14:paraId="1836D128">
            <w:pPr>
              <w:pStyle w:val="34"/>
              <w:numPr>
                <w:ilvl w:val="0"/>
                <w:numId w:val="11"/>
              </w:numPr>
              <w:spacing w:line="360" w:lineRule="auto"/>
              <w:ind w:firstLineChars="0"/>
              <w:rPr>
                <w:highlight w:val="none"/>
              </w:rPr>
            </w:pPr>
            <w:r>
              <w:rPr>
                <w:rFonts w:hint="eastAsia"/>
                <w:highlight w:val="none"/>
                <w:lang w:val="en-US" w:eastAsia="zh-CN"/>
              </w:rPr>
              <w:t>采集患者呼吸数据</w:t>
            </w:r>
          </w:p>
          <w:p w14:paraId="4F6F6549">
            <w:pPr>
              <w:pStyle w:val="34"/>
              <w:numPr>
                <w:ilvl w:val="0"/>
                <w:numId w:val="11"/>
              </w:numPr>
              <w:spacing w:line="360" w:lineRule="auto"/>
              <w:ind w:left="360" w:leftChars="0" w:hanging="360" w:firstLineChars="0"/>
              <w:rPr>
                <w:highlight w:val="none"/>
              </w:rPr>
            </w:pPr>
            <w:r>
              <w:rPr>
                <w:rFonts w:hint="eastAsia"/>
                <w:highlight w:val="none"/>
                <w:lang w:val="en-US" w:eastAsia="zh-CN"/>
              </w:rPr>
              <w:t>呼吸状态数据跟随患者呼吸动态改变</w:t>
            </w:r>
          </w:p>
        </w:tc>
      </w:tr>
      <w:tr w14:paraId="0D71C3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 w:hRule="atLeast"/>
        </w:trPr>
        <w:tc>
          <w:tcPr>
            <w:tcW w:w="1220" w:type="dxa"/>
            <w:vAlign w:val="top"/>
          </w:tcPr>
          <w:p w14:paraId="1D170455">
            <w:pPr>
              <w:spacing w:line="360" w:lineRule="auto"/>
              <w:rPr>
                <w:sz w:val="24"/>
                <w:highlight w:val="none"/>
              </w:rPr>
            </w:pPr>
            <w:r>
              <w:rPr>
                <w:rFonts w:hint="eastAsia"/>
                <w:sz w:val="24"/>
                <w:highlight w:val="none"/>
              </w:rPr>
              <w:t>预期结果</w:t>
            </w:r>
          </w:p>
        </w:tc>
        <w:tc>
          <w:tcPr>
            <w:tcW w:w="7302" w:type="dxa"/>
            <w:vAlign w:val="top"/>
          </w:tcPr>
          <w:p w14:paraId="0628D4FE">
            <w:pPr>
              <w:numPr>
                <w:ilvl w:val="0"/>
                <w:numId w:val="12"/>
              </w:numPr>
              <w:spacing w:line="360" w:lineRule="auto"/>
              <w:ind w:left="360" w:leftChars="0" w:hanging="360" w:firstLineChars="0"/>
              <w:rPr>
                <w:highlight w:val="none"/>
              </w:rPr>
            </w:pPr>
            <w:r>
              <w:rPr>
                <w:rFonts w:hint="eastAsia"/>
                <w:sz w:val="24"/>
                <w:szCs w:val="24"/>
                <w:highlight w:val="none"/>
                <w:lang w:val="en-US" w:eastAsia="zh-CN"/>
              </w:rPr>
              <w:t>呼吸状态数据跟随患者呼吸动态改变</w:t>
            </w:r>
          </w:p>
        </w:tc>
      </w:tr>
      <w:tr w14:paraId="1D283C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7E39DB5A">
            <w:pPr>
              <w:spacing w:line="360" w:lineRule="auto"/>
              <w:rPr>
                <w:sz w:val="24"/>
                <w:highlight w:val="none"/>
              </w:rPr>
            </w:pPr>
            <w:r>
              <w:rPr>
                <w:rFonts w:hint="eastAsia"/>
                <w:sz w:val="24"/>
                <w:highlight w:val="none"/>
              </w:rPr>
              <w:t>实际结果</w:t>
            </w:r>
          </w:p>
        </w:tc>
        <w:tc>
          <w:tcPr>
            <w:tcW w:w="7302" w:type="dxa"/>
          </w:tcPr>
          <w:p w14:paraId="4C3FD9C0">
            <w:pPr>
              <w:spacing w:line="360" w:lineRule="auto"/>
              <w:rPr>
                <w:rFonts w:hint="eastAsia"/>
                <w:sz w:val="24"/>
                <w:highlight w:val="none"/>
                <w:lang w:val="en-US" w:eastAsia="zh-CN"/>
              </w:rPr>
            </w:pPr>
          </w:p>
          <w:p w14:paraId="543848E2">
            <w:pPr>
              <w:spacing w:line="360" w:lineRule="auto"/>
              <w:rPr>
                <w:sz w:val="24"/>
                <w:highlight w:val="none"/>
              </w:rPr>
            </w:pPr>
            <w:r>
              <w:rPr>
                <w:rFonts w:hint="eastAsia"/>
                <w:sz w:val="24"/>
                <w:highlight w:val="none"/>
                <w:lang w:val="en-US" w:eastAsia="zh-CN"/>
              </w:rPr>
              <w:t>与预期结果一致</w:t>
            </w:r>
          </w:p>
        </w:tc>
      </w:tr>
    </w:tbl>
    <w:p w14:paraId="5849ACE0">
      <w:pPr>
        <w:rPr>
          <w:highlight w:val="none"/>
        </w:rPr>
      </w:pPr>
    </w:p>
    <w:tbl>
      <w:tblPr>
        <w:tblStyle w:val="19"/>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9"/>
        <w:gridCol w:w="7300"/>
      </w:tblGrid>
      <w:tr w14:paraId="63148E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219" w:type="dxa"/>
          </w:tcPr>
          <w:p w14:paraId="3BDB2F6A">
            <w:pPr>
              <w:spacing w:line="360" w:lineRule="auto"/>
              <w:rPr>
                <w:sz w:val="24"/>
                <w:highlight w:val="none"/>
              </w:rPr>
            </w:pPr>
            <w:r>
              <w:rPr>
                <w:rFonts w:hint="eastAsia"/>
                <w:sz w:val="24"/>
                <w:highlight w:val="none"/>
              </w:rPr>
              <w:t>用例编号</w:t>
            </w:r>
          </w:p>
        </w:tc>
        <w:tc>
          <w:tcPr>
            <w:tcW w:w="7300" w:type="dxa"/>
          </w:tcPr>
          <w:p w14:paraId="3A439D73">
            <w:pPr>
              <w:spacing w:line="360" w:lineRule="auto"/>
              <w:rPr>
                <w:rFonts w:hint="eastAsia" w:eastAsia="宋体"/>
                <w:sz w:val="24"/>
                <w:highlight w:val="none"/>
                <w:lang w:eastAsia="zh-CN"/>
              </w:rPr>
            </w:pPr>
            <w:r>
              <w:rPr>
                <w:sz w:val="24"/>
                <w:highlight w:val="none"/>
              </w:rPr>
              <w:t>FQ0</w:t>
            </w:r>
            <w:r>
              <w:rPr>
                <w:rFonts w:hint="eastAsia"/>
                <w:sz w:val="24"/>
                <w:highlight w:val="none"/>
                <w:lang w:val="en-US" w:eastAsia="zh-CN"/>
              </w:rPr>
              <w:t>3</w:t>
            </w:r>
            <w:r>
              <w:rPr>
                <w:sz w:val="24"/>
                <w:highlight w:val="none"/>
              </w:rPr>
              <w:t>-00</w:t>
            </w:r>
            <w:r>
              <w:rPr>
                <w:rFonts w:hint="eastAsia"/>
                <w:sz w:val="24"/>
                <w:highlight w:val="none"/>
                <w:lang w:val="en-US" w:eastAsia="zh-CN"/>
              </w:rPr>
              <w:t>2</w:t>
            </w:r>
          </w:p>
        </w:tc>
      </w:tr>
      <w:tr w14:paraId="57C227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219" w:type="dxa"/>
            <w:vAlign w:val="top"/>
          </w:tcPr>
          <w:p w14:paraId="72509DD5">
            <w:pPr>
              <w:spacing w:line="360" w:lineRule="auto"/>
              <w:rPr>
                <w:sz w:val="24"/>
                <w:highlight w:val="none"/>
              </w:rPr>
            </w:pPr>
            <w:r>
              <w:rPr>
                <w:rFonts w:hint="eastAsia"/>
                <w:sz w:val="24"/>
                <w:highlight w:val="none"/>
              </w:rPr>
              <w:t>测试标题</w:t>
            </w:r>
          </w:p>
        </w:tc>
        <w:tc>
          <w:tcPr>
            <w:tcW w:w="7300" w:type="dxa"/>
            <w:vAlign w:val="top"/>
          </w:tcPr>
          <w:p w14:paraId="0C2E1353">
            <w:pPr>
              <w:spacing w:line="360" w:lineRule="auto"/>
              <w:rPr>
                <w:sz w:val="24"/>
                <w:highlight w:val="none"/>
              </w:rPr>
            </w:pPr>
            <w:r>
              <w:rPr>
                <w:rFonts w:hint="eastAsia" w:ascii="宋体" w:hAnsi="宋体" w:cs="宋体"/>
                <w:color w:val="000000"/>
                <w:sz w:val="24"/>
                <w:highlight w:val="none"/>
                <w:lang w:val="en-US" w:eastAsia="zh-CN"/>
              </w:rPr>
              <w:t>记录值</w:t>
            </w:r>
          </w:p>
        </w:tc>
      </w:tr>
      <w:tr w14:paraId="48283F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219" w:type="dxa"/>
            <w:vAlign w:val="top"/>
          </w:tcPr>
          <w:p w14:paraId="4B58ECEB">
            <w:pPr>
              <w:spacing w:line="360" w:lineRule="auto"/>
              <w:rPr>
                <w:sz w:val="24"/>
                <w:highlight w:val="none"/>
              </w:rPr>
            </w:pPr>
            <w:r>
              <w:rPr>
                <w:rFonts w:hint="eastAsia"/>
                <w:sz w:val="24"/>
                <w:highlight w:val="none"/>
              </w:rPr>
              <w:t>预置条件</w:t>
            </w:r>
          </w:p>
        </w:tc>
        <w:tc>
          <w:tcPr>
            <w:tcW w:w="7300" w:type="dxa"/>
            <w:vAlign w:val="top"/>
          </w:tcPr>
          <w:p w14:paraId="3A878F1D">
            <w:pPr>
              <w:spacing w:line="360" w:lineRule="auto"/>
              <w:rPr>
                <w:sz w:val="24"/>
                <w:highlight w:val="none"/>
              </w:rPr>
            </w:pPr>
            <w:r>
              <w:rPr>
                <w:rFonts w:hint="eastAsia"/>
                <w:sz w:val="24"/>
                <w:highlight w:val="none"/>
              </w:rPr>
              <w:t>系统各项组件通讯正常</w:t>
            </w:r>
          </w:p>
        </w:tc>
      </w:tr>
      <w:tr w14:paraId="59D79E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7" w:hRule="atLeast"/>
        </w:trPr>
        <w:tc>
          <w:tcPr>
            <w:tcW w:w="1219" w:type="dxa"/>
            <w:vAlign w:val="top"/>
          </w:tcPr>
          <w:p w14:paraId="77F295C6">
            <w:pPr>
              <w:spacing w:line="360" w:lineRule="auto"/>
              <w:rPr>
                <w:sz w:val="24"/>
                <w:highlight w:val="none"/>
              </w:rPr>
            </w:pPr>
            <w:r>
              <w:rPr>
                <w:rFonts w:hint="eastAsia"/>
                <w:sz w:val="24"/>
                <w:highlight w:val="none"/>
              </w:rPr>
              <w:t>测试步骤</w:t>
            </w:r>
          </w:p>
        </w:tc>
        <w:tc>
          <w:tcPr>
            <w:tcW w:w="7300" w:type="dxa"/>
            <w:vAlign w:val="top"/>
          </w:tcPr>
          <w:p w14:paraId="46F61C03">
            <w:pPr>
              <w:pStyle w:val="34"/>
              <w:numPr>
                <w:ilvl w:val="0"/>
                <w:numId w:val="13"/>
              </w:numPr>
              <w:spacing w:line="360" w:lineRule="auto"/>
              <w:ind w:firstLineChars="0"/>
              <w:rPr>
                <w:highlight w:val="none"/>
              </w:rPr>
            </w:pPr>
            <w:r>
              <w:rPr>
                <w:rFonts w:hint="eastAsia"/>
                <w:highlight w:val="none"/>
                <w:lang w:val="en-US" w:eastAsia="zh-CN"/>
              </w:rPr>
              <w:t>采集患者呼吸数据</w:t>
            </w:r>
          </w:p>
          <w:p w14:paraId="0CEB23AF">
            <w:pPr>
              <w:pStyle w:val="34"/>
              <w:numPr>
                <w:ilvl w:val="0"/>
                <w:numId w:val="13"/>
              </w:numPr>
              <w:spacing w:line="360" w:lineRule="auto"/>
              <w:ind w:left="360" w:leftChars="0" w:hanging="360" w:firstLineChars="0"/>
              <w:rPr>
                <w:highlight w:val="none"/>
              </w:rPr>
            </w:pPr>
            <w:r>
              <w:rPr>
                <w:rFonts w:hint="eastAsia"/>
                <w:highlight w:val="none"/>
                <w:lang w:val="en-US" w:eastAsia="zh-CN"/>
              </w:rPr>
              <w:t>点击记录呼吸状态按钮</w:t>
            </w:r>
          </w:p>
          <w:p w14:paraId="0724CC69">
            <w:pPr>
              <w:pStyle w:val="34"/>
              <w:numPr>
                <w:ilvl w:val="0"/>
                <w:numId w:val="13"/>
              </w:numPr>
              <w:spacing w:line="360" w:lineRule="auto"/>
              <w:ind w:left="360" w:leftChars="0" w:hanging="360" w:firstLineChars="0"/>
              <w:rPr>
                <w:highlight w:val="none"/>
              </w:rPr>
            </w:pPr>
            <w:r>
              <w:rPr>
                <w:rFonts w:hint="eastAsia"/>
                <w:highlight w:val="none"/>
                <w:lang w:val="en-US" w:eastAsia="zh-CN"/>
              </w:rPr>
              <w:t>记录值显示当前记录的呼吸状态数据</w:t>
            </w:r>
          </w:p>
        </w:tc>
      </w:tr>
      <w:tr w14:paraId="3ABC30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219" w:type="dxa"/>
            <w:vAlign w:val="top"/>
          </w:tcPr>
          <w:p w14:paraId="75509F5C">
            <w:pPr>
              <w:spacing w:line="360" w:lineRule="auto"/>
              <w:rPr>
                <w:sz w:val="24"/>
                <w:szCs w:val="24"/>
                <w:highlight w:val="none"/>
              </w:rPr>
            </w:pPr>
            <w:r>
              <w:rPr>
                <w:rFonts w:hint="eastAsia"/>
                <w:sz w:val="24"/>
                <w:szCs w:val="24"/>
                <w:highlight w:val="none"/>
              </w:rPr>
              <w:t>预期结果</w:t>
            </w:r>
          </w:p>
        </w:tc>
        <w:tc>
          <w:tcPr>
            <w:tcW w:w="7300" w:type="dxa"/>
            <w:vAlign w:val="top"/>
          </w:tcPr>
          <w:p w14:paraId="410159D8">
            <w:pPr>
              <w:numPr>
                <w:ilvl w:val="0"/>
                <w:numId w:val="0"/>
              </w:numPr>
              <w:spacing w:line="360" w:lineRule="auto"/>
              <w:ind w:leftChars="0"/>
              <w:rPr>
                <w:sz w:val="24"/>
                <w:szCs w:val="24"/>
                <w:highlight w:val="none"/>
              </w:rPr>
            </w:pPr>
            <w:r>
              <w:rPr>
                <w:rFonts w:hint="eastAsia"/>
                <w:sz w:val="24"/>
                <w:szCs w:val="24"/>
                <w:highlight w:val="none"/>
                <w:lang w:val="en-US" w:eastAsia="zh-CN"/>
              </w:rPr>
              <w:t>记录值显示当前记录的呼吸状态数据</w:t>
            </w:r>
          </w:p>
        </w:tc>
      </w:tr>
      <w:tr w14:paraId="55C390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4" w:hRule="atLeast"/>
        </w:trPr>
        <w:tc>
          <w:tcPr>
            <w:tcW w:w="1219" w:type="dxa"/>
            <w:vAlign w:val="center"/>
          </w:tcPr>
          <w:p w14:paraId="05F258FB">
            <w:pPr>
              <w:spacing w:line="360" w:lineRule="auto"/>
              <w:rPr>
                <w:sz w:val="24"/>
                <w:highlight w:val="none"/>
              </w:rPr>
            </w:pPr>
            <w:r>
              <w:rPr>
                <w:rFonts w:hint="eastAsia"/>
                <w:sz w:val="24"/>
                <w:highlight w:val="none"/>
              </w:rPr>
              <w:t>实际结果</w:t>
            </w:r>
          </w:p>
        </w:tc>
        <w:tc>
          <w:tcPr>
            <w:tcW w:w="7300" w:type="dxa"/>
          </w:tcPr>
          <w:p w14:paraId="63AD6A43">
            <w:pPr>
              <w:spacing w:line="360" w:lineRule="auto"/>
              <w:rPr>
                <w:sz w:val="24"/>
                <w:highlight w:val="none"/>
              </w:rPr>
            </w:pPr>
          </w:p>
          <w:p w14:paraId="2FC4AA26">
            <w:pPr>
              <w:spacing w:line="360" w:lineRule="auto"/>
              <w:rPr>
                <w:rFonts w:hint="default" w:eastAsia="宋体"/>
                <w:sz w:val="24"/>
                <w:highlight w:val="none"/>
                <w:lang w:val="en-US" w:eastAsia="zh-CN"/>
              </w:rPr>
            </w:pPr>
            <w:r>
              <w:rPr>
                <w:rFonts w:hint="eastAsia"/>
                <w:sz w:val="24"/>
                <w:highlight w:val="none"/>
                <w:lang w:val="en-US" w:eastAsia="zh-CN"/>
              </w:rPr>
              <w:t>记录数据显示有问题，为乱码。</w:t>
            </w:r>
          </w:p>
        </w:tc>
      </w:tr>
    </w:tbl>
    <w:p w14:paraId="2DF5CBF5">
      <w:pPr>
        <w:rPr>
          <w:highlight w:val="none"/>
        </w:rPr>
      </w:pPr>
    </w:p>
    <w:tbl>
      <w:tblPr>
        <w:tblStyle w:val="19"/>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9"/>
        <w:gridCol w:w="7300"/>
      </w:tblGrid>
      <w:tr w14:paraId="141F75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219" w:type="dxa"/>
          </w:tcPr>
          <w:p w14:paraId="37A01EC4">
            <w:pPr>
              <w:spacing w:line="360" w:lineRule="auto"/>
              <w:rPr>
                <w:sz w:val="24"/>
                <w:highlight w:val="none"/>
              </w:rPr>
            </w:pPr>
            <w:r>
              <w:rPr>
                <w:rFonts w:hint="eastAsia"/>
                <w:sz w:val="24"/>
                <w:highlight w:val="none"/>
              </w:rPr>
              <w:t>用例编号</w:t>
            </w:r>
          </w:p>
        </w:tc>
        <w:tc>
          <w:tcPr>
            <w:tcW w:w="7300" w:type="dxa"/>
          </w:tcPr>
          <w:p w14:paraId="5AF7D886">
            <w:pPr>
              <w:spacing w:line="360" w:lineRule="auto"/>
              <w:rPr>
                <w:rFonts w:hint="eastAsia" w:eastAsia="宋体"/>
                <w:sz w:val="24"/>
                <w:highlight w:val="none"/>
                <w:lang w:eastAsia="zh-CN"/>
              </w:rPr>
            </w:pPr>
            <w:r>
              <w:rPr>
                <w:sz w:val="24"/>
                <w:highlight w:val="none"/>
              </w:rPr>
              <w:t>FQ0</w:t>
            </w:r>
            <w:r>
              <w:rPr>
                <w:rFonts w:hint="eastAsia"/>
                <w:sz w:val="24"/>
                <w:highlight w:val="none"/>
                <w:lang w:val="en-US" w:eastAsia="zh-CN"/>
              </w:rPr>
              <w:t>3</w:t>
            </w:r>
            <w:r>
              <w:rPr>
                <w:sz w:val="24"/>
                <w:highlight w:val="none"/>
              </w:rPr>
              <w:t>-00</w:t>
            </w:r>
            <w:r>
              <w:rPr>
                <w:rFonts w:hint="eastAsia"/>
                <w:sz w:val="24"/>
                <w:highlight w:val="none"/>
                <w:lang w:val="en-US" w:eastAsia="zh-CN"/>
              </w:rPr>
              <w:t>3</w:t>
            </w:r>
          </w:p>
        </w:tc>
      </w:tr>
      <w:tr w14:paraId="2D7F4F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219" w:type="dxa"/>
            <w:vAlign w:val="top"/>
          </w:tcPr>
          <w:p w14:paraId="2AB769E7">
            <w:pPr>
              <w:spacing w:line="360" w:lineRule="auto"/>
              <w:rPr>
                <w:sz w:val="24"/>
                <w:highlight w:val="none"/>
              </w:rPr>
            </w:pPr>
            <w:r>
              <w:rPr>
                <w:rFonts w:hint="eastAsia"/>
                <w:sz w:val="24"/>
                <w:highlight w:val="none"/>
              </w:rPr>
              <w:t>测试标题</w:t>
            </w:r>
          </w:p>
        </w:tc>
        <w:tc>
          <w:tcPr>
            <w:tcW w:w="7300" w:type="dxa"/>
            <w:vAlign w:val="top"/>
          </w:tcPr>
          <w:p w14:paraId="14CE367F">
            <w:pPr>
              <w:spacing w:line="360" w:lineRule="auto"/>
              <w:rPr>
                <w:sz w:val="24"/>
                <w:highlight w:val="none"/>
              </w:rPr>
            </w:pPr>
            <w:r>
              <w:rPr>
                <w:rFonts w:hint="eastAsia" w:ascii="宋体" w:hAnsi="宋体" w:cs="宋体"/>
                <w:color w:val="000000"/>
                <w:sz w:val="24"/>
                <w:highlight w:val="none"/>
                <w:lang w:val="en-US" w:eastAsia="zh-CN"/>
              </w:rPr>
              <w:t>参数设置</w:t>
            </w:r>
          </w:p>
        </w:tc>
      </w:tr>
      <w:tr w14:paraId="377BE2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219" w:type="dxa"/>
            <w:vAlign w:val="top"/>
          </w:tcPr>
          <w:p w14:paraId="1DEE1A9E">
            <w:pPr>
              <w:spacing w:line="360" w:lineRule="auto"/>
              <w:rPr>
                <w:sz w:val="24"/>
                <w:highlight w:val="none"/>
              </w:rPr>
            </w:pPr>
            <w:r>
              <w:rPr>
                <w:rFonts w:hint="eastAsia"/>
                <w:sz w:val="24"/>
                <w:highlight w:val="none"/>
              </w:rPr>
              <w:t>预置条件</w:t>
            </w:r>
          </w:p>
        </w:tc>
        <w:tc>
          <w:tcPr>
            <w:tcW w:w="7300" w:type="dxa"/>
            <w:vAlign w:val="top"/>
          </w:tcPr>
          <w:p w14:paraId="2D3EB284">
            <w:pPr>
              <w:spacing w:line="360" w:lineRule="auto"/>
              <w:rPr>
                <w:sz w:val="24"/>
                <w:highlight w:val="none"/>
              </w:rPr>
            </w:pPr>
            <w:r>
              <w:rPr>
                <w:rFonts w:hint="eastAsia"/>
                <w:sz w:val="24"/>
                <w:highlight w:val="none"/>
              </w:rPr>
              <w:t>系统各项组件通讯正常</w:t>
            </w:r>
          </w:p>
        </w:tc>
      </w:tr>
      <w:tr w14:paraId="3A1794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7" w:hRule="atLeast"/>
        </w:trPr>
        <w:tc>
          <w:tcPr>
            <w:tcW w:w="1219" w:type="dxa"/>
            <w:vAlign w:val="top"/>
          </w:tcPr>
          <w:p w14:paraId="185B91B6">
            <w:pPr>
              <w:spacing w:line="360" w:lineRule="auto"/>
              <w:rPr>
                <w:sz w:val="24"/>
                <w:highlight w:val="none"/>
              </w:rPr>
            </w:pPr>
            <w:r>
              <w:rPr>
                <w:rFonts w:hint="eastAsia"/>
                <w:sz w:val="24"/>
                <w:highlight w:val="none"/>
              </w:rPr>
              <w:t>测试步骤</w:t>
            </w:r>
          </w:p>
        </w:tc>
        <w:tc>
          <w:tcPr>
            <w:tcW w:w="7300" w:type="dxa"/>
            <w:vAlign w:val="top"/>
          </w:tcPr>
          <w:p w14:paraId="32F15C7D">
            <w:pPr>
              <w:pStyle w:val="34"/>
              <w:numPr>
                <w:ilvl w:val="0"/>
                <w:numId w:val="14"/>
              </w:numPr>
              <w:spacing w:line="360" w:lineRule="auto"/>
              <w:ind w:firstLineChars="0"/>
              <w:rPr>
                <w:highlight w:val="none"/>
              </w:rPr>
            </w:pPr>
            <w:r>
              <w:rPr>
                <w:rFonts w:hint="eastAsia"/>
                <w:highlight w:val="none"/>
                <w:lang w:val="en-US" w:eastAsia="zh-CN"/>
              </w:rPr>
              <w:t>采集患者呼吸数据</w:t>
            </w:r>
          </w:p>
          <w:p w14:paraId="730937B0">
            <w:pPr>
              <w:pStyle w:val="34"/>
              <w:numPr>
                <w:ilvl w:val="0"/>
                <w:numId w:val="14"/>
              </w:numPr>
              <w:spacing w:line="360" w:lineRule="auto"/>
              <w:ind w:firstLineChars="0"/>
              <w:rPr>
                <w:highlight w:val="none"/>
              </w:rPr>
            </w:pPr>
            <w:r>
              <w:rPr>
                <w:rFonts w:hint="eastAsia"/>
                <w:highlight w:val="none"/>
                <w:lang w:val="en-US" w:eastAsia="zh-CN"/>
              </w:rPr>
              <w:t>修改当前运行参数</w:t>
            </w:r>
          </w:p>
          <w:p w14:paraId="0988C41C">
            <w:pPr>
              <w:pStyle w:val="34"/>
              <w:numPr>
                <w:ilvl w:val="0"/>
                <w:numId w:val="14"/>
              </w:numPr>
              <w:spacing w:line="360" w:lineRule="auto"/>
              <w:ind w:left="360" w:leftChars="0" w:hanging="360" w:firstLineChars="0"/>
              <w:rPr>
                <w:highlight w:val="none"/>
              </w:rPr>
            </w:pPr>
            <w:r>
              <w:rPr>
                <w:rFonts w:hint="eastAsia"/>
                <w:highlight w:val="none"/>
                <w:lang w:val="en-US" w:eastAsia="zh-CN"/>
              </w:rPr>
              <w:t>点击保存参数按钮</w:t>
            </w:r>
          </w:p>
        </w:tc>
      </w:tr>
      <w:tr w14:paraId="7D6A7D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219" w:type="dxa"/>
            <w:vAlign w:val="top"/>
          </w:tcPr>
          <w:p w14:paraId="10C5E9B0">
            <w:pPr>
              <w:spacing w:line="360" w:lineRule="auto"/>
              <w:rPr>
                <w:sz w:val="24"/>
                <w:highlight w:val="none"/>
              </w:rPr>
            </w:pPr>
            <w:r>
              <w:rPr>
                <w:rFonts w:hint="eastAsia"/>
                <w:sz w:val="24"/>
                <w:highlight w:val="none"/>
              </w:rPr>
              <w:t>预期结果</w:t>
            </w:r>
          </w:p>
        </w:tc>
        <w:tc>
          <w:tcPr>
            <w:tcW w:w="7300" w:type="dxa"/>
            <w:vAlign w:val="top"/>
          </w:tcPr>
          <w:p w14:paraId="3379D701">
            <w:pPr>
              <w:numPr>
                <w:ilvl w:val="0"/>
                <w:numId w:val="0"/>
              </w:numPr>
              <w:spacing w:line="360" w:lineRule="auto"/>
              <w:ind w:leftChars="0"/>
              <w:rPr>
                <w:rFonts w:hint="default"/>
                <w:highlight w:val="none"/>
                <w:lang w:val="en-US"/>
              </w:rPr>
            </w:pPr>
            <w:r>
              <w:rPr>
                <w:rFonts w:hint="eastAsia"/>
                <w:sz w:val="24"/>
                <w:szCs w:val="24"/>
                <w:highlight w:val="none"/>
                <w:lang w:val="en-US" w:eastAsia="zh-CN"/>
              </w:rPr>
              <w:t>呼吸曲线范围修改为对应参数</w:t>
            </w:r>
          </w:p>
        </w:tc>
      </w:tr>
      <w:tr w14:paraId="3C5C2A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4" w:hRule="atLeast"/>
        </w:trPr>
        <w:tc>
          <w:tcPr>
            <w:tcW w:w="1219" w:type="dxa"/>
            <w:vAlign w:val="center"/>
          </w:tcPr>
          <w:p w14:paraId="182F4E0D">
            <w:pPr>
              <w:spacing w:line="360" w:lineRule="auto"/>
              <w:rPr>
                <w:sz w:val="24"/>
                <w:highlight w:val="none"/>
              </w:rPr>
            </w:pPr>
            <w:r>
              <w:rPr>
                <w:rFonts w:hint="eastAsia"/>
                <w:sz w:val="24"/>
                <w:highlight w:val="none"/>
              </w:rPr>
              <w:t>实际结果</w:t>
            </w:r>
          </w:p>
        </w:tc>
        <w:tc>
          <w:tcPr>
            <w:tcW w:w="7300" w:type="dxa"/>
          </w:tcPr>
          <w:p w14:paraId="48A3B289">
            <w:pPr>
              <w:spacing w:line="360" w:lineRule="auto"/>
              <w:rPr>
                <w:rFonts w:hint="eastAsia"/>
                <w:sz w:val="24"/>
                <w:highlight w:val="none"/>
                <w:lang w:val="en-US" w:eastAsia="zh-CN"/>
              </w:rPr>
            </w:pPr>
          </w:p>
          <w:p w14:paraId="5DC0D774">
            <w:pPr>
              <w:spacing w:line="360" w:lineRule="auto"/>
              <w:rPr>
                <w:sz w:val="24"/>
                <w:highlight w:val="none"/>
              </w:rPr>
            </w:pPr>
            <w:r>
              <w:rPr>
                <w:rFonts w:hint="eastAsia"/>
                <w:sz w:val="24"/>
                <w:highlight w:val="none"/>
                <w:lang w:val="en-US" w:eastAsia="zh-CN"/>
              </w:rPr>
              <w:t>与预期结果一致</w:t>
            </w:r>
          </w:p>
        </w:tc>
      </w:tr>
    </w:tbl>
    <w:p w14:paraId="65E20E09">
      <w:pPr>
        <w:rPr>
          <w:highlight w:val="none"/>
        </w:rPr>
      </w:pPr>
    </w:p>
    <w:tbl>
      <w:tblPr>
        <w:tblStyle w:val="19"/>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9"/>
        <w:gridCol w:w="7300"/>
      </w:tblGrid>
      <w:tr w14:paraId="6B14D2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219" w:type="dxa"/>
          </w:tcPr>
          <w:p w14:paraId="6D203811">
            <w:pPr>
              <w:spacing w:line="360" w:lineRule="auto"/>
              <w:rPr>
                <w:sz w:val="24"/>
                <w:highlight w:val="none"/>
              </w:rPr>
            </w:pPr>
            <w:r>
              <w:rPr>
                <w:rFonts w:hint="eastAsia"/>
                <w:sz w:val="24"/>
                <w:highlight w:val="none"/>
              </w:rPr>
              <w:t>用例编号</w:t>
            </w:r>
          </w:p>
        </w:tc>
        <w:tc>
          <w:tcPr>
            <w:tcW w:w="7300" w:type="dxa"/>
          </w:tcPr>
          <w:p w14:paraId="0AAB10AA">
            <w:pPr>
              <w:spacing w:line="360" w:lineRule="auto"/>
              <w:rPr>
                <w:rFonts w:hint="eastAsia" w:eastAsia="宋体"/>
                <w:sz w:val="24"/>
                <w:highlight w:val="none"/>
                <w:lang w:eastAsia="zh-CN"/>
              </w:rPr>
            </w:pPr>
            <w:r>
              <w:rPr>
                <w:sz w:val="24"/>
                <w:highlight w:val="none"/>
              </w:rPr>
              <w:t>FQ0</w:t>
            </w:r>
            <w:r>
              <w:rPr>
                <w:rFonts w:hint="eastAsia"/>
                <w:sz w:val="24"/>
                <w:highlight w:val="none"/>
                <w:lang w:val="en-US" w:eastAsia="zh-CN"/>
              </w:rPr>
              <w:t>3</w:t>
            </w:r>
            <w:r>
              <w:rPr>
                <w:sz w:val="24"/>
                <w:highlight w:val="none"/>
              </w:rPr>
              <w:t>-00</w:t>
            </w:r>
            <w:r>
              <w:rPr>
                <w:rFonts w:hint="eastAsia"/>
                <w:sz w:val="24"/>
                <w:highlight w:val="none"/>
                <w:lang w:val="en-US" w:eastAsia="zh-CN"/>
              </w:rPr>
              <w:t>4</w:t>
            </w:r>
          </w:p>
        </w:tc>
      </w:tr>
      <w:tr w14:paraId="578652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219" w:type="dxa"/>
            <w:vAlign w:val="top"/>
          </w:tcPr>
          <w:p w14:paraId="57CA113A">
            <w:pPr>
              <w:spacing w:line="360" w:lineRule="auto"/>
              <w:rPr>
                <w:sz w:val="24"/>
                <w:highlight w:val="none"/>
              </w:rPr>
            </w:pPr>
            <w:r>
              <w:rPr>
                <w:rFonts w:hint="eastAsia"/>
                <w:sz w:val="24"/>
                <w:highlight w:val="none"/>
              </w:rPr>
              <w:t>测试标题</w:t>
            </w:r>
          </w:p>
        </w:tc>
        <w:tc>
          <w:tcPr>
            <w:tcW w:w="7300" w:type="dxa"/>
            <w:vAlign w:val="top"/>
          </w:tcPr>
          <w:p w14:paraId="2B736AD5">
            <w:pPr>
              <w:spacing w:line="360" w:lineRule="auto"/>
              <w:rPr>
                <w:sz w:val="24"/>
                <w:highlight w:val="none"/>
              </w:rPr>
            </w:pPr>
            <w:r>
              <w:rPr>
                <w:rFonts w:hint="eastAsia" w:ascii="宋体" w:hAnsi="宋体" w:cs="宋体"/>
                <w:color w:val="000000"/>
                <w:sz w:val="24"/>
                <w:highlight w:val="none"/>
                <w:lang w:val="en-US" w:eastAsia="zh-CN"/>
              </w:rPr>
              <w:t>实时曲线</w:t>
            </w:r>
          </w:p>
        </w:tc>
      </w:tr>
      <w:tr w14:paraId="46A47B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219" w:type="dxa"/>
            <w:vAlign w:val="top"/>
          </w:tcPr>
          <w:p w14:paraId="33147CE3">
            <w:pPr>
              <w:spacing w:line="360" w:lineRule="auto"/>
              <w:rPr>
                <w:sz w:val="24"/>
                <w:highlight w:val="none"/>
              </w:rPr>
            </w:pPr>
            <w:r>
              <w:rPr>
                <w:rFonts w:hint="eastAsia"/>
                <w:sz w:val="24"/>
                <w:highlight w:val="none"/>
              </w:rPr>
              <w:t>预置条件</w:t>
            </w:r>
          </w:p>
        </w:tc>
        <w:tc>
          <w:tcPr>
            <w:tcW w:w="7300" w:type="dxa"/>
            <w:vAlign w:val="top"/>
          </w:tcPr>
          <w:p w14:paraId="6F19CABC">
            <w:pPr>
              <w:spacing w:line="360" w:lineRule="auto"/>
              <w:rPr>
                <w:sz w:val="24"/>
                <w:highlight w:val="none"/>
              </w:rPr>
            </w:pPr>
            <w:r>
              <w:rPr>
                <w:rFonts w:hint="eastAsia"/>
                <w:sz w:val="24"/>
                <w:highlight w:val="none"/>
              </w:rPr>
              <w:t>系统各项组件通讯正常</w:t>
            </w:r>
          </w:p>
        </w:tc>
      </w:tr>
      <w:tr w14:paraId="5D6FE6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7" w:hRule="atLeast"/>
        </w:trPr>
        <w:tc>
          <w:tcPr>
            <w:tcW w:w="1219" w:type="dxa"/>
            <w:vAlign w:val="top"/>
          </w:tcPr>
          <w:p w14:paraId="7FDFF0C2">
            <w:pPr>
              <w:spacing w:line="360" w:lineRule="auto"/>
              <w:rPr>
                <w:sz w:val="24"/>
                <w:highlight w:val="none"/>
              </w:rPr>
            </w:pPr>
            <w:r>
              <w:rPr>
                <w:rFonts w:hint="eastAsia"/>
                <w:sz w:val="24"/>
                <w:highlight w:val="none"/>
              </w:rPr>
              <w:t>测试步骤</w:t>
            </w:r>
          </w:p>
        </w:tc>
        <w:tc>
          <w:tcPr>
            <w:tcW w:w="7300" w:type="dxa"/>
            <w:vAlign w:val="top"/>
          </w:tcPr>
          <w:p w14:paraId="120BF843">
            <w:pPr>
              <w:pStyle w:val="34"/>
              <w:numPr>
                <w:ilvl w:val="0"/>
                <w:numId w:val="15"/>
              </w:numPr>
              <w:spacing w:line="360" w:lineRule="auto"/>
              <w:ind w:left="360" w:leftChars="0" w:hanging="360" w:firstLineChars="0"/>
              <w:rPr>
                <w:highlight w:val="none"/>
              </w:rPr>
            </w:pPr>
            <w:r>
              <w:rPr>
                <w:rFonts w:hint="eastAsia"/>
                <w:highlight w:val="none"/>
                <w:lang w:val="en-US" w:eastAsia="zh-CN"/>
              </w:rPr>
              <w:t>采集患者呼吸数据</w:t>
            </w:r>
          </w:p>
          <w:p w14:paraId="0667E888">
            <w:pPr>
              <w:pStyle w:val="34"/>
              <w:numPr>
                <w:ilvl w:val="0"/>
                <w:numId w:val="15"/>
              </w:numPr>
              <w:spacing w:line="360" w:lineRule="auto"/>
              <w:ind w:left="360" w:leftChars="0" w:hanging="360" w:firstLineChars="0"/>
              <w:rPr>
                <w:highlight w:val="none"/>
              </w:rPr>
            </w:pPr>
            <w:r>
              <w:rPr>
                <w:rFonts w:hint="eastAsia" w:ascii="宋体" w:hAnsi="宋体" w:cs="宋体"/>
                <w:color w:val="000000"/>
                <w:sz w:val="24"/>
                <w:highlight w:val="none"/>
                <w:lang w:val="en-US" w:eastAsia="zh-CN"/>
              </w:rPr>
              <w:t>实时曲线</w:t>
            </w:r>
            <w:r>
              <w:rPr>
                <w:rFonts w:hint="eastAsia"/>
                <w:highlight w:val="none"/>
                <w:lang w:val="en-US" w:eastAsia="zh-CN"/>
              </w:rPr>
              <w:t>显示当前患者的呼吸数据</w:t>
            </w:r>
          </w:p>
        </w:tc>
      </w:tr>
      <w:tr w14:paraId="424B02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219" w:type="dxa"/>
            <w:vAlign w:val="top"/>
          </w:tcPr>
          <w:p w14:paraId="73C3272F">
            <w:pPr>
              <w:spacing w:line="360" w:lineRule="auto"/>
              <w:rPr>
                <w:sz w:val="24"/>
                <w:highlight w:val="none"/>
              </w:rPr>
            </w:pPr>
            <w:r>
              <w:rPr>
                <w:rFonts w:hint="eastAsia"/>
                <w:sz w:val="24"/>
                <w:highlight w:val="none"/>
              </w:rPr>
              <w:t>预期结果</w:t>
            </w:r>
          </w:p>
        </w:tc>
        <w:tc>
          <w:tcPr>
            <w:tcW w:w="7300" w:type="dxa"/>
            <w:vAlign w:val="top"/>
          </w:tcPr>
          <w:p w14:paraId="44136620">
            <w:pPr>
              <w:numPr>
                <w:ilvl w:val="0"/>
                <w:numId w:val="0"/>
              </w:numPr>
              <w:spacing w:line="360" w:lineRule="auto"/>
              <w:ind w:leftChars="0"/>
              <w:rPr>
                <w:rFonts w:hint="default"/>
                <w:highlight w:val="none"/>
                <w:lang w:val="en-US"/>
              </w:rPr>
            </w:pPr>
            <w:r>
              <w:rPr>
                <w:rFonts w:hint="eastAsia" w:ascii="宋体" w:hAnsi="宋体" w:cs="宋体"/>
                <w:color w:val="000000"/>
                <w:sz w:val="24"/>
                <w:highlight w:val="none"/>
                <w:lang w:val="en-US" w:eastAsia="zh-CN"/>
              </w:rPr>
              <w:t>实时曲</w:t>
            </w:r>
            <w:r>
              <w:rPr>
                <w:rFonts w:hint="eastAsia" w:ascii="宋体" w:hAnsi="宋体" w:cs="宋体"/>
                <w:color w:val="000000"/>
                <w:sz w:val="24"/>
                <w:szCs w:val="24"/>
                <w:highlight w:val="none"/>
                <w:lang w:val="en-US" w:eastAsia="zh-CN"/>
              </w:rPr>
              <w:t>线</w:t>
            </w:r>
            <w:r>
              <w:rPr>
                <w:rFonts w:hint="eastAsia"/>
                <w:sz w:val="24"/>
                <w:szCs w:val="24"/>
                <w:highlight w:val="none"/>
                <w:lang w:val="en-US" w:eastAsia="zh-CN"/>
              </w:rPr>
              <w:t>显示当前患者的呼吸曲线</w:t>
            </w:r>
          </w:p>
        </w:tc>
      </w:tr>
      <w:tr w14:paraId="41CFBF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4" w:hRule="atLeast"/>
        </w:trPr>
        <w:tc>
          <w:tcPr>
            <w:tcW w:w="1219" w:type="dxa"/>
            <w:vAlign w:val="center"/>
          </w:tcPr>
          <w:p w14:paraId="6324B6D3">
            <w:pPr>
              <w:spacing w:line="360" w:lineRule="auto"/>
              <w:rPr>
                <w:sz w:val="24"/>
                <w:highlight w:val="none"/>
              </w:rPr>
            </w:pPr>
            <w:r>
              <w:rPr>
                <w:rFonts w:hint="eastAsia"/>
                <w:sz w:val="24"/>
                <w:highlight w:val="none"/>
              </w:rPr>
              <w:t>实际结果</w:t>
            </w:r>
          </w:p>
        </w:tc>
        <w:tc>
          <w:tcPr>
            <w:tcW w:w="7300" w:type="dxa"/>
          </w:tcPr>
          <w:p w14:paraId="720EDC9E">
            <w:pPr>
              <w:spacing w:line="360" w:lineRule="auto"/>
              <w:rPr>
                <w:rFonts w:hint="eastAsia"/>
                <w:sz w:val="24"/>
                <w:highlight w:val="none"/>
                <w:lang w:val="en-US" w:eastAsia="zh-CN"/>
              </w:rPr>
            </w:pPr>
          </w:p>
          <w:p w14:paraId="2B607FA6">
            <w:pPr>
              <w:spacing w:line="360" w:lineRule="auto"/>
              <w:rPr>
                <w:sz w:val="24"/>
                <w:highlight w:val="none"/>
              </w:rPr>
            </w:pPr>
            <w:r>
              <w:rPr>
                <w:rFonts w:hint="eastAsia"/>
                <w:sz w:val="24"/>
                <w:highlight w:val="none"/>
                <w:lang w:val="en-US" w:eastAsia="zh-CN"/>
              </w:rPr>
              <w:t>与预期结果一致</w:t>
            </w:r>
          </w:p>
        </w:tc>
      </w:tr>
    </w:tbl>
    <w:p w14:paraId="35E64AA3"/>
    <w:p w14:paraId="1EFDA848">
      <w:pPr>
        <w:pStyle w:val="3"/>
        <w:bidi w:val="0"/>
      </w:pPr>
      <w:bookmarkStart w:id="26" w:name="_Toc25887"/>
      <w:r>
        <w:rPr>
          <w:rFonts w:hint="eastAsia"/>
          <w:lang w:val="en-US" w:eastAsia="zh-CN"/>
        </w:rPr>
        <w:t>用户管理</w:t>
      </w:r>
      <w:bookmarkEnd w:id="26"/>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41E588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2A52A0A1">
            <w:pPr>
              <w:spacing w:line="360" w:lineRule="auto"/>
              <w:rPr>
                <w:sz w:val="24"/>
                <w:highlight w:val="none"/>
              </w:rPr>
            </w:pPr>
            <w:r>
              <w:rPr>
                <w:rFonts w:hint="eastAsia"/>
                <w:sz w:val="24"/>
                <w:highlight w:val="none"/>
              </w:rPr>
              <w:t>用例编号</w:t>
            </w:r>
          </w:p>
        </w:tc>
        <w:tc>
          <w:tcPr>
            <w:tcW w:w="7302" w:type="dxa"/>
          </w:tcPr>
          <w:p w14:paraId="34C81D6A">
            <w:pPr>
              <w:spacing w:line="360" w:lineRule="auto"/>
              <w:rPr>
                <w:sz w:val="24"/>
                <w:highlight w:val="none"/>
              </w:rPr>
            </w:pPr>
            <w:r>
              <w:rPr>
                <w:sz w:val="24"/>
                <w:highlight w:val="none"/>
              </w:rPr>
              <w:t>FQ0</w:t>
            </w:r>
            <w:r>
              <w:rPr>
                <w:rFonts w:hint="eastAsia"/>
                <w:sz w:val="24"/>
                <w:highlight w:val="none"/>
                <w:lang w:val="en-US" w:eastAsia="zh-CN"/>
              </w:rPr>
              <w:t>4</w:t>
            </w:r>
            <w:r>
              <w:rPr>
                <w:sz w:val="24"/>
                <w:highlight w:val="none"/>
              </w:rPr>
              <w:t>-001</w:t>
            </w:r>
          </w:p>
        </w:tc>
      </w:tr>
      <w:tr w14:paraId="3751CC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80BFA11">
            <w:pPr>
              <w:spacing w:line="360" w:lineRule="auto"/>
              <w:rPr>
                <w:sz w:val="24"/>
                <w:highlight w:val="none"/>
              </w:rPr>
            </w:pPr>
            <w:r>
              <w:rPr>
                <w:rFonts w:hint="eastAsia"/>
                <w:sz w:val="24"/>
                <w:highlight w:val="none"/>
              </w:rPr>
              <w:t>测试标题</w:t>
            </w:r>
          </w:p>
        </w:tc>
        <w:tc>
          <w:tcPr>
            <w:tcW w:w="7302" w:type="dxa"/>
          </w:tcPr>
          <w:p w14:paraId="2E82AB6C">
            <w:pPr>
              <w:spacing w:line="360" w:lineRule="auto"/>
              <w:rPr>
                <w:sz w:val="24"/>
                <w:highlight w:val="none"/>
              </w:rPr>
            </w:pPr>
            <w:r>
              <w:rPr>
                <w:rFonts w:hint="eastAsia"/>
                <w:sz w:val="24"/>
                <w:highlight w:val="none"/>
              </w:rPr>
              <w:t>正确的用户名密码注册</w:t>
            </w:r>
          </w:p>
        </w:tc>
      </w:tr>
      <w:tr w14:paraId="6B387F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A82DD19">
            <w:pPr>
              <w:spacing w:line="360" w:lineRule="auto"/>
              <w:rPr>
                <w:sz w:val="24"/>
                <w:highlight w:val="none"/>
              </w:rPr>
            </w:pPr>
            <w:r>
              <w:rPr>
                <w:rFonts w:hint="eastAsia"/>
                <w:sz w:val="24"/>
                <w:highlight w:val="none"/>
              </w:rPr>
              <w:t>预置条件</w:t>
            </w:r>
          </w:p>
        </w:tc>
        <w:tc>
          <w:tcPr>
            <w:tcW w:w="7302" w:type="dxa"/>
          </w:tcPr>
          <w:p w14:paraId="3E1B6683">
            <w:pPr>
              <w:spacing w:line="360" w:lineRule="auto"/>
              <w:rPr>
                <w:sz w:val="24"/>
                <w:highlight w:val="none"/>
              </w:rPr>
            </w:pPr>
            <w:r>
              <w:rPr>
                <w:rFonts w:hint="eastAsia"/>
                <w:sz w:val="24"/>
                <w:highlight w:val="none"/>
              </w:rPr>
              <w:t>已进入系统管理模块</w:t>
            </w:r>
          </w:p>
        </w:tc>
      </w:tr>
      <w:tr w14:paraId="424DA1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485D8250">
            <w:pPr>
              <w:spacing w:line="360" w:lineRule="auto"/>
              <w:rPr>
                <w:sz w:val="24"/>
                <w:highlight w:val="none"/>
              </w:rPr>
            </w:pPr>
            <w:r>
              <w:rPr>
                <w:rFonts w:hint="eastAsia"/>
                <w:sz w:val="24"/>
                <w:highlight w:val="none"/>
              </w:rPr>
              <w:t>测试步骤</w:t>
            </w:r>
          </w:p>
        </w:tc>
        <w:tc>
          <w:tcPr>
            <w:tcW w:w="7302" w:type="dxa"/>
          </w:tcPr>
          <w:p w14:paraId="305FB422">
            <w:pPr>
              <w:pStyle w:val="34"/>
              <w:numPr>
                <w:ilvl w:val="0"/>
                <w:numId w:val="16"/>
              </w:numPr>
              <w:spacing w:line="360" w:lineRule="auto"/>
              <w:ind w:firstLineChars="0"/>
              <w:rPr>
                <w:highlight w:val="none"/>
              </w:rPr>
            </w:pPr>
            <w:r>
              <w:rPr>
                <w:rFonts w:hint="eastAsia"/>
                <w:highlight w:val="none"/>
              </w:rPr>
              <w:t>进入到角色管理模块中的注册模块；</w:t>
            </w:r>
          </w:p>
          <w:p w14:paraId="3926019A">
            <w:pPr>
              <w:pStyle w:val="34"/>
              <w:numPr>
                <w:ilvl w:val="0"/>
                <w:numId w:val="16"/>
              </w:numPr>
              <w:spacing w:line="360" w:lineRule="auto"/>
              <w:ind w:firstLineChars="0"/>
              <w:rPr>
                <w:highlight w:val="none"/>
              </w:rPr>
            </w:pPr>
            <w:r>
              <w:rPr>
                <w:rFonts w:hint="eastAsia"/>
                <w:highlight w:val="none"/>
              </w:rPr>
              <w:t>在新账号文本框输入：“d</w:t>
            </w:r>
            <w:r>
              <w:rPr>
                <w:highlight w:val="none"/>
              </w:rPr>
              <w:t>octor</w:t>
            </w:r>
            <w:r>
              <w:rPr>
                <w:rFonts w:hint="eastAsia"/>
                <w:highlight w:val="none"/>
              </w:rPr>
              <w:t>”</w:t>
            </w:r>
          </w:p>
          <w:p w14:paraId="1EC79FAC">
            <w:pPr>
              <w:pStyle w:val="34"/>
              <w:numPr>
                <w:ilvl w:val="0"/>
                <w:numId w:val="16"/>
              </w:numPr>
              <w:spacing w:line="360" w:lineRule="auto"/>
              <w:ind w:firstLineChars="0"/>
              <w:rPr>
                <w:highlight w:val="none"/>
              </w:rPr>
            </w:pPr>
            <w:r>
              <w:rPr>
                <w:rFonts w:hint="eastAsia"/>
                <w:highlight w:val="none"/>
              </w:rPr>
              <w:t>在密码文本框输入：“1</w:t>
            </w:r>
            <w:r>
              <w:rPr>
                <w:highlight w:val="none"/>
              </w:rPr>
              <w:t>234</w:t>
            </w:r>
            <w:r>
              <w:rPr>
                <w:rFonts w:hint="eastAsia"/>
                <w:highlight w:val="none"/>
                <w:lang w:val="en-US" w:eastAsia="zh-CN"/>
              </w:rPr>
              <w:t>asdf</w:t>
            </w:r>
            <w:r>
              <w:rPr>
                <w:rFonts w:hint="eastAsia"/>
                <w:highlight w:val="none"/>
              </w:rPr>
              <w:t>”</w:t>
            </w:r>
          </w:p>
          <w:p w14:paraId="345393ED">
            <w:pPr>
              <w:pStyle w:val="34"/>
              <w:numPr>
                <w:ilvl w:val="0"/>
                <w:numId w:val="16"/>
              </w:numPr>
              <w:spacing w:line="360" w:lineRule="auto"/>
              <w:ind w:firstLineChars="0"/>
              <w:rPr>
                <w:highlight w:val="none"/>
              </w:rPr>
            </w:pPr>
            <w:r>
              <w:rPr>
                <w:rFonts w:hint="eastAsia"/>
                <w:highlight w:val="none"/>
              </w:rPr>
              <w:t>角色选择“医生”；</w:t>
            </w:r>
          </w:p>
          <w:p w14:paraId="6CAD2ACB">
            <w:pPr>
              <w:pStyle w:val="34"/>
              <w:numPr>
                <w:ilvl w:val="0"/>
                <w:numId w:val="16"/>
              </w:numPr>
              <w:spacing w:line="360" w:lineRule="auto"/>
              <w:ind w:firstLineChars="0"/>
              <w:rPr>
                <w:highlight w:val="none"/>
              </w:rPr>
            </w:pPr>
            <w:r>
              <w:rPr>
                <w:rFonts w:hint="eastAsia"/>
                <w:highlight w:val="none"/>
              </w:rPr>
              <w:t>点击“</w:t>
            </w:r>
            <w:r>
              <w:rPr>
                <w:rFonts w:hint="eastAsia"/>
                <w:highlight w:val="none"/>
                <w:lang w:val="en-US" w:eastAsia="zh-CN"/>
              </w:rPr>
              <w:t>添加</w:t>
            </w:r>
            <w:r>
              <w:rPr>
                <w:rFonts w:hint="eastAsia"/>
                <w:highlight w:val="none"/>
              </w:rPr>
              <w:t>”按钮。</w:t>
            </w:r>
          </w:p>
        </w:tc>
      </w:tr>
      <w:tr w14:paraId="6C93D7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681E14FF">
            <w:pPr>
              <w:spacing w:line="360" w:lineRule="auto"/>
              <w:rPr>
                <w:sz w:val="24"/>
                <w:highlight w:val="none"/>
              </w:rPr>
            </w:pPr>
            <w:r>
              <w:rPr>
                <w:rFonts w:hint="eastAsia"/>
                <w:sz w:val="24"/>
                <w:highlight w:val="none"/>
              </w:rPr>
              <w:t>预期结果</w:t>
            </w:r>
          </w:p>
        </w:tc>
        <w:tc>
          <w:tcPr>
            <w:tcW w:w="7302" w:type="dxa"/>
          </w:tcPr>
          <w:p w14:paraId="15390079">
            <w:pPr>
              <w:pStyle w:val="34"/>
              <w:numPr>
                <w:ilvl w:val="0"/>
                <w:numId w:val="17"/>
              </w:numPr>
              <w:spacing w:line="360" w:lineRule="auto"/>
              <w:ind w:firstLineChars="0"/>
              <w:rPr>
                <w:highlight w:val="none"/>
              </w:rPr>
            </w:pPr>
            <w:r>
              <w:rPr>
                <w:rFonts w:hint="eastAsia"/>
                <w:highlight w:val="none"/>
              </w:rPr>
              <w:t>“</w:t>
            </w:r>
            <w:r>
              <w:rPr>
                <w:highlight w:val="none"/>
              </w:rPr>
              <w:t>doctor</w:t>
            </w:r>
            <w:r>
              <w:rPr>
                <w:rFonts w:hint="eastAsia"/>
                <w:highlight w:val="none"/>
              </w:rPr>
              <w:t>”用户和“医生”角色信息显示在用户列表</w:t>
            </w:r>
          </w:p>
        </w:tc>
      </w:tr>
      <w:tr w14:paraId="14F98D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12D1BF12">
            <w:pPr>
              <w:spacing w:line="360" w:lineRule="auto"/>
              <w:rPr>
                <w:sz w:val="24"/>
                <w:highlight w:val="none"/>
              </w:rPr>
            </w:pPr>
            <w:r>
              <w:rPr>
                <w:rFonts w:hint="eastAsia"/>
                <w:sz w:val="24"/>
                <w:highlight w:val="none"/>
              </w:rPr>
              <w:t>实际结果</w:t>
            </w:r>
          </w:p>
        </w:tc>
        <w:tc>
          <w:tcPr>
            <w:tcW w:w="7302" w:type="dxa"/>
          </w:tcPr>
          <w:p w14:paraId="1B558E90">
            <w:pPr>
              <w:spacing w:line="360" w:lineRule="auto"/>
              <w:rPr>
                <w:sz w:val="24"/>
                <w:highlight w:val="none"/>
              </w:rPr>
            </w:pPr>
          </w:p>
          <w:p w14:paraId="4320F496">
            <w:pPr>
              <w:spacing w:line="360" w:lineRule="auto"/>
              <w:rPr>
                <w:sz w:val="24"/>
                <w:highlight w:val="none"/>
              </w:rPr>
            </w:pPr>
            <w:r>
              <w:rPr>
                <w:rFonts w:hint="eastAsia"/>
                <w:sz w:val="24"/>
                <w:highlight w:val="none"/>
                <w:lang w:val="en-US" w:eastAsia="zh-CN"/>
              </w:rPr>
              <w:t>与预期结果一致</w:t>
            </w:r>
          </w:p>
        </w:tc>
      </w:tr>
    </w:tbl>
    <w:p w14:paraId="59B6A2E5">
      <w:pPr>
        <w:rPr>
          <w:highlight w:val="none"/>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104DB6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25265917">
            <w:pPr>
              <w:spacing w:line="360" w:lineRule="auto"/>
              <w:rPr>
                <w:sz w:val="24"/>
                <w:highlight w:val="none"/>
              </w:rPr>
            </w:pPr>
            <w:r>
              <w:rPr>
                <w:rFonts w:hint="eastAsia"/>
                <w:sz w:val="24"/>
                <w:highlight w:val="none"/>
              </w:rPr>
              <w:t>用例编号</w:t>
            </w:r>
          </w:p>
        </w:tc>
        <w:tc>
          <w:tcPr>
            <w:tcW w:w="7302" w:type="dxa"/>
          </w:tcPr>
          <w:p w14:paraId="1658CB68">
            <w:pPr>
              <w:spacing w:line="360" w:lineRule="auto"/>
              <w:rPr>
                <w:sz w:val="24"/>
                <w:highlight w:val="none"/>
              </w:rPr>
            </w:pPr>
            <w:r>
              <w:rPr>
                <w:sz w:val="24"/>
                <w:highlight w:val="none"/>
              </w:rPr>
              <w:t>FQ0</w:t>
            </w:r>
            <w:r>
              <w:rPr>
                <w:rFonts w:hint="eastAsia"/>
                <w:sz w:val="24"/>
                <w:highlight w:val="none"/>
                <w:lang w:val="en-US" w:eastAsia="zh-CN"/>
              </w:rPr>
              <w:t>4</w:t>
            </w:r>
            <w:r>
              <w:rPr>
                <w:sz w:val="24"/>
                <w:highlight w:val="none"/>
              </w:rPr>
              <w:t>-002</w:t>
            </w:r>
          </w:p>
        </w:tc>
      </w:tr>
      <w:tr w14:paraId="1A6FDB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61FDAE87">
            <w:pPr>
              <w:spacing w:line="360" w:lineRule="auto"/>
              <w:rPr>
                <w:sz w:val="24"/>
                <w:highlight w:val="none"/>
              </w:rPr>
            </w:pPr>
            <w:r>
              <w:rPr>
                <w:rFonts w:hint="eastAsia"/>
                <w:sz w:val="24"/>
                <w:highlight w:val="none"/>
              </w:rPr>
              <w:t>测试标题</w:t>
            </w:r>
          </w:p>
        </w:tc>
        <w:tc>
          <w:tcPr>
            <w:tcW w:w="7302" w:type="dxa"/>
          </w:tcPr>
          <w:p w14:paraId="2A7CA439">
            <w:pPr>
              <w:spacing w:line="360" w:lineRule="auto"/>
              <w:rPr>
                <w:sz w:val="24"/>
                <w:highlight w:val="none"/>
              </w:rPr>
            </w:pPr>
            <w:r>
              <w:rPr>
                <w:rFonts w:hint="eastAsia"/>
                <w:sz w:val="24"/>
                <w:highlight w:val="none"/>
              </w:rPr>
              <w:t>用户密码设置</w:t>
            </w:r>
            <w:r>
              <w:rPr>
                <w:sz w:val="24"/>
                <w:highlight w:val="none"/>
              </w:rPr>
              <w:t>5</w:t>
            </w:r>
            <w:r>
              <w:rPr>
                <w:rFonts w:hint="eastAsia"/>
                <w:sz w:val="24"/>
                <w:highlight w:val="none"/>
              </w:rPr>
              <w:t>个字符进行注册</w:t>
            </w:r>
          </w:p>
        </w:tc>
      </w:tr>
      <w:tr w14:paraId="2D77F6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7D8436F">
            <w:pPr>
              <w:spacing w:line="360" w:lineRule="auto"/>
              <w:rPr>
                <w:sz w:val="24"/>
                <w:highlight w:val="none"/>
              </w:rPr>
            </w:pPr>
            <w:r>
              <w:rPr>
                <w:rFonts w:hint="eastAsia"/>
                <w:sz w:val="24"/>
                <w:highlight w:val="none"/>
              </w:rPr>
              <w:t>预置条件</w:t>
            </w:r>
          </w:p>
        </w:tc>
        <w:tc>
          <w:tcPr>
            <w:tcW w:w="7302" w:type="dxa"/>
          </w:tcPr>
          <w:p w14:paraId="4B29886F">
            <w:pPr>
              <w:spacing w:line="360" w:lineRule="auto"/>
              <w:rPr>
                <w:sz w:val="24"/>
                <w:highlight w:val="none"/>
              </w:rPr>
            </w:pPr>
            <w:r>
              <w:rPr>
                <w:rFonts w:hint="eastAsia"/>
                <w:sz w:val="24"/>
                <w:highlight w:val="none"/>
              </w:rPr>
              <w:t>已进入系统管理模块</w:t>
            </w:r>
          </w:p>
        </w:tc>
      </w:tr>
      <w:tr w14:paraId="4123E1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5C1283E">
            <w:pPr>
              <w:spacing w:line="360" w:lineRule="auto"/>
              <w:rPr>
                <w:sz w:val="24"/>
                <w:highlight w:val="none"/>
              </w:rPr>
            </w:pPr>
            <w:r>
              <w:rPr>
                <w:rFonts w:hint="eastAsia"/>
                <w:sz w:val="24"/>
                <w:highlight w:val="none"/>
              </w:rPr>
              <w:t>测试步骤</w:t>
            </w:r>
          </w:p>
        </w:tc>
        <w:tc>
          <w:tcPr>
            <w:tcW w:w="7302" w:type="dxa"/>
          </w:tcPr>
          <w:p w14:paraId="09500885">
            <w:pPr>
              <w:pStyle w:val="34"/>
              <w:numPr>
                <w:ilvl w:val="0"/>
                <w:numId w:val="18"/>
              </w:numPr>
              <w:spacing w:line="360" w:lineRule="auto"/>
              <w:ind w:firstLineChars="0"/>
              <w:rPr>
                <w:highlight w:val="none"/>
              </w:rPr>
            </w:pPr>
            <w:r>
              <w:rPr>
                <w:rFonts w:hint="eastAsia"/>
                <w:highlight w:val="none"/>
              </w:rPr>
              <w:t>进入到角色管理模块中的注册模块；</w:t>
            </w:r>
          </w:p>
          <w:p w14:paraId="14C79364">
            <w:pPr>
              <w:pStyle w:val="34"/>
              <w:numPr>
                <w:ilvl w:val="0"/>
                <w:numId w:val="18"/>
              </w:numPr>
              <w:spacing w:line="360" w:lineRule="auto"/>
              <w:ind w:firstLineChars="0"/>
              <w:rPr>
                <w:highlight w:val="none"/>
              </w:rPr>
            </w:pPr>
            <w:r>
              <w:rPr>
                <w:rFonts w:hint="eastAsia"/>
                <w:highlight w:val="none"/>
              </w:rPr>
              <w:t>在新账号文本框输入：“d</w:t>
            </w:r>
            <w:r>
              <w:rPr>
                <w:highlight w:val="none"/>
              </w:rPr>
              <w:t>octor</w:t>
            </w:r>
            <w:r>
              <w:rPr>
                <w:rFonts w:hint="eastAsia"/>
                <w:highlight w:val="none"/>
              </w:rPr>
              <w:t>”；</w:t>
            </w:r>
          </w:p>
          <w:p w14:paraId="3C57BE95">
            <w:pPr>
              <w:pStyle w:val="34"/>
              <w:numPr>
                <w:ilvl w:val="0"/>
                <w:numId w:val="18"/>
              </w:numPr>
              <w:spacing w:line="360" w:lineRule="auto"/>
              <w:ind w:firstLineChars="0"/>
              <w:rPr>
                <w:highlight w:val="none"/>
              </w:rPr>
            </w:pPr>
            <w:r>
              <w:rPr>
                <w:rFonts w:hint="eastAsia"/>
                <w:highlight w:val="none"/>
              </w:rPr>
              <w:t>在密码文本框输入：“1</w:t>
            </w:r>
            <w:r>
              <w:rPr>
                <w:highlight w:val="none"/>
              </w:rPr>
              <w:t>234</w:t>
            </w:r>
            <w:r>
              <w:rPr>
                <w:rFonts w:hint="eastAsia"/>
                <w:highlight w:val="none"/>
                <w:lang w:val="en-US" w:eastAsia="zh-CN"/>
              </w:rPr>
              <w:t>5</w:t>
            </w:r>
            <w:r>
              <w:rPr>
                <w:rFonts w:hint="eastAsia"/>
                <w:highlight w:val="none"/>
              </w:rPr>
              <w:t>”；</w:t>
            </w:r>
          </w:p>
          <w:p w14:paraId="5BEC7DC0">
            <w:pPr>
              <w:pStyle w:val="34"/>
              <w:numPr>
                <w:ilvl w:val="0"/>
                <w:numId w:val="18"/>
              </w:numPr>
              <w:spacing w:line="360" w:lineRule="auto"/>
              <w:ind w:firstLineChars="0"/>
              <w:rPr>
                <w:highlight w:val="none"/>
              </w:rPr>
            </w:pPr>
            <w:r>
              <w:rPr>
                <w:rFonts w:hint="eastAsia"/>
                <w:highlight w:val="none"/>
              </w:rPr>
              <w:t>角色选择“医生”；</w:t>
            </w:r>
          </w:p>
          <w:p w14:paraId="2506F039">
            <w:pPr>
              <w:pStyle w:val="34"/>
              <w:numPr>
                <w:ilvl w:val="0"/>
                <w:numId w:val="19"/>
              </w:numPr>
              <w:spacing w:line="360" w:lineRule="auto"/>
              <w:ind w:firstLineChars="0"/>
              <w:rPr>
                <w:highlight w:val="none"/>
              </w:rPr>
            </w:pPr>
            <w:r>
              <w:rPr>
                <w:rFonts w:hint="eastAsia"/>
                <w:highlight w:val="none"/>
              </w:rPr>
              <w:t>点击“</w:t>
            </w:r>
            <w:r>
              <w:rPr>
                <w:rFonts w:hint="eastAsia"/>
                <w:highlight w:val="none"/>
                <w:lang w:val="en-US" w:eastAsia="zh-CN"/>
              </w:rPr>
              <w:t>添加</w:t>
            </w:r>
            <w:r>
              <w:rPr>
                <w:rFonts w:hint="eastAsia"/>
                <w:highlight w:val="none"/>
              </w:rPr>
              <w:t>”按钮。</w:t>
            </w:r>
          </w:p>
        </w:tc>
      </w:tr>
      <w:tr w14:paraId="787F2B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63B68BB3">
            <w:pPr>
              <w:spacing w:line="360" w:lineRule="auto"/>
              <w:rPr>
                <w:sz w:val="24"/>
                <w:highlight w:val="none"/>
              </w:rPr>
            </w:pPr>
            <w:r>
              <w:rPr>
                <w:rFonts w:hint="eastAsia"/>
                <w:sz w:val="24"/>
                <w:highlight w:val="none"/>
              </w:rPr>
              <w:t>预期结果</w:t>
            </w:r>
          </w:p>
        </w:tc>
        <w:tc>
          <w:tcPr>
            <w:tcW w:w="7302" w:type="dxa"/>
          </w:tcPr>
          <w:p w14:paraId="54F986DB">
            <w:pPr>
              <w:pStyle w:val="34"/>
              <w:numPr>
                <w:ilvl w:val="0"/>
                <w:numId w:val="20"/>
              </w:numPr>
              <w:spacing w:line="360" w:lineRule="auto"/>
              <w:ind w:firstLineChars="0"/>
              <w:rPr>
                <w:highlight w:val="none"/>
              </w:rPr>
            </w:pPr>
            <w:r>
              <w:rPr>
                <w:rFonts w:hint="eastAsia"/>
                <w:highlight w:val="none"/>
              </w:rPr>
              <w:t>“</w:t>
            </w:r>
            <w:r>
              <w:rPr>
                <w:highlight w:val="none"/>
              </w:rPr>
              <w:t>doctor</w:t>
            </w:r>
            <w:r>
              <w:rPr>
                <w:rFonts w:hint="eastAsia"/>
                <w:highlight w:val="none"/>
              </w:rPr>
              <w:t>”用户注册失败且系统有“密码</w:t>
            </w:r>
            <w:r>
              <w:rPr>
                <w:rFonts w:hint="eastAsia"/>
                <w:highlight w:val="none"/>
                <w:lang w:val="en-US" w:eastAsia="zh-CN"/>
              </w:rPr>
              <w:t>为6-16位字符和数字的组合</w:t>
            </w:r>
            <w:r>
              <w:rPr>
                <w:rFonts w:hint="eastAsia"/>
                <w:highlight w:val="none"/>
              </w:rPr>
              <w:t>”的警告提示信息；</w:t>
            </w:r>
          </w:p>
          <w:p w14:paraId="0AB2FDE0">
            <w:pPr>
              <w:pStyle w:val="34"/>
              <w:numPr>
                <w:ilvl w:val="0"/>
                <w:numId w:val="20"/>
              </w:numPr>
              <w:spacing w:line="360" w:lineRule="auto"/>
              <w:ind w:firstLineChars="0"/>
              <w:rPr>
                <w:highlight w:val="none"/>
              </w:rPr>
            </w:pPr>
            <w:r>
              <w:rPr>
                <w:rFonts w:hint="eastAsia"/>
                <w:highlight w:val="none"/>
              </w:rPr>
              <w:t>用户列表信息未发生变化。</w:t>
            </w:r>
          </w:p>
        </w:tc>
      </w:tr>
      <w:tr w14:paraId="0A2DFA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16FF727E">
            <w:pPr>
              <w:spacing w:line="360" w:lineRule="auto"/>
              <w:rPr>
                <w:sz w:val="24"/>
                <w:highlight w:val="none"/>
              </w:rPr>
            </w:pPr>
            <w:r>
              <w:rPr>
                <w:rFonts w:hint="eastAsia"/>
                <w:sz w:val="24"/>
                <w:highlight w:val="none"/>
              </w:rPr>
              <w:t>实际结果</w:t>
            </w:r>
          </w:p>
        </w:tc>
        <w:tc>
          <w:tcPr>
            <w:tcW w:w="7302" w:type="dxa"/>
          </w:tcPr>
          <w:p w14:paraId="285DA261">
            <w:pPr>
              <w:spacing w:line="360" w:lineRule="auto"/>
              <w:rPr>
                <w:rFonts w:hint="eastAsia"/>
                <w:sz w:val="24"/>
                <w:highlight w:val="none"/>
                <w:lang w:val="en-US" w:eastAsia="zh-CN"/>
              </w:rPr>
            </w:pPr>
          </w:p>
          <w:p w14:paraId="6C7FC26A">
            <w:pPr>
              <w:spacing w:line="360" w:lineRule="auto"/>
              <w:rPr>
                <w:sz w:val="24"/>
                <w:highlight w:val="none"/>
              </w:rPr>
            </w:pPr>
            <w:r>
              <w:rPr>
                <w:rFonts w:hint="eastAsia"/>
                <w:sz w:val="24"/>
                <w:highlight w:val="none"/>
                <w:lang w:val="en-US" w:eastAsia="zh-CN"/>
              </w:rPr>
              <w:t>与预期结果一致</w:t>
            </w:r>
          </w:p>
        </w:tc>
      </w:tr>
    </w:tbl>
    <w:p w14:paraId="7629075A">
      <w:pPr>
        <w:rPr>
          <w:highlight w:val="none"/>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5CE58A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0527A867">
            <w:pPr>
              <w:spacing w:line="360" w:lineRule="auto"/>
              <w:rPr>
                <w:sz w:val="24"/>
                <w:highlight w:val="none"/>
              </w:rPr>
            </w:pPr>
            <w:r>
              <w:rPr>
                <w:rFonts w:hint="eastAsia"/>
                <w:sz w:val="24"/>
                <w:highlight w:val="none"/>
              </w:rPr>
              <w:t>用例编号</w:t>
            </w:r>
          </w:p>
        </w:tc>
        <w:tc>
          <w:tcPr>
            <w:tcW w:w="7302" w:type="dxa"/>
          </w:tcPr>
          <w:p w14:paraId="3750A7EB">
            <w:pPr>
              <w:spacing w:line="360" w:lineRule="auto"/>
              <w:rPr>
                <w:sz w:val="24"/>
                <w:highlight w:val="none"/>
              </w:rPr>
            </w:pPr>
            <w:r>
              <w:rPr>
                <w:sz w:val="24"/>
                <w:highlight w:val="none"/>
              </w:rPr>
              <w:t>FQ0</w:t>
            </w:r>
            <w:r>
              <w:rPr>
                <w:rFonts w:hint="eastAsia"/>
                <w:sz w:val="24"/>
                <w:highlight w:val="none"/>
                <w:lang w:val="en-US" w:eastAsia="zh-CN"/>
              </w:rPr>
              <w:t>4</w:t>
            </w:r>
            <w:r>
              <w:rPr>
                <w:sz w:val="24"/>
                <w:highlight w:val="none"/>
              </w:rPr>
              <w:t>-003</w:t>
            </w:r>
          </w:p>
        </w:tc>
      </w:tr>
      <w:tr w14:paraId="2E63D0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63F52A0E">
            <w:pPr>
              <w:spacing w:line="360" w:lineRule="auto"/>
              <w:rPr>
                <w:sz w:val="24"/>
                <w:highlight w:val="none"/>
              </w:rPr>
            </w:pPr>
            <w:r>
              <w:rPr>
                <w:rFonts w:hint="eastAsia"/>
                <w:sz w:val="24"/>
                <w:highlight w:val="none"/>
              </w:rPr>
              <w:t>测试标题</w:t>
            </w:r>
          </w:p>
        </w:tc>
        <w:tc>
          <w:tcPr>
            <w:tcW w:w="7302" w:type="dxa"/>
          </w:tcPr>
          <w:p w14:paraId="3ED36479">
            <w:pPr>
              <w:spacing w:line="360" w:lineRule="auto"/>
              <w:rPr>
                <w:sz w:val="24"/>
                <w:highlight w:val="none"/>
              </w:rPr>
            </w:pPr>
            <w:r>
              <w:rPr>
                <w:rFonts w:hint="eastAsia"/>
                <w:sz w:val="24"/>
                <w:highlight w:val="none"/>
              </w:rPr>
              <w:t>注册已存在的用户名</w:t>
            </w:r>
          </w:p>
        </w:tc>
      </w:tr>
      <w:tr w14:paraId="669CF7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288225E3">
            <w:pPr>
              <w:spacing w:line="360" w:lineRule="auto"/>
              <w:rPr>
                <w:sz w:val="24"/>
                <w:highlight w:val="none"/>
              </w:rPr>
            </w:pPr>
            <w:r>
              <w:rPr>
                <w:rFonts w:hint="eastAsia"/>
                <w:sz w:val="24"/>
                <w:highlight w:val="none"/>
              </w:rPr>
              <w:t>预置条件</w:t>
            </w:r>
          </w:p>
        </w:tc>
        <w:tc>
          <w:tcPr>
            <w:tcW w:w="7302" w:type="dxa"/>
          </w:tcPr>
          <w:p w14:paraId="689A5A6E">
            <w:pPr>
              <w:spacing w:line="360" w:lineRule="auto"/>
              <w:rPr>
                <w:sz w:val="24"/>
                <w:highlight w:val="none"/>
              </w:rPr>
            </w:pPr>
            <w:r>
              <w:rPr>
                <w:rFonts w:hint="eastAsia"/>
                <w:sz w:val="24"/>
                <w:highlight w:val="none"/>
              </w:rPr>
              <w:t>已进入系统管理模块，且系统已存在“</w:t>
            </w:r>
            <w:r>
              <w:rPr>
                <w:sz w:val="24"/>
                <w:highlight w:val="none"/>
              </w:rPr>
              <w:t>doctor</w:t>
            </w:r>
            <w:r>
              <w:rPr>
                <w:rFonts w:hint="eastAsia"/>
                <w:sz w:val="24"/>
                <w:highlight w:val="none"/>
              </w:rPr>
              <w:t>”用户名</w:t>
            </w:r>
          </w:p>
        </w:tc>
      </w:tr>
      <w:tr w14:paraId="0F1200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2EAEBD52">
            <w:pPr>
              <w:spacing w:line="360" w:lineRule="auto"/>
              <w:rPr>
                <w:sz w:val="24"/>
                <w:highlight w:val="none"/>
              </w:rPr>
            </w:pPr>
            <w:r>
              <w:rPr>
                <w:rFonts w:hint="eastAsia"/>
                <w:sz w:val="24"/>
                <w:highlight w:val="none"/>
              </w:rPr>
              <w:t>测试步骤</w:t>
            </w:r>
          </w:p>
        </w:tc>
        <w:tc>
          <w:tcPr>
            <w:tcW w:w="7302" w:type="dxa"/>
          </w:tcPr>
          <w:p w14:paraId="3ECFB5B4">
            <w:pPr>
              <w:pStyle w:val="34"/>
              <w:numPr>
                <w:ilvl w:val="0"/>
                <w:numId w:val="21"/>
              </w:numPr>
              <w:spacing w:line="360" w:lineRule="auto"/>
              <w:ind w:firstLineChars="0"/>
              <w:rPr>
                <w:highlight w:val="none"/>
              </w:rPr>
            </w:pPr>
            <w:r>
              <w:rPr>
                <w:rFonts w:hint="eastAsia"/>
                <w:highlight w:val="none"/>
              </w:rPr>
              <w:t>进入到角色管理模块中的注册模块；</w:t>
            </w:r>
          </w:p>
          <w:p w14:paraId="2D10D73A">
            <w:pPr>
              <w:pStyle w:val="34"/>
              <w:numPr>
                <w:ilvl w:val="0"/>
                <w:numId w:val="21"/>
              </w:numPr>
              <w:spacing w:line="360" w:lineRule="auto"/>
              <w:ind w:firstLineChars="0"/>
              <w:rPr>
                <w:highlight w:val="none"/>
              </w:rPr>
            </w:pPr>
            <w:r>
              <w:rPr>
                <w:rFonts w:hint="eastAsia"/>
                <w:highlight w:val="none"/>
              </w:rPr>
              <w:t>在新账号文本框输入：“d</w:t>
            </w:r>
            <w:r>
              <w:rPr>
                <w:highlight w:val="none"/>
              </w:rPr>
              <w:t>octor</w:t>
            </w:r>
            <w:r>
              <w:rPr>
                <w:rFonts w:hint="eastAsia"/>
                <w:highlight w:val="none"/>
              </w:rPr>
              <w:t>”；</w:t>
            </w:r>
          </w:p>
          <w:p w14:paraId="453292A1">
            <w:pPr>
              <w:pStyle w:val="34"/>
              <w:numPr>
                <w:ilvl w:val="0"/>
                <w:numId w:val="21"/>
              </w:numPr>
              <w:spacing w:line="360" w:lineRule="auto"/>
              <w:ind w:firstLineChars="0"/>
              <w:rPr>
                <w:highlight w:val="none"/>
              </w:rPr>
            </w:pPr>
            <w:r>
              <w:rPr>
                <w:rFonts w:hint="eastAsia"/>
                <w:highlight w:val="none"/>
              </w:rPr>
              <w:t>在密码文本框输入：“1</w:t>
            </w:r>
            <w:r>
              <w:rPr>
                <w:highlight w:val="none"/>
              </w:rPr>
              <w:t>234</w:t>
            </w:r>
            <w:r>
              <w:rPr>
                <w:rFonts w:hint="eastAsia"/>
                <w:highlight w:val="none"/>
                <w:lang w:val="en-US" w:eastAsia="zh-CN"/>
              </w:rPr>
              <w:t>asdf</w:t>
            </w:r>
            <w:r>
              <w:rPr>
                <w:rFonts w:hint="eastAsia"/>
                <w:highlight w:val="none"/>
              </w:rPr>
              <w:t>”；</w:t>
            </w:r>
          </w:p>
          <w:p w14:paraId="41D11143">
            <w:pPr>
              <w:pStyle w:val="34"/>
              <w:numPr>
                <w:ilvl w:val="0"/>
                <w:numId w:val="21"/>
              </w:numPr>
              <w:spacing w:line="360" w:lineRule="auto"/>
              <w:ind w:firstLineChars="0"/>
              <w:rPr>
                <w:highlight w:val="none"/>
              </w:rPr>
            </w:pPr>
            <w:r>
              <w:rPr>
                <w:rFonts w:hint="eastAsia"/>
                <w:highlight w:val="none"/>
              </w:rPr>
              <w:t>角色选择“医生”；</w:t>
            </w:r>
          </w:p>
          <w:p w14:paraId="2ED122ED">
            <w:pPr>
              <w:pStyle w:val="34"/>
              <w:numPr>
                <w:ilvl w:val="0"/>
                <w:numId w:val="21"/>
              </w:numPr>
              <w:spacing w:line="360" w:lineRule="auto"/>
              <w:ind w:firstLineChars="0"/>
              <w:rPr>
                <w:highlight w:val="none"/>
              </w:rPr>
            </w:pPr>
            <w:r>
              <w:rPr>
                <w:rFonts w:hint="eastAsia"/>
                <w:highlight w:val="none"/>
              </w:rPr>
              <w:t>点击“</w:t>
            </w:r>
            <w:r>
              <w:rPr>
                <w:rFonts w:hint="eastAsia"/>
                <w:highlight w:val="none"/>
                <w:lang w:val="en-US" w:eastAsia="zh-CN"/>
              </w:rPr>
              <w:t>添加</w:t>
            </w:r>
            <w:r>
              <w:rPr>
                <w:rFonts w:hint="eastAsia"/>
                <w:highlight w:val="none"/>
              </w:rPr>
              <w:t>”按钮。</w:t>
            </w:r>
          </w:p>
        </w:tc>
      </w:tr>
      <w:tr w14:paraId="470AF8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288E7374">
            <w:pPr>
              <w:spacing w:line="360" w:lineRule="auto"/>
              <w:rPr>
                <w:sz w:val="24"/>
                <w:highlight w:val="none"/>
              </w:rPr>
            </w:pPr>
            <w:r>
              <w:rPr>
                <w:rFonts w:hint="eastAsia"/>
                <w:sz w:val="24"/>
                <w:highlight w:val="none"/>
              </w:rPr>
              <w:t>预期结果</w:t>
            </w:r>
          </w:p>
        </w:tc>
        <w:tc>
          <w:tcPr>
            <w:tcW w:w="7302" w:type="dxa"/>
          </w:tcPr>
          <w:p w14:paraId="375DC4DB">
            <w:pPr>
              <w:pStyle w:val="34"/>
              <w:numPr>
                <w:ilvl w:val="0"/>
                <w:numId w:val="22"/>
              </w:numPr>
              <w:spacing w:line="360" w:lineRule="auto"/>
              <w:ind w:firstLineChars="0"/>
              <w:rPr>
                <w:highlight w:val="none"/>
              </w:rPr>
            </w:pPr>
            <w:r>
              <w:rPr>
                <w:rFonts w:hint="eastAsia"/>
                <w:highlight w:val="none"/>
              </w:rPr>
              <w:t>注册失败，且系统有“用户已存在”的警告提示信息。</w:t>
            </w:r>
          </w:p>
          <w:p w14:paraId="4B78D2F5">
            <w:pPr>
              <w:pStyle w:val="34"/>
              <w:numPr>
                <w:ilvl w:val="0"/>
                <w:numId w:val="22"/>
              </w:numPr>
              <w:spacing w:line="360" w:lineRule="auto"/>
              <w:ind w:firstLineChars="0"/>
              <w:rPr>
                <w:highlight w:val="none"/>
              </w:rPr>
            </w:pPr>
            <w:r>
              <w:rPr>
                <w:rFonts w:hint="eastAsia"/>
                <w:highlight w:val="none"/>
              </w:rPr>
              <w:t>用户列表信息未发生变化</w:t>
            </w:r>
          </w:p>
        </w:tc>
      </w:tr>
      <w:tr w14:paraId="7BDBD4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66B7B793">
            <w:pPr>
              <w:spacing w:line="360" w:lineRule="auto"/>
              <w:rPr>
                <w:sz w:val="24"/>
                <w:highlight w:val="none"/>
              </w:rPr>
            </w:pPr>
            <w:r>
              <w:rPr>
                <w:rFonts w:hint="eastAsia"/>
                <w:sz w:val="24"/>
                <w:highlight w:val="none"/>
              </w:rPr>
              <w:t>实际结果</w:t>
            </w:r>
          </w:p>
        </w:tc>
        <w:tc>
          <w:tcPr>
            <w:tcW w:w="7302" w:type="dxa"/>
          </w:tcPr>
          <w:p w14:paraId="45A112D8">
            <w:pPr>
              <w:spacing w:line="360" w:lineRule="auto"/>
              <w:rPr>
                <w:sz w:val="24"/>
                <w:highlight w:val="none"/>
              </w:rPr>
            </w:pPr>
          </w:p>
          <w:p w14:paraId="5C5A9F76">
            <w:pPr>
              <w:spacing w:line="360" w:lineRule="auto"/>
              <w:rPr>
                <w:rFonts w:hint="default" w:eastAsia="宋体"/>
                <w:sz w:val="24"/>
                <w:highlight w:val="none"/>
                <w:lang w:val="en-US" w:eastAsia="zh-CN"/>
              </w:rPr>
            </w:pPr>
            <w:r>
              <w:rPr>
                <w:rFonts w:hint="eastAsia"/>
                <w:sz w:val="24"/>
                <w:highlight w:val="none"/>
                <w:lang w:val="en-US" w:eastAsia="zh-CN"/>
              </w:rPr>
              <w:t>没有警示信息，且更新用户列表。</w:t>
            </w:r>
          </w:p>
        </w:tc>
      </w:tr>
    </w:tbl>
    <w:p w14:paraId="708CC364">
      <w:pPr>
        <w:rPr>
          <w:highlight w:val="none"/>
        </w:rPr>
      </w:pPr>
    </w:p>
    <w:p w14:paraId="78E8FDDE">
      <w:pPr>
        <w:rPr>
          <w:highlight w:val="none"/>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309095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68CDEE70">
            <w:pPr>
              <w:spacing w:line="360" w:lineRule="auto"/>
              <w:rPr>
                <w:sz w:val="24"/>
                <w:highlight w:val="none"/>
              </w:rPr>
            </w:pPr>
            <w:r>
              <w:rPr>
                <w:rFonts w:hint="eastAsia"/>
                <w:sz w:val="24"/>
                <w:highlight w:val="none"/>
              </w:rPr>
              <w:t>用例编号</w:t>
            </w:r>
          </w:p>
        </w:tc>
        <w:tc>
          <w:tcPr>
            <w:tcW w:w="7302" w:type="dxa"/>
          </w:tcPr>
          <w:p w14:paraId="3E0A57A8">
            <w:pPr>
              <w:spacing w:line="360" w:lineRule="auto"/>
              <w:rPr>
                <w:rFonts w:hint="default"/>
                <w:sz w:val="24"/>
                <w:highlight w:val="none"/>
                <w:lang w:val="en-US"/>
              </w:rPr>
            </w:pPr>
            <w:r>
              <w:rPr>
                <w:sz w:val="24"/>
                <w:highlight w:val="none"/>
              </w:rPr>
              <w:t>FQ0</w:t>
            </w:r>
            <w:r>
              <w:rPr>
                <w:rFonts w:hint="eastAsia"/>
                <w:sz w:val="24"/>
                <w:highlight w:val="none"/>
                <w:lang w:val="en-US" w:eastAsia="zh-CN"/>
              </w:rPr>
              <w:t>4</w:t>
            </w:r>
            <w:r>
              <w:rPr>
                <w:sz w:val="24"/>
                <w:highlight w:val="none"/>
              </w:rPr>
              <w:t>-0</w:t>
            </w:r>
            <w:r>
              <w:rPr>
                <w:rFonts w:hint="eastAsia"/>
                <w:sz w:val="24"/>
                <w:highlight w:val="none"/>
                <w:lang w:val="en-US" w:eastAsia="zh-CN"/>
              </w:rPr>
              <w:t>04</w:t>
            </w:r>
          </w:p>
        </w:tc>
      </w:tr>
      <w:tr w14:paraId="678574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7C1018A0">
            <w:pPr>
              <w:spacing w:line="360" w:lineRule="auto"/>
              <w:rPr>
                <w:sz w:val="24"/>
                <w:highlight w:val="none"/>
              </w:rPr>
            </w:pPr>
            <w:r>
              <w:rPr>
                <w:rFonts w:hint="eastAsia"/>
                <w:sz w:val="24"/>
                <w:highlight w:val="none"/>
              </w:rPr>
              <w:t>测试标题</w:t>
            </w:r>
          </w:p>
        </w:tc>
        <w:tc>
          <w:tcPr>
            <w:tcW w:w="7302" w:type="dxa"/>
          </w:tcPr>
          <w:p w14:paraId="75F42965">
            <w:pPr>
              <w:spacing w:line="360" w:lineRule="auto"/>
              <w:rPr>
                <w:sz w:val="24"/>
                <w:highlight w:val="none"/>
              </w:rPr>
            </w:pPr>
            <w:r>
              <w:rPr>
                <w:rFonts w:hint="eastAsia"/>
                <w:sz w:val="24"/>
                <w:highlight w:val="none"/>
              </w:rPr>
              <w:t>用户名为空进行注册</w:t>
            </w:r>
          </w:p>
        </w:tc>
      </w:tr>
      <w:tr w14:paraId="35E672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7B100771">
            <w:pPr>
              <w:spacing w:line="360" w:lineRule="auto"/>
              <w:rPr>
                <w:sz w:val="24"/>
                <w:highlight w:val="none"/>
              </w:rPr>
            </w:pPr>
            <w:r>
              <w:rPr>
                <w:rFonts w:hint="eastAsia"/>
                <w:sz w:val="24"/>
                <w:highlight w:val="none"/>
              </w:rPr>
              <w:t>预置条件</w:t>
            </w:r>
          </w:p>
        </w:tc>
        <w:tc>
          <w:tcPr>
            <w:tcW w:w="7302" w:type="dxa"/>
          </w:tcPr>
          <w:p w14:paraId="077D7BED">
            <w:pPr>
              <w:spacing w:line="360" w:lineRule="auto"/>
              <w:rPr>
                <w:sz w:val="24"/>
                <w:highlight w:val="none"/>
              </w:rPr>
            </w:pPr>
            <w:r>
              <w:rPr>
                <w:rFonts w:hint="eastAsia"/>
                <w:sz w:val="24"/>
                <w:highlight w:val="none"/>
              </w:rPr>
              <w:t>已进入系统管理模块</w:t>
            </w:r>
          </w:p>
        </w:tc>
      </w:tr>
      <w:tr w14:paraId="024E95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B329957">
            <w:pPr>
              <w:spacing w:line="360" w:lineRule="auto"/>
              <w:rPr>
                <w:sz w:val="24"/>
                <w:highlight w:val="none"/>
              </w:rPr>
            </w:pPr>
            <w:r>
              <w:rPr>
                <w:rFonts w:hint="eastAsia"/>
                <w:sz w:val="24"/>
                <w:highlight w:val="none"/>
              </w:rPr>
              <w:t>测试步骤</w:t>
            </w:r>
          </w:p>
        </w:tc>
        <w:tc>
          <w:tcPr>
            <w:tcW w:w="7302" w:type="dxa"/>
          </w:tcPr>
          <w:p w14:paraId="55C117E6">
            <w:pPr>
              <w:pStyle w:val="34"/>
              <w:numPr>
                <w:ilvl w:val="0"/>
                <w:numId w:val="23"/>
              </w:numPr>
              <w:spacing w:line="360" w:lineRule="auto"/>
              <w:ind w:firstLineChars="0"/>
              <w:rPr>
                <w:highlight w:val="none"/>
              </w:rPr>
            </w:pPr>
            <w:r>
              <w:rPr>
                <w:rFonts w:hint="eastAsia"/>
                <w:highlight w:val="none"/>
              </w:rPr>
              <w:t>进入到角色管理模块中的注册模块；</w:t>
            </w:r>
          </w:p>
          <w:p w14:paraId="74FAE442">
            <w:pPr>
              <w:pStyle w:val="34"/>
              <w:numPr>
                <w:ilvl w:val="0"/>
                <w:numId w:val="23"/>
              </w:numPr>
              <w:spacing w:line="360" w:lineRule="auto"/>
              <w:ind w:firstLineChars="0"/>
              <w:rPr>
                <w:highlight w:val="none"/>
              </w:rPr>
            </w:pPr>
            <w:r>
              <w:rPr>
                <w:rFonts w:hint="eastAsia"/>
                <w:highlight w:val="none"/>
              </w:rPr>
              <w:t>新账号文本框不输入任何字符；</w:t>
            </w:r>
          </w:p>
          <w:p w14:paraId="3AA948B9">
            <w:pPr>
              <w:pStyle w:val="34"/>
              <w:numPr>
                <w:ilvl w:val="0"/>
                <w:numId w:val="23"/>
              </w:numPr>
              <w:spacing w:line="360" w:lineRule="auto"/>
              <w:ind w:firstLineChars="0"/>
              <w:rPr>
                <w:highlight w:val="none"/>
              </w:rPr>
            </w:pPr>
            <w:r>
              <w:rPr>
                <w:rFonts w:hint="eastAsia"/>
                <w:highlight w:val="none"/>
              </w:rPr>
              <w:t>在密码文本框输入：“1</w:t>
            </w:r>
            <w:r>
              <w:rPr>
                <w:highlight w:val="none"/>
              </w:rPr>
              <w:t>23456</w:t>
            </w:r>
            <w:r>
              <w:rPr>
                <w:rFonts w:hint="eastAsia"/>
                <w:highlight w:val="none"/>
              </w:rPr>
              <w:t>”；</w:t>
            </w:r>
          </w:p>
          <w:p w14:paraId="5B204934">
            <w:pPr>
              <w:pStyle w:val="34"/>
              <w:numPr>
                <w:ilvl w:val="0"/>
                <w:numId w:val="23"/>
              </w:numPr>
              <w:spacing w:line="360" w:lineRule="auto"/>
              <w:ind w:firstLineChars="0"/>
              <w:rPr>
                <w:highlight w:val="none"/>
              </w:rPr>
            </w:pPr>
            <w:r>
              <w:rPr>
                <w:rFonts w:hint="eastAsia"/>
                <w:highlight w:val="none"/>
              </w:rPr>
              <w:t>角色选择“医生”；</w:t>
            </w:r>
          </w:p>
          <w:p w14:paraId="75E71523">
            <w:pPr>
              <w:pStyle w:val="34"/>
              <w:numPr>
                <w:ilvl w:val="0"/>
                <w:numId w:val="23"/>
              </w:numPr>
              <w:spacing w:line="360" w:lineRule="auto"/>
              <w:ind w:firstLineChars="0"/>
              <w:rPr>
                <w:highlight w:val="none"/>
              </w:rPr>
            </w:pPr>
            <w:r>
              <w:rPr>
                <w:rFonts w:hint="eastAsia"/>
                <w:highlight w:val="none"/>
              </w:rPr>
              <w:t>点击“</w:t>
            </w:r>
            <w:r>
              <w:rPr>
                <w:rFonts w:hint="eastAsia"/>
                <w:highlight w:val="none"/>
                <w:lang w:val="en-US" w:eastAsia="zh-CN"/>
              </w:rPr>
              <w:t>添加</w:t>
            </w:r>
            <w:r>
              <w:rPr>
                <w:rFonts w:hint="eastAsia"/>
                <w:highlight w:val="none"/>
              </w:rPr>
              <w:t>”按钮。</w:t>
            </w:r>
          </w:p>
        </w:tc>
      </w:tr>
      <w:tr w14:paraId="343CFF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4F1A5A07">
            <w:pPr>
              <w:spacing w:line="360" w:lineRule="auto"/>
              <w:rPr>
                <w:sz w:val="24"/>
                <w:highlight w:val="none"/>
              </w:rPr>
            </w:pPr>
            <w:r>
              <w:rPr>
                <w:rFonts w:hint="eastAsia"/>
                <w:sz w:val="24"/>
                <w:highlight w:val="none"/>
              </w:rPr>
              <w:t>预期结果</w:t>
            </w:r>
          </w:p>
        </w:tc>
        <w:tc>
          <w:tcPr>
            <w:tcW w:w="7302" w:type="dxa"/>
          </w:tcPr>
          <w:p w14:paraId="5147FE3E">
            <w:pPr>
              <w:pStyle w:val="34"/>
              <w:numPr>
                <w:ilvl w:val="0"/>
                <w:numId w:val="24"/>
              </w:numPr>
              <w:spacing w:line="360" w:lineRule="auto"/>
              <w:ind w:firstLineChars="0"/>
              <w:rPr>
                <w:highlight w:val="none"/>
              </w:rPr>
            </w:pPr>
            <w:r>
              <w:rPr>
                <w:rFonts w:hint="eastAsia"/>
                <w:highlight w:val="none"/>
              </w:rPr>
              <w:t>注册失败，且系统有“用户名/密码/角色不可以为空，请确认输入”的警告提示信息</w:t>
            </w:r>
          </w:p>
          <w:p w14:paraId="6AC13DB5">
            <w:pPr>
              <w:pStyle w:val="34"/>
              <w:numPr>
                <w:ilvl w:val="0"/>
                <w:numId w:val="24"/>
              </w:numPr>
              <w:spacing w:line="360" w:lineRule="auto"/>
              <w:ind w:firstLineChars="0"/>
              <w:rPr>
                <w:highlight w:val="none"/>
              </w:rPr>
            </w:pPr>
            <w:r>
              <w:rPr>
                <w:rFonts w:hint="eastAsia"/>
                <w:highlight w:val="none"/>
              </w:rPr>
              <w:t>用户列表信息未发生变化。</w:t>
            </w:r>
          </w:p>
        </w:tc>
      </w:tr>
      <w:tr w14:paraId="74F2D6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1F1DC40D">
            <w:pPr>
              <w:spacing w:line="360" w:lineRule="auto"/>
              <w:rPr>
                <w:sz w:val="24"/>
                <w:highlight w:val="none"/>
              </w:rPr>
            </w:pPr>
            <w:r>
              <w:rPr>
                <w:rFonts w:hint="eastAsia"/>
                <w:sz w:val="24"/>
                <w:highlight w:val="none"/>
              </w:rPr>
              <w:t>实际结果</w:t>
            </w:r>
          </w:p>
        </w:tc>
        <w:tc>
          <w:tcPr>
            <w:tcW w:w="7302" w:type="dxa"/>
          </w:tcPr>
          <w:p w14:paraId="03EF3536">
            <w:pPr>
              <w:spacing w:line="360" w:lineRule="auto"/>
              <w:rPr>
                <w:sz w:val="24"/>
                <w:highlight w:val="none"/>
              </w:rPr>
            </w:pPr>
          </w:p>
          <w:p w14:paraId="64D107D2">
            <w:pPr>
              <w:spacing w:line="360" w:lineRule="auto"/>
              <w:rPr>
                <w:sz w:val="24"/>
                <w:highlight w:val="none"/>
              </w:rPr>
            </w:pPr>
            <w:r>
              <w:rPr>
                <w:rFonts w:hint="eastAsia"/>
                <w:sz w:val="24"/>
                <w:highlight w:val="none"/>
                <w:lang w:val="en-US" w:eastAsia="zh-CN"/>
              </w:rPr>
              <w:t>没有警示信息，且可注册成功。</w:t>
            </w:r>
          </w:p>
        </w:tc>
      </w:tr>
    </w:tbl>
    <w:p w14:paraId="41CDDFD2">
      <w:pPr>
        <w:rPr>
          <w:highlight w:val="none"/>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2E9050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4FA44019">
            <w:pPr>
              <w:spacing w:line="360" w:lineRule="auto"/>
              <w:rPr>
                <w:sz w:val="24"/>
                <w:highlight w:val="none"/>
              </w:rPr>
            </w:pPr>
            <w:r>
              <w:rPr>
                <w:rFonts w:hint="eastAsia"/>
                <w:sz w:val="24"/>
                <w:highlight w:val="none"/>
              </w:rPr>
              <w:t>用例编号</w:t>
            </w:r>
          </w:p>
        </w:tc>
        <w:tc>
          <w:tcPr>
            <w:tcW w:w="7302" w:type="dxa"/>
          </w:tcPr>
          <w:p w14:paraId="5F328DA2">
            <w:pPr>
              <w:spacing w:line="360" w:lineRule="auto"/>
              <w:rPr>
                <w:rFonts w:hint="eastAsia" w:eastAsia="宋体"/>
                <w:sz w:val="24"/>
                <w:highlight w:val="none"/>
                <w:lang w:eastAsia="zh-CN"/>
              </w:rPr>
            </w:pPr>
            <w:r>
              <w:rPr>
                <w:sz w:val="24"/>
                <w:highlight w:val="none"/>
              </w:rPr>
              <w:t>FQ0</w:t>
            </w:r>
            <w:r>
              <w:rPr>
                <w:rFonts w:hint="eastAsia"/>
                <w:sz w:val="24"/>
                <w:highlight w:val="none"/>
                <w:lang w:val="en-US" w:eastAsia="zh-CN"/>
              </w:rPr>
              <w:t>4</w:t>
            </w:r>
            <w:r>
              <w:rPr>
                <w:sz w:val="24"/>
                <w:highlight w:val="none"/>
              </w:rPr>
              <w:t>-0</w:t>
            </w:r>
            <w:r>
              <w:rPr>
                <w:rFonts w:hint="eastAsia"/>
                <w:sz w:val="24"/>
                <w:highlight w:val="none"/>
                <w:lang w:val="en-US" w:eastAsia="zh-CN"/>
              </w:rPr>
              <w:t>05</w:t>
            </w:r>
          </w:p>
        </w:tc>
      </w:tr>
      <w:tr w14:paraId="4F40F7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4F8FA169">
            <w:pPr>
              <w:spacing w:line="360" w:lineRule="auto"/>
              <w:rPr>
                <w:sz w:val="24"/>
                <w:highlight w:val="none"/>
              </w:rPr>
            </w:pPr>
            <w:r>
              <w:rPr>
                <w:rFonts w:hint="eastAsia"/>
                <w:sz w:val="24"/>
                <w:highlight w:val="none"/>
              </w:rPr>
              <w:t>测试标题</w:t>
            </w:r>
          </w:p>
        </w:tc>
        <w:tc>
          <w:tcPr>
            <w:tcW w:w="7302" w:type="dxa"/>
          </w:tcPr>
          <w:p w14:paraId="1613915A">
            <w:pPr>
              <w:spacing w:line="360" w:lineRule="auto"/>
              <w:rPr>
                <w:sz w:val="24"/>
                <w:highlight w:val="none"/>
              </w:rPr>
            </w:pPr>
            <w:r>
              <w:rPr>
                <w:rFonts w:hint="eastAsia"/>
                <w:sz w:val="24"/>
                <w:highlight w:val="none"/>
              </w:rPr>
              <w:t>用户密码为空进行注册</w:t>
            </w:r>
          </w:p>
        </w:tc>
      </w:tr>
      <w:tr w14:paraId="4576C4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70439C5E">
            <w:pPr>
              <w:spacing w:line="360" w:lineRule="auto"/>
              <w:rPr>
                <w:sz w:val="24"/>
                <w:highlight w:val="none"/>
              </w:rPr>
            </w:pPr>
            <w:r>
              <w:rPr>
                <w:rFonts w:hint="eastAsia"/>
                <w:sz w:val="24"/>
                <w:highlight w:val="none"/>
              </w:rPr>
              <w:t>预置条件</w:t>
            </w:r>
          </w:p>
        </w:tc>
        <w:tc>
          <w:tcPr>
            <w:tcW w:w="7302" w:type="dxa"/>
          </w:tcPr>
          <w:p w14:paraId="2C08FAA2">
            <w:pPr>
              <w:spacing w:line="360" w:lineRule="auto"/>
              <w:rPr>
                <w:sz w:val="24"/>
                <w:highlight w:val="none"/>
              </w:rPr>
            </w:pPr>
            <w:r>
              <w:rPr>
                <w:rFonts w:hint="eastAsia"/>
                <w:sz w:val="24"/>
                <w:highlight w:val="none"/>
              </w:rPr>
              <w:t>已进入系统管理模块</w:t>
            </w:r>
          </w:p>
        </w:tc>
      </w:tr>
      <w:tr w14:paraId="407729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F3FFF12">
            <w:pPr>
              <w:spacing w:line="360" w:lineRule="auto"/>
              <w:rPr>
                <w:sz w:val="24"/>
                <w:highlight w:val="none"/>
              </w:rPr>
            </w:pPr>
            <w:r>
              <w:rPr>
                <w:rFonts w:hint="eastAsia"/>
                <w:sz w:val="24"/>
                <w:highlight w:val="none"/>
              </w:rPr>
              <w:t>测试步骤</w:t>
            </w:r>
          </w:p>
        </w:tc>
        <w:tc>
          <w:tcPr>
            <w:tcW w:w="7302" w:type="dxa"/>
          </w:tcPr>
          <w:p w14:paraId="4CC29E12">
            <w:pPr>
              <w:pStyle w:val="34"/>
              <w:numPr>
                <w:ilvl w:val="0"/>
                <w:numId w:val="25"/>
              </w:numPr>
              <w:spacing w:line="360" w:lineRule="auto"/>
              <w:ind w:firstLineChars="0"/>
              <w:rPr>
                <w:highlight w:val="none"/>
              </w:rPr>
            </w:pPr>
            <w:r>
              <w:rPr>
                <w:rFonts w:hint="eastAsia"/>
                <w:highlight w:val="none"/>
              </w:rPr>
              <w:t>进入到角色管理模块中的注册模块；</w:t>
            </w:r>
          </w:p>
          <w:p w14:paraId="28E636E6">
            <w:pPr>
              <w:pStyle w:val="34"/>
              <w:numPr>
                <w:ilvl w:val="0"/>
                <w:numId w:val="25"/>
              </w:numPr>
              <w:spacing w:line="360" w:lineRule="auto"/>
              <w:ind w:firstLineChars="0"/>
              <w:rPr>
                <w:highlight w:val="none"/>
              </w:rPr>
            </w:pPr>
            <w:r>
              <w:rPr>
                <w:rFonts w:hint="eastAsia"/>
                <w:highlight w:val="none"/>
              </w:rPr>
              <w:t>在新账号文本框输入：“d</w:t>
            </w:r>
            <w:r>
              <w:rPr>
                <w:highlight w:val="none"/>
              </w:rPr>
              <w:t>octor3</w:t>
            </w:r>
            <w:r>
              <w:rPr>
                <w:rFonts w:hint="eastAsia"/>
                <w:highlight w:val="none"/>
              </w:rPr>
              <w:t>”；</w:t>
            </w:r>
          </w:p>
          <w:p w14:paraId="69151B63">
            <w:pPr>
              <w:pStyle w:val="34"/>
              <w:numPr>
                <w:ilvl w:val="0"/>
                <w:numId w:val="25"/>
              </w:numPr>
              <w:spacing w:line="360" w:lineRule="auto"/>
              <w:ind w:firstLineChars="0"/>
              <w:rPr>
                <w:highlight w:val="none"/>
              </w:rPr>
            </w:pPr>
            <w:r>
              <w:rPr>
                <w:rFonts w:hint="eastAsia"/>
                <w:highlight w:val="none"/>
              </w:rPr>
              <w:t>密码文本框不输入任何字符</w:t>
            </w:r>
          </w:p>
          <w:p w14:paraId="05D5944C">
            <w:pPr>
              <w:pStyle w:val="34"/>
              <w:numPr>
                <w:ilvl w:val="0"/>
                <w:numId w:val="25"/>
              </w:numPr>
              <w:spacing w:line="360" w:lineRule="auto"/>
              <w:ind w:firstLineChars="0"/>
              <w:rPr>
                <w:highlight w:val="none"/>
              </w:rPr>
            </w:pPr>
            <w:r>
              <w:rPr>
                <w:rFonts w:hint="eastAsia"/>
                <w:highlight w:val="none"/>
              </w:rPr>
              <w:t>角色选择“医生”；</w:t>
            </w:r>
          </w:p>
          <w:p w14:paraId="20E191FB">
            <w:pPr>
              <w:pStyle w:val="34"/>
              <w:numPr>
                <w:ilvl w:val="0"/>
                <w:numId w:val="25"/>
              </w:numPr>
              <w:spacing w:line="360" w:lineRule="auto"/>
              <w:ind w:firstLineChars="0"/>
              <w:rPr>
                <w:highlight w:val="none"/>
              </w:rPr>
            </w:pPr>
            <w:r>
              <w:rPr>
                <w:rFonts w:hint="eastAsia"/>
                <w:highlight w:val="none"/>
              </w:rPr>
              <w:t>点击“</w:t>
            </w:r>
            <w:r>
              <w:rPr>
                <w:rFonts w:hint="eastAsia"/>
                <w:highlight w:val="none"/>
                <w:lang w:val="en-US" w:eastAsia="zh-CN"/>
              </w:rPr>
              <w:t>添加</w:t>
            </w:r>
            <w:r>
              <w:rPr>
                <w:rFonts w:hint="eastAsia"/>
                <w:highlight w:val="none"/>
              </w:rPr>
              <w:t>”按钮。</w:t>
            </w:r>
          </w:p>
        </w:tc>
      </w:tr>
      <w:tr w14:paraId="6A19D7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000A37BD">
            <w:pPr>
              <w:spacing w:line="360" w:lineRule="auto"/>
              <w:rPr>
                <w:sz w:val="24"/>
                <w:highlight w:val="none"/>
              </w:rPr>
            </w:pPr>
            <w:r>
              <w:rPr>
                <w:rFonts w:hint="eastAsia"/>
                <w:sz w:val="24"/>
                <w:highlight w:val="none"/>
              </w:rPr>
              <w:t>预期结果</w:t>
            </w:r>
          </w:p>
        </w:tc>
        <w:tc>
          <w:tcPr>
            <w:tcW w:w="7302" w:type="dxa"/>
          </w:tcPr>
          <w:p w14:paraId="1AB874D8">
            <w:pPr>
              <w:pStyle w:val="34"/>
              <w:numPr>
                <w:ilvl w:val="0"/>
                <w:numId w:val="26"/>
              </w:numPr>
              <w:spacing w:line="360" w:lineRule="auto"/>
              <w:ind w:firstLineChars="0"/>
              <w:rPr>
                <w:highlight w:val="none"/>
              </w:rPr>
            </w:pPr>
            <w:r>
              <w:rPr>
                <w:rFonts w:hint="eastAsia"/>
                <w:highlight w:val="none"/>
              </w:rPr>
              <w:t>注册失败，且系统有“密码</w:t>
            </w:r>
            <w:r>
              <w:rPr>
                <w:rFonts w:hint="eastAsia"/>
                <w:highlight w:val="none"/>
                <w:lang w:val="en-US" w:eastAsia="zh-CN"/>
              </w:rPr>
              <w:t>为6-16位字符和数字的组合</w:t>
            </w:r>
            <w:r>
              <w:rPr>
                <w:rFonts w:hint="eastAsia"/>
                <w:highlight w:val="none"/>
              </w:rPr>
              <w:t>”的警告提示信息</w:t>
            </w:r>
          </w:p>
          <w:p w14:paraId="7DD8C450">
            <w:pPr>
              <w:pStyle w:val="34"/>
              <w:numPr>
                <w:ilvl w:val="0"/>
                <w:numId w:val="26"/>
              </w:numPr>
              <w:spacing w:line="360" w:lineRule="auto"/>
              <w:ind w:firstLineChars="0"/>
              <w:rPr>
                <w:highlight w:val="none"/>
              </w:rPr>
            </w:pPr>
            <w:r>
              <w:rPr>
                <w:rFonts w:hint="eastAsia"/>
                <w:highlight w:val="none"/>
              </w:rPr>
              <w:t>用户列表信息未发生变化。</w:t>
            </w:r>
          </w:p>
        </w:tc>
      </w:tr>
      <w:tr w14:paraId="55E9D8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77D57008">
            <w:pPr>
              <w:spacing w:line="360" w:lineRule="auto"/>
              <w:rPr>
                <w:sz w:val="24"/>
                <w:highlight w:val="none"/>
              </w:rPr>
            </w:pPr>
            <w:r>
              <w:rPr>
                <w:rFonts w:hint="eastAsia"/>
                <w:sz w:val="24"/>
                <w:highlight w:val="none"/>
              </w:rPr>
              <w:t>实际结果</w:t>
            </w:r>
          </w:p>
        </w:tc>
        <w:tc>
          <w:tcPr>
            <w:tcW w:w="7302" w:type="dxa"/>
          </w:tcPr>
          <w:p w14:paraId="08144E92">
            <w:pPr>
              <w:spacing w:line="360" w:lineRule="auto"/>
              <w:rPr>
                <w:rFonts w:hint="eastAsia"/>
                <w:sz w:val="24"/>
                <w:lang w:val="en-US" w:eastAsia="zh-CN"/>
              </w:rPr>
            </w:pPr>
          </w:p>
          <w:p w14:paraId="33D105BB">
            <w:pPr>
              <w:spacing w:line="360" w:lineRule="auto"/>
              <w:rPr>
                <w:sz w:val="24"/>
                <w:highlight w:val="none"/>
              </w:rPr>
            </w:pPr>
            <w:r>
              <w:rPr>
                <w:rFonts w:hint="eastAsia"/>
                <w:sz w:val="24"/>
                <w:lang w:val="en-US" w:eastAsia="zh-CN"/>
              </w:rPr>
              <w:t>与预期结果一致</w:t>
            </w:r>
          </w:p>
        </w:tc>
      </w:tr>
    </w:tbl>
    <w:p w14:paraId="0560CA23">
      <w:pPr>
        <w:rPr>
          <w:highlight w:val="none"/>
        </w:rPr>
      </w:pPr>
    </w:p>
    <w:p w14:paraId="0D5A2F7D">
      <w:pPr>
        <w:rPr>
          <w:highlight w:val="none"/>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02C133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46A573A1">
            <w:pPr>
              <w:spacing w:line="360" w:lineRule="auto"/>
              <w:rPr>
                <w:sz w:val="24"/>
                <w:highlight w:val="none"/>
              </w:rPr>
            </w:pPr>
            <w:r>
              <w:rPr>
                <w:rFonts w:hint="eastAsia"/>
                <w:sz w:val="24"/>
                <w:highlight w:val="none"/>
              </w:rPr>
              <w:t>用例编号</w:t>
            </w:r>
          </w:p>
        </w:tc>
        <w:tc>
          <w:tcPr>
            <w:tcW w:w="7302" w:type="dxa"/>
          </w:tcPr>
          <w:p w14:paraId="083063CA">
            <w:pPr>
              <w:spacing w:line="360" w:lineRule="auto"/>
              <w:rPr>
                <w:rFonts w:hint="eastAsia" w:eastAsia="宋体"/>
                <w:sz w:val="24"/>
                <w:highlight w:val="none"/>
                <w:lang w:eastAsia="zh-CN"/>
              </w:rPr>
            </w:pPr>
            <w:r>
              <w:rPr>
                <w:sz w:val="24"/>
                <w:highlight w:val="none"/>
              </w:rPr>
              <w:t>FQ0</w:t>
            </w:r>
            <w:r>
              <w:rPr>
                <w:rFonts w:hint="eastAsia"/>
                <w:sz w:val="24"/>
                <w:highlight w:val="none"/>
                <w:lang w:val="en-US" w:eastAsia="zh-CN"/>
              </w:rPr>
              <w:t>4</w:t>
            </w:r>
            <w:r>
              <w:rPr>
                <w:sz w:val="24"/>
                <w:highlight w:val="none"/>
              </w:rPr>
              <w:t>-0</w:t>
            </w:r>
            <w:r>
              <w:rPr>
                <w:rFonts w:hint="eastAsia"/>
                <w:sz w:val="24"/>
                <w:highlight w:val="none"/>
                <w:lang w:val="en-US" w:eastAsia="zh-CN"/>
              </w:rPr>
              <w:t>06</w:t>
            </w:r>
          </w:p>
        </w:tc>
      </w:tr>
      <w:tr w14:paraId="5B1221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5FD1718">
            <w:pPr>
              <w:spacing w:line="360" w:lineRule="auto"/>
              <w:rPr>
                <w:sz w:val="24"/>
                <w:highlight w:val="none"/>
              </w:rPr>
            </w:pPr>
            <w:r>
              <w:rPr>
                <w:rFonts w:hint="eastAsia"/>
                <w:sz w:val="24"/>
                <w:highlight w:val="none"/>
              </w:rPr>
              <w:t>测试标题</w:t>
            </w:r>
          </w:p>
        </w:tc>
        <w:tc>
          <w:tcPr>
            <w:tcW w:w="7302" w:type="dxa"/>
          </w:tcPr>
          <w:p w14:paraId="27FBB8FB">
            <w:pPr>
              <w:spacing w:line="360" w:lineRule="auto"/>
              <w:rPr>
                <w:rFonts w:hint="default" w:eastAsia="宋体"/>
                <w:sz w:val="24"/>
                <w:highlight w:val="none"/>
                <w:lang w:val="en-US" w:eastAsia="zh-CN"/>
              </w:rPr>
            </w:pPr>
            <w:r>
              <w:rPr>
                <w:rFonts w:hint="eastAsia"/>
                <w:sz w:val="24"/>
                <w:highlight w:val="none"/>
              </w:rPr>
              <w:t>修改</w:t>
            </w:r>
            <w:r>
              <w:rPr>
                <w:rFonts w:hint="eastAsia"/>
                <w:sz w:val="24"/>
                <w:highlight w:val="none"/>
                <w:lang w:val="en-US" w:eastAsia="zh-CN"/>
              </w:rPr>
              <w:t>用户激活状态后，重新进行登录</w:t>
            </w:r>
          </w:p>
        </w:tc>
      </w:tr>
      <w:tr w14:paraId="51AC05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2E91DF1E">
            <w:pPr>
              <w:spacing w:line="360" w:lineRule="auto"/>
              <w:rPr>
                <w:sz w:val="24"/>
                <w:highlight w:val="none"/>
              </w:rPr>
            </w:pPr>
            <w:r>
              <w:rPr>
                <w:rFonts w:hint="eastAsia"/>
                <w:sz w:val="24"/>
                <w:highlight w:val="none"/>
              </w:rPr>
              <w:t>预置条件</w:t>
            </w:r>
          </w:p>
        </w:tc>
        <w:tc>
          <w:tcPr>
            <w:tcW w:w="7302" w:type="dxa"/>
          </w:tcPr>
          <w:p w14:paraId="43034D93">
            <w:pPr>
              <w:spacing w:line="360" w:lineRule="auto"/>
              <w:rPr>
                <w:rFonts w:hint="default" w:eastAsia="宋体"/>
                <w:sz w:val="24"/>
                <w:highlight w:val="none"/>
                <w:lang w:val="en-US" w:eastAsia="zh-CN"/>
              </w:rPr>
            </w:pPr>
            <w:r>
              <w:rPr>
                <w:rFonts w:hint="eastAsia"/>
                <w:sz w:val="24"/>
                <w:highlight w:val="none"/>
                <w:lang w:val="en-US" w:eastAsia="zh-CN"/>
              </w:rPr>
              <w:t>管理员修改某一用户状态后，此用户再次登录</w:t>
            </w:r>
          </w:p>
        </w:tc>
      </w:tr>
      <w:tr w14:paraId="7D782A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64E9F40C">
            <w:pPr>
              <w:spacing w:line="360" w:lineRule="auto"/>
              <w:rPr>
                <w:sz w:val="24"/>
                <w:highlight w:val="none"/>
              </w:rPr>
            </w:pPr>
            <w:r>
              <w:rPr>
                <w:rFonts w:hint="eastAsia"/>
                <w:sz w:val="24"/>
                <w:highlight w:val="none"/>
              </w:rPr>
              <w:t>测试步骤</w:t>
            </w:r>
          </w:p>
        </w:tc>
        <w:tc>
          <w:tcPr>
            <w:tcW w:w="7302" w:type="dxa"/>
          </w:tcPr>
          <w:p w14:paraId="2B0637BC">
            <w:pPr>
              <w:pStyle w:val="34"/>
              <w:numPr>
                <w:ilvl w:val="0"/>
                <w:numId w:val="27"/>
              </w:numPr>
              <w:spacing w:line="360" w:lineRule="auto"/>
              <w:ind w:firstLineChars="0"/>
              <w:rPr>
                <w:highlight w:val="none"/>
              </w:rPr>
            </w:pPr>
            <w:r>
              <w:rPr>
                <w:rFonts w:hint="eastAsia"/>
                <w:highlight w:val="none"/>
                <w:lang w:val="en-US" w:eastAsia="zh-CN"/>
              </w:rPr>
              <w:t>管理员登录“</w:t>
            </w:r>
            <w:r>
              <w:rPr>
                <w:rFonts w:hint="eastAsia"/>
                <w:highlight w:val="none"/>
                <w:lang w:eastAsia="zh-CN"/>
              </w:rPr>
              <w:t>肺活量计软件”</w:t>
            </w:r>
            <w:r>
              <w:rPr>
                <w:rFonts w:hint="eastAsia"/>
                <w:highlight w:val="none"/>
                <w:lang w:val="en-US" w:eastAsia="zh-CN"/>
              </w:rPr>
              <w:t>激活/停用某一用户</w:t>
            </w:r>
            <w:r>
              <w:rPr>
                <w:rFonts w:hint="eastAsia"/>
                <w:highlight w:val="none"/>
              </w:rPr>
              <w:t>；</w:t>
            </w:r>
          </w:p>
          <w:p w14:paraId="638B8E76">
            <w:pPr>
              <w:pStyle w:val="34"/>
              <w:numPr>
                <w:ilvl w:val="0"/>
                <w:numId w:val="27"/>
              </w:numPr>
              <w:spacing w:line="360" w:lineRule="auto"/>
              <w:ind w:firstLineChars="0"/>
              <w:rPr>
                <w:highlight w:val="none"/>
              </w:rPr>
            </w:pPr>
            <w:r>
              <w:rPr>
                <w:rFonts w:hint="eastAsia"/>
                <w:highlight w:val="none"/>
                <w:lang w:val="en-US" w:eastAsia="zh-CN"/>
              </w:rPr>
              <w:t>此用户输入正确用户名和密码登录软件，激活状态可登录，停用状态不能登录</w:t>
            </w:r>
            <w:r>
              <w:rPr>
                <w:rFonts w:hint="eastAsia"/>
                <w:highlight w:val="none"/>
              </w:rPr>
              <w:t>；</w:t>
            </w:r>
          </w:p>
        </w:tc>
      </w:tr>
      <w:tr w14:paraId="1B6622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69BC67B4">
            <w:pPr>
              <w:spacing w:line="360" w:lineRule="auto"/>
              <w:rPr>
                <w:sz w:val="24"/>
                <w:highlight w:val="none"/>
              </w:rPr>
            </w:pPr>
            <w:r>
              <w:rPr>
                <w:rFonts w:hint="eastAsia"/>
                <w:sz w:val="24"/>
                <w:highlight w:val="none"/>
              </w:rPr>
              <w:t>预期结果</w:t>
            </w:r>
          </w:p>
        </w:tc>
        <w:tc>
          <w:tcPr>
            <w:tcW w:w="7302" w:type="dxa"/>
          </w:tcPr>
          <w:p w14:paraId="6BFBCDCC">
            <w:pPr>
              <w:spacing w:line="360" w:lineRule="auto"/>
              <w:rPr>
                <w:rFonts w:hint="default" w:eastAsia="宋体"/>
                <w:sz w:val="24"/>
                <w:highlight w:val="none"/>
                <w:lang w:val="en-US" w:eastAsia="zh-CN"/>
              </w:rPr>
            </w:pPr>
            <w:r>
              <w:rPr>
                <w:rFonts w:hint="eastAsia"/>
                <w:sz w:val="24"/>
                <w:highlight w:val="none"/>
              </w:rPr>
              <w:t>1、</w:t>
            </w:r>
            <w:r>
              <w:rPr>
                <w:rFonts w:hint="eastAsia"/>
                <w:sz w:val="24"/>
                <w:highlight w:val="none"/>
                <w:lang w:val="en-US" w:eastAsia="zh-CN"/>
              </w:rPr>
              <w:t>激活状态可登录，停用状态不可登录。</w:t>
            </w:r>
          </w:p>
        </w:tc>
      </w:tr>
      <w:tr w14:paraId="31CF15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21CF609A">
            <w:pPr>
              <w:spacing w:line="360" w:lineRule="auto"/>
              <w:rPr>
                <w:sz w:val="24"/>
                <w:highlight w:val="none"/>
              </w:rPr>
            </w:pPr>
            <w:r>
              <w:rPr>
                <w:rFonts w:hint="eastAsia"/>
                <w:sz w:val="24"/>
                <w:highlight w:val="none"/>
              </w:rPr>
              <w:t>实际结果</w:t>
            </w:r>
          </w:p>
        </w:tc>
        <w:tc>
          <w:tcPr>
            <w:tcW w:w="7302" w:type="dxa"/>
          </w:tcPr>
          <w:p w14:paraId="784E2537">
            <w:pPr>
              <w:spacing w:line="360" w:lineRule="auto"/>
              <w:rPr>
                <w:sz w:val="24"/>
                <w:highlight w:val="none"/>
              </w:rPr>
            </w:pPr>
          </w:p>
          <w:p w14:paraId="676B98E9">
            <w:pPr>
              <w:spacing w:line="360" w:lineRule="auto"/>
              <w:rPr>
                <w:sz w:val="24"/>
                <w:highlight w:val="none"/>
              </w:rPr>
            </w:pPr>
            <w:r>
              <w:rPr>
                <w:rFonts w:hint="eastAsia"/>
                <w:sz w:val="24"/>
                <w:lang w:val="en-US" w:eastAsia="zh-CN"/>
              </w:rPr>
              <w:t>与预期结果一致</w:t>
            </w:r>
          </w:p>
        </w:tc>
      </w:tr>
    </w:tbl>
    <w:p w14:paraId="0B5FA9F5">
      <w:pPr>
        <w:rPr>
          <w:highlight w:val="none"/>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366FCE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32098073">
            <w:pPr>
              <w:spacing w:line="360" w:lineRule="auto"/>
              <w:rPr>
                <w:sz w:val="24"/>
                <w:highlight w:val="none"/>
              </w:rPr>
            </w:pPr>
            <w:r>
              <w:rPr>
                <w:rFonts w:hint="eastAsia"/>
                <w:sz w:val="24"/>
                <w:highlight w:val="none"/>
              </w:rPr>
              <w:t>用例编号</w:t>
            </w:r>
          </w:p>
        </w:tc>
        <w:tc>
          <w:tcPr>
            <w:tcW w:w="7302" w:type="dxa"/>
          </w:tcPr>
          <w:p w14:paraId="279963B3">
            <w:pPr>
              <w:spacing w:line="360" w:lineRule="auto"/>
              <w:rPr>
                <w:rFonts w:hint="eastAsia" w:eastAsia="宋体"/>
                <w:sz w:val="24"/>
                <w:highlight w:val="none"/>
                <w:lang w:eastAsia="zh-CN"/>
              </w:rPr>
            </w:pPr>
            <w:r>
              <w:rPr>
                <w:sz w:val="24"/>
                <w:highlight w:val="none"/>
              </w:rPr>
              <w:t>FQ0</w:t>
            </w:r>
            <w:r>
              <w:rPr>
                <w:rFonts w:hint="eastAsia"/>
                <w:sz w:val="24"/>
                <w:highlight w:val="none"/>
                <w:lang w:val="en-US" w:eastAsia="zh-CN"/>
              </w:rPr>
              <w:t>4</w:t>
            </w:r>
            <w:r>
              <w:rPr>
                <w:sz w:val="24"/>
                <w:highlight w:val="none"/>
              </w:rPr>
              <w:t>-0</w:t>
            </w:r>
            <w:r>
              <w:rPr>
                <w:rFonts w:hint="eastAsia"/>
                <w:sz w:val="24"/>
                <w:highlight w:val="none"/>
                <w:lang w:val="en-US" w:eastAsia="zh-CN"/>
              </w:rPr>
              <w:t>07</w:t>
            </w:r>
          </w:p>
        </w:tc>
      </w:tr>
      <w:tr w14:paraId="25BE3E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0F0B3FB3">
            <w:pPr>
              <w:spacing w:line="360" w:lineRule="auto"/>
              <w:rPr>
                <w:sz w:val="24"/>
                <w:highlight w:val="none"/>
              </w:rPr>
            </w:pPr>
            <w:r>
              <w:rPr>
                <w:rFonts w:hint="eastAsia"/>
                <w:sz w:val="24"/>
                <w:highlight w:val="none"/>
              </w:rPr>
              <w:t>测试标题</w:t>
            </w:r>
          </w:p>
        </w:tc>
        <w:tc>
          <w:tcPr>
            <w:tcW w:w="7302" w:type="dxa"/>
          </w:tcPr>
          <w:p w14:paraId="072ED931">
            <w:pPr>
              <w:spacing w:line="360" w:lineRule="auto"/>
              <w:rPr>
                <w:rFonts w:hint="default" w:eastAsia="宋体"/>
                <w:sz w:val="24"/>
                <w:highlight w:val="none"/>
                <w:lang w:val="en-US" w:eastAsia="zh-CN"/>
              </w:rPr>
            </w:pPr>
            <w:r>
              <w:rPr>
                <w:rFonts w:hint="eastAsia"/>
                <w:sz w:val="24"/>
                <w:highlight w:val="none"/>
              </w:rPr>
              <w:t>修改</w:t>
            </w:r>
            <w:r>
              <w:rPr>
                <w:rFonts w:hint="eastAsia"/>
                <w:sz w:val="24"/>
                <w:highlight w:val="none"/>
                <w:lang w:val="en-US" w:eastAsia="zh-CN"/>
              </w:rPr>
              <w:t>用户角色后，重新进行登录</w:t>
            </w:r>
          </w:p>
        </w:tc>
      </w:tr>
      <w:tr w14:paraId="44AEC6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1E9B8DCC">
            <w:pPr>
              <w:spacing w:line="360" w:lineRule="auto"/>
              <w:rPr>
                <w:sz w:val="24"/>
                <w:highlight w:val="none"/>
              </w:rPr>
            </w:pPr>
            <w:r>
              <w:rPr>
                <w:rFonts w:hint="eastAsia"/>
                <w:sz w:val="24"/>
                <w:highlight w:val="none"/>
              </w:rPr>
              <w:t>预置条件</w:t>
            </w:r>
          </w:p>
        </w:tc>
        <w:tc>
          <w:tcPr>
            <w:tcW w:w="7302" w:type="dxa"/>
          </w:tcPr>
          <w:p w14:paraId="33E7A52B">
            <w:pPr>
              <w:spacing w:line="360" w:lineRule="auto"/>
              <w:rPr>
                <w:rFonts w:hint="default" w:eastAsia="宋体"/>
                <w:sz w:val="24"/>
                <w:highlight w:val="none"/>
                <w:lang w:val="en-US" w:eastAsia="zh-CN"/>
              </w:rPr>
            </w:pPr>
            <w:r>
              <w:rPr>
                <w:rFonts w:hint="eastAsia"/>
                <w:sz w:val="24"/>
                <w:highlight w:val="none"/>
                <w:lang w:val="en-US" w:eastAsia="zh-CN"/>
              </w:rPr>
              <w:t>管理员修改某一用户角色后，此用户再次登录</w:t>
            </w:r>
          </w:p>
        </w:tc>
      </w:tr>
      <w:tr w14:paraId="00AF67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484C939">
            <w:pPr>
              <w:spacing w:line="360" w:lineRule="auto"/>
              <w:rPr>
                <w:sz w:val="24"/>
                <w:highlight w:val="none"/>
              </w:rPr>
            </w:pPr>
            <w:r>
              <w:rPr>
                <w:rFonts w:hint="eastAsia"/>
                <w:sz w:val="24"/>
                <w:highlight w:val="none"/>
              </w:rPr>
              <w:t>测试步骤</w:t>
            </w:r>
          </w:p>
        </w:tc>
        <w:tc>
          <w:tcPr>
            <w:tcW w:w="7302" w:type="dxa"/>
          </w:tcPr>
          <w:p w14:paraId="75D479E2">
            <w:pPr>
              <w:pStyle w:val="34"/>
              <w:numPr>
                <w:ilvl w:val="0"/>
                <w:numId w:val="0"/>
              </w:numPr>
              <w:spacing w:line="360" w:lineRule="auto"/>
              <w:ind w:leftChars="0"/>
              <w:rPr>
                <w:highlight w:val="none"/>
              </w:rPr>
            </w:pPr>
            <w:r>
              <w:rPr>
                <w:rFonts w:hint="eastAsia"/>
                <w:highlight w:val="none"/>
                <w:lang w:val="en-US" w:eastAsia="zh-CN"/>
              </w:rPr>
              <w:t>1管理员登录“</w:t>
            </w:r>
            <w:r>
              <w:rPr>
                <w:rFonts w:hint="eastAsia"/>
                <w:highlight w:val="none"/>
                <w:lang w:eastAsia="zh-CN"/>
              </w:rPr>
              <w:t>肺活量计软件”</w:t>
            </w:r>
            <w:r>
              <w:rPr>
                <w:rFonts w:hint="eastAsia"/>
                <w:highlight w:val="none"/>
                <w:lang w:val="en-US" w:eastAsia="zh-CN"/>
              </w:rPr>
              <w:t>修改某一用户角色为管理员/医生</w:t>
            </w:r>
            <w:r>
              <w:rPr>
                <w:rFonts w:hint="eastAsia"/>
                <w:highlight w:val="none"/>
              </w:rPr>
              <w:t>；</w:t>
            </w:r>
          </w:p>
          <w:p w14:paraId="538ED94B">
            <w:pPr>
              <w:pStyle w:val="34"/>
              <w:numPr>
                <w:ilvl w:val="0"/>
                <w:numId w:val="0"/>
              </w:numPr>
              <w:spacing w:line="360" w:lineRule="auto"/>
              <w:ind w:leftChars="0"/>
              <w:rPr>
                <w:highlight w:val="none"/>
              </w:rPr>
            </w:pPr>
            <w:r>
              <w:rPr>
                <w:rFonts w:hint="eastAsia"/>
                <w:highlight w:val="none"/>
                <w:lang w:val="en-US" w:eastAsia="zh-CN"/>
              </w:rPr>
              <w:t>2、此用户输入正确用户名和密码登录软件，为管理角色时具有用户管理权限且正常使用软件功能；</w:t>
            </w:r>
          </w:p>
          <w:p w14:paraId="7CFA81BE">
            <w:pPr>
              <w:pStyle w:val="34"/>
              <w:numPr>
                <w:ilvl w:val="0"/>
                <w:numId w:val="27"/>
              </w:numPr>
              <w:spacing w:line="360" w:lineRule="auto"/>
              <w:ind w:firstLineChars="0"/>
              <w:rPr>
                <w:highlight w:val="none"/>
              </w:rPr>
            </w:pPr>
            <w:r>
              <w:rPr>
                <w:rFonts w:hint="eastAsia"/>
                <w:highlight w:val="none"/>
                <w:lang w:val="en-US" w:eastAsia="zh-CN"/>
              </w:rPr>
              <w:t>为医生角色时不具有管理权限，只能使用软件功能。</w:t>
            </w:r>
          </w:p>
        </w:tc>
      </w:tr>
      <w:tr w14:paraId="3BE70B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20D978AC">
            <w:pPr>
              <w:spacing w:line="360" w:lineRule="auto"/>
              <w:rPr>
                <w:sz w:val="24"/>
                <w:highlight w:val="none"/>
              </w:rPr>
            </w:pPr>
            <w:r>
              <w:rPr>
                <w:rFonts w:hint="eastAsia"/>
                <w:sz w:val="24"/>
                <w:highlight w:val="none"/>
              </w:rPr>
              <w:t>预期结果</w:t>
            </w:r>
          </w:p>
        </w:tc>
        <w:tc>
          <w:tcPr>
            <w:tcW w:w="7302" w:type="dxa"/>
          </w:tcPr>
          <w:p w14:paraId="0FA45C56">
            <w:pPr>
              <w:spacing w:line="360" w:lineRule="auto"/>
              <w:rPr>
                <w:rFonts w:hint="default" w:eastAsia="宋体"/>
                <w:sz w:val="24"/>
                <w:highlight w:val="none"/>
                <w:lang w:val="en-US" w:eastAsia="zh-CN"/>
              </w:rPr>
            </w:pPr>
            <w:r>
              <w:rPr>
                <w:rFonts w:hint="eastAsia"/>
                <w:sz w:val="24"/>
                <w:highlight w:val="none"/>
              </w:rPr>
              <w:t>1、</w:t>
            </w:r>
            <w:r>
              <w:rPr>
                <w:rFonts w:hint="eastAsia"/>
                <w:sz w:val="24"/>
                <w:highlight w:val="none"/>
                <w:lang w:val="en-US" w:eastAsia="zh-CN"/>
              </w:rPr>
              <w:t>管理员角色具有用户管理权限，医生角色不具有。</w:t>
            </w:r>
          </w:p>
        </w:tc>
      </w:tr>
      <w:tr w14:paraId="3DA394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21EE44A3">
            <w:pPr>
              <w:spacing w:line="360" w:lineRule="auto"/>
              <w:rPr>
                <w:sz w:val="24"/>
                <w:highlight w:val="none"/>
              </w:rPr>
            </w:pPr>
            <w:r>
              <w:rPr>
                <w:rFonts w:hint="eastAsia"/>
                <w:sz w:val="24"/>
                <w:highlight w:val="none"/>
              </w:rPr>
              <w:t>实际结果</w:t>
            </w:r>
          </w:p>
        </w:tc>
        <w:tc>
          <w:tcPr>
            <w:tcW w:w="7302" w:type="dxa"/>
          </w:tcPr>
          <w:p w14:paraId="4BB95D68">
            <w:pPr>
              <w:spacing w:line="360" w:lineRule="auto"/>
              <w:rPr>
                <w:sz w:val="24"/>
                <w:highlight w:val="none"/>
              </w:rPr>
            </w:pPr>
          </w:p>
          <w:p w14:paraId="43A68972">
            <w:pPr>
              <w:spacing w:line="360" w:lineRule="auto"/>
              <w:rPr>
                <w:sz w:val="24"/>
                <w:highlight w:val="none"/>
              </w:rPr>
            </w:pPr>
            <w:r>
              <w:rPr>
                <w:rFonts w:hint="eastAsia"/>
                <w:sz w:val="24"/>
                <w:lang w:val="en-US" w:eastAsia="zh-CN"/>
              </w:rPr>
              <w:t>与预期结果一致</w:t>
            </w:r>
          </w:p>
        </w:tc>
      </w:tr>
    </w:tbl>
    <w:p w14:paraId="49A9D2EE">
      <w:pPr>
        <w:rPr>
          <w:highlight w:val="none"/>
        </w:rPr>
      </w:pPr>
    </w:p>
    <w:p w14:paraId="3390B66C">
      <w:pPr>
        <w:rPr>
          <w:highlight w:val="none"/>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2E10F3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4E7C77FA">
            <w:pPr>
              <w:spacing w:line="360" w:lineRule="auto"/>
              <w:rPr>
                <w:sz w:val="24"/>
                <w:highlight w:val="none"/>
              </w:rPr>
            </w:pPr>
            <w:r>
              <w:rPr>
                <w:rFonts w:hint="eastAsia"/>
                <w:sz w:val="24"/>
                <w:highlight w:val="none"/>
              </w:rPr>
              <w:t>用例编号</w:t>
            </w:r>
          </w:p>
        </w:tc>
        <w:tc>
          <w:tcPr>
            <w:tcW w:w="7302" w:type="dxa"/>
          </w:tcPr>
          <w:p w14:paraId="45DE1656">
            <w:pPr>
              <w:spacing w:line="360" w:lineRule="auto"/>
              <w:rPr>
                <w:rFonts w:hint="default" w:eastAsia="宋体"/>
                <w:sz w:val="24"/>
                <w:highlight w:val="none"/>
                <w:lang w:val="en-US" w:eastAsia="zh-CN"/>
              </w:rPr>
            </w:pPr>
            <w:r>
              <w:rPr>
                <w:sz w:val="24"/>
                <w:highlight w:val="none"/>
              </w:rPr>
              <w:t>FQ0</w:t>
            </w:r>
            <w:r>
              <w:rPr>
                <w:rFonts w:hint="eastAsia"/>
                <w:sz w:val="24"/>
                <w:highlight w:val="none"/>
                <w:lang w:val="en-US" w:eastAsia="zh-CN"/>
              </w:rPr>
              <w:t>4</w:t>
            </w:r>
            <w:r>
              <w:rPr>
                <w:sz w:val="24"/>
                <w:highlight w:val="none"/>
              </w:rPr>
              <w:t>-0</w:t>
            </w:r>
            <w:r>
              <w:rPr>
                <w:rFonts w:hint="eastAsia"/>
                <w:sz w:val="24"/>
                <w:highlight w:val="none"/>
                <w:lang w:val="en-US" w:eastAsia="zh-CN"/>
              </w:rPr>
              <w:t>08</w:t>
            </w:r>
          </w:p>
        </w:tc>
      </w:tr>
      <w:tr w14:paraId="0A3C09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0BF876BD">
            <w:pPr>
              <w:spacing w:line="360" w:lineRule="auto"/>
              <w:rPr>
                <w:sz w:val="24"/>
                <w:highlight w:val="none"/>
              </w:rPr>
            </w:pPr>
            <w:r>
              <w:rPr>
                <w:rFonts w:hint="eastAsia"/>
                <w:sz w:val="24"/>
                <w:highlight w:val="none"/>
              </w:rPr>
              <w:t>测试标题</w:t>
            </w:r>
          </w:p>
        </w:tc>
        <w:tc>
          <w:tcPr>
            <w:tcW w:w="7302" w:type="dxa"/>
          </w:tcPr>
          <w:p w14:paraId="499623D3">
            <w:pPr>
              <w:spacing w:line="360" w:lineRule="auto"/>
              <w:rPr>
                <w:sz w:val="24"/>
                <w:highlight w:val="none"/>
              </w:rPr>
            </w:pPr>
            <w:r>
              <w:rPr>
                <w:rFonts w:hint="eastAsia"/>
                <w:sz w:val="24"/>
                <w:highlight w:val="none"/>
              </w:rPr>
              <w:t>修改新密码不进行确认输入</w:t>
            </w:r>
          </w:p>
        </w:tc>
      </w:tr>
      <w:tr w14:paraId="49E525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047503AC">
            <w:pPr>
              <w:spacing w:line="360" w:lineRule="auto"/>
              <w:rPr>
                <w:sz w:val="24"/>
                <w:highlight w:val="none"/>
              </w:rPr>
            </w:pPr>
            <w:r>
              <w:rPr>
                <w:rFonts w:hint="eastAsia"/>
                <w:sz w:val="24"/>
                <w:highlight w:val="none"/>
              </w:rPr>
              <w:t>预置条件</w:t>
            </w:r>
          </w:p>
        </w:tc>
        <w:tc>
          <w:tcPr>
            <w:tcW w:w="7302" w:type="dxa"/>
          </w:tcPr>
          <w:p w14:paraId="3549FF5F">
            <w:pPr>
              <w:pStyle w:val="34"/>
              <w:numPr>
                <w:ilvl w:val="0"/>
                <w:numId w:val="28"/>
              </w:numPr>
              <w:spacing w:line="360" w:lineRule="auto"/>
              <w:ind w:firstLineChars="0"/>
              <w:rPr>
                <w:highlight w:val="none"/>
              </w:rPr>
            </w:pPr>
            <w:r>
              <w:rPr>
                <w:rFonts w:hint="eastAsia"/>
                <w:highlight w:val="none"/>
              </w:rPr>
              <w:t>已进入到密码修改界面；</w:t>
            </w:r>
          </w:p>
          <w:p w14:paraId="0B682E13">
            <w:pPr>
              <w:pStyle w:val="34"/>
              <w:numPr>
                <w:ilvl w:val="0"/>
                <w:numId w:val="28"/>
              </w:numPr>
              <w:spacing w:line="360" w:lineRule="auto"/>
              <w:ind w:firstLineChars="0"/>
              <w:rPr>
                <w:highlight w:val="none"/>
              </w:rPr>
            </w:pPr>
            <w:r>
              <w:rPr>
                <w:rFonts w:hint="eastAsia"/>
                <w:highlight w:val="none"/>
              </w:rPr>
              <w:t>已注册医生用户“d</w:t>
            </w:r>
            <w:r>
              <w:rPr>
                <w:highlight w:val="none"/>
              </w:rPr>
              <w:t>octor</w:t>
            </w:r>
            <w:r>
              <w:rPr>
                <w:rFonts w:hint="eastAsia"/>
                <w:highlight w:val="none"/>
              </w:rPr>
              <w:t>”，密码：“</w:t>
            </w:r>
            <w:r>
              <w:rPr>
                <w:rFonts w:hint="eastAsia"/>
                <w:highlight w:val="none"/>
                <w:lang w:val="en-US" w:eastAsia="zh-CN"/>
              </w:rPr>
              <w:t>abc</w:t>
            </w:r>
            <w:r>
              <w:rPr>
                <w:rFonts w:hint="eastAsia"/>
                <w:highlight w:val="none"/>
              </w:rPr>
              <w:t>1</w:t>
            </w:r>
            <w:r>
              <w:rPr>
                <w:highlight w:val="none"/>
              </w:rPr>
              <w:t>23456</w:t>
            </w:r>
            <w:r>
              <w:rPr>
                <w:rFonts w:hint="eastAsia"/>
                <w:highlight w:val="none"/>
              </w:rPr>
              <w:t>”。</w:t>
            </w:r>
          </w:p>
        </w:tc>
      </w:tr>
      <w:tr w14:paraId="13209F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9B32D28">
            <w:pPr>
              <w:spacing w:line="360" w:lineRule="auto"/>
              <w:rPr>
                <w:sz w:val="24"/>
                <w:highlight w:val="none"/>
              </w:rPr>
            </w:pPr>
            <w:r>
              <w:rPr>
                <w:rFonts w:hint="eastAsia"/>
                <w:sz w:val="24"/>
                <w:highlight w:val="none"/>
              </w:rPr>
              <w:t>测试步骤</w:t>
            </w:r>
          </w:p>
        </w:tc>
        <w:tc>
          <w:tcPr>
            <w:tcW w:w="7302" w:type="dxa"/>
          </w:tcPr>
          <w:p w14:paraId="1A0DD862">
            <w:pPr>
              <w:pStyle w:val="34"/>
              <w:numPr>
                <w:ilvl w:val="0"/>
                <w:numId w:val="29"/>
              </w:numPr>
              <w:spacing w:line="360" w:lineRule="auto"/>
              <w:ind w:firstLineChars="0"/>
              <w:rPr>
                <w:highlight w:val="none"/>
              </w:rPr>
            </w:pPr>
            <w:r>
              <w:rPr>
                <w:rFonts w:hint="eastAsia"/>
                <w:highlight w:val="none"/>
              </w:rPr>
              <w:t>新密码文本框输入为“</w:t>
            </w:r>
            <w:r>
              <w:rPr>
                <w:rFonts w:hint="eastAsia"/>
                <w:highlight w:val="none"/>
                <w:lang w:val="en-US" w:eastAsia="zh-CN"/>
              </w:rPr>
              <w:t>abc</w:t>
            </w:r>
            <w:r>
              <w:rPr>
                <w:rFonts w:hint="eastAsia"/>
                <w:highlight w:val="none"/>
              </w:rPr>
              <w:t>1</w:t>
            </w:r>
            <w:r>
              <w:rPr>
                <w:highlight w:val="none"/>
              </w:rPr>
              <w:t>234567</w:t>
            </w:r>
            <w:r>
              <w:rPr>
                <w:rFonts w:hint="eastAsia"/>
                <w:highlight w:val="none"/>
              </w:rPr>
              <w:t>”；</w:t>
            </w:r>
          </w:p>
          <w:p w14:paraId="73A3C8B0">
            <w:pPr>
              <w:pStyle w:val="34"/>
              <w:numPr>
                <w:ilvl w:val="0"/>
                <w:numId w:val="29"/>
              </w:numPr>
              <w:spacing w:line="360" w:lineRule="auto"/>
              <w:ind w:firstLineChars="0"/>
              <w:rPr>
                <w:highlight w:val="none"/>
              </w:rPr>
            </w:pPr>
            <w:r>
              <w:rPr>
                <w:rFonts w:hint="eastAsia"/>
                <w:highlight w:val="none"/>
              </w:rPr>
              <w:t>再次输入文本框输入为空；</w:t>
            </w:r>
          </w:p>
        </w:tc>
      </w:tr>
      <w:tr w14:paraId="50DC57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7C2317BF">
            <w:pPr>
              <w:spacing w:line="360" w:lineRule="auto"/>
              <w:rPr>
                <w:sz w:val="24"/>
                <w:highlight w:val="none"/>
              </w:rPr>
            </w:pPr>
            <w:r>
              <w:rPr>
                <w:rFonts w:hint="eastAsia"/>
                <w:sz w:val="24"/>
                <w:highlight w:val="none"/>
              </w:rPr>
              <w:t>预期结果</w:t>
            </w:r>
          </w:p>
        </w:tc>
        <w:tc>
          <w:tcPr>
            <w:tcW w:w="7302" w:type="dxa"/>
          </w:tcPr>
          <w:p w14:paraId="0F34B1AC">
            <w:pPr>
              <w:spacing w:line="360" w:lineRule="auto"/>
              <w:rPr>
                <w:sz w:val="24"/>
                <w:highlight w:val="none"/>
              </w:rPr>
            </w:pPr>
            <w:r>
              <w:rPr>
                <w:rFonts w:hint="eastAsia"/>
                <w:sz w:val="24"/>
                <w:highlight w:val="none"/>
              </w:rPr>
              <w:t>系统有“</w:t>
            </w:r>
            <w:r>
              <w:rPr>
                <w:rFonts w:hint="eastAsia"/>
                <w:sz w:val="24"/>
                <w:highlight w:val="none"/>
                <w:lang w:val="en-US" w:eastAsia="zh-CN"/>
              </w:rPr>
              <w:t>两次密码不一致</w:t>
            </w:r>
            <w:r>
              <w:rPr>
                <w:rFonts w:hint="eastAsia"/>
                <w:sz w:val="24"/>
                <w:highlight w:val="none"/>
              </w:rPr>
              <w:t>”的提示信息</w:t>
            </w:r>
          </w:p>
        </w:tc>
      </w:tr>
      <w:tr w14:paraId="5E3350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55161B2E">
            <w:pPr>
              <w:spacing w:line="360" w:lineRule="auto"/>
              <w:rPr>
                <w:sz w:val="24"/>
                <w:highlight w:val="none"/>
              </w:rPr>
            </w:pPr>
            <w:r>
              <w:rPr>
                <w:rFonts w:hint="eastAsia"/>
                <w:sz w:val="24"/>
                <w:highlight w:val="none"/>
              </w:rPr>
              <w:t>实际结果</w:t>
            </w:r>
          </w:p>
        </w:tc>
        <w:tc>
          <w:tcPr>
            <w:tcW w:w="7302" w:type="dxa"/>
          </w:tcPr>
          <w:p w14:paraId="68DD10D3">
            <w:pPr>
              <w:spacing w:line="360" w:lineRule="auto"/>
              <w:rPr>
                <w:sz w:val="24"/>
                <w:highlight w:val="none"/>
              </w:rPr>
            </w:pPr>
          </w:p>
          <w:p w14:paraId="35B617C8">
            <w:pPr>
              <w:spacing w:line="360" w:lineRule="auto"/>
              <w:rPr>
                <w:sz w:val="24"/>
                <w:highlight w:val="none"/>
              </w:rPr>
            </w:pPr>
            <w:r>
              <w:rPr>
                <w:rFonts w:hint="eastAsia"/>
                <w:sz w:val="24"/>
                <w:lang w:val="en-US" w:eastAsia="zh-CN"/>
              </w:rPr>
              <w:t>与预期结果一致</w:t>
            </w:r>
          </w:p>
        </w:tc>
      </w:tr>
    </w:tbl>
    <w:p w14:paraId="4F69708A">
      <w:pPr>
        <w:rPr>
          <w:highlight w:val="none"/>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6EBD99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43F5184C">
            <w:pPr>
              <w:spacing w:line="360" w:lineRule="auto"/>
              <w:rPr>
                <w:sz w:val="24"/>
                <w:highlight w:val="none"/>
              </w:rPr>
            </w:pPr>
            <w:r>
              <w:rPr>
                <w:rFonts w:hint="eastAsia"/>
                <w:sz w:val="24"/>
                <w:highlight w:val="none"/>
              </w:rPr>
              <w:t>用例编号</w:t>
            </w:r>
          </w:p>
        </w:tc>
        <w:tc>
          <w:tcPr>
            <w:tcW w:w="7302" w:type="dxa"/>
          </w:tcPr>
          <w:p w14:paraId="176009BC">
            <w:pPr>
              <w:spacing w:line="360" w:lineRule="auto"/>
              <w:rPr>
                <w:rFonts w:hint="default"/>
                <w:sz w:val="24"/>
                <w:highlight w:val="none"/>
                <w:lang w:val="en-US"/>
              </w:rPr>
            </w:pPr>
            <w:r>
              <w:rPr>
                <w:sz w:val="24"/>
                <w:highlight w:val="none"/>
              </w:rPr>
              <w:t>FQ0</w:t>
            </w:r>
            <w:r>
              <w:rPr>
                <w:rFonts w:hint="eastAsia"/>
                <w:sz w:val="24"/>
                <w:highlight w:val="none"/>
                <w:lang w:val="en-US" w:eastAsia="zh-CN"/>
              </w:rPr>
              <w:t>4</w:t>
            </w:r>
            <w:r>
              <w:rPr>
                <w:sz w:val="24"/>
                <w:highlight w:val="none"/>
              </w:rPr>
              <w:t>-0</w:t>
            </w:r>
            <w:r>
              <w:rPr>
                <w:rFonts w:hint="eastAsia"/>
                <w:sz w:val="24"/>
                <w:highlight w:val="none"/>
                <w:lang w:val="en-US" w:eastAsia="zh-CN"/>
              </w:rPr>
              <w:t>09</w:t>
            </w:r>
          </w:p>
        </w:tc>
      </w:tr>
      <w:tr w14:paraId="60F6D3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0751C46D">
            <w:pPr>
              <w:spacing w:line="360" w:lineRule="auto"/>
              <w:rPr>
                <w:sz w:val="24"/>
                <w:highlight w:val="none"/>
              </w:rPr>
            </w:pPr>
            <w:r>
              <w:rPr>
                <w:rFonts w:hint="eastAsia"/>
                <w:sz w:val="24"/>
                <w:highlight w:val="none"/>
              </w:rPr>
              <w:t>测试标题</w:t>
            </w:r>
          </w:p>
        </w:tc>
        <w:tc>
          <w:tcPr>
            <w:tcW w:w="7302" w:type="dxa"/>
          </w:tcPr>
          <w:p w14:paraId="1AE60706">
            <w:pPr>
              <w:spacing w:line="360" w:lineRule="auto"/>
              <w:rPr>
                <w:rFonts w:hint="default" w:eastAsia="宋体"/>
                <w:sz w:val="24"/>
                <w:highlight w:val="none"/>
                <w:lang w:val="en-US" w:eastAsia="zh-CN"/>
              </w:rPr>
            </w:pPr>
            <w:r>
              <w:rPr>
                <w:rFonts w:hint="eastAsia"/>
                <w:sz w:val="24"/>
                <w:highlight w:val="none"/>
              </w:rPr>
              <w:t>搜索不存在用户</w:t>
            </w:r>
            <w:r>
              <w:rPr>
                <w:rFonts w:hint="eastAsia"/>
                <w:sz w:val="24"/>
                <w:highlight w:val="none"/>
                <w:lang w:val="en-US" w:eastAsia="zh-CN"/>
              </w:rPr>
              <w:t>无需高亮显示</w:t>
            </w:r>
          </w:p>
        </w:tc>
      </w:tr>
      <w:tr w14:paraId="69DD1D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83D343D">
            <w:pPr>
              <w:spacing w:line="360" w:lineRule="auto"/>
              <w:rPr>
                <w:sz w:val="24"/>
                <w:highlight w:val="none"/>
              </w:rPr>
            </w:pPr>
            <w:r>
              <w:rPr>
                <w:rFonts w:hint="eastAsia"/>
                <w:sz w:val="24"/>
                <w:highlight w:val="none"/>
              </w:rPr>
              <w:t>预置条件</w:t>
            </w:r>
          </w:p>
        </w:tc>
        <w:tc>
          <w:tcPr>
            <w:tcW w:w="7302" w:type="dxa"/>
          </w:tcPr>
          <w:p w14:paraId="0C826B27">
            <w:pPr>
              <w:spacing w:line="360" w:lineRule="auto"/>
              <w:rPr>
                <w:sz w:val="24"/>
                <w:highlight w:val="none"/>
              </w:rPr>
            </w:pPr>
            <w:r>
              <w:rPr>
                <w:rFonts w:hint="eastAsia"/>
                <w:sz w:val="24"/>
                <w:highlight w:val="none"/>
              </w:rPr>
              <w:t>管理员用户已登录且系统不存在“doctor”</w:t>
            </w:r>
          </w:p>
        </w:tc>
      </w:tr>
      <w:tr w14:paraId="7D7CE0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6159C07">
            <w:pPr>
              <w:spacing w:line="360" w:lineRule="auto"/>
              <w:rPr>
                <w:sz w:val="24"/>
                <w:highlight w:val="none"/>
              </w:rPr>
            </w:pPr>
            <w:r>
              <w:rPr>
                <w:rFonts w:hint="eastAsia"/>
                <w:sz w:val="24"/>
                <w:highlight w:val="none"/>
              </w:rPr>
              <w:t>测试步骤</w:t>
            </w:r>
          </w:p>
        </w:tc>
        <w:tc>
          <w:tcPr>
            <w:tcW w:w="7302" w:type="dxa"/>
          </w:tcPr>
          <w:p w14:paraId="5BE3FBBA">
            <w:pPr>
              <w:pStyle w:val="34"/>
              <w:numPr>
                <w:ilvl w:val="0"/>
                <w:numId w:val="30"/>
              </w:numPr>
              <w:spacing w:line="360" w:lineRule="auto"/>
              <w:ind w:firstLineChars="0"/>
              <w:rPr>
                <w:highlight w:val="none"/>
              </w:rPr>
            </w:pPr>
            <w:r>
              <w:rPr>
                <w:rFonts w:hint="eastAsia" w:ascii="Times New Roman" w:hAnsi="Times New Roman" w:cs="Times New Roman"/>
                <w:kern w:val="2"/>
                <w:highlight w:val="none"/>
              </w:rPr>
              <w:t>进入到角色管理模块中的</w:t>
            </w:r>
            <w:r>
              <w:rPr>
                <w:rFonts w:hint="eastAsia"/>
                <w:highlight w:val="none"/>
              </w:rPr>
              <w:t>搜索模块；</w:t>
            </w:r>
          </w:p>
          <w:p w14:paraId="72F58947">
            <w:pPr>
              <w:pStyle w:val="34"/>
              <w:numPr>
                <w:ilvl w:val="0"/>
                <w:numId w:val="30"/>
              </w:numPr>
              <w:spacing w:line="360" w:lineRule="auto"/>
              <w:ind w:firstLineChars="0"/>
              <w:rPr>
                <w:highlight w:val="none"/>
              </w:rPr>
            </w:pPr>
            <w:r>
              <w:rPr>
                <w:rFonts w:hint="eastAsia"/>
                <w:highlight w:val="none"/>
                <w:lang w:val="en-US" w:eastAsia="zh-CN"/>
              </w:rPr>
              <w:t>搜索</w:t>
            </w:r>
            <w:r>
              <w:rPr>
                <w:rFonts w:hint="eastAsia"/>
                <w:highlight w:val="none"/>
              </w:rPr>
              <w:t>文本框中输入“</w:t>
            </w:r>
            <w:r>
              <w:rPr>
                <w:highlight w:val="none"/>
              </w:rPr>
              <w:t>doctor</w:t>
            </w:r>
            <w:r>
              <w:rPr>
                <w:rFonts w:hint="eastAsia"/>
                <w:highlight w:val="none"/>
              </w:rPr>
              <w:t>”；</w:t>
            </w:r>
          </w:p>
          <w:p w14:paraId="5EB0056E">
            <w:pPr>
              <w:pStyle w:val="34"/>
              <w:numPr>
                <w:ilvl w:val="0"/>
                <w:numId w:val="30"/>
              </w:numPr>
              <w:spacing w:line="360" w:lineRule="auto"/>
              <w:ind w:firstLineChars="0"/>
              <w:rPr>
                <w:highlight w:val="none"/>
              </w:rPr>
            </w:pPr>
            <w:r>
              <w:rPr>
                <w:rFonts w:hint="eastAsia"/>
                <w:highlight w:val="none"/>
              </w:rPr>
              <w:t>点击“搜索”按钮。</w:t>
            </w:r>
          </w:p>
        </w:tc>
      </w:tr>
      <w:tr w14:paraId="5F2FD5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69E14920">
            <w:pPr>
              <w:spacing w:line="360" w:lineRule="auto"/>
              <w:rPr>
                <w:sz w:val="24"/>
                <w:highlight w:val="none"/>
              </w:rPr>
            </w:pPr>
            <w:r>
              <w:rPr>
                <w:rFonts w:hint="eastAsia"/>
                <w:sz w:val="24"/>
                <w:highlight w:val="none"/>
              </w:rPr>
              <w:t>预期结果</w:t>
            </w:r>
          </w:p>
        </w:tc>
        <w:tc>
          <w:tcPr>
            <w:tcW w:w="7302" w:type="dxa"/>
          </w:tcPr>
          <w:p w14:paraId="78B9A527">
            <w:pPr>
              <w:pStyle w:val="34"/>
              <w:numPr>
                <w:ilvl w:val="0"/>
                <w:numId w:val="31"/>
              </w:numPr>
              <w:spacing w:line="360" w:lineRule="auto"/>
              <w:ind w:firstLineChars="0"/>
              <w:rPr>
                <w:highlight w:val="none"/>
              </w:rPr>
            </w:pPr>
            <w:r>
              <w:rPr>
                <w:rFonts w:hint="eastAsia"/>
                <w:highlight w:val="none"/>
                <w:lang w:val="en-US" w:eastAsia="zh-CN"/>
              </w:rPr>
              <w:t>用户列表正常，无需高亮显示某一用户</w:t>
            </w:r>
          </w:p>
        </w:tc>
      </w:tr>
      <w:tr w14:paraId="5C6086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502BE619">
            <w:pPr>
              <w:spacing w:line="360" w:lineRule="auto"/>
              <w:rPr>
                <w:sz w:val="24"/>
                <w:highlight w:val="none"/>
              </w:rPr>
            </w:pPr>
            <w:r>
              <w:rPr>
                <w:rFonts w:hint="eastAsia"/>
                <w:sz w:val="24"/>
                <w:highlight w:val="none"/>
              </w:rPr>
              <w:t>实际结果</w:t>
            </w:r>
          </w:p>
        </w:tc>
        <w:tc>
          <w:tcPr>
            <w:tcW w:w="7302" w:type="dxa"/>
          </w:tcPr>
          <w:p w14:paraId="42B86545">
            <w:pPr>
              <w:spacing w:line="360" w:lineRule="auto"/>
              <w:rPr>
                <w:sz w:val="24"/>
                <w:highlight w:val="none"/>
              </w:rPr>
            </w:pPr>
          </w:p>
          <w:p w14:paraId="221610D7">
            <w:pPr>
              <w:spacing w:line="360" w:lineRule="auto"/>
              <w:rPr>
                <w:sz w:val="24"/>
                <w:highlight w:val="none"/>
              </w:rPr>
            </w:pPr>
            <w:r>
              <w:rPr>
                <w:rFonts w:hint="eastAsia"/>
                <w:sz w:val="24"/>
                <w:lang w:val="en-US" w:eastAsia="zh-CN"/>
              </w:rPr>
              <w:t>与预期结果一致</w:t>
            </w:r>
          </w:p>
        </w:tc>
      </w:tr>
    </w:tbl>
    <w:p w14:paraId="14CB9EF0"/>
    <w:p w14:paraId="536DFC3C">
      <w:pPr>
        <w:pStyle w:val="3"/>
        <w:bidi w:val="0"/>
      </w:pPr>
      <w:bookmarkStart w:id="27" w:name="_Toc14840"/>
      <w:r>
        <w:rPr>
          <w:rFonts w:hint="eastAsia"/>
          <w:lang w:val="en-US" w:eastAsia="zh-CN"/>
        </w:rPr>
        <w:t>信息提示</w:t>
      </w:r>
      <w:bookmarkEnd w:id="27"/>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01F9A6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2835B051">
            <w:pPr>
              <w:spacing w:line="360" w:lineRule="auto"/>
              <w:rPr>
                <w:sz w:val="24"/>
                <w:highlight w:val="none"/>
              </w:rPr>
            </w:pPr>
            <w:r>
              <w:rPr>
                <w:rFonts w:hint="eastAsia"/>
                <w:sz w:val="24"/>
                <w:highlight w:val="none"/>
              </w:rPr>
              <w:t>用例编号</w:t>
            </w:r>
          </w:p>
        </w:tc>
        <w:tc>
          <w:tcPr>
            <w:tcW w:w="7302" w:type="dxa"/>
          </w:tcPr>
          <w:p w14:paraId="4AD6A3D9">
            <w:pPr>
              <w:spacing w:line="360" w:lineRule="auto"/>
              <w:rPr>
                <w:sz w:val="24"/>
                <w:highlight w:val="none"/>
              </w:rPr>
            </w:pPr>
            <w:r>
              <w:rPr>
                <w:sz w:val="24"/>
                <w:highlight w:val="none"/>
              </w:rPr>
              <w:t>FQ0</w:t>
            </w:r>
            <w:r>
              <w:rPr>
                <w:rFonts w:hint="eastAsia"/>
                <w:sz w:val="24"/>
                <w:highlight w:val="none"/>
                <w:lang w:val="en-US" w:eastAsia="zh-CN"/>
              </w:rPr>
              <w:t>5</w:t>
            </w:r>
            <w:r>
              <w:rPr>
                <w:sz w:val="24"/>
                <w:highlight w:val="none"/>
              </w:rPr>
              <w:t>-001</w:t>
            </w:r>
          </w:p>
        </w:tc>
      </w:tr>
      <w:tr w14:paraId="51E9EE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4834578D">
            <w:pPr>
              <w:spacing w:line="360" w:lineRule="auto"/>
              <w:rPr>
                <w:sz w:val="24"/>
                <w:highlight w:val="none"/>
              </w:rPr>
            </w:pPr>
            <w:r>
              <w:rPr>
                <w:rFonts w:hint="eastAsia"/>
                <w:sz w:val="24"/>
                <w:highlight w:val="none"/>
              </w:rPr>
              <w:t>测试标题</w:t>
            </w:r>
          </w:p>
        </w:tc>
        <w:tc>
          <w:tcPr>
            <w:tcW w:w="7302" w:type="dxa"/>
          </w:tcPr>
          <w:p w14:paraId="7255A3D3">
            <w:pPr>
              <w:spacing w:line="360" w:lineRule="auto"/>
              <w:rPr>
                <w:sz w:val="24"/>
                <w:highlight w:val="none"/>
              </w:rPr>
            </w:pPr>
            <w:r>
              <w:rPr>
                <w:rFonts w:hint="eastAsia" w:ascii="宋体" w:hAnsi="宋体" w:cs="宋体"/>
                <w:color w:val="000000"/>
                <w:sz w:val="24"/>
                <w:highlight w:val="none"/>
                <w:lang w:val="en-US" w:eastAsia="zh-CN"/>
              </w:rPr>
              <w:t>电量指示</w:t>
            </w:r>
          </w:p>
        </w:tc>
      </w:tr>
      <w:tr w14:paraId="354FED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20D5F7EE">
            <w:pPr>
              <w:spacing w:line="360" w:lineRule="auto"/>
              <w:rPr>
                <w:sz w:val="24"/>
                <w:highlight w:val="none"/>
              </w:rPr>
            </w:pPr>
            <w:r>
              <w:rPr>
                <w:rFonts w:hint="eastAsia"/>
                <w:sz w:val="24"/>
                <w:highlight w:val="none"/>
              </w:rPr>
              <w:t>预置条件</w:t>
            </w:r>
          </w:p>
        </w:tc>
        <w:tc>
          <w:tcPr>
            <w:tcW w:w="7302" w:type="dxa"/>
            <w:vAlign w:val="top"/>
          </w:tcPr>
          <w:p w14:paraId="525A56B8">
            <w:pPr>
              <w:spacing w:line="360" w:lineRule="auto"/>
              <w:rPr>
                <w:sz w:val="24"/>
                <w:highlight w:val="none"/>
              </w:rPr>
            </w:pPr>
            <w:r>
              <w:rPr>
                <w:rFonts w:hint="eastAsia"/>
                <w:sz w:val="24"/>
                <w:highlight w:val="none"/>
              </w:rPr>
              <w:t>系统各项组件通讯正常</w:t>
            </w:r>
          </w:p>
        </w:tc>
      </w:tr>
      <w:tr w14:paraId="69BC18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49990D30">
            <w:pPr>
              <w:spacing w:line="360" w:lineRule="auto"/>
              <w:rPr>
                <w:sz w:val="24"/>
                <w:highlight w:val="none"/>
              </w:rPr>
            </w:pPr>
            <w:r>
              <w:rPr>
                <w:rFonts w:hint="eastAsia"/>
                <w:sz w:val="24"/>
                <w:highlight w:val="none"/>
              </w:rPr>
              <w:t>测试步骤</w:t>
            </w:r>
          </w:p>
        </w:tc>
        <w:tc>
          <w:tcPr>
            <w:tcW w:w="7302" w:type="dxa"/>
            <w:vAlign w:val="top"/>
          </w:tcPr>
          <w:p w14:paraId="21879C24">
            <w:pPr>
              <w:pStyle w:val="34"/>
              <w:numPr>
                <w:ilvl w:val="0"/>
                <w:numId w:val="32"/>
              </w:numPr>
              <w:spacing w:line="360" w:lineRule="auto"/>
              <w:ind w:left="360" w:leftChars="0" w:hanging="360" w:firstLineChars="0"/>
              <w:rPr>
                <w:highlight w:val="none"/>
              </w:rPr>
            </w:pPr>
            <w:r>
              <w:rPr>
                <w:rFonts w:hint="eastAsia"/>
                <w:highlight w:val="none"/>
                <w:lang w:val="en-US" w:eastAsia="zh-CN"/>
              </w:rPr>
              <w:t>打开肺活量计电源开关</w:t>
            </w:r>
          </w:p>
          <w:p w14:paraId="1186E967">
            <w:pPr>
              <w:pStyle w:val="34"/>
              <w:numPr>
                <w:ilvl w:val="0"/>
                <w:numId w:val="32"/>
              </w:numPr>
              <w:spacing w:line="360" w:lineRule="auto"/>
              <w:ind w:left="360" w:leftChars="0" w:hanging="360" w:firstLineChars="0"/>
              <w:rPr>
                <w:highlight w:val="none"/>
              </w:rPr>
            </w:pPr>
            <w:r>
              <w:rPr>
                <w:rFonts w:hint="eastAsia"/>
                <w:highlight w:val="none"/>
                <w:lang w:val="en-US" w:eastAsia="zh-CN"/>
              </w:rPr>
              <w:t>查看电源指示灯</w:t>
            </w:r>
          </w:p>
        </w:tc>
      </w:tr>
      <w:tr w14:paraId="218ED9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 w:hRule="atLeast"/>
        </w:trPr>
        <w:tc>
          <w:tcPr>
            <w:tcW w:w="1220" w:type="dxa"/>
          </w:tcPr>
          <w:p w14:paraId="7B165D3F">
            <w:pPr>
              <w:spacing w:line="360" w:lineRule="auto"/>
              <w:rPr>
                <w:sz w:val="24"/>
                <w:highlight w:val="none"/>
              </w:rPr>
            </w:pPr>
            <w:r>
              <w:rPr>
                <w:rFonts w:hint="eastAsia"/>
                <w:sz w:val="24"/>
                <w:highlight w:val="none"/>
              </w:rPr>
              <w:t>预期结果</w:t>
            </w:r>
          </w:p>
        </w:tc>
        <w:tc>
          <w:tcPr>
            <w:tcW w:w="7302" w:type="dxa"/>
            <w:vAlign w:val="top"/>
          </w:tcPr>
          <w:p w14:paraId="27C1CE85">
            <w:pPr>
              <w:numPr>
                <w:ilvl w:val="0"/>
                <w:numId w:val="0"/>
              </w:numPr>
              <w:spacing w:line="360" w:lineRule="auto"/>
              <w:ind w:left="0" w:leftChars="0" w:firstLine="0" w:firstLineChars="0"/>
              <w:rPr>
                <w:rFonts w:hint="default"/>
                <w:highlight w:val="none"/>
                <w:lang w:val="en-US"/>
              </w:rPr>
            </w:pPr>
            <w:r>
              <w:rPr>
                <w:rFonts w:hint="eastAsia"/>
                <w:sz w:val="24"/>
                <w:szCs w:val="24"/>
                <w:highlight w:val="none"/>
                <w:lang w:val="en-US" w:eastAsia="zh-CN"/>
              </w:rPr>
              <w:t>电源指示灯随设备电量状态动态改变</w:t>
            </w:r>
          </w:p>
        </w:tc>
      </w:tr>
      <w:tr w14:paraId="2629AC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33989FEA">
            <w:pPr>
              <w:spacing w:line="360" w:lineRule="auto"/>
              <w:rPr>
                <w:sz w:val="24"/>
                <w:highlight w:val="none"/>
              </w:rPr>
            </w:pPr>
            <w:r>
              <w:rPr>
                <w:rFonts w:hint="eastAsia"/>
                <w:sz w:val="24"/>
                <w:highlight w:val="none"/>
              </w:rPr>
              <w:t>实际结果</w:t>
            </w:r>
          </w:p>
        </w:tc>
        <w:tc>
          <w:tcPr>
            <w:tcW w:w="7302" w:type="dxa"/>
            <w:vAlign w:val="top"/>
          </w:tcPr>
          <w:p w14:paraId="66DC2CB8">
            <w:pPr>
              <w:spacing w:line="360" w:lineRule="auto"/>
              <w:rPr>
                <w:rFonts w:hint="eastAsia"/>
                <w:sz w:val="24"/>
                <w:highlight w:val="none"/>
                <w:lang w:val="en-US" w:eastAsia="zh-CN"/>
              </w:rPr>
            </w:pPr>
          </w:p>
          <w:p w14:paraId="0774CBB6">
            <w:pPr>
              <w:spacing w:line="360" w:lineRule="auto"/>
              <w:rPr>
                <w:sz w:val="24"/>
                <w:highlight w:val="none"/>
              </w:rPr>
            </w:pPr>
            <w:r>
              <w:rPr>
                <w:rFonts w:hint="eastAsia"/>
                <w:sz w:val="24"/>
                <w:highlight w:val="none"/>
                <w:lang w:val="en-US" w:eastAsia="zh-CN"/>
              </w:rPr>
              <w:t>与预期结果一致</w:t>
            </w:r>
          </w:p>
        </w:tc>
      </w:tr>
    </w:tbl>
    <w:p w14:paraId="2B3F87E0">
      <w:pPr>
        <w:rPr>
          <w:highlight w:val="none"/>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0A040F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609CDC6D">
            <w:pPr>
              <w:spacing w:line="360" w:lineRule="auto"/>
              <w:rPr>
                <w:sz w:val="24"/>
                <w:highlight w:val="none"/>
              </w:rPr>
            </w:pPr>
            <w:r>
              <w:rPr>
                <w:rFonts w:hint="eastAsia"/>
                <w:sz w:val="24"/>
                <w:highlight w:val="none"/>
              </w:rPr>
              <w:t>用例编号</w:t>
            </w:r>
          </w:p>
        </w:tc>
        <w:tc>
          <w:tcPr>
            <w:tcW w:w="7302" w:type="dxa"/>
          </w:tcPr>
          <w:p w14:paraId="7EC6BC94">
            <w:pPr>
              <w:spacing w:line="360" w:lineRule="auto"/>
              <w:rPr>
                <w:rFonts w:hint="eastAsia" w:eastAsia="宋体"/>
                <w:sz w:val="24"/>
                <w:highlight w:val="none"/>
                <w:lang w:eastAsia="zh-CN"/>
              </w:rPr>
            </w:pPr>
            <w:r>
              <w:rPr>
                <w:sz w:val="24"/>
                <w:highlight w:val="none"/>
              </w:rPr>
              <w:t>FQ0</w:t>
            </w:r>
            <w:r>
              <w:rPr>
                <w:rFonts w:hint="eastAsia"/>
                <w:sz w:val="24"/>
                <w:highlight w:val="none"/>
                <w:lang w:val="en-US" w:eastAsia="zh-CN"/>
              </w:rPr>
              <w:t>5</w:t>
            </w:r>
            <w:r>
              <w:rPr>
                <w:sz w:val="24"/>
                <w:highlight w:val="none"/>
              </w:rPr>
              <w:t>-00</w:t>
            </w:r>
            <w:r>
              <w:rPr>
                <w:rFonts w:hint="eastAsia"/>
                <w:sz w:val="24"/>
                <w:highlight w:val="none"/>
                <w:lang w:val="en-US" w:eastAsia="zh-CN"/>
              </w:rPr>
              <w:t>2</w:t>
            </w:r>
          </w:p>
        </w:tc>
      </w:tr>
      <w:tr w14:paraId="2F7764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667965C0">
            <w:pPr>
              <w:spacing w:line="360" w:lineRule="auto"/>
              <w:rPr>
                <w:sz w:val="24"/>
                <w:highlight w:val="none"/>
              </w:rPr>
            </w:pPr>
            <w:r>
              <w:rPr>
                <w:rFonts w:hint="eastAsia"/>
                <w:sz w:val="24"/>
                <w:highlight w:val="none"/>
              </w:rPr>
              <w:t>测试标题</w:t>
            </w:r>
          </w:p>
        </w:tc>
        <w:tc>
          <w:tcPr>
            <w:tcW w:w="7302" w:type="dxa"/>
            <w:vAlign w:val="top"/>
          </w:tcPr>
          <w:p w14:paraId="0403039E">
            <w:pPr>
              <w:spacing w:line="360" w:lineRule="auto"/>
              <w:rPr>
                <w:sz w:val="24"/>
                <w:highlight w:val="none"/>
              </w:rPr>
            </w:pPr>
            <w:r>
              <w:rPr>
                <w:rFonts w:hint="eastAsia" w:ascii="宋体" w:hAnsi="宋体" w:cs="宋体"/>
                <w:color w:val="000000"/>
                <w:sz w:val="24"/>
                <w:highlight w:val="none"/>
                <w:lang w:val="en-US" w:eastAsia="zh-CN"/>
              </w:rPr>
              <w:t>监控模式指示</w:t>
            </w:r>
          </w:p>
        </w:tc>
      </w:tr>
      <w:tr w14:paraId="106542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4DD0AFFB">
            <w:pPr>
              <w:spacing w:line="360" w:lineRule="auto"/>
              <w:rPr>
                <w:sz w:val="24"/>
                <w:highlight w:val="none"/>
              </w:rPr>
            </w:pPr>
            <w:r>
              <w:rPr>
                <w:rFonts w:hint="eastAsia"/>
                <w:sz w:val="24"/>
                <w:highlight w:val="none"/>
              </w:rPr>
              <w:t>预置条件</w:t>
            </w:r>
          </w:p>
        </w:tc>
        <w:tc>
          <w:tcPr>
            <w:tcW w:w="7302" w:type="dxa"/>
            <w:vAlign w:val="top"/>
          </w:tcPr>
          <w:p w14:paraId="5C6F5B66">
            <w:pPr>
              <w:spacing w:line="360" w:lineRule="auto"/>
              <w:rPr>
                <w:sz w:val="24"/>
                <w:highlight w:val="none"/>
              </w:rPr>
            </w:pPr>
            <w:r>
              <w:rPr>
                <w:rFonts w:hint="eastAsia"/>
                <w:sz w:val="24"/>
                <w:highlight w:val="none"/>
              </w:rPr>
              <w:t>系统各项组件通讯正常</w:t>
            </w:r>
          </w:p>
        </w:tc>
      </w:tr>
      <w:tr w14:paraId="0D46D6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10074F22">
            <w:pPr>
              <w:spacing w:line="360" w:lineRule="auto"/>
              <w:rPr>
                <w:sz w:val="24"/>
                <w:highlight w:val="none"/>
              </w:rPr>
            </w:pPr>
            <w:r>
              <w:rPr>
                <w:rFonts w:hint="eastAsia"/>
                <w:sz w:val="24"/>
                <w:highlight w:val="none"/>
              </w:rPr>
              <w:t>测试步骤</w:t>
            </w:r>
          </w:p>
        </w:tc>
        <w:tc>
          <w:tcPr>
            <w:tcW w:w="7302" w:type="dxa"/>
            <w:vAlign w:val="top"/>
          </w:tcPr>
          <w:p w14:paraId="298CD9BC">
            <w:pPr>
              <w:pStyle w:val="34"/>
              <w:numPr>
                <w:ilvl w:val="0"/>
                <w:numId w:val="33"/>
              </w:numPr>
              <w:spacing w:line="360" w:lineRule="auto"/>
              <w:ind w:left="360" w:leftChars="0" w:hanging="360" w:firstLineChars="0"/>
              <w:rPr>
                <w:highlight w:val="none"/>
              </w:rPr>
            </w:pPr>
            <w:r>
              <w:rPr>
                <w:rFonts w:hint="eastAsia"/>
                <w:highlight w:val="none"/>
                <w:lang w:val="en-US" w:eastAsia="zh-CN"/>
              </w:rPr>
              <w:t>打开肺活量计电源开关</w:t>
            </w:r>
          </w:p>
          <w:p w14:paraId="401FD24D">
            <w:pPr>
              <w:pStyle w:val="34"/>
              <w:numPr>
                <w:ilvl w:val="0"/>
                <w:numId w:val="33"/>
              </w:numPr>
              <w:spacing w:line="360" w:lineRule="auto"/>
              <w:ind w:left="360" w:leftChars="0" w:hanging="360" w:firstLineChars="0"/>
              <w:rPr>
                <w:highlight w:val="none"/>
              </w:rPr>
            </w:pPr>
            <w:r>
              <w:rPr>
                <w:rFonts w:hint="eastAsia"/>
                <w:highlight w:val="none"/>
                <w:lang w:val="en-US" w:eastAsia="zh-CN"/>
              </w:rPr>
              <w:t>查看</w:t>
            </w:r>
            <w:r>
              <w:rPr>
                <w:rFonts w:hint="eastAsia" w:ascii="宋体" w:hAnsi="宋体" w:cs="宋体"/>
                <w:color w:val="000000"/>
                <w:sz w:val="24"/>
                <w:highlight w:val="none"/>
                <w:lang w:val="en-US" w:eastAsia="zh-CN"/>
              </w:rPr>
              <w:t>监控模式</w:t>
            </w:r>
            <w:r>
              <w:rPr>
                <w:rFonts w:hint="eastAsia"/>
                <w:highlight w:val="none"/>
                <w:lang w:val="en-US" w:eastAsia="zh-CN"/>
              </w:rPr>
              <w:t>指示灯</w:t>
            </w:r>
          </w:p>
        </w:tc>
      </w:tr>
      <w:tr w14:paraId="229733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 w:hRule="atLeast"/>
        </w:trPr>
        <w:tc>
          <w:tcPr>
            <w:tcW w:w="1220" w:type="dxa"/>
          </w:tcPr>
          <w:p w14:paraId="7D381B77">
            <w:pPr>
              <w:spacing w:line="360" w:lineRule="auto"/>
              <w:rPr>
                <w:sz w:val="24"/>
                <w:highlight w:val="none"/>
              </w:rPr>
            </w:pPr>
            <w:r>
              <w:rPr>
                <w:rFonts w:hint="eastAsia"/>
                <w:sz w:val="24"/>
                <w:highlight w:val="none"/>
              </w:rPr>
              <w:t>预期结果</w:t>
            </w:r>
          </w:p>
        </w:tc>
        <w:tc>
          <w:tcPr>
            <w:tcW w:w="7302" w:type="dxa"/>
            <w:vAlign w:val="top"/>
          </w:tcPr>
          <w:p w14:paraId="53A5BDB2">
            <w:pPr>
              <w:numPr>
                <w:ilvl w:val="0"/>
                <w:numId w:val="0"/>
              </w:numPr>
              <w:spacing w:line="360" w:lineRule="auto"/>
              <w:ind w:left="0" w:leftChars="0" w:firstLine="0" w:firstLineChars="0"/>
              <w:rPr>
                <w:rFonts w:hint="default"/>
                <w:highlight w:val="none"/>
                <w:lang w:val="en-US"/>
              </w:rPr>
            </w:pPr>
            <w:r>
              <w:rPr>
                <w:rFonts w:hint="eastAsia" w:ascii="宋体" w:hAnsi="宋体" w:cs="宋体"/>
                <w:color w:val="000000"/>
                <w:sz w:val="24"/>
                <w:highlight w:val="none"/>
                <w:lang w:val="en-US" w:eastAsia="zh-CN"/>
              </w:rPr>
              <w:t>监控模式</w:t>
            </w:r>
            <w:r>
              <w:rPr>
                <w:rFonts w:hint="eastAsia"/>
                <w:highlight w:val="none"/>
                <w:lang w:val="en-US" w:eastAsia="zh-CN"/>
              </w:rPr>
              <w:t>指示灯正确指示当前状态</w:t>
            </w:r>
          </w:p>
        </w:tc>
      </w:tr>
      <w:tr w14:paraId="42E15C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6C698858">
            <w:pPr>
              <w:spacing w:line="360" w:lineRule="auto"/>
              <w:rPr>
                <w:sz w:val="24"/>
                <w:highlight w:val="none"/>
              </w:rPr>
            </w:pPr>
            <w:r>
              <w:rPr>
                <w:rFonts w:hint="eastAsia"/>
                <w:sz w:val="24"/>
                <w:highlight w:val="none"/>
              </w:rPr>
              <w:t>实际结果</w:t>
            </w:r>
          </w:p>
        </w:tc>
        <w:tc>
          <w:tcPr>
            <w:tcW w:w="7302" w:type="dxa"/>
            <w:vAlign w:val="top"/>
          </w:tcPr>
          <w:p w14:paraId="2DE0169E">
            <w:pPr>
              <w:spacing w:line="360" w:lineRule="auto"/>
              <w:rPr>
                <w:rFonts w:hint="eastAsia"/>
                <w:sz w:val="24"/>
                <w:highlight w:val="none"/>
                <w:lang w:val="en-US" w:eastAsia="zh-CN"/>
              </w:rPr>
            </w:pPr>
          </w:p>
          <w:p w14:paraId="3CEE3039">
            <w:pPr>
              <w:spacing w:line="360" w:lineRule="auto"/>
              <w:rPr>
                <w:sz w:val="24"/>
                <w:highlight w:val="none"/>
              </w:rPr>
            </w:pPr>
            <w:r>
              <w:rPr>
                <w:rFonts w:hint="eastAsia"/>
                <w:sz w:val="24"/>
                <w:highlight w:val="none"/>
                <w:lang w:val="en-US" w:eastAsia="zh-CN"/>
              </w:rPr>
              <w:t>与预期结果一致</w:t>
            </w:r>
          </w:p>
        </w:tc>
      </w:tr>
    </w:tbl>
    <w:p w14:paraId="2686708E">
      <w:pPr>
        <w:rPr>
          <w:highlight w:val="none"/>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336052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0FE9ED49">
            <w:pPr>
              <w:spacing w:line="360" w:lineRule="auto"/>
              <w:rPr>
                <w:sz w:val="24"/>
                <w:highlight w:val="none"/>
              </w:rPr>
            </w:pPr>
            <w:r>
              <w:rPr>
                <w:rFonts w:hint="eastAsia"/>
                <w:sz w:val="24"/>
                <w:highlight w:val="none"/>
              </w:rPr>
              <w:t>用例编号</w:t>
            </w:r>
          </w:p>
        </w:tc>
        <w:tc>
          <w:tcPr>
            <w:tcW w:w="7302" w:type="dxa"/>
          </w:tcPr>
          <w:p w14:paraId="3323423E">
            <w:pPr>
              <w:spacing w:line="360" w:lineRule="auto"/>
              <w:rPr>
                <w:rFonts w:hint="eastAsia" w:eastAsia="宋体"/>
                <w:sz w:val="24"/>
                <w:highlight w:val="none"/>
                <w:lang w:eastAsia="zh-CN"/>
              </w:rPr>
            </w:pPr>
            <w:r>
              <w:rPr>
                <w:sz w:val="24"/>
                <w:highlight w:val="none"/>
              </w:rPr>
              <w:t>FQ0</w:t>
            </w:r>
            <w:r>
              <w:rPr>
                <w:rFonts w:hint="eastAsia"/>
                <w:sz w:val="24"/>
                <w:highlight w:val="none"/>
                <w:lang w:val="en-US" w:eastAsia="zh-CN"/>
              </w:rPr>
              <w:t>5</w:t>
            </w:r>
            <w:r>
              <w:rPr>
                <w:sz w:val="24"/>
                <w:highlight w:val="none"/>
              </w:rPr>
              <w:t>-00</w:t>
            </w:r>
            <w:r>
              <w:rPr>
                <w:rFonts w:hint="eastAsia"/>
                <w:sz w:val="24"/>
                <w:highlight w:val="none"/>
                <w:lang w:val="en-US" w:eastAsia="zh-CN"/>
              </w:rPr>
              <w:t>3</w:t>
            </w:r>
          </w:p>
        </w:tc>
      </w:tr>
      <w:tr w14:paraId="7ED251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2FBB3689">
            <w:pPr>
              <w:spacing w:line="360" w:lineRule="auto"/>
              <w:rPr>
                <w:sz w:val="24"/>
                <w:highlight w:val="none"/>
              </w:rPr>
            </w:pPr>
            <w:r>
              <w:rPr>
                <w:rFonts w:hint="eastAsia"/>
                <w:sz w:val="24"/>
                <w:highlight w:val="none"/>
              </w:rPr>
              <w:t>测试标题</w:t>
            </w:r>
          </w:p>
        </w:tc>
        <w:tc>
          <w:tcPr>
            <w:tcW w:w="7302" w:type="dxa"/>
            <w:vAlign w:val="top"/>
          </w:tcPr>
          <w:p w14:paraId="55D3B726">
            <w:pPr>
              <w:spacing w:line="360" w:lineRule="auto"/>
              <w:rPr>
                <w:sz w:val="24"/>
                <w:highlight w:val="none"/>
              </w:rPr>
            </w:pPr>
            <w:r>
              <w:rPr>
                <w:rFonts w:hint="eastAsia" w:ascii="宋体" w:hAnsi="宋体" w:cs="宋体"/>
                <w:color w:val="000000"/>
                <w:sz w:val="24"/>
                <w:highlight w:val="none"/>
                <w:lang w:val="en-US" w:eastAsia="zh-CN"/>
              </w:rPr>
              <w:t>网络连接状态指示</w:t>
            </w:r>
          </w:p>
        </w:tc>
      </w:tr>
      <w:tr w14:paraId="311B21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4C112B2E">
            <w:pPr>
              <w:spacing w:line="360" w:lineRule="auto"/>
              <w:rPr>
                <w:sz w:val="24"/>
                <w:highlight w:val="none"/>
              </w:rPr>
            </w:pPr>
            <w:r>
              <w:rPr>
                <w:rFonts w:hint="eastAsia"/>
                <w:sz w:val="24"/>
                <w:highlight w:val="none"/>
              </w:rPr>
              <w:t>预置条件</w:t>
            </w:r>
          </w:p>
        </w:tc>
        <w:tc>
          <w:tcPr>
            <w:tcW w:w="7302" w:type="dxa"/>
            <w:vAlign w:val="top"/>
          </w:tcPr>
          <w:p w14:paraId="54ECE32D">
            <w:pPr>
              <w:spacing w:line="360" w:lineRule="auto"/>
              <w:rPr>
                <w:sz w:val="24"/>
                <w:highlight w:val="none"/>
              </w:rPr>
            </w:pPr>
            <w:r>
              <w:rPr>
                <w:rFonts w:hint="eastAsia"/>
                <w:sz w:val="24"/>
                <w:highlight w:val="none"/>
              </w:rPr>
              <w:t>系统各项组件通讯正常</w:t>
            </w:r>
          </w:p>
        </w:tc>
      </w:tr>
      <w:tr w14:paraId="7A252E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23D0C319">
            <w:pPr>
              <w:spacing w:line="360" w:lineRule="auto"/>
              <w:rPr>
                <w:sz w:val="24"/>
                <w:highlight w:val="none"/>
              </w:rPr>
            </w:pPr>
            <w:r>
              <w:rPr>
                <w:rFonts w:hint="eastAsia"/>
                <w:sz w:val="24"/>
                <w:highlight w:val="none"/>
              </w:rPr>
              <w:t>测试步骤</w:t>
            </w:r>
          </w:p>
        </w:tc>
        <w:tc>
          <w:tcPr>
            <w:tcW w:w="7302" w:type="dxa"/>
            <w:vAlign w:val="top"/>
          </w:tcPr>
          <w:p w14:paraId="23A9DE37">
            <w:pPr>
              <w:pStyle w:val="34"/>
              <w:numPr>
                <w:ilvl w:val="0"/>
                <w:numId w:val="34"/>
              </w:numPr>
              <w:spacing w:line="360" w:lineRule="auto"/>
              <w:ind w:left="360" w:leftChars="0" w:hanging="360" w:firstLineChars="0"/>
              <w:rPr>
                <w:highlight w:val="none"/>
              </w:rPr>
            </w:pPr>
            <w:r>
              <w:rPr>
                <w:rFonts w:hint="eastAsia"/>
                <w:highlight w:val="none"/>
                <w:lang w:val="en-US" w:eastAsia="zh-CN"/>
              </w:rPr>
              <w:t>打开肺活量计电源开关</w:t>
            </w:r>
          </w:p>
          <w:p w14:paraId="1BCCE172">
            <w:pPr>
              <w:pStyle w:val="34"/>
              <w:numPr>
                <w:ilvl w:val="0"/>
                <w:numId w:val="34"/>
              </w:numPr>
              <w:spacing w:line="360" w:lineRule="auto"/>
              <w:ind w:left="360" w:leftChars="0" w:hanging="360" w:firstLineChars="0"/>
              <w:rPr>
                <w:highlight w:val="none"/>
              </w:rPr>
            </w:pPr>
            <w:r>
              <w:rPr>
                <w:rFonts w:hint="eastAsia"/>
                <w:highlight w:val="none"/>
                <w:lang w:val="en-US" w:eastAsia="zh-CN"/>
              </w:rPr>
              <w:t>查看</w:t>
            </w:r>
            <w:r>
              <w:rPr>
                <w:rFonts w:hint="eastAsia" w:ascii="宋体" w:hAnsi="宋体" w:cs="宋体"/>
                <w:color w:val="000000"/>
                <w:sz w:val="24"/>
                <w:highlight w:val="none"/>
                <w:lang w:val="en-US" w:eastAsia="zh-CN"/>
              </w:rPr>
              <w:t>网络连接状态指示</w:t>
            </w:r>
            <w:r>
              <w:rPr>
                <w:rFonts w:hint="eastAsia"/>
                <w:highlight w:val="none"/>
                <w:lang w:val="en-US" w:eastAsia="zh-CN"/>
              </w:rPr>
              <w:t>灯</w:t>
            </w:r>
          </w:p>
        </w:tc>
      </w:tr>
      <w:tr w14:paraId="0B72A5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 w:hRule="atLeast"/>
        </w:trPr>
        <w:tc>
          <w:tcPr>
            <w:tcW w:w="1220" w:type="dxa"/>
          </w:tcPr>
          <w:p w14:paraId="31E4BD69">
            <w:pPr>
              <w:spacing w:line="360" w:lineRule="auto"/>
              <w:rPr>
                <w:sz w:val="24"/>
                <w:highlight w:val="none"/>
              </w:rPr>
            </w:pPr>
            <w:r>
              <w:rPr>
                <w:rFonts w:hint="eastAsia"/>
                <w:sz w:val="24"/>
                <w:highlight w:val="none"/>
              </w:rPr>
              <w:t>预期结果</w:t>
            </w:r>
          </w:p>
        </w:tc>
        <w:tc>
          <w:tcPr>
            <w:tcW w:w="7302" w:type="dxa"/>
            <w:vAlign w:val="top"/>
          </w:tcPr>
          <w:p w14:paraId="6FCCF1DB">
            <w:pPr>
              <w:numPr>
                <w:ilvl w:val="0"/>
                <w:numId w:val="0"/>
              </w:numPr>
              <w:spacing w:line="360" w:lineRule="auto"/>
              <w:ind w:left="0" w:leftChars="0" w:firstLine="0" w:firstLineChars="0"/>
              <w:rPr>
                <w:highlight w:val="none"/>
              </w:rPr>
            </w:pPr>
            <w:r>
              <w:rPr>
                <w:rFonts w:hint="eastAsia" w:ascii="宋体" w:hAnsi="宋体" w:cs="宋体"/>
                <w:color w:val="000000"/>
                <w:sz w:val="24"/>
                <w:highlight w:val="none"/>
                <w:lang w:val="en-US" w:eastAsia="zh-CN"/>
              </w:rPr>
              <w:t>网络连接状态指示</w:t>
            </w:r>
            <w:r>
              <w:rPr>
                <w:rFonts w:hint="eastAsia"/>
                <w:highlight w:val="none"/>
                <w:lang w:val="en-US" w:eastAsia="zh-CN"/>
              </w:rPr>
              <w:t>灯正确指示当前状态</w:t>
            </w:r>
          </w:p>
        </w:tc>
      </w:tr>
      <w:tr w14:paraId="3CBEF1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4A876D55">
            <w:pPr>
              <w:spacing w:line="360" w:lineRule="auto"/>
              <w:rPr>
                <w:sz w:val="24"/>
                <w:highlight w:val="none"/>
              </w:rPr>
            </w:pPr>
            <w:r>
              <w:rPr>
                <w:rFonts w:hint="eastAsia"/>
                <w:sz w:val="24"/>
                <w:highlight w:val="none"/>
              </w:rPr>
              <w:t>实际结果</w:t>
            </w:r>
          </w:p>
        </w:tc>
        <w:tc>
          <w:tcPr>
            <w:tcW w:w="7302" w:type="dxa"/>
            <w:vAlign w:val="top"/>
          </w:tcPr>
          <w:p w14:paraId="7E3B91FD">
            <w:pPr>
              <w:spacing w:line="360" w:lineRule="auto"/>
              <w:rPr>
                <w:rFonts w:hint="eastAsia"/>
                <w:sz w:val="24"/>
                <w:highlight w:val="none"/>
                <w:lang w:val="en-US" w:eastAsia="zh-CN"/>
              </w:rPr>
            </w:pPr>
          </w:p>
          <w:p w14:paraId="7B17FDC7">
            <w:pPr>
              <w:spacing w:line="360" w:lineRule="auto"/>
              <w:rPr>
                <w:sz w:val="24"/>
                <w:highlight w:val="none"/>
              </w:rPr>
            </w:pPr>
            <w:r>
              <w:rPr>
                <w:rFonts w:hint="eastAsia"/>
                <w:sz w:val="24"/>
                <w:highlight w:val="none"/>
                <w:lang w:val="en-US" w:eastAsia="zh-CN"/>
              </w:rPr>
              <w:t>与预期结果一致</w:t>
            </w:r>
          </w:p>
        </w:tc>
      </w:tr>
    </w:tbl>
    <w:p w14:paraId="1278FDC9">
      <w:pPr>
        <w:rPr>
          <w:highlight w:val="none"/>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302"/>
      </w:tblGrid>
      <w:tr w14:paraId="20C187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0" w:type="dxa"/>
          </w:tcPr>
          <w:p w14:paraId="3658C009">
            <w:pPr>
              <w:spacing w:line="360" w:lineRule="auto"/>
              <w:rPr>
                <w:sz w:val="24"/>
                <w:highlight w:val="none"/>
              </w:rPr>
            </w:pPr>
            <w:r>
              <w:rPr>
                <w:rFonts w:hint="eastAsia"/>
                <w:sz w:val="24"/>
                <w:highlight w:val="none"/>
              </w:rPr>
              <w:t>用例编号</w:t>
            </w:r>
          </w:p>
        </w:tc>
        <w:tc>
          <w:tcPr>
            <w:tcW w:w="7302" w:type="dxa"/>
          </w:tcPr>
          <w:p w14:paraId="5AD207B9">
            <w:pPr>
              <w:spacing w:line="360" w:lineRule="auto"/>
              <w:rPr>
                <w:rFonts w:hint="eastAsia" w:eastAsia="宋体"/>
                <w:sz w:val="24"/>
                <w:highlight w:val="none"/>
                <w:lang w:eastAsia="zh-CN"/>
              </w:rPr>
            </w:pPr>
            <w:r>
              <w:rPr>
                <w:sz w:val="24"/>
                <w:highlight w:val="none"/>
              </w:rPr>
              <w:t>FQ0</w:t>
            </w:r>
            <w:r>
              <w:rPr>
                <w:rFonts w:hint="eastAsia"/>
                <w:sz w:val="24"/>
                <w:highlight w:val="none"/>
                <w:lang w:val="en-US" w:eastAsia="zh-CN"/>
              </w:rPr>
              <w:t>5</w:t>
            </w:r>
            <w:r>
              <w:rPr>
                <w:sz w:val="24"/>
                <w:highlight w:val="none"/>
              </w:rPr>
              <w:t>-00</w:t>
            </w:r>
            <w:r>
              <w:rPr>
                <w:rFonts w:hint="eastAsia"/>
                <w:sz w:val="24"/>
                <w:highlight w:val="none"/>
                <w:lang w:val="en-US" w:eastAsia="zh-CN"/>
              </w:rPr>
              <w:t>4</w:t>
            </w:r>
          </w:p>
        </w:tc>
      </w:tr>
      <w:tr w14:paraId="077AEB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2F38CAA">
            <w:pPr>
              <w:spacing w:line="360" w:lineRule="auto"/>
              <w:rPr>
                <w:sz w:val="24"/>
                <w:highlight w:val="none"/>
              </w:rPr>
            </w:pPr>
            <w:r>
              <w:rPr>
                <w:rFonts w:hint="eastAsia"/>
                <w:sz w:val="24"/>
                <w:highlight w:val="none"/>
              </w:rPr>
              <w:t>测试标题</w:t>
            </w:r>
          </w:p>
        </w:tc>
        <w:tc>
          <w:tcPr>
            <w:tcW w:w="7302" w:type="dxa"/>
            <w:vAlign w:val="top"/>
          </w:tcPr>
          <w:p w14:paraId="2A8ECD50">
            <w:pPr>
              <w:spacing w:line="360" w:lineRule="auto"/>
              <w:rPr>
                <w:sz w:val="24"/>
                <w:highlight w:val="none"/>
              </w:rPr>
            </w:pPr>
            <w:r>
              <w:rPr>
                <w:rFonts w:hint="eastAsia" w:ascii="宋体" w:hAnsi="宋体" w:cs="宋体"/>
                <w:color w:val="000000"/>
                <w:sz w:val="24"/>
                <w:highlight w:val="none"/>
                <w:lang w:val="en-US" w:eastAsia="zh-CN"/>
              </w:rPr>
              <w:t>呼吸状态指示</w:t>
            </w:r>
          </w:p>
        </w:tc>
      </w:tr>
      <w:tr w14:paraId="101D4B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EEB4144">
            <w:pPr>
              <w:spacing w:line="360" w:lineRule="auto"/>
              <w:rPr>
                <w:sz w:val="24"/>
                <w:highlight w:val="none"/>
              </w:rPr>
            </w:pPr>
            <w:r>
              <w:rPr>
                <w:rFonts w:hint="eastAsia"/>
                <w:sz w:val="24"/>
                <w:highlight w:val="none"/>
              </w:rPr>
              <w:t>预置条件</w:t>
            </w:r>
          </w:p>
        </w:tc>
        <w:tc>
          <w:tcPr>
            <w:tcW w:w="7302" w:type="dxa"/>
            <w:vAlign w:val="top"/>
          </w:tcPr>
          <w:p w14:paraId="5E00B7AF">
            <w:pPr>
              <w:spacing w:line="360" w:lineRule="auto"/>
              <w:rPr>
                <w:sz w:val="24"/>
                <w:highlight w:val="none"/>
              </w:rPr>
            </w:pPr>
            <w:r>
              <w:rPr>
                <w:rFonts w:hint="eastAsia"/>
                <w:sz w:val="24"/>
                <w:highlight w:val="none"/>
              </w:rPr>
              <w:t>系统各项组件通讯正常</w:t>
            </w:r>
          </w:p>
        </w:tc>
      </w:tr>
      <w:tr w14:paraId="41D786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EA31C26">
            <w:pPr>
              <w:spacing w:line="360" w:lineRule="auto"/>
              <w:rPr>
                <w:sz w:val="24"/>
                <w:highlight w:val="none"/>
              </w:rPr>
            </w:pPr>
            <w:r>
              <w:rPr>
                <w:rFonts w:hint="eastAsia"/>
                <w:sz w:val="24"/>
                <w:highlight w:val="none"/>
              </w:rPr>
              <w:t>测试步骤</w:t>
            </w:r>
          </w:p>
        </w:tc>
        <w:tc>
          <w:tcPr>
            <w:tcW w:w="7302" w:type="dxa"/>
            <w:vAlign w:val="top"/>
          </w:tcPr>
          <w:p w14:paraId="42DA9495">
            <w:pPr>
              <w:pStyle w:val="34"/>
              <w:numPr>
                <w:ilvl w:val="0"/>
                <w:numId w:val="34"/>
              </w:numPr>
              <w:spacing w:line="360" w:lineRule="auto"/>
              <w:ind w:left="360" w:leftChars="0" w:hanging="360" w:firstLineChars="0"/>
              <w:rPr>
                <w:highlight w:val="none"/>
              </w:rPr>
            </w:pPr>
            <w:r>
              <w:rPr>
                <w:rFonts w:hint="eastAsia"/>
                <w:highlight w:val="none"/>
                <w:lang w:val="en-US" w:eastAsia="zh-CN"/>
              </w:rPr>
              <w:t>打开肺活量计电源开关</w:t>
            </w:r>
          </w:p>
          <w:p w14:paraId="5BDCC606">
            <w:pPr>
              <w:pStyle w:val="34"/>
              <w:numPr>
                <w:ilvl w:val="0"/>
                <w:numId w:val="34"/>
              </w:numPr>
              <w:spacing w:line="360" w:lineRule="auto"/>
              <w:ind w:left="360" w:leftChars="0" w:hanging="360" w:firstLineChars="0"/>
              <w:rPr>
                <w:highlight w:val="none"/>
              </w:rPr>
            </w:pPr>
            <w:r>
              <w:rPr>
                <w:rFonts w:hint="eastAsia"/>
                <w:highlight w:val="none"/>
                <w:lang w:val="en-US" w:eastAsia="zh-CN"/>
              </w:rPr>
              <w:t>查看</w:t>
            </w:r>
            <w:r>
              <w:rPr>
                <w:rFonts w:hint="eastAsia" w:ascii="宋体" w:hAnsi="宋体" w:cs="宋体"/>
                <w:color w:val="000000"/>
                <w:sz w:val="24"/>
                <w:highlight w:val="none"/>
                <w:lang w:val="en-US" w:eastAsia="zh-CN"/>
              </w:rPr>
              <w:t>呼吸状态指示</w:t>
            </w:r>
            <w:r>
              <w:rPr>
                <w:rFonts w:hint="eastAsia"/>
                <w:highlight w:val="none"/>
                <w:lang w:val="en-US" w:eastAsia="zh-CN"/>
              </w:rPr>
              <w:t>灯</w:t>
            </w:r>
          </w:p>
        </w:tc>
      </w:tr>
      <w:tr w14:paraId="12B518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 w:hRule="atLeast"/>
        </w:trPr>
        <w:tc>
          <w:tcPr>
            <w:tcW w:w="1220" w:type="dxa"/>
          </w:tcPr>
          <w:p w14:paraId="70C5C7B8">
            <w:pPr>
              <w:spacing w:line="360" w:lineRule="auto"/>
              <w:rPr>
                <w:sz w:val="24"/>
                <w:highlight w:val="none"/>
              </w:rPr>
            </w:pPr>
            <w:r>
              <w:rPr>
                <w:rFonts w:hint="eastAsia"/>
                <w:sz w:val="24"/>
                <w:highlight w:val="none"/>
              </w:rPr>
              <w:t>预期结果</w:t>
            </w:r>
          </w:p>
        </w:tc>
        <w:tc>
          <w:tcPr>
            <w:tcW w:w="7302" w:type="dxa"/>
            <w:vAlign w:val="top"/>
          </w:tcPr>
          <w:p w14:paraId="634AB90B">
            <w:pPr>
              <w:numPr>
                <w:ilvl w:val="0"/>
                <w:numId w:val="0"/>
              </w:numPr>
              <w:spacing w:line="360" w:lineRule="auto"/>
              <w:ind w:left="0" w:leftChars="0" w:firstLine="0" w:firstLineChars="0"/>
              <w:rPr>
                <w:highlight w:val="none"/>
              </w:rPr>
            </w:pPr>
            <w:r>
              <w:rPr>
                <w:rFonts w:hint="eastAsia" w:ascii="宋体" w:hAnsi="宋体" w:cs="宋体"/>
                <w:color w:val="000000"/>
                <w:sz w:val="24"/>
                <w:highlight w:val="none"/>
                <w:lang w:val="en-US" w:eastAsia="zh-CN"/>
              </w:rPr>
              <w:t>呼吸状态指</w:t>
            </w:r>
            <w:r>
              <w:rPr>
                <w:rFonts w:hint="eastAsia" w:ascii="宋体" w:hAnsi="宋体" w:cs="宋体"/>
                <w:color w:val="000000"/>
                <w:sz w:val="24"/>
                <w:szCs w:val="24"/>
                <w:highlight w:val="none"/>
                <w:lang w:val="en-US" w:eastAsia="zh-CN"/>
              </w:rPr>
              <w:t>示</w:t>
            </w:r>
            <w:r>
              <w:rPr>
                <w:rFonts w:hint="eastAsia"/>
                <w:sz w:val="24"/>
                <w:szCs w:val="24"/>
                <w:highlight w:val="none"/>
                <w:lang w:val="en-US" w:eastAsia="zh-CN"/>
              </w:rPr>
              <w:t>灯正确指示当前状态</w:t>
            </w:r>
          </w:p>
        </w:tc>
      </w:tr>
      <w:tr w14:paraId="7CFAAB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vAlign w:val="center"/>
          </w:tcPr>
          <w:p w14:paraId="44BCC110">
            <w:pPr>
              <w:spacing w:line="360" w:lineRule="auto"/>
              <w:rPr>
                <w:sz w:val="24"/>
                <w:highlight w:val="none"/>
              </w:rPr>
            </w:pPr>
            <w:r>
              <w:rPr>
                <w:rFonts w:hint="eastAsia"/>
                <w:sz w:val="24"/>
                <w:highlight w:val="none"/>
              </w:rPr>
              <w:t>实际结果</w:t>
            </w:r>
          </w:p>
        </w:tc>
        <w:tc>
          <w:tcPr>
            <w:tcW w:w="7302" w:type="dxa"/>
            <w:vAlign w:val="top"/>
          </w:tcPr>
          <w:p w14:paraId="0FEBCC0B">
            <w:pPr>
              <w:spacing w:line="360" w:lineRule="auto"/>
              <w:rPr>
                <w:rFonts w:hint="eastAsia"/>
                <w:sz w:val="24"/>
                <w:highlight w:val="none"/>
                <w:lang w:val="en-US" w:eastAsia="zh-CN"/>
              </w:rPr>
            </w:pPr>
          </w:p>
          <w:p w14:paraId="711C7D57">
            <w:pPr>
              <w:spacing w:line="360" w:lineRule="auto"/>
              <w:rPr>
                <w:sz w:val="24"/>
                <w:highlight w:val="none"/>
              </w:rPr>
            </w:pPr>
            <w:r>
              <w:rPr>
                <w:rFonts w:hint="eastAsia"/>
                <w:sz w:val="24"/>
                <w:highlight w:val="none"/>
                <w:lang w:val="en-US" w:eastAsia="zh-CN"/>
              </w:rPr>
              <w:t>与预期结果一致</w:t>
            </w:r>
          </w:p>
        </w:tc>
      </w:tr>
      <w:bookmarkEnd w:id="20"/>
      <w:bookmarkEnd w:id="21"/>
    </w:tbl>
    <w:p w14:paraId="24E0F6D1">
      <w:bookmarkStart w:id="28" w:name="_Toc58586889"/>
      <w:bookmarkStart w:id="29" w:name="_Toc9242"/>
    </w:p>
    <w:p w14:paraId="37CB2A49">
      <w:pPr>
        <w:pStyle w:val="2"/>
        <w:bidi w:val="0"/>
      </w:pPr>
      <w:bookmarkStart w:id="30" w:name="_Toc11909"/>
      <w:r>
        <w:rPr>
          <w:rFonts w:hint="eastAsia"/>
        </w:rPr>
        <w:t>性能测试</w:t>
      </w:r>
      <w:bookmarkEnd w:id="28"/>
      <w:r>
        <w:rPr>
          <w:rFonts w:hint="eastAsia"/>
        </w:rPr>
        <w:t>方案</w:t>
      </w:r>
      <w:bookmarkEnd w:id="29"/>
      <w:bookmarkEnd w:id="30"/>
    </w:p>
    <w:p w14:paraId="73DF71F7">
      <w:pPr>
        <w:pStyle w:val="3"/>
        <w:bidi w:val="0"/>
      </w:pPr>
      <w:bookmarkStart w:id="31" w:name="_Toc31808"/>
      <w:r>
        <w:rPr>
          <w:rFonts w:hint="eastAsia"/>
        </w:rPr>
        <w:t>流速测量范围及精度</w:t>
      </w:r>
      <w:bookmarkEnd w:id="31"/>
    </w:p>
    <w:p w14:paraId="1CEA7BAF">
      <w:pPr>
        <w:pStyle w:val="34"/>
        <w:widowControl w:val="0"/>
        <w:numPr>
          <w:ilvl w:val="0"/>
          <w:numId w:val="35"/>
        </w:numPr>
        <w:adjustRightInd w:val="0"/>
        <w:snapToGrid w:val="0"/>
        <w:spacing w:line="360" w:lineRule="auto"/>
        <w:ind w:firstLineChars="0"/>
        <w:jc w:val="both"/>
        <w:rPr>
          <w:highlight w:val="none"/>
        </w:rPr>
      </w:pPr>
      <w:bookmarkStart w:id="32" w:name="_Toc17381885"/>
      <w:bookmarkStart w:id="33" w:name="_Toc6192"/>
      <w:bookmarkStart w:id="34" w:name="_Toc58586891"/>
      <w:r>
        <w:rPr>
          <w:rFonts w:hint="eastAsia"/>
          <w:highlight w:val="none"/>
        </w:rPr>
        <w:t>用例编号：PQ-</w:t>
      </w:r>
      <w:r>
        <w:rPr>
          <w:highlight w:val="none"/>
        </w:rPr>
        <w:t>001</w:t>
      </w:r>
    </w:p>
    <w:p w14:paraId="0FE861F0">
      <w:pPr>
        <w:pStyle w:val="34"/>
        <w:widowControl w:val="0"/>
        <w:numPr>
          <w:ilvl w:val="0"/>
          <w:numId w:val="35"/>
        </w:numPr>
        <w:adjustRightInd w:val="0"/>
        <w:snapToGrid w:val="0"/>
        <w:spacing w:line="360" w:lineRule="auto"/>
        <w:ind w:firstLineChars="0"/>
        <w:jc w:val="both"/>
        <w:rPr>
          <w:rFonts w:asciiTheme="minorEastAsia" w:hAnsiTheme="minorEastAsia" w:eastAsiaTheme="minorEastAsia"/>
          <w:highlight w:val="none"/>
        </w:rPr>
      </w:pPr>
      <w:r>
        <w:rPr>
          <w:rFonts w:hint="eastAsia"/>
          <w:highlight w:val="none"/>
        </w:rPr>
        <w:t>测试</w:t>
      </w:r>
      <w:r>
        <w:rPr>
          <w:rFonts w:hint="eastAsia" w:asciiTheme="minorEastAsia" w:hAnsiTheme="minorEastAsia" w:eastAsiaTheme="minorEastAsia"/>
          <w:highlight w:val="none"/>
        </w:rPr>
        <w:t>标题：流速测量范围及精度</w:t>
      </w:r>
    </w:p>
    <w:p w14:paraId="17D49CCA">
      <w:pPr>
        <w:pStyle w:val="34"/>
        <w:widowControl w:val="0"/>
        <w:numPr>
          <w:ilvl w:val="0"/>
          <w:numId w:val="35"/>
        </w:numPr>
        <w:adjustRightInd w:val="0"/>
        <w:snapToGrid w:val="0"/>
        <w:spacing w:line="360" w:lineRule="auto"/>
        <w:ind w:firstLineChars="0"/>
        <w:jc w:val="both"/>
        <w:rPr>
          <w:rFonts w:asciiTheme="minorEastAsia" w:hAnsiTheme="minorEastAsia" w:eastAsiaTheme="minorEastAsia"/>
          <w:highlight w:val="none"/>
        </w:rPr>
      </w:pPr>
      <w:r>
        <w:rPr>
          <w:rFonts w:hint="eastAsia" w:asciiTheme="minorEastAsia" w:hAnsiTheme="minorEastAsia" w:eastAsiaTheme="minorEastAsia"/>
          <w:highlight w:val="none"/>
        </w:rPr>
        <w:t>测试步骤：</w:t>
      </w:r>
    </w:p>
    <w:p w14:paraId="338DFA88">
      <w:pPr>
        <w:pStyle w:val="34"/>
        <w:numPr>
          <w:ilvl w:val="0"/>
          <w:numId w:val="36"/>
        </w:numPr>
        <w:spacing w:line="360" w:lineRule="auto"/>
        <w:ind w:left="845" w:leftChars="0" w:hanging="425" w:firstLineChars="0"/>
        <w:rPr>
          <w:rFonts w:ascii="宋体" w:hAnsi="宋体"/>
          <w:sz w:val="24"/>
          <w:szCs w:val="24"/>
          <w:highlight w:val="none"/>
        </w:rPr>
      </w:pPr>
      <w:r>
        <w:rPr>
          <w:rFonts w:hint="eastAsia" w:asciiTheme="minorEastAsia" w:hAnsiTheme="minorEastAsia" w:eastAsiaTheme="minorEastAsia"/>
          <w:highlight w:val="none"/>
        </w:rPr>
        <w:t>将系</w:t>
      </w:r>
      <w:r>
        <w:rPr>
          <w:rFonts w:hint="eastAsia" w:ascii="宋体" w:hAnsi="宋体"/>
          <w:sz w:val="24"/>
          <w:szCs w:val="24"/>
          <w:highlight w:val="none"/>
        </w:rPr>
        <w:t>将气流源用连接器连接到</w:t>
      </w:r>
      <w:r>
        <w:rPr>
          <w:rFonts w:hint="eastAsia" w:ascii="宋体" w:hAnsi="宋体" w:cs="宋体"/>
          <w:kern w:val="0"/>
          <w:sz w:val="24"/>
          <w:szCs w:val="24"/>
          <w:highlight w:val="none"/>
          <w:lang w:eastAsia="zh-CN"/>
        </w:rPr>
        <w:t>肺活量计</w:t>
      </w:r>
      <w:r>
        <w:rPr>
          <w:rFonts w:hint="eastAsia" w:ascii="宋体" w:hAnsi="宋体" w:cs="宋体"/>
          <w:kern w:val="0"/>
          <w:sz w:val="24"/>
          <w:szCs w:val="24"/>
          <w:highlight w:val="none"/>
        </w:rPr>
        <w:t>和气流分析仪</w:t>
      </w:r>
      <w:r>
        <w:rPr>
          <w:rFonts w:hint="eastAsia" w:ascii="宋体" w:hAnsi="宋体"/>
          <w:sz w:val="24"/>
          <w:szCs w:val="24"/>
          <w:highlight w:val="none"/>
        </w:rPr>
        <w:t>；</w:t>
      </w:r>
    </w:p>
    <w:p w14:paraId="756F825D">
      <w:pPr>
        <w:pStyle w:val="34"/>
        <w:numPr>
          <w:ilvl w:val="0"/>
          <w:numId w:val="36"/>
        </w:numPr>
        <w:spacing w:line="360" w:lineRule="auto"/>
        <w:ind w:left="845" w:leftChars="0" w:hanging="425" w:firstLineChars="0"/>
        <w:rPr>
          <w:rFonts w:ascii="宋体" w:hAnsi="宋体"/>
          <w:sz w:val="24"/>
          <w:szCs w:val="24"/>
          <w:highlight w:val="none"/>
        </w:rPr>
      </w:pPr>
      <w:r>
        <w:rPr>
          <w:rFonts w:hint="eastAsia" w:ascii="宋体" w:hAnsi="宋体"/>
          <w:sz w:val="24"/>
          <w:szCs w:val="24"/>
          <w:highlight w:val="none"/>
        </w:rPr>
        <w:t>使用气流源对</w:t>
      </w:r>
      <w:r>
        <w:rPr>
          <w:rFonts w:hint="eastAsia" w:ascii="宋体" w:hAnsi="宋体" w:cs="宋体"/>
          <w:kern w:val="0"/>
          <w:sz w:val="24"/>
          <w:szCs w:val="24"/>
          <w:highlight w:val="none"/>
          <w:lang w:eastAsia="zh-CN"/>
        </w:rPr>
        <w:t>肺活量计</w:t>
      </w:r>
      <w:r>
        <w:rPr>
          <w:rFonts w:hint="eastAsia" w:ascii="宋体" w:hAnsi="宋体" w:cs="宋体"/>
          <w:kern w:val="0"/>
          <w:sz w:val="24"/>
          <w:szCs w:val="24"/>
          <w:highlight w:val="none"/>
        </w:rPr>
        <w:t>和气流分析仪</w:t>
      </w:r>
      <w:r>
        <w:rPr>
          <w:rFonts w:hint="eastAsia" w:ascii="宋体" w:hAnsi="宋体"/>
          <w:sz w:val="24"/>
          <w:szCs w:val="24"/>
          <w:highlight w:val="none"/>
        </w:rPr>
        <w:t>在选择的环境条件下放气，并且记录如下流速下的检测值： ±10 L/min、±50 L/min、±100 L/min、±150 L/min；</w:t>
      </w:r>
    </w:p>
    <w:p w14:paraId="33C81978">
      <w:pPr>
        <w:pStyle w:val="34"/>
        <w:numPr>
          <w:ilvl w:val="0"/>
          <w:numId w:val="36"/>
        </w:numPr>
        <w:spacing w:line="360" w:lineRule="auto"/>
        <w:ind w:left="845" w:leftChars="0" w:hanging="425" w:firstLineChars="0"/>
        <w:rPr>
          <w:rFonts w:ascii="宋体" w:hAnsi="宋体"/>
          <w:sz w:val="24"/>
          <w:szCs w:val="24"/>
          <w:highlight w:val="none"/>
        </w:rPr>
      </w:pPr>
      <w:r>
        <w:rPr>
          <w:rFonts w:hint="eastAsia" w:ascii="宋体" w:hAnsi="宋体"/>
          <w:sz w:val="24"/>
          <w:szCs w:val="24"/>
          <w:highlight w:val="none"/>
        </w:rPr>
        <w:t>分别计算每种流速下的</w:t>
      </w:r>
      <w:r>
        <w:rPr>
          <w:rFonts w:hint="eastAsia" w:ascii="宋体" w:hAnsi="宋体"/>
          <w:sz w:val="24"/>
          <w:szCs w:val="24"/>
          <w:highlight w:val="none"/>
          <w:lang w:eastAsia="zh-CN"/>
        </w:rPr>
        <w:t>肺活量计</w:t>
      </w:r>
      <w:r>
        <w:rPr>
          <w:rFonts w:hint="eastAsia" w:ascii="宋体" w:hAnsi="宋体"/>
          <w:sz w:val="24"/>
          <w:szCs w:val="24"/>
          <w:highlight w:val="none"/>
        </w:rPr>
        <w:t>的平均值和气流分析仪的平均值的误差；</w:t>
      </w:r>
    </w:p>
    <w:p w14:paraId="407865BD">
      <w:pPr>
        <w:pStyle w:val="34"/>
        <w:numPr>
          <w:ilvl w:val="0"/>
          <w:numId w:val="36"/>
        </w:numPr>
        <w:spacing w:line="360" w:lineRule="auto"/>
        <w:ind w:left="845" w:leftChars="0" w:hanging="425" w:firstLineChars="0"/>
        <w:rPr>
          <w:rFonts w:asciiTheme="minorEastAsia" w:hAnsiTheme="minorEastAsia" w:eastAsiaTheme="minorEastAsia"/>
          <w:highlight w:val="none"/>
        </w:rPr>
      </w:pPr>
      <w:r>
        <w:rPr>
          <w:rFonts w:hint="eastAsia" w:ascii="宋体" w:hAnsi="宋体" w:cs="宋体"/>
          <w:sz w:val="24"/>
          <w:szCs w:val="24"/>
          <w:highlight w:val="none"/>
        </w:rPr>
        <w:t>结果应符合2.2.1的要求</w:t>
      </w:r>
      <w:r>
        <w:rPr>
          <w:rFonts w:hint="eastAsia" w:cs="宋体"/>
          <w:sz w:val="24"/>
          <w:szCs w:val="24"/>
          <w:highlight w:val="none"/>
          <w:lang w:eastAsia="zh-CN"/>
        </w:rPr>
        <w:t>。</w:t>
      </w:r>
    </w:p>
    <w:p w14:paraId="1C038341">
      <w:pPr>
        <w:pStyle w:val="34"/>
        <w:spacing w:line="360" w:lineRule="auto"/>
        <w:ind w:left="840" w:firstLine="0" w:firstLineChars="0"/>
        <w:jc w:val="center"/>
        <w:rPr>
          <w:rFonts w:asciiTheme="minorEastAsia" w:hAnsiTheme="minorEastAsia" w:eastAsiaTheme="minorEastAsia"/>
          <w:highlight w:val="none"/>
        </w:rPr>
      </w:pPr>
    </w:p>
    <w:p w14:paraId="22AAF3BC">
      <w:pPr>
        <w:pStyle w:val="34"/>
        <w:widowControl w:val="0"/>
        <w:numPr>
          <w:ilvl w:val="0"/>
          <w:numId w:val="35"/>
        </w:numPr>
        <w:adjustRightInd w:val="0"/>
        <w:snapToGrid w:val="0"/>
        <w:spacing w:line="360" w:lineRule="auto"/>
        <w:ind w:firstLineChars="0"/>
        <w:jc w:val="both"/>
        <w:rPr>
          <w:rFonts w:asciiTheme="minorEastAsia" w:hAnsiTheme="minorEastAsia" w:eastAsiaTheme="minorEastAsia"/>
          <w:highlight w:val="none"/>
        </w:rPr>
      </w:pPr>
      <w:r>
        <w:rPr>
          <w:rFonts w:hint="eastAsia" w:asciiTheme="minorEastAsia" w:hAnsiTheme="minorEastAsia" w:eastAsiaTheme="minorEastAsia"/>
          <w:highlight w:val="none"/>
        </w:rPr>
        <w:t>预期结果：点流速测量范围为-150 L/min～150 L/min，允差：±10L/min或者读数的±10％，两者取较大值；</w:t>
      </w:r>
    </w:p>
    <w:p w14:paraId="0BB74A8A">
      <w:pPr>
        <w:pStyle w:val="34"/>
        <w:widowControl w:val="0"/>
        <w:numPr>
          <w:ilvl w:val="0"/>
          <w:numId w:val="35"/>
        </w:numPr>
        <w:adjustRightInd w:val="0"/>
        <w:snapToGrid w:val="0"/>
        <w:spacing w:line="360" w:lineRule="auto"/>
        <w:ind w:firstLineChars="0"/>
        <w:jc w:val="both"/>
        <w:rPr>
          <w:rFonts w:asciiTheme="minorEastAsia" w:hAnsiTheme="minorEastAsia" w:eastAsiaTheme="minorEastAsia"/>
          <w:highlight w:val="none"/>
        </w:rPr>
      </w:pPr>
      <w:r>
        <w:rPr>
          <w:rFonts w:hint="eastAsia" w:asciiTheme="minorEastAsia" w:hAnsiTheme="minorEastAsia" w:eastAsiaTheme="minorEastAsia"/>
          <w:highlight w:val="none"/>
        </w:rPr>
        <w:t>实际结果：</w:t>
      </w:r>
      <w:r>
        <w:rPr>
          <w:rFonts w:hint="eastAsia" w:asciiTheme="minorEastAsia" w:hAnsiTheme="minorEastAsia" w:eastAsiaTheme="minorEastAsia"/>
          <w:highlight w:val="none"/>
          <w:lang w:val="en-US" w:eastAsia="zh-CN"/>
        </w:rPr>
        <w:t>与预期结果一致</w:t>
      </w:r>
    </w:p>
    <w:p w14:paraId="22A6114E">
      <w:pPr>
        <w:pStyle w:val="3"/>
        <w:bidi w:val="0"/>
      </w:pPr>
      <w:bookmarkStart w:id="35" w:name="_Toc17109"/>
      <w:r>
        <w:rPr>
          <w:rFonts w:hint="eastAsia"/>
        </w:rPr>
        <w:t>容量测量范围及精度</w:t>
      </w:r>
      <w:bookmarkEnd w:id="32"/>
      <w:bookmarkEnd w:id="33"/>
      <w:bookmarkEnd w:id="34"/>
      <w:bookmarkEnd w:id="35"/>
    </w:p>
    <w:p w14:paraId="1D3B9043">
      <w:pPr>
        <w:pStyle w:val="34"/>
        <w:widowControl w:val="0"/>
        <w:numPr>
          <w:ilvl w:val="0"/>
          <w:numId w:val="35"/>
        </w:numPr>
        <w:adjustRightInd w:val="0"/>
        <w:snapToGrid w:val="0"/>
        <w:spacing w:line="360" w:lineRule="auto"/>
        <w:ind w:firstLineChars="0"/>
        <w:jc w:val="both"/>
        <w:rPr>
          <w:rFonts w:asciiTheme="minorEastAsia" w:hAnsiTheme="minorEastAsia" w:eastAsiaTheme="minorEastAsia"/>
          <w:highlight w:val="none"/>
        </w:rPr>
      </w:pPr>
      <w:r>
        <w:rPr>
          <w:rFonts w:hint="eastAsia" w:asciiTheme="minorEastAsia" w:hAnsiTheme="minorEastAsia" w:eastAsiaTheme="minorEastAsia"/>
          <w:highlight w:val="none"/>
        </w:rPr>
        <w:t>用例编号：</w:t>
      </w:r>
      <w:r>
        <w:rPr>
          <w:rFonts w:hint="eastAsia"/>
          <w:highlight w:val="none"/>
        </w:rPr>
        <w:t>PQ-</w:t>
      </w:r>
      <w:r>
        <w:rPr>
          <w:highlight w:val="none"/>
        </w:rPr>
        <w:t>00</w:t>
      </w:r>
      <w:r>
        <w:rPr>
          <w:rFonts w:hint="eastAsia"/>
          <w:highlight w:val="none"/>
        </w:rPr>
        <w:t>2</w:t>
      </w:r>
    </w:p>
    <w:p w14:paraId="120E791F">
      <w:pPr>
        <w:pStyle w:val="34"/>
        <w:widowControl w:val="0"/>
        <w:numPr>
          <w:ilvl w:val="0"/>
          <w:numId w:val="35"/>
        </w:numPr>
        <w:adjustRightInd w:val="0"/>
        <w:snapToGrid w:val="0"/>
        <w:spacing w:line="360" w:lineRule="auto"/>
        <w:ind w:firstLineChars="0"/>
        <w:jc w:val="both"/>
        <w:rPr>
          <w:rFonts w:asciiTheme="minorEastAsia" w:hAnsiTheme="minorEastAsia" w:eastAsiaTheme="minorEastAsia"/>
          <w:highlight w:val="none"/>
        </w:rPr>
      </w:pPr>
      <w:r>
        <w:rPr>
          <w:rFonts w:hint="eastAsia" w:asciiTheme="minorEastAsia" w:hAnsiTheme="minorEastAsia" w:eastAsiaTheme="minorEastAsia"/>
          <w:highlight w:val="none"/>
        </w:rPr>
        <w:t>用例标题：容量测量范围及精度</w:t>
      </w:r>
    </w:p>
    <w:p w14:paraId="010DFF3F">
      <w:pPr>
        <w:pStyle w:val="34"/>
        <w:widowControl w:val="0"/>
        <w:numPr>
          <w:ilvl w:val="0"/>
          <w:numId w:val="35"/>
        </w:numPr>
        <w:adjustRightInd w:val="0"/>
        <w:snapToGrid w:val="0"/>
        <w:spacing w:line="360" w:lineRule="auto"/>
        <w:ind w:firstLineChars="0"/>
        <w:jc w:val="both"/>
        <w:rPr>
          <w:rFonts w:asciiTheme="minorEastAsia" w:hAnsiTheme="minorEastAsia" w:eastAsiaTheme="minorEastAsia"/>
          <w:highlight w:val="none"/>
        </w:rPr>
      </w:pPr>
      <w:r>
        <w:rPr>
          <w:rFonts w:hint="eastAsia" w:asciiTheme="minorEastAsia" w:hAnsiTheme="minorEastAsia" w:eastAsiaTheme="minorEastAsia"/>
          <w:highlight w:val="none"/>
        </w:rPr>
        <w:t>测试步骤：</w:t>
      </w:r>
    </w:p>
    <w:p w14:paraId="12FF7546">
      <w:pPr>
        <w:pStyle w:val="34"/>
        <w:numPr>
          <w:ilvl w:val="0"/>
          <w:numId w:val="37"/>
        </w:numPr>
        <w:spacing w:line="360" w:lineRule="auto"/>
        <w:ind w:left="845" w:leftChars="0" w:hanging="425" w:firstLineChars="0"/>
        <w:rPr>
          <w:rFonts w:ascii="宋体" w:hAnsi="宋体"/>
          <w:sz w:val="24"/>
          <w:szCs w:val="24"/>
          <w:highlight w:val="none"/>
        </w:rPr>
      </w:pPr>
      <w:r>
        <w:rPr>
          <w:rFonts w:hint="eastAsia" w:ascii="宋体" w:hAnsi="宋体"/>
          <w:sz w:val="24"/>
          <w:szCs w:val="24"/>
          <w:highlight w:val="none"/>
        </w:rPr>
        <w:t>将定标桶连接到</w:t>
      </w:r>
      <w:r>
        <w:rPr>
          <w:rFonts w:hint="eastAsia" w:ascii="宋体" w:hAnsi="宋体" w:cs="宋体"/>
          <w:kern w:val="0"/>
          <w:sz w:val="24"/>
          <w:szCs w:val="24"/>
          <w:highlight w:val="none"/>
          <w:lang w:eastAsia="zh-CN"/>
        </w:rPr>
        <w:t>肺活量计</w:t>
      </w:r>
      <w:r>
        <w:rPr>
          <w:rFonts w:hint="eastAsia" w:ascii="宋体" w:hAnsi="宋体"/>
          <w:sz w:val="24"/>
          <w:szCs w:val="24"/>
          <w:highlight w:val="none"/>
        </w:rPr>
        <w:t>；</w:t>
      </w:r>
    </w:p>
    <w:p w14:paraId="5FCD875D">
      <w:pPr>
        <w:pStyle w:val="34"/>
        <w:numPr>
          <w:ilvl w:val="0"/>
          <w:numId w:val="37"/>
        </w:numPr>
        <w:spacing w:line="360" w:lineRule="auto"/>
        <w:ind w:left="845" w:leftChars="0" w:hanging="425" w:firstLineChars="0"/>
        <w:rPr>
          <w:rFonts w:ascii="宋体" w:hAnsi="宋体"/>
          <w:sz w:val="24"/>
          <w:szCs w:val="24"/>
          <w:highlight w:val="none"/>
        </w:rPr>
      </w:pPr>
      <w:r>
        <w:rPr>
          <w:rFonts w:hint="eastAsia" w:ascii="宋体" w:hAnsi="宋体"/>
          <w:sz w:val="24"/>
          <w:szCs w:val="24"/>
          <w:highlight w:val="none"/>
        </w:rPr>
        <w:t xml:space="preserve">匀速推拉定标桶，并且记录如下容量的检测值： -3000 </w:t>
      </w:r>
      <w:r>
        <w:rPr>
          <w:rFonts w:hint="eastAsia" w:ascii="宋体" w:hAnsi="宋体" w:cs="宋体"/>
          <w:kern w:val="0"/>
          <w:sz w:val="24"/>
          <w:szCs w:val="24"/>
          <w:highlight w:val="none"/>
        </w:rPr>
        <w:t>ml</w:t>
      </w:r>
      <w:r>
        <w:rPr>
          <w:rFonts w:hint="eastAsia" w:ascii="宋体" w:hAnsi="宋体"/>
          <w:sz w:val="24"/>
          <w:szCs w:val="24"/>
          <w:highlight w:val="none"/>
        </w:rPr>
        <w:t xml:space="preserve">、-6000 </w:t>
      </w:r>
      <w:r>
        <w:rPr>
          <w:rFonts w:hint="eastAsia" w:ascii="宋体" w:hAnsi="宋体" w:cs="宋体"/>
          <w:kern w:val="0"/>
          <w:sz w:val="24"/>
          <w:szCs w:val="24"/>
          <w:highlight w:val="none"/>
        </w:rPr>
        <w:t>ml</w:t>
      </w:r>
      <w:r>
        <w:rPr>
          <w:rFonts w:hint="eastAsia" w:ascii="宋体" w:hAnsi="宋体"/>
          <w:sz w:val="24"/>
          <w:szCs w:val="24"/>
          <w:highlight w:val="none"/>
        </w:rPr>
        <w:t xml:space="preserve">、-9000 </w:t>
      </w:r>
      <w:r>
        <w:rPr>
          <w:rFonts w:hint="eastAsia" w:ascii="宋体" w:hAnsi="宋体" w:cs="宋体"/>
          <w:kern w:val="0"/>
          <w:sz w:val="24"/>
          <w:szCs w:val="24"/>
          <w:highlight w:val="none"/>
        </w:rPr>
        <w:t>ml、+</w:t>
      </w:r>
      <w:r>
        <w:rPr>
          <w:rFonts w:hint="eastAsia" w:ascii="宋体" w:hAnsi="宋体"/>
          <w:sz w:val="24"/>
          <w:szCs w:val="24"/>
          <w:highlight w:val="none"/>
        </w:rPr>
        <w:t xml:space="preserve">3000 </w:t>
      </w:r>
      <w:r>
        <w:rPr>
          <w:rFonts w:hint="eastAsia" w:ascii="宋体" w:hAnsi="宋体" w:cs="宋体"/>
          <w:kern w:val="0"/>
          <w:sz w:val="24"/>
          <w:szCs w:val="24"/>
          <w:highlight w:val="none"/>
        </w:rPr>
        <w:t>ml、+</w:t>
      </w:r>
      <w:r>
        <w:rPr>
          <w:rFonts w:hint="eastAsia" w:ascii="宋体" w:hAnsi="宋体"/>
          <w:sz w:val="24"/>
          <w:szCs w:val="24"/>
          <w:highlight w:val="none"/>
        </w:rPr>
        <w:t xml:space="preserve">6000 </w:t>
      </w:r>
      <w:r>
        <w:rPr>
          <w:rFonts w:hint="eastAsia" w:ascii="宋体" w:hAnsi="宋体" w:cs="宋体"/>
          <w:kern w:val="0"/>
          <w:sz w:val="24"/>
          <w:szCs w:val="24"/>
          <w:highlight w:val="none"/>
        </w:rPr>
        <w:t>ml、+9000ml</w:t>
      </w:r>
      <w:r>
        <w:rPr>
          <w:rFonts w:hint="eastAsia" w:ascii="宋体" w:hAnsi="宋体"/>
          <w:sz w:val="24"/>
          <w:szCs w:val="24"/>
          <w:highlight w:val="none"/>
        </w:rPr>
        <w:t>；</w:t>
      </w:r>
    </w:p>
    <w:p w14:paraId="14F9FC16">
      <w:pPr>
        <w:pStyle w:val="34"/>
        <w:numPr>
          <w:ilvl w:val="0"/>
          <w:numId w:val="37"/>
        </w:numPr>
        <w:spacing w:line="360" w:lineRule="auto"/>
        <w:ind w:left="845" w:leftChars="0" w:hanging="425" w:firstLineChars="0"/>
        <w:rPr>
          <w:rFonts w:ascii="宋体" w:hAnsi="宋体"/>
          <w:sz w:val="24"/>
          <w:szCs w:val="24"/>
          <w:highlight w:val="none"/>
        </w:rPr>
      </w:pPr>
      <w:r>
        <w:rPr>
          <w:rFonts w:hint="eastAsia" w:ascii="宋体" w:hAnsi="宋体"/>
          <w:sz w:val="24"/>
          <w:szCs w:val="24"/>
          <w:highlight w:val="none"/>
        </w:rPr>
        <w:t>计算</w:t>
      </w:r>
      <w:r>
        <w:rPr>
          <w:rFonts w:hint="eastAsia" w:ascii="宋体" w:hAnsi="宋体" w:cs="宋体"/>
          <w:kern w:val="0"/>
          <w:sz w:val="24"/>
          <w:szCs w:val="24"/>
          <w:highlight w:val="none"/>
          <w:lang w:eastAsia="zh-CN"/>
        </w:rPr>
        <w:t>肺活量计</w:t>
      </w:r>
      <w:r>
        <w:rPr>
          <w:rFonts w:hint="eastAsia" w:ascii="宋体" w:hAnsi="宋体" w:cs="宋体"/>
          <w:kern w:val="0"/>
          <w:sz w:val="24"/>
          <w:szCs w:val="24"/>
          <w:highlight w:val="none"/>
        </w:rPr>
        <w:t>的测量结果和定标桶标准容量之间的</w:t>
      </w:r>
      <w:r>
        <w:rPr>
          <w:rFonts w:hint="eastAsia" w:ascii="宋体" w:hAnsi="宋体"/>
          <w:sz w:val="24"/>
          <w:szCs w:val="24"/>
          <w:highlight w:val="none"/>
        </w:rPr>
        <w:t>误差；</w:t>
      </w:r>
    </w:p>
    <w:p w14:paraId="426584EC">
      <w:pPr>
        <w:pStyle w:val="34"/>
        <w:numPr>
          <w:ilvl w:val="0"/>
          <w:numId w:val="37"/>
        </w:numPr>
        <w:spacing w:line="360" w:lineRule="auto"/>
        <w:ind w:left="845" w:leftChars="0" w:hanging="425" w:firstLineChars="0"/>
        <w:rPr>
          <w:rFonts w:ascii="宋体" w:hAnsi="宋体"/>
          <w:sz w:val="24"/>
          <w:szCs w:val="24"/>
          <w:highlight w:val="none"/>
        </w:rPr>
      </w:pPr>
      <w:r>
        <w:rPr>
          <w:rFonts w:hint="eastAsia" w:ascii="宋体" w:hAnsi="宋体" w:cs="宋体"/>
          <w:sz w:val="24"/>
          <w:szCs w:val="24"/>
          <w:highlight w:val="none"/>
        </w:rPr>
        <w:t>结果应符合2.2.2的要求</w:t>
      </w:r>
      <w:r>
        <w:rPr>
          <w:rFonts w:hint="eastAsia" w:cs="宋体"/>
          <w:sz w:val="24"/>
          <w:szCs w:val="24"/>
          <w:highlight w:val="none"/>
          <w:lang w:eastAsia="zh-CN"/>
        </w:rPr>
        <w:t>。</w:t>
      </w:r>
    </w:p>
    <w:p w14:paraId="6FBBBEEF">
      <w:pPr>
        <w:pStyle w:val="34"/>
        <w:widowControl w:val="0"/>
        <w:numPr>
          <w:ilvl w:val="0"/>
          <w:numId w:val="35"/>
        </w:numPr>
        <w:adjustRightInd w:val="0"/>
        <w:snapToGrid w:val="0"/>
        <w:spacing w:line="360" w:lineRule="auto"/>
        <w:ind w:firstLineChars="0"/>
        <w:jc w:val="both"/>
        <w:rPr>
          <w:rFonts w:asciiTheme="minorEastAsia" w:hAnsiTheme="minorEastAsia" w:eastAsiaTheme="minorEastAsia"/>
          <w:highlight w:val="none"/>
        </w:rPr>
      </w:pPr>
      <w:r>
        <w:rPr>
          <w:rFonts w:hint="eastAsia" w:asciiTheme="minorEastAsia" w:hAnsiTheme="minorEastAsia" w:eastAsiaTheme="minorEastAsia"/>
          <w:highlight w:val="none"/>
          <w:lang w:val="en-US" w:eastAsia="zh-CN"/>
        </w:rPr>
        <w:t>预期结果：</w:t>
      </w:r>
      <w:r>
        <w:rPr>
          <w:rFonts w:hint="eastAsia" w:ascii="宋体" w:hAnsi="宋体" w:cs="宋体"/>
          <w:kern w:val="0"/>
          <w:sz w:val="24"/>
          <w:szCs w:val="24"/>
          <w:highlight w:val="none"/>
        </w:rPr>
        <w:t>容量测量范围为</w:t>
      </w:r>
      <w:r>
        <w:rPr>
          <w:rFonts w:hint="eastAsia" w:ascii="宋体" w:hAnsi="宋体"/>
          <w:sz w:val="24"/>
          <w:szCs w:val="24"/>
          <w:highlight w:val="none"/>
        </w:rPr>
        <w:t>-</w:t>
      </w:r>
      <w:r>
        <w:rPr>
          <w:rFonts w:hint="eastAsia" w:ascii="宋体" w:hAnsi="宋体" w:cs="宋体"/>
          <w:kern w:val="0"/>
          <w:sz w:val="24"/>
          <w:szCs w:val="24"/>
          <w:highlight w:val="none"/>
        </w:rPr>
        <w:t>9000 mL～9000 mL，允差：读数的±10％；</w:t>
      </w:r>
    </w:p>
    <w:p w14:paraId="5A3E3BE4">
      <w:pPr>
        <w:pStyle w:val="34"/>
        <w:widowControl w:val="0"/>
        <w:numPr>
          <w:ilvl w:val="0"/>
          <w:numId w:val="35"/>
        </w:numPr>
        <w:adjustRightInd w:val="0"/>
        <w:snapToGrid w:val="0"/>
        <w:spacing w:line="360" w:lineRule="auto"/>
        <w:ind w:firstLineChars="0"/>
        <w:jc w:val="both"/>
      </w:pPr>
      <w:r>
        <w:rPr>
          <w:rFonts w:hint="eastAsia" w:asciiTheme="minorEastAsia" w:hAnsiTheme="minorEastAsia" w:eastAsiaTheme="minorEastAsia"/>
          <w:highlight w:val="none"/>
        </w:rPr>
        <w:t>实际结果：</w:t>
      </w:r>
      <w:r>
        <w:rPr>
          <w:rFonts w:hint="eastAsia" w:asciiTheme="minorEastAsia" w:hAnsiTheme="minorEastAsia" w:eastAsiaTheme="minorEastAsia"/>
          <w:highlight w:val="none"/>
          <w:lang w:val="en-US" w:eastAsia="zh-CN"/>
        </w:rPr>
        <w:t>与预期结果一致</w:t>
      </w:r>
    </w:p>
    <w:p w14:paraId="5104A762">
      <w:pPr>
        <w:pStyle w:val="3"/>
        <w:bidi w:val="0"/>
      </w:pPr>
      <w:bookmarkStart w:id="36" w:name="_Toc2552"/>
      <w:r>
        <w:rPr>
          <w:rFonts w:hint="eastAsia"/>
          <w:lang w:val="en-US" w:eastAsia="zh-CN"/>
        </w:rPr>
        <w:t>线性</w:t>
      </w:r>
      <w:r>
        <w:rPr>
          <w:rFonts w:hint="eastAsia"/>
        </w:rPr>
        <w:t>度</w:t>
      </w:r>
      <w:bookmarkEnd w:id="36"/>
    </w:p>
    <w:p w14:paraId="05920D2C">
      <w:pPr>
        <w:pStyle w:val="34"/>
        <w:widowControl w:val="0"/>
        <w:numPr>
          <w:ilvl w:val="0"/>
          <w:numId w:val="35"/>
        </w:numPr>
        <w:adjustRightInd w:val="0"/>
        <w:snapToGrid w:val="0"/>
        <w:spacing w:line="360" w:lineRule="auto"/>
        <w:ind w:firstLineChars="0"/>
        <w:jc w:val="both"/>
        <w:rPr>
          <w:rFonts w:asciiTheme="minorEastAsia" w:hAnsiTheme="minorEastAsia" w:eastAsiaTheme="minorEastAsia"/>
          <w:highlight w:val="none"/>
        </w:rPr>
      </w:pPr>
      <w:r>
        <w:rPr>
          <w:rFonts w:hint="eastAsia" w:asciiTheme="minorEastAsia" w:hAnsiTheme="minorEastAsia" w:eastAsiaTheme="minorEastAsia"/>
          <w:highlight w:val="none"/>
        </w:rPr>
        <w:t>用例编号：</w:t>
      </w:r>
      <w:r>
        <w:rPr>
          <w:rFonts w:hint="eastAsia"/>
          <w:highlight w:val="none"/>
        </w:rPr>
        <w:t>PQ-</w:t>
      </w:r>
      <w:r>
        <w:rPr>
          <w:highlight w:val="none"/>
        </w:rPr>
        <w:t>00</w:t>
      </w:r>
      <w:r>
        <w:rPr>
          <w:rFonts w:hint="eastAsia"/>
          <w:highlight w:val="none"/>
          <w:lang w:val="en-US" w:eastAsia="zh-CN"/>
        </w:rPr>
        <w:t>3</w:t>
      </w:r>
    </w:p>
    <w:p w14:paraId="27287AE7">
      <w:pPr>
        <w:pStyle w:val="34"/>
        <w:widowControl w:val="0"/>
        <w:numPr>
          <w:ilvl w:val="0"/>
          <w:numId w:val="35"/>
        </w:numPr>
        <w:adjustRightInd w:val="0"/>
        <w:snapToGrid w:val="0"/>
        <w:spacing w:line="360" w:lineRule="auto"/>
        <w:ind w:firstLineChars="0"/>
        <w:jc w:val="both"/>
        <w:rPr>
          <w:rFonts w:asciiTheme="minorEastAsia" w:hAnsiTheme="minorEastAsia" w:eastAsiaTheme="minorEastAsia"/>
          <w:highlight w:val="none"/>
        </w:rPr>
      </w:pPr>
      <w:r>
        <w:rPr>
          <w:rFonts w:hint="eastAsia" w:asciiTheme="minorEastAsia" w:hAnsiTheme="minorEastAsia" w:eastAsiaTheme="minorEastAsia"/>
          <w:highlight w:val="none"/>
        </w:rPr>
        <w:t>用例标题：</w:t>
      </w:r>
      <w:r>
        <w:rPr>
          <w:rFonts w:hint="eastAsia" w:asciiTheme="minorEastAsia" w:hAnsiTheme="minorEastAsia" w:eastAsiaTheme="minorEastAsia"/>
          <w:highlight w:val="none"/>
          <w:lang w:val="en-US" w:eastAsia="zh-CN"/>
        </w:rPr>
        <w:t>线性度</w:t>
      </w:r>
    </w:p>
    <w:p w14:paraId="464C7559">
      <w:pPr>
        <w:pStyle w:val="34"/>
        <w:widowControl w:val="0"/>
        <w:numPr>
          <w:ilvl w:val="0"/>
          <w:numId w:val="35"/>
        </w:numPr>
        <w:adjustRightInd w:val="0"/>
        <w:snapToGrid w:val="0"/>
        <w:spacing w:line="360" w:lineRule="auto"/>
        <w:ind w:firstLineChars="0"/>
        <w:jc w:val="both"/>
        <w:rPr>
          <w:rFonts w:asciiTheme="minorEastAsia" w:hAnsiTheme="minorEastAsia" w:eastAsiaTheme="minorEastAsia"/>
          <w:highlight w:val="none"/>
        </w:rPr>
      </w:pPr>
      <w:r>
        <w:rPr>
          <w:rFonts w:hint="eastAsia" w:asciiTheme="minorEastAsia" w:hAnsiTheme="minorEastAsia" w:eastAsiaTheme="minorEastAsia"/>
          <w:highlight w:val="none"/>
        </w:rPr>
        <w:t>测试步骤：</w:t>
      </w:r>
    </w:p>
    <w:p w14:paraId="493AAE7C">
      <w:pPr>
        <w:pStyle w:val="34"/>
        <w:numPr>
          <w:ilvl w:val="0"/>
          <w:numId w:val="38"/>
        </w:numPr>
        <w:spacing w:line="360" w:lineRule="auto"/>
        <w:rPr>
          <w:rFonts w:hint="eastAsia" w:ascii="宋体" w:hAnsi="宋体" w:eastAsia="宋体" w:cs="宋体"/>
          <w:color w:val="auto"/>
          <w:kern w:val="0"/>
          <w:sz w:val="22"/>
          <w:szCs w:val="22"/>
          <w:lang w:val="en-US" w:eastAsia="zh-CN" w:bidi="ar"/>
        </w:rPr>
      </w:pPr>
      <w:r>
        <w:rPr>
          <w:rFonts w:hint="eastAsia" w:ascii="宋体" w:hAnsi="宋体" w:eastAsia="宋体" w:cs="宋体"/>
          <w:color w:val="auto"/>
          <w:kern w:val="0"/>
          <w:sz w:val="22"/>
          <w:szCs w:val="22"/>
          <w:lang w:val="en-US" w:eastAsia="zh-CN" w:bidi="ar"/>
        </w:rPr>
        <w:t>按 YY/T 1438-2016 中试验方法进行检测</w:t>
      </w:r>
      <w:r>
        <w:rPr>
          <w:rFonts w:hint="eastAsia" w:cs="宋体"/>
          <w:color w:val="auto"/>
          <w:kern w:val="0"/>
          <w:sz w:val="22"/>
          <w:szCs w:val="22"/>
          <w:lang w:val="en-US" w:eastAsia="zh-CN" w:bidi="ar"/>
        </w:rPr>
        <w:t>；</w:t>
      </w:r>
    </w:p>
    <w:p w14:paraId="59386C66">
      <w:pPr>
        <w:pStyle w:val="34"/>
        <w:numPr>
          <w:ilvl w:val="0"/>
          <w:numId w:val="38"/>
        </w:numPr>
        <w:spacing w:line="360" w:lineRule="auto"/>
        <w:rPr>
          <w:rFonts w:ascii="宋体" w:hAnsi="宋体"/>
          <w:sz w:val="24"/>
          <w:szCs w:val="24"/>
          <w:highlight w:val="none"/>
        </w:rPr>
      </w:pPr>
      <w:r>
        <w:rPr>
          <w:rFonts w:hint="eastAsia" w:ascii="宋体" w:hAnsi="宋体" w:eastAsia="宋体" w:cs="宋体"/>
          <w:color w:val="auto"/>
          <w:kern w:val="0"/>
          <w:sz w:val="22"/>
          <w:szCs w:val="22"/>
          <w:lang w:val="en-US" w:eastAsia="zh-CN" w:bidi="ar"/>
        </w:rPr>
        <w:t>结果应符合 2.2.3 的要求</w:t>
      </w:r>
      <w:r>
        <w:rPr>
          <w:rFonts w:hint="eastAsia" w:cs="宋体"/>
          <w:color w:val="auto"/>
          <w:kern w:val="0"/>
          <w:sz w:val="22"/>
          <w:szCs w:val="22"/>
          <w:lang w:val="en-US" w:eastAsia="zh-CN" w:bidi="ar"/>
        </w:rPr>
        <w:t>。</w:t>
      </w:r>
    </w:p>
    <w:p w14:paraId="50AC9E39">
      <w:pPr>
        <w:pStyle w:val="34"/>
        <w:widowControl w:val="0"/>
        <w:numPr>
          <w:ilvl w:val="0"/>
          <w:numId w:val="35"/>
        </w:numPr>
        <w:adjustRightInd w:val="0"/>
        <w:snapToGrid w:val="0"/>
        <w:spacing w:line="360" w:lineRule="auto"/>
        <w:ind w:firstLineChars="0"/>
        <w:jc w:val="both"/>
        <w:rPr>
          <w:rFonts w:asciiTheme="minorEastAsia" w:hAnsiTheme="minorEastAsia" w:eastAsiaTheme="minorEastAsia"/>
          <w:highlight w:val="none"/>
        </w:rPr>
      </w:pPr>
      <w:r>
        <w:rPr>
          <w:rFonts w:hint="eastAsia" w:asciiTheme="minorEastAsia" w:hAnsiTheme="minorEastAsia" w:eastAsiaTheme="minorEastAsia"/>
          <w:highlight w:val="none"/>
          <w:lang w:val="en-US" w:eastAsia="zh-CN"/>
        </w:rPr>
        <w:t>预期结果：</w:t>
      </w:r>
      <w:r>
        <w:rPr>
          <w:rFonts w:hint="eastAsia" w:ascii="宋体" w:hAnsi="宋体" w:cs="宋体"/>
          <w:kern w:val="0"/>
          <w:sz w:val="24"/>
          <w:szCs w:val="24"/>
          <w:highlight w:val="none"/>
        </w:rPr>
        <w:t>两次相邻测试流量的平均误差的差值应不超过两次测试流量大者的 5%。在环境条件下,在测量范围内的任何气峰值流量的读数变化应不超过 10 L/min(0.17 L/s)或者平均读数的5%,两者取较大值；</w:t>
      </w:r>
    </w:p>
    <w:p w14:paraId="6D5587EB">
      <w:pPr>
        <w:pStyle w:val="34"/>
        <w:widowControl w:val="0"/>
        <w:numPr>
          <w:ilvl w:val="0"/>
          <w:numId w:val="35"/>
        </w:numPr>
        <w:adjustRightInd w:val="0"/>
        <w:snapToGrid w:val="0"/>
        <w:spacing w:line="360" w:lineRule="auto"/>
        <w:ind w:firstLineChars="0"/>
        <w:jc w:val="both"/>
        <w:rPr>
          <w:rFonts w:asciiTheme="minorEastAsia" w:hAnsiTheme="minorEastAsia" w:eastAsiaTheme="minorEastAsia"/>
          <w:highlight w:val="none"/>
        </w:rPr>
      </w:pPr>
      <w:r>
        <w:rPr>
          <w:rFonts w:hint="eastAsia" w:asciiTheme="minorEastAsia" w:hAnsiTheme="minorEastAsia" w:eastAsiaTheme="minorEastAsia"/>
          <w:highlight w:val="none"/>
        </w:rPr>
        <w:t>实际结果：</w:t>
      </w:r>
      <w:r>
        <w:rPr>
          <w:rFonts w:hint="eastAsia" w:asciiTheme="minorEastAsia" w:hAnsiTheme="minorEastAsia" w:eastAsiaTheme="minorEastAsia"/>
          <w:highlight w:val="none"/>
          <w:lang w:val="en-US" w:eastAsia="zh-CN"/>
        </w:rPr>
        <w:t>与预期结果一致</w:t>
      </w:r>
    </w:p>
    <w:p w14:paraId="12C6BBDC">
      <w:pPr>
        <w:pStyle w:val="3"/>
        <w:bidi w:val="0"/>
      </w:pPr>
      <w:bookmarkStart w:id="37" w:name="_Toc9561"/>
      <w:r>
        <w:rPr>
          <w:rFonts w:hint="eastAsia"/>
          <w:lang w:val="en-US" w:eastAsia="zh-CN"/>
        </w:rPr>
        <w:t>潮气量</w:t>
      </w:r>
      <w:r>
        <w:rPr>
          <w:rFonts w:hint="eastAsia"/>
        </w:rPr>
        <w:t>测量范围及精度</w:t>
      </w:r>
      <w:bookmarkEnd w:id="37"/>
    </w:p>
    <w:p w14:paraId="4A1893BC">
      <w:pPr>
        <w:pStyle w:val="34"/>
        <w:widowControl w:val="0"/>
        <w:numPr>
          <w:ilvl w:val="0"/>
          <w:numId w:val="35"/>
        </w:numPr>
        <w:adjustRightInd w:val="0"/>
        <w:snapToGrid w:val="0"/>
        <w:spacing w:line="360" w:lineRule="auto"/>
        <w:ind w:firstLineChars="0"/>
        <w:jc w:val="both"/>
        <w:rPr>
          <w:rFonts w:asciiTheme="minorEastAsia" w:hAnsiTheme="minorEastAsia" w:eastAsiaTheme="minorEastAsia"/>
          <w:highlight w:val="none"/>
        </w:rPr>
      </w:pPr>
      <w:r>
        <w:rPr>
          <w:rFonts w:hint="eastAsia" w:asciiTheme="minorEastAsia" w:hAnsiTheme="minorEastAsia" w:eastAsiaTheme="minorEastAsia"/>
          <w:highlight w:val="none"/>
        </w:rPr>
        <w:t>用例编号：</w:t>
      </w:r>
      <w:r>
        <w:rPr>
          <w:rFonts w:hint="eastAsia"/>
          <w:highlight w:val="none"/>
        </w:rPr>
        <w:t>PQ-</w:t>
      </w:r>
      <w:r>
        <w:rPr>
          <w:highlight w:val="none"/>
        </w:rPr>
        <w:t>00</w:t>
      </w:r>
      <w:r>
        <w:rPr>
          <w:rFonts w:hint="eastAsia"/>
          <w:highlight w:val="none"/>
          <w:lang w:val="en-US" w:eastAsia="zh-CN"/>
        </w:rPr>
        <w:t>4</w:t>
      </w:r>
    </w:p>
    <w:p w14:paraId="1F8F660D">
      <w:pPr>
        <w:pStyle w:val="34"/>
        <w:widowControl w:val="0"/>
        <w:numPr>
          <w:ilvl w:val="0"/>
          <w:numId w:val="35"/>
        </w:numPr>
        <w:adjustRightInd w:val="0"/>
        <w:snapToGrid w:val="0"/>
        <w:spacing w:line="360" w:lineRule="auto"/>
        <w:ind w:firstLineChars="0"/>
        <w:jc w:val="both"/>
        <w:rPr>
          <w:rFonts w:asciiTheme="minorEastAsia" w:hAnsiTheme="minorEastAsia" w:eastAsiaTheme="minorEastAsia"/>
          <w:highlight w:val="none"/>
        </w:rPr>
      </w:pPr>
      <w:r>
        <w:rPr>
          <w:rFonts w:hint="eastAsia" w:asciiTheme="minorEastAsia" w:hAnsiTheme="minorEastAsia" w:eastAsiaTheme="minorEastAsia"/>
          <w:highlight w:val="none"/>
        </w:rPr>
        <w:t>用例标题：</w:t>
      </w:r>
      <w:r>
        <w:rPr>
          <w:rFonts w:hint="eastAsia"/>
          <w:lang w:val="en-US" w:eastAsia="zh-CN"/>
        </w:rPr>
        <w:t>潮气量</w:t>
      </w:r>
      <w:r>
        <w:rPr>
          <w:rFonts w:hint="eastAsia" w:asciiTheme="minorEastAsia" w:hAnsiTheme="minorEastAsia" w:eastAsiaTheme="minorEastAsia"/>
          <w:highlight w:val="none"/>
        </w:rPr>
        <w:t>测量范围及精度</w:t>
      </w:r>
    </w:p>
    <w:p w14:paraId="37DFBA20">
      <w:pPr>
        <w:pStyle w:val="34"/>
        <w:widowControl w:val="0"/>
        <w:numPr>
          <w:ilvl w:val="0"/>
          <w:numId w:val="35"/>
        </w:numPr>
        <w:adjustRightInd w:val="0"/>
        <w:snapToGrid w:val="0"/>
        <w:spacing w:line="360" w:lineRule="auto"/>
        <w:ind w:firstLineChars="0"/>
        <w:jc w:val="both"/>
        <w:rPr>
          <w:rFonts w:asciiTheme="minorEastAsia" w:hAnsiTheme="minorEastAsia" w:eastAsiaTheme="minorEastAsia"/>
          <w:highlight w:val="none"/>
        </w:rPr>
      </w:pPr>
      <w:r>
        <w:rPr>
          <w:rFonts w:hint="eastAsia" w:asciiTheme="minorEastAsia" w:hAnsiTheme="minorEastAsia" w:eastAsiaTheme="minorEastAsia"/>
          <w:highlight w:val="none"/>
        </w:rPr>
        <w:t>测试步骤：</w:t>
      </w:r>
    </w:p>
    <w:p w14:paraId="4DE16759">
      <w:pPr>
        <w:pStyle w:val="34"/>
        <w:numPr>
          <w:ilvl w:val="0"/>
          <w:numId w:val="39"/>
        </w:numPr>
        <w:spacing w:line="360" w:lineRule="auto"/>
        <w:ind w:left="845" w:leftChars="0" w:hanging="425" w:firstLineChars="0"/>
        <w:rPr>
          <w:rFonts w:ascii="宋体" w:hAnsi="宋体"/>
          <w:sz w:val="24"/>
          <w:szCs w:val="24"/>
          <w:highlight w:val="none"/>
        </w:rPr>
      </w:pPr>
      <w:r>
        <w:rPr>
          <w:rFonts w:hint="eastAsia" w:ascii="宋体" w:hAnsi="宋体"/>
          <w:sz w:val="24"/>
          <w:szCs w:val="24"/>
          <w:highlight w:val="none"/>
        </w:rPr>
        <w:t>将定标桶连接到</w:t>
      </w:r>
      <w:r>
        <w:rPr>
          <w:rFonts w:hint="eastAsia" w:ascii="宋体" w:hAnsi="宋体" w:cs="宋体"/>
          <w:kern w:val="0"/>
          <w:sz w:val="24"/>
          <w:szCs w:val="24"/>
          <w:highlight w:val="none"/>
          <w:lang w:eastAsia="zh-CN"/>
        </w:rPr>
        <w:t>肺活量计</w:t>
      </w:r>
      <w:r>
        <w:rPr>
          <w:rFonts w:hint="eastAsia" w:ascii="宋体" w:hAnsi="宋体"/>
          <w:sz w:val="24"/>
          <w:szCs w:val="24"/>
          <w:highlight w:val="none"/>
        </w:rPr>
        <w:t>；</w:t>
      </w:r>
    </w:p>
    <w:p w14:paraId="705D0C5B">
      <w:pPr>
        <w:pStyle w:val="34"/>
        <w:numPr>
          <w:ilvl w:val="0"/>
          <w:numId w:val="39"/>
        </w:numPr>
        <w:spacing w:line="360" w:lineRule="auto"/>
        <w:ind w:left="845" w:leftChars="0" w:hanging="425" w:firstLineChars="0"/>
        <w:rPr>
          <w:rFonts w:ascii="宋体" w:hAnsi="宋体"/>
          <w:sz w:val="24"/>
          <w:szCs w:val="24"/>
          <w:highlight w:val="none"/>
        </w:rPr>
      </w:pPr>
      <w:r>
        <w:rPr>
          <w:rFonts w:hint="eastAsia" w:ascii="宋体" w:hAnsi="宋体"/>
          <w:sz w:val="24"/>
          <w:szCs w:val="24"/>
          <w:highlight w:val="none"/>
        </w:rPr>
        <w:t xml:space="preserve">匀速推拉定标桶，并且记录如下容量的检测值： 3000 </w:t>
      </w:r>
      <w:r>
        <w:rPr>
          <w:rFonts w:hint="eastAsia" w:ascii="宋体" w:hAnsi="宋体" w:cs="宋体"/>
          <w:kern w:val="0"/>
          <w:sz w:val="24"/>
          <w:szCs w:val="24"/>
          <w:highlight w:val="none"/>
        </w:rPr>
        <w:t>ml、</w:t>
      </w:r>
      <w:r>
        <w:rPr>
          <w:rFonts w:hint="eastAsia" w:ascii="宋体" w:hAnsi="宋体"/>
          <w:sz w:val="24"/>
          <w:szCs w:val="24"/>
          <w:highlight w:val="none"/>
        </w:rPr>
        <w:t xml:space="preserve">6000 </w:t>
      </w:r>
      <w:r>
        <w:rPr>
          <w:rFonts w:hint="eastAsia" w:ascii="宋体" w:hAnsi="宋体" w:cs="宋体"/>
          <w:kern w:val="0"/>
          <w:sz w:val="24"/>
          <w:szCs w:val="24"/>
          <w:highlight w:val="none"/>
        </w:rPr>
        <w:t>ml</w:t>
      </w:r>
      <w:r>
        <w:rPr>
          <w:rFonts w:hint="eastAsia" w:ascii="宋体" w:hAnsi="宋体"/>
          <w:sz w:val="24"/>
          <w:szCs w:val="24"/>
          <w:highlight w:val="none"/>
        </w:rPr>
        <w:t>；</w:t>
      </w:r>
    </w:p>
    <w:p w14:paraId="6259DB51">
      <w:pPr>
        <w:pStyle w:val="34"/>
        <w:numPr>
          <w:ilvl w:val="0"/>
          <w:numId w:val="39"/>
        </w:numPr>
        <w:spacing w:line="360" w:lineRule="auto"/>
        <w:ind w:left="845" w:leftChars="0" w:hanging="425" w:firstLineChars="0"/>
        <w:rPr>
          <w:rFonts w:ascii="宋体" w:hAnsi="宋体"/>
          <w:sz w:val="24"/>
          <w:szCs w:val="24"/>
          <w:highlight w:val="none"/>
        </w:rPr>
      </w:pPr>
      <w:r>
        <w:rPr>
          <w:rFonts w:hint="eastAsia" w:ascii="宋体" w:hAnsi="宋体"/>
          <w:sz w:val="24"/>
          <w:szCs w:val="24"/>
          <w:highlight w:val="none"/>
        </w:rPr>
        <w:t>计算</w:t>
      </w:r>
      <w:r>
        <w:rPr>
          <w:rFonts w:hint="eastAsia" w:ascii="宋体" w:hAnsi="宋体" w:cs="宋体"/>
          <w:kern w:val="0"/>
          <w:sz w:val="24"/>
          <w:szCs w:val="24"/>
          <w:highlight w:val="none"/>
          <w:lang w:eastAsia="zh-CN"/>
        </w:rPr>
        <w:t>肺活量计</w:t>
      </w:r>
      <w:r>
        <w:rPr>
          <w:rFonts w:hint="eastAsia" w:ascii="宋体" w:hAnsi="宋体" w:cs="宋体"/>
          <w:kern w:val="0"/>
          <w:sz w:val="24"/>
          <w:szCs w:val="24"/>
          <w:highlight w:val="none"/>
        </w:rPr>
        <w:t>的测量结果和定标桶标准容量之间的</w:t>
      </w:r>
      <w:r>
        <w:rPr>
          <w:rFonts w:hint="eastAsia" w:ascii="宋体" w:hAnsi="宋体"/>
          <w:sz w:val="24"/>
          <w:szCs w:val="24"/>
          <w:highlight w:val="none"/>
        </w:rPr>
        <w:t>误差；</w:t>
      </w:r>
    </w:p>
    <w:p w14:paraId="409723F5">
      <w:pPr>
        <w:pStyle w:val="34"/>
        <w:numPr>
          <w:ilvl w:val="0"/>
          <w:numId w:val="39"/>
        </w:numPr>
        <w:spacing w:line="360" w:lineRule="auto"/>
        <w:ind w:left="845" w:leftChars="0" w:hanging="425" w:firstLineChars="0"/>
        <w:rPr>
          <w:rFonts w:ascii="宋体" w:hAnsi="宋体"/>
          <w:sz w:val="24"/>
          <w:szCs w:val="24"/>
          <w:highlight w:val="none"/>
        </w:rPr>
      </w:pPr>
      <w:r>
        <w:rPr>
          <w:rFonts w:hint="eastAsia" w:ascii="宋体" w:hAnsi="宋体" w:cs="宋体"/>
          <w:sz w:val="24"/>
          <w:szCs w:val="24"/>
          <w:highlight w:val="none"/>
        </w:rPr>
        <w:t>结果应符合要求</w:t>
      </w:r>
      <w:r>
        <w:rPr>
          <w:rFonts w:hint="eastAsia" w:cs="宋体"/>
          <w:sz w:val="24"/>
          <w:szCs w:val="24"/>
          <w:highlight w:val="none"/>
          <w:lang w:eastAsia="zh-CN"/>
        </w:rPr>
        <w:t>。</w:t>
      </w:r>
    </w:p>
    <w:p w14:paraId="0515A01C">
      <w:pPr>
        <w:pStyle w:val="34"/>
        <w:widowControl w:val="0"/>
        <w:numPr>
          <w:ilvl w:val="0"/>
          <w:numId w:val="35"/>
        </w:numPr>
        <w:adjustRightInd w:val="0"/>
        <w:snapToGrid w:val="0"/>
        <w:spacing w:line="360" w:lineRule="auto"/>
        <w:ind w:firstLineChars="0"/>
        <w:jc w:val="both"/>
        <w:rPr>
          <w:rFonts w:asciiTheme="minorEastAsia" w:hAnsiTheme="minorEastAsia" w:eastAsiaTheme="minorEastAsia"/>
          <w:highlight w:val="none"/>
        </w:rPr>
      </w:pPr>
      <w:r>
        <w:rPr>
          <w:rFonts w:hint="eastAsia" w:asciiTheme="minorEastAsia" w:hAnsiTheme="minorEastAsia" w:eastAsiaTheme="minorEastAsia"/>
          <w:highlight w:val="none"/>
          <w:lang w:val="en-US" w:eastAsia="zh-CN"/>
        </w:rPr>
        <w:t>预期结果：</w:t>
      </w:r>
      <w:r>
        <w:rPr>
          <w:rFonts w:hint="eastAsia" w:cs="宋体" w:eastAsiaTheme="minorEastAsia"/>
          <w:kern w:val="0"/>
          <w:sz w:val="24"/>
          <w:szCs w:val="24"/>
          <w:highlight w:val="none"/>
          <w:lang w:val="en-US" w:eastAsia="zh-CN"/>
        </w:rPr>
        <w:t>潮气量</w:t>
      </w:r>
      <w:r>
        <w:rPr>
          <w:rFonts w:hint="eastAsia" w:ascii="宋体" w:hAnsi="宋体" w:cs="宋体"/>
          <w:kern w:val="0"/>
          <w:sz w:val="24"/>
          <w:szCs w:val="24"/>
          <w:highlight w:val="none"/>
        </w:rPr>
        <w:t>测量范围为0 mL～</w:t>
      </w:r>
      <w:r>
        <w:rPr>
          <w:rFonts w:hint="eastAsia" w:cs="宋体"/>
          <w:kern w:val="0"/>
          <w:sz w:val="24"/>
          <w:szCs w:val="24"/>
          <w:highlight w:val="none"/>
          <w:lang w:val="en-US" w:eastAsia="zh-CN"/>
        </w:rPr>
        <w:t>5</w:t>
      </w:r>
      <w:r>
        <w:rPr>
          <w:rFonts w:hint="eastAsia" w:ascii="宋体" w:hAnsi="宋体" w:cs="宋体"/>
          <w:kern w:val="0"/>
          <w:sz w:val="24"/>
          <w:szCs w:val="24"/>
          <w:highlight w:val="none"/>
        </w:rPr>
        <w:t>000 mL，允差：</w:t>
      </w:r>
      <w:r>
        <w:rPr>
          <w:rFonts w:hint="eastAsia" w:cs="宋体"/>
          <w:kern w:val="0"/>
          <w:sz w:val="24"/>
          <w:szCs w:val="24"/>
          <w:highlight w:val="none"/>
          <w:lang w:val="en-US" w:eastAsia="zh-CN"/>
        </w:rPr>
        <w:t>全量程的</w:t>
      </w:r>
      <w:r>
        <w:rPr>
          <w:rFonts w:hint="eastAsia" w:ascii="宋体" w:hAnsi="宋体" w:cs="宋体"/>
          <w:kern w:val="0"/>
          <w:sz w:val="24"/>
          <w:szCs w:val="24"/>
          <w:highlight w:val="none"/>
        </w:rPr>
        <w:t>±</w:t>
      </w:r>
      <w:r>
        <w:rPr>
          <w:rFonts w:hint="eastAsia" w:cs="宋体"/>
          <w:kern w:val="0"/>
          <w:sz w:val="24"/>
          <w:szCs w:val="24"/>
          <w:highlight w:val="none"/>
          <w:lang w:val="en-US" w:eastAsia="zh-CN"/>
        </w:rPr>
        <w:t>5</w:t>
      </w:r>
      <w:r>
        <w:rPr>
          <w:rFonts w:hint="eastAsia" w:ascii="宋体" w:hAnsi="宋体" w:cs="宋体"/>
          <w:kern w:val="0"/>
          <w:sz w:val="24"/>
          <w:szCs w:val="24"/>
          <w:highlight w:val="none"/>
        </w:rPr>
        <w:t>％；</w:t>
      </w:r>
    </w:p>
    <w:p w14:paraId="4C0F0832">
      <w:pPr>
        <w:pStyle w:val="34"/>
        <w:widowControl w:val="0"/>
        <w:numPr>
          <w:ilvl w:val="0"/>
          <w:numId w:val="35"/>
        </w:numPr>
        <w:adjustRightInd w:val="0"/>
        <w:snapToGrid w:val="0"/>
        <w:spacing w:line="360" w:lineRule="auto"/>
        <w:ind w:firstLineChars="0"/>
        <w:jc w:val="both"/>
      </w:pPr>
      <w:r>
        <w:rPr>
          <w:rFonts w:hint="eastAsia" w:asciiTheme="minorEastAsia" w:hAnsiTheme="minorEastAsia" w:eastAsiaTheme="minorEastAsia"/>
          <w:highlight w:val="none"/>
        </w:rPr>
        <w:t>实际结果：</w:t>
      </w:r>
      <w:r>
        <w:rPr>
          <w:rFonts w:hint="eastAsia" w:asciiTheme="minorEastAsia" w:hAnsiTheme="minorEastAsia" w:eastAsiaTheme="minorEastAsia"/>
          <w:highlight w:val="none"/>
          <w:lang w:val="en-US" w:eastAsia="zh-CN"/>
        </w:rPr>
        <w:t>与预期结果一致</w:t>
      </w:r>
    </w:p>
    <w:p w14:paraId="27E2694F">
      <w:pPr>
        <w:pStyle w:val="3"/>
        <w:bidi w:val="0"/>
      </w:pPr>
      <w:bookmarkStart w:id="38" w:name="_Toc31878"/>
      <w:r>
        <w:rPr>
          <w:rFonts w:hint="eastAsia"/>
          <w:lang w:val="en-US" w:eastAsia="zh-CN"/>
        </w:rPr>
        <w:t>潮气量分辨率</w:t>
      </w:r>
      <w:bookmarkEnd w:id="38"/>
    </w:p>
    <w:p w14:paraId="7589EC41">
      <w:pPr>
        <w:pStyle w:val="34"/>
        <w:widowControl w:val="0"/>
        <w:numPr>
          <w:ilvl w:val="0"/>
          <w:numId w:val="35"/>
        </w:numPr>
        <w:adjustRightInd w:val="0"/>
        <w:snapToGrid w:val="0"/>
        <w:spacing w:line="360" w:lineRule="auto"/>
        <w:ind w:firstLineChars="0"/>
        <w:jc w:val="both"/>
        <w:rPr>
          <w:rFonts w:asciiTheme="minorEastAsia" w:hAnsiTheme="minorEastAsia" w:eastAsiaTheme="minorEastAsia"/>
          <w:highlight w:val="none"/>
        </w:rPr>
      </w:pPr>
      <w:r>
        <w:rPr>
          <w:rFonts w:hint="eastAsia" w:asciiTheme="minorEastAsia" w:hAnsiTheme="minorEastAsia" w:eastAsiaTheme="minorEastAsia"/>
          <w:highlight w:val="none"/>
        </w:rPr>
        <w:t>用例编号：</w:t>
      </w:r>
      <w:r>
        <w:rPr>
          <w:rFonts w:hint="eastAsia"/>
          <w:highlight w:val="none"/>
        </w:rPr>
        <w:t>PQ-</w:t>
      </w:r>
      <w:r>
        <w:rPr>
          <w:highlight w:val="none"/>
        </w:rPr>
        <w:t>00</w:t>
      </w:r>
      <w:r>
        <w:rPr>
          <w:rFonts w:hint="eastAsia"/>
          <w:highlight w:val="none"/>
          <w:lang w:val="en-US" w:eastAsia="zh-CN"/>
        </w:rPr>
        <w:t>5</w:t>
      </w:r>
    </w:p>
    <w:p w14:paraId="5AF0251A">
      <w:pPr>
        <w:pStyle w:val="34"/>
        <w:widowControl w:val="0"/>
        <w:numPr>
          <w:ilvl w:val="0"/>
          <w:numId w:val="35"/>
        </w:numPr>
        <w:adjustRightInd w:val="0"/>
        <w:snapToGrid w:val="0"/>
        <w:spacing w:line="360" w:lineRule="auto"/>
        <w:ind w:firstLineChars="0"/>
        <w:jc w:val="both"/>
        <w:rPr>
          <w:rFonts w:asciiTheme="minorEastAsia" w:hAnsiTheme="minorEastAsia" w:eastAsiaTheme="minorEastAsia"/>
          <w:highlight w:val="none"/>
        </w:rPr>
      </w:pPr>
      <w:r>
        <w:rPr>
          <w:rFonts w:hint="eastAsia" w:asciiTheme="minorEastAsia" w:hAnsiTheme="minorEastAsia" w:eastAsiaTheme="minorEastAsia"/>
          <w:highlight w:val="none"/>
        </w:rPr>
        <w:t>用例标题：</w:t>
      </w:r>
      <w:r>
        <w:rPr>
          <w:rFonts w:hint="eastAsia"/>
          <w:lang w:val="en-US" w:eastAsia="zh-CN"/>
        </w:rPr>
        <w:t>潮气量</w:t>
      </w:r>
      <w:r>
        <w:rPr>
          <w:rFonts w:hint="eastAsia" w:asciiTheme="minorEastAsia" w:hAnsiTheme="minorEastAsia" w:eastAsiaTheme="minorEastAsia"/>
          <w:highlight w:val="none"/>
          <w:lang w:val="en-US" w:eastAsia="zh-CN"/>
        </w:rPr>
        <w:t>分辨率</w:t>
      </w:r>
    </w:p>
    <w:p w14:paraId="18ED203A">
      <w:pPr>
        <w:pStyle w:val="34"/>
        <w:widowControl w:val="0"/>
        <w:numPr>
          <w:ilvl w:val="0"/>
          <w:numId w:val="35"/>
        </w:numPr>
        <w:adjustRightInd w:val="0"/>
        <w:snapToGrid w:val="0"/>
        <w:spacing w:line="360" w:lineRule="auto"/>
        <w:ind w:firstLineChars="0"/>
        <w:jc w:val="both"/>
        <w:rPr>
          <w:rFonts w:asciiTheme="minorEastAsia" w:hAnsiTheme="minorEastAsia" w:eastAsiaTheme="minorEastAsia"/>
          <w:highlight w:val="none"/>
        </w:rPr>
      </w:pPr>
      <w:r>
        <w:rPr>
          <w:rFonts w:hint="eastAsia" w:asciiTheme="minorEastAsia" w:hAnsiTheme="minorEastAsia" w:eastAsiaTheme="minorEastAsia"/>
          <w:highlight w:val="none"/>
        </w:rPr>
        <w:t>测试步骤：</w:t>
      </w:r>
    </w:p>
    <w:p w14:paraId="2656D693">
      <w:pPr>
        <w:pStyle w:val="34"/>
        <w:numPr>
          <w:ilvl w:val="0"/>
          <w:numId w:val="40"/>
        </w:numPr>
        <w:spacing w:line="360" w:lineRule="auto"/>
        <w:ind w:left="845" w:leftChars="0" w:hanging="425" w:firstLineChars="0"/>
        <w:rPr>
          <w:rFonts w:ascii="宋体" w:hAnsi="宋体"/>
          <w:sz w:val="24"/>
          <w:szCs w:val="24"/>
          <w:highlight w:val="none"/>
        </w:rPr>
      </w:pPr>
      <w:r>
        <w:rPr>
          <w:rFonts w:hint="eastAsia"/>
          <w:sz w:val="24"/>
          <w:szCs w:val="24"/>
          <w:highlight w:val="none"/>
          <w:lang w:val="en-US" w:eastAsia="zh-CN"/>
        </w:rPr>
        <w:t>向</w:t>
      </w:r>
      <w:r>
        <w:rPr>
          <w:rFonts w:hint="eastAsia" w:ascii="宋体" w:hAnsi="宋体" w:cs="宋体"/>
          <w:kern w:val="0"/>
          <w:sz w:val="24"/>
          <w:szCs w:val="24"/>
          <w:highlight w:val="none"/>
          <w:lang w:eastAsia="zh-CN"/>
        </w:rPr>
        <w:t>肺活量计</w:t>
      </w:r>
      <w:r>
        <w:rPr>
          <w:rFonts w:hint="eastAsia" w:cs="宋体"/>
          <w:kern w:val="0"/>
          <w:sz w:val="24"/>
          <w:szCs w:val="24"/>
          <w:highlight w:val="none"/>
          <w:lang w:val="en-US" w:eastAsia="zh-CN"/>
        </w:rPr>
        <w:t>通入气流</w:t>
      </w:r>
      <w:r>
        <w:rPr>
          <w:rFonts w:hint="eastAsia" w:ascii="宋体" w:hAnsi="宋体"/>
          <w:sz w:val="24"/>
          <w:szCs w:val="24"/>
          <w:highlight w:val="none"/>
        </w:rPr>
        <w:t>；</w:t>
      </w:r>
    </w:p>
    <w:p w14:paraId="609595AE">
      <w:pPr>
        <w:pStyle w:val="34"/>
        <w:numPr>
          <w:ilvl w:val="0"/>
          <w:numId w:val="40"/>
        </w:numPr>
        <w:spacing w:line="360" w:lineRule="auto"/>
        <w:ind w:left="845" w:leftChars="0" w:hanging="425" w:firstLineChars="0"/>
        <w:rPr>
          <w:rFonts w:ascii="宋体" w:hAnsi="宋体"/>
          <w:sz w:val="24"/>
          <w:szCs w:val="24"/>
          <w:highlight w:val="none"/>
        </w:rPr>
      </w:pPr>
      <w:r>
        <w:rPr>
          <w:rFonts w:hint="eastAsia" w:ascii="宋体" w:hAnsi="宋体" w:eastAsia="宋体" w:cs="宋体"/>
          <w:color w:val="auto"/>
          <w:kern w:val="0"/>
          <w:sz w:val="24"/>
          <w:szCs w:val="24"/>
          <w:lang w:val="en-US" w:eastAsia="zh-CN" w:bidi="ar"/>
        </w:rPr>
        <w:t>潮气量显示的数值步进应不大于 1mL。通过目视检查，结果应符合 2.2.6.1 要求</w:t>
      </w:r>
      <w:r>
        <w:rPr>
          <w:rFonts w:hint="eastAsia"/>
          <w:sz w:val="24"/>
          <w:szCs w:val="24"/>
          <w:highlight w:val="none"/>
          <w:lang w:val="en-US" w:eastAsia="zh-CN"/>
        </w:rPr>
        <w:t>。</w:t>
      </w:r>
    </w:p>
    <w:p w14:paraId="3402C1A0">
      <w:pPr>
        <w:pStyle w:val="34"/>
        <w:widowControl w:val="0"/>
        <w:numPr>
          <w:ilvl w:val="0"/>
          <w:numId w:val="35"/>
        </w:numPr>
        <w:adjustRightInd w:val="0"/>
        <w:snapToGrid w:val="0"/>
        <w:spacing w:line="360" w:lineRule="auto"/>
        <w:ind w:firstLineChars="0"/>
        <w:jc w:val="both"/>
        <w:rPr>
          <w:rFonts w:asciiTheme="minorEastAsia" w:hAnsiTheme="minorEastAsia" w:eastAsiaTheme="minorEastAsia"/>
          <w:highlight w:val="none"/>
        </w:rPr>
      </w:pPr>
      <w:r>
        <w:rPr>
          <w:rFonts w:hint="eastAsia" w:asciiTheme="minorEastAsia" w:hAnsiTheme="minorEastAsia" w:eastAsiaTheme="minorEastAsia"/>
          <w:highlight w:val="none"/>
          <w:lang w:val="en-US" w:eastAsia="zh-CN"/>
        </w:rPr>
        <w:t>预期结果：</w:t>
      </w:r>
      <w:r>
        <w:rPr>
          <w:rFonts w:hint="eastAsia"/>
          <w:lang w:val="en-US" w:eastAsia="zh-CN"/>
        </w:rPr>
        <w:t>潮气量分辨率为1ml</w:t>
      </w:r>
      <w:r>
        <w:rPr>
          <w:rFonts w:hint="eastAsia" w:ascii="宋体" w:hAnsi="宋体" w:cs="宋体"/>
          <w:kern w:val="0"/>
          <w:sz w:val="24"/>
          <w:szCs w:val="24"/>
          <w:highlight w:val="none"/>
        </w:rPr>
        <w:t>；</w:t>
      </w:r>
    </w:p>
    <w:p w14:paraId="2C964AB2">
      <w:pPr>
        <w:pStyle w:val="34"/>
        <w:widowControl w:val="0"/>
        <w:numPr>
          <w:ilvl w:val="0"/>
          <w:numId w:val="35"/>
        </w:numPr>
        <w:adjustRightInd w:val="0"/>
        <w:snapToGrid w:val="0"/>
        <w:spacing w:line="360" w:lineRule="auto"/>
        <w:ind w:firstLineChars="0"/>
        <w:jc w:val="both"/>
      </w:pPr>
      <w:r>
        <w:rPr>
          <w:rFonts w:hint="eastAsia" w:asciiTheme="minorEastAsia" w:hAnsiTheme="minorEastAsia" w:eastAsiaTheme="minorEastAsia"/>
          <w:highlight w:val="none"/>
        </w:rPr>
        <w:t>实际结果：</w:t>
      </w:r>
      <w:r>
        <w:rPr>
          <w:rFonts w:hint="eastAsia" w:asciiTheme="minorEastAsia" w:hAnsiTheme="minorEastAsia" w:eastAsiaTheme="minorEastAsia"/>
          <w:highlight w:val="none"/>
          <w:lang w:val="en-US" w:eastAsia="zh-CN"/>
        </w:rPr>
        <w:t>与预期结果一致</w:t>
      </w:r>
    </w:p>
    <w:p w14:paraId="175118D5">
      <w:pPr>
        <w:pStyle w:val="3"/>
        <w:bidi w:val="0"/>
      </w:pPr>
      <w:bookmarkStart w:id="39" w:name="_Toc18437"/>
      <w:r>
        <w:rPr>
          <w:rFonts w:hint="eastAsia"/>
          <w:lang w:val="en-US" w:eastAsia="zh-CN"/>
        </w:rPr>
        <w:t>数字显示要求</w:t>
      </w:r>
      <w:bookmarkEnd w:id="39"/>
    </w:p>
    <w:p w14:paraId="27818AD1">
      <w:pPr>
        <w:pStyle w:val="34"/>
        <w:widowControl w:val="0"/>
        <w:numPr>
          <w:ilvl w:val="0"/>
          <w:numId w:val="35"/>
        </w:numPr>
        <w:adjustRightInd w:val="0"/>
        <w:snapToGrid w:val="0"/>
        <w:spacing w:line="360" w:lineRule="auto"/>
        <w:ind w:firstLineChars="0"/>
        <w:jc w:val="both"/>
        <w:rPr>
          <w:rFonts w:asciiTheme="minorEastAsia" w:hAnsiTheme="minorEastAsia" w:eastAsiaTheme="minorEastAsia"/>
          <w:highlight w:val="none"/>
        </w:rPr>
      </w:pPr>
      <w:r>
        <w:rPr>
          <w:rFonts w:hint="eastAsia" w:asciiTheme="minorEastAsia" w:hAnsiTheme="minorEastAsia" w:eastAsiaTheme="minorEastAsia"/>
          <w:highlight w:val="none"/>
        </w:rPr>
        <w:t>用例编号：</w:t>
      </w:r>
      <w:r>
        <w:rPr>
          <w:rFonts w:hint="eastAsia"/>
          <w:highlight w:val="none"/>
        </w:rPr>
        <w:t>PQ-</w:t>
      </w:r>
      <w:r>
        <w:rPr>
          <w:highlight w:val="none"/>
        </w:rPr>
        <w:t>00</w:t>
      </w:r>
      <w:r>
        <w:rPr>
          <w:rFonts w:hint="eastAsia"/>
          <w:highlight w:val="none"/>
          <w:lang w:val="en-US" w:eastAsia="zh-CN"/>
        </w:rPr>
        <w:t>6</w:t>
      </w:r>
    </w:p>
    <w:p w14:paraId="2FD2FB11">
      <w:pPr>
        <w:pStyle w:val="34"/>
        <w:widowControl w:val="0"/>
        <w:numPr>
          <w:ilvl w:val="0"/>
          <w:numId w:val="35"/>
        </w:numPr>
        <w:adjustRightInd w:val="0"/>
        <w:snapToGrid w:val="0"/>
        <w:spacing w:line="360" w:lineRule="auto"/>
        <w:ind w:firstLineChars="0"/>
        <w:jc w:val="both"/>
        <w:rPr>
          <w:rFonts w:asciiTheme="minorEastAsia" w:hAnsiTheme="minorEastAsia" w:eastAsiaTheme="minorEastAsia"/>
          <w:highlight w:val="none"/>
        </w:rPr>
      </w:pPr>
      <w:r>
        <w:rPr>
          <w:rFonts w:hint="eastAsia" w:asciiTheme="minorEastAsia" w:hAnsiTheme="minorEastAsia" w:eastAsiaTheme="minorEastAsia"/>
          <w:highlight w:val="none"/>
        </w:rPr>
        <w:t>用例标题：</w:t>
      </w:r>
      <w:r>
        <w:rPr>
          <w:rFonts w:hint="eastAsia"/>
          <w:lang w:val="en-US" w:eastAsia="zh-CN"/>
        </w:rPr>
        <w:t>数字显示要求</w:t>
      </w:r>
    </w:p>
    <w:p w14:paraId="2BC30805">
      <w:pPr>
        <w:pStyle w:val="34"/>
        <w:widowControl w:val="0"/>
        <w:numPr>
          <w:ilvl w:val="0"/>
          <w:numId w:val="35"/>
        </w:numPr>
        <w:adjustRightInd w:val="0"/>
        <w:snapToGrid w:val="0"/>
        <w:spacing w:line="360" w:lineRule="auto"/>
        <w:ind w:firstLineChars="0"/>
        <w:jc w:val="both"/>
        <w:rPr>
          <w:rFonts w:asciiTheme="minorEastAsia" w:hAnsiTheme="minorEastAsia" w:eastAsiaTheme="minorEastAsia"/>
          <w:highlight w:val="none"/>
        </w:rPr>
      </w:pPr>
      <w:r>
        <w:rPr>
          <w:rFonts w:hint="eastAsia" w:asciiTheme="minorEastAsia" w:hAnsiTheme="minorEastAsia" w:eastAsiaTheme="minorEastAsia"/>
          <w:highlight w:val="none"/>
        </w:rPr>
        <w:t>测试步骤：</w:t>
      </w:r>
    </w:p>
    <w:p w14:paraId="353E6841">
      <w:pPr>
        <w:pStyle w:val="34"/>
        <w:numPr>
          <w:ilvl w:val="0"/>
          <w:numId w:val="0"/>
        </w:numPr>
        <w:spacing w:line="360" w:lineRule="auto"/>
        <w:ind w:left="420" w:leftChars="0"/>
        <w:rPr>
          <w:rFonts w:hint="eastAsia" w:ascii="宋体" w:hAnsi="宋体" w:cs="宋体"/>
          <w:kern w:val="0"/>
          <w:sz w:val="24"/>
          <w:szCs w:val="24"/>
          <w:highlight w:val="none"/>
          <w:lang w:eastAsia="zh-CN"/>
        </w:rPr>
      </w:pPr>
      <w:r>
        <w:rPr>
          <w:rFonts w:hint="eastAsia" w:ascii="宋体" w:hAnsi="宋体" w:cs="宋体"/>
          <w:kern w:val="0"/>
          <w:sz w:val="24"/>
          <w:szCs w:val="24"/>
          <w:highlight w:val="none"/>
          <w:lang w:eastAsia="zh-CN"/>
        </w:rPr>
        <w:t>通过目视检查，结果应符合2.2.4.1要求</w:t>
      </w:r>
    </w:p>
    <w:p w14:paraId="0482ED63">
      <w:pPr>
        <w:pStyle w:val="34"/>
        <w:widowControl w:val="0"/>
        <w:numPr>
          <w:ilvl w:val="0"/>
          <w:numId w:val="35"/>
        </w:numPr>
        <w:adjustRightInd w:val="0"/>
        <w:snapToGrid w:val="0"/>
        <w:spacing w:line="360" w:lineRule="auto"/>
        <w:ind w:firstLineChars="0"/>
        <w:jc w:val="both"/>
        <w:rPr>
          <w:rFonts w:asciiTheme="minorEastAsia" w:hAnsiTheme="minorEastAsia" w:eastAsiaTheme="minorEastAsia"/>
          <w:highlight w:val="none"/>
        </w:rPr>
      </w:pPr>
      <w:r>
        <w:rPr>
          <w:rFonts w:hint="eastAsia" w:asciiTheme="minorEastAsia" w:hAnsiTheme="minorEastAsia" w:eastAsiaTheme="minorEastAsia"/>
          <w:highlight w:val="none"/>
          <w:lang w:val="en-US" w:eastAsia="zh-CN"/>
        </w:rPr>
        <w:t>预期结果：</w:t>
      </w:r>
      <w:r>
        <w:rPr>
          <w:rFonts w:hint="eastAsia"/>
          <w:lang w:val="en-US" w:eastAsia="zh-CN"/>
        </w:rPr>
        <w:t>对于数字显示的 PEFM,步进应不大于 5 L/min 或者 0.08 L/s</w:t>
      </w:r>
      <w:r>
        <w:rPr>
          <w:rFonts w:hint="eastAsia" w:ascii="宋体" w:hAnsi="宋体" w:cs="宋体"/>
          <w:kern w:val="0"/>
          <w:sz w:val="24"/>
          <w:szCs w:val="24"/>
          <w:highlight w:val="none"/>
        </w:rPr>
        <w:t>；</w:t>
      </w:r>
    </w:p>
    <w:p w14:paraId="279744D9">
      <w:pPr>
        <w:pStyle w:val="34"/>
        <w:widowControl w:val="0"/>
        <w:numPr>
          <w:ilvl w:val="0"/>
          <w:numId w:val="35"/>
        </w:numPr>
        <w:adjustRightInd w:val="0"/>
        <w:snapToGrid w:val="0"/>
        <w:spacing w:line="360" w:lineRule="auto"/>
        <w:ind w:firstLineChars="0"/>
        <w:jc w:val="both"/>
      </w:pPr>
      <w:r>
        <w:rPr>
          <w:rFonts w:hint="eastAsia" w:asciiTheme="minorEastAsia" w:hAnsiTheme="minorEastAsia" w:eastAsiaTheme="minorEastAsia"/>
          <w:highlight w:val="none"/>
        </w:rPr>
        <w:t>实际结果：</w:t>
      </w:r>
      <w:r>
        <w:rPr>
          <w:rFonts w:hint="eastAsia" w:asciiTheme="minorEastAsia" w:hAnsiTheme="minorEastAsia" w:eastAsiaTheme="minorEastAsia"/>
          <w:highlight w:val="none"/>
          <w:lang w:val="en-US" w:eastAsia="zh-CN"/>
        </w:rPr>
        <w:t>与预期结果一致</w:t>
      </w:r>
    </w:p>
    <w:p w14:paraId="1211FF4D">
      <w:pPr>
        <w:pStyle w:val="3"/>
        <w:bidi w:val="0"/>
      </w:pPr>
      <w:bookmarkStart w:id="40" w:name="_Toc19370"/>
      <w:r>
        <w:rPr>
          <w:rFonts w:hint="eastAsia"/>
          <w:lang w:val="en-US" w:eastAsia="zh-CN"/>
        </w:rPr>
        <w:t>清晰度要求</w:t>
      </w:r>
      <w:bookmarkEnd w:id="40"/>
    </w:p>
    <w:p w14:paraId="0EC52821">
      <w:pPr>
        <w:pStyle w:val="34"/>
        <w:widowControl w:val="0"/>
        <w:numPr>
          <w:ilvl w:val="0"/>
          <w:numId w:val="35"/>
        </w:numPr>
        <w:adjustRightInd w:val="0"/>
        <w:snapToGrid w:val="0"/>
        <w:spacing w:line="360" w:lineRule="auto"/>
        <w:ind w:firstLineChars="0"/>
        <w:jc w:val="both"/>
        <w:rPr>
          <w:rFonts w:asciiTheme="minorEastAsia" w:hAnsiTheme="minorEastAsia" w:eastAsiaTheme="minorEastAsia"/>
          <w:highlight w:val="none"/>
        </w:rPr>
      </w:pPr>
      <w:r>
        <w:rPr>
          <w:rFonts w:hint="eastAsia" w:asciiTheme="minorEastAsia" w:hAnsiTheme="minorEastAsia" w:eastAsiaTheme="minorEastAsia"/>
          <w:highlight w:val="none"/>
        </w:rPr>
        <w:t>用例编号：</w:t>
      </w:r>
      <w:r>
        <w:rPr>
          <w:rFonts w:hint="eastAsia"/>
          <w:highlight w:val="none"/>
        </w:rPr>
        <w:t>PQ-</w:t>
      </w:r>
      <w:r>
        <w:rPr>
          <w:highlight w:val="none"/>
        </w:rPr>
        <w:t>00</w:t>
      </w:r>
      <w:r>
        <w:rPr>
          <w:rFonts w:hint="eastAsia"/>
          <w:highlight w:val="none"/>
          <w:lang w:val="en-US" w:eastAsia="zh-CN"/>
        </w:rPr>
        <w:t>7</w:t>
      </w:r>
    </w:p>
    <w:p w14:paraId="371BD218">
      <w:pPr>
        <w:pStyle w:val="34"/>
        <w:widowControl w:val="0"/>
        <w:numPr>
          <w:ilvl w:val="0"/>
          <w:numId w:val="35"/>
        </w:numPr>
        <w:adjustRightInd w:val="0"/>
        <w:snapToGrid w:val="0"/>
        <w:spacing w:line="360" w:lineRule="auto"/>
        <w:ind w:firstLineChars="0"/>
        <w:jc w:val="both"/>
        <w:rPr>
          <w:rFonts w:asciiTheme="minorEastAsia" w:hAnsiTheme="minorEastAsia" w:eastAsiaTheme="minorEastAsia"/>
          <w:highlight w:val="none"/>
        </w:rPr>
      </w:pPr>
      <w:r>
        <w:rPr>
          <w:rFonts w:hint="eastAsia" w:asciiTheme="minorEastAsia" w:hAnsiTheme="minorEastAsia" w:eastAsiaTheme="minorEastAsia"/>
          <w:highlight w:val="none"/>
        </w:rPr>
        <w:t>用例标题：</w:t>
      </w:r>
      <w:r>
        <w:rPr>
          <w:rFonts w:hint="eastAsia"/>
          <w:lang w:val="en-US" w:eastAsia="zh-CN"/>
        </w:rPr>
        <w:t>清晰度要求</w:t>
      </w:r>
    </w:p>
    <w:p w14:paraId="22D95F0A">
      <w:pPr>
        <w:pStyle w:val="34"/>
        <w:widowControl w:val="0"/>
        <w:numPr>
          <w:ilvl w:val="0"/>
          <w:numId w:val="35"/>
        </w:numPr>
        <w:adjustRightInd w:val="0"/>
        <w:snapToGrid w:val="0"/>
        <w:spacing w:line="360" w:lineRule="auto"/>
        <w:ind w:firstLineChars="0"/>
        <w:jc w:val="both"/>
        <w:rPr>
          <w:rFonts w:asciiTheme="minorEastAsia" w:hAnsiTheme="minorEastAsia" w:eastAsiaTheme="minorEastAsia"/>
          <w:highlight w:val="none"/>
        </w:rPr>
      </w:pPr>
      <w:r>
        <w:rPr>
          <w:rFonts w:hint="eastAsia" w:asciiTheme="minorEastAsia" w:hAnsiTheme="minorEastAsia" w:eastAsiaTheme="minorEastAsia"/>
          <w:highlight w:val="none"/>
        </w:rPr>
        <w:t>测试步骤：</w:t>
      </w:r>
    </w:p>
    <w:p w14:paraId="2FEC23E2">
      <w:pPr>
        <w:pStyle w:val="34"/>
        <w:numPr>
          <w:ilvl w:val="0"/>
          <w:numId w:val="0"/>
        </w:numPr>
        <w:spacing w:line="360" w:lineRule="auto"/>
        <w:ind w:left="420" w:leftChars="0"/>
        <w:rPr>
          <w:rFonts w:ascii="宋体" w:hAnsi="宋体"/>
          <w:sz w:val="24"/>
          <w:szCs w:val="24"/>
          <w:highlight w:val="none"/>
        </w:rPr>
      </w:pPr>
      <w:r>
        <w:rPr>
          <w:rFonts w:hint="eastAsia" w:ascii="宋体" w:hAnsi="宋体" w:cs="宋体"/>
          <w:kern w:val="0"/>
          <w:sz w:val="24"/>
          <w:szCs w:val="24"/>
          <w:highlight w:val="none"/>
          <w:lang w:eastAsia="zh-CN"/>
        </w:rPr>
        <w:t>在距离为0.5m、环境亮度为1001x~15001x处,最小分辨角的对数视力(logMAR)为0,或6/6(20/20),如有需要,则使用矫正视力，进行目视测试，结果应符合2.2.4.2要求</w:t>
      </w:r>
      <w:r>
        <w:rPr>
          <w:rFonts w:hint="eastAsia"/>
          <w:sz w:val="24"/>
          <w:szCs w:val="24"/>
          <w:highlight w:val="none"/>
          <w:lang w:val="en-US" w:eastAsia="zh-CN"/>
        </w:rPr>
        <w:t>。</w:t>
      </w:r>
    </w:p>
    <w:p w14:paraId="28D3ACC9">
      <w:pPr>
        <w:pStyle w:val="34"/>
        <w:widowControl w:val="0"/>
        <w:numPr>
          <w:ilvl w:val="0"/>
          <w:numId w:val="35"/>
        </w:numPr>
        <w:adjustRightInd w:val="0"/>
        <w:snapToGrid w:val="0"/>
        <w:spacing w:line="360" w:lineRule="auto"/>
        <w:ind w:firstLineChars="0"/>
        <w:jc w:val="both"/>
        <w:rPr>
          <w:rFonts w:asciiTheme="minorEastAsia" w:hAnsiTheme="minorEastAsia" w:eastAsiaTheme="minorEastAsia"/>
          <w:highlight w:val="none"/>
        </w:rPr>
      </w:pPr>
      <w:r>
        <w:rPr>
          <w:rFonts w:hint="eastAsia" w:asciiTheme="minorEastAsia" w:hAnsiTheme="minorEastAsia" w:eastAsiaTheme="minorEastAsia"/>
          <w:highlight w:val="none"/>
          <w:lang w:val="en-US" w:eastAsia="zh-CN"/>
        </w:rPr>
        <w:t>预期结果：</w:t>
      </w:r>
      <w:r>
        <w:rPr>
          <w:rFonts w:hint="eastAsia"/>
          <w:lang w:val="en-US" w:eastAsia="zh-CN"/>
        </w:rPr>
        <w:t>数字显示的刻度线及数字,应在正常视力下清晰易读</w:t>
      </w:r>
      <w:r>
        <w:rPr>
          <w:rFonts w:hint="eastAsia" w:ascii="宋体" w:hAnsi="宋体" w:cs="宋体"/>
          <w:kern w:val="0"/>
          <w:sz w:val="24"/>
          <w:szCs w:val="24"/>
          <w:highlight w:val="none"/>
        </w:rPr>
        <w:t>；</w:t>
      </w:r>
    </w:p>
    <w:p w14:paraId="7C46A72D">
      <w:pPr>
        <w:pStyle w:val="34"/>
        <w:widowControl w:val="0"/>
        <w:numPr>
          <w:ilvl w:val="0"/>
          <w:numId w:val="35"/>
        </w:numPr>
        <w:adjustRightInd w:val="0"/>
        <w:snapToGrid w:val="0"/>
        <w:spacing w:line="360" w:lineRule="auto"/>
        <w:ind w:firstLineChars="0"/>
        <w:jc w:val="both"/>
      </w:pPr>
      <w:r>
        <w:rPr>
          <w:rFonts w:hint="eastAsia" w:asciiTheme="minorEastAsia" w:hAnsiTheme="minorEastAsia" w:eastAsiaTheme="minorEastAsia"/>
          <w:highlight w:val="none"/>
        </w:rPr>
        <w:t>实际结果：</w:t>
      </w:r>
      <w:r>
        <w:rPr>
          <w:rFonts w:hint="eastAsia" w:asciiTheme="minorEastAsia" w:hAnsiTheme="minorEastAsia" w:eastAsiaTheme="minorEastAsia"/>
          <w:highlight w:val="none"/>
          <w:lang w:val="en-US" w:eastAsia="zh-CN"/>
        </w:rPr>
        <w:t>与预期结果一致</w:t>
      </w:r>
    </w:p>
    <w:p w14:paraId="3A0C9668">
      <w:pPr>
        <w:spacing w:line="300" w:lineRule="auto"/>
        <w:jc w:val="left"/>
      </w:pPr>
    </w:p>
    <w:sectPr>
      <w:headerReference r:id="rId6" w:type="first"/>
      <w:footerReference r:id="rId8" w:type="first"/>
      <w:footerReference r:id="rId7" w:type="default"/>
      <w:pgSz w:w="11906" w:h="16838"/>
      <w:pgMar w:top="1440" w:right="1800" w:bottom="1440" w:left="1800" w:header="567"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63FADB">
    <w:pPr>
      <w:pStyle w:val="14"/>
      <w:jc w:val="center"/>
      <w:rPr>
        <w:rFonts w:ascii="宋体" w:hAnsi="宋体"/>
        <w:sz w:val="21"/>
        <w:szCs w:val="21"/>
      </w:rPr>
    </w:pPr>
    <w:r>
      <w:rPr>
        <w:rFonts w:hint="eastAsia" w:ascii="宋体" w:hAnsi="宋体"/>
        <w:sz w:val="21"/>
        <w:szCs w:val="21"/>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7A3BE2">
    <w:pPr>
      <w:pStyle w:val="14"/>
      <w:jc w:val="center"/>
      <w:rPr>
        <w:rFonts w:ascii="宋体" w:hAnsi="宋体"/>
        <w:sz w:val="21"/>
        <w:szCs w:val="21"/>
      </w:rPr>
    </w:pPr>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04BF24B">
                          <w:pPr>
                            <w:pStyle w:val="14"/>
                          </w:pPr>
                          <w:r>
                            <w:fldChar w:fldCharType="begin"/>
                          </w:r>
                          <w:r>
                            <w:instrText xml:space="preserve"> PAGE  \* MERGEFORMAT </w:instrText>
                          </w:r>
                          <w:r>
                            <w:fldChar w:fldCharType="separate"/>
                          </w:r>
                          <w:r>
                            <w:t>1</w:t>
                          </w:r>
                          <w:r>
                            <w:fldChar w:fldCharType="end"/>
                          </w:r>
                        </w:p>
                      </w:txbxContent>
                    </wps:txbx>
                    <wps:bodyPr wrap="none" lIns="0" tIns="0" rIns="0" bIns="0" upright="1">
                      <a:spAutoFit/>
                    </wps:bodyPr>
                  </wps:wsp>
                </a:graphicData>
              </a:graphic>
            </wp:anchor>
          </w:drawing>
        </mc:Choice>
        <mc:Fallback>
          <w:pict>
            <v:shape id="文本框 1025"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LRDXfXLAQAAnAMAAA4AAAAAAAAAAQAgAAAAHgEAAGRycy9lMm9E&#10;b2MueG1sUEsFBgAAAAAGAAYAWQEAAFsFAAAAAA==&#10;">
              <v:fill on="f" focussize="0,0"/>
              <v:stroke on="f"/>
              <v:imagedata o:title=""/>
              <o:lock v:ext="edit" aspectratio="f"/>
              <v:textbox inset="0mm,0mm,0mm,0mm" style="mso-fit-shape-to-text:t;">
                <w:txbxContent>
                  <w:p w14:paraId="704BF24B">
                    <w:pPr>
                      <w:pStyle w:val="1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D9FD11">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B06E49">
    <w:pPr>
      <w:pStyle w:val="15"/>
      <w:pBdr>
        <w:bottom w:val="none" w:color="auto" w:sz="0" w:space="0"/>
      </w:pBdr>
      <w:tabs>
        <w:tab w:val="left" w:pos="4680"/>
        <w:tab w:val="clear" w:pos="4153"/>
        <w:tab w:val="clear" w:pos="8306"/>
      </w:tabs>
      <w:jc w:val="both"/>
    </w:pPr>
  </w:p>
  <w:p w14:paraId="416D26E8">
    <w:pPr>
      <w:pStyle w:val="15"/>
      <w:pBdr>
        <w:bottom w:val="none" w:color="auto" w:sz="0" w:space="0"/>
      </w:pBdr>
      <w:tabs>
        <w:tab w:val="left" w:pos="4680"/>
        <w:tab w:val="clear" w:pos="4153"/>
        <w:tab w:val="clear" w:pos="8306"/>
      </w:tabs>
      <w:jc w:val="both"/>
    </w:pPr>
  </w:p>
  <w:p w14:paraId="428FFA23">
    <w:pPr>
      <w:pStyle w:val="15"/>
      <w:pBdr>
        <w:bottom w:val="none" w:color="auto" w:sz="0" w:space="0"/>
      </w:pBdr>
      <w:tabs>
        <w:tab w:val="left" w:pos="4680"/>
        <w:tab w:val="clear" w:pos="4153"/>
        <w:tab w:val="clear" w:pos="8306"/>
      </w:tabs>
      <w:jc w:val="both"/>
    </w:pPr>
  </w:p>
  <w:p w14:paraId="7086DBC5">
    <w:pPr>
      <w:pStyle w:val="15"/>
      <w:pBdr>
        <w:bottom w:val="single" w:color="auto" w:sz="4" w:space="0"/>
      </w:pBdr>
      <w:tabs>
        <w:tab w:val="left" w:pos="4680"/>
        <w:tab w:val="clear" w:pos="4153"/>
        <w:tab w:val="clear" w:pos="8306"/>
      </w:tabs>
      <w:jc w:val="both"/>
    </w:pPr>
    <w:r>
      <w:rPr>
        <w:rFonts w:hint="eastAsia"/>
        <w:lang w:eastAsia="zh-CN"/>
      </w:rPr>
      <w:t xml:space="preserve">真健康（广东横琴）医疗设备有限公司 </w:t>
    </w:r>
    <w:r>
      <w:t xml:space="preserve">                                   </w:t>
    </w:r>
    <w:r>
      <w:rPr>
        <w:rFonts w:hint="eastAsia"/>
        <w:lang w:val="en-US" w:eastAsia="zh-CN"/>
      </w:rPr>
      <w:t>肺活量计</w:t>
    </w:r>
    <w:r>
      <w:rPr>
        <w:rFonts w:hint="eastAsia"/>
      </w:rPr>
      <w:t>（</w:t>
    </w:r>
    <w:r>
      <w:t>TH-</w:t>
    </w:r>
    <w:r>
      <w:rPr>
        <w:rFonts w:hint="eastAsia"/>
        <w:lang w:val="en-US" w:eastAsia="zh-CN"/>
      </w:rPr>
      <w:t>B1</w:t>
    </w:r>
    <w:r>
      <w:rPr>
        <w:rFonts w:hint="eastAsia"/>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B8323D">
    <w:pPr>
      <w:pStyle w:val="15"/>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EC8BC4">
    <w:pPr>
      <w:pStyle w:val="15"/>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9C5C4B"/>
    <w:multiLevelType w:val="multilevel"/>
    <w:tmpl w:val="819C5C4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855C719D"/>
    <w:multiLevelType w:val="singleLevel"/>
    <w:tmpl w:val="855C719D"/>
    <w:lvl w:ilvl="0" w:tentative="0">
      <w:start w:val="1"/>
      <w:numFmt w:val="decimal"/>
      <w:lvlText w:val="%1."/>
      <w:lvlJc w:val="left"/>
      <w:pPr>
        <w:tabs>
          <w:tab w:val="left" w:pos="420"/>
        </w:tabs>
        <w:ind w:left="845" w:hanging="425"/>
      </w:pPr>
      <w:rPr>
        <w:rFonts w:hint="default"/>
      </w:rPr>
    </w:lvl>
  </w:abstractNum>
  <w:abstractNum w:abstractNumId="2">
    <w:nsid w:val="A18B43BF"/>
    <w:multiLevelType w:val="singleLevel"/>
    <w:tmpl w:val="A18B43BF"/>
    <w:lvl w:ilvl="0" w:tentative="0">
      <w:start w:val="1"/>
      <w:numFmt w:val="decimal"/>
      <w:lvlText w:val="%1."/>
      <w:lvlJc w:val="left"/>
      <w:pPr>
        <w:tabs>
          <w:tab w:val="left" w:pos="420"/>
        </w:tabs>
        <w:ind w:left="845" w:hanging="425"/>
      </w:pPr>
      <w:rPr>
        <w:rFonts w:hint="default"/>
      </w:rPr>
    </w:lvl>
  </w:abstractNum>
  <w:abstractNum w:abstractNumId="3">
    <w:nsid w:val="BFAE8119"/>
    <w:multiLevelType w:val="multilevel"/>
    <w:tmpl w:val="BFAE8119"/>
    <w:lvl w:ilvl="0" w:tentative="0">
      <w:start w:val="1"/>
      <w:numFmt w:val="decimal"/>
      <w:pStyle w:val="2"/>
      <w:lvlText w:val="%1."/>
      <w:lvlJc w:val="left"/>
      <w:pPr>
        <w:tabs>
          <w:tab w:val="left" w:pos="360"/>
        </w:tabs>
        <w:ind w:left="113" w:hanging="113"/>
      </w:pPr>
      <w:rPr>
        <w:rFonts w:hint="default" w:ascii="Times New Roman" w:hAnsi="Times New Roman" w:cs="Times New Roman"/>
        <w:sz w:val="28"/>
        <w:szCs w:val="28"/>
      </w:rPr>
    </w:lvl>
    <w:lvl w:ilvl="1" w:tentative="0">
      <w:start w:val="1"/>
      <w:numFmt w:val="decimal"/>
      <w:pStyle w:val="3"/>
      <w:isLgl/>
      <w:suff w:val="nothing"/>
      <w:lvlText w:val="%1.%2"/>
      <w:lvlJc w:val="left"/>
      <w:pPr>
        <w:ind w:left="576" w:hanging="576"/>
      </w:pPr>
      <w:rPr>
        <w:rFonts w:hint="default" w:ascii="Times New Roman" w:hAnsi="Times New Roman" w:cs="Times New Roman"/>
        <w:b/>
        <w:i w:val="0"/>
        <w:sz w:val="24"/>
        <w:szCs w:val="24"/>
      </w:rPr>
    </w:lvl>
    <w:lvl w:ilvl="2" w:tentative="0">
      <w:start w:val="1"/>
      <w:numFmt w:val="decimal"/>
      <w:pStyle w:val="4"/>
      <w:isLgl/>
      <w:suff w:val="space"/>
      <w:lvlText w:val="%1.%2.%3"/>
      <w:lvlJc w:val="left"/>
      <w:pPr>
        <w:ind w:left="720" w:hanging="720"/>
      </w:pPr>
      <w:rPr>
        <w:rFonts w:hint="default" w:ascii="Times New Roman" w:hAnsi="Times New Roman" w:cs="Times New Roman"/>
        <w:b/>
        <w:i w:val="0"/>
        <w:sz w:val="21"/>
        <w:szCs w:val="21"/>
      </w:rPr>
    </w:lvl>
    <w:lvl w:ilvl="3" w:tentative="0">
      <w:start w:val="1"/>
      <w:numFmt w:val="decimal"/>
      <w:pStyle w:val="5"/>
      <w:isLgl/>
      <w:lvlText w:val="%1.%2.%3.%4"/>
      <w:lvlJc w:val="left"/>
      <w:pPr>
        <w:tabs>
          <w:tab w:val="left" w:pos="1440"/>
        </w:tabs>
        <w:ind w:left="864" w:hanging="864"/>
      </w:pPr>
      <w:rPr>
        <w:rFonts w:hint="default" w:ascii="Times New Roman" w:hAnsi="Times New Roman" w:cs="Times New Roman"/>
      </w:rPr>
    </w:lvl>
    <w:lvl w:ilvl="4" w:tentative="0">
      <w:start w:val="1"/>
      <w:numFmt w:val="decimal"/>
      <w:pStyle w:val="6"/>
      <w:isLgl/>
      <w:lvlText w:val="%1.%2.%3.%4.%5"/>
      <w:lvlJc w:val="left"/>
      <w:pPr>
        <w:tabs>
          <w:tab w:val="left" w:pos="1800"/>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4">
    <w:nsid w:val="D3E3B2F0"/>
    <w:multiLevelType w:val="multilevel"/>
    <w:tmpl w:val="D3E3B2F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EAFBF198"/>
    <w:multiLevelType w:val="multilevel"/>
    <w:tmpl w:val="EAFBF19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F304DC3B"/>
    <w:multiLevelType w:val="singleLevel"/>
    <w:tmpl w:val="F304DC3B"/>
    <w:lvl w:ilvl="0" w:tentative="0">
      <w:start w:val="1"/>
      <w:numFmt w:val="decimal"/>
      <w:lvlText w:val="%1."/>
      <w:lvlJc w:val="left"/>
      <w:pPr>
        <w:tabs>
          <w:tab w:val="left" w:pos="312"/>
        </w:tabs>
      </w:pPr>
    </w:lvl>
  </w:abstractNum>
  <w:abstractNum w:abstractNumId="7">
    <w:nsid w:val="023E42DF"/>
    <w:multiLevelType w:val="multilevel"/>
    <w:tmpl w:val="023E42D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0BE75FAB"/>
    <w:multiLevelType w:val="multilevel"/>
    <w:tmpl w:val="0BE75FA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0FA145F1"/>
    <w:multiLevelType w:val="multilevel"/>
    <w:tmpl w:val="0FA145F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12BF4BEF"/>
    <w:multiLevelType w:val="multilevel"/>
    <w:tmpl w:val="12BF4BE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161F5708"/>
    <w:multiLevelType w:val="multilevel"/>
    <w:tmpl w:val="161F570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1C9F2ED4"/>
    <w:multiLevelType w:val="multilevel"/>
    <w:tmpl w:val="1C9F2ED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1DDF37F6"/>
    <w:multiLevelType w:val="multilevel"/>
    <w:tmpl w:val="1DDF37F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20A17F3A"/>
    <w:multiLevelType w:val="multilevel"/>
    <w:tmpl w:val="20A17F3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223901FC"/>
    <w:multiLevelType w:val="multilevel"/>
    <w:tmpl w:val="223901FC"/>
    <w:lvl w:ilvl="0" w:tentative="0">
      <w:start w:val="1"/>
      <w:numFmt w:val="decimal"/>
      <w:pStyle w:val="36"/>
      <w:lvlText w:val="%1"/>
      <w:lvlJc w:val="left"/>
      <w:pPr>
        <w:tabs>
          <w:tab w:val="left" w:pos="425"/>
        </w:tabs>
        <w:ind w:left="425" w:hanging="425"/>
      </w:pPr>
      <w:rPr>
        <w:rFonts w:hint="default" w:ascii="微软雅黑" w:hAnsi="微软雅黑" w:eastAsia="微软雅黑"/>
        <w:b/>
        <w:i w:val="0"/>
        <w:color w:val="000000"/>
        <w:sz w:val="28"/>
        <w:szCs w:val="28"/>
      </w:rPr>
    </w:lvl>
    <w:lvl w:ilvl="1" w:tentative="0">
      <w:start w:val="1"/>
      <w:numFmt w:val="decimal"/>
      <w:pStyle w:val="37"/>
      <w:lvlText w:val="%1.%2"/>
      <w:lvlJc w:val="left"/>
      <w:pPr>
        <w:tabs>
          <w:tab w:val="left" w:pos="567"/>
        </w:tabs>
        <w:ind w:left="567" w:hanging="567"/>
      </w:pPr>
      <w:rPr>
        <w:rFonts w:hint="default"/>
        <w:b/>
        <w:i w:val="0"/>
        <w:sz w:val="24"/>
        <w:szCs w:val="24"/>
      </w:rPr>
    </w:lvl>
    <w:lvl w:ilvl="2" w:tentative="0">
      <w:start w:val="1"/>
      <w:numFmt w:val="decimal"/>
      <w:lvlText w:val="%1.%2.%3"/>
      <w:lvlJc w:val="left"/>
      <w:pPr>
        <w:tabs>
          <w:tab w:val="left" w:pos="1069"/>
        </w:tabs>
        <w:ind w:left="1069" w:hanging="709"/>
      </w:pPr>
      <w:rPr>
        <w:rFonts w:hint="default" w:ascii="Arial" w:hAnsi="Arial" w:eastAsia="宋体"/>
        <w:b w:val="0"/>
        <w:i w:val="0"/>
        <w:sz w:val="21"/>
        <w:szCs w:val="21"/>
      </w:rPr>
    </w:lvl>
    <w:lvl w:ilvl="3" w:tentative="0">
      <w:start w:val="1"/>
      <w:numFmt w:val="decimal"/>
      <w:lvlText w:val="%1.%2.%3.%4"/>
      <w:lvlJc w:val="left"/>
      <w:pPr>
        <w:tabs>
          <w:tab w:val="left" w:pos="851"/>
        </w:tabs>
        <w:ind w:left="851" w:hanging="851"/>
      </w:pPr>
      <w:rPr>
        <w:rFonts w:hint="default" w:ascii="Arial" w:hAnsi="Arial" w:eastAsia="宋体"/>
        <w:b w:val="0"/>
        <w:i w:val="0"/>
        <w:sz w:val="21"/>
        <w:szCs w:val="21"/>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6">
    <w:nsid w:val="229BA677"/>
    <w:multiLevelType w:val="multilevel"/>
    <w:tmpl w:val="229BA67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24354E2F"/>
    <w:multiLevelType w:val="multilevel"/>
    <w:tmpl w:val="24354E2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24EA6543"/>
    <w:multiLevelType w:val="multilevel"/>
    <w:tmpl w:val="24EA654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27C222EC"/>
    <w:multiLevelType w:val="multilevel"/>
    <w:tmpl w:val="27C222E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3005F048"/>
    <w:multiLevelType w:val="singleLevel"/>
    <w:tmpl w:val="3005F048"/>
    <w:lvl w:ilvl="0" w:tentative="0">
      <w:start w:val="1"/>
      <w:numFmt w:val="decimal"/>
      <w:lvlText w:val="%1."/>
      <w:lvlJc w:val="left"/>
      <w:pPr>
        <w:tabs>
          <w:tab w:val="left" w:pos="420"/>
        </w:tabs>
        <w:ind w:left="845" w:hanging="425"/>
      </w:pPr>
      <w:rPr>
        <w:rFonts w:hint="default"/>
      </w:rPr>
    </w:lvl>
  </w:abstractNum>
  <w:abstractNum w:abstractNumId="21">
    <w:nsid w:val="32105F42"/>
    <w:multiLevelType w:val="multilevel"/>
    <w:tmpl w:val="32105F4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35566E1C"/>
    <w:multiLevelType w:val="multilevel"/>
    <w:tmpl w:val="35566E1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3761544B"/>
    <w:multiLevelType w:val="multilevel"/>
    <w:tmpl w:val="3761544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39CC486C"/>
    <w:multiLevelType w:val="multilevel"/>
    <w:tmpl w:val="39CC486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3A06D0DE"/>
    <w:multiLevelType w:val="singleLevel"/>
    <w:tmpl w:val="3A06D0DE"/>
    <w:lvl w:ilvl="0" w:tentative="0">
      <w:start w:val="1"/>
      <w:numFmt w:val="decimal"/>
      <w:lvlText w:val="%1."/>
      <w:lvlJc w:val="left"/>
      <w:pPr>
        <w:tabs>
          <w:tab w:val="left" w:pos="420"/>
        </w:tabs>
        <w:ind w:left="845" w:hanging="425"/>
      </w:pPr>
      <w:rPr>
        <w:rFonts w:hint="default"/>
      </w:rPr>
    </w:lvl>
  </w:abstractNum>
  <w:abstractNum w:abstractNumId="26">
    <w:nsid w:val="4503092E"/>
    <w:multiLevelType w:val="multilevel"/>
    <w:tmpl w:val="4503092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466C72B5"/>
    <w:multiLevelType w:val="multilevel"/>
    <w:tmpl w:val="466C72B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4BDC7161"/>
    <w:multiLevelType w:val="multilevel"/>
    <w:tmpl w:val="4BDC716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9">
    <w:nsid w:val="50933B86"/>
    <w:multiLevelType w:val="multilevel"/>
    <w:tmpl w:val="50933B8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58BC6A19"/>
    <w:multiLevelType w:val="multilevel"/>
    <w:tmpl w:val="58BC6A1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607712A9"/>
    <w:multiLevelType w:val="multilevel"/>
    <w:tmpl w:val="607712A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630D2B9C"/>
    <w:multiLevelType w:val="multilevel"/>
    <w:tmpl w:val="630D2B9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6ED10AE2"/>
    <w:multiLevelType w:val="multilevel"/>
    <w:tmpl w:val="6ED10AE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73460BB3"/>
    <w:multiLevelType w:val="multilevel"/>
    <w:tmpl w:val="73460BB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741DAB60"/>
    <w:multiLevelType w:val="singleLevel"/>
    <w:tmpl w:val="741DAB60"/>
    <w:lvl w:ilvl="0" w:tentative="0">
      <w:start w:val="1"/>
      <w:numFmt w:val="decimal"/>
      <w:suff w:val="nothing"/>
      <w:lvlText w:val="%1、"/>
      <w:lvlJc w:val="left"/>
    </w:lvl>
  </w:abstractNum>
  <w:abstractNum w:abstractNumId="36">
    <w:nsid w:val="77FA93A7"/>
    <w:multiLevelType w:val="multilevel"/>
    <w:tmpl w:val="77FA93A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780107E9"/>
    <w:multiLevelType w:val="multilevel"/>
    <w:tmpl w:val="780107E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7B1F1E09"/>
    <w:multiLevelType w:val="multilevel"/>
    <w:tmpl w:val="7B1F1E0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7CCF5FF0"/>
    <w:multiLevelType w:val="multilevel"/>
    <w:tmpl w:val="7CCF5FF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15"/>
  </w:num>
  <w:num w:numId="3">
    <w:abstractNumId w:val="28"/>
  </w:num>
  <w:num w:numId="4">
    <w:abstractNumId w:val="11"/>
  </w:num>
  <w:num w:numId="5">
    <w:abstractNumId w:val="38"/>
  </w:num>
  <w:num w:numId="6">
    <w:abstractNumId w:val="27"/>
  </w:num>
  <w:num w:numId="7">
    <w:abstractNumId w:val="24"/>
  </w:num>
  <w:num w:numId="8">
    <w:abstractNumId w:val="35"/>
  </w:num>
  <w:num w:numId="9">
    <w:abstractNumId w:val="17"/>
  </w:num>
  <w:num w:numId="10">
    <w:abstractNumId w:val="23"/>
  </w:num>
  <w:num w:numId="11">
    <w:abstractNumId w:val="26"/>
  </w:num>
  <w:num w:numId="12">
    <w:abstractNumId w:val="36"/>
  </w:num>
  <w:num w:numId="13">
    <w:abstractNumId w:val="19"/>
  </w:num>
  <w:num w:numId="14">
    <w:abstractNumId w:val="0"/>
  </w:num>
  <w:num w:numId="15">
    <w:abstractNumId w:val="4"/>
  </w:num>
  <w:num w:numId="16">
    <w:abstractNumId w:val="10"/>
  </w:num>
  <w:num w:numId="17">
    <w:abstractNumId w:val="30"/>
  </w:num>
  <w:num w:numId="18">
    <w:abstractNumId w:val="14"/>
  </w:num>
  <w:num w:numId="19">
    <w:abstractNumId w:val="21"/>
  </w:num>
  <w:num w:numId="20">
    <w:abstractNumId w:val="13"/>
  </w:num>
  <w:num w:numId="21">
    <w:abstractNumId w:val="8"/>
  </w:num>
  <w:num w:numId="22">
    <w:abstractNumId w:val="22"/>
  </w:num>
  <w:num w:numId="23">
    <w:abstractNumId w:val="18"/>
  </w:num>
  <w:num w:numId="24">
    <w:abstractNumId w:val="34"/>
  </w:num>
  <w:num w:numId="25">
    <w:abstractNumId w:val="7"/>
  </w:num>
  <w:num w:numId="26">
    <w:abstractNumId w:val="33"/>
  </w:num>
  <w:num w:numId="27">
    <w:abstractNumId w:val="32"/>
  </w:num>
  <w:num w:numId="28">
    <w:abstractNumId w:val="9"/>
  </w:num>
  <w:num w:numId="29">
    <w:abstractNumId w:val="37"/>
  </w:num>
  <w:num w:numId="30">
    <w:abstractNumId w:val="12"/>
  </w:num>
  <w:num w:numId="31">
    <w:abstractNumId w:val="31"/>
  </w:num>
  <w:num w:numId="32">
    <w:abstractNumId w:val="29"/>
  </w:num>
  <w:num w:numId="33">
    <w:abstractNumId w:val="16"/>
  </w:num>
  <w:num w:numId="34">
    <w:abstractNumId w:val="5"/>
  </w:num>
  <w:num w:numId="35">
    <w:abstractNumId w:val="39"/>
  </w:num>
  <w:num w:numId="36">
    <w:abstractNumId w:val="25"/>
  </w:num>
  <w:num w:numId="37">
    <w:abstractNumId w:val="20"/>
  </w:num>
  <w:num w:numId="38">
    <w:abstractNumId w:val="6"/>
  </w:num>
  <w:num w:numId="39">
    <w:abstractNumId w:val="2"/>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1,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VlMWQzMjEyNjVmNzQ2ZTEwZTE5MDNhNzYxMjJjZDAifQ=="/>
  </w:docVars>
  <w:rsids>
    <w:rsidRoot w:val="00734C2D"/>
    <w:rsid w:val="000665B4"/>
    <w:rsid w:val="00080D29"/>
    <w:rsid w:val="000B59FF"/>
    <w:rsid w:val="000D6BE4"/>
    <w:rsid w:val="001001A9"/>
    <w:rsid w:val="00102158"/>
    <w:rsid w:val="00112FAA"/>
    <w:rsid w:val="00125B15"/>
    <w:rsid w:val="001335AF"/>
    <w:rsid w:val="001846B5"/>
    <w:rsid w:val="001917F5"/>
    <w:rsid w:val="001A6D39"/>
    <w:rsid w:val="001B1326"/>
    <w:rsid w:val="001D462A"/>
    <w:rsid w:val="001F1E10"/>
    <w:rsid w:val="001F6E98"/>
    <w:rsid w:val="001F7A16"/>
    <w:rsid w:val="00203A5E"/>
    <w:rsid w:val="0021272A"/>
    <w:rsid w:val="00231F0A"/>
    <w:rsid w:val="002379E1"/>
    <w:rsid w:val="00243FB6"/>
    <w:rsid w:val="00263D43"/>
    <w:rsid w:val="002751E9"/>
    <w:rsid w:val="0027544B"/>
    <w:rsid w:val="00285569"/>
    <w:rsid w:val="002B146C"/>
    <w:rsid w:val="002C7690"/>
    <w:rsid w:val="002D102B"/>
    <w:rsid w:val="002D49B2"/>
    <w:rsid w:val="002F1A94"/>
    <w:rsid w:val="00303C42"/>
    <w:rsid w:val="00307C3F"/>
    <w:rsid w:val="00307F5C"/>
    <w:rsid w:val="0032780F"/>
    <w:rsid w:val="0034336E"/>
    <w:rsid w:val="00352FE3"/>
    <w:rsid w:val="0036092B"/>
    <w:rsid w:val="0037327C"/>
    <w:rsid w:val="0038623D"/>
    <w:rsid w:val="003911E0"/>
    <w:rsid w:val="003A1748"/>
    <w:rsid w:val="003A4C4F"/>
    <w:rsid w:val="003A5ADD"/>
    <w:rsid w:val="003B657C"/>
    <w:rsid w:val="003D7164"/>
    <w:rsid w:val="003E3332"/>
    <w:rsid w:val="003F51BE"/>
    <w:rsid w:val="00443FF7"/>
    <w:rsid w:val="004C2A84"/>
    <w:rsid w:val="00534A59"/>
    <w:rsid w:val="00551463"/>
    <w:rsid w:val="00576E70"/>
    <w:rsid w:val="005A0E48"/>
    <w:rsid w:val="005E4AE0"/>
    <w:rsid w:val="005F07C0"/>
    <w:rsid w:val="005F0A9D"/>
    <w:rsid w:val="006210F1"/>
    <w:rsid w:val="00623C69"/>
    <w:rsid w:val="00624A02"/>
    <w:rsid w:val="00664FC3"/>
    <w:rsid w:val="006672A3"/>
    <w:rsid w:val="00680D04"/>
    <w:rsid w:val="00686894"/>
    <w:rsid w:val="006960A6"/>
    <w:rsid w:val="006B2946"/>
    <w:rsid w:val="006B5660"/>
    <w:rsid w:val="006C0C66"/>
    <w:rsid w:val="006D0410"/>
    <w:rsid w:val="006D7653"/>
    <w:rsid w:val="006F4D8E"/>
    <w:rsid w:val="0071797F"/>
    <w:rsid w:val="0072093A"/>
    <w:rsid w:val="007261FF"/>
    <w:rsid w:val="00734C2D"/>
    <w:rsid w:val="00740C0E"/>
    <w:rsid w:val="00742A73"/>
    <w:rsid w:val="007709FF"/>
    <w:rsid w:val="007C6C7E"/>
    <w:rsid w:val="007F2DEE"/>
    <w:rsid w:val="007F7562"/>
    <w:rsid w:val="008218E3"/>
    <w:rsid w:val="00834A02"/>
    <w:rsid w:val="00845CDF"/>
    <w:rsid w:val="00852CC3"/>
    <w:rsid w:val="00861CEB"/>
    <w:rsid w:val="008623EA"/>
    <w:rsid w:val="00866397"/>
    <w:rsid w:val="00870AB9"/>
    <w:rsid w:val="008842C1"/>
    <w:rsid w:val="008864BC"/>
    <w:rsid w:val="0089155E"/>
    <w:rsid w:val="008A2B3F"/>
    <w:rsid w:val="008B7D13"/>
    <w:rsid w:val="008D3217"/>
    <w:rsid w:val="008F556D"/>
    <w:rsid w:val="00902284"/>
    <w:rsid w:val="00902774"/>
    <w:rsid w:val="0091048D"/>
    <w:rsid w:val="0091787D"/>
    <w:rsid w:val="009464D4"/>
    <w:rsid w:val="00954526"/>
    <w:rsid w:val="00956E90"/>
    <w:rsid w:val="0095743D"/>
    <w:rsid w:val="00957F4B"/>
    <w:rsid w:val="00970F07"/>
    <w:rsid w:val="00975ECF"/>
    <w:rsid w:val="00987E7D"/>
    <w:rsid w:val="009B7719"/>
    <w:rsid w:val="009C1B56"/>
    <w:rsid w:val="009D6089"/>
    <w:rsid w:val="009E3B4E"/>
    <w:rsid w:val="009E68C1"/>
    <w:rsid w:val="00A31506"/>
    <w:rsid w:val="00A3767E"/>
    <w:rsid w:val="00A65C51"/>
    <w:rsid w:val="00A65D18"/>
    <w:rsid w:val="00A80AEB"/>
    <w:rsid w:val="00A841A3"/>
    <w:rsid w:val="00AA3B1B"/>
    <w:rsid w:val="00AA7472"/>
    <w:rsid w:val="00AB2894"/>
    <w:rsid w:val="00AC4CA4"/>
    <w:rsid w:val="00AD302D"/>
    <w:rsid w:val="00AE27A3"/>
    <w:rsid w:val="00AE4822"/>
    <w:rsid w:val="00AF0C28"/>
    <w:rsid w:val="00B0264D"/>
    <w:rsid w:val="00B15205"/>
    <w:rsid w:val="00B473C5"/>
    <w:rsid w:val="00B60EBB"/>
    <w:rsid w:val="00B827F1"/>
    <w:rsid w:val="00B90567"/>
    <w:rsid w:val="00B96402"/>
    <w:rsid w:val="00BB0AE5"/>
    <w:rsid w:val="00BB1B68"/>
    <w:rsid w:val="00BB30C9"/>
    <w:rsid w:val="00BC67F6"/>
    <w:rsid w:val="00BE539F"/>
    <w:rsid w:val="00BF7C0C"/>
    <w:rsid w:val="00C003D5"/>
    <w:rsid w:val="00C30362"/>
    <w:rsid w:val="00C36F93"/>
    <w:rsid w:val="00C4709D"/>
    <w:rsid w:val="00C47942"/>
    <w:rsid w:val="00C5092A"/>
    <w:rsid w:val="00C82070"/>
    <w:rsid w:val="00C85C34"/>
    <w:rsid w:val="00C93C12"/>
    <w:rsid w:val="00C94A66"/>
    <w:rsid w:val="00C977BA"/>
    <w:rsid w:val="00CA56E0"/>
    <w:rsid w:val="00CC0C8F"/>
    <w:rsid w:val="00CD41B7"/>
    <w:rsid w:val="00CF04F5"/>
    <w:rsid w:val="00CF0922"/>
    <w:rsid w:val="00CF49D1"/>
    <w:rsid w:val="00D04B14"/>
    <w:rsid w:val="00D11B36"/>
    <w:rsid w:val="00D153D3"/>
    <w:rsid w:val="00D25B53"/>
    <w:rsid w:val="00D35467"/>
    <w:rsid w:val="00D52066"/>
    <w:rsid w:val="00D67FE4"/>
    <w:rsid w:val="00D76E88"/>
    <w:rsid w:val="00D828C8"/>
    <w:rsid w:val="00D90733"/>
    <w:rsid w:val="00D9581A"/>
    <w:rsid w:val="00D95FFF"/>
    <w:rsid w:val="00DA68D5"/>
    <w:rsid w:val="00DA72AE"/>
    <w:rsid w:val="00DB0E09"/>
    <w:rsid w:val="00DD308A"/>
    <w:rsid w:val="00E16847"/>
    <w:rsid w:val="00E24266"/>
    <w:rsid w:val="00E33EAF"/>
    <w:rsid w:val="00E34D76"/>
    <w:rsid w:val="00E372F9"/>
    <w:rsid w:val="00E42E28"/>
    <w:rsid w:val="00E45B78"/>
    <w:rsid w:val="00E63CDD"/>
    <w:rsid w:val="00E75609"/>
    <w:rsid w:val="00EA2518"/>
    <w:rsid w:val="00EC6676"/>
    <w:rsid w:val="00EC75BC"/>
    <w:rsid w:val="00ED0D01"/>
    <w:rsid w:val="00EF039C"/>
    <w:rsid w:val="00F02827"/>
    <w:rsid w:val="00F028D7"/>
    <w:rsid w:val="00F1137D"/>
    <w:rsid w:val="00F414DB"/>
    <w:rsid w:val="00F42DE6"/>
    <w:rsid w:val="00F65762"/>
    <w:rsid w:val="00F84EBD"/>
    <w:rsid w:val="00FB13B5"/>
    <w:rsid w:val="00FB54DF"/>
    <w:rsid w:val="00FC2353"/>
    <w:rsid w:val="00FC2DE8"/>
    <w:rsid w:val="00FC32CC"/>
    <w:rsid w:val="00FC6A44"/>
    <w:rsid w:val="00FD2C36"/>
    <w:rsid w:val="00FD58AE"/>
    <w:rsid w:val="00FD6C1B"/>
    <w:rsid w:val="00FF050D"/>
    <w:rsid w:val="00FF58D5"/>
    <w:rsid w:val="010165F8"/>
    <w:rsid w:val="01017330"/>
    <w:rsid w:val="01522213"/>
    <w:rsid w:val="01E81741"/>
    <w:rsid w:val="022950E4"/>
    <w:rsid w:val="02337A29"/>
    <w:rsid w:val="03241F4C"/>
    <w:rsid w:val="03920E12"/>
    <w:rsid w:val="041F235F"/>
    <w:rsid w:val="04491E6F"/>
    <w:rsid w:val="046B5540"/>
    <w:rsid w:val="04763EE5"/>
    <w:rsid w:val="04CC410C"/>
    <w:rsid w:val="04D035F5"/>
    <w:rsid w:val="052B2F14"/>
    <w:rsid w:val="0534627A"/>
    <w:rsid w:val="053F69CD"/>
    <w:rsid w:val="054B0D58"/>
    <w:rsid w:val="05B9052D"/>
    <w:rsid w:val="05DC421B"/>
    <w:rsid w:val="060043AE"/>
    <w:rsid w:val="063F563F"/>
    <w:rsid w:val="065C34DF"/>
    <w:rsid w:val="06742DED"/>
    <w:rsid w:val="06C156E1"/>
    <w:rsid w:val="06C3288F"/>
    <w:rsid w:val="07267620"/>
    <w:rsid w:val="0727265E"/>
    <w:rsid w:val="07400D27"/>
    <w:rsid w:val="075E75DE"/>
    <w:rsid w:val="07C65661"/>
    <w:rsid w:val="07D14C1A"/>
    <w:rsid w:val="0808292A"/>
    <w:rsid w:val="084655FA"/>
    <w:rsid w:val="0874513E"/>
    <w:rsid w:val="08834396"/>
    <w:rsid w:val="08B248BD"/>
    <w:rsid w:val="08C60638"/>
    <w:rsid w:val="09286893"/>
    <w:rsid w:val="09B152C7"/>
    <w:rsid w:val="09DE459C"/>
    <w:rsid w:val="0A1421D6"/>
    <w:rsid w:val="0AAF6DA2"/>
    <w:rsid w:val="0B394A97"/>
    <w:rsid w:val="0B4B6E8C"/>
    <w:rsid w:val="0B4F505C"/>
    <w:rsid w:val="0B6E6509"/>
    <w:rsid w:val="0B724AD4"/>
    <w:rsid w:val="0BA05685"/>
    <w:rsid w:val="0BC633BD"/>
    <w:rsid w:val="0BDA5E7E"/>
    <w:rsid w:val="0BF51B1A"/>
    <w:rsid w:val="0C044FC5"/>
    <w:rsid w:val="0C48260B"/>
    <w:rsid w:val="0C946488"/>
    <w:rsid w:val="0D1C11E0"/>
    <w:rsid w:val="0D35112E"/>
    <w:rsid w:val="0D5E3C29"/>
    <w:rsid w:val="0D7A7B8E"/>
    <w:rsid w:val="0DAA4B6D"/>
    <w:rsid w:val="0DF74AD8"/>
    <w:rsid w:val="0E7516AA"/>
    <w:rsid w:val="0E764425"/>
    <w:rsid w:val="0E7806A9"/>
    <w:rsid w:val="0F680C0A"/>
    <w:rsid w:val="0FB44B2D"/>
    <w:rsid w:val="0FF256A4"/>
    <w:rsid w:val="10056BDD"/>
    <w:rsid w:val="10495906"/>
    <w:rsid w:val="104C41DB"/>
    <w:rsid w:val="108A6AFD"/>
    <w:rsid w:val="10A32505"/>
    <w:rsid w:val="10B464C1"/>
    <w:rsid w:val="10C84C7C"/>
    <w:rsid w:val="11771A06"/>
    <w:rsid w:val="11894027"/>
    <w:rsid w:val="11E42454"/>
    <w:rsid w:val="127759F8"/>
    <w:rsid w:val="12BF0B44"/>
    <w:rsid w:val="12E070D3"/>
    <w:rsid w:val="131B6383"/>
    <w:rsid w:val="133236CD"/>
    <w:rsid w:val="133438E9"/>
    <w:rsid w:val="13826402"/>
    <w:rsid w:val="139549AD"/>
    <w:rsid w:val="13F004CB"/>
    <w:rsid w:val="13F5525C"/>
    <w:rsid w:val="1461426A"/>
    <w:rsid w:val="14691F96"/>
    <w:rsid w:val="148B022C"/>
    <w:rsid w:val="15514605"/>
    <w:rsid w:val="158E48E1"/>
    <w:rsid w:val="15C64D03"/>
    <w:rsid w:val="15E20227"/>
    <w:rsid w:val="163A6AED"/>
    <w:rsid w:val="165229F1"/>
    <w:rsid w:val="169B736F"/>
    <w:rsid w:val="16AF6279"/>
    <w:rsid w:val="16D40DE1"/>
    <w:rsid w:val="174A36DB"/>
    <w:rsid w:val="177270DF"/>
    <w:rsid w:val="17822E75"/>
    <w:rsid w:val="17C0399D"/>
    <w:rsid w:val="17D55779"/>
    <w:rsid w:val="18181E97"/>
    <w:rsid w:val="185C1918"/>
    <w:rsid w:val="19294384"/>
    <w:rsid w:val="199F36B4"/>
    <w:rsid w:val="19C24C2F"/>
    <w:rsid w:val="19D7327F"/>
    <w:rsid w:val="1A587549"/>
    <w:rsid w:val="1A5B5BFF"/>
    <w:rsid w:val="1A9F5118"/>
    <w:rsid w:val="1AC45610"/>
    <w:rsid w:val="1ADC289C"/>
    <w:rsid w:val="1B225018"/>
    <w:rsid w:val="1B283D33"/>
    <w:rsid w:val="1BC872C4"/>
    <w:rsid w:val="1BE42411"/>
    <w:rsid w:val="1C1960F8"/>
    <w:rsid w:val="1C302C76"/>
    <w:rsid w:val="1C56387D"/>
    <w:rsid w:val="1C7D3FF2"/>
    <w:rsid w:val="1CB36EEC"/>
    <w:rsid w:val="1CFD0680"/>
    <w:rsid w:val="1D440BCC"/>
    <w:rsid w:val="1D8F0099"/>
    <w:rsid w:val="1DAD5A2A"/>
    <w:rsid w:val="1DAF38A0"/>
    <w:rsid w:val="1E161F2C"/>
    <w:rsid w:val="1E917499"/>
    <w:rsid w:val="1EAD5008"/>
    <w:rsid w:val="1EBB794A"/>
    <w:rsid w:val="1F0400D8"/>
    <w:rsid w:val="1F1970AB"/>
    <w:rsid w:val="1F250F84"/>
    <w:rsid w:val="1F300582"/>
    <w:rsid w:val="1F31297F"/>
    <w:rsid w:val="1F4D2260"/>
    <w:rsid w:val="1FB14E9B"/>
    <w:rsid w:val="1FCC1F8B"/>
    <w:rsid w:val="201400DE"/>
    <w:rsid w:val="202C4F2E"/>
    <w:rsid w:val="206A0E0A"/>
    <w:rsid w:val="206A51C4"/>
    <w:rsid w:val="20900842"/>
    <w:rsid w:val="209834BF"/>
    <w:rsid w:val="20A0611A"/>
    <w:rsid w:val="20B33EBC"/>
    <w:rsid w:val="20CA13E8"/>
    <w:rsid w:val="20DB1848"/>
    <w:rsid w:val="20ED6327"/>
    <w:rsid w:val="21076199"/>
    <w:rsid w:val="210B25D4"/>
    <w:rsid w:val="213550ED"/>
    <w:rsid w:val="215152D5"/>
    <w:rsid w:val="216154D0"/>
    <w:rsid w:val="217B23A3"/>
    <w:rsid w:val="21983D7B"/>
    <w:rsid w:val="21AC41CB"/>
    <w:rsid w:val="21AD478D"/>
    <w:rsid w:val="22021204"/>
    <w:rsid w:val="22045A6D"/>
    <w:rsid w:val="220F3B85"/>
    <w:rsid w:val="22163D1D"/>
    <w:rsid w:val="221D551E"/>
    <w:rsid w:val="2251554A"/>
    <w:rsid w:val="226B1940"/>
    <w:rsid w:val="22D5030E"/>
    <w:rsid w:val="23005595"/>
    <w:rsid w:val="233E18DE"/>
    <w:rsid w:val="23A44173"/>
    <w:rsid w:val="23D27417"/>
    <w:rsid w:val="23DF3667"/>
    <w:rsid w:val="23F520EE"/>
    <w:rsid w:val="2434162D"/>
    <w:rsid w:val="24B83B48"/>
    <w:rsid w:val="25BA0389"/>
    <w:rsid w:val="25D23219"/>
    <w:rsid w:val="26303A95"/>
    <w:rsid w:val="26DD2094"/>
    <w:rsid w:val="26FC48F3"/>
    <w:rsid w:val="27007732"/>
    <w:rsid w:val="270A25D3"/>
    <w:rsid w:val="27303202"/>
    <w:rsid w:val="27595274"/>
    <w:rsid w:val="278060D3"/>
    <w:rsid w:val="2795762D"/>
    <w:rsid w:val="27A11D98"/>
    <w:rsid w:val="27AE75A7"/>
    <w:rsid w:val="27E00B63"/>
    <w:rsid w:val="28125B4F"/>
    <w:rsid w:val="28B16F77"/>
    <w:rsid w:val="28E92D59"/>
    <w:rsid w:val="29114058"/>
    <w:rsid w:val="291678C1"/>
    <w:rsid w:val="296224BE"/>
    <w:rsid w:val="29884347"/>
    <w:rsid w:val="29986E09"/>
    <w:rsid w:val="29A070F5"/>
    <w:rsid w:val="29DC640D"/>
    <w:rsid w:val="29EA3E3E"/>
    <w:rsid w:val="2A16744D"/>
    <w:rsid w:val="2A521023"/>
    <w:rsid w:val="2A6778ED"/>
    <w:rsid w:val="2A930A9D"/>
    <w:rsid w:val="2A9500A8"/>
    <w:rsid w:val="2ACB3027"/>
    <w:rsid w:val="2AF53506"/>
    <w:rsid w:val="2B445FF3"/>
    <w:rsid w:val="2B6C7A10"/>
    <w:rsid w:val="2B845250"/>
    <w:rsid w:val="2BBD04C8"/>
    <w:rsid w:val="2BC035CA"/>
    <w:rsid w:val="2BD65D2D"/>
    <w:rsid w:val="2C461315"/>
    <w:rsid w:val="2C625CF0"/>
    <w:rsid w:val="2C674A03"/>
    <w:rsid w:val="2C6C4BD5"/>
    <w:rsid w:val="2C6E3570"/>
    <w:rsid w:val="2CAC08A7"/>
    <w:rsid w:val="2D284088"/>
    <w:rsid w:val="2D3D212F"/>
    <w:rsid w:val="2D64317E"/>
    <w:rsid w:val="2E262DBE"/>
    <w:rsid w:val="2E3C5442"/>
    <w:rsid w:val="2EB37316"/>
    <w:rsid w:val="2EE92499"/>
    <w:rsid w:val="2F1D6F37"/>
    <w:rsid w:val="2FCB4CBA"/>
    <w:rsid w:val="2FF975F4"/>
    <w:rsid w:val="307A0CF3"/>
    <w:rsid w:val="308E5F8F"/>
    <w:rsid w:val="30DA41A5"/>
    <w:rsid w:val="30DC1887"/>
    <w:rsid w:val="31AF2660"/>
    <w:rsid w:val="3293788C"/>
    <w:rsid w:val="32DC56D7"/>
    <w:rsid w:val="33145C20"/>
    <w:rsid w:val="331C04D2"/>
    <w:rsid w:val="33214207"/>
    <w:rsid w:val="33466455"/>
    <w:rsid w:val="3356384F"/>
    <w:rsid w:val="339B0DA2"/>
    <w:rsid w:val="33AC499B"/>
    <w:rsid w:val="33CD079F"/>
    <w:rsid w:val="33F97BC3"/>
    <w:rsid w:val="341C1BBC"/>
    <w:rsid w:val="34307A9A"/>
    <w:rsid w:val="3445790B"/>
    <w:rsid w:val="345A1FE3"/>
    <w:rsid w:val="34A0046F"/>
    <w:rsid w:val="34B32468"/>
    <w:rsid w:val="34C56696"/>
    <w:rsid w:val="35384286"/>
    <w:rsid w:val="354C7959"/>
    <w:rsid w:val="35583148"/>
    <w:rsid w:val="355A25CE"/>
    <w:rsid w:val="358C1270"/>
    <w:rsid w:val="35A33854"/>
    <w:rsid w:val="36035EE7"/>
    <w:rsid w:val="360E3279"/>
    <w:rsid w:val="363934B9"/>
    <w:rsid w:val="36C12DBD"/>
    <w:rsid w:val="36E25286"/>
    <w:rsid w:val="370A716B"/>
    <w:rsid w:val="37887016"/>
    <w:rsid w:val="37BA4BF8"/>
    <w:rsid w:val="384F083A"/>
    <w:rsid w:val="38F277C6"/>
    <w:rsid w:val="39170258"/>
    <w:rsid w:val="394E6C03"/>
    <w:rsid w:val="39672100"/>
    <w:rsid w:val="396B5F3A"/>
    <w:rsid w:val="3971617F"/>
    <w:rsid w:val="39A21D90"/>
    <w:rsid w:val="39A57867"/>
    <w:rsid w:val="39A57B6D"/>
    <w:rsid w:val="39A86313"/>
    <w:rsid w:val="39AC7340"/>
    <w:rsid w:val="39AD2946"/>
    <w:rsid w:val="39B114B9"/>
    <w:rsid w:val="39C17CD5"/>
    <w:rsid w:val="39CC0C76"/>
    <w:rsid w:val="3A057993"/>
    <w:rsid w:val="3A35391F"/>
    <w:rsid w:val="3B0208C7"/>
    <w:rsid w:val="3B587CED"/>
    <w:rsid w:val="3B6F1232"/>
    <w:rsid w:val="3B764E22"/>
    <w:rsid w:val="3B861EE2"/>
    <w:rsid w:val="3B8644B0"/>
    <w:rsid w:val="3BE70C49"/>
    <w:rsid w:val="3C4F0D1C"/>
    <w:rsid w:val="3C5067EE"/>
    <w:rsid w:val="3C546010"/>
    <w:rsid w:val="3CA5246F"/>
    <w:rsid w:val="3D156340"/>
    <w:rsid w:val="3D444D25"/>
    <w:rsid w:val="3DB12122"/>
    <w:rsid w:val="3E0A0D40"/>
    <w:rsid w:val="3E1321C9"/>
    <w:rsid w:val="3E237C4E"/>
    <w:rsid w:val="3E8B6203"/>
    <w:rsid w:val="3EE527B8"/>
    <w:rsid w:val="3F854C89"/>
    <w:rsid w:val="3F9D1054"/>
    <w:rsid w:val="3FA200FB"/>
    <w:rsid w:val="3FEB09B7"/>
    <w:rsid w:val="3FF327A1"/>
    <w:rsid w:val="402D5DC0"/>
    <w:rsid w:val="407F76A2"/>
    <w:rsid w:val="40CF2879"/>
    <w:rsid w:val="418E2C0A"/>
    <w:rsid w:val="41964413"/>
    <w:rsid w:val="41B521B1"/>
    <w:rsid w:val="41B87597"/>
    <w:rsid w:val="425B177E"/>
    <w:rsid w:val="426C20C0"/>
    <w:rsid w:val="427F375F"/>
    <w:rsid w:val="42A31D6D"/>
    <w:rsid w:val="42CC3CD2"/>
    <w:rsid w:val="42D53EF1"/>
    <w:rsid w:val="42E67A78"/>
    <w:rsid w:val="435642EA"/>
    <w:rsid w:val="435C5E7E"/>
    <w:rsid w:val="437144EC"/>
    <w:rsid w:val="43CE6BD5"/>
    <w:rsid w:val="43D367FE"/>
    <w:rsid w:val="43E30346"/>
    <w:rsid w:val="43F71AB2"/>
    <w:rsid w:val="44794839"/>
    <w:rsid w:val="4484797D"/>
    <w:rsid w:val="448577BC"/>
    <w:rsid w:val="44BC199B"/>
    <w:rsid w:val="45250FAF"/>
    <w:rsid w:val="452627E2"/>
    <w:rsid w:val="458E4565"/>
    <w:rsid w:val="46C329DE"/>
    <w:rsid w:val="46D64E36"/>
    <w:rsid w:val="470536E9"/>
    <w:rsid w:val="474D4056"/>
    <w:rsid w:val="47AF7424"/>
    <w:rsid w:val="47B656C2"/>
    <w:rsid w:val="47B95674"/>
    <w:rsid w:val="47CF53B3"/>
    <w:rsid w:val="48287B7E"/>
    <w:rsid w:val="484B6BDE"/>
    <w:rsid w:val="485252F7"/>
    <w:rsid w:val="4924223A"/>
    <w:rsid w:val="4944776E"/>
    <w:rsid w:val="497106D6"/>
    <w:rsid w:val="4998101D"/>
    <w:rsid w:val="49AB59AC"/>
    <w:rsid w:val="49C61F6F"/>
    <w:rsid w:val="49CC122B"/>
    <w:rsid w:val="4A0F7CE8"/>
    <w:rsid w:val="4A520AB3"/>
    <w:rsid w:val="4AB25437"/>
    <w:rsid w:val="4AF33E51"/>
    <w:rsid w:val="4B18454E"/>
    <w:rsid w:val="4B383E4A"/>
    <w:rsid w:val="4B417391"/>
    <w:rsid w:val="4BB943B0"/>
    <w:rsid w:val="4BD50ABE"/>
    <w:rsid w:val="4BD6649B"/>
    <w:rsid w:val="4C6834D1"/>
    <w:rsid w:val="4CDB17E4"/>
    <w:rsid w:val="4CEA60AE"/>
    <w:rsid w:val="4CF84A64"/>
    <w:rsid w:val="4D335EC0"/>
    <w:rsid w:val="4D9A437D"/>
    <w:rsid w:val="4DE558ED"/>
    <w:rsid w:val="4DFA2E25"/>
    <w:rsid w:val="4E3B668B"/>
    <w:rsid w:val="4E6420B6"/>
    <w:rsid w:val="4E9E1C89"/>
    <w:rsid w:val="4EA90BA8"/>
    <w:rsid w:val="4EC30FA6"/>
    <w:rsid w:val="4ED82B78"/>
    <w:rsid w:val="4EFB766D"/>
    <w:rsid w:val="4F21262C"/>
    <w:rsid w:val="4F272B5A"/>
    <w:rsid w:val="4F4E005F"/>
    <w:rsid w:val="4F7D39B8"/>
    <w:rsid w:val="4FA874F0"/>
    <w:rsid w:val="502B33A2"/>
    <w:rsid w:val="503D176F"/>
    <w:rsid w:val="50532D22"/>
    <w:rsid w:val="50972065"/>
    <w:rsid w:val="51142088"/>
    <w:rsid w:val="51283758"/>
    <w:rsid w:val="513C648D"/>
    <w:rsid w:val="51842D6A"/>
    <w:rsid w:val="51937FA9"/>
    <w:rsid w:val="51E94741"/>
    <w:rsid w:val="523E1E34"/>
    <w:rsid w:val="5253273C"/>
    <w:rsid w:val="52916E4F"/>
    <w:rsid w:val="529724EC"/>
    <w:rsid w:val="52A147E8"/>
    <w:rsid w:val="52A440F9"/>
    <w:rsid w:val="52FB3500"/>
    <w:rsid w:val="539D7706"/>
    <w:rsid w:val="53A47F19"/>
    <w:rsid w:val="53DF22ED"/>
    <w:rsid w:val="541615A1"/>
    <w:rsid w:val="54DA1F98"/>
    <w:rsid w:val="5577389C"/>
    <w:rsid w:val="558F6181"/>
    <w:rsid w:val="55924389"/>
    <w:rsid w:val="55A21A11"/>
    <w:rsid w:val="55B352F2"/>
    <w:rsid w:val="55BD11F1"/>
    <w:rsid w:val="55C52F3E"/>
    <w:rsid w:val="55CE071D"/>
    <w:rsid w:val="56356D29"/>
    <w:rsid w:val="56575206"/>
    <w:rsid w:val="56640C18"/>
    <w:rsid w:val="56F30C69"/>
    <w:rsid w:val="570A1737"/>
    <w:rsid w:val="57683667"/>
    <w:rsid w:val="576942DD"/>
    <w:rsid w:val="57904E7E"/>
    <w:rsid w:val="57B36157"/>
    <w:rsid w:val="582D664F"/>
    <w:rsid w:val="58395D3D"/>
    <w:rsid w:val="58492032"/>
    <w:rsid w:val="58CB696B"/>
    <w:rsid w:val="58F06E3A"/>
    <w:rsid w:val="59144888"/>
    <w:rsid w:val="596753D0"/>
    <w:rsid w:val="597E5301"/>
    <w:rsid w:val="59A951CB"/>
    <w:rsid w:val="59BF080F"/>
    <w:rsid w:val="59E05E2C"/>
    <w:rsid w:val="59E40E01"/>
    <w:rsid w:val="5A380B96"/>
    <w:rsid w:val="5A401F85"/>
    <w:rsid w:val="5A5E242D"/>
    <w:rsid w:val="5A897643"/>
    <w:rsid w:val="5AD2186D"/>
    <w:rsid w:val="5B1741E7"/>
    <w:rsid w:val="5B437B30"/>
    <w:rsid w:val="5BFD3468"/>
    <w:rsid w:val="5C283EC9"/>
    <w:rsid w:val="5C347AE7"/>
    <w:rsid w:val="5C58111E"/>
    <w:rsid w:val="5C99060D"/>
    <w:rsid w:val="5CA412C9"/>
    <w:rsid w:val="5CA72002"/>
    <w:rsid w:val="5D975AC3"/>
    <w:rsid w:val="5DA14CA4"/>
    <w:rsid w:val="5DB26EB1"/>
    <w:rsid w:val="5DC35371"/>
    <w:rsid w:val="5DF80C6D"/>
    <w:rsid w:val="5E324AF8"/>
    <w:rsid w:val="5E457C40"/>
    <w:rsid w:val="5E495F53"/>
    <w:rsid w:val="5E5847E2"/>
    <w:rsid w:val="5EAA27D7"/>
    <w:rsid w:val="5ED533DF"/>
    <w:rsid w:val="5F2416FD"/>
    <w:rsid w:val="601B6F8F"/>
    <w:rsid w:val="604B1057"/>
    <w:rsid w:val="605C3C34"/>
    <w:rsid w:val="608416F8"/>
    <w:rsid w:val="608C4D5F"/>
    <w:rsid w:val="60C933A7"/>
    <w:rsid w:val="60E37014"/>
    <w:rsid w:val="60E913ED"/>
    <w:rsid w:val="6105554A"/>
    <w:rsid w:val="618D2469"/>
    <w:rsid w:val="619314C1"/>
    <w:rsid w:val="61E346E4"/>
    <w:rsid w:val="6274420A"/>
    <w:rsid w:val="62803AF9"/>
    <w:rsid w:val="63277162"/>
    <w:rsid w:val="633A307D"/>
    <w:rsid w:val="633D546F"/>
    <w:rsid w:val="636A4F2C"/>
    <w:rsid w:val="63DC4C88"/>
    <w:rsid w:val="63E762F0"/>
    <w:rsid w:val="64355D77"/>
    <w:rsid w:val="647E7AED"/>
    <w:rsid w:val="64C91A35"/>
    <w:rsid w:val="64E42046"/>
    <w:rsid w:val="653B778C"/>
    <w:rsid w:val="653C7539"/>
    <w:rsid w:val="653C79F8"/>
    <w:rsid w:val="654D7543"/>
    <w:rsid w:val="6569501E"/>
    <w:rsid w:val="658A3D3C"/>
    <w:rsid w:val="65A7062C"/>
    <w:rsid w:val="65C95A3A"/>
    <w:rsid w:val="65CF4D92"/>
    <w:rsid w:val="65F659AF"/>
    <w:rsid w:val="6604178D"/>
    <w:rsid w:val="66203612"/>
    <w:rsid w:val="665B1E64"/>
    <w:rsid w:val="668B75A2"/>
    <w:rsid w:val="67497C24"/>
    <w:rsid w:val="674D37A6"/>
    <w:rsid w:val="67512F25"/>
    <w:rsid w:val="67564D51"/>
    <w:rsid w:val="67605EAE"/>
    <w:rsid w:val="67911B42"/>
    <w:rsid w:val="67A376E5"/>
    <w:rsid w:val="67CB0BB4"/>
    <w:rsid w:val="67EE77BE"/>
    <w:rsid w:val="68162B3E"/>
    <w:rsid w:val="682C3B53"/>
    <w:rsid w:val="683C3F47"/>
    <w:rsid w:val="68481127"/>
    <w:rsid w:val="6888718C"/>
    <w:rsid w:val="68A5389A"/>
    <w:rsid w:val="68EC50BB"/>
    <w:rsid w:val="690C3919"/>
    <w:rsid w:val="6942333E"/>
    <w:rsid w:val="697E350A"/>
    <w:rsid w:val="69B63885"/>
    <w:rsid w:val="69DA187A"/>
    <w:rsid w:val="6A1F10C3"/>
    <w:rsid w:val="6A3A04F9"/>
    <w:rsid w:val="6A3B3D8A"/>
    <w:rsid w:val="6A8D59BD"/>
    <w:rsid w:val="6AAB53B4"/>
    <w:rsid w:val="6AFE7E7F"/>
    <w:rsid w:val="6B156790"/>
    <w:rsid w:val="6B1F7EEB"/>
    <w:rsid w:val="6B7359AC"/>
    <w:rsid w:val="6BBA0530"/>
    <w:rsid w:val="6BF26192"/>
    <w:rsid w:val="6C7F2EDF"/>
    <w:rsid w:val="6C894CB3"/>
    <w:rsid w:val="6CAC7A85"/>
    <w:rsid w:val="6CD134ED"/>
    <w:rsid w:val="6D0B528A"/>
    <w:rsid w:val="6D1F58DA"/>
    <w:rsid w:val="6D536D97"/>
    <w:rsid w:val="6D890EF7"/>
    <w:rsid w:val="6E0B694A"/>
    <w:rsid w:val="6E26667B"/>
    <w:rsid w:val="6E731D44"/>
    <w:rsid w:val="6F052CBF"/>
    <w:rsid w:val="6F437969"/>
    <w:rsid w:val="6FD679B0"/>
    <w:rsid w:val="6FE729EA"/>
    <w:rsid w:val="6FE7486A"/>
    <w:rsid w:val="70BF31CD"/>
    <w:rsid w:val="70CC4358"/>
    <w:rsid w:val="71127AD0"/>
    <w:rsid w:val="71436346"/>
    <w:rsid w:val="715F4802"/>
    <w:rsid w:val="71690146"/>
    <w:rsid w:val="717E037B"/>
    <w:rsid w:val="71822E6D"/>
    <w:rsid w:val="71A22927"/>
    <w:rsid w:val="71D7083C"/>
    <w:rsid w:val="71F5599A"/>
    <w:rsid w:val="722A12B4"/>
    <w:rsid w:val="723B0DCB"/>
    <w:rsid w:val="72581B3B"/>
    <w:rsid w:val="72587BCF"/>
    <w:rsid w:val="72630962"/>
    <w:rsid w:val="726B7167"/>
    <w:rsid w:val="72B672FF"/>
    <w:rsid w:val="7300351C"/>
    <w:rsid w:val="730544F5"/>
    <w:rsid w:val="73442A76"/>
    <w:rsid w:val="734A0486"/>
    <w:rsid w:val="73722F12"/>
    <w:rsid w:val="73770529"/>
    <w:rsid w:val="738E0D63"/>
    <w:rsid w:val="739622F0"/>
    <w:rsid w:val="740A414F"/>
    <w:rsid w:val="74A62F57"/>
    <w:rsid w:val="74B45232"/>
    <w:rsid w:val="74B47C18"/>
    <w:rsid w:val="74D4082F"/>
    <w:rsid w:val="74D41B23"/>
    <w:rsid w:val="75547EA1"/>
    <w:rsid w:val="76263B40"/>
    <w:rsid w:val="76475789"/>
    <w:rsid w:val="765726A0"/>
    <w:rsid w:val="767C655F"/>
    <w:rsid w:val="7716144C"/>
    <w:rsid w:val="7717695B"/>
    <w:rsid w:val="77265BFE"/>
    <w:rsid w:val="772941BA"/>
    <w:rsid w:val="774E50F3"/>
    <w:rsid w:val="777A4E60"/>
    <w:rsid w:val="77A2104B"/>
    <w:rsid w:val="78EF5A91"/>
    <w:rsid w:val="799B5677"/>
    <w:rsid w:val="79B8795F"/>
    <w:rsid w:val="79DA4A2A"/>
    <w:rsid w:val="7A0A683E"/>
    <w:rsid w:val="7A5277CC"/>
    <w:rsid w:val="7A595654"/>
    <w:rsid w:val="7AF85A3A"/>
    <w:rsid w:val="7B072501"/>
    <w:rsid w:val="7B0F057F"/>
    <w:rsid w:val="7B3279A9"/>
    <w:rsid w:val="7B4A49B7"/>
    <w:rsid w:val="7B5071F2"/>
    <w:rsid w:val="7B81038D"/>
    <w:rsid w:val="7C334562"/>
    <w:rsid w:val="7C835849"/>
    <w:rsid w:val="7CFC77C1"/>
    <w:rsid w:val="7D344D95"/>
    <w:rsid w:val="7D3F156A"/>
    <w:rsid w:val="7D6C49B3"/>
    <w:rsid w:val="7E8D6E52"/>
    <w:rsid w:val="7EB02B41"/>
    <w:rsid w:val="7ECF7EE4"/>
    <w:rsid w:val="7EEF3C4A"/>
    <w:rsid w:val="7EEF6163"/>
    <w:rsid w:val="7F1E213D"/>
    <w:rsid w:val="7F5013A2"/>
    <w:rsid w:val="7F673200"/>
    <w:rsid w:val="7F7818B1"/>
    <w:rsid w:val="7F930498"/>
    <w:rsid w:val="7FC40652"/>
    <w:rsid w:val="7FE73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2"/>
    <w:autoRedefine/>
    <w:qFormat/>
    <w:uiPriority w:val="0"/>
    <w:pPr>
      <w:numPr>
        <w:ilvl w:val="0"/>
        <w:numId w:val="1"/>
      </w:numPr>
      <w:spacing w:before="100" w:after="100" w:line="360" w:lineRule="auto"/>
      <w:jc w:val="left"/>
      <w:outlineLvl w:val="0"/>
    </w:pPr>
    <w:rPr>
      <w:rFonts w:ascii="Arial" w:hAnsi="Arial" w:eastAsia="黑体"/>
      <w:b/>
      <w:kern w:val="44"/>
      <w:sz w:val="32"/>
      <w:szCs w:val="20"/>
    </w:rPr>
  </w:style>
  <w:style w:type="paragraph" w:styleId="3">
    <w:name w:val="heading 2"/>
    <w:basedOn w:val="1"/>
    <w:next w:val="1"/>
    <w:link w:val="23"/>
    <w:autoRedefine/>
    <w:qFormat/>
    <w:uiPriority w:val="0"/>
    <w:pPr>
      <w:numPr>
        <w:ilvl w:val="1"/>
        <w:numId w:val="1"/>
      </w:numPr>
      <w:tabs>
        <w:tab w:val="left" w:pos="360"/>
        <w:tab w:val="left" w:pos="576"/>
      </w:tabs>
      <w:spacing w:before="100" w:after="100" w:line="360" w:lineRule="auto"/>
      <w:jc w:val="left"/>
      <w:outlineLvl w:val="1"/>
    </w:pPr>
    <w:rPr>
      <w:rFonts w:ascii="Arial" w:hAnsi="Arial" w:eastAsia="黑体"/>
      <w:b/>
      <w:sz w:val="30"/>
      <w:szCs w:val="20"/>
    </w:rPr>
  </w:style>
  <w:style w:type="paragraph" w:styleId="4">
    <w:name w:val="heading 3"/>
    <w:basedOn w:val="1"/>
    <w:next w:val="1"/>
    <w:link w:val="24"/>
    <w:qFormat/>
    <w:uiPriority w:val="0"/>
    <w:pPr>
      <w:numPr>
        <w:ilvl w:val="2"/>
        <w:numId w:val="1"/>
      </w:numPr>
      <w:spacing w:before="100" w:after="100" w:line="360" w:lineRule="auto"/>
      <w:jc w:val="left"/>
      <w:outlineLvl w:val="2"/>
    </w:pPr>
    <w:rPr>
      <w:rFonts w:ascii="Arial" w:hAnsi="Arial" w:eastAsia="黑体"/>
      <w:b/>
      <w:sz w:val="28"/>
      <w:szCs w:val="20"/>
    </w:rPr>
  </w:style>
  <w:style w:type="paragraph" w:styleId="5">
    <w:name w:val="heading 4"/>
    <w:basedOn w:val="1"/>
    <w:next w:val="1"/>
    <w:link w:val="28"/>
    <w:autoRedefine/>
    <w:qFormat/>
    <w:uiPriority w:val="0"/>
    <w:pPr>
      <w:numPr>
        <w:ilvl w:val="3"/>
        <w:numId w:val="1"/>
      </w:numPr>
      <w:spacing w:before="60" w:after="60" w:line="240" w:lineRule="atLeast"/>
      <w:outlineLvl w:val="3"/>
    </w:pPr>
    <w:rPr>
      <w:rFonts w:ascii="Arial" w:hAnsi="Arial" w:eastAsia="黑体"/>
      <w:b/>
      <w:sz w:val="24"/>
      <w:szCs w:val="20"/>
    </w:rPr>
  </w:style>
  <w:style w:type="paragraph" w:styleId="6">
    <w:name w:val="heading 5"/>
    <w:basedOn w:val="1"/>
    <w:next w:val="1"/>
    <w:link w:val="29"/>
    <w:autoRedefine/>
    <w:qFormat/>
    <w:uiPriority w:val="0"/>
    <w:pPr>
      <w:numPr>
        <w:ilvl w:val="4"/>
        <w:numId w:val="1"/>
      </w:numPr>
      <w:spacing w:before="60" w:after="60" w:line="240" w:lineRule="atLeast"/>
      <w:outlineLvl w:val="4"/>
    </w:pPr>
    <w:rPr>
      <w:rFonts w:ascii="Arial" w:hAnsi="Arial" w:eastAsia="黑体"/>
      <w:b/>
      <w:sz w:val="24"/>
      <w:szCs w:val="20"/>
    </w:rPr>
  </w:style>
  <w:style w:type="paragraph" w:styleId="7">
    <w:name w:val="heading 6"/>
    <w:basedOn w:val="1"/>
    <w:next w:val="1"/>
    <w:link w:val="30"/>
    <w:qFormat/>
    <w:uiPriority w:val="0"/>
    <w:pPr>
      <w:numPr>
        <w:ilvl w:val="5"/>
        <w:numId w:val="1"/>
      </w:numPr>
      <w:spacing w:before="60" w:after="60" w:line="240" w:lineRule="atLeast"/>
      <w:outlineLvl w:val="5"/>
    </w:pPr>
    <w:rPr>
      <w:rFonts w:ascii="Arial" w:hAnsi="Arial" w:eastAsia="黑体"/>
      <w:b/>
      <w:sz w:val="24"/>
      <w:szCs w:val="20"/>
    </w:rPr>
  </w:style>
  <w:style w:type="paragraph" w:styleId="8">
    <w:name w:val="heading 7"/>
    <w:basedOn w:val="1"/>
    <w:next w:val="1"/>
    <w:link w:val="31"/>
    <w:autoRedefine/>
    <w:qFormat/>
    <w:uiPriority w:val="0"/>
    <w:pPr>
      <w:keepNext/>
      <w:keepLines/>
      <w:numPr>
        <w:ilvl w:val="6"/>
        <w:numId w:val="1"/>
      </w:numPr>
      <w:spacing w:before="240" w:after="64" w:line="320" w:lineRule="auto"/>
      <w:outlineLvl w:val="6"/>
    </w:pPr>
    <w:rPr>
      <w:rFonts w:ascii="Arial" w:hAnsi="Arial"/>
      <w:b/>
      <w:sz w:val="24"/>
      <w:szCs w:val="20"/>
    </w:rPr>
  </w:style>
  <w:style w:type="paragraph" w:styleId="9">
    <w:name w:val="heading 8"/>
    <w:basedOn w:val="1"/>
    <w:next w:val="1"/>
    <w:link w:val="32"/>
    <w:autoRedefine/>
    <w:qFormat/>
    <w:uiPriority w:val="0"/>
    <w:pPr>
      <w:keepNext/>
      <w:keepLines/>
      <w:numPr>
        <w:ilvl w:val="7"/>
        <w:numId w:val="1"/>
      </w:numPr>
      <w:spacing w:before="240" w:after="64" w:line="320" w:lineRule="auto"/>
      <w:outlineLvl w:val="7"/>
    </w:pPr>
    <w:rPr>
      <w:rFonts w:ascii="Arial" w:hAnsi="Arial" w:eastAsia="黑体"/>
      <w:sz w:val="24"/>
      <w:szCs w:val="20"/>
    </w:rPr>
  </w:style>
  <w:style w:type="paragraph" w:styleId="10">
    <w:name w:val="heading 9"/>
    <w:basedOn w:val="1"/>
    <w:next w:val="1"/>
    <w:link w:val="33"/>
    <w:autoRedefine/>
    <w:qFormat/>
    <w:uiPriority w:val="0"/>
    <w:pPr>
      <w:keepNext/>
      <w:keepLines/>
      <w:numPr>
        <w:ilvl w:val="8"/>
        <w:numId w:val="1"/>
      </w:numPr>
      <w:spacing w:before="240" w:after="64" w:line="320" w:lineRule="auto"/>
      <w:outlineLvl w:val="8"/>
    </w:pPr>
    <w:rPr>
      <w:rFonts w:ascii="Arial" w:hAnsi="Arial" w:eastAsia="黑体"/>
      <w:sz w:val="24"/>
      <w:szCs w:val="20"/>
    </w:rPr>
  </w:style>
  <w:style w:type="character" w:default="1" w:styleId="21">
    <w:name w:val="Default Paragraph Font"/>
    <w:autoRedefine/>
    <w:semiHidden/>
    <w:unhideWhenUsed/>
    <w:qFormat/>
    <w:uiPriority w:val="1"/>
  </w:style>
  <w:style w:type="table" w:default="1" w:styleId="19">
    <w:name w:val="Normal Table"/>
    <w:autoRedefine/>
    <w:semiHidden/>
    <w:unhideWhenUsed/>
    <w:qFormat/>
    <w:uiPriority w:val="99"/>
    <w:tblPr>
      <w:tblCellMar>
        <w:top w:w="0" w:type="dxa"/>
        <w:left w:w="108" w:type="dxa"/>
        <w:bottom w:w="0" w:type="dxa"/>
        <w:right w:w="108" w:type="dxa"/>
      </w:tblCellMar>
    </w:tblPr>
  </w:style>
  <w:style w:type="paragraph" w:styleId="11">
    <w:name w:val="toc 5"/>
    <w:basedOn w:val="1"/>
    <w:next w:val="1"/>
    <w:semiHidden/>
    <w:unhideWhenUsed/>
    <w:qFormat/>
    <w:uiPriority w:val="39"/>
    <w:pPr>
      <w:ind w:left="1680" w:leftChars="800"/>
    </w:pPr>
  </w:style>
  <w:style w:type="paragraph" w:styleId="12">
    <w:name w:val="toc 3"/>
    <w:basedOn w:val="1"/>
    <w:next w:val="1"/>
    <w:autoRedefine/>
    <w:qFormat/>
    <w:uiPriority w:val="39"/>
    <w:pPr>
      <w:ind w:left="420"/>
      <w:jc w:val="left"/>
    </w:pPr>
    <w:rPr>
      <w:i/>
      <w:iCs/>
      <w:sz w:val="20"/>
      <w:szCs w:val="20"/>
    </w:rPr>
  </w:style>
  <w:style w:type="paragraph" w:styleId="13">
    <w:name w:val="Balloon Text"/>
    <w:basedOn w:val="1"/>
    <w:link w:val="35"/>
    <w:autoRedefine/>
    <w:semiHidden/>
    <w:unhideWhenUsed/>
    <w:qFormat/>
    <w:uiPriority w:val="99"/>
    <w:rPr>
      <w:sz w:val="18"/>
      <w:szCs w:val="18"/>
    </w:rPr>
  </w:style>
  <w:style w:type="paragraph" w:styleId="14">
    <w:name w:val="footer"/>
    <w:basedOn w:val="1"/>
    <w:link w:val="26"/>
    <w:autoRedefine/>
    <w:unhideWhenUsed/>
    <w:qFormat/>
    <w:uiPriority w:val="99"/>
    <w:pPr>
      <w:tabs>
        <w:tab w:val="center" w:pos="4153"/>
        <w:tab w:val="right" w:pos="8306"/>
      </w:tabs>
      <w:snapToGrid w:val="0"/>
      <w:jc w:val="left"/>
    </w:pPr>
    <w:rPr>
      <w:sz w:val="18"/>
      <w:szCs w:val="18"/>
    </w:rPr>
  </w:style>
  <w:style w:type="paragraph" w:styleId="15">
    <w:name w:val="header"/>
    <w:basedOn w:val="1"/>
    <w:link w:val="25"/>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autoRedefine/>
    <w:qFormat/>
    <w:uiPriority w:val="39"/>
    <w:pPr>
      <w:spacing w:before="120" w:after="120"/>
      <w:jc w:val="left"/>
    </w:pPr>
    <w:rPr>
      <w:b/>
      <w:bCs/>
      <w:caps/>
      <w:sz w:val="20"/>
      <w:szCs w:val="20"/>
    </w:rPr>
  </w:style>
  <w:style w:type="paragraph" w:styleId="17">
    <w:name w:val="toc 4"/>
    <w:basedOn w:val="1"/>
    <w:next w:val="1"/>
    <w:autoRedefine/>
    <w:qFormat/>
    <w:uiPriority w:val="39"/>
    <w:pPr>
      <w:ind w:left="630"/>
      <w:jc w:val="left"/>
    </w:pPr>
    <w:rPr>
      <w:sz w:val="18"/>
      <w:szCs w:val="18"/>
    </w:rPr>
  </w:style>
  <w:style w:type="paragraph" w:styleId="18">
    <w:name w:val="toc 2"/>
    <w:basedOn w:val="1"/>
    <w:next w:val="1"/>
    <w:qFormat/>
    <w:uiPriority w:val="39"/>
    <w:pPr>
      <w:ind w:left="210"/>
      <w:jc w:val="left"/>
    </w:pPr>
    <w:rPr>
      <w:smallCaps/>
      <w:sz w:val="20"/>
      <w:szCs w:val="20"/>
    </w:rPr>
  </w:style>
  <w:style w:type="table" w:styleId="20">
    <w:name w:val="Table Grid"/>
    <w:basedOn w:val="19"/>
    <w:autoRedefine/>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22">
    <w:name w:val="标题 1 字符"/>
    <w:basedOn w:val="21"/>
    <w:link w:val="2"/>
    <w:autoRedefine/>
    <w:qFormat/>
    <w:uiPriority w:val="0"/>
    <w:rPr>
      <w:rFonts w:ascii="Arial" w:hAnsi="Arial" w:eastAsia="黑体" w:cs="Times New Roman"/>
      <w:b/>
      <w:kern w:val="44"/>
      <w:sz w:val="32"/>
    </w:rPr>
  </w:style>
  <w:style w:type="character" w:customStyle="1" w:styleId="23">
    <w:name w:val="标题 2 字符"/>
    <w:basedOn w:val="21"/>
    <w:link w:val="3"/>
    <w:autoRedefine/>
    <w:qFormat/>
    <w:uiPriority w:val="0"/>
    <w:rPr>
      <w:rFonts w:ascii="Arial" w:hAnsi="Arial" w:eastAsia="黑体" w:cs="Times New Roman"/>
      <w:b/>
      <w:kern w:val="2"/>
      <w:sz w:val="30"/>
    </w:rPr>
  </w:style>
  <w:style w:type="character" w:customStyle="1" w:styleId="24">
    <w:name w:val="标题 3 字符"/>
    <w:basedOn w:val="21"/>
    <w:link w:val="4"/>
    <w:autoRedefine/>
    <w:qFormat/>
    <w:uiPriority w:val="0"/>
    <w:rPr>
      <w:rFonts w:ascii="Arial" w:hAnsi="Arial" w:eastAsia="黑体" w:cs="Times New Roman"/>
      <w:b/>
      <w:kern w:val="2"/>
      <w:sz w:val="28"/>
    </w:rPr>
  </w:style>
  <w:style w:type="character" w:customStyle="1" w:styleId="25">
    <w:name w:val="页眉 字符"/>
    <w:basedOn w:val="21"/>
    <w:link w:val="15"/>
    <w:autoRedefine/>
    <w:qFormat/>
    <w:uiPriority w:val="99"/>
    <w:rPr>
      <w:sz w:val="18"/>
      <w:szCs w:val="18"/>
    </w:rPr>
  </w:style>
  <w:style w:type="character" w:customStyle="1" w:styleId="26">
    <w:name w:val="页脚 字符"/>
    <w:basedOn w:val="21"/>
    <w:link w:val="14"/>
    <w:autoRedefine/>
    <w:qFormat/>
    <w:uiPriority w:val="99"/>
    <w:rPr>
      <w:sz w:val="18"/>
      <w:szCs w:val="18"/>
    </w:rPr>
  </w:style>
  <w:style w:type="character" w:customStyle="1" w:styleId="27">
    <w:name w:val="titleblk1"/>
    <w:basedOn w:val="21"/>
    <w:autoRedefine/>
    <w:qFormat/>
    <w:uiPriority w:val="0"/>
    <w:rPr>
      <w:rFonts w:hint="default" w:ascii="Arial" w:hAnsi="Arial" w:cs="Arial"/>
      <w:b/>
      <w:bCs/>
      <w:color w:val="CC3399"/>
      <w:spacing w:val="720"/>
      <w:sz w:val="32"/>
      <w:szCs w:val="32"/>
      <w:u w:val="none"/>
    </w:rPr>
  </w:style>
  <w:style w:type="character" w:customStyle="1" w:styleId="28">
    <w:name w:val="标题 4 字符"/>
    <w:basedOn w:val="21"/>
    <w:link w:val="5"/>
    <w:qFormat/>
    <w:uiPriority w:val="0"/>
    <w:rPr>
      <w:rFonts w:ascii="Arial" w:hAnsi="Arial" w:eastAsia="黑体" w:cs="Times New Roman"/>
      <w:b/>
      <w:kern w:val="2"/>
      <w:sz w:val="24"/>
    </w:rPr>
  </w:style>
  <w:style w:type="character" w:customStyle="1" w:styleId="29">
    <w:name w:val="标题 5 字符"/>
    <w:basedOn w:val="21"/>
    <w:link w:val="6"/>
    <w:autoRedefine/>
    <w:qFormat/>
    <w:uiPriority w:val="0"/>
    <w:rPr>
      <w:rFonts w:ascii="Arial" w:hAnsi="Arial" w:eastAsia="黑体" w:cs="Times New Roman"/>
      <w:b/>
      <w:kern w:val="2"/>
      <w:sz w:val="24"/>
    </w:rPr>
  </w:style>
  <w:style w:type="character" w:customStyle="1" w:styleId="30">
    <w:name w:val="标题 6 字符"/>
    <w:basedOn w:val="21"/>
    <w:link w:val="7"/>
    <w:autoRedefine/>
    <w:qFormat/>
    <w:uiPriority w:val="0"/>
    <w:rPr>
      <w:rFonts w:ascii="Arial" w:hAnsi="Arial" w:eastAsia="黑体" w:cs="Times New Roman"/>
      <w:b/>
      <w:kern w:val="2"/>
      <w:sz w:val="24"/>
    </w:rPr>
  </w:style>
  <w:style w:type="character" w:customStyle="1" w:styleId="31">
    <w:name w:val="标题 7 字符"/>
    <w:basedOn w:val="21"/>
    <w:link w:val="8"/>
    <w:qFormat/>
    <w:uiPriority w:val="0"/>
    <w:rPr>
      <w:rFonts w:ascii="Arial" w:hAnsi="Arial" w:eastAsia="宋体" w:cs="Times New Roman"/>
      <w:b/>
      <w:kern w:val="2"/>
      <w:sz w:val="24"/>
    </w:rPr>
  </w:style>
  <w:style w:type="character" w:customStyle="1" w:styleId="32">
    <w:name w:val="标题 8 字符"/>
    <w:basedOn w:val="21"/>
    <w:link w:val="9"/>
    <w:autoRedefine/>
    <w:qFormat/>
    <w:uiPriority w:val="0"/>
    <w:rPr>
      <w:rFonts w:ascii="Arial" w:hAnsi="Arial" w:eastAsia="黑体" w:cs="Times New Roman"/>
      <w:kern w:val="2"/>
      <w:sz w:val="24"/>
    </w:rPr>
  </w:style>
  <w:style w:type="character" w:customStyle="1" w:styleId="33">
    <w:name w:val="标题 9 字符"/>
    <w:basedOn w:val="21"/>
    <w:link w:val="10"/>
    <w:qFormat/>
    <w:uiPriority w:val="0"/>
    <w:rPr>
      <w:rFonts w:ascii="Arial" w:hAnsi="Arial" w:eastAsia="黑体" w:cs="Times New Roman"/>
      <w:kern w:val="2"/>
      <w:sz w:val="24"/>
    </w:rPr>
  </w:style>
  <w:style w:type="paragraph" w:styleId="34">
    <w:name w:val="List Paragraph"/>
    <w:basedOn w:val="1"/>
    <w:autoRedefine/>
    <w:qFormat/>
    <w:uiPriority w:val="34"/>
    <w:pPr>
      <w:widowControl/>
      <w:spacing w:line="400" w:lineRule="exact"/>
      <w:ind w:firstLine="420" w:firstLineChars="200"/>
      <w:jc w:val="left"/>
    </w:pPr>
    <w:rPr>
      <w:rFonts w:ascii="宋体" w:hAnsi="宋体" w:cs="宋体"/>
      <w:kern w:val="0"/>
      <w:sz w:val="24"/>
    </w:rPr>
  </w:style>
  <w:style w:type="character" w:customStyle="1" w:styleId="35">
    <w:name w:val="批注框文本 字符"/>
    <w:basedOn w:val="21"/>
    <w:link w:val="13"/>
    <w:autoRedefine/>
    <w:semiHidden/>
    <w:qFormat/>
    <w:uiPriority w:val="99"/>
    <w:rPr>
      <w:rFonts w:ascii="Times New Roman" w:hAnsi="Times New Roman" w:eastAsia="宋体" w:cs="Times New Roman"/>
      <w:sz w:val="18"/>
      <w:szCs w:val="18"/>
    </w:rPr>
  </w:style>
  <w:style w:type="paragraph" w:customStyle="1" w:styleId="36">
    <w:name w:val="SRS 一级标题"/>
    <w:basedOn w:val="1"/>
    <w:autoRedefine/>
    <w:qFormat/>
    <w:uiPriority w:val="0"/>
    <w:pPr>
      <w:keepNext/>
      <w:keepLines/>
      <w:widowControl/>
      <w:numPr>
        <w:ilvl w:val="0"/>
        <w:numId w:val="2"/>
      </w:numPr>
      <w:spacing w:before="100" w:beforeLines="100" w:after="240"/>
      <w:jc w:val="left"/>
      <w:outlineLvl w:val="0"/>
    </w:pPr>
    <w:rPr>
      <w:rFonts w:ascii="微软雅黑" w:hAnsi="微软雅黑" w:eastAsia="微软雅黑" w:cs="宋体"/>
      <w:b/>
      <w:bCs/>
      <w:color w:val="000000"/>
      <w:kern w:val="44"/>
      <w:sz w:val="24"/>
      <w:szCs w:val="22"/>
    </w:rPr>
  </w:style>
  <w:style w:type="paragraph" w:customStyle="1" w:styleId="37">
    <w:name w:val="样式 标题 2 + 段前: 6 磅 段后: 0 磅 行距: 单倍行距"/>
    <w:basedOn w:val="3"/>
    <w:autoRedefine/>
    <w:qFormat/>
    <w:uiPriority w:val="0"/>
    <w:pPr>
      <w:keepNext/>
      <w:keepLines/>
      <w:widowControl/>
      <w:numPr>
        <w:numId w:val="2"/>
      </w:numPr>
      <w:tabs>
        <w:tab w:val="left" w:pos="425"/>
        <w:tab w:val="left" w:pos="567"/>
      </w:tabs>
      <w:spacing w:before="240" w:after="120" w:line="240" w:lineRule="auto"/>
    </w:pPr>
    <w:rPr>
      <w:rFonts w:eastAsia="宋体" w:cs="宋体"/>
      <w:bCs/>
      <w:kern w:val="0"/>
      <w:sz w:val="21"/>
      <w:szCs w:val="21"/>
    </w:rPr>
  </w:style>
  <w:style w:type="paragraph" w:customStyle="1" w:styleId="38">
    <w:name w:val="列出段落1"/>
    <w:basedOn w:val="1"/>
    <w:qFormat/>
    <w:uiPriority w:val="0"/>
    <w:pPr>
      <w:ind w:firstLine="420" w:firstLineChars="200"/>
    </w:pPr>
    <w:rPr>
      <w:szCs w:val="22"/>
    </w:rPr>
  </w:style>
  <w:style w:type="paragraph" w:customStyle="1" w:styleId="39">
    <w:name w:val="List Paragraph1"/>
    <w:basedOn w:val="1"/>
    <w:autoRedefine/>
    <w:qFormat/>
    <w:uiPriority w:val="0"/>
    <w:pPr>
      <w:ind w:firstLine="420" w:firstLineChars="200"/>
    </w:pPr>
    <w:rPr>
      <w:szCs w:val="22"/>
    </w:rPr>
  </w:style>
  <w:style w:type="paragraph" w:customStyle="1" w:styleId="40">
    <w:name w:val="SRS 二级标题"/>
    <w:basedOn w:val="1"/>
    <w:link w:val="41"/>
    <w:autoRedefine/>
    <w:qFormat/>
    <w:uiPriority w:val="0"/>
    <w:pPr>
      <w:keepNext/>
      <w:keepLines/>
      <w:widowControl/>
      <w:spacing w:before="240" w:after="120"/>
      <w:jc w:val="left"/>
      <w:outlineLvl w:val="1"/>
    </w:pPr>
    <w:rPr>
      <w:rFonts w:ascii="微软雅黑" w:hAnsi="微软雅黑" w:cs="宋体"/>
      <w:b/>
      <w:bCs/>
      <w:kern w:val="0"/>
      <w:szCs w:val="21"/>
    </w:rPr>
  </w:style>
  <w:style w:type="character" w:customStyle="1" w:styleId="41">
    <w:name w:val="SRS 二级标题 Char"/>
    <w:link w:val="40"/>
    <w:autoRedefine/>
    <w:qFormat/>
    <w:uiPriority w:val="0"/>
    <w:rPr>
      <w:rFonts w:ascii="微软雅黑" w:hAnsi="微软雅黑" w:eastAsia="宋体" w:cs="宋体"/>
      <w:b/>
      <w:bCs/>
      <w:kern w:val="0"/>
      <w:szCs w:val="21"/>
    </w:rPr>
  </w:style>
  <w:style w:type="character" w:customStyle="1" w:styleId="42">
    <w:name w:val="fontstyle01"/>
    <w:autoRedefine/>
    <w:qFormat/>
    <w:uiPriority w:val="0"/>
    <w:rPr>
      <w:rFonts w:hint="eastAsia" w:ascii="宋体" w:hAnsi="宋体" w:eastAsia="宋体"/>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2763C7-352A-4123-A222-EF04E0AB807D}">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23</Pages>
  <Words>9106</Words>
  <Characters>11446</Characters>
  <Lines>216</Lines>
  <Paragraphs>61</Paragraphs>
  <TotalTime>13</TotalTime>
  <ScaleCrop>false</ScaleCrop>
  <LinksUpToDate>false</LinksUpToDate>
  <CharactersWithSpaces>11614</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2016-03-10T02:29:00Z</dcterms:created>
  <dc:creator>微软用户</dc:creator>
  <cp:lastModifiedBy>顽皮</cp:lastModifiedBy>
  <dcterms:modified xsi:type="dcterms:W3CDTF">2024-11-21T06:51:21Z</dcterms:modified>
  <cp:revision>175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55555D7EB75A4DBDA3BCFED45AA78297_13</vt:lpwstr>
  </property>
</Properties>
</file>