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0F63" w14:textId="2A59F1F4" w:rsidR="00FC3F92" w:rsidRDefault="00FC3F92" w:rsidP="00FC3F92">
      <w:pPr>
        <w:ind w:firstLineChars="300" w:firstLine="630"/>
      </w:pPr>
      <w:r>
        <w:rPr>
          <w:rFonts w:hint="eastAsia"/>
        </w:rPr>
        <w:t>贝叶斯优化的迁移学习 bo代码的基础</w:t>
      </w:r>
    </w:p>
    <w:p w14:paraId="56064B88" w14:textId="16A5ADD4" w:rsidR="00334B8D" w:rsidRDefault="00FC3F92" w:rsidP="00FC3F92">
      <w:pPr>
        <w:ind w:firstLineChars="300" w:firstLine="630"/>
      </w:pPr>
      <w:r>
        <w:rPr>
          <w:rFonts w:hint="eastAsia"/>
        </w:rPr>
        <w:t>怎么确定条件参数的关联性，</w:t>
      </w:r>
    </w:p>
    <w:p w14:paraId="2FA133B3" w14:textId="6D0A698A" w:rsidR="00FC3F92" w:rsidRDefault="00FC3F92" w:rsidP="00FC3F92">
      <w:pPr>
        <w:ind w:firstLineChars="300" w:firstLine="630"/>
      </w:pPr>
      <w:r>
        <w:rPr>
          <w:rFonts w:hint="eastAsia"/>
        </w:rPr>
        <w:t>不管是否关联，对过去数据加一个权重</w:t>
      </w:r>
    </w:p>
    <w:p w14:paraId="437FD6EF" w14:textId="7E6F9B48" w:rsidR="00FC3F92" w:rsidRDefault="00FC3F92" w:rsidP="00FC3F92">
      <w:pPr>
        <w:ind w:firstLineChars="300" w:firstLine="630"/>
      </w:pPr>
      <w:r>
        <w:rPr>
          <w:rFonts w:hint="eastAsia"/>
        </w:rPr>
        <w:t xml:space="preserve">细读第七页之前的东西 </w:t>
      </w:r>
      <w:r>
        <w:t xml:space="preserve">  </w:t>
      </w:r>
      <w:r w:rsidRPr="00FC3F92">
        <w:t>Analytic function test</w:t>
      </w:r>
    </w:p>
    <w:p w14:paraId="1AA503C8" w14:textId="57A3D4A3" w:rsidR="00FC3F92" w:rsidRDefault="00FC3F92" w:rsidP="00FC3F92">
      <w:pPr>
        <w:ind w:firstLineChars="300" w:firstLine="630"/>
      </w:pPr>
      <w:r>
        <w:rPr>
          <w:rFonts w:hint="eastAsia"/>
        </w:rPr>
        <w:t>怎么复现，想办法找</w:t>
      </w:r>
    </w:p>
    <w:p w14:paraId="4321577E" w14:textId="37D81251" w:rsidR="00FC3F92" w:rsidRDefault="00FC3F92" w:rsidP="00FC3F92">
      <w:pPr>
        <w:pStyle w:val="a3"/>
        <w:numPr>
          <w:ilvl w:val="0"/>
          <w:numId w:val="1"/>
        </w:numPr>
        <w:ind w:firstLineChars="0"/>
      </w:pPr>
      <w:r>
        <w:rPr>
          <w:rFonts w:hint="eastAsia"/>
        </w:rPr>
        <w:t>解决了什么问题，一两句话说清</w:t>
      </w:r>
    </w:p>
    <w:p w14:paraId="4015A675" w14:textId="709C229E" w:rsidR="00FC3F92" w:rsidRDefault="00FC3F92" w:rsidP="00FC3F92">
      <w:pPr>
        <w:pStyle w:val="a3"/>
        <w:numPr>
          <w:ilvl w:val="0"/>
          <w:numId w:val="1"/>
        </w:numPr>
        <w:ind w:firstLineChars="0"/>
      </w:pPr>
      <w:r>
        <w:rPr>
          <w:rFonts w:hint="eastAsia"/>
        </w:rPr>
        <w:t>怎么解决的，推导公式什么意义</w:t>
      </w:r>
    </w:p>
    <w:p w14:paraId="30E8F7DE" w14:textId="7F8E399E" w:rsidR="00FC3F92" w:rsidRDefault="00FC3F92" w:rsidP="00FC3F92">
      <w:pPr>
        <w:pStyle w:val="a3"/>
        <w:numPr>
          <w:ilvl w:val="0"/>
          <w:numId w:val="1"/>
        </w:numPr>
        <w:ind w:firstLineChars="0"/>
      </w:pPr>
      <w:r>
        <w:rPr>
          <w:rFonts w:hint="eastAsia"/>
        </w:rPr>
        <w:t>数据哪来的</w:t>
      </w:r>
    </w:p>
    <w:p w14:paraId="0E4550EC" w14:textId="2E19EB77" w:rsidR="00FC3F92" w:rsidRDefault="00FC3F92" w:rsidP="00FC3F92">
      <w:pPr>
        <w:pStyle w:val="a3"/>
        <w:numPr>
          <w:ilvl w:val="0"/>
          <w:numId w:val="1"/>
        </w:numPr>
        <w:ind w:firstLineChars="0"/>
      </w:pPr>
      <w:r>
        <w:rPr>
          <w:rFonts w:hint="eastAsia"/>
        </w:rPr>
        <w:t>亮点是什么</w:t>
      </w:r>
    </w:p>
    <w:p w14:paraId="336AF2A6" w14:textId="34287E98" w:rsidR="006D31B9" w:rsidRDefault="00FC3F92" w:rsidP="00FC3F92">
      <w:pPr>
        <w:pStyle w:val="a3"/>
        <w:numPr>
          <w:ilvl w:val="0"/>
          <w:numId w:val="1"/>
        </w:numPr>
        <w:ind w:firstLineChars="0"/>
      </w:pPr>
      <w:r>
        <w:rPr>
          <w:rFonts w:hint="eastAsia"/>
        </w:rPr>
        <w:t>有没有不足</w:t>
      </w:r>
    </w:p>
    <w:p w14:paraId="0BAB1E88" w14:textId="77777777" w:rsidR="009A61BE" w:rsidRDefault="006C6E96" w:rsidP="00597965">
      <w:pPr>
        <w:pStyle w:val="a3"/>
        <w:ind w:left="990"/>
      </w:pPr>
      <w:r>
        <w:rPr>
          <w:rFonts w:hint="eastAsia"/>
        </w:rPr>
        <w:t>文章构建了一个贝叶斯优化框架semopt，它利用神经过程（N</w:t>
      </w:r>
      <w:r>
        <w:t>P</w:t>
      </w:r>
      <w:r>
        <w:rPr>
          <w:rFonts w:hint="eastAsia"/>
        </w:rPr>
        <w:t>）</w:t>
      </w:r>
      <w:r w:rsidR="009A61BE">
        <w:rPr>
          <w:rFonts w:hint="eastAsia"/>
        </w:rPr>
        <w:t>来偏置bo搜索空间，这就加快了优化速度，而且通过加权降低了源活动对目标活动的影响。</w:t>
      </w:r>
    </w:p>
    <w:p w14:paraId="108D621E" w14:textId="0745611C" w:rsidR="006C6E96" w:rsidRDefault="009A61BE" w:rsidP="006C6E96">
      <w:pPr>
        <w:pStyle w:val="a3"/>
        <w:ind w:left="990" w:firstLineChars="0" w:firstLine="0"/>
      </w:pPr>
      <w:r>
        <w:rPr>
          <w:rFonts w:hint="eastAsia"/>
        </w:rPr>
        <w:t>通常bo优化前要随机或者网格选点，</w:t>
      </w:r>
    </w:p>
    <w:p w14:paraId="2D5BC1D9" w14:textId="77777777" w:rsidR="006C6E96" w:rsidRDefault="006C6E96" w:rsidP="006C6E96">
      <w:pPr>
        <w:pStyle w:val="a3"/>
        <w:ind w:left="990" w:firstLineChars="0" w:firstLine="0"/>
      </w:pPr>
    </w:p>
    <w:p w14:paraId="5D47E056" w14:textId="08B33F35" w:rsidR="006C6E96" w:rsidRDefault="006C6E96">
      <w:pPr>
        <w:widowControl/>
        <w:jc w:val="left"/>
      </w:pPr>
      <w:r>
        <w:br w:type="page"/>
      </w:r>
    </w:p>
    <w:p w14:paraId="5F8C8BC6" w14:textId="77777777" w:rsidR="006C6E96" w:rsidRDefault="006C6E96">
      <w:pPr>
        <w:widowControl/>
        <w:jc w:val="left"/>
      </w:pPr>
    </w:p>
    <w:p w14:paraId="0C3A9442" w14:textId="5570E858" w:rsidR="006D31B9" w:rsidRPr="006D31B9" w:rsidRDefault="006D31B9" w:rsidP="006D31B9">
      <w:pPr>
        <w:pStyle w:val="a4"/>
        <w:spacing w:before="0" w:beforeAutospacing="0" w:after="0" w:afterAutospacing="0" w:line="420" w:lineRule="atLeast"/>
        <w:ind w:firstLine="520"/>
        <w:jc w:val="center"/>
        <w:rPr>
          <w:rFonts w:ascii="Arial" w:hAnsi="Arial" w:cs="Arial"/>
          <w:b/>
          <w:bCs/>
          <w:spacing w:val="15"/>
          <w:sz w:val="30"/>
          <w:szCs w:val="30"/>
        </w:rPr>
      </w:pPr>
      <w:r w:rsidRPr="006D31B9">
        <w:rPr>
          <w:rFonts w:ascii="Arial" w:hAnsi="Arial" w:cs="Arial"/>
          <w:b/>
          <w:bCs/>
          <w:spacing w:val="15"/>
          <w:sz w:val="30"/>
          <w:szCs w:val="30"/>
        </w:rPr>
        <w:t>为具有语义记忆的自驱动实验室配备数据驱动的实验计划：化学反应优化中迁移学习的案例研究</w:t>
      </w:r>
    </w:p>
    <w:p w14:paraId="1B38001E" w14:textId="67AAE8E0" w:rsidR="00FC3F92" w:rsidRDefault="006D31B9" w:rsidP="006D31B9">
      <w:pPr>
        <w:ind w:firstLineChars="200" w:firstLine="520"/>
        <w:rPr>
          <w:rFonts w:ascii="Arial" w:hAnsi="Arial" w:cs="Arial"/>
          <w:spacing w:val="15"/>
          <w:sz w:val="23"/>
          <w:szCs w:val="23"/>
        </w:rPr>
      </w:pPr>
      <w:r>
        <w:rPr>
          <w:rFonts w:ascii="Arial" w:hAnsi="Arial" w:cs="Arial"/>
          <w:spacing w:val="15"/>
          <w:sz w:val="23"/>
          <w:szCs w:val="23"/>
        </w:rPr>
        <w:t>ML</w:t>
      </w:r>
      <w:r>
        <w:rPr>
          <w:rFonts w:ascii="Arial" w:hAnsi="Arial" w:cs="Arial"/>
          <w:spacing w:val="15"/>
          <w:sz w:val="23"/>
          <w:szCs w:val="23"/>
        </w:rPr>
        <w:t>算法与自动化实验室设备与</w:t>
      </w:r>
      <w:r>
        <w:rPr>
          <w:rFonts w:ascii="Arial" w:hAnsi="Arial" w:cs="Arial"/>
          <w:spacing w:val="15"/>
          <w:sz w:val="23"/>
          <w:szCs w:val="23"/>
        </w:rPr>
        <w:t>Atinary</w:t>
      </w:r>
      <w:r>
        <w:rPr>
          <w:rFonts w:ascii="Arial" w:hAnsi="Arial" w:cs="Arial"/>
          <w:spacing w:val="15"/>
          <w:sz w:val="23"/>
          <w:szCs w:val="23"/>
        </w:rPr>
        <w:t>的编排软件平台</w:t>
      </w:r>
      <w:r>
        <w:rPr>
          <w:rFonts w:ascii="Arial" w:hAnsi="Arial" w:cs="Arial"/>
          <w:spacing w:val="15"/>
          <w:sz w:val="23"/>
          <w:szCs w:val="23"/>
        </w:rPr>
        <w:t>SDLabs</w:t>
      </w:r>
      <w:r>
        <w:rPr>
          <w:rFonts w:ascii="Arial" w:hAnsi="Arial" w:cs="Arial"/>
          <w:spacing w:val="15"/>
          <w:sz w:val="23"/>
          <w:szCs w:val="23"/>
        </w:rPr>
        <w:t>结合时，还可以获得其他好处</w:t>
      </w:r>
      <w:r w:rsidR="00897853">
        <w:rPr>
          <w:rFonts w:ascii="Arial" w:hAnsi="Arial" w:cs="Arial" w:hint="eastAsia"/>
          <w:spacing w:val="15"/>
          <w:sz w:val="23"/>
          <w:szCs w:val="23"/>
        </w:rPr>
        <w:t>，</w:t>
      </w:r>
      <w:r>
        <w:rPr>
          <w:rFonts w:ascii="Arial" w:hAnsi="Arial" w:cs="Arial"/>
          <w:spacing w:val="15"/>
          <w:sz w:val="23"/>
          <w:szCs w:val="23"/>
        </w:rPr>
        <w:t>这些技术的协同作用被称为自动驾驶实验室</w:t>
      </w:r>
      <w:r w:rsidR="00897853">
        <w:rPr>
          <w:rFonts w:ascii="Arial" w:hAnsi="Arial" w:cs="Arial" w:hint="eastAsia"/>
          <w:spacing w:val="15"/>
          <w:sz w:val="23"/>
          <w:szCs w:val="23"/>
        </w:rPr>
        <w:t>。</w:t>
      </w:r>
      <w:r w:rsidR="00897853">
        <w:rPr>
          <w:rFonts w:ascii="Arial" w:hAnsi="Arial" w:cs="Arial"/>
          <w:spacing w:val="15"/>
          <w:sz w:val="23"/>
          <w:szCs w:val="23"/>
        </w:rPr>
        <w:t>我们介绍了</w:t>
      </w:r>
      <w:r w:rsidR="00897853">
        <w:rPr>
          <w:rFonts w:ascii="Arial" w:hAnsi="Arial" w:cs="Arial"/>
          <w:spacing w:val="15"/>
          <w:sz w:val="23"/>
          <w:szCs w:val="23"/>
        </w:rPr>
        <w:t>Atinary</w:t>
      </w:r>
      <w:r w:rsidR="00897853">
        <w:rPr>
          <w:rFonts w:ascii="Arial" w:hAnsi="Arial" w:cs="Arial"/>
          <w:spacing w:val="15"/>
          <w:sz w:val="23"/>
          <w:szCs w:val="23"/>
        </w:rPr>
        <w:t>的转移学习算法</w:t>
      </w:r>
      <w:r w:rsidR="00897853">
        <w:rPr>
          <w:rFonts w:ascii="Arial" w:hAnsi="Arial" w:cs="Arial"/>
          <w:spacing w:val="15"/>
          <w:sz w:val="23"/>
          <w:szCs w:val="23"/>
        </w:rPr>
        <w:t>SeMOpt</w:t>
      </w:r>
      <w:r w:rsidR="00897853">
        <w:rPr>
          <w:rFonts w:ascii="Arial" w:hAnsi="Arial" w:cs="Arial"/>
          <w:spacing w:val="15"/>
          <w:sz w:val="23"/>
          <w:szCs w:val="23"/>
        </w:rPr>
        <w:t>，这是一个通用的贝叶斯优化框架，它使用元</w:t>
      </w:r>
      <w:r w:rsidR="00897853">
        <w:rPr>
          <w:rFonts w:ascii="Arial" w:hAnsi="Arial" w:cs="Arial"/>
          <w:spacing w:val="15"/>
          <w:sz w:val="23"/>
          <w:szCs w:val="23"/>
        </w:rPr>
        <w:t>-</w:t>
      </w:r>
      <w:r w:rsidR="006C6E96">
        <w:rPr>
          <w:rFonts w:ascii="Arial" w:hAnsi="Arial" w:cs="Arial" w:hint="eastAsia"/>
          <w:spacing w:val="15"/>
          <w:sz w:val="23"/>
          <w:szCs w:val="23"/>
        </w:rPr>
        <w:t>小样本</w:t>
      </w:r>
      <w:r w:rsidR="00897853">
        <w:rPr>
          <w:rFonts w:ascii="Arial" w:hAnsi="Arial" w:cs="Arial"/>
          <w:spacing w:val="15"/>
          <w:sz w:val="23"/>
          <w:szCs w:val="23"/>
        </w:rPr>
        <w:t>学习，通过复合获取函数将知识从相关历史实验和数据库有效地转移到一个新的实验活动中。我们将</w:t>
      </w:r>
      <w:r w:rsidR="00897853">
        <w:rPr>
          <w:rFonts w:ascii="Arial" w:hAnsi="Arial" w:cs="Arial"/>
          <w:spacing w:val="15"/>
          <w:sz w:val="23"/>
          <w:szCs w:val="23"/>
        </w:rPr>
        <w:t>SeMOpt</w:t>
      </w:r>
      <w:r w:rsidR="00897853">
        <w:rPr>
          <w:rFonts w:ascii="Arial" w:hAnsi="Arial" w:cs="Arial"/>
          <w:spacing w:val="15"/>
          <w:sz w:val="23"/>
          <w:szCs w:val="23"/>
        </w:rPr>
        <w:t>应用于化学反应优化，我们进行了两个案例研究：</w:t>
      </w:r>
      <w:r w:rsidR="00897853">
        <w:rPr>
          <w:rFonts w:ascii="Arial" w:hAnsi="Arial" w:cs="Arial"/>
          <w:spacing w:val="15"/>
          <w:sz w:val="23"/>
          <w:szCs w:val="23"/>
        </w:rPr>
        <w:t>i</w:t>
      </w:r>
      <w:r w:rsidR="00897853">
        <w:rPr>
          <w:rFonts w:ascii="Arial" w:hAnsi="Arial" w:cs="Arial"/>
          <w:spacing w:val="15"/>
          <w:sz w:val="23"/>
          <w:szCs w:val="23"/>
        </w:rPr>
        <w:t>）五个模拟交叉偶联反应的优化，</w:t>
      </w:r>
      <w:r w:rsidR="00897853">
        <w:rPr>
          <w:rFonts w:ascii="Arial" w:hAnsi="Arial" w:cs="Arial"/>
          <w:spacing w:val="15"/>
          <w:sz w:val="23"/>
          <w:szCs w:val="23"/>
        </w:rPr>
        <w:t>ii</w:t>
      </w:r>
      <w:r w:rsidR="00897853">
        <w:rPr>
          <w:rFonts w:ascii="Arial" w:hAnsi="Arial" w:cs="Arial"/>
          <w:spacing w:val="15"/>
          <w:sz w:val="23"/>
          <w:szCs w:val="23"/>
        </w:rPr>
        <w:t>）在存在潜在抑制添加剂的情况下，优化钯催化的芳基卤化物与</w:t>
      </w:r>
      <w:r w:rsidR="00897853">
        <w:rPr>
          <w:rFonts w:ascii="Arial" w:hAnsi="Arial" w:cs="Arial"/>
          <w:spacing w:val="15"/>
          <w:sz w:val="23"/>
          <w:szCs w:val="23"/>
        </w:rPr>
        <w:t>4-</w:t>
      </w:r>
      <w:r w:rsidR="00897853">
        <w:rPr>
          <w:rFonts w:ascii="Arial" w:hAnsi="Arial" w:cs="Arial"/>
          <w:spacing w:val="15"/>
          <w:sz w:val="23"/>
          <w:szCs w:val="23"/>
        </w:rPr>
        <w:t>甲基苯胺的</w:t>
      </w:r>
      <w:r w:rsidR="00897853">
        <w:rPr>
          <w:rFonts w:ascii="Arial" w:hAnsi="Arial" w:cs="Arial"/>
          <w:spacing w:val="15"/>
          <w:sz w:val="23"/>
          <w:szCs w:val="23"/>
        </w:rPr>
        <w:t>Buchwald-Hartwig</w:t>
      </w:r>
      <w:r w:rsidR="00897853">
        <w:rPr>
          <w:rFonts w:ascii="Arial" w:hAnsi="Arial" w:cs="Arial"/>
          <w:spacing w:val="15"/>
          <w:sz w:val="23"/>
          <w:szCs w:val="23"/>
        </w:rPr>
        <w:t>交叉偶联。与标准的单任务</w:t>
      </w:r>
      <w:r w:rsidR="00897853">
        <w:rPr>
          <w:rFonts w:ascii="Arial" w:hAnsi="Arial" w:cs="Arial"/>
          <w:spacing w:val="15"/>
          <w:sz w:val="23"/>
          <w:szCs w:val="23"/>
        </w:rPr>
        <w:t>ML</w:t>
      </w:r>
      <w:r w:rsidR="00897853">
        <w:rPr>
          <w:rFonts w:ascii="Arial" w:hAnsi="Arial" w:cs="Arial"/>
          <w:spacing w:val="15"/>
          <w:sz w:val="23"/>
          <w:szCs w:val="23"/>
        </w:rPr>
        <w:t>优化器（那些没有利用历史实验或数据库的转移学习能力的优化器）相比，</w:t>
      </w:r>
      <w:r w:rsidR="00897853">
        <w:rPr>
          <w:rFonts w:ascii="Arial" w:hAnsi="Arial" w:cs="Arial"/>
          <w:spacing w:val="15"/>
          <w:sz w:val="23"/>
          <w:szCs w:val="23"/>
        </w:rPr>
        <w:t>SeMOpt</w:t>
      </w:r>
      <w:r w:rsidR="00897853">
        <w:rPr>
          <w:rFonts w:ascii="Arial" w:hAnsi="Arial" w:cs="Arial"/>
          <w:spacing w:val="15"/>
          <w:sz w:val="23"/>
          <w:szCs w:val="23"/>
        </w:rPr>
        <w:t>将优化速度提高了</w:t>
      </w:r>
      <w:r w:rsidR="00897853">
        <w:rPr>
          <w:rFonts w:ascii="Arial" w:hAnsi="Arial" w:cs="Arial"/>
          <w:spacing w:val="15"/>
          <w:sz w:val="23"/>
          <w:szCs w:val="23"/>
        </w:rPr>
        <w:t>10</w:t>
      </w:r>
      <w:r w:rsidR="00897853">
        <w:rPr>
          <w:rFonts w:ascii="Arial" w:hAnsi="Arial" w:cs="Arial"/>
          <w:spacing w:val="15"/>
          <w:sz w:val="23"/>
          <w:szCs w:val="23"/>
        </w:rPr>
        <w:t>倍或更多。</w:t>
      </w:r>
    </w:p>
    <w:p w14:paraId="07D3F4A3" w14:textId="162CDEA2" w:rsidR="000731B7" w:rsidRPr="000731B7" w:rsidRDefault="000731B7" w:rsidP="000731B7">
      <w:pPr>
        <w:ind w:left="520"/>
        <w:rPr>
          <w:rFonts w:eastAsiaTheme="minorHAnsi" w:cs="Arial"/>
          <w:b/>
          <w:bCs/>
          <w:spacing w:val="15"/>
          <w:szCs w:val="21"/>
        </w:rPr>
      </w:pPr>
      <w:r w:rsidRPr="000731B7">
        <w:rPr>
          <w:rFonts w:eastAsiaTheme="minorHAnsi" w:cs="Arial"/>
          <w:b/>
          <w:bCs/>
          <w:spacing w:val="15"/>
          <w:szCs w:val="21"/>
        </w:rPr>
        <w:t>I.INTRODUCTION</w:t>
      </w:r>
    </w:p>
    <w:p w14:paraId="6D9AE61A" w14:textId="4E860E00" w:rsidR="000358E1" w:rsidRPr="000731B7" w:rsidRDefault="003E2CDA" w:rsidP="000731B7">
      <w:pPr>
        <w:ind w:firstLineChars="200" w:firstLine="520"/>
        <w:rPr>
          <w:rFonts w:ascii="Arial" w:hAnsi="Arial" w:cs="Arial"/>
          <w:spacing w:val="15"/>
          <w:sz w:val="23"/>
          <w:szCs w:val="23"/>
        </w:rPr>
      </w:pPr>
      <w:r w:rsidRPr="000731B7">
        <w:rPr>
          <w:rFonts w:ascii="Arial" w:hAnsi="Arial" w:cs="Arial"/>
          <w:spacing w:val="15"/>
          <w:sz w:val="23"/>
          <w:szCs w:val="23"/>
        </w:rPr>
        <w:t>迁移学习技术的核心：从一个问题中获得的知识被应用到一个不同但相关的问题中</w:t>
      </w:r>
      <w:r w:rsidR="000358E1" w:rsidRPr="000731B7">
        <w:rPr>
          <w:rFonts w:ascii="Arial" w:hAnsi="Arial" w:cs="Arial" w:hint="eastAsia"/>
          <w:spacing w:val="15"/>
          <w:sz w:val="23"/>
          <w:szCs w:val="23"/>
        </w:rPr>
        <w:t>，</w:t>
      </w:r>
      <w:r w:rsidR="000358E1" w:rsidRPr="000731B7">
        <w:rPr>
          <w:rFonts w:ascii="Arial" w:hAnsi="Arial" w:cs="Arial"/>
          <w:spacing w:val="15"/>
          <w:sz w:val="23"/>
          <w:szCs w:val="23"/>
        </w:rPr>
        <w:t>SeMOpt</w:t>
      </w:r>
      <w:r w:rsidR="000358E1" w:rsidRPr="000731B7">
        <w:rPr>
          <w:rFonts w:ascii="Arial" w:hAnsi="Arial" w:cs="Arial"/>
          <w:spacing w:val="15"/>
          <w:sz w:val="23"/>
          <w:szCs w:val="23"/>
        </w:rPr>
        <w:t>利用神经过程（</w:t>
      </w:r>
      <w:r w:rsidR="000358E1" w:rsidRPr="000731B7">
        <w:rPr>
          <w:rFonts w:ascii="Arial" w:hAnsi="Arial" w:cs="Arial"/>
          <w:spacing w:val="15"/>
          <w:sz w:val="23"/>
          <w:szCs w:val="23"/>
        </w:rPr>
        <w:t>NP</w:t>
      </w:r>
      <w:r w:rsidR="000358E1" w:rsidRPr="000731B7">
        <w:rPr>
          <w:rFonts w:ascii="Arial" w:hAnsi="Arial" w:cs="Arial"/>
          <w:spacing w:val="15"/>
          <w:sz w:val="23"/>
          <w:szCs w:val="23"/>
        </w:rPr>
        <w:t>）来偏置</w:t>
      </w:r>
      <w:r w:rsidR="000358E1" w:rsidRPr="000731B7">
        <w:rPr>
          <w:rFonts w:ascii="Arial" w:hAnsi="Arial" w:cs="Arial"/>
          <w:spacing w:val="15"/>
          <w:sz w:val="23"/>
          <w:szCs w:val="23"/>
        </w:rPr>
        <w:t>BO</w:t>
      </w:r>
      <w:r w:rsidR="000358E1" w:rsidRPr="000731B7">
        <w:rPr>
          <w:rFonts w:ascii="Arial" w:hAnsi="Arial" w:cs="Arial"/>
          <w:spacing w:val="15"/>
          <w:sz w:val="23"/>
          <w:szCs w:val="23"/>
        </w:rPr>
        <w:t>策略运行的搜索空间</w:t>
      </w:r>
      <w:r w:rsidR="000358E1" w:rsidRPr="000731B7">
        <w:rPr>
          <w:rFonts w:ascii="Arial" w:hAnsi="Arial" w:cs="Arial" w:hint="eastAsia"/>
          <w:spacing w:val="15"/>
          <w:sz w:val="23"/>
          <w:szCs w:val="23"/>
        </w:rPr>
        <w:t>。</w:t>
      </w:r>
    </w:p>
    <w:p w14:paraId="52D309FE" w14:textId="05332DEB" w:rsidR="00D81555" w:rsidRDefault="000358E1" w:rsidP="006D31B9">
      <w:pPr>
        <w:ind w:firstLineChars="200" w:firstLine="520"/>
        <w:rPr>
          <w:rFonts w:ascii="Arial" w:hAnsi="Arial" w:cs="Arial"/>
          <w:spacing w:val="15"/>
          <w:sz w:val="23"/>
          <w:szCs w:val="23"/>
        </w:rPr>
      </w:pPr>
      <w:r>
        <w:rPr>
          <w:rFonts w:ascii="Arial" w:hAnsi="Arial" w:cs="Arial"/>
          <w:spacing w:val="15"/>
          <w:sz w:val="23"/>
          <w:szCs w:val="23"/>
        </w:rPr>
        <w:t>第二节中，我们正式介绍了元学习优化问题设置，这是本文的重点。</w:t>
      </w:r>
    </w:p>
    <w:p w14:paraId="43F37F74" w14:textId="6F6D6545" w:rsidR="00D81555" w:rsidRDefault="000358E1" w:rsidP="006D31B9">
      <w:pPr>
        <w:ind w:firstLineChars="200" w:firstLine="520"/>
        <w:rPr>
          <w:rFonts w:ascii="Arial" w:hAnsi="Arial" w:cs="Arial"/>
          <w:spacing w:val="15"/>
          <w:sz w:val="23"/>
          <w:szCs w:val="23"/>
        </w:rPr>
      </w:pPr>
      <w:r>
        <w:rPr>
          <w:rFonts w:ascii="Arial" w:hAnsi="Arial" w:cs="Arial"/>
          <w:spacing w:val="15"/>
          <w:sz w:val="23"/>
          <w:szCs w:val="23"/>
        </w:rPr>
        <w:t>第三节讨论了广泛关注优化活动之间知识转移策略的相关研究，以及化学中知识转移问题特有的某些考虑因素</w:t>
      </w:r>
      <w:r>
        <w:rPr>
          <w:rFonts w:ascii="Arial" w:hAnsi="Arial" w:cs="Arial" w:hint="eastAsia"/>
          <w:spacing w:val="15"/>
          <w:sz w:val="23"/>
          <w:szCs w:val="23"/>
        </w:rPr>
        <w:t>，</w:t>
      </w:r>
    </w:p>
    <w:p w14:paraId="57730E6A" w14:textId="73FCCA8D" w:rsidR="00D81555" w:rsidRDefault="000358E1" w:rsidP="006D31B9">
      <w:pPr>
        <w:ind w:firstLineChars="200" w:firstLine="520"/>
        <w:rPr>
          <w:rFonts w:ascii="Arial" w:hAnsi="Arial" w:cs="Arial"/>
          <w:spacing w:val="15"/>
          <w:sz w:val="23"/>
          <w:szCs w:val="23"/>
        </w:rPr>
      </w:pPr>
      <w:r>
        <w:rPr>
          <w:rFonts w:ascii="Arial" w:hAnsi="Arial" w:cs="Arial"/>
          <w:spacing w:val="15"/>
          <w:sz w:val="23"/>
          <w:szCs w:val="23"/>
        </w:rPr>
        <w:t>第四节详细阐述了我们的方法。</w:t>
      </w:r>
    </w:p>
    <w:p w14:paraId="7AEB8944" w14:textId="740DFB6A" w:rsidR="003E2CDA" w:rsidRDefault="000358E1" w:rsidP="006D31B9">
      <w:pPr>
        <w:ind w:firstLineChars="200" w:firstLine="520"/>
        <w:rPr>
          <w:rFonts w:ascii="Arial" w:hAnsi="Arial" w:cs="Arial"/>
          <w:spacing w:val="15"/>
          <w:sz w:val="23"/>
          <w:szCs w:val="23"/>
        </w:rPr>
      </w:pPr>
      <w:r>
        <w:rPr>
          <w:rFonts w:ascii="Arial" w:hAnsi="Arial" w:cs="Arial"/>
          <w:spacing w:val="15"/>
          <w:sz w:val="23"/>
          <w:szCs w:val="23"/>
        </w:rPr>
        <w:t>第五节中使用分析基准函数比较了基线优化策略方法的优化性能。最后，我们展示了如果相关反应的产率测量可用，则使用</w:t>
      </w:r>
      <w:r>
        <w:rPr>
          <w:rFonts w:ascii="Arial" w:hAnsi="Arial" w:cs="Arial"/>
          <w:spacing w:val="15"/>
          <w:sz w:val="23"/>
          <w:szCs w:val="23"/>
        </w:rPr>
        <w:t>SeMOpt</w:t>
      </w:r>
      <w:r>
        <w:rPr>
          <w:rFonts w:ascii="Arial" w:hAnsi="Arial" w:cs="Arial"/>
          <w:spacing w:val="15"/>
          <w:sz w:val="23"/>
          <w:szCs w:val="23"/>
        </w:rPr>
        <w:t>如何加速化学反应优化。</w:t>
      </w:r>
    </w:p>
    <w:p w14:paraId="13663F81" w14:textId="740F6B84" w:rsidR="00E23335" w:rsidRDefault="000358E1" w:rsidP="006D31B9">
      <w:pPr>
        <w:ind w:firstLineChars="200" w:firstLine="420"/>
        <w:rPr>
          <w:b/>
          <w:bCs/>
        </w:rPr>
      </w:pPr>
      <w:r w:rsidRPr="000358E1">
        <w:rPr>
          <w:b/>
          <w:bCs/>
        </w:rPr>
        <w:t>II. PROBLEM SETUP</w:t>
      </w:r>
    </w:p>
    <w:p w14:paraId="6E93F510" w14:textId="77777777" w:rsidR="00301D69" w:rsidRPr="00301D69" w:rsidRDefault="00301D69" w:rsidP="00301D69">
      <w:pPr>
        <w:ind w:firstLineChars="300" w:firstLine="690"/>
        <w:rPr>
          <w:rFonts w:ascii="MS Gothic" w:hAnsi="MS Gothic" w:cs="MS Gothic"/>
          <w:spacing w:val="15"/>
          <w:sz w:val="23"/>
          <w:szCs w:val="23"/>
        </w:rPr>
      </w:pPr>
      <w:r w:rsidRPr="00301D69">
        <w:rPr>
          <w:rFonts w:hint="eastAsia"/>
          <w:sz w:val="23"/>
          <w:szCs w:val="23"/>
        </w:rPr>
        <w:t>引入</w:t>
      </w:r>
      <w:r w:rsidRPr="00301D69">
        <w:rPr>
          <w:rFonts w:ascii="Arial" w:hAnsi="Arial" w:cs="Arial"/>
          <w:spacing w:val="15"/>
          <w:sz w:val="23"/>
          <w:szCs w:val="23"/>
        </w:rPr>
        <w:t>函数参数空间</w:t>
      </w:r>
      <w:r w:rsidRPr="00301D69">
        <w:rPr>
          <w:rFonts w:ascii="Arial" w:hAnsi="Arial" w:cs="Arial"/>
          <w:spacing w:val="15"/>
          <w:sz w:val="23"/>
          <w:szCs w:val="23"/>
        </w:rPr>
        <w:t>X</w:t>
      </w:r>
      <w:r w:rsidRPr="00301D69">
        <w:rPr>
          <w:rFonts w:ascii="Arial" w:hAnsi="Arial" w:cs="Arial" w:hint="eastAsia"/>
          <w:spacing w:val="15"/>
          <w:sz w:val="23"/>
          <w:szCs w:val="23"/>
        </w:rPr>
        <w:t>，</w:t>
      </w:r>
      <w:r w:rsidRPr="00301D69">
        <w:rPr>
          <w:rFonts w:ascii="Arial" w:hAnsi="Arial" w:cs="Arial"/>
          <w:spacing w:val="15"/>
          <w:sz w:val="23"/>
          <w:szCs w:val="23"/>
        </w:rPr>
        <w:t>非函数参数空间</w:t>
      </w:r>
      <w:r w:rsidRPr="00301D69">
        <w:rPr>
          <w:rFonts w:ascii="Arial" w:hAnsi="Arial" w:cs="Arial"/>
          <w:spacing w:val="15"/>
          <w:sz w:val="23"/>
          <w:szCs w:val="23"/>
        </w:rPr>
        <w:t>Xo</w:t>
      </w:r>
      <w:r w:rsidRPr="00301D69">
        <w:rPr>
          <w:rFonts w:ascii="Arial" w:hAnsi="Arial" w:cs="Arial" w:hint="eastAsia"/>
          <w:spacing w:val="15"/>
          <w:sz w:val="23"/>
          <w:szCs w:val="23"/>
        </w:rPr>
        <w:t>。</w:t>
      </w:r>
      <w:r w:rsidRPr="00301D69">
        <w:rPr>
          <w:rFonts w:ascii="Arial" w:hAnsi="Arial" w:cs="Arial"/>
          <w:spacing w:val="15"/>
          <w:sz w:val="23"/>
          <w:szCs w:val="23"/>
        </w:rPr>
        <w:t>x</w:t>
      </w:r>
      <w:r w:rsidRPr="00301D69">
        <w:rPr>
          <w:rFonts w:ascii="MS Gothic" w:eastAsia="MS Gothic" w:hAnsi="MS Gothic" w:cs="MS Gothic" w:hint="eastAsia"/>
          <w:spacing w:val="15"/>
          <w:sz w:val="23"/>
          <w:szCs w:val="23"/>
        </w:rPr>
        <w:t>∗</w:t>
      </w:r>
      <w:r w:rsidRPr="00301D69">
        <w:rPr>
          <w:rFonts w:asciiTheme="minorEastAsia" w:hAnsiTheme="minorEastAsia" w:cs="MS Gothic" w:hint="eastAsia"/>
          <w:spacing w:val="15"/>
          <w:sz w:val="23"/>
          <w:szCs w:val="23"/>
        </w:rPr>
        <w:t>使得</w:t>
      </w:r>
      <w:r w:rsidRPr="00301D69">
        <w:rPr>
          <w:rFonts w:ascii="MS Gothic" w:eastAsia="MS Gothic" w:hAnsi="MS Gothic" w:cs="MS Gothic"/>
          <w:spacing w:val="15"/>
          <w:sz w:val="23"/>
          <w:szCs w:val="23"/>
        </w:rPr>
        <w:t>f(x)</w:t>
      </w:r>
      <w:r w:rsidRPr="00301D69">
        <w:rPr>
          <w:rFonts w:asciiTheme="minorEastAsia" w:hAnsiTheme="minorEastAsia" w:cs="MS Gothic" w:hint="eastAsia"/>
          <w:spacing w:val="15"/>
          <w:sz w:val="23"/>
          <w:szCs w:val="23"/>
        </w:rPr>
        <w:t>最好。</w:t>
      </w:r>
    </w:p>
    <w:p w14:paraId="027A6D7C" w14:textId="77777777" w:rsidR="00262124" w:rsidRDefault="00C10CA8" w:rsidP="00301D69">
      <w:pPr>
        <w:ind w:firstLineChars="200" w:firstLine="520"/>
        <w:rPr>
          <w:rFonts w:ascii="MS Gothic" w:hAnsi="MS Gothic" w:cs="MS Gothic"/>
          <w:spacing w:val="15"/>
          <w:sz w:val="23"/>
          <w:szCs w:val="23"/>
        </w:rPr>
      </w:pPr>
      <w:r>
        <w:rPr>
          <w:rFonts w:ascii="MS Gothic" w:hAnsi="MS Gothic" w:cs="MS Gothic" w:hint="eastAsia"/>
          <w:spacing w:val="15"/>
          <w:sz w:val="23"/>
          <w:szCs w:val="23"/>
        </w:rPr>
        <w:t>两种优化类型，目标优化，源优化。</w:t>
      </w:r>
    </w:p>
    <w:p w14:paraId="0BAFA7DE" w14:textId="645DEDD8" w:rsidR="00C10CA8" w:rsidRDefault="00932D0C" w:rsidP="00301D69">
      <w:pPr>
        <w:ind w:firstLineChars="200" w:firstLine="520"/>
        <w:rPr>
          <w:rFonts w:ascii="Arial" w:hAnsi="Arial" w:cs="Arial"/>
          <w:spacing w:val="15"/>
          <w:sz w:val="23"/>
          <w:szCs w:val="23"/>
        </w:rPr>
      </w:pPr>
      <w:r>
        <w:rPr>
          <w:rFonts w:ascii="Arial" w:hAnsi="Arial" w:cs="Arial"/>
          <w:spacing w:val="15"/>
          <w:sz w:val="23"/>
          <w:szCs w:val="23"/>
        </w:rPr>
        <w:t>我们将在不访问源活动的情况下优化目标活动的策略称为</w:t>
      </w:r>
      <w:r w:rsidRPr="003948E3">
        <w:rPr>
          <w:rFonts w:ascii="Arial" w:hAnsi="Arial" w:cs="Arial"/>
          <w:color w:val="FF0000"/>
          <w:spacing w:val="15"/>
          <w:sz w:val="23"/>
          <w:szCs w:val="23"/>
        </w:rPr>
        <w:t>单一任务策略</w:t>
      </w:r>
      <w:r>
        <w:rPr>
          <w:rFonts w:ascii="Arial" w:hAnsi="Arial" w:cs="Arial"/>
          <w:spacing w:val="15"/>
          <w:sz w:val="23"/>
          <w:szCs w:val="23"/>
        </w:rPr>
        <w:t>，而将访问源活动数据的策略称之为</w:t>
      </w:r>
      <w:r w:rsidRPr="003948E3">
        <w:rPr>
          <w:rFonts w:ascii="Arial" w:hAnsi="Arial" w:cs="Arial"/>
          <w:color w:val="FF0000"/>
          <w:spacing w:val="15"/>
          <w:sz w:val="23"/>
          <w:szCs w:val="23"/>
        </w:rPr>
        <w:t>元学习策略</w:t>
      </w:r>
      <w:r>
        <w:rPr>
          <w:rFonts w:ascii="Arial" w:hAnsi="Arial" w:cs="Arial"/>
          <w:spacing w:val="15"/>
          <w:sz w:val="23"/>
          <w:szCs w:val="23"/>
        </w:rPr>
        <w:t>。</w:t>
      </w:r>
    </w:p>
    <w:p w14:paraId="3E9B3468" w14:textId="1F862ADA" w:rsidR="00932D0C" w:rsidRDefault="00932D0C" w:rsidP="006D31B9">
      <w:pPr>
        <w:ind w:firstLineChars="200" w:firstLine="420"/>
        <w:rPr>
          <w:b/>
          <w:bCs/>
        </w:rPr>
      </w:pPr>
      <w:r w:rsidRPr="00932D0C">
        <w:rPr>
          <w:b/>
          <w:bCs/>
        </w:rPr>
        <w:t>III. RELATED WORK</w:t>
      </w:r>
    </w:p>
    <w:p w14:paraId="70AD8CB5" w14:textId="77777777" w:rsidR="000731B7" w:rsidRDefault="00932D0C" w:rsidP="006D31B9">
      <w:pPr>
        <w:ind w:firstLineChars="200" w:firstLine="520"/>
        <w:rPr>
          <w:rFonts w:ascii="Arial" w:hAnsi="Arial" w:cs="Arial"/>
          <w:spacing w:val="15"/>
          <w:sz w:val="23"/>
          <w:szCs w:val="23"/>
        </w:rPr>
      </w:pPr>
      <w:r>
        <w:rPr>
          <w:rFonts w:ascii="Arial" w:hAnsi="Arial" w:cs="Arial"/>
          <w:spacing w:val="15"/>
          <w:sz w:val="23"/>
          <w:szCs w:val="23"/>
        </w:rPr>
        <w:t>知识转移的三种广泛形式：</w:t>
      </w:r>
    </w:p>
    <w:p w14:paraId="7926A53D" w14:textId="7F1AD38E" w:rsidR="00932D0C" w:rsidRPr="000731B7" w:rsidRDefault="00932D0C" w:rsidP="000731B7">
      <w:pPr>
        <w:pStyle w:val="a3"/>
        <w:numPr>
          <w:ilvl w:val="0"/>
          <w:numId w:val="2"/>
        </w:numPr>
        <w:ind w:firstLineChars="0"/>
        <w:rPr>
          <w:rFonts w:ascii="Arial" w:hAnsi="Arial" w:cs="Arial"/>
          <w:spacing w:val="15"/>
          <w:sz w:val="23"/>
          <w:szCs w:val="23"/>
        </w:rPr>
      </w:pPr>
      <w:r w:rsidRPr="000731B7">
        <w:rPr>
          <w:rFonts w:ascii="Arial" w:hAnsi="Arial" w:cs="Arial"/>
          <w:spacing w:val="15"/>
          <w:sz w:val="23"/>
          <w:szCs w:val="23"/>
        </w:rPr>
        <w:t>来自人类专家的知识转移</w:t>
      </w:r>
      <w:r w:rsidR="000731B7" w:rsidRPr="000731B7">
        <w:rPr>
          <w:rFonts w:ascii="Arial" w:hAnsi="Arial" w:cs="Arial" w:hint="eastAsia"/>
          <w:spacing w:val="15"/>
          <w:sz w:val="23"/>
          <w:szCs w:val="23"/>
        </w:rPr>
        <w:t>。</w:t>
      </w:r>
      <w:r w:rsidR="000731B7" w:rsidRPr="000731B7">
        <w:rPr>
          <w:rFonts w:ascii="Arial" w:hAnsi="Arial" w:cs="Arial"/>
          <w:spacing w:val="15"/>
          <w:sz w:val="23"/>
          <w:szCs w:val="23"/>
        </w:rPr>
        <w:t>通过定义参数空间的约束或参数的先验分布，专家用户可以手动注入关于搜索空间的哪些区域有望产生有希望的属性值的知识的策略。</w:t>
      </w:r>
    </w:p>
    <w:p w14:paraId="651F5C0A" w14:textId="2F514793" w:rsidR="000731B7" w:rsidRPr="000731B7" w:rsidRDefault="000731B7" w:rsidP="000731B7">
      <w:pPr>
        <w:pStyle w:val="a3"/>
        <w:numPr>
          <w:ilvl w:val="0"/>
          <w:numId w:val="2"/>
        </w:numPr>
        <w:ind w:firstLineChars="0"/>
        <w:rPr>
          <w:b/>
          <w:bCs/>
        </w:rPr>
      </w:pPr>
      <w:r>
        <w:rPr>
          <w:rFonts w:ascii="Arial" w:hAnsi="Arial" w:cs="Arial"/>
          <w:spacing w:val="15"/>
          <w:sz w:val="23"/>
          <w:szCs w:val="23"/>
        </w:rPr>
        <w:t>来自代理活动的知识传授。选择代理活动与目标活动并行执行，并在两个活动中进行测量时，从代理到目标动态传输知识。</w:t>
      </w:r>
    </w:p>
    <w:p w14:paraId="5C33AA38" w14:textId="5C8D5C5A" w:rsidR="000731B7" w:rsidRPr="000F29E8" w:rsidRDefault="000731B7" w:rsidP="000731B7">
      <w:pPr>
        <w:pStyle w:val="a3"/>
        <w:numPr>
          <w:ilvl w:val="0"/>
          <w:numId w:val="2"/>
        </w:numPr>
        <w:ind w:firstLineChars="0"/>
        <w:rPr>
          <w:b/>
          <w:bCs/>
        </w:rPr>
      </w:pPr>
      <w:r>
        <w:rPr>
          <w:rFonts w:ascii="Arial" w:hAnsi="Arial" w:cs="Arial"/>
          <w:spacing w:val="15"/>
          <w:sz w:val="23"/>
          <w:szCs w:val="23"/>
        </w:rPr>
        <w:t>从现有活动中传授知识</w:t>
      </w:r>
      <w:r>
        <w:rPr>
          <w:rFonts w:ascii="Arial" w:hAnsi="Arial" w:cs="Arial" w:hint="eastAsia"/>
          <w:spacing w:val="15"/>
          <w:sz w:val="23"/>
          <w:szCs w:val="23"/>
        </w:rPr>
        <w:t>。</w:t>
      </w:r>
      <w:r>
        <w:rPr>
          <w:rFonts w:ascii="Arial" w:hAnsi="Arial" w:cs="Arial"/>
          <w:spacing w:val="15"/>
          <w:sz w:val="23"/>
          <w:szCs w:val="23"/>
        </w:rPr>
        <w:t>以前完成的活动用于将知识转移到目标活动</w:t>
      </w:r>
    </w:p>
    <w:p w14:paraId="361CD1BF" w14:textId="5F8165FE" w:rsidR="000F29E8" w:rsidRDefault="000F29E8" w:rsidP="000F29E8">
      <w:pPr>
        <w:ind w:left="520"/>
        <w:rPr>
          <w:rFonts w:ascii="Arial" w:hAnsi="Arial" w:cs="Arial"/>
          <w:spacing w:val="15"/>
          <w:sz w:val="23"/>
          <w:szCs w:val="23"/>
        </w:rPr>
      </w:pPr>
      <w:r>
        <w:rPr>
          <w:rFonts w:hint="eastAsia"/>
          <w:b/>
          <w:bCs/>
        </w:rPr>
        <w:t>2和3区别：</w:t>
      </w:r>
      <w:r>
        <w:rPr>
          <w:rFonts w:ascii="Arial" w:hAnsi="Arial" w:cs="Arial"/>
          <w:spacing w:val="15"/>
          <w:sz w:val="23"/>
          <w:szCs w:val="23"/>
        </w:rPr>
        <w:t>代理活动是根据目标活动的测量值进行查询的，而源活动是在目标活动启动之前完成的。代理活动是根据用户的先验知识或信念精心选择的，单个源活动可能与目标活动表现出不同程度的相关性。</w:t>
      </w:r>
    </w:p>
    <w:p w14:paraId="4370F55A" w14:textId="2FA8E425" w:rsidR="000F29E8" w:rsidRDefault="000F29E8" w:rsidP="00262124">
      <w:pPr>
        <w:widowControl/>
        <w:ind w:firstLineChars="200" w:firstLine="520"/>
        <w:jc w:val="left"/>
        <w:rPr>
          <w:b/>
          <w:bCs/>
        </w:rPr>
      </w:pPr>
      <w:r>
        <w:rPr>
          <w:rFonts w:ascii="Arial" w:hAnsi="Arial" w:cs="Arial"/>
          <w:spacing w:val="15"/>
          <w:sz w:val="23"/>
          <w:szCs w:val="23"/>
        </w:rPr>
        <w:br w:type="page"/>
      </w:r>
      <w:r w:rsidR="006F7401">
        <w:rPr>
          <w:rFonts w:ascii="Arial" w:hAnsi="Arial" w:cs="Arial"/>
          <w:spacing w:val="15"/>
          <w:sz w:val="23"/>
          <w:szCs w:val="23"/>
        </w:rPr>
        <w:lastRenderedPageBreak/>
        <w:t>ML</w:t>
      </w:r>
      <w:r w:rsidR="006F7401">
        <w:rPr>
          <w:rFonts w:ascii="Arial" w:hAnsi="Arial" w:cs="Arial"/>
          <w:spacing w:val="15"/>
          <w:sz w:val="23"/>
          <w:szCs w:val="23"/>
        </w:rPr>
        <w:t>社区已经提出了从现有活动中转移知识的几种策略。</w:t>
      </w:r>
      <w:r w:rsidR="00565D9E">
        <w:rPr>
          <w:rFonts w:ascii="Arial" w:hAnsi="Arial" w:cs="Arial"/>
          <w:spacing w:val="15"/>
          <w:sz w:val="23"/>
          <w:szCs w:val="23"/>
        </w:rPr>
        <w:t>将</w:t>
      </w:r>
      <w:r w:rsidR="00565D9E">
        <w:rPr>
          <w:rFonts w:ascii="Arial" w:hAnsi="Arial" w:cs="Arial"/>
          <w:spacing w:val="15"/>
          <w:sz w:val="23"/>
          <w:szCs w:val="23"/>
        </w:rPr>
        <w:t>GP</w:t>
      </w:r>
      <w:r w:rsidR="00565D9E">
        <w:rPr>
          <w:rFonts w:ascii="Arial" w:hAnsi="Arial" w:cs="Arial"/>
          <w:spacing w:val="15"/>
          <w:sz w:val="23"/>
          <w:szCs w:val="23"/>
        </w:rPr>
        <w:t>单独安装到每个源活动</w:t>
      </w:r>
      <w:r w:rsidR="00565D9E">
        <w:rPr>
          <w:rFonts w:ascii="Arial" w:hAnsi="Arial" w:cs="Arial" w:hint="eastAsia"/>
          <w:spacing w:val="15"/>
          <w:sz w:val="23"/>
          <w:szCs w:val="23"/>
        </w:rPr>
        <w:t>来解决</w:t>
      </w:r>
      <w:r w:rsidR="00565D9E">
        <w:rPr>
          <w:rFonts w:ascii="Arial" w:hAnsi="Arial" w:cs="Arial"/>
          <w:spacing w:val="15"/>
          <w:sz w:val="23"/>
          <w:szCs w:val="23"/>
        </w:rPr>
        <w:t>训练复杂性</w:t>
      </w:r>
      <w:r w:rsidR="00565D9E">
        <w:rPr>
          <w:rFonts w:ascii="Arial" w:hAnsi="Arial" w:cs="Arial" w:hint="eastAsia"/>
          <w:spacing w:val="15"/>
          <w:sz w:val="23"/>
          <w:szCs w:val="23"/>
        </w:rPr>
        <w:t>，</w:t>
      </w:r>
      <w:r w:rsidR="008114BA">
        <w:rPr>
          <w:rFonts w:ascii="Arial" w:hAnsi="Arial" w:cs="Arial"/>
          <w:spacing w:val="15"/>
          <w:sz w:val="23"/>
          <w:szCs w:val="23"/>
        </w:rPr>
        <w:t>将源代理模型预测及其权重与目标活动代理相结合，以确定要测量的下一个参数可以通过</w:t>
      </w:r>
      <w:r w:rsidR="008114BA">
        <w:rPr>
          <w:rFonts w:ascii="Arial" w:hAnsi="Arial" w:cs="Arial"/>
          <w:spacing w:val="15"/>
          <w:sz w:val="23"/>
          <w:szCs w:val="23"/>
        </w:rPr>
        <w:t>i</w:t>
      </w:r>
      <w:r w:rsidR="008114BA">
        <w:rPr>
          <w:rFonts w:ascii="Arial" w:hAnsi="Arial" w:cs="Arial"/>
          <w:spacing w:val="15"/>
          <w:sz w:val="23"/>
          <w:szCs w:val="23"/>
        </w:rPr>
        <w:t>）更新目标战役中学习的替代模型的预测均值和方差或</w:t>
      </w:r>
      <w:r w:rsidR="008114BA">
        <w:rPr>
          <w:rFonts w:ascii="Arial" w:hAnsi="Arial" w:cs="Arial"/>
          <w:spacing w:val="15"/>
          <w:sz w:val="23"/>
          <w:szCs w:val="23"/>
        </w:rPr>
        <w:t>ii</w:t>
      </w:r>
      <w:r w:rsidR="008114BA">
        <w:rPr>
          <w:rFonts w:ascii="Arial" w:hAnsi="Arial" w:cs="Arial"/>
          <w:spacing w:val="15"/>
          <w:sz w:val="23"/>
          <w:szCs w:val="23"/>
        </w:rPr>
        <w:t>）通过采集函数集合来实现</w:t>
      </w:r>
      <w:r w:rsidR="008114BA">
        <w:rPr>
          <w:rFonts w:ascii="Arial" w:hAnsi="Arial" w:cs="Arial" w:hint="eastAsia"/>
          <w:spacing w:val="15"/>
          <w:sz w:val="23"/>
          <w:szCs w:val="23"/>
        </w:rPr>
        <w:t>，第二种更好。</w:t>
      </w:r>
    </w:p>
    <w:p w14:paraId="4E8A7069" w14:textId="3D990AB1" w:rsidR="000F29E8" w:rsidRDefault="006F7401" w:rsidP="006F7401">
      <w:pPr>
        <w:ind w:firstLineChars="200" w:firstLine="520"/>
        <w:rPr>
          <w:rFonts w:ascii="Arial" w:hAnsi="Arial" w:cs="Arial"/>
          <w:spacing w:val="15"/>
          <w:sz w:val="23"/>
          <w:szCs w:val="23"/>
        </w:rPr>
      </w:pPr>
      <w:r>
        <w:rPr>
          <w:rFonts w:ascii="Arial" w:hAnsi="Arial" w:cs="Arial"/>
          <w:spacing w:val="15"/>
          <w:sz w:val="23"/>
          <w:szCs w:val="23"/>
        </w:rPr>
        <w:t>OpenML</w:t>
      </w:r>
      <w:r>
        <w:rPr>
          <w:rFonts w:ascii="Arial" w:hAnsi="Arial" w:cs="Arial"/>
          <w:spacing w:val="15"/>
          <w:sz w:val="23"/>
          <w:szCs w:val="23"/>
        </w:rPr>
        <w:t>使超参数优化任务通常包括大量源活动和每个源活动的大量测量。然而，在化学和材料科学中，源信息的获取成本可能要高得多，而且往往缺乏标准化和组织化。因此，我们专注于为来源营销活动信息稀缺（总来源活动测量值为</w:t>
      </w:r>
      <w:r>
        <w:rPr>
          <w:rFonts w:ascii="Arial" w:hAnsi="Arial" w:cs="Arial"/>
          <w:spacing w:val="15"/>
          <w:sz w:val="23"/>
          <w:szCs w:val="23"/>
        </w:rPr>
        <w:t>10</w:t>
      </w:r>
      <w:r>
        <w:rPr>
          <w:rFonts w:ascii="Arial" w:hAnsi="Arial" w:cs="Arial"/>
          <w:spacing w:val="15"/>
          <w:sz w:val="23"/>
          <w:szCs w:val="23"/>
        </w:rPr>
        <w:t>秒至</w:t>
      </w:r>
      <w:r>
        <w:rPr>
          <w:rFonts w:ascii="Arial" w:hAnsi="Arial" w:cs="Arial"/>
          <w:spacing w:val="15"/>
          <w:sz w:val="23"/>
          <w:szCs w:val="23"/>
        </w:rPr>
        <w:t>1000</w:t>
      </w:r>
      <w:r>
        <w:rPr>
          <w:rFonts w:ascii="Arial" w:hAnsi="Arial" w:cs="Arial"/>
          <w:spacing w:val="15"/>
          <w:sz w:val="23"/>
          <w:szCs w:val="23"/>
        </w:rPr>
        <w:t>秒）的制度制定知识转移战略。</w:t>
      </w:r>
    </w:p>
    <w:p w14:paraId="333BEBAA" w14:textId="0B322765" w:rsidR="006F7401" w:rsidRDefault="006F7401" w:rsidP="006F7401">
      <w:pPr>
        <w:ind w:firstLineChars="200" w:firstLine="420"/>
        <w:rPr>
          <w:b/>
          <w:bCs/>
        </w:rPr>
      </w:pPr>
      <w:r w:rsidRPr="006F7401">
        <w:rPr>
          <w:b/>
          <w:bCs/>
        </w:rPr>
        <w:t>IV. METHODS</w:t>
      </w:r>
    </w:p>
    <w:p w14:paraId="1E1DF867" w14:textId="1491167A" w:rsidR="006F7401" w:rsidRDefault="006F7401" w:rsidP="006F7401">
      <w:pPr>
        <w:ind w:firstLineChars="200" w:firstLine="520"/>
        <w:rPr>
          <w:rFonts w:ascii="Arial" w:hAnsi="Arial" w:cs="Arial"/>
          <w:spacing w:val="15"/>
          <w:sz w:val="23"/>
          <w:szCs w:val="23"/>
        </w:rPr>
      </w:pPr>
      <w:r w:rsidRPr="00047EC2">
        <w:rPr>
          <w:rFonts w:ascii="Arial" w:hAnsi="Arial" w:cs="Arial" w:hint="eastAsia"/>
          <w:spacing w:val="15"/>
          <w:sz w:val="23"/>
          <w:szCs w:val="23"/>
        </w:rPr>
        <w:t>我们提出了一个迁移学习框架</w:t>
      </w:r>
      <w:r w:rsidRPr="00047EC2">
        <w:rPr>
          <w:rFonts w:ascii="Arial" w:hAnsi="Arial" w:cs="Arial"/>
          <w:spacing w:val="15"/>
          <w:sz w:val="23"/>
          <w:szCs w:val="23"/>
        </w:rPr>
        <w:t>SeMOpt</w:t>
      </w:r>
      <w:r w:rsidRPr="00047EC2">
        <w:rPr>
          <w:rFonts w:ascii="Arial" w:hAnsi="Arial" w:cs="Arial"/>
          <w:spacing w:val="15"/>
          <w:sz w:val="23"/>
          <w:szCs w:val="23"/>
        </w:rPr>
        <w:t>，它选择性地利用源活动信息来加快目标活动的优化速度。</w:t>
      </w:r>
      <w:r w:rsidRPr="00047EC2">
        <w:rPr>
          <w:rFonts w:ascii="Arial" w:hAnsi="Arial" w:cs="Arial"/>
          <w:spacing w:val="15"/>
          <w:sz w:val="23"/>
          <w:szCs w:val="23"/>
        </w:rPr>
        <w:t>SeMOpt</w:t>
      </w:r>
      <w:r w:rsidRPr="00047EC2">
        <w:rPr>
          <w:rFonts w:ascii="Arial" w:hAnsi="Arial" w:cs="Arial"/>
          <w:spacing w:val="15"/>
          <w:sz w:val="23"/>
          <w:szCs w:val="23"/>
        </w:rPr>
        <w:t>与方法无关，即用户不受目标活动代理模型和采集</w:t>
      </w:r>
      <w:r w:rsidR="008158B9">
        <w:rPr>
          <w:rFonts w:ascii="Arial" w:hAnsi="Arial" w:cs="Arial" w:hint="eastAsia"/>
          <w:spacing w:val="15"/>
          <w:sz w:val="23"/>
          <w:szCs w:val="23"/>
        </w:rPr>
        <w:t>函数</w:t>
      </w:r>
      <w:r w:rsidRPr="00047EC2">
        <w:rPr>
          <w:rFonts w:ascii="Arial" w:hAnsi="Arial" w:cs="Arial"/>
          <w:spacing w:val="15"/>
          <w:sz w:val="23"/>
          <w:szCs w:val="23"/>
        </w:rPr>
        <w:t>的任何特定选择的限制。</w:t>
      </w:r>
      <w:r w:rsidRPr="00047EC2">
        <w:rPr>
          <w:rFonts w:ascii="Arial" w:hAnsi="Arial" w:cs="Arial"/>
          <w:spacing w:val="15"/>
          <w:sz w:val="23"/>
          <w:szCs w:val="23"/>
        </w:rPr>
        <w:t>SeMOpt</w:t>
      </w:r>
      <w:r w:rsidRPr="00047EC2">
        <w:rPr>
          <w:rFonts w:ascii="Arial" w:hAnsi="Arial" w:cs="Arial"/>
          <w:spacing w:val="15"/>
          <w:sz w:val="23"/>
          <w:szCs w:val="23"/>
        </w:rPr>
        <w:t>通过复合采集</w:t>
      </w:r>
      <w:r w:rsidR="008158B9">
        <w:rPr>
          <w:rFonts w:ascii="Arial" w:hAnsi="Arial" w:cs="Arial" w:hint="eastAsia"/>
          <w:spacing w:val="15"/>
          <w:sz w:val="23"/>
          <w:szCs w:val="23"/>
        </w:rPr>
        <w:t>函数</w:t>
      </w:r>
      <w:r w:rsidRPr="00047EC2">
        <w:rPr>
          <w:rFonts w:ascii="Arial" w:hAnsi="Arial" w:cs="Arial"/>
          <w:spacing w:val="15"/>
          <w:sz w:val="23"/>
          <w:szCs w:val="23"/>
        </w:rPr>
        <w:t>评估潜在参数候选。</w:t>
      </w:r>
    </w:p>
    <w:p w14:paraId="734F36CC" w14:textId="4D19EB82" w:rsidR="003B6C3E" w:rsidRDefault="003B6C3E" w:rsidP="006F7401">
      <w:pPr>
        <w:ind w:firstLineChars="200" w:firstLine="520"/>
        <w:rPr>
          <w:rFonts w:ascii="Arial" w:hAnsi="Arial" w:cs="Arial"/>
          <w:spacing w:val="15"/>
          <w:sz w:val="23"/>
          <w:szCs w:val="23"/>
        </w:rPr>
      </w:pPr>
      <w:r>
        <w:rPr>
          <w:rFonts w:ascii="Arial" w:hAnsi="Arial" w:cs="Arial"/>
          <w:spacing w:val="15"/>
          <w:sz w:val="23"/>
          <w:szCs w:val="23"/>
        </w:rPr>
        <w:t>SeMOpt</w:t>
      </w:r>
      <w:r>
        <w:rPr>
          <w:rFonts w:ascii="Arial" w:hAnsi="Arial" w:cs="Arial"/>
          <w:spacing w:val="15"/>
          <w:sz w:val="23"/>
          <w:szCs w:val="23"/>
        </w:rPr>
        <w:t>的复合采集功能受到约束采集</w:t>
      </w:r>
      <w:r w:rsidR="008158B9">
        <w:rPr>
          <w:rFonts w:ascii="Arial" w:hAnsi="Arial" w:cs="Arial" w:hint="eastAsia"/>
          <w:spacing w:val="15"/>
          <w:sz w:val="23"/>
          <w:szCs w:val="23"/>
        </w:rPr>
        <w:t>函数</w:t>
      </w:r>
      <w:r>
        <w:rPr>
          <w:rFonts w:ascii="Arial" w:hAnsi="Arial" w:cs="Arial"/>
          <w:spacing w:val="15"/>
          <w:sz w:val="23"/>
          <w:szCs w:val="23"/>
        </w:rPr>
        <w:t>（</w:t>
      </w:r>
      <w:r>
        <w:rPr>
          <w:rFonts w:ascii="Arial" w:hAnsi="Arial" w:cs="Arial"/>
          <w:spacing w:val="15"/>
          <w:sz w:val="23"/>
          <w:szCs w:val="23"/>
        </w:rPr>
        <w:t>cAFs</w:t>
      </w:r>
      <w:r>
        <w:rPr>
          <w:rFonts w:ascii="Arial" w:hAnsi="Arial" w:cs="Arial"/>
          <w:spacing w:val="15"/>
          <w:sz w:val="23"/>
          <w:szCs w:val="23"/>
        </w:rPr>
        <w:t>）的启发</w:t>
      </w:r>
    </w:p>
    <w:p w14:paraId="4775DA7C" w14:textId="67091C06" w:rsidR="003B6C3E" w:rsidRDefault="003B6C3E" w:rsidP="006F7401">
      <w:pPr>
        <w:ind w:firstLineChars="200" w:firstLine="520"/>
        <w:rPr>
          <w:rFonts w:ascii="Arial" w:hAnsi="Arial" w:cs="Arial"/>
          <w:spacing w:val="15"/>
          <w:sz w:val="23"/>
          <w:szCs w:val="23"/>
        </w:rPr>
      </w:pPr>
      <w:r>
        <w:rPr>
          <w:rFonts w:ascii="Arial" w:hAnsi="Arial" w:cs="Arial"/>
          <w:spacing w:val="15"/>
          <w:sz w:val="23"/>
          <w:szCs w:val="23"/>
        </w:rPr>
        <w:t>与大多数</w:t>
      </w:r>
      <w:r>
        <w:rPr>
          <w:rFonts w:ascii="Arial" w:hAnsi="Arial" w:cs="Arial"/>
          <w:spacing w:val="15"/>
          <w:sz w:val="23"/>
          <w:szCs w:val="23"/>
        </w:rPr>
        <w:t>cAF</w:t>
      </w:r>
      <w:r>
        <w:rPr>
          <w:rFonts w:ascii="Arial" w:hAnsi="Arial" w:cs="Arial"/>
          <w:spacing w:val="15"/>
          <w:sz w:val="23"/>
          <w:szCs w:val="23"/>
        </w:rPr>
        <w:t>不同，</w:t>
      </w:r>
      <w:r>
        <w:rPr>
          <w:rFonts w:ascii="Arial" w:hAnsi="Arial" w:cs="Arial"/>
          <w:spacing w:val="15"/>
          <w:sz w:val="23"/>
          <w:szCs w:val="23"/>
        </w:rPr>
        <w:t>SeMOpt</w:t>
      </w:r>
      <w:r>
        <w:rPr>
          <w:rFonts w:ascii="Arial" w:hAnsi="Arial" w:cs="Arial"/>
          <w:spacing w:val="15"/>
          <w:sz w:val="23"/>
          <w:szCs w:val="23"/>
        </w:rPr>
        <w:t>复合捕获函数的两个术语都基于</w:t>
      </w:r>
      <w:r>
        <w:rPr>
          <w:rFonts w:ascii="Arial" w:hAnsi="Arial" w:cs="Arial"/>
          <w:spacing w:val="15"/>
          <w:sz w:val="23"/>
          <w:szCs w:val="23"/>
        </w:rPr>
        <w:t>DkT</w:t>
      </w:r>
      <w:r>
        <w:rPr>
          <w:rFonts w:ascii="Arial" w:hAnsi="Arial" w:cs="Arial"/>
          <w:spacing w:val="15"/>
          <w:sz w:val="23"/>
          <w:szCs w:val="23"/>
        </w:rPr>
        <w:t>动态更新，在每次目标战役迭代后都会进行扩展。</w:t>
      </w:r>
    </w:p>
    <w:p w14:paraId="6384F42F" w14:textId="5F6E7D2D" w:rsidR="003B6C3E" w:rsidRDefault="003B6C3E" w:rsidP="006F7401">
      <w:pPr>
        <w:ind w:firstLineChars="200" w:firstLine="520"/>
        <w:rPr>
          <w:rFonts w:ascii="Arial" w:hAnsi="Arial" w:cs="Arial"/>
          <w:spacing w:val="15"/>
          <w:sz w:val="23"/>
          <w:szCs w:val="23"/>
        </w:rPr>
      </w:pPr>
      <w:r>
        <w:rPr>
          <w:rFonts w:ascii="Arial" w:hAnsi="Arial" w:cs="Arial"/>
          <w:spacing w:val="15"/>
          <w:sz w:val="23"/>
          <w:szCs w:val="23"/>
        </w:rPr>
        <w:t>我们选择模型</w:t>
      </w:r>
      <w:r>
        <w:rPr>
          <w:rFonts w:ascii="Arial" w:hAnsi="Arial" w:cs="Arial"/>
          <w:spacing w:val="15"/>
          <w:sz w:val="23"/>
          <w:szCs w:val="23"/>
        </w:rPr>
        <w:t>h</w:t>
      </w:r>
      <w:r>
        <w:rPr>
          <w:rFonts w:ascii="Arial" w:hAnsi="Arial" w:cs="Arial"/>
          <w:spacing w:val="15"/>
          <w:sz w:val="23"/>
          <w:szCs w:val="23"/>
        </w:rPr>
        <w:t>作为元学习</w:t>
      </w:r>
      <w:r>
        <w:rPr>
          <w:rFonts w:ascii="Arial" w:hAnsi="Arial" w:cs="Arial"/>
          <w:spacing w:val="15"/>
          <w:sz w:val="23"/>
          <w:szCs w:val="23"/>
        </w:rPr>
        <w:t>ML</w:t>
      </w:r>
      <w:r>
        <w:rPr>
          <w:rFonts w:ascii="Arial" w:hAnsi="Arial" w:cs="Arial"/>
          <w:spacing w:val="15"/>
          <w:sz w:val="23"/>
          <w:szCs w:val="23"/>
        </w:rPr>
        <w:t>模型</w:t>
      </w:r>
      <w:r>
        <w:rPr>
          <w:rFonts w:ascii="Arial" w:hAnsi="Arial" w:cs="Arial" w:hint="eastAsia"/>
          <w:spacing w:val="15"/>
          <w:sz w:val="23"/>
          <w:szCs w:val="23"/>
        </w:rPr>
        <w:t>，</w:t>
      </w:r>
      <w:r>
        <w:rPr>
          <w:rFonts w:ascii="Arial" w:hAnsi="Arial" w:cs="Arial"/>
          <w:spacing w:val="15"/>
          <w:sz w:val="23"/>
          <w:szCs w:val="23"/>
        </w:rPr>
        <w:t>在目标战役优化程序开始之前，</w:t>
      </w:r>
      <w:r>
        <w:rPr>
          <w:rFonts w:ascii="Arial" w:hAnsi="Arial" w:cs="Arial"/>
          <w:spacing w:val="15"/>
          <w:sz w:val="23"/>
          <w:szCs w:val="23"/>
        </w:rPr>
        <w:t>h</w:t>
      </w:r>
      <w:r>
        <w:rPr>
          <w:rFonts w:ascii="Arial" w:hAnsi="Arial" w:cs="Arial"/>
          <w:spacing w:val="15"/>
          <w:sz w:val="23"/>
          <w:szCs w:val="23"/>
        </w:rPr>
        <w:t>接受了关于</w:t>
      </w:r>
      <w:r>
        <w:rPr>
          <w:rFonts w:ascii="Arial" w:hAnsi="Arial" w:cs="Arial"/>
          <w:spacing w:val="15"/>
          <w:sz w:val="23"/>
          <w:szCs w:val="23"/>
        </w:rPr>
        <w:t>D</w:t>
      </w:r>
      <w:r>
        <w:rPr>
          <w:rFonts w:ascii="Arial" w:hAnsi="Arial" w:cs="Arial"/>
          <w:spacing w:val="15"/>
          <w:sz w:val="23"/>
          <w:szCs w:val="23"/>
        </w:rPr>
        <w:t>的元培训</w:t>
      </w:r>
    </w:p>
    <w:p w14:paraId="2CC51B30" w14:textId="702B0E92" w:rsidR="003B6C3E" w:rsidRDefault="003B6C3E" w:rsidP="006F7401">
      <w:pPr>
        <w:ind w:firstLineChars="200" w:firstLine="520"/>
        <w:rPr>
          <w:rFonts w:ascii="Arial" w:hAnsi="Arial" w:cs="Arial"/>
          <w:spacing w:val="15"/>
          <w:sz w:val="23"/>
          <w:szCs w:val="23"/>
        </w:rPr>
      </w:pPr>
      <w:r>
        <w:rPr>
          <w:rFonts w:ascii="Arial" w:hAnsi="Arial" w:cs="Arial"/>
          <w:spacing w:val="15"/>
          <w:sz w:val="23"/>
          <w:szCs w:val="23"/>
        </w:rPr>
        <w:t>在这项工作中，</w:t>
      </w:r>
      <w:r>
        <w:rPr>
          <w:rFonts w:ascii="Arial" w:hAnsi="Arial" w:cs="Arial"/>
          <w:spacing w:val="15"/>
          <w:sz w:val="23"/>
          <w:szCs w:val="23"/>
        </w:rPr>
        <w:t>h</w:t>
      </w:r>
      <w:r>
        <w:rPr>
          <w:rFonts w:ascii="Arial" w:hAnsi="Arial" w:cs="Arial" w:hint="eastAsia"/>
          <w:spacing w:val="15"/>
          <w:sz w:val="23"/>
          <w:szCs w:val="23"/>
        </w:rPr>
        <w:t>属于</w:t>
      </w:r>
      <w:r>
        <w:rPr>
          <w:rFonts w:ascii="Arial" w:hAnsi="Arial" w:cs="Arial"/>
          <w:spacing w:val="15"/>
          <w:sz w:val="23"/>
          <w:szCs w:val="23"/>
        </w:rPr>
        <w:t>神经过程（</w:t>
      </w:r>
      <w:r>
        <w:rPr>
          <w:rFonts w:ascii="Arial" w:hAnsi="Arial" w:cs="Arial"/>
          <w:spacing w:val="15"/>
          <w:sz w:val="23"/>
          <w:szCs w:val="23"/>
        </w:rPr>
        <w:t>NP</w:t>
      </w:r>
      <w:r>
        <w:rPr>
          <w:rFonts w:ascii="Arial" w:hAnsi="Arial" w:cs="Arial"/>
          <w:spacing w:val="15"/>
          <w:sz w:val="23"/>
          <w:szCs w:val="23"/>
        </w:rPr>
        <w:t>）</w:t>
      </w:r>
      <w:r w:rsidR="00597965">
        <w:rPr>
          <w:rFonts w:ascii="Arial" w:hAnsi="Arial" w:cs="Arial" w:hint="eastAsia"/>
          <w:spacing w:val="15"/>
          <w:sz w:val="23"/>
          <w:szCs w:val="23"/>
        </w:rPr>
        <w:t>，</w:t>
      </w:r>
      <w:r w:rsidR="00597965">
        <w:rPr>
          <w:rFonts w:ascii="Arial" w:hAnsi="Arial" w:cs="Arial"/>
          <w:spacing w:val="15"/>
          <w:sz w:val="23"/>
          <w:szCs w:val="23"/>
        </w:rPr>
        <w:t>NP</w:t>
      </w:r>
      <w:r w:rsidR="00597965">
        <w:rPr>
          <w:rFonts w:ascii="Arial" w:hAnsi="Arial" w:cs="Arial"/>
          <w:spacing w:val="15"/>
          <w:sz w:val="23"/>
          <w:szCs w:val="23"/>
        </w:rPr>
        <w:t>假设测量值</w:t>
      </w:r>
      <w:r w:rsidR="00597965">
        <w:rPr>
          <w:rFonts w:ascii="Arial" w:hAnsi="Arial" w:cs="Arial"/>
          <w:spacing w:val="15"/>
          <w:sz w:val="23"/>
          <w:szCs w:val="23"/>
        </w:rPr>
        <w:t>y</w:t>
      </w:r>
      <w:r w:rsidR="00597965">
        <w:rPr>
          <w:rFonts w:ascii="Arial" w:hAnsi="Arial" w:cs="Arial"/>
          <w:spacing w:val="15"/>
          <w:sz w:val="23"/>
          <w:szCs w:val="23"/>
        </w:rPr>
        <w:t>是从函数</w:t>
      </w:r>
      <w:r w:rsidR="00597965">
        <w:rPr>
          <w:rFonts w:ascii="Arial" w:hAnsi="Arial" w:cs="Arial"/>
          <w:spacing w:val="15"/>
          <w:sz w:val="23"/>
          <w:szCs w:val="23"/>
        </w:rPr>
        <w:t>P</w:t>
      </w:r>
      <w:r w:rsidR="00597965">
        <w:rPr>
          <w:rFonts w:ascii="Arial" w:hAnsi="Arial" w:cs="Arial"/>
          <w:spacing w:val="15"/>
          <w:sz w:val="23"/>
          <w:szCs w:val="23"/>
        </w:rPr>
        <w:t>上的概率分布中采样的函数</w:t>
      </w:r>
      <w:r w:rsidR="00597965">
        <w:rPr>
          <w:rFonts w:ascii="Arial" w:hAnsi="Arial" w:cs="Arial"/>
          <w:spacing w:val="15"/>
          <w:sz w:val="23"/>
          <w:szCs w:val="23"/>
        </w:rPr>
        <w:t>f</w:t>
      </w:r>
      <w:r w:rsidR="00597965">
        <w:rPr>
          <w:rFonts w:ascii="Arial" w:hAnsi="Arial" w:cs="Arial"/>
          <w:spacing w:val="15"/>
          <w:sz w:val="23"/>
          <w:szCs w:val="23"/>
        </w:rPr>
        <w:t>的实现。概率分布</w:t>
      </w:r>
      <w:r w:rsidR="00597965">
        <w:rPr>
          <w:rFonts w:ascii="Arial" w:hAnsi="Arial" w:cs="Arial"/>
          <w:spacing w:val="15"/>
          <w:sz w:val="23"/>
          <w:szCs w:val="23"/>
        </w:rPr>
        <w:t>P</w:t>
      </w:r>
      <w:r w:rsidR="00597965">
        <w:rPr>
          <w:rFonts w:ascii="Arial" w:hAnsi="Arial" w:cs="Arial"/>
          <w:spacing w:val="15"/>
          <w:sz w:val="23"/>
          <w:szCs w:val="23"/>
        </w:rPr>
        <w:t>用神经网络建模，其参数通过梯度下降学习。</w:t>
      </w:r>
    </w:p>
    <w:p w14:paraId="14CBF9B6" w14:textId="619FB277" w:rsidR="00B653AE" w:rsidRDefault="00B653AE" w:rsidP="006F7401">
      <w:pPr>
        <w:ind w:firstLineChars="200" w:firstLine="420"/>
        <w:rPr>
          <w:b/>
          <w:bCs/>
        </w:rPr>
      </w:pPr>
      <w:r w:rsidRPr="00B653AE">
        <w:rPr>
          <w:b/>
          <w:bCs/>
        </w:rPr>
        <w:t>V. ANALYTICAL BENCHMARKS</w:t>
      </w:r>
    </w:p>
    <w:p w14:paraId="468E6402" w14:textId="78A73512" w:rsidR="00B653AE" w:rsidRDefault="00B653AE" w:rsidP="006F7401">
      <w:pPr>
        <w:ind w:firstLineChars="200" w:firstLine="520"/>
        <w:rPr>
          <w:rFonts w:ascii="Arial" w:hAnsi="Arial" w:cs="Arial"/>
          <w:spacing w:val="15"/>
          <w:sz w:val="23"/>
          <w:szCs w:val="23"/>
        </w:rPr>
      </w:pPr>
      <w:r>
        <w:rPr>
          <w:rFonts w:ascii="Arial" w:hAnsi="Arial" w:cs="Arial"/>
          <w:spacing w:val="15"/>
          <w:sz w:val="23"/>
          <w:szCs w:val="23"/>
        </w:rPr>
        <w:t>五个分析基准函数，三个具有连续值参数，两个具有分类值参数，用于检查</w:t>
      </w:r>
      <w:r>
        <w:rPr>
          <w:rFonts w:ascii="Arial" w:hAnsi="Arial" w:cs="Arial"/>
          <w:spacing w:val="15"/>
          <w:sz w:val="23"/>
          <w:szCs w:val="23"/>
        </w:rPr>
        <w:t>SeMOpt</w:t>
      </w:r>
      <w:r>
        <w:rPr>
          <w:rFonts w:ascii="Arial" w:hAnsi="Arial" w:cs="Arial"/>
          <w:spacing w:val="15"/>
          <w:sz w:val="23"/>
          <w:szCs w:val="23"/>
        </w:rPr>
        <w:t>方法相对于基线单任务策略和相关元学习策略的性能</w:t>
      </w:r>
    </w:p>
    <w:p w14:paraId="5554CD3C" w14:textId="55AD19EB" w:rsidR="00B032B5" w:rsidRDefault="00B032B5" w:rsidP="00B032B5">
      <w:pPr>
        <w:pStyle w:val="a4"/>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A</w:t>
      </w:r>
      <w:r>
        <w:rPr>
          <w:rFonts w:ascii="Arial" w:hAnsi="Arial" w:cs="Arial"/>
          <w:spacing w:val="15"/>
          <w:sz w:val="23"/>
          <w:szCs w:val="23"/>
        </w:rPr>
        <w:t>、</w:t>
      </w:r>
      <w:r>
        <w:rPr>
          <w:rFonts w:ascii="Arial" w:hAnsi="Arial" w:cs="Arial"/>
          <w:spacing w:val="15"/>
          <w:sz w:val="23"/>
          <w:szCs w:val="23"/>
        </w:rPr>
        <w:t xml:space="preserve"> </w:t>
      </w:r>
      <w:r>
        <w:rPr>
          <w:rFonts w:ascii="Arial" w:hAnsi="Arial" w:cs="Arial"/>
          <w:spacing w:val="15"/>
          <w:sz w:val="23"/>
          <w:szCs w:val="23"/>
        </w:rPr>
        <w:t>相关源活动的连续</w:t>
      </w:r>
      <w:r w:rsidR="003948E3">
        <w:rPr>
          <w:rFonts w:ascii="Arial" w:hAnsi="Arial" w:cs="Arial" w:hint="eastAsia"/>
          <w:spacing w:val="15"/>
          <w:sz w:val="23"/>
          <w:szCs w:val="23"/>
        </w:rPr>
        <w:t>和</w:t>
      </w:r>
      <w:r>
        <w:rPr>
          <w:rFonts w:ascii="Arial" w:hAnsi="Arial" w:cs="Arial"/>
          <w:spacing w:val="15"/>
          <w:sz w:val="23"/>
          <w:szCs w:val="23"/>
        </w:rPr>
        <w:t>分类分析测试</w:t>
      </w:r>
      <w:r>
        <w:rPr>
          <w:rFonts w:ascii="Arial" w:hAnsi="Arial" w:cs="Arial"/>
          <w:spacing w:val="15"/>
          <w:sz w:val="23"/>
          <w:szCs w:val="23"/>
        </w:rPr>
        <w:t xml:space="preserve"> </w:t>
      </w:r>
    </w:p>
    <w:p w14:paraId="41ABF910" w14:textId="3E53292F" w:rsidR="00B032B5" w:rsidRDefault="00B032B5" w:rsidP="006F7401">
      <w:pPr>
        <w:ind w:firstLineChars="200" w:firstLine="520"/>
        <w:rPr>
          <w:rFonts w:ascii="Arial" w:hAnsi="Arial" w:cs="Arial"/>
          <w:spacing w:val="15"/>
          <w:sz w:val="23"/>
          <w:szCs w:val="23"/>
        </w:rPr>
      </w:pPr>
      <w:r>
        <w:rPr>
          <w:rFonts w:ascii="Arial" w:hAnsi="Arial" w:cs="Arial"/>
          <w:spacing w:val="15"/>
          <w:sz w:val="23"/>
          <w:szCs w:val="23"/>
        </w:rPr>
        <w:t>为了生成连续参考函数的源数据，我们对应用于参考曲面</w:t>
      </w:r>
      <w:r>
        <w:rPr>
          <w:rFonts w:ascii="Arial" w:hAnsi="Arial" w:cs="Arial" w:hint="eastAsia"/>
          <w:spacing w:val="15"/>
          <w:sz w:val="23"/>
          <w:szCs w:val="23"/>
        </w:rPr>
        <w:t>的</w:t>
      </w:r>
      <w:r>
        <w:rPr>
          <w:rFonts w:ascii="Arial" w:hAnsi="Arial" w:cs="Arial"/>
          <w:spacing w:val="15"/>
          <w:sz w:val="23"/>
          <w:szCs w:val="23"/>
        </w:rPr>
        <w:t>偏移和尺度扰动进行采样</w:t>
      </w:r>
      <w:r>
        <w:rPr>
          <w:rFonts w:ascii="Arial" w:hAnsi="Arial" w:cs="Arial" w:hint="eastAsia"/>
          <w:spacing w:val="15"/>
          <w:sz w:val="23"/>
          <w:szCs w:val="23"/>
        </w:rPr>
        <w:t>。</w:t>
      </w:r>
    </w:p>
    <w:p w14:paraId="175FB709" w14:textId="008DFB8A" w:rsidR="003948E3" w:rsidRDefault="003948E3" w:rsidP="006F7401">
      <w:pPr>
        <w:ind w:firstLineChars="200" w:firstLine="520"/>
        <w:rPr>
          <w:rFonts w:ascii="Arial" w:hAnsi="Arial" w:cs="Arial"/>
          <w:spacing w:val="15"/>
          <w:sz w:val="23"/>
          <w:szCs w:val="23"/>
        </w:rPr>
      </w:pPr>
      <w:r>
        <w:rPr>
          <w:rFonts w:ascii="Arial" w:hAnsi="Arial" w:cs="Arial"/>
          <w:spacing w:val="15"/>
          <w:sz w:val="23"/>
          <w:szCs w:val="23"/>
        </w:rPr>
        <w:t>对于连续函数，优化性能是使用目标优化活动每次迭代中找到的最佳函数值与全局最优值之间的距离（称为</w:t>
      </w:r>
      <w:r w:rsidRPr="003948E3">
        <w:rPr>
          <w:rFonts w:ascii="Arial" w:hAnsi="Arial" w:cs="Arial"/>
          <w:color w:val="FF0000"/>
          <w:spacing w:val="15"/>
          <w:sz w:val="23"/>
          <w:szCs w:val="23"/>
        </w:rPr>
        <w:t>遗憾</w:t>
      </w:r>
      <w:r>
        <w:rPr>
          <w:rFonts w:ascii="Arial" w:hAnsi="Arial" w:cs="Arial"/>
          <w:spacing w:val="15"/>
          <w:sz w:val="23"/>
          <w:szCs w:val="23"/>
        </w:rPr>
        <w:t>）来评估的</w:t>
      </w:r>
    </w:p>
    <w:p w14:paraId="15B81EED" w14:textId="501C38F5" w:rsidR="00B032B5" w:rsidRDefault="00B032B5" w:rsidP="006F7401">
      <w:pPr>
        <w:ind w:firstLineChars="200" w:firstLine="520"/>
        <w:rPr>
          <w:rFonts w:ascii="Arial" w:hAnsi="Arial" w:cs="Arial"/>
          <w:spacing w:val="15"/>
          <w:sz w:val="23"/>
          <w:szCs w:val="23"/>
        </w:rPr>
      </w:pPr>
      <w:r>
        <w:rPr>
          <w:rFonts w:ascii="Arial" w:hAnsi="Arial" w:cs="Arial"/>
          <w:spacing w:val="15"/>
          <w:sz w:val="23"/>
          <w:szCs w:val="23"/>
        </w:rPr>
        <w:t>作为基线，我们测试了五种单一任务策略</w:t>
      </w:r>
      <w:r>
        <w:rPr>
          <w:rFonts w:ascii="Arial" w:hAnsi="Arial" w:cs="Arial" w:hint="eastAsia"/>
          <w:spacing w:val="15"/>
          <w:sz w:val="23"/>
          <w:szCs w:val="23"/>
        </w:rPr>
        <w:t>，</w:t>
      </w:r>
      <w:r>
        <w:rPr>
          <w:rFonts w:ascii="Arial" w:hAnsi="Arial" w:cs="Arial"/>
          <w:spacing w:val="15"/>
          <w:sz w:val="23"/>
          <w:szCs w:val="23"/>
        </w:rPr>
        <w:t>总之，</w:t>
      </w:r>
      <w:r>
        <w:rPr>
          <w:rFonts w:ascii="Arial" w:hAnsi="Arial" w:cs="Arial"/>
          <w:spacing w:val="15"/>
          <w:sz w:val="23"/>
          <w:szCs w:val="23"/>
        </w:rPr>
        <w:t xml:space="preserve"> SeMOpt</w:t>
      </w:r>
      <w:r>
        <w:rPr>
          <w:rFonts w:ascii="Arial" w:hAnsi="Arial" w:cs="Arial"/>
          <w:spacing w:val="15"/>
          <w:sz w:val="23"/>
          <w:szCs w:val="23"/>
        </w:rPr>
        <w:t>策略要么表现出色，要么与其他既定技术相当</w:t>
      </w:r>
    </w:p>
    <w:p w14:paraId="1A34F15B" w14:textId="21B28B7C" w:rsidR="00B032B5" w:rsidRDefault="00B032B5" w:rsidP="00B032B5">
      <w:pPr>
        <w:pStyle w:val="a4"/>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B</w:t>
      </w:r>
      <w:r>
        <w:rPr>
          <w:rFonts w:ascii="Arial" w:hAnsi="Arial" w:cs="Arial"/>
          <w:spacing w:val="15"/>
          <w:sz w:val="23"/>
          <w:szCs w:val="23"/>
        </w:rPr>
        <w:t>、</w:t>
      </w:r>
      <w:r>
        <w:rPr>
          <w:rFonts w:ascii="Arial" w:hAnsi="Arial" w:cs="Arial"/>
          <w:spacing w:val="15"/>
          <w:sz w:val="23"/>
          <w:szCs w:val="23"/>
        </w:rPr>
        <w:t xml:space="preserve"> </w:t>
      </w:r>
      <w:r>
        <w:rPr>
          <w:rFonts w:ascii="Arial" w:hAnsi="Arial" w:cs="Arial"/>
          <w:spacing w:val="15"/>
          <w:sz w:val="23"/>
          <w:szCs w:val="23"/>
        </w:rPr>
        <w:t>不同源战役信息对优化性能的影响</w:t>
      </w:r>
      <w:r>
        <w:rPr>
          <w:rFonts w:ascii="Arial" w:hAnsi="Arial" w:cs="Arial"/>
          <w:spacing w:val="15"/>
          <w:sz w:val="23"/>
          <w:szCs w:val="23"/>
        </w:rPr>
        <w:t xml:space="preserve"> </w:t>
      </w:r>
    </w:p>
    <w:p w14:paraId="65C1F235" w14:textId="107B93E0" w:rsidR="00B032B5" w:rsidRDefault="00B032B5" w:rsidP="006F7401">
      <w:pPr>
        <w:ind w:firstLineChars="200" w:firstLine="520"/>
        <w:rPr>
          <w:rFonts w:ascii="Arial" w:hAnsi="Arial" w:cs="Arial"/>
          <w:spacing w:val="15"/>
          <w:sz w:val="23"/>
          <w:szCs w:val="23"/>
        </w:rPr>
      </w:pPr>
      <w:r>
        <w:rPr>
          <w:rFonts w:ascii="Arial" w:hAnsi="Arial" w:cs="Arial" w:hint="eastAsia"/>
          <w:spacing w:val="15"/>
          <w:sz w:val="23"/>
          <w:szCs w:val="23"/>
        </w:rPr>
        <w:t>为了</w:t>
      </w:r>
      <w:r>
        <w:rPr>
          <w:rFonts w:ascii="Arial" w:hAnsi="Arial" w:cs="Arial"/>
          <w:spacing w:val="15"/>
          <w:sz w:val="23"/>
          <w:szCs w:val="23"/>
        </w:rPr>
        <w:t>检验源和目标活动的相似性对元学习优化器性能的影响，研究了三种场景，均使用三维</w:t>
      </w:r>
      <w:r>
        <w:rPr>
          <w:rFonts w:ascii="Arial" w:hAnsi="Arial" w:cs="Arial"/>
          <w:spacing w:val="15"/>
          <w:sz w:val="23"/>
          <w:szCs w:val="23"/>
        </w:rPr>
        <w:t>AckleyPath</w:t>
      </w:r>
      <w:r>
        <w:rPr>
          <w:rFonts w:ascii="Arial" w:hAnsi="Arial" w:cs="Arial"/>
          <w:spacing w:val="15"/>
          <w:sz w:val="23"/>
          <w:szCs w:val="23"/>
        </w:rPr>
        <w:t>函数作为参考：</w:t>
      </w:r>
      <w:r>
        <w:rPr>
          <w:rFonts w:ascii="Arial" w:hAnsi="Arial" w:cs="Arial"/>
          <w:spacing w:val="15"/>
          <w:sz w:val="23"/>
          <w:szCs w:val="23"/>
        </w:rPr>
        <w:t>i</w:t>
      </w:r>
      <w:r>
        <w:rPr>
          <w:rFonts w:ascii="Arial" w:hAnsi="Arial" w:cs="Arial"/>
          <w:spacing w:val="15"/>
          <w:sz w:val="23"/>
          <w:szCs w:val="23"/>
        </w:rPr>
        <w:t>）相关源活动</w:t>
      </w:r>
      <w:r>
        <w:rPr>
          <w:rFonts w:ascii="Arial" w:hAnsi="Arial" w:cs="Arial"/>
          <w:spacing w:val="15"/>
          <w:sz w:val="23"/>
          <w:szCs w:val="23"/>
        </w:rPr>
        <w:t>ii</w:t>
      </w:r>
      <w:r>
        <w:rPr>
          <w:rFonts w:ascii="Arial" w:hAnsi="Arial" w:cs="Arial"/>
          <w:spacing w:val="15"/>
          <w:sz w:val="23"/>
          <w:szCs w:val="23"/>
        </w:rPr>
        <w:t>）双模源活动</w:t>
      </w:r>
      <w:r>
        <w:rPr>
          <w:rFonts w:ascii="Arial" w:hAnsi="Arial" w:cs="Arial"/>
          <w:spacing w:val="15"/>
          <w:sz w:val="23"/>
          <w:szCs w:val="23"/>
        </w:rPr>
        <w:t>iii</w:t>
      </w:r>
      <w:r>
        <w:rPr>
          <w:rFonts w:ascii="Arial" w:hAnsi="Arial" w:cs="Arial"/>
          <w:spacing w:val="15"/>
          <w:sz w:val="23"/>
          <w:szCs w:val="23"/>
        </w:rPr>
        <w:t>）不相关的源活动</w:t>
      </w:r>
      <w:r>
        <w:rPr>
          <w:rFonts w:ascii="Arial" w:hAnsi="Arial" w:cs="Arial" w:hint="eastAsia"/>
          <w:spacing w:val="15"/>
          <w:sz w:val="23"/>
          <w:szCs w:val="23"/>
        </w:rPr>
        <w:t>。</w:t>
      </w:r>
      <w:r w:rsidRPr="00B032B5">
        <w:rPr>
          <w:rFonts w:ascii="Arial" w:hAnsi="Arial" w:cs="Arial" w:hint="eastAsia"/>
          <w:spacing w:val="15"/>
          <w:sz w:val="23"/>
          <w:szCs w:val="23"/>
        </w:rPr>
        <w:t>这些结果证实，使用我们的复合获取函数是对无信息源数据的更可靠的保护。</w:t>
      </w:r>
    </w:p>
    <w:p w14:paraId="1782F1FB" w14:textId="7A5C0641" w:rsidR="001F54D1" w:rsidRDefault="001F54D1" w:rsidP="001F54D1">
      <w:pPr>
        <w:pStyle w:val="a4"/>
        <w:spacing w:before="0" w:beforeAutospacing="0" w:after="0" w:afterAutospacing="0" w:line="420" w:lineRule="atLeast"/>
        <w:ind w:firstLine="520"/>
        <w:jc w:val="both"/>
        <w:rPr>
          <w:rFonts w:ascii="Arial" w:hAnsi="Arial" w:cs="Arial"/>
          <w:b/>
          <w:bCs/>
          <w:spacing w:val="15"/>
          <w:sz w:val="23"/>
          <w:szCs w:val="23"/>
        </w:rPr>
      </w:pPr>
      <w:r w:rsidRPr="001F54D1">
        <w:rPr>
          <w:rFonts w:ascii="Arial" w:hAnsi="Arial" w:cs="Arial"/>
          <w:b/>
          <w:bCs/>
          <w:spacing w:val="15"/>
          <w:sz w:val="23"/>
          <w:szCs w:val="23"/>
        </w:rPr>
        <w:t>六、</w:t>
      </w:r>
      <w:r w:rsidRPr="001F54D1">
        <w:rPr>
          <w:rFonts w:ascii="Arial" w:hAnsi="Arial" w:cs="Arial"/>
          <w:b/>
          <w:bCs/>
          <w:spacing w:val="15"/>
          <w:sz w:val="23"/>
          <w:szCs w:val="23"/>
        </w:rPr>
        <w:t xml:space="preserve"> </w:t>
      </w:r>
      <w:r w:rsidRPr="001F54D1">
        <w:rPr>
          <w:rFonts w:ascii="Arial" w:hAnsi="Arial" w:cs="Arial"/>
          <w:b/>
          <w:bCs/>
          <w:spacing w:val="15"/>
          <w:sz w:val="23"/>
          <w:szCs w:val="23"/>
        </w:rPr>
        <w:t>模拟交叉耦合反应的优化</w:t>
      </w:r>
      <w:r w:rsidRPr="001F54D1">
        <w:rPr>
          <w:rFonts w:ascii="Arial" w:hAnsi="Arial" w:cs="Arial"/>
          <w:b/>
          <w:bCs/>
          <w:spacing w:val="15"/>
          <w:sz w:val="23"/>
          <w:szCs w:val="23"/>
        </w:rPr>
        <w:t xml:space="preserve"> </w:t>
      </w:r>
    </w:p>
    <w:p w14:paraId="3768EA9E" w14:textId="0C6AB64E" w:rsidR="00A97787" w:rsidRPr="00A97787" w:rsidRDefault="00A97787" w:rsidP="001F54D1">
      <w:pPr>
        <w:pStyle w:val="a4"/>
        <w:spacing w:before="0" w:beforeAutospacing="0" w:after="0" w:afterAutospacing="0" w:line="420" w:lineRule="atLeast"/>
        <w:ind w:firstLine="520"/>
        <w:jc w:val="both"/>
        <w:rPr>
          <w:rFonts w:ascii="Arial" w:hAnsi="Arial" w:cs="Arial"/>
          <w:b/>
          <w:bCs/>
          <w:spacing w:val="15"/>
          <w:sz w:val="23"/>
          <w:szCs w:val="23"/>
        </w:rPr>
      </w:pPr>
      <w:r>
        <w:rPr>
          <w:rFonts w:ascii="Arial" w:hAnsi="Arial" w:cs="Arial"/>
          <w:b/>
          <w:bCs/>
          <w:spacing w:val="15"/>
          <w:sz w:val="23"/>
          <w:szCs w:val="23"/>
        </w:rPr>
        <w:t xml:space="preserve"> </w:t>
      </w:r>
      <w:r>
        <w:rPr>
          <w:rFonts w:ascii="Arial" w:hAnsi="Arial" w:cs="Arial"/>
          <w:spacing w:val="15"/>
          <w:sz w:val="23"/>
          <w:szCs w:val="23"/>
        </w:rPr>
        <w:t>我们考虑了</w:t>
      </w:r>
      <w:r>
        <w:rPr>
          <w:rFonts w:ascii="Arial" w:hAnsi="Arial" w:cs="Arial"/>
          <w:spacing w:val="15"/>
          <w:sz w:val="23"/>
          <w:szCs w:val="23"/>
        </w:rPr>
        <w:t>Reizmann[71</w:t>
      </w:r>
      <w:r>
        <w:rPr>
          <w:rFonts w:ascii="Arial" w:hAnsi="Arial" w:cs="Arial"/>
          <w:spacing w:val="15"/>
          <w:sz w:val="23"/>
          <w:szCs w:val="23"/>
        </w:rPr>
        <w:t>，</w:t>
      </w:r>
      <w:r>
        <w:rPr>
          <w:rFonts w:ascii="Arial" w:hAnsi="Arial" w:cs="Arial"/>
          <w:spacing w:val="15"/>
          <w:sz w:val="23"/>
          <w:szCs w:val="23"/>
        </w:rPr>
        <w:t>72]</w:t>
      </w:r>
      <w:r>
        <w:rPr>
          <w:rFonts w:ascii="Arial" w:hAnsi="Arial" w:cs="Arial"/>
          <w:spacing w:val="15"/>
          <w:sz w:val="23"/>
          <w:szCs w:val="23"/>
        </w:rPr>
        <w:t>研究的五个模拟案例，这些案例旨在测试我们的策略在对具有未知影响的相关反应数据（如副反应的存在、催化剂失活和实验测量噪声）进行训练时，如何适应目标反应优化活动。</w:t>
      </w:r>
    </w:p>
    <w:p w14:paraId="3EEB4F73" w14:textId="600B105C" w:rsidR="00B33962" w:rsidRDefault="00B33962" w:rsidP="001F54D1">
      <w:pPr>
        <w:pStyle w:val="a4"/>
        <w:spacing w:before="0" w:beforeAutospacing="0" w:after="0" w:afterAutospacing="0" w:line="420" w:lineRule="atLeast"/>
        <w:ind w:firstLine="520"/>
        <w:jc w:val="both"/>
        <w:rPr>
          <w:rFonts w:ascii="Arial" w:hAnsi="Arial" w:cs="Arial"/>
          <w:b/>
          <w:bCs/>
          <w:spacing w:val="15"/>
          <w:sz w:val="23"/>
          <w:szCs w:val="23"/>
        </w:rPr>
      </w:pPr>
      <w:r w:rsidRPr="00B33962">
        <w:rPr>
          <w:rFonts w:ascii="Arial" w:hAnsi="Arial" w:cs="Arial"/>
          <w:b/>
          <w:bCs/>
          <w:spacing w:val="15"/>
          <w:sz w:val="23"/>
          <w:szCs w:val="23"/>
        </w:rPr>
        <w:t>七、钯催化的卤代芳烃</w:t>
      </w:r>
      <w:r w:rsidRPr="00B33962">
        <w:rPr>
          <w:rFonts w:ascii="Arial" w:hAnsi="Arial" w:cs="Arial"/>
          <w:b/>
          <w:bCs/>
          <w:spacing w:val="15"/>
          <w:sz w:val="23"/>
          <w:szCs w:val="23"/>
        </w:rPr>
        <w:t>BUCHWALD-HARTWI</w:t>
      </w:r>
      <w:r w:rsidRPr="00B33962">
        <w:rPr>
          <w:rFonts w:ascii="Arial" w:hAnsi="Arial" w:cs="Arial"/>
          <w:b/>
          <w:bCs/>
          <w:spacing w:val="15"/>
          <w:sz w:val="23"/>
          <w:szCs w:val="23"/>
        </w:rPr>
        <w:t>交叉偶联的优化</w:t>
      </w:r>
    </w:p>
    <w:p w14:paraId="237F89B4" w14:textId="44247397" w:rsidR="003948E3" w:rsidRDefault="003948E3" w:rsidP="001F54D1">
      <w:pPr>
        <w:pStyle w:val="a4"/>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lastRenderedPageBreak/>
        <w:t>我们考虑</w:t>
      </w:r>
      <w:r>
        <w:rPr>
          <w:rFonts w:ascii="Arial" w:hAnsi="Arial" w:cs="Arial"/>
          <w:spacing w:val="15"/>
          <w:sz w:val="23"/>
          <w:szCs w:val="23"/>
        </w:rPr>
        <w:t>Ahneman</w:t>
      </w:r>
      <w:r>
        <w:rPr>
          <w:rFonts w:ascii="Arial" w:hAnsi="Arial" w:cs="Arial"/>
          <w:spacing w:val="15"/>
          <w:sz w:val="23"/>
          <w:szCs w:val="23"/>
        </w:rPr>
        <w:t>等人</w:t>
      </w:r>
      <w:r>
        <w:rPr>
          <w:rFonts w:ascii="Arial" w:hAnsi="Arial" w:cs="Arial"/>
          <w:spacing w:val="15"/>
          <w:sz w:val="23"/>
          <w:szCs w:val="23"/>
        </w:rPr>
        <w:t>[76]</w:t>
      </w:r>
      <w:r>
        <w:rPr>
          <w:rFonts w:ascii="Arial" w:hAnsi="Arial" w:cs="Arial"/>
          <w:spacing w:val="15"/>
          <w:sz w:val="23"/>
          <w:szCs w:val="23"/>
        </w:rPr>
        <w:t>介绍的数据集</w:t>
      </w:r>
      <w:r>
        <w:rPr>
          <w:rFonts w:ascii="Arial" w:hAnsi="Arial" w:cs="Arial" w:hint="eastAsia"/>
          <w:spacing w:val="15"/>
          <w:sz w:val="23"/>
          <w:szCs w:val="23"/>
        </w:rPr>
        <w:t>，它包含</w:t>
      </w:r>
      <w:r>
        <w:rPr>
          <w:rFonts w:ascii="Arial" w:hAnsi="Arial" w:cs="Arial"/>
          <w:spacing w:val="15"/>
          <w:sz w:val="23"/>
          <w:szCs w:val="23"/>
        </w:rPr>
        <w:t>在不同异恶唑添加剂、钯催化剂配体和碱的存在下，通过高通量实验获得钯催化的卤代芳烃与</w:t>
      </w:r>
      <w:r>
        <w:rPr>
          <w:rFonts w:ascii="Arial" w:hAnsi="Arial" w:cs="Arial"/>
          <w:spacing w:val="15"/>
          <w:sz w:val="23"/>
          <w:szCs w:val="23"/>
        </w:rPr>
        <w:t>4-</w:t>
      </w:r>
      <w:r>
        <w:rPr>
          <w:rFonts w:ascii="Arial" w:hAnsi="Arial" w:cs="Arial"/>
          <w:spacing w:val="15"/>
          <w:sz w:val="23"/>
          <w:szCs w:val="23"/>
        </w:rPr>
        <w:t>甲基苯胺的</w:t>
      </w:r>
      <w:r>
        <w:rPr>
          <w:rFonts w:ascii="Arial" w:hAnsi="Arial" w:cs="Arial"/>
          <w:spacing w:val="15"/>
          <w:sz w:val="23"/>
          <w:szCs w:val="23"/>
        </w:rPr>
        <w:t>Buchwald-Hartwig</w:t>
      </w:r>
      <w:r>
        <w:rPr>
          <w:rFonts w:ascii="Arial" w:hAnsi="Arial" w:cs="Arial"/>
          <w:spacing w:val="15"/>
          <w:sz w:val="23"/>
          <w:szCs w:val="23"/>
        </w:rPr>
        <w:t>交叉偶联的产率值</w:t>
      </w:r>
      <w:r>
        <w:rPr>
          <w:rFonts w:ascii="Arial" w:hAnsi="Arial" w:cs="Arial" w:hint="eastAsia"/>
          <w:spacing w:val="15"/>
          <w:sz w:val="23"/>
          <w:szCs w:val="23"/>
        </w:rPr>
        <w:t>。</w:t>
      </w:r>
    </w:p>
    <w:p w14:paraId="457346B7" w14:textId="718960CA" w:rsidR="003948E3" w:rsidRPr="003948E3" w:rsidRDefault="003948E3" w:rsidP="003948E3">
      <w:pPr>
        <w:pStyle w:val="a4"/>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假设可以访问历史数据和连续实验，在这种特定情况下使用</w:t>
      </w:r>
      <w:r>
        <w:rPr>
          <w:rFonts w:ascii="Arial" w:hAnsi="Arial" w:cs="Arial"/>
          <w:spacing w:val="15"/>
          <w:sz w:val="23"/>
          <w:szCs w:val="23"/>
        </w:rPr>
        <w:t>SeMOpt</w:t>
      </w:r>
      <w:r>
        <w:rPr>
          <w:rFonts w:ascii="Arial" w:hAnsi="Arial" w:cs="Arial"/>
          <w:spacing w:val="15"/>
          <w:sz w:val="23"/>
          <w:szCs w:val="23"/>
        </w:rPr>
        <w:t>将导致总实验时间和所需试剂成本大约减少</w:t>
      </w:r>
      <w:r>
        <w:rPr>
          <w:rFonts w:ascii="Arial" w:hAnsi="Arial" w:cs="Arial"/>
          <w:spacing w:val="15"/>
          <w:sz w:val="23"/>
          <w:szCs w:val="23"/>
        </w:rPr>
        <w:t>10</w:t>
      </w:r>
      <w:r>
        <w:rPr>
          <w:rFonts w:ascii="Arial" w:hAnsi="Arial" w:cs="Arial"/>
          <w:spacing w:val="15"/>
          <w:sz w:val="23"/>
          <w:szCs w:val="23"/>
        </w:rPr>
        <w:t>倍</w:t>
      </w:r>
      <w:r>
        <w:rPr>
          <w:rFonts w:ascii="Arial" w:hAnsi="Arial" w:cs="Arial" w:hint="eastAsia"/>
          <w:spacing w:val="15"/>
          <w:sz w:val="23"/>
          <w:szCs w:val="23"/>
        </w:rPr>
        <w:t>去</w:t>
      </w:r>
      <w:r>
        <w:rPr>
          <w:rFonts w:ascii="Arial" w:hAnsi="Arial" w:cs="Arial"/>
          <w:spacing w:val="15"/>
          <w:sz w:val="23"/>
          <w:szCs w:val="23"/>
        </w:rPr>
        <w:t>找到有希望的分类反应参数</w:t>
      </w:r>
      <w:r>
        <w:rPr>
          <w:rFonts w:ascii="Arial" w:hAnsi="Arial" w:cs="Arial"/>
          <w:spacing w:val="15"/>
          <w:sz w:val="23"/>
          <w:szCs w:val="23"/>
        </w:rPr>
        <w:t xml:space="preserve"> </w:t>
      </w:r>
    </w:p>
    <w:p w14:paraId="6FE4A9D3" w14:textId="0E39410B" w:rsidR="001F54D1" w:rsidRPr="00B33962" w:rsidRDefault="00B33962" w:rsidP="006F7401">
      <w:pPr>
        <w:ind w:firstLineChars="200" w:firstLine="520"/>
        <w:rPr>
          <w:rFonts w:ascii="Arial" w:hAnsi="Arial" w:cs="Arial"/>
          <w:b/>
          <w:bCs/>
          <w:spacing w:val="15"/>
          <w:sz w:val="23"/>
          <w:szCs w:val="23"/>
        </w:rPr>
      </w:pPr>
      <w:r w:rsidRPr="00B33962">
        <w:rPr>
          <w:rFonts w:ascii="Arial" w:hAnsi="Arial" w:cs="Arial"/>
          <w:b/>
          <w:bCs/>
          <w:spacing w:val="15"/>
          <w:sz w:val="23"/>
          <w:szCs w:val="23"/>
        </w:rPr>
        <w:t>八、讨论和总结</w:t>
      </w:r>
    </w:p>
    <w:p w14:paraId="4580FFEA" w14:textId="0260D53E" w:rsidR="00B33962" w:rsidRDefault="00B33962" w:rsidP="00B33962">
      <w:pPr>
        <w:ind w:firstLineChars="300" w:firstLine="780"/>
        <w:rPr>
          <w:rFonts w:ascii="Arial" w:hAnsi="Arial" w:cs="Arial"/>
          <w:spacing w:val="15"/>
          <w:sz w:val="23"/>
          <w:szCs w:val="23"/>
        </w:rPr>
      </w:pPr>
      <w:r>
        <w:rPr>
          <w:rFonts w:ascii="Arial" w:hAnsi="Arial" w:cs="Arial"/>
          <w:spacing w:val="15"/>
          <w:sz w:val="23"/>
          <w:szCs w:val="23"/>
        </w:rPr>
        <w:t>A</w:t>
      </w:r>
      <w:r>
        <w:rPr>
          <w:rFonts w:ascii="Arial" w:hAnsi="Arial" w:cs="Arial"/>
          <w:spacing w:val="15"/>
          <w:sz w:val="23"/>
          <w:szCs w:val="23"/>
        </w:rPr>
        <w:t>、</w:t>
      </w:r>
      <w:r>
        <w:rPr>
          <w:rFonts w:ascii="Arial" w:hAnsi="Arial" w:cs="Arial"/>
          <w:spacing w:val="15"/>
          <w:sz w:val="23"/>
          <w:szCs w:val="23"/>
        </w:rPr>
        <w:t xml:space="preserve"> </w:t>
      </w:r>
      <w:r>
        <w:rPr>
          <w:rFonts w:ascii="Arial" w:hAnsi="Arial" w:cs="Arial"/>
          <w:spacing w:val="15"/>
          <w:sz w:val="23"/>
          <w:szCs w:val="23"/>
        </w:rPr>
        <w:t>局限性和未来发展</w:t>
      </w:r>
    </w:p>
    <w:p w14:paraId="57E16AD6" w14:textId="6571793A" w:rsidR="00346D4A" w:rsidRDefault="00346D4A" w:rsidP="00B33962">
      <w:pPr>
        <w:ind w:firstLineChars="300" w:firstLine="780"/>
        <w:rPr>
          <w:rFonts w:ascii="Arial" w:hAnsi="Arial" w:cs="Arial"/>
          <w:spacing w:val="15"/>
          <w:sz w:val="23"/>
          <w:szCs w:val="23"/>
        </w:rPr>
      </w:pPr>
      <w:r>
        <w:rPr>
          <w:rFonts w:ascii="Arial" w:hAnsi="Arial" w:cs="Arial"/>
          <w:spacing w:val="15"/>
          <w:sz w:val="23"/>
          <w:szCs w:val="23"/>
        </w:rPr>
        <w:t>首先，我们只研究了标量值目标的优化。然而，反应条件、功能分子和先进材料的设计本质上是一个多目标优化问题。</w:t>
      </w:r>
    </w:p>
    <w:p w14:paraId="4DF09B7C" w14:textId="1937485F" w:rsidR="00346D4A" w:rsidRDefault="00346D4A" w:rsidP="00B33962">
      <w:pPr>
        <w:ind w:firstLineChars="300" w:firstLine="780"/>
        <w:rPr>
          <w:rFonts w:ascii="Arial" w:hAnsi="Arial" w:cs="Arial"/>
          <w:spacing w:val="15"/>
          <w:sz w:val="23"/>
          <w:szCs w:val="23"/>
        </w:rPr>
      </w:pPr>
      <w:r>
        <w:rPr>
          <w:rFonts w:ascii="Arial" w:hAnsi="Arial" w:cs="Arial"/>
          <w:spacing w:val="15"/>
          <w:sz w:val="23"/>
          <w:szCs w:val="23"/>
        </w:rPr>
        <w:t>第二，我们没有考虑分类变量选项的分子描述符，因为我们试图在基准实验中隔离单一任务和元学习策略之间的比较。这项工作中的所有分子表示都是一个热编码</w:t>
      </w:r>
      <w:r w:rsidR="00874FAC">
        <w:rPr>
          <w:rFonts w:ascii="Arial" w:hAnsi="Arial" w:cs="Arial" w:hint="eastAsia"/>
          <w:spacing w:val="15"/>
          <w:sz w:val="23"/>
          <w:szCs w:val="23"/>
        </w:rPr>
        <w:t>。</w:t>
      </w:r>
      <w:r w:rsidR="00874FAC">
        <w:rPr>
          <w:rFonts w:ascii="Arial" w:hAnsi="Arial" w:cs="Arial" w:hint="eastAsia"/>
          <w:spacing w:val="15"/>
          <w:sz w:val="23"/>
          <w:szCs w:val="23"/>
        </w:rPr>
        <w:t xml:space="preserve"> </w:t>
      </w:r>
      <w:r w:rsidR="00874FAC">
        <w:rPr>
          <w:rFonts w:ascii="Arial" w:hAnsi="Arial" w:cs="Arial"/>
          <w:spacing w:val="15"/>
          <w:sz w:val="23"/>
          <w:szCs w:val="23"/>
        </w:rPr>
        <w:t>分子表征对反应优化性能的影响仍然是一个活跃的研究领域，应该在未来的研究中加以解决</w:t>
      </w:r>
    </w:p>
    <w:p w14:paraId="735AA528" w14:textId="5D4FD24A" w:rsidR="00346D4A" w:rsidRDefault="00346D4A" w:rsidP="00B33962">
      <w:pPr>
        <w:ind w:firstLineChars="300" w:firstLine="780"/>
        <w:rPr>
          <w:rFonts w:ascii="Arial" w:hAnsi="Arial" w:cs="Arial"/>
          <w:spacing w:val="15"/>
          <w:sz w:val="23"/>
          <w:szCs w:val="23"/>
        </w:rPr>
      </w:pPr>
      <w:r>
        <w:rPr>
          <w:rFonts w:ascii="Arial" w:hAnsi="Arial" w:cs="Arial"/>
          <w:spacing w:val="15"/>
          <w:sz w:val="23"/>
          <w:szCs w:val="23"/>
        </w:rPr>
        <w:t>最后，元学习策略的优化性能（相对于单个任务策略）与目标和源活动之间的</w:t>
      </w:r>
      <w:r>
        <w:rPr>
          <w:rFonts w:ascii="Arial" w:hAnsi="Arial" w:cs="Arial"/>
          <w:spacing w:val="15"/>
          <w:sz w:val="23"/>
          <w:szCs w:val="23"/>
        </w:rPr>
        <w:t>“</w:t>
      </w:r>
      <w:r>
        <w:rPr>
          <w:rFonts w:ascii="Arial" w:hAnsi="Arial" w:cs="Arial"/>
          <w:spacing w:val="15"/>
          <w:sz w:val="23"/>
          <w:szCs w:val="23"/>
        </w:rPr>
        <w:t>相似性</w:t>
      </w:r>
      <w:r>
        <w:rPr>
          <w:rFonts w:ascii="Arial" w:hAnsi="Arial" w:cs="Arial"/>
          <w:spacing w:val="15"/>
          <w:sz w:val="23"/>
          <w:szCs w:val="23"/>
        </w:rPr>
        <w:t>”</w:t>
      </w:r>
      <w:r>
        <w:rPr>
          <w:rFonts w:ascii="Arial" w:hAnsi="Arial" w:cs="Arial"/>
          <w:spacing w:val="15"/>
          <w:sz w:val="23"/>
          <w:szCs w:val="23"/>
        </w:rPr>
        <w:t>之间的关系还没有很好地理解。</w:t>
      </w:r>
      <w:r w:rsidR="00874FAC">
        <w:rPr>
          <w:rFonts w:ascii="Arial" w:hAnsi="Arial" w:cs="Arial"/>
          <w:spacing w:val="15"/>
          <w:sz w:val="23"/>
          <w:szCs w:val="23"/>
        </w:rPr>
        <w:t>今后的工作应设法确定哪一个类似的指标最能描述这种关系。</w:t>
      </w:r>
    </w:p>
    <w:p w14:paraId="6DAB2976" w14:textId="50433866" w:rsidR="007F7614" w:rsidRDefault="00B33962" w:rsidP="00B33962">
      <w:pPr>
        <w:ind w:firstLineChars="300" w:firstLine="780"/>
        <w:rPr>
          <w:rFonts w:ascii="Arial" w:hAnsi="Arial" w:cs="Arial"/>
          <w:spacing w:val="15"/>
          <w:sz w:val="23"/>
          <w:szCs w:val="23"/>
        </w:rPr>
      </w:pPr>
      <w:r>
        <w:rPr>
          <w:rFonts w:ascii="Arial" w:hAnsi="Arial" w:cs="Arial"/>
          <w:spacing w:val="15"/>
          <w:sz w:val="23"/>
          <w:szCs w:val="23"/>
        </w:rPr>
        <w:t>B</w:t>
      </w:r>
      <w:r>
        <w:rPr>
          <w:rFonts w:ascii="Arial" w:hAnsi="Arial" w:cs="Arial"/>
          <w:spacing w:val="15"/>
          <w:sz w:val="23"/>
          <w:szCs w:val="23"/>
        </w:rPr>
        <w:t>、</w:t>
      </w:r>
      <w:r>
        <w:rPr>
          <w:rFonts w:ascii="Arial" w:hAnsi="Arial" w:cs="Arial"/>
          <w:spacing w:val="15"/>
          <w:sz w:val="23"/>
          <w:szCs w:val="23"/>
        </w:rPr>
        <w:t xml:space="preserve"> </w:t>
      </w:r>
      <w:r>
        <w:rPr>
          <w:rFonts w:ascii="Arial" w:hAnsi="Arial" w:cs="Arial"/>
          <w:spacing w:val="15"/>
          <w:sz w:val="23"/>
          <w:szCs w:val="23"/>
        </w:rPr>
        <w:t>结论</w:t>
      </w:r>
    </w:p>
    <w:p w14:paraId="5DC100A9" w14:textId="0F6FCAE9" w:rsidR="00B33962" w:rsidRDefault="007F7614" w:rsidP="007F7614">
      <w:pPr>
        <w:widowControl/>
        <w:jc w:val="left"/>
        <w:rPr>
          <w:rFonts w:ascii="Arial" w:hAnsi="Arial" w:cs="Arial"/>
          <w:spacing w:val="15"/>
          <w:sz w:val="23"/>
          <w:szCs w:val="23"/>
        </w:rPr>
      </w:pPr>
      <w:r>
        <w:rPr>
          <w:rFonts w:ascii="Arial" w:hAnsi="Arial" w:cs="Arial"/>
          <w:spacing w:val="15"/>
          <w:sz w:val="23"/>
          <w:szCs w:val="23"/>
        </w:rPr>
        <w:br w:type="page"/>
      </w:r>
    </w:p>
    <w:p w14:paraId="18473068" w14:textId="5E61DA21" w:rsidR="00B33962" w:rsidRDefault="00B33962" w:rsidP="00B33962">
      <w:pPr>
        <w:pStyle w:val="a4"/>
        <w:spacing w:before="0" w:beforeAutospacing="0" w:after="0" w:afterAutospacing="0" w:line="420" w:lineRule="atLeast"/>
        <w:ind w:firstLine="520"/>
        <w:jc w:val="both"/>
        <w:rPr>
          <w:rFonts w:ascii="Arial" w:hAnsi="Arial" w:cs="Arial"/>
          <w:b/>
          <w:bCs/>
          <w:spacing w:val="15"/>
          <w:sz w:val="23"/>
          <w:szCs w:val="23"/>
        </w:rPr>
      </w:pPr>
      <w:r w:rsidRPr="00B33962">
        <w:rPr>
          <w:rFonts w:ascii="Arial" w:hAnsi="Arial" w:cs="Arial"/>
          <w:b/>
          <w:bCs/>
          <w:spacing w:val="15"/>
          <w:sz w:val="23"/>
          <w:szCs w:val="23"/>
        </w:rPr>
        <w:lastRenderedPageBreak/>
        <w:t>九、</w:t>
      </w:r>
      <w:r w:rsidRPr="00B33962">
        <w:rPr>
          <w:rFonts w:ascii="Arial" w:hAnsi="Arial" w:cs="Arial"/>
          <w:b/>
          <w:bCs/>
          <w:spacing w:val="15"/>
          <w:sz w:val="23"/>
          <w:szCs w:val="23"/>
        </w:rPr>
        <w:t xml:space="preserve"> </w:t>
      </w:r>
      <w:r w:rsidRPr="00B33962">
        <w:rPr>
          <w:rFonts w:ascii="Arial" w:hAnsi="Arial" w:cs="Arial"/>
          <w:b/>
          <w:bCs/>
          <w:spacing w:val="15"/>
          <w:sz w:val="23"/>
          <w:szCs w:val="23"/>
        </w:rPr>
        <w:t>神经过程模型细节</w:t>
      </w:r>
      <w:r w:rsidRPr="00B33962">
        <w:rPr>
          <w:rFonts w:ascii="Arial" w:hAnsi="Arial" w:cs="Arial"/>
          <w:b/>
          <w:bCs/>
          <w:spacing w:val="15"/>
          <w:sz w:val="23"/>
          <w:szCs w:val="23"/>
        </w:rPr>
        <w:t xml:space="preserve"> </w:t>
      </w:r>
    </w:p>
    <w:p w14:paraId="6AFA0B03" w14:textId="00886462" w:rsidR="00352E5F" w:rsidRPr="00B33962" w:rsidRDefault="00352E5F" w:rsidP="00B33962">
      <w:pPr>
        <w:pStyle w:val="a4"/>
        <w:spacing w:before="0" w:beforeAutospacing="0" w:after="0" w:afterAutospacing="0" w:line="420" w:lineRule="atLeast"/>
        <w:ind w:firstLine="520"/>
        <w:jc w:val="both"/>
        <w:rPr>
          <w:rFonts w:ascii="Arial" w:hAnsi="Arial" w:cs="Arial"/>
          <w:b/>
          <w:bCs/>
          <w:spacing w:val="15"/>
          <w:sz w:val="23"/>
          <w:szCs w:val="23"/>
        </w:rPr>
      </w:pPr>
      <w:r>
        <w:rPr>
          <w:rFonts w:ascii="Arial" w:hAnsi="Arial" w:cs="Arial" w:hint="eastAsia"/>
          <w:b/>
          <w:bCs/>
          <w:spacing w:val="15"/>
          <w:sz w:val="23"/>
          <w:szCs w:val="23"/>
        </w:rPr>
        <w:t xml:space="preserve"> </w:t>
      </w:r>
      <w:r>
        <w:rPr>
          <w:rFonts w:ascii="Arial" w:hAnsi="Arial" w:cs="Arial"/>
          <w:b/>
          <w:bCs/>
          <w:spacing w:val="15"/>
          <w:sz w:val="23"/>
          <w:szCs w:val="23"/>
        </w:rPr>
        <w:t xml:space="preserve"> </w:t>
      </w:r>
      <w:r w:rsidRPr="00352E5F">
        <w:rPr>
          <w:rFonts w:ascii="Arial" w:eastAsiaTheme="minorEastAsia" w:hAnsi="Arial" w:cs="Arial"/>
          <w:spacing w:val="15"/>
          <w:kern w:val="2"/>
          <w:sz w:val="23"/>
          <w:szCs w:val="23"/>
        </w:rPr>
        <w:t>NP</w:t>
      </w:r>
      <w:r w:rsidRPr="00352E5F">
        <w:rPr>
          <w:rFonts w:ascii="Arial" w:eastAsiaTheme="minorEastAsia" w:hAnsi="Arial" w:cs="Arial"/>
          <w:spacing w:val="15"/>
          <w:kern w:val="2"/>
          <w:sz w:val="23"/>
          <w:szCs w:val="23"/>
        </w:rPr>
        <w:t>架构由三个模型组成：确定性编码器、潜在编码器和解码器。每个模型都是一个完全连接的多层感知器（</w:t>
      </w:r>
      <w:r w:rsidRPr="00352E5F">
        <w:rPr>
          <w:rFonts w:ascii="Arial" w:eastAsiaTheme="minorEastAsia" w:hAnsi="Arial" w:cs="Arial"/>
          <w:spacing w:val="15"/>
          <w:kern w:val="2"/>
          <w:sz w:val="23"/>
          <w:szCs w:val="23"/>
        </w:rPr>
        <w:t>MLP</w:t>
      </w:r>
      <w:r w:rsidRPr="00352E5F">
        <w:rPr>
          <w:rFonts w:ascii="Arial" w:eastAsiaTheme="minorEastAsia" w:hAnsi="Arial" w:cs="Arial"/>
          <w:spacing w:val="15"/>
          <w:kern w:val="2"/>
          <w:sz w:val="23"/>
          <w:szCs w:val="23"/>
        </w:rPr>
        <w:t>）。</w:t>
      </w:r>
    </w:p>
    <w:p w14:paraId="4E4F76B0" w14:textId="36535799" w:rsidR="00B33962" w:rsidRDefault="00B33962" w:rsidP="00B33962">
      <w:pPr>
        <w:ind w:firstLineChars="300" w:firstLine="780"/>
        <w:rPr>
          <w:rFonts w:ascii="Arial" w:hAnsi="Arial" w:cs="Arial"/>
          <w:spacing w:val="15"/>
          <w:sz w:val="23"/>
          <w:szCs w:val="23"/>
        </w:rPr>
      </w:pPr>
      <w:r>
        <w:rPr>
          <w:rFonts w:ascii="Arial" w:hAnsi="Arial" w:cs="Arial"/>
          <w:spacing w:val="15"/>
          <w:sz w:val="23"/>
          <w:szCs w:val="23"/>
        </w:rPr>
        <w:t>A</w:t>
      </w:r>
      <w:r>
        <w:rPr>
          <w:rFonts w:ascii="Arial" w:hAnsi="Arial" w:cs="Arial"/>
          <w:spacing w:val="15"/>
          <w:sz w:val="23"/>
          <w:szCs w:val="23"/>
        </w:rPr>
        <w:t>、</w:t>
      </w:r>
      <w:r>
        <w:rPr>
          <w:rFonts w:ascii="Arial" w:hAnsi="Arial" w:cs="Arial"/>
          <w:spacing w:val="15"/>
          <w:sz w:val="23"/>
          <w:szCs w:val="23"/>
        </w:rPr>
        <w:t xml:space="preserve"> </w:t>
      </w:r>
      <w:r>
        <w:rPr>
          <w:rFonts w:ascii="Arial" w:hAnsi="Arial" w:cs="Arial"/>
          <w:spacing w:val="15"/>
          <w:sz w:val="23"/>
          <w:szCs w:val="23"/>
        </w:rPr>
        <w:t>注意力神经过程</w:t>
      </w:r>
    </w:p>
    <w:p w14:paraId="365462DF" w14:textId="64A60921" w:rsidR="00352E5F" w:rsidRDefault="00352E5F" w:rsidP="00B33962">
      <w:pPr>
        <w:ind w:firstLineChars="300" w:firstLine="780"/>
        <w:rPr>
          <w:rFonts w:ascii="Arial" w:hAnsi="Arial" w:cs="Arial"/>
          <w:spacing w:val="15"/>
          <w:sz w:val="23"/>
          <w:szCs w:val="23"/>
        </w:rPr>
      </w:pPr>
      <w:r>
        <w:rPr>
          <w:rFonts w:ascii="Arial" w:hAnsi="Arial" w:cs="Arial"/>
          <w:spacing w:val="15"/>
          <w:sz w:val="23"/>
          <w:szCs w:val="23"/>
        </w:rPr>
        <w:t>平均值会给每个上下文点带来同等的权重</w:t>
      </w:r>
      <w:r>
        <w:rPr>
          <w:rFonts w:ascii="Arial" w:hAnsi="Arial" w:cs="Arial" w:hint="eastAsia"/>
          <w:spacing w:val="15"/>
          <w:sz w:val="23"/>
          <w:szCs w:val="23"/>
        </w:rPr>
        <w:t>，</w:t>
      </w:r>
      <w:r>
        <w:rPr>
          <w:rFonts w:ascii="Arial" w:hAnsi="Arial" w:cs="Arial"/>
          <w:spacing w:val="15"/>
          <w:sz w:val="23"/>
          <w:szCs w:val="23"/>
        </w:rPr>
        <w:t>注意神经过程（</w:t>
      </w:r>
      <w:r>
        <w:rPr>
          <w:rFonts w:ascii="Arial" w:hAnsi="Arial" w:cs="Arial"/>
          <w:spacing w:val="15"/>
          <w:sz w:val="23"/>
          <w:szCs w:val="23"/>
        </w:rPr>
        <w:t>ANP</w:t>
      </w:r>
      <w:r>
        <w:rPr>
          <w:rFonts w:ascii="Arial" w:hAnsi="Arial" w:cs="Arial"/>
          <w:spacing w:val="15"/>
          <w:sz w:val="23"/>
          <w:szCs w:val="23"/>
        </w:rPr>
        <w:t>）通过用交叉注意机制代替平均聚集步骤来解决</w:t>
      </w:r>
      <w:r>
        <w:rPr>
          <w:rFonts w:ascii="Arial" w:hAnsi="Arial" w:cs="Arial" w:hint="eastAsia"/>
          <w:spacing w:val="15"/>
          <w:sz w:val="23"/>
          <w:szCs w:val="23"/>
        </w:rPr>
        <w:t>这个问题。</w:t>
      </w:r>
    </w:p>
    <w:p w14:paraId="46A2C70E" w14:textId="15328E12" w:rsidR="00B33962" w:rsidRDefault="00B33962" w:rsidP="00B33962">
      <w:pPr>
        <w:ind w:firstLineChars="300" w:firstLine="780"/>
        <w:rPr>
          <w:rFonts w:ascii="Arial" w:hAnsi="Arial" w:cs="Arial"/>
          <w:spacing w:val="15"/>
          <w:sz w:val="23"/>
          <w:szCs w:val="23"/>
        </w:rPr>
      </w:pPr>
      <w:r>
        <w:rPr>
          <w:rFonts w:ascii="Arial" w:hAnsi="Arial" w:cs="Arial"/>
          <w:spacing w:val="15"/>
          <w:sz w:val="23"/>
          <w:szCs w:val="23"/>
        </w:rPr>
        <w:t>B</w:t>
      </w:r>
      <w:r>
        <w:rPr>
          <w:rFonts w:ascii="Arial" w:hAnsi="Arial" w:cs="Arial"/>
          <w:spacing w:val="15"/>
          <w:sz w:val="23"/>
          <w:szCs w:val="23"/>
        </w:rPr>
        <w:t>、</w:t>
      </w:r>
      <w:r>
        <w:rPr>
          <w:rFonts w:ascii="Arial" w:hAnsi="Arial" w:cs="Arial"/>
          <w:spacing w:val="15"/>
          <w:sz w:val="23"/>
          <w:szCs w:val="23"/>
        </w:rPr>
        <w:t xml:space="preserve"> </w:t>
      </w:r>
      <w:r>
        <w:rPr>
          <w:rFonts w:ascii="Arial" w:hAnsi="Arial" w:cs="Arial"/>
          <w:spacing w:val="15"/>
          <w:sz w:val="23"/>
          <w:szCs w:val="23"/>
        </w:rPr>
        <w:t>神经过程超参数</w:t>
      </w:r>
      <w:r>
        <w:rPr>
          <w:rFonts w:ascii="Arial" w:hAnsi="Arial" w:cs="Arial"/>
          <w:spacing w:val="15"/>
          <w:sz w:val="23"/>
          <w:szCs w:val="23"/>
        </w:rPr>
        <w:t xml:space="preserve"> </w:t>
      </w:r>
    </w:p>
    <w:p w14:paraId="4F8106CE" w14:textId="23EEE481" w:rsidR="007F7614" w:rsidRDefault="007F7614" w:rsidP="00B33962">
      <w:pPr>
        <w:ind w:firstLineChars="300" w:firstLine="780"/>
        <w:rPr>
          <w:rFonts w:ascii="Arial" w:hAnsi="Arial" w:cs="Arial"/>
          <w:spacing w:val="15"/>
          <w:sz w:val="23"/>
          <w:szCs w:val="23"/>
        </w:rPr>
      </w:pPr>
    </w:p>
    <w:p w14:paraId="1EC0F046" w14:textId="6ACE64E0" w:rsidR="007F7614" w:rsidRDefault="007F7614" w:rsidP="00B33962">
      <w:pPr>
        <w:ind w:firstLineChars="300" w:firstLine="780"/>
        <w:rPr>
          <w:rFonts w:ascii="Arial" w:hAnsi="Arial" w:cs="Arial"/>
          <w:spacing w:val="15"/>
          <w:sz w:val="23"/>
          <w:szCs w:val="23"/>
        </w:rPr>
      </w:pPr>
    </w:p>
    <w:p w14:paraId="0B00CF1A" w14:textId="3915D750" w:rsidR="007F7614" w:rsidRDefault="007F7614" w:rsidP="00B33962">
      <w:pPr>
        <w:ind w:firstLineChars="300" w:firstLine="780"/>
        <w:rPr>
          <w:rFonts w:ascii="Arial" w:hAnsi="Arial" w:cs="Arial"/>
          <w:spacing w:val="15"/>
          <w:sz w:val="23"/>
          <w:szCs w:val="23"/>
        </w:rPr>
      </w:pPr>
    </w:p>
    <w:p w14:paraId="15F1DAC0" w14:textId="7A61C48C" w:rsidR="007F7614" w:rsidRDefault="007F7614" w:rsidP="00B33962">
      <w:pPr>
        <w:ind w:firstLineChars="300" w:firstLine="780"/>
        <w:rPr>
          <w:rFonts w:ascii="Arial" w:hAnsi="Arial" w:cs="Arial"/>
          <w:spacing w:val="15"/>
          <w:sz w:val="23"/>
          <w:szCs w:val="23"/>
        </w:rPr>
      </w:pPr>
    </w:p>
    <w:p w14:paraId="13BE3608" w14:textId="77777777" w:rsidR="007F7614" w:rsidRDefault="007F7614" w:rsidP="00B33962">
      <w:pPr>
        <w:ind w:firstLineChars="300" w:firstLine="780"/>
        <w:rPr>
          <w:rFonts w:ascii="Arial" w:hAnsi="Arial" w:cs="Arial"/>
          <w:spacing w:val="15"/>
          <w:sz w:val="23"/>
          <w:szCs w:val="23"/>
        </w:rPr>
      </w:pPr>
    </w:p>
    <w:p w14:paraId="7C19F6AF" w14:textId="08346004" w:rsidR="00B33962" w:rsidRDefault="00B33962" w:rsidP="00B33962">
      <w:pPr>
        <w:ind w:firstLineChars="200" w:firstLine="520"/>
        <w:rPr>
          <w:rFonts w:ascii="Arial" w:hAnsi="Arial" w:cs="Arial"/>
          <w:b/>
          <w:bCs/>
          <w:spacing w:val="15"/>
          <w:sz w:val="23"/>
          <w:szCs w:val="23"/>
        </w:rPr>
      </w:pPr>
      <w:r w:rsidRPr="00B33962">
        <w:rPr>
          <w:rFonts w:ascii="Arial" w:hAnsi="Arial" w:cs="Arial"/>
          <w:b/>
          <w:bCs/>
          <w:spacing w:val="15"/>
          <w:sz w:val="23"/>
          <w:szCs w:val="23"/>
        </w:rPr>
        <w:t>十、</w:t>
      </w:r>
      <w:r w:rsidRPr="00B33962">
        <w:rPr>
          <w:rFonts w:ascii="Arial" w:hAnsi="Arial" w:cs="Arial"/>
          <w:b/>
          <w:bCs/>
          <w:spacing w:val="15"/>
          <w:sz w:val="23"/>
          <w:szCs w:val="23"/>
        </w:rPr>
        <w:t xml:space="preserve"> </w:t>
      </w:r>
      <w:r w:rsidRPr="00B33962">
        <w:rPr>
          <w:rFonts w:ascii="Arial" w:hAnsi="Arial" w:cs="Arial"/>
          <w:b/>
          <w:bCs/>
          <w:spacing w:val="15"/>
          <w:sz w:val="23"/>
          <w:szCs w:val="23"/>
        </w:rPr>
        <w:t>相关元学习贝叶斯优化策略的实现细节</w:t>
      </w:r>
    </w:p>
    <w:p w14:paraId="5C543372" w14:textId="381B102D" w:rsidR="0098326F" w:rsidRDefault="0098326F" w:rsidP="00E37C12">
      <w:pPr>
        <w:ind w:firstLineChars="700" w:firstLine="1820"/>
        <w:rPr>
          <w:rFonts w:ascii="Arial" w:hAnsi="Arial" w:cs="Arial"/>
          <w:b/>
          <w:bCs/>
          <w:spacing w:val="15"/>
          <w:sz w:val="23"/>
          <w:szCs w:val="23"/>
        </w:rPr>
      </w:pPr>
      <w:r>
        <w:rPr>
          <w:rFonts w:ascii="Arial" w:hAnsi="Arial" w:cs="Arial"/>
          <w:spacing w:val="15"/>
          <w:sz w:val="23"/>
          <w:szCs w:val="23"/>
        </w:rPr>
        <w:t>所有策略都使用</w:t>
      </w:r>
      <w:r>
        <w:rPr>
          <w:rFonts w:ascii="Arial" w:hAnsi="Arial" w:cs="Arial"/>
          <w:spacing w:val="15"/>
          <w:sz w:val="23"/>
          <w:szCs w:val="23"/>
        </w:rPr>
        <w:t>BoTorch</w:t>
      </w:r>
      <w:r>
        <w:rPr>
          <w:rFonts w:ascii="Arial" w:hAnsi="Arial" w:cs="Arial"/>
          <w:spacing w:val="15"/>
          <w:sz w:val="23"/>
          <w:szCs w:val="23"/>
        </w:rPr>
        <w:t>库在内部实施</w:t>
      </w:r>
    </w:p>
    <w:p w14:paraId="0DB83B27" w14:textId="72525BA2" w:rsidR="00B33962" w:rsidRPr="0098326F" w:rsidRDefault="00B33962" w:rsidP="0098326F">
      <w:pPr>
        <w:pStyle w:val="a3"/>
        <w:numPr>
          <w:ilvl w:val="0"/>
          <w:numId w:val="5"/>
        </w:numPr>
        <w:ind w:firstLineChars="0"/>
        <w:rPr>
          <w:rFonts w:ascii="Arial" w:hAnsi="Arial" w:cs="Arial"/>
          <w:spacing w:val="15"/>
          <w:sz w:val="23"/>
          <w:szCs w:val="23"/>
        </w:rPr>
      </w:pPr>
      <w:r w:rsidRPr="0098326F">
        <w:rPr>
          <w:rFonts w:ascii="Arial" w:hAnsi="Arial" w:cs="Arial"/>
          <w:spacing w:val="15"/>
          <w:sz w:val="23"/>
          <w:szCs w:val="23"/>
        </w:rPr>
        <w:t>传输采集功能实现细节</w:t>
      </w:r>
      <w:r w:rsidR="0098326F">
        <w:rPr>
          <w:rFonts w:ascii="Arial" w:hAnsi="Arial" w:cs="Arial" w:hint="eastAsia"/>
          <w:spacing w:val="15"/>
          <w:sz w:val="23"/>
          <w:szCs w:val="23"/>
        </w:rPr>
        <w:t xml:space="preserve"> </w:t>
      </w:r>
      <w:r w:rsidR="0098326F">
        <w:rPr>
          <w:rFonts w:ascii="Arial" w:hAnsi="Arial" w:cs="Arial"/>
          <w:spacing w:val="15"/>
          <w:sz w:val="23"/>
          <w:szCs w:val="23"/>
        </w:rPr>
        <w:t xml:space="preserve"> </w:t>
      </w:r>
    </w:p>
    <w:p w14:paraId="399734E8" w14:textId="5C640976" w:rsidR="0098326F" w:rsidRPr="0098326F" w:rsidRDefault="0098326F" w:rsidP="0098326F">
      <w:pPr>
        <w:ind w:left="780"/>
        <w:rPr>
          <w:rFonts w:ascii="Arial" w:hAnsi="Arial" w:cs="Arial"/>
          <w:spacing w:val="15"/>
          <w:sz w:val="23"/>
          <w:szCs w:val="23"/>
        </w:rPr>
      </w:pPr>
      <w:r>
        <w:rPr>
          <w:rFonts w:ascii="Arial" w:hAnsi="Arial" w:cs="Arial" w:hint="eastAsia"/>
          <w:spacing w:val="15"/>
          <w:sz w:val="23"/>
          <w:szCs w:val="23"/>
        </w:rPr>
        <w:t xml:space="preserve"> </w:t>
      </w:r>
      <w:r>
        <w:rPr>
          <w:rFonts w:ascii="Arial" w:hAnsi="Arial" w:cs="Arial"/>
          <w:spacing w:val="15"/>
          <w:sz w:val="23"/>
          <w:szCs w:val="23"/>
        </w:rPr>
        <w:t xml:space="preserve"> </w:t>
      </w:r>
      <w:r w:rsidR="00E37C12">
        <w:rPr>
          <w:rFonts w:ascii="Arial" w:hAnsi="Arial" w:cs="Arial"/>
          <w:spacing w:val="15"/>
          <w:sz w:val="23"/>
          <w:szCs w:val="23"/>
        </w:rPr>
        <w:t xml:space="preserve">     </w:t>
      </w:r>
      <w:r w:rsidRPr="0098326F">
        <w:rPr>
          <w:rFonts w:ascii="Arial" w:hAnsi="Arial" w:cs="Arial"/>
          <w:spacing w:val="15"/>
          <w:sz w:val="23"/>
          <w:szCs w:val="23"/>
        </w:rPr>
        <w:t>Transfer acquisition functions (TAFs)</w:t>
      </w:r>
    </w:p>
    <w:p w14:paraId="2136658D" w14:textId="76C173D3" w:rsidR="00B33962" w:rsidRPr="00B5659F" w:rsidRDefault="00B33962" w:rsidP="00B5659F">
      <w:pPr>
        <w:pStyle w:val="a3"/>
        <w:numPr>
          <w:ilvl w:val="0"/>
          <w:numId w:val="5"/>
        </w:numPr>
        <w:ind w:firstLineChars="0"/>
        <w:rPr>
          <w:rFonts w:ascii="Arial" w:hAnsi="Arial" w:cs="Arial"/>
          <w:spacing w:val="15"/>
          <w:sz w:val="23"/>
          <w:szCs w:val="23"/>
        </w:rPr>
      </w:pPr>
      <w:r w:rsidRPr="00B5659F">
        <w:rPr>
          <w:rFonts w:ascii="Arial" w:hAnsi="Arial" w:cs="Arial"/>
          <w:spacing w:val="15"/>
          <w:sz w:val="23"/>
          <w:szCs w:val="23"/>
        </w:rPr>
        <w:t>秩加权高斯过程集成实现细节</w:t>
      </w:r>
    </w:p>
    <w:p w14:paraId="2740A9DE" w14:textId="75459464" w:rsidR="00B5659F" w:rsidRPr="00B5659F" w:rsidRDefault="00B5659F" w:rsidP="00E37C12">
      <w:pPr>
        <w:pStyle w:val="a3"/>
        <w:ind w:left="1500" w:firstLineChars="100" w:firstLine="260"/>
        <w:rPr>
          <w:rFonts w:ascii="Arial" w:hAnsi="Arial" w:cs="Arial"/>
          <w:spacing w:val="15"/>
          <w:sz w:val="23"/>
          <w:szCs w:val="23"/>
        </w:rPr>
      </w:pPr>
      <w:r w:rsidRPr="00B5659F">
        <w:rPr>
          <w:rFonts w:ascii="Arial" w:hAnsi="Arial" w:cs="Arial"/>
          <w:spacing w:val="15"/>
          <w:sz w:val="23"/>
          <w:szCs w:val="23"/>
        </w:rPr>
        <w:t>异或的数学符号为</w:t>
      </w:r>
      <w:r w:rsidRPr="00B5659F">
        <w:rPr>
          <w:rFonts w:ascii="Arial" w:hAnsi="Arial" w:cs="Arial"/>
          <w:spacing w:val="15"/>
          <w:sz w:val="23"/>
          <w:szCs w:val="23"/>
        </w:rPr>
        <w:t>“</w:t>
      </w:r>
      <w:r w:rsidRPr="00B5659F">
        <w:rPr>
          <w:rFonts w:ascii="Arial" w:hAnsi="Arial" w:cs="Arial" w:hint="eastAsia"/>
          <w:spacing w:val="15"/>
          <w:sz w:val="23"/>
          <w:szCs w:val="23"/>
        </w:rPr>
        <w:t>⊕</w:t>
      </w:r>
      <w:r w:rsidRPr="00B5659F">
        <w:rPr>
          <w:rFonts w:ascii="Arial" w:hAnsi="Arial" w:cs="Arial"/>
          <w:spacing w:val="15"/>
          <w:sz w:val="23"/>
          <w:szCs w:val="23"/>
        </w:rPr>
        <w:t>”</w:t>
      </w:r>
      <w:r>
        <w:rPr>
          <w:rFonts w:ascii="Arial" w:hAnsi="Arial" w:cs="Arial" w:hint="eastAsia"/>
          <w:spacing w:val="15"/>
          <w:sz w:val="23"/>
          <w:szCs w:val="23"/>
        </w:rPr>
        <w:t>，</w:t>
      </w:r>
      <w:r>
        <w:rPr>
          <w:rFonts w:ascii="Helvetica" w:hAnsi="Helvetica" w:cs="Helvetica"/>
          <w:color w:val="333333"/>
          <w:szCs w:val="21"/>
          <w:shd w:val="clear" w:color="auto" w:fill="FFFFFF"/>
        </w:rPr>
        <w:t>同为</w:t>
      </w:r>
      <w:r>
        <w:rPr>
          <w:rFonts w:ascii="Helvetica" w:hAnsi="Helvetica" w:cs="Helvetica"/>
          <w:color w:val="333333"/>
          <w:szCs w:val="21"/>
          <w:shd w:val="clear" w:color="auto" w:fill="FFFFFF"/>
        </w:rPr>
        <w:t>0</w:t>
      </w:r>
      <w:r>
        <w:rPr>
          <w:rFonts w:ascii="Helvetica" w:hAnsi="Helvetica" w:cs="Helvetica"/>
          <w:color w:val="333333"/>
          <w:szCs w:val="21"/>
          <w:shd w:val="clear" w:color="auto" w:fill="FFFFFF"/>
        </w:rPr>
        <w:t>，异为</w:t>
      </w:r>
      <w:r>
        <w:rPr>
          <w:rFonts w:ascii="Helvetica" w:hAnsi="Helvetica" w:cs="Helvetica"/>
          <w:color w:val="333333"/>
          <w:szCs w:val="21"/>
          <w:shd w:val="clear" w:color="auto" w:fill="FFFFFF"/>
        </w:rPr>
        <w:t>1</w:t>
      </w:r>
    </w:p>
    <w:p w14:paraId="3C5365EA" w14:textId="2D06CE80" w:rsidR="00B33962" w:rsidRPr="00E37C12" w:rsidRDefault="00B33962" w:rsidP="00E37C12">
      <w:pPr>
        <w:pStyle w:val="a3"/>
        <w:numPr>
          <w:ilvl w:val="0"/>
          <w:numId w:val="5"/>
        </w:numPr>
        <w:ind w:firstLineChars="0"/>
        <w:rPr>
          <w:rFonts w:ascii="Arial" w:hAnsi="Arial" w:cs="Arial"/>
          <w:spacing w:val="15"/>
          <w:sz w:val="23"/>
          <w:szCs w:val="23"/>
        </w:rPr>
      </w:pPr>
      <w:r w:rsidRPr="00E37C12">
        <w:rPr>
          <w:rFonts w:ascii="Arial" w:hAnsi="Arial" w:cs="Arial"/>
          <w:spacing w:val="15"/>
          <w:sz w:val="23"/>
          <w:szCs w:val="23"/>
        </w:rPr>
        <w:t>多任务高斯流程实现细节</w:t>
      </w:r>
    </w:p>
    <w:p w14:paraId="288C64E1" w14:textId="6C8940F6" w:rsidR="00E37C12" w:rsidRPr="00E37C12" w:rsidRDefault="00E37C12" w:rsidP="00E37C12">
      <w:pPr>
        <w:pStyle w:val="a3"/>
        <w:ind w:left="1500" w:firstLineChars="100" w:firstLine="260"/>
        <w:rPr>
          <w:rFonts w:ascii="Arial" w:hAnsi="Arial" w:cs="Arial"/>
          <w:spacing w:val="15"/>
          <w:sz w:val="23"/>
          <w:szCs w:val="23"/>
        </w:rPr>
      </w:pPr>
      <w:r>
        <w:rPr>
          <w:rFonts w:ascii="Arial" w:hAnsi="Arial" w:cs="Arial"/>
          <w:spacing w:val="15"/>
          <w:sz w:val="23"/>
          <w:szCs w:val="23"/>
        </w:rPr>
        <w:t>但该方法存在训练复杂性，当源活动数据丰富时，该方法无法实际使用</w:t>
      </w:r>
    </w:p>
    <w:p w14:paraId="34E35D58" w14:textId="0A91C9C7" w:rsidR="00B33962" w:rsidRPr="007F7614" w:rsidRDefault="00B33962" w:rsidP="007F7614">
      <w:pPr>
        <w:pStyle w:val="a3"/>
        <w:numPr>
          <w:ilvl w:val="0"/>
          <w:numId w:val="5"/>
        </w:numPr>
        <w:ind w:firstLineChars="0"/>
        <w:rPr>
          <w:rFonts w:ascii="Arial" w:hAnsi="Arial" w:cs="Arial"/>
          <w:spacing w:val="15"/>
          <w:sz w:val="23"/>
          <w:szCs w:val="23"/>
        </w:rPr>
      </w:pPr>
      <w:r w:rsidRPr="007F7614">
        <w:rPr>
          <w:rFonts w:ascii="Arial" w:hAnsi="Arial" w:cs="Arial"/>
          <w:spacing w:val="15"/>
          <w:sz w:val="23"/>
          <w:szCs w:val="23"/>
        </w:rPr>
        <w:t>深层内核传输实现的详细信息</w:t>
      </w:r>
      <w:r w:rsidRPr="007F7614">
        <w:rPr>
          <w:rFonts w:ascii="Arial" w:hAnsi="Arial" w:cs="Arial"/>
          <w:spacing w:val="15"/>
          <w:sz w:val="23"/>
          <w:szCs w:val="23"/>
        </w:rPr>
        <w:t xml:space="preserve"> </w:t>
      </w:r>
    </w:p>
    <w:p w14:paraId="3B6AC845" w14:textId="49D1CB73" w:rsidR="007F7614" w:rsidRDefault="007F7614" w:rsidP="007F7614">
      <w:pPr>
        <w:rPr>
          <w:rFonts w:ascii="Arial" w:hAnsi="Arial" w:cs="Arial"/>
          <w:spacing w:val="15"/>
          <w:sz w:val="23"/>
          <w:szCs w:val="23"/>
        </w:rPr>
      </w:pPr>
    </w:p>
    <w:p w14:paraId="1076E0E8" w14:textId="3B9EEDDD" w:rsidR="007F7614" w:rsidRDefault="007F7614" w:rsidP="007F7614">
      <w:pPr>
        <w:rPr>
          <w:rFonts w:ascii="Arial" w:hAnsi="Arial" w:cs="Arial"/>
          <w:spacing w:val="15"/>
          <w:sz w:val="23"/>
          <w:szCs w:val="23"/>
        </w:rPr>
      </w:pPr>
    </w:p>
    <w:p w14:paraId="5B17F8FF" w14:textId="41B833F1" w:rsidR="007F7614" w:rsidRDefault="007F7614" w:rsidP="007F7614">
      <w:pPr>
        <w:rPr>
          <w:rFonts w:ascii="Arial" w:hAnsi="Arial" w:cs="Arial"/>
          <w:spacing w:val="15"/>
          <w:sz w:val="23"/>
          <w:szCs w:val="23"/>
        </w:rPr>
      </w:pPr>
    </w:p>
    <w:p w14:paraId="52AD6E34" w14:textId="6269AFEF" w:rsidR="007F7614" w:rsidRDefault="007F7614" w:rsidP="007F7614">
      <w:pPr>
        <w:rPr>
          <w:rFonts w:ascii="Arial" w:hAnsi="Arial" w:cs="Arial"/>
          <w:spacing w:val="15"/>
          <w:sz w:val="23"/>
          <w:szCs w:val="23"/>
        </w:rPr>
      </w:pPr>
    </w:p>
    <w:p w14:paraId="0B8F4502" w14:textId="125727C2" w:rsidR="007F7614" w:rsidRDefault="007F7614" w:rsidP="007F7614">
      <w:pPr>
        <w:rPr>
          <w:rFonts w:ascii="Arial" w:hAnsi="Arial" w:cs="Arial"/>
          <w:spacing w:val="15"/>
          <w:sz w:val="23"/>
          <w:szCs w:val="23"/>
        </w:rPr>
      </w:pPr>
    </w:p>
    <w:p w14:paraId="349D02A3" w14:textId="067AF3CC" w:rsidR="007F7614" w:rsidRDefault="007F7614" w:rsidP="007F7614">
      <w:pPr>
        <w:rPr>
          <w:rFonts w:ascii="Arial" w:hAnsi="Arial" w:cs="Arial"/>
          <w:spacing w:val="15"/>
          <w:sz w:val="23"/>
          <w:szCs w:val="23"/>
        </w:rPr>
      </w:pPr>
    </w:p>
    <w:p w14:paraId="35E77EA6" w14:textId="0CF28039" w:rsidR="007F7614" w:rsidRDefault="007F7614" w:rsidP="007F7614">
      <w:pPr>
        <w:rPr>
          <w:rFonts w:ascii="Arial" w:hAnsi="Arial" w:cs="Arial"/>
          <w:spacing w:val="15"/>
          <w:sz w:val="23"/>
          <w:szCs w:val="23"/>
        </w:rPr>
      </w:pPr>
    </w:p>
    <w:p w14:paraId="4E2DBCFC" w14:textId="4BB7E4D1" w:rsidR="007F7614" w:rsidRDefault="007F7614" w:rsidP="007F7614">
      <w:pPr>
        <w:rPr>
          <w:rFonts w:ascii="Arial" w:hAnsi="Arial" w:cs="Arial"/>
          <w:spacing w:val="15"/>
          <w:sz w:val="23"/>
          <w:szCs w:val="23"/>
        </w:rPr>
      </w:pPr>
    </w:p>
    <w:p w14:paraId="68D1F486" w14:textId="599EA746" w:rsidR="007F7614" w:rsidRDefault="007F7614" w:rsidP="007F7614">
      <w:pPr>
        <w:rPr>
          <w:rFonts w:ascii="Arial" w:hAnsi="Arial" w:cs="Arial"/>
          <w:spacing w:val="15"/>
          <w:sz w:val="23"/>
          <w:szCs w:val="23"/>
        </w:rPr>
      </w:pPr>
    </w:p>
    <w:p w14:paraId="3684062A" w14:textId="01ED5C04" w:rsidR="007F7614" w:rsidRDefault="007F7614" w:rsidP="007F7614">
      <w:pPr>
        <w:rPr>
          <w:rFonts w:ascii="Arial" w:hAnsi="Arial" w:cs="Arial"/>
          <w:spacing w:val="15"/>
          <w:sz w:val="23"/>
          <w:szCs w:val="23"/>
        </w:rPr>
      </w:pPr>
    </w:p>
    <w:p w14:paraId="09EFC85E" w14:textId="77777777" w:rsidR="007F7614" w:rsidRPr="007F7614" w:rsidRDefault="007F7614" w:rsidP="007F7614">
      <w:pPr>
        <w:rPr>
          <w:rFonts w:ascii="Arial" w:hAnsi="Arial" w:cs="Arial"/>
          <w:spacing w:val="15"/>
          <w:sz w:val="23"/>
          <w:szCs w:val="23"/>
        </w:rPr>
      </w:pPr>
    </w:p>
    <w:p w14:paraId="60AD78E7" w14:textId="39FBD158" w:rsidR="00B33962" w:rsidRPr="00B33962" w:rsidRDefault="00B33962" w:rsidP="00B33962">
      <w:pPr>
        <w:ind w:firstLineChars="200" w:firstLine="520"/>
        <w:rPr>
          <w:rFonts w:ascii="Arial" w:hAnsi="Arial" w:cs="Arial"/>
          <w:b/>
          <w:bCs/>
          <w:spacing w:val="15"/>
          <w:sz w:val="23"/>
          <w:szCs w:val="23"/>
        </w:rPr>
      </w:pPr>
      <w:r w:rsidRPr="00B33962">
        <w:rPr>
          <w:rFonts w:ascii="Arial" w:hAnsi="Arial" w:cs="Arial" w:hint="eastAsia"/>
          <w:b/>
          <w:bCs/>
          <w:spacing w:val="15"/>
          <w:sz w:val="23"/>
          <w:szCs w:val="23"/>
        </w:rPr>
        <w:t>十一、</w:t>
      </w:r>
      <w:r w:rsidRPr="00B33962">
        <w:rPr>
          <w:rFonts w:ascii="Arial" w:hAnsi="Arial" w:cs="Arial"/>
          <w:b/>
          <w:bCs/>
          <w:spacing w:val="15"/>
          <w:sz w:val="23"/>
          <w:szCs w:val="23"/>
        </w:rPr>
        <w:t>目标活动获取功能</w:t>
      </w:r>
    </w:p>
    <w:p w14:paraId="6818A9AF" w14:textId="15A27E5C" w:rsidR="007F7614" w:rsidRDefault="007F7614">
      <w:pPr>
        <w:widowControl/>
        <w:jc w:val="left"/>
        <w:rPr>
          <w:rFonts w:ascii="Arial" w:eastAsia="宋体" w:hAnsi="Arial" w:cs="Arial"/>
          <w:b/>
          <w:bCs/>
          <w:spacing w:val="15"/>
          <w:kern w:val="0"/>
          <w:sz w:val="23"/>
          <w:szCs w:val="23"/>
        </w:rPr>
      </w:pPr>
    </w:p>
    <w:p w14:paraId="2ECC3E6F" w14:textId="4EC7F541" w:rsidR="00B33962" w:rsidRPr="00B33962" w:rsidRDefault="00B33962" w:rsidP="00B33962">
      <w:pPr>
        <w:pStyle w:val="a4"/>
        <w:spacing w:before="0" w:beforeAutospacing="0" w:after="0" w:afterAutospacing="0" w:line="420" w:lineRule="atLeast"/>
        <w:ind w:firstLine="520"/>
        <w:jc w:val="both"/>
        <w:rPr>
          <w:rFonts w:ascii="Arial" w:hAnsi="Arial" w:cs="Arial"/>
          <w:b/>
          <w:bCs/>
          <w:spacing w:val="15"/>
          <w:sz w:val="23"/>
          <w:szCs w:val="23"/>
        </w:rPr>
      </w:pPr>
      <w:r w:rsidRPr="00B33962">
        <w:rPr>
          <w:rFonts w:ascii="Arial" w:hAnsi="Arial" w:cs="Arial"/>
          <w:b/>
          <w:bCs/>
          <w:spacing w:val="15"/>
          <w:sz w:val="23"/>
          <w:szCs w:val="23"/>
        </w:rPr>
        <w:t>十二、分析基准</w:t>
      </w:r>
      <w:r w:rsidRPr="00B33962">
        <w:rPr>
          <w:rFonts w:ascii="Arial" w:hAnsi="Arial" w:cs="Arial"/>
          <w:b/>
          <w:bCs/>
          <w:spacing w:val="15"/>
          <w:sz w:val="23"/>
          <w:szCs w:val="23"/>
        </w:rPr>
        <w:t xml:space="preserve"> </w:t>
      </w:r>
    </w:p>
    <w:p w14:paraId="0D28FF58" w14:textId="1ACC2521" w:rsidR="00B33962" w:rsidRPr="00B33962" w:rsidRDefault="00B33962" w:rsidP="00B33962">
      <w:pPr>
        <w:pStyle w:val="a3"/>
        <w:numPr>
          <w:ilvl w:val="0"/>
          <w:numId w:val="4"/>
        </w:numPr>
        <w:ind w:firstLineChars="0"/>
        <w:rPr>
          <w:rFonts w:ascii="Arial" w:hAnsi="Arial" w:cs="Arial"/>
          <w:spacing w:val="15"/>
          <w:sz w:val="23"/>
          <w:szCs w:val="23"/>
        </w:rPr>
      </w:pPr>
      <w:r w:rsidRPr="00B33962">
        <w:rPr>
          <w:rFonts w:ascii="Arial" w:hAnsi="Arial" w:cs="Arial"/>
          <w:spacing w:val="15"/>
          <w:sz w:val="23"/>
          <w:szCs w:val="23"/>
        </w:rPr>
        <w:t>连续曲面</w:t>
      </w:r>
    </w:p>
    <w:p w14:paraId="0828A845" w14:textId="4F00C5A5" w:rsidR="00B33962" w:rsidRPr="00B33962" w:rsidRDefault="00B33962" w:rsidP="00B33962">
      <w:pPr>
        <w:pStyle w:val="a3"/>
        <w:numPr>
          <w:ilvl w:val="0"/>
          <w:numId w:val="4"/>
        </w:numPr>
        <w:ind w:firstLineChars="0"/>
        <w:rPr>
          <w:rFonts w:ascii="Arial" w:hAnsi="Arial" w:cs="Arial"/>
          <w:spacing w:val="15"/>
          <w:sz w:val="23"/>
          <w:szCs w:val="23"/>
        </w:rPr>
      </w:pPr>
      <w:r w:rsidRPr="00B33962">
        <w:rPr>
          <w:rFonts w:ascii="Arial" w:hAnsi="Arial" w:cs="Arial"/>
          <w:spacing w:val="15"/>
          <w:sz w:val="23"/>
          <w:szCs w:val="23"/>
        </w:rPr>
        <w:t>分类曲面</w:t>
      </w:r>
    </w:p>
    <w:p w14:paraId="4C90184B" w14:textId="0BE87B15" w:rsidR="00B33962" w:rsidRDefault="00B33962" w:rsidP="00B33962">
      <w:pPr>
        <w:ind w:firstLineChars="200" w:firstLine="520"/>
        <w:rPr>
          <w:rFonts w:ascii="Arial" w:hAnsi="Arial" w:cs="Arial"/>
          <w:b/>
          <w:bCs/>
          <w:spacing w:val="15"/>
          <w:sz w:val="23"/>
          <w:szCs w:val="23"/>
        </w:rPr>
      </w:pPr>
      <w:r w:rsidRPr="00B33962">
        <w:rPr>
          <w:rFonts w:ascii="Arial" w:hAnsi="Arial" w:cs="Arial" w:hint="eastAsia"/>
          <w:b/>
          <w:bCs/>
          <w:spacing w:val="15"/>
          <w:sz w:val="23"/>
          <w:szCs w:val="23"/>
        </w:rPr>
        <w:t>十三、</w:t>
      </w:r>
      <w:r w:rsidRPr="00B33962">
        <w:rPr>
          <w:rFonts w:ascii="Arial" w:hAnsi="Arial" w:cs="Arial"/>
          <w:b/>
          <w:bCs/>
          <w:spacing w:val="15"/>
          <w:sz w:val="23"/>
          <w:szCs w:val="23"/>
        </w:rPr>
        <w:t>模拟反应优化实验的完整结果</w:t>
      </w:r>
    </w:p>
    <w:p w14:paraId="70C69F1B" w14:textId="35800DAE" w:rsidR="00E8149F" w:rsidRDefault="00B33962" w:rsidP="00B33962">
      <w:pPr>
        <w:ind w:firstLineChars="200" w:firstLine="520"/>
        <w:rPr>
          <w:rFonts w:ascii="Arial" w:hAnsi="Arial" w:cs="Arial"/>
          <w:b/>
          <w:bCs/>
          <w:spacing w:val="15"/>
          <w:sz w:val="23"/>
          <w:szCs w:val="23"/>
        </w:rPr>
      </w:pPr>
      <w:r w:rsidRPr="00B33962">
        <w:rPr>
          <w:rFonts w:ascii="Arial" w:hAnsi="Arial" w:cs="Arial"/>
          <w:b/>
          <w:bCs/>
          <w:spacing w:val="15"/>
          <w:sz w:val="23"/>
          <w:szCs w:val="23"/>
        </w:rPr>
        <w:t>十四、</w:t>
      </w:r>
      <w:r w:rsidRPr="00B33962">
        <w:rPr>
          <w:rFonts w:ascii="Arial" w:hAnsi="Arial" w:cs="Arial"/>
          <w:b/>
          <w:bCs/>
          <w:spacing w:val="15"/>
          <w:sz w:val="23"/>
          <w:szCs w:val="23"/>
        </w:rPr>
        <w:t>BUCHW-ALD-HARTWIG</w:t>
      </w:r>
      <w:r w:rsidRPr="00B33962">
        <w:rPr>
          <w:rFonts w:ascii="Arial" w:hAnsi="Arial" w:cs="Arial"/>
          <w:b/>
          <w:bCs/>
          <w:spacing w:val="15"/>
          <w:sz w:val="23"/>
          <w:szCs w:val="23"/>
        </w:rPr>
        <w:t>反应优化实验的完整结果和细节</w:t>
      </w:r>
    </w:p>
    <w:p w14:paraId="0C9999B1" w14:textId="77777777" w:rsidR="00E8149F" w:rsidRDefault="00E8149F">
      <w:pPr>
        <w:widowControl/>
        <w:jc w:val="left"/>
        <w:rPr>
          <w:rFonts w:ascii="Arial" w:hAnsi="Arial" w:cs="Arial"/>
          <w:b/>
          <w:bCs/>
          <w:spacing w:val="15"/>
          <w:sz w:val="23"/>
          <w:szCs w:val="23"/>
        </w:rPr>
      </w:pPr>
      <w:r>
        <w:rPr>
          <w:rFonts w:ascii="Arial" w:hAnsi="Arial" w:cs="Arial"/>
          <w:b/>
          <w:bCs/>
          <w:spacing w:val="15"/>
          <w:sz w:val="23"/>
          <w:szCs w:val="23"/>
        </w:rPr>
        <w:br w:type="page"/>
      </w:r>
    </w:p>
    <w:p w14:paraId="57CB837C" w14:textId="72AD0B6A" w:rsidR="00B33962" w:rsidRDefault="00E8149F" w:rsidP="00E8149F">
      <w:pPr>
        <w:pStyle w:val="a3"/>
        <w:numPr>
          <w:ilvl w:val="1"/>
          <w:numId w:val="6"/>
        </w:numPr>
        <w:ind w:firstLineChars="0"/>
      </w:pPr>
      <w:r>
        <w:rPr>
          <w:rFonts w:hint="eastAsia"/>
        </w:rPr>
        <w:lastRenderedPageBreak/>
        <w:t>有没有可能是模型加权重，而不是获取函数</w:t>
      </w:r>
    </w:p>
    <w:p w14:paraId="739BDABD" w14:textId="5DCD6FCB" w:rsidR="00E8149F" w:rsidRPr="00E8149F" w:rsidRDefault="00E8149F" w:rsidP="00E8149F">
      <w:pPr>
        <w:pStyle w:val="a3"/>
        <w:numPr>
          <w:ilvl w:val="1"/>
          <w:numId w:val="6"/>
        </w:numPr>
        <w:ind w:firstLineChars="0"/>
        <w:rPr>
          <w:rFonts w:hint="eastAsia"/>
        </w:rPr>
      </w:pPr>
      <w:r>
        <w:rPr>
          <w:rFonts w:hint="eastAsia"/>
        </w:rPr>
        <w:t>留一交叉验证是每一个点都去掉一次 建模 算rank</w:t>
      </w:r>
      <w:r>
        <w:t xml:space="preserve"> </w:t>
      </w:r>
      <w:r>
        <w:rPr>
          <w:rFonts w:hint="eastAsia"/>
        </w:rPr>
        <w:t>loss</w:t>
      </w:r>
      <w:r>
        <w:t xml:space="preserve"> </w:t>
      </w:r>
      <w:r>
        <w:rPr>
          <w:rFonts w:hint="eastAsia"/>
        </w:rPr>
        <w:t>。</w:t>
      </w:r>
    </w:p>
    <w:sectPr w:rsidR="00E8149F" w:rsidRPr="00E814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528ED"/>
    <w:multiLevelType w:val="hybridMultilevel"/>
    <w:tmpl w:val="5A7251DC"/>
    <w:lvl w:ilvl="0" w:tplc="2DD842AE">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 w15:restartNumberingAfterBreak="0">
    <w:nsid w:val="2A9D091E"/>
    <w:multiLevelType w:val="multilevel"/>
    <w:tmpl w:val="8004A77E"/>
    <w:lvl w:ilvl="0">
      <w:start w:val="1"/>
      <w:numFmt w:val="upperRoman"/>
      <w:lvlText w:val="%1."/>
      <w:lvlJc w:val="left"/>
      <w:pPr>
        <w:ind w:left="425" w:hanging="425"/>
      </w:pPr>
    </w:lvl>
    <w:lvl w:ilvl="1">
      <w:start w:val="1"/>
      <w:numFmt w:val="decimal"/>
      <w:lvlText w:val="%2."/>
      <w:lvlJc w:val="left"/>
      <w:pPr>
        <w:ind w:left="865" w:hanging="440"/>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 w15:restartNumberingAfterBreak="0">
    <w:nsid w:val="46155958"/>
    <w:multiLevelType w:val="hybridMultilevel"/>
    <w:tmpl w:val="7CC29CCE"/>
    <w:lvl w:ilvl="0" w:tplc="7EFE6588">
      <w:start w:val="1"/>
      <w:numFmt w:val="upperLetter"/>
      <w:lvlText w:val="%1、"/>
      <w:lvlJc w:val="left"/>
      <w:pPr>
        <w:ind w:left="1410" w:hanging="576"/>
      </w:pPr>
      <w:rPr>
        <w:rFonts w:hint="default"/>
      </w:rPr>
    </w:lvl>
    <w:lvl w:ilvl="1" w:tplc="04090019" w:tentative="1">
      <w:start w:val="1"/>
      <w:numFmt w:val="lowerLetter"/>
      <w:lvlText w:val="%2)"/>
      <w:lvlJc w:val="left"/>
      <w:pPr>
        <w:ind w:left="1674" w:hanging="420"/>
      </w:pPr>
    </w:lvl>
    <w:lvl w:ilvl="2" w:tplc="0409001B" w:tentative="1">
      <w:start w:val="1"/>
      <w:numFmt w:val="lowerRoman"/>
      <w:lvlText w:val="%3."/>
      <w:lvlJc w:val="right"/>
      <w:pPr>
        <w:ind w:left="2094" w:hanging="420"/>
      </w:pPr>
    </w:lvl>
    <w:lvl w:ilvl="3" w:tplc="0409000F" w:tentative="1">
      <w:start w:val="1"/>
      <w:numFmt w:val="decimal"/>
      <w:lvlText w:val="%4."/>
      <w:lvlJc w:val="left"/>
      <w:pPr>
        <w:ind w:left="2514" w:hanging="420"/>
      </w:pPr>
    </w:lvl>
    <w:lvl w:ilvl="4" w:tplc="04090019" w:tentative="1">
      <w:start w:val="1"/>
      <w:numFmt w:val="lowerLetter"/>
      <w:lvlText w:val="%5)"/>
      <w:lvlJc w:val="left"/>
      <w:pPr>
        <w:ind w:left="2934" w:hanging="420"/>
      </w:pPr>
    </w:lvl>
    <w:lvl w:ilvl="5" w:tplc="0409001B" w:tentative="1">
      <w:start w:val="1"/>
      <w:numFmt w:val="lowerRoman"/>
      <w:lvlText w:val="%6."/>
      <w:lvlJc w:val="right"/>
      <w:pPr>
        <w:ind w:left="3354" w:hanging="420"/>
      </w:pPr>
    </w:lvl>
    <w:lvl w:ilvl="6" w:tplc="0409000F" w:tentative="1">
      <w:start w:val="1"/>
      <w:numFmt w:val="decimal"/>
      <w:lvlText w:val="%7."/>
      <w:lvlJc w:val="left"/>
      <w:pPr>
        <w:ind w:left="3774" w:hanging="420"/>
      </w:pPr>
    </w:lvl>
    <w:lvl w:ilvl="7" w:tplc="04090019" w:tentative="1">
      <w:start w:val="1"/>
      <w:numFmt w:val="lowerLetter"/>
      <w:lvlText w:val="%8)"/>
      <w:lvlJc w:val="left"/>
      <w:pPr>
        <w:ind w:left="4194" w:hanging="420"/>
      </w:pPr>
    </w:lvl>
    <w:lvl w:ilvl="8" w:tplc="0409001B" w:tentative="1">
      <w:start w:val="1"/>
      <w:numFmt w:val="lowerRoman"/>
      <w:lvlText w:val="%9."/>
      <w:lvlJc w:val="right"/>
      <w:pPr>
        <w:ind w:left="4614" w:hanging="420"/>
      </w:pPr>
    </w:lvl>
  </w:abstractNum>
  <w:abstractNum w:abstractNumId="3" w15:restartNumberingAfterBreak="0">
    <w:nsid w:val="48342AF0"/>
    <w:multiLevelType w:val="hybridMultilevel"/>
    <w:tmpl w:val="D6FAE3AA"/>
    <w:lvl w:ilvl="0" w:tplc="38CAFF7C">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15:restartNumberingAfterBreak="0">
    <w:nsid w:val="54047028"/>
    <w:multiLevelType w:val="hybridMultilevel"/>
    <w:tmpl w:val="9E0A8EF6"/>
    <w:lvl w:ilvl="0" w:tplc="A0067478">
      <w:start w:val="1"/>
      <w:numFmt w:val="upperLetter"/>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564603C1"/>
    <w:multiLevelType w:val="hybridMultilevel"/>
    <w:tmpl w:val="26862F9C"/>
    <w:lvl w:ilvl="0" w:tplc="F396732E">
      <w:start w:val="1"/>
      <w:numFmt w:val="upperRoman"/>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16cid:durableId="708456571">
    <w:abstractNumId w:val="3"/>
  </w:num>
  <w:num w:numId="2" w16cid:durableId="1474370802">
    <w:abstractNumId w:val="0"/>
  </w:num>
  <w:num w:numId="3" w16cid:durableId="602686768">
    <w:abstractNumId w:val="5"/>
  </w:num>
  <w:num w:numId="4" w16cid:durableId="8072362">
    <w:abstractNumId w:val="2"/>
  </w:num>
  <w:num w:numId="5" w16cid:durableId="420876423">
    <w:abstractNumId w:val="4"/>
  </w:num>
  <w:num w:numId="6" w16cid:durableId="1221941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21"/>
    <w:rsid w:val="000358E1"/>
    <w:rsid w:val="00047EC2"/>
    <w:rsid w:val="000731B7"/>
    <w:rsid w:val="000C5DEF"/>
    <w:rsid w:val="000F29E8"/>
    <w:rsid w:val="00124B09"/>
    <w:rsid w:val="001E0C7A"/>
    <w:rsid w:val="001F54D1"/>
    <w:rsid w:val="00221905"/>
    <w:rsid w:val="00262124"/>
    <w:rsid w:val="002C5A88"/>
    <w:rsid w:val="00301D69"/>
    <w:rsid w:val="00334B8D"/>
    <w:rsid w:val="00346D4A"/>
    <w:rsid w:val="00347AF3"/>
    <w:rsid w:val="00352E5F"/>
    <w:rsid w:val="003948E3"/>
    <w:rsid w:val="003B6C3E"/>
    <w:rsid w:val="003E2CDA"/>
    <w:rsid w:val="003E62F0"/>
    <w:rsid w:val="00492772"/>
    <w:rsid w:val="004C15C0"/>
    <w:rsid w:val="00556831"/>
    <w:rsid w:val="00565D9E"/>
    <w:rsid w:val="00597965"/>
    <w:rsid w:val="006A2345"/>
    <w:rsid w:val="006C6E96"/>
    <w:rsid w:val="006D31B9"/>
    <w:rsid w:val="006F41FA"/>
    <w:rsid w:val="006F7401"/>
    <w:rsid w:val="007C3F21"/>
    <w:rsid w:val="007F7614"/>
    <w:rsid w:val="008114BA"/>
    <w:rsid w:val="008158B9"/>
    <w:rsid w:val="00874FAC"/>
    <w:rsid w:val="00897853"/>
    <w:rsid w:val="008C4543"/>
    <w:rsid w:val="00932D0C"/>
    <w:rsid w:val="009827CB"/>
    <w:rsid w:val="0098326F"/>
    <w:rsid w:val="009955D3"/>
    <w:rsid w:val="009A61BE"/>
    <w:rsid w:val="009C0DE1"/>
    <w:rsid w:val="00A97787"/>
    <w:rsid w:val="00AA745B"/>
    <w:rsid w:val="00B032B5"/>
    <w:rsid w:val="00B16E1E"/>
    <w:rsid w:val="00B33962"/>
    <w:rsid w:val="00B42942"/>
    <w:rsid w:val="00B527F0"/>
    <w:rsid w:val="00B5659F"/>
    <w:rsid w:val="00B653AE"/>
    <w:rsid w:val="00BA6658"/>
    <w:rsid w:val="00C10CA8"/>
    <w:rsid w:val="00C32410"/>
    <w:rsid w:val="00C72DAA"/>
    <w:rsid w:val="00D81555"/>
    <w:rsid w:val="00E23335"/>
    <w:rsid w:val="00E37C12"/>
    <w:rsid w:val="00E8149F"/>
    <w:rsid w:val="00EB2DC4"/>
    <w:rsid w:val="00F85AB1"/>
    <w:rsid w:val="00FC3F92"/>
    <w:rsid w:val="00FC6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DD55"/>
  <w15:chartTrackingRefBased/>
  <w15:docId w15:val="{4DA1EB2C-B781-4106-BFB5-FA62400F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F92"/>
    <w:pPr>
      <w:ind w:firstLineChars="200" w:firstLine="420"/>
    </w:pPr>
  </w:style>
  <w:style w:type="paragraph" w:styleId="a4">
    <w:name w:val="Normal (Web)"/>
    <w:basedOn w:val="a"/>
    <w:uiPriority w:val="99"/>
    <w:semiHidden/>
    <w:unhideWhenUsed/>
    <w:rsid w:val="006D31B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973258">
      <w:bodyDiv w:val="1"/>
      <w:marLeft w:val="0"/>
      <w:marRight w:val="0"/>
      <w:marTop w:val="0"/>
      <w:marBottom w:val="0"/>
      <w:divBdr>
        <w:top w:val="none" w:sz="0" w:space="0" w:color="auto"/>
        <w:left w:val="none" w:sz="0" w:space="0" w:color="auto"/>
        <w:bottom w:val="none" w:sz="0" w:space="0" w:color="auto"/>
        <w:right w:val="none" w:sz="0" w:space="0" w:color="auto"/>
      </w:divBdr>
      <w:divsChild>
        <w:div w:id="180945811">
          <w:marLeft w:val="0"/>
          <w:marRight w:val="0"/>
          <w:marTop w:val="0"/>
          <w:marBottom w:val="0"/>
          <w:divBdr>
            <w:top w:val="none" w:sz="0" w:space="0" w:color="auto"/>
            <w:left w:val="none" w:sz="0" w:space="0" w:color="auto"/>
            <w:bottom w:val="none" w:sz="0" w:space="0" w:color="auto"/>
            <w:right w:val="none" w:sz="0" w:space="0" w:color="auto"/>
          </w:divBdr>
        </w:div>
      </w:divsChild>
    </w:div>
    <w:div w:id="420301149">
      <w:bodyDiv w:val="1"/>
      <w:marLeft w:val="0"/>
      <w:marRight w:val="0"/>
      <w:marTop w:val="0"/>
      <w:marBottom w:val="0"/>
      <w:divBdr>
        <w:top w:val="none" w:sz="0" w:space="0" w:color="auto"/>
        <w:left w:val="none" w:sz="0" w:space="0" w:color="auto"/>
        <w:bottom w:val="none" w:sz="0" w:space="0" w:color="auto"/>
        <w:right w:val="none" w:sz="0" w:space="0" w:color="auto"/>
      </w:divBdr>
      <w:divsChild>
        <w:div w:id="393162292">
          <w:marLeft w:val="0"/>
          <w:marRight w:val="0"/>
          <w:marTop w:val="0"/>
          <w:marBottom w:val="0"/>
          <w:divBdr>
            <w:top w:val="none" w:sz="0" w:space="0" w:color="auto"/>
            <w:left w:val="none" w:sz="0" w:space="0" w:color="auto"/>
            <w:bottom w:val="none" w:sz="0" w:space="0" w:color="auto"/>
            <w:right w:val="none" w:sz="0" w:space="0" w:color="auto"/>
          </w:divBdr>
        </w:div>
      </w:divsChild>
    </w:div>
    <w:div w:id="606889642">
      <w:bodyDiv w:val="1"/>
      <w:marLeft w:val="0"/>
      <w:marRight w:val="0"/>
      <w:marTop w:val="0"/>
      <w:marBottom w:val="0"/>
      <w:divBdr>
        <w:top w:val="none" w:sz="0" w:space="0" w:color="auto"/>
        <w:left w:val="none" w:sz="0" w:space="0" w:color="auto"/>
        <w:bottom w:val="none" w:sz="0" w:space="0" w:color="auto"/>
        <w:right w:val="none" w:sz="0" w:space="0" w:color="auto"/>
      </w:divBdr>
      <w:divsChild>
        <w:div w:id="1746682755">
          <w:marLeft w:val="0"/>
          <w:marRight w:val="0"/>
          <w:marTop w:val="0"/>
          <w:marBottom w:val="0"/>
          <w:divBdr>
            <w:top w:val="none" w:sz="0" w:space="0" w:color="auto"/>
            <w:left w:val="none" w:sz="0" w:space="0" w:color="auto"/>
            <w:bottom w:val="none" w:sz="0" w:space="0" w:color="auto"/>
            <w:right w:val="none" w:sz="0" w:space="0" w:color="auto"/>
          </w:divBdr>
        </w:div>
      </w:divsChild>
    </w:div>
    <w:div w:id="916212573">
      <w:bodyDiv w:val="1"/>
      <w:marLeft w:val="0"/>
      <w:marRight w:val="0"/>
      <w:marTop w:val="0"/>
      <w:marBottom w:val="0"/>
      <w:divBdr>
        <w:top w:val="none" w:sz="0" w:space="0" w:color="auto"/>
        <w:left w:val="none" w:sz="0" w:space="0" w:color="auto"/>
        <w:bottom w:val="none" w:sz="0" w:space="0" w:color="auto"/>
        <w:right w:val="none" w:sz="0" w:space="0" w:color="auto"/>
      </w:divBdr>
      <w:divsChild>
        <w:div w:id="441997840">
          <w:marLeft w:val="0"/>
          <w:marRight w:val="0"/>
          <w:marTop w:val="0"/>
          <w:marBottom w:val="0"/>
          <w:divBdr>
            <w:top w:val="none" w:sz="0" w:space="0" w:color="auto"/>
            <w:left w:val="none" w:sz="0" w:space="0" w:color="auto"/>
            <w:bottom w:val="none" w:sz="0" w:space="0" w:color="auto"/>
            <w:right w:val="none" w:sz="0" w:space="0" w:color="auto"/>
          </w:divBdr>
        </w:div>
      </w:divsChild>
    </w:div>
    <w:div w:id="1299729392">
      <w:bodyDiv w:val="1"/>
      <w:marLeft w:val="0"/>
      <w:marRight w:val="0"/>
      <w:marTop w:val="0"/>
      <w:marBottom w:val="0"/>
      <w:divBdr>
        <w:top w:val="none" w:sz="0" w:space="0" w:color="auto"/>
        <w:left w:val="none" w:sz="0" w:space="0" w:color="auto"/>
        <w:bottom w:val="none" w:sz="0" w:space="0" w:color="auto"/>
        <w:right w:val="none" w:sz="0" w:space="0" w:color="auto"/>
      </w:divBdr>
      <w:divsChild>
        <w:div w:id="1794207867">
          <w:marLeft w:val="0"/>
          <w:marRight w:val="0"/>
          <w:marTop w:val="0"/>
          <w:marBottom w:val="0"/>
          <w:divBdr>
            <w:top w:val="none" w:sz="0" w:space="0" w:color="auto"/>
            <w:left w:val="none" w:sz="0" w:space="0" w:color="auto"/>
            <w:bottom w:val="none" w:sz="0" w:space="0" w:color="auto"/>
            <w:right w:val="none" w:sz="0" w:space="0" w:color="auto"/>
          </w:divBdr>
        </w:div>
      </w:divsChild>
    </w:div>
    <w:div w:id="1308976884">
      <w:bodyDiv w:val="1"/>
      <w:marLeft w:val="0"/>
      <w:marRight w:val="0"/>
      <w:marTop w:val="0"/>
      <w:marBottom w:val="0"/>
      <w:divBdr>
        <w:top w:val="none" w:sz="0" w:space="0" w:color="auto"/>
        <w:left w:val="none" w:sz="0" w:space="0" w:color="auto"/>
        <w:bottom w:val="none" w:sz="0" w:space="0" w:color="auto"/>
        <w:right w:val="none" w:sz="0" w:space="0" w:color="auto"/>
      </w:divBdr>
      <w:divsChild>
        <w:div w:id="757868449">
          <w:marLeft w:val="0"/>
          <w:marRight w:val="0"/>
          <w:marTop w:val="0"/>
          <w:marBottom w:val="0"/>
          <w:divBdr>
            <w:top w:val="none" w:sz="0" w:space="0" w:color="auto"/>
            <w:left w:val="none" w:sz="0" w:space="0" w:color="auto"/>
            <w:bottom w:val="none" w:sz="0" w:space="0" w:color="auto"/>
            <w:right w:val="none" w:sz="0" w:space="0" w:color="auto"/>
          </w:divBdr>
        </w:div>
      </w:divsChild>
    </w:div>
    <w:div w:id="1474133451">
      <w:bodyDiv w:val="1"/>
      <w:marLeft w:val="0"/>
      <w:marRight w:val="0"/>
      <w:marTop w:val="0"/>
      <w:marBottom w:val="0"/>
      <w:divBdr>
        <w:top w:val="none" w:sz="0" w:space="0" w:color="auto"/>
        <w:left w:val="none" w:sz="0" w:space="0" w:color="auto"/>
        <w:bottom w:val="none" w:sz="0" w:space="0" w:color="auto"/>
        <w:right w:val="none" w:sz="0" w:space="0" w:color="auto"/>
      </w:divBdr>
      <w:divsChild>
        <w:div w:id="155611329">
          <w:marLeft w:val="0"/>
          <w:marRight w:val="0"/>
          <w:marTop w:val="0"/>
          <w:marBottom w:val="0"/>
          <w:divBdr>
            <w:top w:val="none" w:sz="0" w:space="0" w:color="auto"/>
            <w:left w:val="none" w:sz="0" w:space="0" w:color="auto"/>
            <w:bottom w:val="none" w:sz="0" w:space="0" w:color="auto"/>
            <w:right w:val="none" w:sz="0" w:space="0" w:color="auto"/>
          </w:divBdr>
        </w:div>
      </w:divsChild>
    </w:div>
    <w:div w:id="1838963276">
      <w:bodyDiv w:val="1"/>
      <w:marLeft w:val="0"/>
      <w:marRight w:val="0"/>
      <w:marTop w:val="0"/>
      <w:marBottom w:val="0"/>
      <w:divBdr>
        <w:top w:val="none" w:sz="0" w:space="0" w:color="auto"/>
        <w:left w:val="none" w:sz="0" w:space="0" w:color="auto"/>
        <w:bottom w:val="none" w:sz="0" w:space="0" w:color="auto"/>
        <w:right w:val="none" w:sz="0" w:space="0" w:color="auto"/>
      </w:divBdr>
      <w:divsChild>
        <w:div w:id="1999191004">
          <w:marLeft w:val="0"/>
          <w:marRight w:val="0"/>
          <w:marTop w:val="0"/>
          <w:marBottom w:val="0"/>
          <w:divBdr>
            <w:top w:val="none" w:sz="0" w:space="0" w:color="auto"/>
            <w:left w:val="none" w:sz="0" w:space="0" w:color="auto"/>
            <w:bottom w:val="none" w:sz="0" w:space="0" w:color="auto"/>
            <w:right w:val="none" w:sz="0" w:space="0" w:color="auto"/>
          </w:divBdr>
        </w:div>
      </w:divsChild>
    </w:div>
    <w:div w:id="2085489278">
      <w:bodyDiv w:val="1"/>
      <w:marLeft w:val="0"/>
      <w:marRight w:val="0"/>
      <w:marTop w:val="0"/>
      <w:marBottom w:val="0"/>
      <w:divBdr>
        <w:top w:val="none" w:sz="0" w:space="0" w:color="auto"/>
        <w:left w:val="none" w:sz="0" w:space="0" w:color="auto"/>
        <w:bottom w:val="none" w:sz="0" w:space="0" w:color="auto"/>
        <w:right w:val="none" w:sz="0" w:space="0" w:color="auto"/>
      </w:divBdr>
      <w:divsChild>
        <w:div w:id="306132212">
          <w:marLeft w:val="0"/>
          <w:marRight w:val="0"/>
          <w:marTop w:val="0"/>
          <w:marBottom w:val="0"/>
          <w:divBdr>
            <w:top w:val="none" w:sz="0" w:space="0" w:color="auto"/>
            <w:left w:val="none" w:sz="0" w:space="0" w:color="auto"/>
            <w:bottom w:val="none" w:sz="0" w:space="0" w:color="auto"/>
            <w:right w:val="none" w:sz="0" w:space="0" w:color="auto"/>
          </w:divBdr>
        </w:div>
      </w:divsChild>
    </w:div>
    <w:div w:id="2113161500">
      <w:bodyDiv w:val="1"/>
      <w:marLeft w:val="0"/>
      <w:marRight w:val="0"/>
      <w:marTop w:val="0"/>
      <w:marBottom w:val="0"/>
      <w:divBdr>
        <w:top w:val="none" w:sz="0" w:space="0" w:color="auto"/>
        <w:left w:val="none" w:sz="0" w:space="0" w:color="auto"/>
        <w:bottom w:val="none" w:sz="0" w:space="0" w:color="auto"/>
        <w:right w:val="none" w:sz="0" w:space="0" w:color="auto"/>
      </w:divBdr>
      <w:divsChild>
        <w:div w:id="504520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2462</TotalTime>
  <Pages>6</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1328239339@qq.com</dc:creator>
  <cp:keywords/>
  <dc:description/>
  <cp:lastModifiedBy>迷 离</cp:lastModifiedBy>
  <cp:revision>29</cp:revision>
  <dcterms:created xsi:type="dcterms:W3CDTF">2022-10-12T02:23:00Z</dcterms:created>
  <dcterms:modified xsi:type="dcterms:W3CDTF">2023-03-28T08:17:00Z</dcterms:modified>
</cp:coreProperties>
</file>