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57C6" w14:textId="6B786AA6" w:rsidR="00AD2F75" w:rsidRDefault="00AD2F75" w:rsidP="00AD2F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高通量快速材料发现</w:t>
      </w:r>
    </w:p>
    <w:p w14:paraId="3E4A0785" w14:textId="09E36646" w:rsidR="003B10BB" w:rsidRDefault="003B10BB" w:rsidP="003B10B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1-4 </w:t>
      </w:r>
      <w:r>
        <w:t>Lessons Learnt from Applying Sequential Learning in High-Dimensional Optimization of Perovskite Solar Cells</w:t>
      </w:r>
    </w:p>
    <w:p w14:paraId="280A0362" w14:textId="4198CA12" w:rsidR="00AD2F75" w:rsidRDefault="0069349B" w:rsidP="00AD2F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避免枚举</w:t>
      </w:r>
    </w:p>
    <w:p w14:paraId="438206D3" w14:textId="124885CC" w:rsidR="0069349B" w:rsidRDefault="0069349B" w:rsidP="0069349B">
      <w:pPr>
        <w:pStyle w:val="a7"/>
        <w:numPr>
          <w:ilvl w:val="1"/>
          <w:numId w:val="1"/>
        </w:numPr>
        <w:ind w:firstLineChars="0"/>
      </w:pPr>
      <w:r w:rsidRPr="0069349B">
        <w:t>G. E. P. Box, J. S. Hunter, and W. G. Hunter, Statistics for Experimenters: Design, Innovation, and Discovery, 2nd Edition. Hoboken, N.J: Wiley-Interscience, 2nd edition ed., May 2005.</w:t>
      </w:r>
    </w:p>
    <w:p w14:paraId="05F0D0B7" w14:textId="7B1A1447" w:rsidR="0069349B" w:rsidRDefault="0069349B" w:rsidP="0069349B">
      <w:pPr>
        <w:pStyle w:val="a7"/>
        <w:numPr>
          <w:ilvl w:val="1"/>
          <w:numId w:val="1"/>
        </w:numPr>
        <w:ind w:firstLineChars="0"/>
      </w:pPr>
      <w:r w:rsidRPr="0069349B">
        <w:t>S. A. Weissman and N. G. Anderson, “Design of experiments (doe) and process optimization. a review of recent publications,” Organic Process Research &amp; Development, vol. 19, no. 11, pp. 1605–1633, 2015.</w:t>
      </w:r>
    </w:p>
    <w:p w14:paraId="46E30E48" w14:textId="5AB60300" w:rsidR="0069349B" w:rsidRDefault="0069349B" w:rsidP="006934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BO</w:t>
      </w:r>
      <w:r>
        <w:rPr>
          <w:rFonts w:hint="eastAsia"/>
        </w:rPr>
        <w:t>成为有效策略</w:t>
      </w:r>
    </w:p>
    <w:p w14:paraId="43981DCC" w14:textId="49515D83" w:rsidR="0069349B" w:rsidRDefault="0069349B" w:rsidP="0069349B">
      <w:pPr>
        <w:pStyle w:val="a7"/>
        <w:numPr>
          <w:ilvl w:val="1"/>
          <w:numId w:val="1"/>
        </w:numPr>
        <w:ind w:firstLineChars="0"/>
      </w:pPr>
      <w:r w:rsidRPr="0069349B">
        <w:t>Machine learning with knowledge constraints</w:t>
      </w:r>
      <w:r>
        <w:rPr>
          <w:rFonts w:hint="eastAsia"/>
        </w:rPr>
        <w:t xml:space="preserve"> </w:t>
      </w:r>
      <w:r w:rsidRPr="0069349B">
        <w:t>for process optimization of open-air perovskite</w:t>
      </w:r>
      <w:r>
        <w:rPr>
          <w:rFonts w:hint="eastAsia"/>
        </w:rPr>
        <w:t xml:space="preserve"> </w:t>
      </w:r>
      <w:r w:rsidRPr="0069349B">
        <w:t>solar cell manufacturing</w:t>
      </w:r>
    </w:p>
    <w:p w14:paraId="306634A9" w14:textId="75406CBA" w:rsidR="0069349B" w:rsidRDefault="0069349B" w:rsidP="0069349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5-13 </w:t>
      </w:r>
      <w:r>
        <w:t>Lessons Learnt from Applying Sequential Learning in High-Dimensional Optimization of Perovskite Solar Cells</w:t>
      </w:r>
    </w:p>
    <w:p w14:paraId="4BD1377D" w14:textId="1138FE64" w:rsidR="0069349B" w:rsidRDefault="0069349B" w:rsidP="0069349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12-15 </w:t>
      </w:r>
      <w:r>
        <w:t>Machine learning with knowledge constraints</w:t>
      </w:r>
      <w:r>
        <w:rPr>
          <w:rFonts w:hint="eastAsia"/>
        </w:rPr>
        <w:t xml:space="preserve"> </w:t>
      </w:r>
      <w:r>
        <w:t>for process optimization of open-air perovskite</w:t>
      </w:r>
      <w:r>
        <w:rPr>
          <w:rFonts w:hint="eastAsia"/>
        </w:rPr>
        <w:t xml:space="preserve"> </w:t>
      </w:r>
      <w:r>
        <w:t>solar cell manufacturing</w:t>
      </w:r>
    </w:p>
    <w:p w14:paraId="45316EBE" w14:textId="0FE3F42E" w:rsidR="00A8415E" w:rsidRDefault="00A8415E" w:rsidP="00A84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代理模型选择</w:t>
      </w:r>
    </w:p>
    <w:p w14:paraId="2C8FFBB6" w14:textId="6FEFDE42" w:rsidR="00A8415E" w:rsidRDefault="00A8415E" w:rsidP="00A8415E">
      <w:pPr>
        <w:pStyle w:val="a7"/>
        <w:numPr>
          <w:ilvl w:val="1"/>
          <w:numId w:val="1"/>
        </w:numPr>
        <w:ind w:firstLineChars="0"/>
      </w:pPr>
      <w:r w:rsidRPr="00A8415E">
        <w:t>Benchmarking the performance of Bayesian optimization</w:t>
      </w:r>
      <w:r>
        <w:rPr>
          <w:rFonts w:hint="eastAsia"/>
        </w:rPr>
        <w:t xml:space="preserve"> </w:t>
      </w:r>
      <w:r w:rsidRPr="00A8415E">
        <w:t>across multiple experimental materials science domains</w:t>
      </w:r>
    </w:p>
    <w:p w14:paraId="716CDB6D" w14:textId="212AF7B3" w:rsidR="00A8415E" w:rsidRDefault="00A8415E" w:rsidP="00A84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获取函数自适应</w:t>
      </w:r>
    </w:p>
    <w:p w14:paraId="690F8D65" w14:textId="70EABEA7" w:rsidR="00A8415E" w:rsidRDefault="00A8415E" w:rsidP="00A8415E">
      <w:pPr>
        <w:pStyle w:val="a7"/>
        <w:numPr>
          <w:ilvl w:val="1"/>
          <w:numId w:val="1"/>
        </w:numPr>
        <w:ind w:firstLineChars="0"/>
      </w:pPr>
      <w:r w:rsidRPr="00A8415E">
        <w:t>David Eriksson, Michael Pearce, Jacob R Gardner, Ryan Turner, and Matthias Poloczek. Scalable Global</w:t>
      </w:r>
      <w:r>
        <w:rPr>
          <w:rFonts w:hint="eastAsia"/>
        </w:rPr>
        <w:t xml:space="preserve"> </w:t>
      </w:r>
      <w:r w:rsidRPr="00A8415E">
        <w:t>Optimization via Local Bayesian Optimization. 2020.</w:t>
      </w:r>
    </w:p>
    <w:p w14:paraId="54D3C034" w14:textId="073BF0B7" w:rsidR="00A8415E" w:rsidRDefault="00A8415E" w:rsidP="00A8415E">
      <w:pPr>
        <w:pStyle w:val="a7"/>
        <w:numPr>
          <w:ilvl w:val="1"/>
          <w:numId w:val="1"/>
        </w:numPr>
        <w:ind w:firstLineChars="0"/>
      </w:pPr>
      <w:r w:rsidRPr="00A8415E">
        <w:t>Y Diouane, V Picheny, R Le Riche, A Scotto, and Di Perrotolo. TREGO: a Trust-Region Framework for Efficient</w:t>
      </w:r>
      <w:r>
        <w:tab/>
      </w:r>
      <w:r w:rsidRPr="00A8415E">
        <w:t>Global Optimization. 2021.</w:t>
      </w:r>
    </w:p>
    <w:p w14:paraId="6AC3C581" w14:textId="410F38AD" w:rsidR="00A8415E" w:rsidRDefault="00A8415E" w:rsidP="00A84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迭代放大搜索边界</w:t>
      </w:r>
    </w:p>
    <w:p w14:paraId="4FCFDB6F" w14:textId="23F6E291" w:rsidR="00A8415E" w:rsidRDefault="00A8415E" w:rsidP="00A8415E">
      <w:pPr>
        <w:pStyle w:val="a7"/>
        <w:numPr>
          <w:ilvl w:val="1"/>
          <w:numId w:val="1"/>
        </w:numPr>
        <w:ind w:firstLineChars="0"/>
      </w:pPr>
      <w:r w:rsidRPr="00A8415E">
        <w:t>FAST BAYESIAN OPTIMIZATION OF NEEDLE-IN-A-HAYSTACK</w:t>
      </w:r>
      <w:r>
        <w:rPr>
          <w:rFonts w:hint="eastAsia"/>
        </w:rPr>
        <w:t xml:space="preserve"> </w:t>
      </w:r>
      <w:r w:rsidRPr="00A8415E">
        <w:t>PROBLEMS USING ZOOMING MEMORY-BASED INITIALIZATION</w:t>
      </w:r>
      <w:r>
        <w:rPr>
          <w:rFonts w:hint="eastAsia"/>
        </w:rPr>
        <w:t xml:space="preserve"> </w:t>
      </w:r>
      <w:r w:rsidRPr="00A8415E">
        <w:t>(ZOMBI)</w:t>
      </w:r>
    </w:p>
    <w:p w14:paraId="2E5209B1" w14:textId="747DA0F7" w:rsidR="006E098F" w:rsidRDefault="006E098F" w:rsidP="006E09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初始采样选择</w:t>
      </w:r>
    </w:p>
    <w:p w14:paraId="7E317DE9" w14:textId="08D4B398" w:rsidR="006E098F" w:rsidRDefault="006E098F" w:rsidP="006E098F">
      <w:pPr>
        <w:pStyle w:val="a7"/>
        <w:numPr>
          <w:ilvl w:val="1"/>
          <w:numId w:val="1"/>
        </w:numPr>
        <w:ind w:firstLineChars="0"/>
      </w:pPr>
      <w:r w:rsidRPr="006E098F">
        <w:t>"Practical Heteroscedastic Gaussian Process Modeling for Large Simulation Experiments." Journal of Computational and Graphical Statistics, 28(3), 633-643</w:t>
      </w:r>
    </w:p>
    <w:p w14:paraId="412E65BD" w14:textId="10AD82E0" w:rsidR="006E098F" w:rsidRDefault="006E098F" w:rsidP="006E098F">
      <w:pPr>
        <w:pStyle w:val="a7"/>
        <w:numPr>
          <w:ilvl w:val="1"/>
          <w:numId w:val="1"/>
        </w:numPr>
        <w:ind w:firstLineChars="0"/>
      </w:pPr>
      <w:r w:rsidRPr="006E098F">
        <w:t>"DiceKriging, DiceOptim: Two R Packages for the Analysis of Computer Experiments by Kriging-Based Metamodeling and Optimization." Journal of Statistical Software, 51(1), 1-55</w:t>
      </w:r>
    </w:p>
    <w:p w14:paraId="60CB7A9D" w14:textId="518EFA45" w:rsidR="008936F8" w:rsidRDefault="008936F8" w:rsidP="008936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LHS</w:t>
      </w:r>
      <w:r>
        <w:rPr>
          <w:rFonts w:hint="eastAsia"/>
        </w:rPr>
        <w:t>采样</w:t>
      </w:r>
    </w:p>
    <w:p w14:paraId="021A49C0" w14:textId="0C6D5F56" w:rsidR="008936F8" w:rsidRDefault="003042E9" w:rsidP="003042E9">
      <w:pPr>
        <w:pStyle w:val="a7"/>
        <w:numPr>
          <w:ilvl w:val="1"/>
          <w:numId w:val="1"/>
        </w:numPr>
        <w:ind w:firstLineChars="0"/>
      </w:pPr>
      <w:r>
        <w:t>McKay, M. D., Beckman, R. J., &amp; Conover, W. J. (1979)."A Comparison of Three Methods for Selecting Values of Input Variables in the Analysis of Output from Computer Code."Technometrics, 21(2), 239-245.</w:t>
      </w:r>
    </w:p>
    <w:p w14:paraId="64BB9017" w14:textId="5C71751C" w:rsidR="00BD33A6" w:rsidRDefault="00BD33A6" w:rsidP="003042E9">
      <w:pPr>
        <w:pStyle w:val="a7"/>
        <w:numPr>
          <w:ilvl w:val="1"/>
          <w:numId w:val="1"/>
        </w:numPr>
        <w:ind w:firstLineChars="0"/>
      </w:pPr>
      <w:r w:rsidRPr="00BD33A6">
        <w:t>Latin Hypercube Sampling in Bayesian Networks</w:t>
      </w:r>
    </w:p>
    <w:p w14:paraId="4F3C9B9A" w14:textId="31334FCC" w:rsidR="00BD33A6" w:rsidRDefault="00BD33A6" w:rsidP="00BD33A6">
      <w:pPr>
        <w:pStyle w:val="a7"/>
        <w:numPr>
          <w:ilvl w:val="1"/>
          <w:numId w:val="1"/>
        </w:numPr>
        <w:ind w:firstLineChars="0"/>
      </w:pPr>
      <w:r w:rsidRPr="00BD33A6">
        <w:t>Progressive Latin Hypercube Sampling: An efficient approach for robust sampling-based analysis of environmental models</w:t>
      </w:r>
    </w:p>
    <w:p w14:paraId="06AB557E" w14:textId="265DBC95" w:rsidR="006E098F" w:rsidRDefault="006E098F" w:rsidP="006E09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专家经验选择</w:t>
      </w:r>
    </w:p>
    <w:p w14:paraId="444E9DF5" w14:textId="6EA65336" w:rsidR="006E098F" w:rsidRDefault="006E098F" w:rsidP="006E098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7-11 </w:t>
      </w:r>
      <w:r w:rsidRPr="0069349B">
        <w:t>Machine learning with knowledge constraints</w:t>
      </w:r>
      <w:r>
        <w:rPr>
          <w:rFonts w:hint="eastAsia"/>
        </w:rPr>
        <w:t xml:space="preserve"> </w:t>
      </w:r>
      <w:r w:rsidRPr="0069349B">
        <w:t>for process optimization of open-air perovskite</w:t>
      </w:r>
      <w:r>
        <w:rPr>
          <w:rFonts w:hint="eastAsia"/>
        </w:rPr>
        <w:t xml:space="preserve"> </w:t>
      </w:r>
      <w:r w:rsidRPr="0069349B">
        <w:t>solar cell manufacturing</w:t>
      </w:r>
    </w:p>
    <w:p w14:paraId="503A92BD" w14:textId="09AC3D63" w:rsidR="003042E9" w:rsidRDefault="003042E9" w:rsidP="003042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模拟迁移是</w:t>
      </w:r>
      <w:r>
        <w:rPr>
          <w:rFonts w:hint="eastAsia"/>
        </w:rPr>
        <w:t>BO</w:t>
      </w:r>
      <w:r>
        <w:rPr>
          <w:rFonts w:hint="eastAsia"/>
        </w:rPr>
        <w:t>挑战</w:t>
      </w:r>
    </w:p>
    <w:p w14:paraId="51CD0749" w14:textId="0587909D" w:rsidR="003042E9" w:rsidRDefault="003042E9" w:rsidP="003042E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22-23 </w:t>
      </w:r>
      <w:r>
        <w:t>Equipping data-driven experiment planning for Self-driving Laboratories with</w:t>
      </w:r>
      <w:r>
        <w:rPr>
          <w:rFonts w:hint="eastAsia"/>
        </w:rPr>
        <w:t xml:space="preserve"> </w:t>
      </w:r>
      <w:r>
        <w:t>semantic memory: case studies of transfer learning in chemical reaction optimization</w:t>
      </w:r>
    </w:p>
    <w:p w14:paraId="2B93D63F" w14:textId="4371C5BB" w:rsidR="006E098F" w:rsidRDefault="006E098F" w:rsidP="006E09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迁移学习策略</w:t>
      </w:r>
    </w:p>
    <w:p w14:paraId="778BF17A" w14:textId="6175BF86" w:rsidR="006E098F" w:rsidRDefault="006E098F" w:rsidP="006E098F">
      <w:pPr>
        <w:pStyle w:val="a7"/>
        <w:numPr>
          <w:ilvl w:val="1"/>
          <w:numId w:val="1"/>
        </w:numPr>
        <w:ind w:firstLineChars="0"/>
      </w:pPr>
      <w:r w:rsidRPr="006E098F">
        <w:t>Scalable Meta-Learning for Bayesian Optimization using Ranking-Weighted Gaussian Process Ensembles</w:t>
      </w:r>
    </w:p>
    <w:p w14:paraId="34ED17EB" w14:textId="389137C6" w:rsidR="006E098F" w:rsidRDefault="006E098F" w:rsidP="006E098F">
      <w:pPr>
        <w:pStyle w:val="a7"/>
        <w:numPr>
          <w:ilvl w:val="1"/>
          <w:numId w:val="1"/>
        </w:numPr>
        <w:ind w:firstLineChars="0"/>
      </w:pPr>
      <w:r>
        <w:t>META-LEARNING ACQUISITION FUNCTIONS FOR</w:t>
      </w:r>
      <w:r>
        <w:rPr>
          <w:rFonts w:hint="eastAsia"/>
        </w:rPr>
        <w:t xml:space="preserve"> </w:t>
      </w:r>
      <w:r>
        <w:t>TRANSFER LEARNING IN BAYESIAN OPTIMIZATION</w:t>
      </w:r>
    </w:p>
    <w:p w14:paraId="70FFC27D" w14:textId="3CDAA8E1" w:rsidR="006E098F" w:rsidRDefault="006E098F" w:rsidP="006E098F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oldstein </w:t>
      </w:r>
    </w:p>
    <w:p w14:paraId="3582E73E" w14:textId="32724D53" w:rsidR="00C011D0" w:rsidRDefault="006E098F" w:rsidP="00EE5DE3">
      <w:pPr>
        <w:pStyle w:val="a7"/>
        <w:numPr>
          <w:ilvl w:val="1"/>
          <w:numId w:val="1"/>
        </w:numPr>
        <w:ind w:firstLineChars="0"/>
      </w:pPr>
      <w:r w:rsidRPr="006E098F">
        <w:t>"A Literature Survey of Benchmark Functions for Global Optimization Problems." International Journal of Mathematical Modelling and Numerical Optimisation, 4(2), 150-194.</w:t>
      </w:r>
    </w:p>
    <w:p w14:paraId="6E859039" w14:textId="31FE8CF3" w:rsidR="006E098F" w:rsidRDefault="00C011D0" w:rsidP="00C011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交叉欧联反应</w:t>
      </w:r>
    </w:p>
    <w:p w14:paraId="6B2D9443" w14:textId="130A816D" w:rsidR="00C011D0" w:rsidRDefault="00C011D0" w:rsidP="00C011D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61-65  </w:t>
      </w:r>
      <w:r>
        <w:t>Equipping data-driven experiment planning for Self-driving Laboratories with</w:t>
      </w:r>
      <w:r>
        <w:rPr>
          <w:rFonts w:hint="eastAsia"/>
        </w:rPr>
        <w:t xml:space="preserve"> </w:t>
      </w:r>
      <w:r>
        <w:t>semantic memory: case studies of transfer learning in chemical reaction optimization</w:t>
      </w:r>
    </w:p>
    <w:p w14:paraId="565CF40C" w14:textId="5C08E2F2" w:rsidR="00C011D0" w:rsidRDefault="00C011D0" w:rsidP="00C011D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76 </w:t>
      </w:r>
      <w:r>
        <w:rPr>
          <w:rFonts w:hint="eastAsia"/>
        </w:rPr>
        <w:t>数据集</w:t>
      </w:r>
    </w:p>
    <w:p w14:paraId="3B706A68" w14:textId="62AEE3C2" w:rsidR="00C011D0" w:rsidRDefault="00C011D0" w:rsidP="00C011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合金数据</w:t>
      </w:r>
    </w:p>
    <w:p w14:paraId="29511FF1" w14:textId="7C8BA415" w:rsidR="00C011D0" w:rsidRDefault="00C011D0" w:rsidP="00C011D0">
      <w:pPr>
        <w:pStyle w:val="a7"/>
        <w:numPr>
          <w:ilvl w:val="1"/>
          <w:numId w:val="1"/>
        </w:numPr>
        <w:ind w:firstLineChars="0"/>
      </w:pPr>
      <w:r>
        <w:t>Creep rupture life prediction of high-temperature titanium alloy using</w:t>
      </w:r>
      <w:r>
        <w:rPr>
          <w:rFonts w:hint="eastAsia"/>
        </w:rPr>
        <w:t xml:space="preserve"> </w:t>
      </w:r>
      <w:r>
        <w:t>cross-material transfer learning</w:t>
      </w:r>
    </w:p>
    <w:p w14:paraId="144B4607" w14:textId="1C308DC0" w:rsidR="00C011D0" w:rsidRDefault="00C011D0" w:rsidP="00C011D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5,36-45</w:t>
      </w:r>
      <w:r>
        <w:rPr>
          <w:rFonts w:hint="eastAsia"/>
        </w:rPr>
        <w:t>，数据集</w:t>
      </w:r>
    </w:p>
    <w:p w14:paraId="0BB19ADB" w14:textId="77B644C7" w:rsidR="00F56485" w:rsidRDefault="00F56485" w:rsidP="00F56485">
      <w:pPr>
        <w:pStyle w:val="a7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mukit </w:t>
      </w:r>
      <w:r>
        <w:rPr>
          <w:rFonts w:hint="eastAsia"/>
        </w:rPr>
        <w:t>和</w:t>
      </w:r>
      <w:r>
        <w:rPr>
          <w:rFonts w:hint="eastAsia"/>
        </w:rPr>
        <w:t>gpy</w:t>
      </w:r>
    </w:p>
    <w:p w14:paraId="1C244AC0" w14:textId="77B47075" w:rsidR="00F56485" w:rsidRDefault="00F56485" w:rsidP="00F564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49-50 </w:t>
      </w:r>
      <w:r w:rsidRPr="0069349B">
        <w:t>Machine learning with knowledge constraints</w:t>
      </w:r>
      <w:r>
        <w:rPr>
          <w:rFonts w:hint="eastAsia"/>
        </w:rPr>
        <w:t xml:space="preserve"> </w:t>
      </w:r>
      <w:r w:rsidRPr="0069349B">
        <w:t>for process optimization of open-air perovskite</w:t>
      </w:r>
      <w:r>
        <w:rPr>
          <w:rFonts w:hint="eastAsia"/>
        </w:rPr>
        <w:t xml:space="preserve"> </w:t>
      </w:r>
      <w:r w:rsidRPr="0069349B">
        <w:t>solar cell manufacturing</w:t>
      </w:r>
    </w:p>
    <w:p w14:paraId="12C8D573" w14:textId="5643E094" w:rsidR="0089295E" w:rsidRDefault="0089295E" w:rsidP="008929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初始采样重要性</w:t>
      </w:r>
    </w:p>
    <w:p w14:paraId="0825514E" w14:textId="56006A68" w:rsidR="0089295E" w:rsidRDefault="00E855A0" w:rsidP="00E855A0">
      <w:pPr>
        <w:ind w:leftChars="200" w:left="420"/>
      </w:pPr>
      <w:r>
        <w:rPr>
          <w:rFonts w:hint="eastAsia"/>
        </w:rPr>
        <w:t>16.1</w:t>
      </w:r>
    </w:p>
    <w:p w14:paraId="1B5F4635" w14:textId="1C81CB36" w:rsidR="00E855A0" w:rsidRDefault="00E855A0" w:rsidP="00E855A0">
      <w:pPr>
        <w:ind w:leftChars="200" w:left="420"/>
      </w:pPr>
      <w:r>
        <w:rPr>
          <w:rFonts w:hint="eastAsia"/>
        </w:rPr>
        <w:t>16.2</w:t>
      </w:r>
    </w:p>
    <w:p w14:paraId="449F3BDE" w14:textId="77777777" w:rsidR="0089295E" w:rsidRDefault="0089295E" w:rsidP="0089295E"/>
    <w:p w14:paraId="4605DBCF" w14:textId="77777777" w:rsidR="0089295E" w:rsidRDefault="0089295E" w:rsidP="0089295E"/>
    <w:p w14:paraId="2F9404FA" w14:textId="09DE6342" w:rsidR="0089295E" w:rsidRDefault="00BB4A72" w:rsidP="00BB4A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GP</w:t>
      </w:r>
      <w:r>
        <w:rPr>
          <w:rFonts w:hint="eastAsia"/>
        </w:rPr>
        <w:t>模型</w:t>
      </w:r>
      <w:r w:rsidR="00420C97">
        <w:rPr>
          <w:rFonts w:hint="eastAsia"/>
        </w:rPr>
        <w:t>/marten52</w:t>
      </w:r>
    </w:p>
    <w:p w14:paraId="630CE6BA" w14:textId="507407B5" w:rsidR="00BB4A72" w:rsidRDefault="00BB4A72" w:rsidP="00BB4A72">
      <w:pPr>
        <w:pStyle w:val="a7"/>
        <w:numPr>
          <w:ilvl w:val="1"/>
          <w:numId w:val="1"/>
        </w:numPr>
        <w:ind w:firstLineChars="0"/>
      </w:pPr>
      <w:r>
        <w:t>Extrapolative</w:t>
      </w:r>
      <w:r>
        <w:rPr>
          <w:rFonts w:hint="eastAsia"/>
        </w:rPr>
        <w:t xml:space="preserve"> </w:t>
      </w:r>
      <w:r>
        <w:t>Bayesian optimization with Gaussian process</w:t>
      </w:r>
      <w:r>
        <w:rPr>
          <w:rFonts w:hint="eastAsia"/>
        </w:rPr>
        <w:t xml:space="preserve"> </w:t>
      </w:r>
      <w:r>
        <w:t>and neural network ensemble surrogate</w:t>
      </w:r>
      <w:r>
        <w:rPr>
          <w:rFonts w:hint="eastAsia"/>
        </w:rPr>
        <w:t xml:space="preserve"> </w:t>
      </w:r>
      <w:r>
        <w:t xml:space="preserve">models. </w:t>
      </w:r>
    </w:p>
    <w:p w14:paraId="6ACECB1E" w14:textId="41E41A53" w:rsidR="00BC3A01" w:rsidRDefault="00BC3A01" w:rsidP="00BB4A72">
      <w:pPr>
        <w:pStyle w:val="a7"/>
        <w:numPr>
          <w:ilvl w:val="1"/>
          <w:numId w:val="1"/>
        </w:numPr>
        <w:ind w:firstLineChars="0"/>
      </w:pPr>
      <w:r w:rsidRPr="00BC3A01">
        <w:t>Gaussian Processes for Machine Learning</w:t>
      </w:r>
    </w:p>
    <w:p w14:paraId="26524B2E" w14:textId="0A27EFEC" w:rsidR="00BB4A72" w:rsidRDefault="00BB4A72" w:rsidP="00BB4A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EI</w:t>
      </w:r>
      <w:r>
        <w:rPr>
          <w:rFonts w:hint="eastAsia"/>
        </w:rPr>
        <w:t>获取函数</w:t>
      </w:r>
    </w:p>
    <w:p w14:paraId="7D61D203" w14:textId="17EB8243" w:rsidR="00BC3A01" w:rsidRDefault="00BC3A01" w:rsidP="00BC3A01">
      <w:pPr>
        <w:pStyle w:val="a7"/>
        <w:numPr>
          <w:ilvl w:val="1"/>
          <w:numId w:val="1"/>
        </w:numPr>
        <w:ind w:firstLineChars="0"/>
      </w:pPr>
      <w:r w:rsidRPr="00BC3A01">
        <w:t>Entropy search for information-efficient global optimization.</w:t>
      </w:r>
    </w:p>
    <w:p w14:paraId="119CE946" w14:textId="01613EC0" w:rsidR="00FD5464" w:rsidRDefault="00FD5464" w:rsidP="00FD5464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pearman</w:t>
      </w:r>
    </w:p>
    <w:p w14:paraId="4F821696" w14:textId="2BE89D2C" w:rsidR="003436D2" w:rsidRDefault="00BF206D" w:rsidP="003436D2">
      <w:pPr>
        <w:pStyle w:val="a7"/>
        <w:numPr>
          <w:ilvl w:val="1"/>
          <w:numId w:val="1"/>
        </w:numPr>
        <w:ind w:firstLineChars="0"/>
      </w:pPr>
      <w:r>
        <w:t>Spearman’s rank correlation coefficient</w:t>
      </w:r>
    </w:p>
    <w:p w14:paraId="0CB118C5" w14:textId="446A3B07" w:rsidR="003436D2" w:rsidRDefault="003436D2" w:rsidP="003436D2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 w:rsidRPr="003436D2">
        <w:t>Wikipedia contributors. "Spearman's rank correlation coefficient." Wikipedia, The Free Encyclopedia. Wikipedia, The Free Encyclopedia, 9 Sep. 2024. Web. 18 Nov. 2024.</w:t>
      </w:r>
    </w:p>
    <w:p w14:paraId="7731E0AA" w14:textId="34FB5784" w:rsidR="00BC3A01" w:rsidRDefault="00BC3A01" w:rsidP="00BC3A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迁移有用</w:t>
      </w:r>
    </w:p>
    <w:p w14:paraId="5B5F18E1" w14:textId="7A86769A" w:rsidR="00BC3A01" w:rsidRDefault="00BC3A01" w:rsidP="00BC3A0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BC3A01">
        <w:t>Predicting Materials Properties with Little Data Using Shotgun Transfer Learning</w:t>
      </w:r>
    </w:p>
    <w:p w14:paraId="67B48126" w14:textId="77777777" w:rsidR="00085AF5" w:rsidRDefault="00085AF5" w:rsidP="00085AF5"/>
    <w:p w14:paraId="6B2FD165" w14:textId="50CDEBBC" w:rsidR="00085AF5" w:rsidRDefault="0089295E" w:rsidP="00085AF5">
      <w:r>
        <w:rPr>
          <w:rFonts w:hint="eastAsia"/>
        </w:rPr>
        <w:t>参考格式：</w:t>
      </w:r>
    </w:p>
    <w:p w14:paraId="5B7D133B" w14:textId="77777777" w:rsidR="0089295E" w:rsidRDefault="0089295E" w:rsidP="00085AF5"/>
    <w:p w14:paraId="083F7BB7" w14:textId="6925351E" w:rsidR="00085AF5" w:rsidRDefault="000F20BC" w:rsidP="00085AF5">
      <w:r w:rsidRPr="000F20BC">
        <w:lastRenderedPageBreak/>
        <w:t>F. Huang, N.R. Tao, L. Lu, Effects of Strain Rate and Deformation Temperature on Microstructures and Hardness in Plastically Deformed Pure Aluminum, J. Mater. Sci. Technol. 27 (2011) 1–7. </w:t>
      </w:r>
    </w:p>
    <w:sectPr w:rsidR="0008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679DB" w14:textId="77777777" w:rsidR="0097236A" w:rsidRDefault="0097236A" w:rsidP="00AD2F75">
      <w:r>
        <w:separator/>
      </w:r>
    </w:p>
  </w:endnote>
  <w:endnote w:type="continuationSeparator" w:id="0">
    <w:p w14:paraId="0F1FDE5E" w14:textId="77777777" w:rsidR="0097236A" w:rsidRDefault="0097236A" w:rsidP="00AD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EBA0E" w14:textId="77777777" w:rsidR="0097236A" w:rsidRDefault="0097236A" w:rsidP="00AD2F75">
      <w:r>
        <w:separator/>
      </w:r>
    </w:p>
  </w:footnote>
  <w:footnote w:type="continuationSeparator" w:id="0">
    <w:p w14:paraId="3EF30CAC" w14:textId="77777777" w:rsidR="0097236A" w:rsidRDefault="0097236A" w:rsidP="00AD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A0E8B"/>
    <w:multiLevelType w:val="hybridMultilevel"/>
    <w:tmpl w:val="3AC4E3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6C4F9A"/>
    <w:rsid w:val="000226D5"/>
    <w:rsid w:val="00077673"/>
    <w:rsid w:val="00085AF5"/>
    <w:rsid w:val="000F20BC"/>
    <w:rsid w:val="00224577"/>
    <w:rsid w:val="003042E9"/>
    <w:rsid w:val="00324244"/>
    <w:rsid w:val="003436D2"/>
    <w:rsid w:val="003B10BB"/>
    <w:rsid w:val="00420C97"/>
    <w:rsid w:val="00474611"/>
    <w:rsid w:val="004A51EF"/>
    <w:rsid w:val="004E7C56"/>
    <w:rsid w:val="0069349B"/>
    <w:rsid w:val="006975AF"/>
    <w:rsid w:val="006C4F9A"/>
    <w:rsid w:val="006E098F"/>
    <w:rsid w:val="006F1121"/>
    <w:rsid w:val="006F609A"/>
    <w:rsid w:val="007D5813"/>
    <w:rsid w:val="008744CB"/>
    <w:rsid w:val="0089295E"/>
    <w:rsid w:val="008936F8"/>
    <w:rsid w:val="0090028A"/>
    <w:rsid w:val="0097236A"/>
    <w:rsid w:val="009B7E3F"/>
    <w:rsid w:val="00A8415E"/>
    <w:rsid w:val="00AD2F75"/>
    <w:rsid w:val="00B81F0A"/>
    <w:rsid w:val="00BB4A72"/>
    <w:rsid w:val="00BC3A01"/>
    <w:rsid w:val="00BD33A6"/>
    <w:rsid w:val="00BF206D"/>
    <w:rsid w:val="00C011D0"/>
    <w:rsid w:val="00C05FCC"/>
    <w:rsid w:val="00C34D8C"/>
    <w:rsid w:val="00D5720A"/>
    <w:rsid w:val="00E855A0"/>
    <w:rsid w:val="00EE5DE3"/>
    <w:rsid w:val="00EF2519"/>
    <w:rsid w:val="00F03ED2"/>
    <w:rsid w:val="00F56485"/>
    <w:rsid w:val="00FD5464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F6FDB"/>
  <w15:chartTrackingRefBased/>
  <w15:docId w15:val="{2947AD48-894E-42AF-89C9-7C862F51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75"/>
    <w:rPr>
      <w:sz w:val="18"/>
      <w:szCs w:val="18"/>
    </w:rPr>
  </w:style>
  <w:style w:type="paragraph" w:styleId="a7">
    <w:name w:val="List Paragraph"/>
    <w:basedOn w:val="a"/>
    <w:uiPriority w:val="34"/>
    <w:qFormat/>
    <w:rsid w:val="00AD2F7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F206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F2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离 迷</dc:creator>
  <cp:keywords/>
  <dc:description/>
  <cp:lastModifiedBy>离 迷</cp:lastModifiedBy>
  <cp:revision>18</cp:revision>
  <dcterms:created xsi:type="dcterms:W3CDTF">2024-10-09T02:31:00Z</dcterms:created>
  <dcterms:modified xsi:type="dcterms:W3CDTF">2024-11-18T04:08:00Z</dcterms:modified>
</cp:coreProperties>
</file>