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F6" w:rsidRPr="006F320A" w:rsidRDefault="0068012E" w:rsidP="006F320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F320A">
        <w:rPr>
          <w:rFonts w:ascii="微软雅黑" w:eastAsia="微软雅黑" w:hAnsi="微软雅黑" w:hint="eastAsia"/>
          <w:b/>
          <w:sz w:val="32"/>
          <w:szCs w:val="32"/>
        </w:rPr>
        <w:t>Mule</w:t>
      </w:r>
      <w:r w:rsidR="00424DC9" w:rsidRPr="006F320A">
        <w:rPr>
          <w:rFonts w:ascii="微软雅黑" w:eastAsia="微软雅黑" w:hAnsi="微软雅黑" w:hint="eastAsia"/>
          <w:b/>
          <w:sz w:val="32"/>
          <w:szCs w:val="32"/>
        </w:rPr>
        <w:t>应用</w:t>
      </w:r>
      <w:r w:rsidRPr="006F320A">
        <w:rPr>
          <w:rFonts w:ascii="微软雅黑" w:eastAsia="微软雅黑" w:hAnsi="微软雅黑" w:hint="eastAsia"/>
          <w:b/>
          <w:sz w:val="32"/>
          <w:szCs w:val="32"/>
        </w:rPr>
        <w:t>架构</w:t>
      </w:r>
    </w:p>
    <w:p w:rsidR="00655D81" w:rsidRDefault="00C36498" w:rsidP="00C36498">
      <w:pPr>
        <w:jc w:val="right"/>
      </w:pPr>
      <w:r>
        <w:rPr>
          <w:rFonts w:hint="eastAsia"/>
        </w:rPr>
        <w:t>kimmking</w:t>
      </w:r>
    </w:p>
    <w:p w:rsidR="00C36498" w:rsidRDefault="00C36498" w:rsidP="00C36498">
      <w:pPr>
        <w:jc w:val="right"/>
      </w:pPr>
      <w:r>
        <w:rPr>
          <w:rFonts w:hint="eastAsia"/>
        </w:rPr>
        <w:t>2012-12-6</w:t>
      </w:r>
    </w:p>
    <w:p w:rsidR="00833604" w:rsidRDefault="00424DC9">
      <w:r>
        <w:rPr>
          <w:rFonts w:hint="eastAsia"/>
        </w:rPr>
        <w:t>本文介绍</w:t>
      </w:r>
      <w:r>
        <w:rPr>
          <w:rFonts w:hint="eastAsia"/>
        </w:rPr>
        <w:t>Mule</w:t>
      </w:r>
      <w:r>
        <w:rPr>
          <w:rFonts w:hint="eastAsia"/>
        </w:rPr>
        <w:t>结构上的特性，你可以使用它们构建你的</w:t>
      </w:r>
      <w:r>
        <w:rPr>
          <w:rFonts w:hint="eastAsia"/>
        </w:rPr>
        <w:t>Mule</w:t>
      </w:r>
      <w:r>
        <w:rPr>
          <w:rFonts w:hint="eastAsia"/>
        </w:rPr>
        <w:t>应用。</w:t>
      </w:r>
    </w:p>
    <w:p w:rsid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Mule</w:t>
      </w:r>
    </w:p>
    <w:p w:rsid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Mule</w:t>
      </w:r>
      <w:r>
        <w:rPr>
          <w:rFonts w:hint="eastAsia"/>
        </w:rPr>
        <w:t>执行单元</w:t>
      </w:r>
    </w:p>
    <w:p w:rsid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关于流</w:t>
      </w:r>
    </w:p>
    <w:p w:rsid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流架构</w:t>
      </w:r>
    </w:p>
    <w:p w:rsid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子流</w:t>
      </w:r>
    </w:p>
    <w:p w:rsid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流的配置</w:t>
      </w:r>
    </w:p>
    <w:p w:rsidR="0027012D" w:rsidRPr="0027012D" w:rsidRDefault="0027012D" w:rsidP="006D34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高级用例</w:t>
      </w:r>
    </w:p>
    <w:p w:rsidR="00695B56" w:rsidRDefault="00695B56"/>
    <w:p w:rsidR="00E30A48" w:rsidRDefault="00E30A48" w:rsidP="006103B4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Mule</w:t>
      </w:r>
    </w:p>
    <w:p w:rsidR="003017BF" w:rsidRDefault="003017BF">
      <w:r>
        <w:rPr>
          <w:rFonts w:hint="eastAsia"/>
        </w:rPr>
        <w:t>Mule ESB</w:t>
      </w:r>
      <w:r>
        <w:rPr>
          <w:rFonts w:hint="eastAsia"/>
        </w:rPr>
        <w:t>提供综合的应用集成</w:t>
      </w:r>
      <w:r w:rsidR="00CF3151">
        <w:rPr>
          <w:rFonts w:hint="eastAsia"/>
        </w:rPr>
        <w:t>，既可服务于小型商业公司，也可用于大型企业</w:t>
      </w:r>
      <w:r>
        <w:rPr>
          <w:rFonts w:hint="eastAsia"/>
        </w:rPr>
        <w:t>。</w:t>
      </w:r>
      <w:r w:rsidR="00386ABD">
        <w:rPr>
          <w:rFonts w:hint="eastAsia"/>
        </w:rPr>
        <w:t>企业服务总线（</w:t>
      </w:r>
      <w:r w:rsidR="00386ABD">
        <w:rPr>
          <w:rFonts w:hint="eastAsia"/>
        </w:rPr>
        <w:t>ESB</w:t>
      </w:r>
      <w:r w:rsidR="00386ABD">
        <w:rPr>
          <w:rFonts w:hint="eastAsia"/>
        </w:rPr>
        <w:t>）</w:t>
      </w:r>
      <w:r w:rsidR="00D67BAD">
        <w:rPr>
          <w:rFonts w:hint="eastAsia"/>
        </w:rPr>
        <w:t>作为</w:t>
      </w:r>
      <w:r w:rsidR="00D67BAD">
        <w:rPr>
          <w:rFonts w:hint="eastAsia"/>
        </w:rPr>
        <w:t>Mule</w:t>
      </w:r>
      <w:r w:rsidR="00D67BAD">
        <w:rPr>
          <w:rFonts w:hint="eastAsia"/>
        </w:rPr>
        <w:t>的核心功能，即可利于组织内部的内网连接，也利于基于</w:t>
      </w:r>
      <w:r w:rsidR="00D67BAD">
        <w:rPr>
          <w:rFonts w:hint="eastAsia"/>
        </w:rPr>
        <w:t>Web</w:t>
      </w:r>
      <w:r w:rsidR="00D67BAD">
        <w:rPr>
          <w:rFonts w:hint="eastAsia"/>
        </w:rPr>
        <w:t>的</w:t>
      </w:r>
      <w:r w:rsidR="00D67BAD">
        <w:rPr>
          <w:rFonts w:hint="eastAsia"/>
        </w:rPr>
        <w:t>API</w:t>
      </w:r>
      <w:r w:rsidR="00D67BAD">
        <w:rPr>
          <w:rFonts w:hint="eastAsia"/>
        </w:rPr>
        <w:t>和其他云资源的外部连接。</w:t>
      </w:r>
    </w:p>
    <w:p w:rsidR="00F64FA2" w:rsidRDefault="00F64FA2"/>
    <w:p w:rsidR="009E067F" w:rsidRDefault="009E067F">
      <w:r>
        <w:rPr>
          <w:rFonts w:hint="eastAsia"/>
        </w:rPr>
        <w:t>所有的</w:t>
      </w:r>
      <w:r>
        <w:rPr>
          <w:rFonts w:hint="eastAsia"/>
        </w:rPr>
        <w:t>Mule</w:t>
      </w:r>
      <w:r>
        <w:rPr>
          <w:rFonts w:hint="eastAsia"/>
        </w:rPr>
        <w:t>应用</w:t>
      </w:r>
      <w:r>
        <w:t>—</w:t>
      </w:r>
      <w:r>
        <w:rPr>
          <w:rFonts w:hint="eastAsia"/>
        </w:rPr>
        <w:t>和</w:t>
      </w:r>
      <w:r w:rsidR="004213A8">
        <w:rPr>
          <w:rFonts w:hint="eastAsia"/>
        </w:rPr>
        <w:t>他们基于云的远</w:t>
      </w:r>
      <w:r>
        <w:rPr>
          <w:rFonts w:hint="eastAsia"/>
        </w:rPr>
        <w:t>亲，例如</w:t>
      </w:r>
      <w:r>
        <w:rPr>
          <w:rFonts w:hint="eastAsia"/>
        </w:rPr>
        <w:t>iApps</w:t>
      </w:r>
      <w:r w:rsidR="00460275">
        <w:t>—</w:t>
      </w:r>
      <w:r w:rsidR="00460275">
        <w:rPr>
          <w:rFonts w:hint="eastAsia"/>
        </w:rPr>
        <w:t>都很容易创建，因为他们支持</w:t>
      </w:r>
      <w:r w:rsidR="004626FF">
        <w:rPr>
          <w:rFonts w:hint="eastAsia"/>
        </w:rPr>
        <w:t>被设计成可以插入</w:t>
      </w:r>
      <w:r w:rsidR="00C6313D">
        <w:rPr>
          <w:rFonts w:hint="eastAsia"/>
        </w:rPr>
        <w:t>（</w:t>
      </w:r>
      <w:r w:rsidR="00C6313D">
        <w:rPr>
          <w:rFonts w:hint="eastAsia"/>
        </w:rPr>
        <w:t>plug in</w:t>
      </w:r>
      <w:r w:rsidR="00C6313D">
        <w:rPr>
          <w:rFonts w:hint="eastAsia"/>
        </w:rPr>
        <w:t>）</w:t>
      </w:r>
      <w:r w:rsidR="004626FF">
        <w:rPr>
          <w:rFonts w:hint="eastAsia"/>
        </w:rPr>
        <w:t>到</w:t>
      </w:r>
      <w:r w:rsidR="004626FF">
        <w:rPr>
          <w:rFonts w:hint="eastAsia"/>
        </w:rPr>
        <w:t>Mule</w:t>
      </w:r>
      <w:r w:rsidR="004626FF">
        <w:rPr>
          <w:rFonts w:hint="eastAsia"/>
        </w:rPr>
        <w:t>服务总线</w:t>
      </w:r>
      <w:r w:rsidR="00312B7F">
        <w:rPr>
          <w:rFonts w:hint="eastAsia"/>
        </w:rPr>
        <w:t>提供的</w:t>
      </w:r>
      <w:r w:rsidR="004626FF">
        <w:rPr>
          <w:rFonts w:hint="eastAsia"/>
        </w:rPr>
        <w:t>标准接口</w:t>
      </w:r>
      <w:r w:rsidR="00460275">
        <w:rPr>
          <w:rFonts w:hint="eastAsia"/>
        </w:rPr>
        <w:t>的方式预打包构建模块。</w:t>
      </w:r>
    </w:p>
    <w:p w:rsidR="00574C32" w:rsidRDefault="00574C32"/>
    <w:p w:rsidR="00574C32" w:rsidRDefault="00C6313D">
      <w:r>
        <w:rPr>
          <w:rFonts w:hint="eastAsia"/>
        </w:rPr>
        <w:t>Studio</w:t>
      </w:r>
      <w:r>
        <w:rPr>
          <w:rFonts w:hint="eastAsia"/>
        </w:rPr>
        <w:t>接口提供强大的拖拽（</w:t>
      </w:r>
      <w:r w:rsidR="0046558E">
        <w:rPr>
          <w:rFonts w:hint="eastAsia"/>
        </w:rPr>
        <w:t>drag and grop</w:t>
      </w:r>
      <w:r>
        <w:rPr>
          <w:rFonts w:hint="eastAsia"/>
        </w:rPr>
        <w:t>）</w:t>
      </w:r>
      <w:r w:rsidR="00220B1A">
        <w:rPr>
          <w:rFonts w:hint="eastAsia"/>
        </w:rPr>
        <w:t>设计图形和应用构建器（</w:t>
      </w:r>
      <w:r w:rsidR="00220B1A">
        <w:rPr>
          <w:rFonts w:hint="eastAsia"/>
        </w:rPr>
        <w:t>application builder</w:t>
      </w:r>
      <w:r w:rsidR="00220B1A">
        <w:rPr>
          <w:rFonts w:hint="eastAsia"/>
        </w:rPr>
        <w:t>）</w:t>
      </w:r>
      <w:r w:rsidR="00EA3C12">
        <w:rPr>
          <w:rFonts w:hint="eastAsia"/>
        </w:rPr>
        <w:t>。</w:t>
      </w:r>
      <w:r w:rsidR="008D3448">
        <w:rPr>
          <w:rFonts w:hint="eastAsia"/>
        </w:rPr>
        <w:t>相应的</w:t>
      </w:r>
      <w:r w:rsidR="008D3448">
        <w:rPr>
          <w:rFonts w:hint="eastAsia"/>
        </w:rPr>
        <w:t>XML</w:t>
      </w:r>
      <w:r w:rsidR="008D3448">
        <w:rPr>
          <w:rFonts w:hint="eastAsia"/>
        </w:rPr>
        <w:t>编辑环境为哪些直接编辑代码的开发者提供</w:t>
      </w:r>
      <w:r w:rsidR="002D23B0">
        <w:rPr>
          <w:rFonts w:hint="eastAsia"/>
        </w:rPr>
        <w:t>了</w:t>
      </w:r>
      <w:r w:rsidR="008D3448">
        <w:rPr>
          <w:rFonts w:hint="eastAsia"/>
        </w:rPr>
        <w:t>很多便利。</w:t>
      </w:r>
    </w:p>
    <w:p w:rsidR="00FA27E6" w:rsidRDefault="00FA27E6"/>
    <w:p w:rsidR="00D72CB7" w:rsidRDefault="003116F6">
      <w:r>
        <w:rPr>
          <w:rFonts w:hint="eastAsia"/>
        </w:rPr>
        <w:t>你可以部署</w:t>
      </w:r>
      <w:r>
        <w:rPr>
          <w:rFonts w:hint="eastAsia"/>
        </w:rPr>
        <w:t>Mule</w:t>
      </w:r>
      <w:r>
        <w:rPr>
          <w:rFonts w:hint="eastAsia"/>
        </w:rPr>
        <w:t>应用到健壮并且轻量级的</w:t>
      </w:r>
      <w:r>
        <w:rPr>
          <w:rFonts w:hint="eastAsia"/>
        </w:rPr>
        <w:t xml:space="preserve">Mule </w:t>
      </w:r>
      <w:r w:rsidR="00A90C63">
        <w:rPr>
          <w:rFonts w:hint="eastAsia"/>
        </w:rPr>
        <w:t>服务器</w:t>
      </w:r>
      <w:r w:rsidR="00A93553">
        <w:rPr>
          <w:rFonts w:hint="eastAsia"/>
        </w:rPr>
        <w:t>，它在独立安装和集群拓扑模式下表现的一样棒</w:t>
      </w:r>
      <w:r>
        <w:rPr>
          <w:rFonts w:hint="eastAsia"/>
        </w:rPr>
        <w:t>。</w:t>
      </w:r>
      <w:r w:rsidR="00A90C63">
        <w:rPr>
          <w:rFonts w:hint="eastAsia"/>
        </w:rPr>
        <w:t>管理控制台</w:t>
      </w:r>
      <w:r w:rsidR="00AD4266">
        <w:rPr>
          <w:rFonts w:hint="eastAsia"/>
        </w:rPr>
        <w:t>（</w:t>
      </w:r>
      <w:r w:rsidR="00AD4266">
        <w:rPr>
          <w:rFonts w:hint="eastAsia"/>
        </w:rPr>
        <w:t>Management Console</w:t>
      </w:r>
      <w:r w:rsidR="00AD4266">
        <w:rPr>
          <w:rFonts w:hint="eastAsia"/>
        </w:rPr>
        <w:t>）</w:t>
      </w:r>
      <w:r w:rsidR="00A90C63">
        <w:rPr>
          <w:rFonts w:hint="eastAsia"/>
        </w:rPr>
        <w:t>支持部署到</w:t>
      </w:r>
      <w:r w:rsidR="00A90C63">
        <w:rPr>
          <w:rFonts w:hint="eastAsia"/>
        </w:rPr>
        <w:t>Mule</w:t>
      </w:r>
      <w:r w:rsidR="00A90C63">
        <w:rPr>
          <w:rFonts w:hint="eastAsia"/>
        </w:rPr>
        <w:t>仓库</w:t>
      </w:r>
      <w:r w:rsidR="007438D5">
        <w:rPr>
          <w:rFonts w:hint="eastAsia"/>
        </w:rPr>
        <w:t>（</w:t>
      </w:r>
      <w:r w:rsidR="007438D5">
        <w:rPr>
          <w:rFonts w:hint="eastAsia"/>
        </w:rPr>
        <w:t>Repository</w:t>
      </w:r>
      <w:r w:rsidR="007438D5">
        <w:rPr>
          <w:rFonts w:hint="eastAsia"/>
        </w:rPr>
        <w:t>）</w:t>
      </w:r>
      <w:r w:rsidR="00A90C63">
        <w:rPr>
          <w:rFonts w:hint="eastAsia"/>
        </w:rPr>
        <w:t>和连续地部署到多个</w:t>
      </w:r>
      <w:r w:rsidR="00A90C63">
        <w:rPr>
          <w:rFonts w:hint="eastAsia"/>
        </w:rPr>
        <w:t>Mule</w:t>
      </w:r>
      <w:r w:rsidR="00A90C63">
        <w:rPr>
          <w:rFonts w:hint="eastAsia"/>
        </w:rPr>
        <w:t>集群。</w:t>
      </w:r>
    </w:p>
    <w:p w:rsidR="00670C21" w:rsidRDefault="00670C21"/>
    <w:p w:rsidR="00670C21" w:rsidRPr="00FA27E6" w:rsidRDefault="00670C21">
      <w:r>
        <w:rPr>
          <w:rFonts w:hint="eastAsia"/>
        </w:rPr>
        <w:t>CloudHub</w:t>
      </w:r>
      <w:r>
        <w:rPr>
          <w:rFonts w:hint="eastAsia"/>
        </w:rPr>
        <w:t>（官方名称是</w:t>
      </w:r>
      <w:r>
        <w:rPr>
          <w:rFonts w:hint="eastAsia"/>
        </w:rPr>
        <w:t>Mule iON</w:t>
      </w:r>
      <w:r>
        <w:rPr>
          <w:rFonts w:hint="eastAsia"/>
        </w:rPr>
        <w:t>）提供了一个快速将应用安装到云端的平台。</w:t>
      </w:r>
    </w:p>
    <w:p w:rsidR="00A87A45" w:rsidRDefault="00A87A45"/>
    <w:p w:rsidR="00A87A45" w:rsidRPr="00460275" w:rsidRDefault="00A87A45">
      <w:r>
        <w:rPr>
          <w:rFonts w:hint="eastAsia"/>
        </w:rPr>
        <w:t>强大的</w:t>
      </w:r>
      <w:r>
        <w:rPr>
          <w:rFonts w:hint="eastAsia"/>
        </w:rPr>
        <w:t>DataMapper</w:t>
      </w:r>
      <w:r>
        <w:rPr>
          <w:rFonts w:hint="eastAsia"/>
        </w:rPr>
        <w:t>特性不仅可以把负载从一种数据格式转换成另一种格式；而且可以重新映射数据字段，</w:t>
      </w:r>
      <w:r w:rsidR="00722817">
        <w:rPr>
          <w:rFonts w:hint="eastAsia"/>
        </w:rPr>
        <w:t>同时</w:t>
      </w:r>
      <w:r w:rsidR="002E41FA">
        <w:rPr>
          <w:rFonts w:hint="eastAsia"/>
        </w:rPr>
        <w:t>使用各种复杂的方式</w:t>
      </w:r>
      <w:r>
        <w:rPr>
          <w:rFonts w:hint="eastAsia"/>
        </w:rPr>
        <w:t>过滤、增强和路由负载。</w:t>
      </w:r>
    </w:p>
    <w:p w:rsidR="00695B56" w:rsidRDefault="00695B56"/>
    <w:p w:rsidR="00B21CBE" w:rsidRDefault="00801D47">
      <w:r>
        <w:rPr>
          <w:rFonts w:hint="eastAsia"/>
        </w:rPr>
        <w:t>数据加载器（</w:t>
      </w:r>
      <w:r>
        <w:rPr>
          <w:rFonts w:hint="eastAsia"/>
        </w:rPr>
        <w:t>Data Loader</w:t>
      </w:r>
      <w:r>
        <w:rPr>
          <w:rFonts w:hint="eastAsia"/>
        </w:rPr>
        <w:t>）选项减少了上传大量数据到</w:t>
      </w:r>
      <w:r>
        <w:rPr>
          <w:rFonts w:hint="eastAsia"/>
        </w:rPr>
        <w:t>Web API</w:t>
      </w:r>
      <w:r>
        <w:rPr>
          <w:rFonts w:hint="eastAsia"/>
        </w:rPr>
        <w:t>服务端（例如</w:t>
      </w:r>
      <w:r>
        <w:rPr>
          <w:rFonts w:hint="eastAsia"/>
        </w:rPr>
        <w:t>Salesforce</w:t>
      </w:r>
      <w:r>
        <w:rPr>
          <w:rFonts w:hint="eastAsia"/>
        </w:rPr>
        <w:t>和</w:t>
      </w:r>
      <w:r>
        <w:rPr>
          <w:rFonts w:hint="eastAsia"/>
        </w:rPr>
        <w:t>SAP</w:t>
      </w:r>
      <w:r>
        <w:rPr>
          <w:rFonts w:hint="eastAsia"/>
        </w:rPr>
        <w:t>）的痛苦和不确定性。</w:t>
      </w:r>
    </w:p>
    <w:p w:rsidR="00424BE1" w:rsidRDefault="00424BE1"/>
    <w:p w:rsidR="00424BE1" w:rsidRDefault="00424BE1">
      <w:r>
        <w:rPr>
          <w:rFonts w:hint="eastAsia"/>
        </w:rPr>
        <w:t>大量的、越来越多的免费或付费</w:t>
      </w:r>
      <w:r>
        <w:rPr>
          <w:rFonts w:hint="eastAsia"/>
        </w:rPr>
        <w:t>Connector</w:t>
      </w:r>
      <w:r>
        <w:rPr>
          <w:rFonts w:hint="eastAsia"/>
        </w:rPr>
        <w:t>，支持你的</w:t>
      </w:r>
      <w:r>
        <w:rPr>
          <w:rFonts w:hint="eastAsia"/>
        </w:rPr>
        <w:t>Mule</w:t>
      </w:r>
      <w:r>
        <w:rPr>
          <w:rFonts w:hint="eastAsia"/>
        </w:rPr>
        <w:t>应用</w:t>
      </w:r>
      <w:r w:rsidR="00AC44D4">
        <w:rPr>
          <w:rFonts w:hint="eastAsia"/>
        </w:rPr>
        <w:t>程序</w:t>
      </w:r>
      <w:r w:rsidR="00DB03E8">
        <w:rPr>
          <w:rFonts w:hint="eastAsia"/>
        </w:rPr>
        <w:t>快速</w:t>
      </w:r>
      <w:r>
        <w:rPr>
          <w:rFonts w:hint="eastAsia"/>
        </w:rPr>
        <w:t>简单地做云集成</w:t>
      </w:r>
      <w:r w:rsidR="00DB03E8">
        <w:rPr>
          <w:rFonts w:hint="eastAsia"/>
        </w:rPr>
        <w:t>（</w:t>
      </w:r>
      <w:r w:rsidR="00DB03E8">
        <w:rPr>
          <w:rFonts w:hint="eastAsia"/>
        </w:rPr>
        <w:t>Cloud-integration</w:t>
      </w:r>
      <w:r w:rsidR="00DB03E8">
        <w:rPr>
          <w:rFonts w:hint="eastAsia"/>
        </w:rPr>
        <w:t>）</w:t>
      </w:r>
      <w:r w:rsidR="00C70AC9">
        <w:rPr>
          <w:rFonts w:hint="eastAsia"/>
        </w:rPr>
        <w:t>。</w:t>
      </w:r>
    </w:p>
    <w:p w:rsidR="00695B56" w:rsidRDefault="00695B56"/>
    <w:p w:rsidR="00C41715" w:rsidRDefault="006F320A" w:rsidP="00A95CC7">
      <w:pPr>
        <w:pStyle w:val="2"/>
      </w:pPr>
      <w:r>
        <w:rPr>
          <w:rFonts w:hint="eastAsia"/>
        </w:rPr>
        <w:lastRenderedPageBreak/>
        <w:t>关于</w:t>
      </w:r>
      <w:r w:rsidR="00A95CC7">
        <w:rPr>
          <w:rFonts w:hint="eastAsia"/>
        </w:rPr>
        <w:t>Mule</w:t>
      </w:r>
      <w:r w:rsidR="00A95CC7">
        <w:rPr>
          <w:rFonts w:hint="eastAsia"/>
        </w:rPr>
        <w:t>应用</w:t>
      </w:r>
    </w:p>
    <w:p w:rsidR="00C41715" w:rsidRDefault="00921B9A">
      <w:r>
        <w:rPr>
          <w:rFonts w:hint="eastAsia"/>
        </w:rPr>
        <w:t>一般来说，</w:t>
      </w:r>
      <w:r>
        <w:rPr>
          <w:rFonts w:hint="eastAsia"/>
        </w:rPr>
        <w:t>Mule</w:t>
      </w:r>
      <w:r>
        <w:rPr>
          <w:rFonts w:hint="eastAsia"/>
        </w:rPr>
        <w:t>应用在接受一个消息的时候，就会按照</w:t>
      </w:r>
      <w:r w:rsidR="003F686F">
        <w:rPr>
          <w:rFonts w:hint="eastAsia"/>
        </w:rPr>
        <w:t>接收消息的顺序处理这些消息。</w:t>
      </w:r>
      <w:r w:rsidR="00C51EC3">
        <w:rPr>
          <w:rFonts w:hint="eastAsia"/>
        </w:rPr>
        <w:t>这种处理可能会导致不同的结果。</w:t>
      </w:r>
      <w:r w:rsidR="008E258A">
        <w:rPr>
          <w:rFonts w:hint="eastAsia"/>
        </w:rPr>
        <w:t>有时候，</w:t>
      </w:r>
      <w:r w:rsidR="00D079DF">
        <w:rPr>
          <w:rFonts w:hint="eastAsia"/>
        </w:rPr>
        <w:t>Mule</w:t>
      </w:r>
      <w:r w:rsidR="00D079DF">
        <w:rPr>
          <w:rFonts w:hint="eastAsia"/>
        </w:rPr>
        <w:t>应用返回一个更改或是代替的消息给原始消息来源。</w:t>
      </w:r>
      <w:r w:rsidR="00661945">
        <w:rPr>
          <w:rFonts w:hint="eastAsia"/>
        </w:rPr>
        <w:t>此外，应用也可以按照原始或更改的格式把消息发送到一个或多个第三方</w:t>
      </w:r>
      <w:r w:rsidR="00FD7DA8">
        <w:rPr>
          <w:rFonts w:hint="eastAsia"/>
        </w:rPr>
        <w:t>应用</w:t>
      </w:r>
      <w:r w:rsidR="00661945">
        <w:rPr>
          <w:rFonts w:hint="eastAsia"/>
        </w:rPr>
        <w:t>。</w:t>
      </w:r>
      <w:r w:rsidR="000F57A2">
        <w:rPr>
          <w:rFonts w:hint="eastAsia"/>
        </w:rPr>
        <w:t>在其他情况下，如果</w:t>
      </w:r>
      <w:r w:rsidR="00E24598">
        <w:rPr>
          <w:rFonts w:hint="eastAsia"/>
        </w:rPr>
        <w:t>消息不符合特定的标准，</w:t>
      </w:r>
      <w:r w:rsidR="00E24598">
        <w:rPr>
          <w:rFonts w:hint="eastAsia"/>
        </w:rPr>
        <w:t>Mule</w:t>
      </w:r>
      <w:r w:rsidR="00E24598">
        <w:rPr>
          <w:rFonts w:hint="eastAsia"/>
        </w:rPr>
        <w:t>可以拒绝处理它。</w:t>
      </w:r>
    </w:p>
    <w:p w:rsidR="0078242E" w:rsidRDefault="0078242E">
      <w:r>
        <w:rPr>
          <w:rFonts w:hint="eastAsia"/>
        </w:rPr>
        <w:t>复杂的</w:t>
      </w:r>
      <w:r>
        <w:rPr>
          <w:rFonts w:hint="eastAsia"/>
        </w:rPr>
        <w:t>Mule</w:t>
      </w:r>
      <w:r>
        <w:rPr>
          <w:rFonts w:hint="eastAsia"/>
        </w:rPr>
        <w:t>应用可以做到远远超出这种线性的消息处理。</w:t>
      </w:r>
      <w:r w:rsidR="00F957B7">
        <w:rPr>
          <w:rFonts w:hint="eastAsia"/>
        </w:rPr>
        <w:t>高级的机制可以用不同的方式处理不同的消息。</w:t>
      </w:r>
      <w:r w:rsidR="00CC47FB">
        <w:rPr>
          <w:rFonts w:hint="eastAsia"/>
        </w:rPr>
        <w:t>而且你可以构建你的应用，利用：</w:t>
      </w:r>
    </w:p>
    <w:p w:rsidR="00C66CAE" w:rsidRDefault="0071253A" w:rsidP="00AF59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多种队列和线程协议</w:t>
      </w:r>
      <w:r w:rsidR="00807B1D">
        <w:rPr>
          <w:rFonts w:hint="eastAsia"/>
        </w:rPr>
        <w:t>来最大化吞吐量</w:t>
      </w:r>
    </w:p>
    <w:p w:rsidR="00807B1D" w:rsidRPr="00807B1D" w:rsidRDefault="00807B1D" w:rsidP="00AF59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事务或者集群节点来最大化可靠性</w:t>
      </w:r>
    </w:p>
    <w:p w:rsidR="0071253A" w:rsidRPr="00807B1D" w:rsidRDefault="00D150C4" w:rsidP="00AF59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对象存储来确保数据持久化</w:t>
      </w:r>
    </w:p>
    <w:p w:rsidR="00C66CAE" w:rsidRDefault="004A2D18">
      <w:r>
        <w:rPr>
          <w:rFonts w:hint="eastAsia"/>
        </w:rPr>
        <w:t>这些只是你可以用</w:t>
      </w:r>
      <w:r>
        <w:rPr>
          <w:rFonts w:hint="eastAsia"/>
        </w:rPr>
        <w:t>Mule</w:t>
      </w:r>
      <w:r>
        <w:rPr>
          <w:rFonts w:hint="eastAsia"/>
        </w:rPr>
        <w:t>应用来实现的功能</w:t>
      </w:r>
      <w:r w:rsidR="001D0668">
        <w:rPr>
          <w:rFonts w:hint="eastAsia"/>
        </w:rPr>
        <w:t>中</w:t>
      </w:r>
      <w:r>
        <w:rPr>
          <w:rFonts w:hint="eastAsia"/>
        </w:rPr>
        <w:t>的一小部分。</w:t>
      </w:r>
    </w:p>
    <w:p w:rsidR="00E4466F" w:rsidRDefault="00E4466F" w:rsidP="0076258C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Mule</w:t>
      </w:r>
      <w:r>
        <w:rPr>
          <w:rFonts w:hint="eastAsia"/>
        </w:rPr>
        <w:t>应用部署</w:t>
      </w:r>
    </w:p>
    <w:p w:rsidR="00E4466F" w:rsidRDefault="00E9100B">
      <w:r>
        <w:rPr>
          <w:rFonts w:hint="eastAsia"/>
        </w:rPr>
        <w:t>你可以用下面三种方式部署</w:t>
      </w:r>
      <w:r>
        <w:rPr>
          <w:rFonts w:hint="eastAsia"/>
        </w:rPr>
        <w:t>Mule</w:t>
      </w:r>
      <w:r>
        <w:rPr>
          <w:rFonts w:hint="eastAsia"/>
        </w:rPr>
        <w:t>应用：</w:t>
      </w:r>
    </w:p>
    <w:p w:rsidR="00521DB4" w:rsidRPr="00521DB4" w:rsidRDefault="00BA0555">
      <w:r>
        <w:rPr>
          <w:rFonts w:hint="eastAsia"/>
        </w:rPr>
        <w:t>作为</w:t>
      </w:r>
      <w:r w:rsidR="00761DC2">
        <w:rPr>
          <w:rFonts w:hint="eastAsia"/>
        </w:rPr>
        <w:t>一个</w:t>
      </w:r>
      <w:r w:rsidR="00761DC2">
        <w:rPr>
          <w:rFonts w:hint="eastAsia"/>
        </w:rPr>
        <w:t>zipped</w:t>
      </w:r>
      <w:r w:rsidR="00761DC2">
        <w:rPr>
          <w:rFonts w:hint="eastAsia"/>
        </w:rPr>
        <w:t>压缩文件</w:t>
      </w:r>
      <w:r w:rsidR="003836ED">
        <w:rPr>
          <w:rFonts w:hint="eastAsia"/>
        </w:rPr>
        <w:t>（包含</w:t>
      </w:r>
      <w:r w:rsidR="003836ED">
        <w:rPr>
          <w:rFonts w:hint="eastAsia"/>
        </w:rPr>
        <w:t>Mule</w:t>
      </w:r>
      <w:r w:rsidR="003836ED">
        <w:rPr>
          <w:rFonts w:hint="eastAsia"/>
        </w:rPr>
        <w:t>应用和所有的代码资源、配置信息）</w:t>
      </w:r>
      <w:r w:rsidR="00761DC2">
        <w:rPr>
          <w:rFonts w:hint="eastAsia"/>
        </w:rPr>
        <w:t>，</w:t>
      </w:r>
      <w:r>
        <w:rPr>
          <w:rFonts w:hint="eastAsia"/>
        </w:rPr>
        <w:t>使其运行到一个应用服务器</w:t>
      </w:r>
      <w:r w:rsidR="007F7D87">
        <w:rPr>
          <w:rFonts w:hint="eastAsia"/>
        </w:rPr>
        <w:t>(</w:t>
      </w:r>
      <w:r w:rsidR="007F7D87">
        <w:rPr>
          <w:rFonts w:hint="eastAsia"/>
        </w:rPr>
        <w:t>例如</w:t>
      </w:r>
      <w:r w:rsidR="007F7D87">
        <w:rPr>
          <w:rFonts w:hint="eastAsia"/>
        </w:rPr>
        <w:t>Mule ESB</w:t>
      </w:r>
      <w:r w:rsidR="007F7D87">
        <w:rPr>
          <w:rFonts w:hint="eastAsia"/>
        </w:rPr>
        <w:t>独立服务器</w:t>
      </w:r>
      <w:r w:rsidR="007F7D87">
        <w:rPr>
          <w:rFonts w:hint="eastAsia"/>
        </w:rPr>
        <w:t>)</w:t>
      </w:r>
      <w:r>
        <w:rPr>
          <w:rFonts w:hint="eastAsia"/>
        </w:rPr>
        <w:t>上。</w:t>
      </w:r>
    </w:p>
    <w:p w:rsidR="00DA6A5F" w:rsidRDefault="008C5EF3">
      <w:r>
        <w:rPr>
          <w:rFonts w:hint="eastAsia"/>
        </w:rPr>
        <w:t>部署到</w:t>
      </w:r>
      <w:r>
        <w:rPr>
          <w:rFonts w:hint="eastAsia"/>
        </w:rPr>
        <w:t>Mule</w:t>
      </w:r>
      <w:r>
        <w:rPr>
          <w:rFonts w:hint="eastAsia"/>
        </w:rPr>
        <w:t>仓库，然后你可以通过</w:t>
      </w:r>
      <w:r>
        <w:rPr>
          <w:rFonts w:hint="eastAsia"/>
        </w:rPr>
        <w:t>Mule</w:t>
      </w:r>
      <w:r>
        <w:rPr>
          <w:rFonts w:hint="eastAsia"/>
        </w:rPr>
        <w:t>管理控制台来管理。</w:t>
      </w:r>
      <w:r w:rsidR="007C6F4D">
        <w:rPr>
          <w:rFonts w:hint="eastAsia"/>
        </w:rPr>
        <w:t>这种方式支持把一个</w:t>
      </w:r>
      <w:r w:rsidR="007C6F4D">
        <w:rPr>
          <w:rFonts w:hint="eastAsia"/>
        </w:rPr>
        <w:t>Mule</w:t>
      </w:r>
      <w:r w:rsidR="007C6F4D">
        <w:rPr>
          <w:rFonts w:hint="eastAsia"/>
        </w:rPr>
        <w:t>应用部署到</w:t>
      </w:r>
      <w:r w:rsidR="007C6F4D">
        <w:rPr>
          <w:rFonts w:hint="eastAsia"/>
        </w:rPr>
        <w:t>Mule</w:t>
      </w:r>
      <w:r w:rsidR="007C6F4D">
        <w:rPr>
          <w:rFonts w:hint="eastAsia"/>
        </w:rPr>
        <w:t>集群拓扑。</w:t>
      </w:r>
    </w:p>
    <w:p w:rsidR="00DA6A5F" w:rsidRDefault="008863D4">
      <w:r>
        <w:rPr>
          <w:rFonts w:hint="eastAsia"/>
        </w:rPr>
        <w:t>部署到</w:t>
      </w:r>
      <w:r>
        <w:rPr>
          <w:rFonts w:hint="eastAsia"/>
        </w:rPr>
        <w:t>CloudHub</w:t>
      </w:r>
      <w:r>
        <w:rPr>
          <w:rFonts w:hint="eastAsia"/>
        </w:rPr>
        <w:t>平台（</w:t>
      </w:r>
      <w:r w:rsidR="00CF7C64">
        <w:rPr>
          <w:rFonts w:hint="eastAsia"/>
        </w:rPr>
        <w:t>即</w:t>
      </w:r>
      <w:r>
        <w:rPr>
          <w:rFonts w:hint="eastAsia"/>
        </w:rPr>
        <w:t>Mule iON</w:t>
      </w:r>
      <w:r>
        <w:rPr>
          <w:rFonts w:hint="eastAsia"/>
        </w:rPr>
        <w:t>）</w:t>
      </w:r>
    </w:p>
    <w:p w:rsidR="004E32A2" w:rsidRDefault="004E32A2"/>
    <w:p w:rsidR="004E32A2" w:rsidRDefault="00CA34D3" w:rsidP="00CA34D3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Mule</w:t>
      </w:r>
      <w:r>
        <w:rPr>
          <w:rFonts w:hint="eastAsia"/>
        </w:rPr>
        <w:t>执行单元</w:t>
      </w:r>
    </w:p>
    <w:p w:rsidR="00CA34D3" w:rsidRDefault="00FB5141">
      <w:r>
        <w:rPr>
          <w:rFonts w:hint="eastAsia"/>
        </w:rPr>
        <w:t>Mule ESB</w:t>
      </w:r>
      <w:r>
        <w:rPr>
          <w:rFonts w:hint="eastAsia"/>
        </w:rPr>
        <w:t>支持多种架构方法构建</w:t>
      </w:r>
      <w:r>
        <w:rPr>
          <w:rFonts w:hint="eastAsia"/>
        </w:rPr>
        <w:t>Mule</w:t>
      </w:r>
      <w:r>
        <w:rPr>
          <w:rFonts w:hint="eastAsia"/>
        </w:rPr>
        <w:t>应用。</w:t>
      </w:r>
      <w:r w:rsidR="005C1549">
        <w:rPr>
          <w:rFonts w:hint="eastAsia"/>
        </w:rPr>
        <w:t>MuleSoft</w:t>
      </w:r>
      <w:r w:rsidR="005C1549">
        <w:rPr>
          <w:rFonts w:hint="eastAsia"/>
        </w:rPr>
        <w:t>推荐</w:t>
      </w:r>
      <w:r w:rsidR="00DD5309">
        <w:rPr>
          <w:rFonts w:hint="eastAsia"/>
        </w:rPr>
        <w:t>流</w:t>
      </w:r>
      <w:r w:rsidR="00DD5309">
        <w:rPr>
          <w:rFonts w:hint="eastAsia"/>
        </w:rPr>
        <w:t>(Flows)</w:t>
      </w:r>
      <w:r w:rsidR="005C1549">
        <w:rPr>
          <w:rFonts w:hint="eastAsia"/>
        </w:rPr>
        <w:t>，</w:t>
      </w:r>
      <w:r w:rsidR="00512652">
        <w:rPr>
          <w:rFonts w:hint="eastAsia"/>
        </w:rPr>
        <w:t>对大多数</w:t>
      </w:r>
      <w:r w:rsidR="00512652">
        <w:rPr>
          <w:rFonts w:hint="eastAsia"/>
        </w:rPr>
        <w:t>Mule</w:t>
      </w:r>
      <w:r w:rsidR="00512652">
        <w:rPr>
          <w:rFonts w:hint="eastAsia"/>
        </w:rPr>
        <w:t>应用来说都是</w:t>
      </w:r>
      <w:r w:rsidR="005C1549">
        <w:rPr>
          <w:rFonts w:hint="eastAsia"/>
        </w:rPr>
        <w:t>最新的、最方便、最灵活的方法</w:t>
      </w:r>
      <w:r w:rsidR="00512652">
        <w:rPr>
          <w:rFonts w:hint="eastAsia"/>
        </w:rPr>
        <w:t>。</w:t>
      </w:r>
      <w:r w:rsidR="00DD5309">
        <w:rPr>
          <w:rFonts w:hint="eastAsia"/>
        </w:rPr>
        <w:t>虽然服务和配置模式依然可用，</w:t>
      </w:r>
      <w:r w:rsidR="00B828D5">
        <w:rPr>
          <w:rFonts w:hint="eastAsia"/>
        </w:rPr>
        <w:t>并且在某些特定场合非常有用</w:t>
      </w:r>
      <w:r w:rsidR="00DD5309">
        <w:rPr>
          <w:rFonts w:hint="eastAsia"/>
        </w:rPr>
        <w:t>。</w:t>
      </w:r>
    </w:p>
    <w:p w:rsidR="00CA34D3" w:rsidRDefault="00CA34D3"/>
    <w:p w:rsidR="00CA34D3" w:rsidRDefault="006D3A89" w:rsidP="006D3A89">
      <w:pPr>
        <w:pStyle w:val="2"/>
        <w:rPr>
          <w:rFonts w:hint="eastAsia"/>
        </w:rPr>
      </w:pPr>
      <w:r>
        <w:rPr>
          <w:rFonts w:hint="eastAsia"/>
        </w:rPr>
        <w:t>流</w:t>
      </w:r>
    </w:p>
    <w:p w:rsidR="006D3A89" w:rsidRDefault="00C1422E" w:rsidP="006D3A89">
      <w:pPr>
        <w:rPr>
          <w:rFonts w:hint="eastAsia"/>
        </w:rPr>
      </w:pPr>
      <w:r>
        <w:rPr>
          <w:rFonts w:hint="eastAsia"/>
        </w:rPr>
        <w:t>流提供了非常强大和灵活的方式来构建</w:t>
      </w:r>
      <w:r>
        <w:rPr>
          <w:rFonts w:hint="eastAsia"/>
        </w:rPr>
        <w:t>Mule</w:t>
      </w:r>
      <w:r>
        <w:rPr>
          <w:rFonts w:hint="eastAsia"/>
        </w:rPr>
        <w:t>应用。</w:t>
      </w:r>
    </w:p>
    <w:p w:rsidR="00C1422E" w:rsidRDefault="00C1422E" w:rsidP="006D3A89">
      <w:pPr>
        <w:rPr>
          <w:rFonts w:hint="eastAsia"/>
        </w:rPr>
      </w:pPr>
    </w:p>
    <w:p w:rsidR="00C1422E" w:rsidRPr="006D3A89" w:rsidRDefault="00C1422E" w:rsidP="006D3A89"/>
    <w:sectPr w:rsidR="00C1422E" w:rsidRPr="006D3A89" w:rsidSect="0052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03F" w:rsidRDefault="00D2303F" w:rsidP="00695B56">
      <w:r>
        <w:separator/>
      </w:r>
    </w:p>
  </w:endnote>
  <w:endnote w:type="continuationSeparator" w:id="0">
    <w:p w:rsidR="00D2303F" w:rsidRDefault="00D2303F" w:rsidP="00695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03F" w:rsidRDefault="00D2303F" w:rsidP="00695B56">
      <w:r>
        <w:separator/>
      </w:r>
    </w:p>
  </w:footnote>
  <w:footnote w:type="continuationSeparator" w:id="0">
    <w:p w:rsidR="00D2303F" w:rsidRDefault="00D2303F" w:rsidP="00695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4C30"/>
    <w:multiLevelType w:val="hybridMultilevel"/>
    <w:tmpl w:val="1B4220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10E01FD"/>
    <w:multiLevelType w:val="hybridMultilevel"/>
    <w:tmpl w:val="D0306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B56"/>
    <w:rsid w:val="000D3AB2"/>
    <w:rsid w:val="000F57A2"/>
    <w:rsid w:val="00182976"/>
    <w:rsid w:val="001D0668"/>
    <w:rsid w:val="00220B1A"/>
    <w:rsid w:val="0027012D"/>
    <w:rsid w:val="002D23B0"/>
    <w:rsid w:val="002E41FA"/>
    <w:rsid w:val="003017BF"/>
    <w:rsid w:val="003116F6"/>
    <w:rsid w:val="00312B7F"/>
    <w:rsid w:val="003757CD"/>
    <w:rsid w:val="003836ED"/>
    <w:rsid w:val="00386ABD"/>
    <w:rsid w:val="003F686F"/>
    <w:rsid w:val="004213A8"/>
    <w:rsid w:val="00424BE1"/>
    <w:rsid w:val="00424DC9"/>
    <w:rsid w:val="00460275"/>
    <w:rsid w:val="004626FF"/>
    <w:rsid w:val="0046558E"/>
    <w:rsid w:val="004A2D18"/>
    <w:rsid w:val="004E32A2"/>
    <w:rsid w:val="004E7F91"/>
    <w:rsid w:val="00512652"/>
    <w:rsid w:val="00520BF6"/>
    <w:rsid w:val="00521DB4"/>
    <w:rsid w:val="00574C32"/>
    <w:rsid w:val="005B1EFC"/>
    <w:rsid w:val="005C1549"/>
    <w:rsid w:val="006103B4"/>
    <w:rsid w:val="00631F4C"/>
    <w:rsid w:val="00655D81"/>
    <w:rsid w:val="00661945"/>
    <w:rsid w:val="00670C21"/>
    <w:rsid w:val="0068012E"/>
    <w:rsid w:val="00695B56"/>
    <w:rsid w:val="006C26DB"/>
    <w:rsid w:val="006D3415"/>
    <w:rsid w:val="006D3A89"/>
    <w:rsid w:val="006F320A"/>
    <w:rsid w:val="0071253A"/>
    <w:rsid w:val="00722817"/>
    <w:rsid w:val="007438D5"/>
    <w:rsid w:val="00761DC2"/>
    <w:rsid w:val="0076258C"/>
    <w:rsid w:val="0078242E"/>
    <w:rsid w:val="007C030C"/>
    <w:rsid w:val="007C6F4D"/>
    <w:rsid w:val="007D294E"/>
    <w:rsid w:val="007F7D87"/>
    <w:rsid w:val="00801D47"/>
    <w:rsid w:val="00807B1D"/>
    <w:rsid w:val="00833604"/>
    <w:rsid w:val="008863D4"/>
    <w:rsid w:val="008C0D2A"/>
    <w:rsid w:val="008C5EF3"/>
    <w:rsid w:val="008D3448"/>
    <w:rsid w:val="008E258A"/>
    <w:rsid w:val="00921B9A"/>
    <w:rsid w:val="009E067F"/>
    <w:rsid w:val="00A75B25"/>
    <w:rsid w:val="00A87A45"/>
    <w:rsid w:val="00A90C63"/>
    <w:rsid w:val="00A93553"/>
    <w:rsid w:val="00A95CC7"/>
    <w:rsid w:val="00AC44D4"/>
    <w:rsid w:val="00AD4266"/>
    <w:rsid w:val="00AF5964"/>
    <w:rsid w:val="00B21CBE"/>
    <w:rsid w:val="00B828D5"/>
    <w:rsid w:val="00BA0555"/>
    <w:rsid w:val="00BE1415"/>
    <w:rsid w:val="00C1422E"/>
    <w:rsid w:val="00C36498"/>
    <w:rsid w:val="00C41715"/>
    <w:rsid w:val="00C51EC3"/>
    <w:rsid w:val="00C6313D"/>
    <w:rsid w:val="00C66CAE"/>
    <w:rsid w:val="00C70AC9"/>
    <w:rsid w:val="00CA34D3"/>
    <w:rsid w:val="00CC47FB"/>
    <w:rsid w:val="00CF3151"/>
    <w:rsid w:val="00CF7C64"/>
    <w:rsid w:val="00D079DF"/>
    <w:rsid w:val="00D150C4"/>
    <w:rsid w:val="00D2303F"/>
    <w:rsid w:val="00D67BAD"/>
    <w:rsid w:val="00D72CB7"/>
    <w:rsid w:val="00DA6A5F"/>
    <w:rsid w:val="00DB03E8"/>
    <w:rsid w:val="00DD5309"/>
    <w:rsid w:val="00E123CA"/>
    <w:rsid w:val="00E24598"/>
    <w:rsid w:val="00E30A48"/>
    <w:rsid w:val="00E4466F"/>
    <w:rsid w:val="00E9100B"/>
    <w:rsid w:val="00EA3C12"/>
    <w:rsid w:val="00F23813"/>
    <w:rsid w:val="00F64FA2"/>
    <w:rsid w:val="00F957B7"/>
    <w:rsid w:val="00FA27E6"/>
    <w:rsid w:val="00FB5141"/>
    <w:rsid w:val="00FD7DA8"/>
    <w:rsid w:val="00FE0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B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B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B56"/>
    <w:rPr>
      <w:sz w:val="18"/>
      <w:szCs w:val="18"/>
    </w:rPr>
  </w:style>
  <w:style w:type="paragraph" w:styleId="a5">
    <w:name w:val="List Paragraph"/>
    <w:basedOn w:val="a"/>
    <w:uiPriority w:val="34"/>
    <w:qFormat/>
    <w:rsid w:val="006D34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03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5C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E446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466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258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746FB-5AEC-4208-9141-ECFB6CF3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98</cp:revision>
  <dcterms:created xsi:type="dcterms:W3CDTF">2012-12-05T10:39:00Z</dcterms:created>
  <dcterms:modified xsi:type="dcterms:W3CDTF">2012-12-11T17:34:00Z</dcterms:modified>
</cp:coreProperties>
</file>