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4D" w:rsidRDefault="004A163D">
      <w:pPr>
        <w:pStyle w:val="Aa"/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auto"/>
          <w:sz w:val="28"/>
          <w:szCs w:val="28"/>
          <w:highlight w:val="yellow"/>
          <w:shd w:val="clear" w:color="auto" w:fill="FFFF00"/>
        </w:rPr>
      </w:pPr>
      <w:r>
        <w:rPr>
          <w:rFonts w:ascii="Times New Roman" w:eastAsia="宋体" w:hAnsi="Times New Roman" w:cs="Times New Roman"/>
          <w:b/>
          <w:color w:val="auto"/>
          <w:sz w:val="28"/>
          <w:szCs w:val="28"/>
        </w:rPr>
        <w:t>注册分类：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不适用（一致性评价）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[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化学药品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 xml:space="preserve"> 4 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类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]</w:t>
      </w: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F3324D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F3324D" w:rsidRDefault="004A163D">
      <w:pPr>
        <w:pStyle w:val="1"/>
        <w:jc w:val="center"/>
      </w:pPr>
      <w:r>
        <w:rPr>
          <w:rFonts w:hint="eastAsia"/>
        </w:rPr>
        <w:t>&lt;</w:t>
      </w:r>
      <w:r>
        <w:rPr>
          <w:rFonts w:hint="eastAsia"/>
        </w:rPr>
        <w:t>受试药名</w:t>
      </w:r>
      <w:r>
        <w:rPr>
          <w:rFonts w:hint="eastAsia"/>
        </w:rPr>
        <w:t>&gt;&lt;</w:t>
      </w:r>
      <w:r>
        <w:rPr>
          <w:rFonts w:hint="eastAsia"/>
        </w:rPr>
        <w:t>规格</w:t>
      </w:r>
      <w:r>
        <w:rPr>
          <w:rFonts w:hint="eastAsia"/>
        </w:rPr>
        <w:t>&gt;</w:t>
      </w:r>
      <w:r>
        <w:rPr>
          <w:rFonts w:hint="eastAsia"/>
        </w:rPr>
        <w:t>生物等效性试验</w:t>
      </w:r>
    </w:p>
    <w:p w:rsidR="00F3324D" w:rsidRDefault="004A163D">
      <w:pPr>
        <w:pStyle w:val="2"/>
        <w:tabs>
          <w:tab w:val="left" w:pos="5676"/>
        </w:tabs>
      </w:pPr>
      <w:r>
        <w:rPr>
          <w:rFonts w:hint="eastAsia"/>
        </w:rPr>
        <w:t>&lt;</w:t>
      </w:r>
      <w:r>
        <w:rPr>
          <w:rFonts w:hint="eastAsia"/>
        </w:rPr>
        <w:t>申办方全称</w:t>
      </w:r>
      <w:r>
        <w:rPr>
          <w:rFonts w:hint="eastAsia"/>
        </w:rPr>
        <w:t>&gt;</w:t>
      </w:r>
      <w:r>
        <w:rPr>
          <w:rFonts w:hint="eastAsia"/>
        </w:rPr>
        <w:tab/>
      </w:r>
    </w:p>
    <w:bookmarkStart w:id="0" w:name="_Toc21787_WPSOffice_Type1" w:displacedByCustomXml="next"/>
    <w:sdt>
      <w:sdtPr>
        <w:rPr>
          <w:rFonts w:ascii="宋体" w:eastAsia="宋体" w:hAnsi="宋体"/>
        </w:rPr>
        <w:id w:val="5161947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:rsidR="00F3324D" w:rsidRDefault="004A163D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1689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147479789"/>
                <w:placeholder>
                  <w:docPart w:val="{8c526546-08da-46ff-81d6-504c9a286e3f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摘要</w:t>
                </w:r>
              </w:sdtContent>
            </w:sdt>
            <w:r>
              <w:tab/>
            </w:r>
            <w:bookmarkStart w:id="1" w:name="_Toc16893_WPSOffice_Level1Page"/>
            <w:r>
              <w:t>1</w:t>
            </w:r>
            <w:bookmarkEnd w:id="1"/>
          </w:hyperlink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21787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2136442065"/>
                <w:placeholder>
                  <w:docPart w:val="{c73a3b71-a3da-433c-98a7-f028df336a5c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采血点</w:t>
                </w:r>
              </w:sdtContent>
            </w:sdt>
            <w:r>
              <w:tab/>
            </w:r>
            <w:bookmarkStart w:id="2" w:name="_Toc21787_WPSOffice_Level1Page"/>
            <w:r>
              <w:t>1</w:t>
            </w:r>
            <w:bookmarkEnd w:id="2"/>
          </w:hyperlink>
        </w:p>
        <w:p w:rsidR="00F3324D" w:rsidRDefault="004A163D">
          <w:pPr>
            <w:pStyle w:val="WPSOffice1"/>
            <w:tabs>
              <w:tab w:val="right" w:leader="dot" w:pos="8306"/>
            </w:tabs>
          </w:pPr>
          <w:hyperlink w:anchor="_Toc21958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2"/>
                  <w:sz w:val="32"/>
                  <w:szCs w:val="22"/>
                </w:rPr>
                <w:id w:val="-1486079036"/>
                <w:placeholder>
                  <w:docPart w:val="{d53cbe20-688d-4d41-9289-3c3440f57342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参考文献</w:t>
                </w:r>
              </w:sdtContent>
            </w:sdt>
            <w:r>
              <w:tab/>
            </w:r>
            <w:bookmarkStart w:id="3" w:name="_Toc21958_WPSOffice_Level1Page"/>
            <w:r>
              <w:t>1</w:t>
            </w:r>
            <w:bookmarkEnd w:id="3"/>
          </w:hyperlink>
        </w:p>
        <w:bookmarkEnd w:id="0" w:displacedByCustomXml="next"/>
      </w:sdtContent>
    </w:sdt>
    <w:p w:rsidR="00F3324D" w:rsidRDefault="00F3324D">
      <w:pPr>
        <w:pStyle w:val="3"/>
      </w:pPr>
    </w:p>
    <w:p w:rsidR="00F3324D" w:rsidRDefault="004A163D">
      <w:pPr>
        <w:pStyle w:val="3"/>
      </w:pPr>
      <w:bookmarkStart w:id="4" w:name="_Toc16893_WPSOffice_Level1"/>
      <w:r>
        <w:rPr>
          <w:rFonts w:hint="eastAsia"/>
        </w:rPr>
        <w:t>摘要</w:t>
      </w:r>
      <w:bookmarkEnd w:id="4"/>
    </w:p>
    <w:p w:rsidR="00F3324D" w:rsidRDefault="004A163D">
      <w:r>
        <w:rPr>
          <w:rFonts w:hint="eastAsia"/>
        </w:rPr>
        <w:t>研究</w:t>
      </w:r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申办方全称</w:t>
      </w:r>
      <w:r>
        <w:rPr>
          <w:rFonts w:hint="eastAsia"/>
          <w:highlight w:val="yellow"/>
        </w:rPr>
        <w:t>&gt;</w:t>
      </w:r>
      <w:r>
        <w:rPr>
          <w:rFonts w:hint="eastAsia"/>
        </w:rPr>
        <w:t>厂生产的</w:t>
      </w:r>
      <w:r>
        <w:rPr>
          <w:rFonts w:hint="eastAsia"/>
          <w:highlight w:val="cyan"/>
        </w:rPr>
        <w:t>&lt;</w:t>
      </w:r>
      <w:r>
        <w:rPr>
          <w:rFonts w:hint="eastAsia"/>
          <w:highlight w:val="cyan"/>
        </w:rPr>
        <w:t>受试药名</w:t>
      </w:r>
      <w:r>
        <w:rPr>
          <w:rFonts w:hint="eastAsia"/>
          <w:highlight w:val="cyan"/>
        </w:rPr>
        <w:t>&gt;</w:t>
      </w:r>
      <w:r>
        <w:rPr>
          <w:rFonts w:hint="eastAsia"/>
          <w:vertAlign w:val="superscript"/>
        </w:rPr>
        <w:t>[</w:t>
      </w:r>
      <w:r>
        <w:rPr>
          <w:rStyle w:val="a8"/>
          <w:rFonts w:hint="eastAsia"/>
        </w:rPr>
        <w:endnoteReference w:id="1"/>
      </w:r>
      <w:r>
        <w:rPr>
          <w:rFonts w:hint="eastAsia"/>
          <w:vertAlign w:val="superscript"/>
        </w:rPr>
        <w:t>]</w:t>
      </w:r>
      <w:r>
        <w:rPr>
          <w:rFonts w:hint="eastAsia"/>
        </w:rPr>
        <w:t>与</w:t>
      </w:r>
      <w:r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参比厂家全称</w:t>
      </w:r>
      <w:r>
        <w:rPr>
          <w:rFonts w:hint="eastAsia"/>
          <w:highlight w:val="yellow"/>
        </w:rPr>
        <w:t>&gt;</w:t>
      </w:r>
      <w:r>
        <w:rPr>
          <w:rFonts w:hint="eastAsia"/>
        </w:rPr>
        <w:t>厂生产的</w:t>
      </w:r>
      <w:r>
        <w:rPr>
          <w:rFonts w:hint="eastAsia"/>
          <w:highlight w:val="cyan"/>
        </w:rPr>
        <w:t>&lt;</w:t>
      </w:r>
      <w:r>
        <w:rPr>
          <w:rFonts w:hint="eastAsia"/>
          <w:highlight w:val="cyan"/>
        </w:rPr>
        <w:t>受试药名</w:t>
      </w:r>
      <w:r>
        <w:rPr>
          <w:rFonts w:hint="eastAsia"/>
          <w:highlight w:val="cyan"/>
        </w:rPr>
        <w:t>&gt;</w:t>
      </w:r>
      <w:r>
        <w:rPr>
          <w:rFonts w:hint="eastAsia"/>
        </w:rPr>
        <w:t>的生物等效性。受试者年龄</w:t>
      </w:r>
      <w:r>
        <w:rPr>
          <w:rFonts w:hint="eastAsia"/>
          <w:highlight w:val="magenta"/>
        </w:rPr>
        <w:t>&lt;</w:t>
      </w:r>
      <w:r>
        <w:rPr>
          <w:rFonts w:hint="eastAsia"/>
          <w:highlight w:val="magenta"/>
        </w:rPr>
        <w:t>年龄</w:t>
      </w:r>
      <w:r>
        <w:rPr>
          <w:rFonts w:hint="eastAsia"/>
          <w:highlight w:val="magenta"/>
        </w:rPr>
        <w:t>&gt;</w:t>
      </w:r>
      <w:r>
        <w:rPr>
          <w:rFonts w:hint="eastAsia"/>
        </w:rPr>
        <w:t>-65</w:t>
      </w:r>
      <w:r>
        <w:rPr>
          <w:rFonts w:hint="eastAsia"/>
        </w:rPr>
        <w:t>周岁，例数为</w:t>
      </w:r>
      <w:r>
        <w:rPr>
          <w:rFonts w:hint="eastAsia"/>
          <w:color w:val="0000FF"/>
        </w:rPr>
        <w:t>&lt;</w:t>
      </w:r>
      <w:r>
        <w:rPr>
          <w:rFonts w:hint="eastAsia"/>
          <w:color w:val="0000FF"/>
        </w:rPr>
        <w:t>总例数</w:t>
      </w:r>
      <w:r>
        <w:rPr>
          <w:rFonts w:hint="eastAsia"/>
          <w:color w:val="0000FF"/>
        </w:rPr>
        <w:t>&gt;</w:t>
      </w:r>
      <w:r>
        <w:rPr>
          <w:rFonts w:hint="eastAsia"/>
        </w:rPr>
        <w:t>，分为两组。清洗期</w:t>
      </w:r>
      <w:r>
        <w:rPr>
          <w:rFonts w:hint="eastAsia"/>
          <w:highlight w:val="darkGreen"/>
        </w:rPr>
        <w:t>&lt;</w:t>
      </w:r>
      <w:r>
        <w:rPr>
          <w:rFonts w:hint="eastAsia"/>
          <w:highlight w:val="darkGreen"/>
        </w:rPr>
        <w:t>清洗期天数</w:t>
      </w:r>
      <w:r>
        <w:rPr>
          <w:rFonts w:hint="eastAsia"/>
          <w:highlight w:val="darkGreen"/>
        </w:rPr>
        <w:t>&gt;</w:t>
      </w:r>
      <w:r>
        <w:rPr>
          <w:rFonts w:hint="eastAsia"/>
        </w:rPr>
        <w:t>天，</w:t>
      </w:r>
      <w:r>
        <w:rPr>
          <w:rFonts w:hint="eastAsia"/>
        </w:rPr>
        <w:t>BMI</w:t>
      </w:r>
      <w:r>
        <w:rPr>
          <w:rFonts w:hint="eastAsia"/>
        </w:rPr>
        <w:t>范围为</w:t>
      </w:r>
      <w:r>
        <w:rPr>
          <w:rFonts w:hint="eastAsia"/>
          <w:highlight w:val="red"/>
        </w:rPr>
        <w:t>&lt;BMI</w:t>
      </w:r>
      <w:r>
        <w:rPr>
          <w:rFonts w:hint="eastAsia"/>
          <w:highlight w:val="red"/>
        </w:rPr>
        <w:t>范围</w:t>
      </w:r>
      <w:r>
        <w:rPr>
          <w:rFonts w:hint="eastAsia"/>
          <w:highlight w:val="red"/>
        </w:rPr>
        <w:t>&gt;</w:t>
      </w:r>
      <w:r>
        <w:rPr>
          <w:rFonts w:hint="eastAsia"/>
        </w:rPr>
        <w:t xml:space="preserve"> kg/m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，离心力</w:t>
      </w:r>
      <w:r>
        <w:rPr>
          <w:rFonts w:hint="eastAsia"/>
          <w:highlight w:val="darkYellow"/>
        </w:rPr>
        <w:t>&lt;</w:t>
      </w:r>
      <w:r>
        <w:rPr>
          <w:rFonts w:hint="eastAsia"/>
          <w:highlight w:val="darkYellow"/>
        </w:rPr>
        <w:t>离心力</w:t>
      </w:r>
      <w:r>
        <w:rPr>
          <w:rFonts w:hint="eastAsia"/>
          <w:highlight w:val="darkYellow"/>
        </w:rPr>
        <w:t>&gt;</w:t>
      </w:r>
      <w:r>
        <w:rPr>
          <w:rFonts w:hint="eastAsia"/>
        </w:rPr>
        <w:t>。生命体征</w:t>
      </w:r>
      <w:r>
        <w:rPr>
          <w:rFonts w:hint="eastAsia"/>
          <w:highlight w:val="green"/>
        </w:rPr>
        <w:t>&lt;</w:t>
      </w:r>
      <w:r>
        <w:rPr>
          <w:rFonts w:hint="eastAsia"/>
          <w:highlight w:val="green"/>
        </w:rPr>
        <w:t>生命体征时间点</w:t>
      </w:r>
      <w:r>
        <w:rPr>
          <w:rFonts w:hint="eastAsia"/>
          <w:highlight w:val="green"/>
        </w:rPr>
        <w:t>&gt;</w:t>
      </w:r>
      <w:r>
        <w:rPr>
          <w:rFonts w:hint="eastAsia"/>
        </w:rPr>
        <w:t>。</w:t>
      </w:r>
    </w:p>
    <w:p w:rsidR="00F3324D" w:rsidRDefault="004A163D">
      <w:pPr>
        <w:pStyle w:val="3"/>
      </w:pPr>
      <w:bookmarkStart w:id="5" w:name="_Toc21787_WPSOffice_Level1"/>
      <w:r>
        <w:rPr>
          <w:rFonts w:hint="eastAsia"/>
        </w:rPr>
        <w:t>采血点</w:t>
      </w:r>
      <w:bookmarkEnd w:id="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879"/>
        <w:gridCol w:w="2040"/>
        <w:gridCol w:w="5604"/>
      </w:tblGrid>
      <w:tr w:rsidR="00F3324D">
        <w:tc>
          <w:tcPr>
            <w:tcW w:w="879" w:type="dxa"/>
          </w:tcPr>
          <w:p w:rsidR="00F3324D" w:rsidRDefault="004A163D">
            <w:r>
              <w:rPr>
                <w:rFonts w:hint="eastAsia"/>
              </w:rPr>
              <w:t>空腹</w:t>
            </w:r>
          </w:p>
        </w:tc>
        <w:tc>
          <w:tcPr>
            <w:tcW w:w="2040" w:type="dxa"/>
          </w:tcPr>
          <w:p w:rsidR="00F3324D" w:rsidRDefault="004A163D">
            <w:pPr>
              <w:rPr>
                <w:highlight w:val="darkMagenta"/>
              </w:rPr>
            </w:pPr>
            <w:r>
              <w:rPr>
                <w:rFonts w:hint="eastAsia"/>
                <w:highlight w:val="darkMagenta"/>
              </w:rPr>
              <w:t>&lt;</w:t>
            </w:r>
            <w:r>
              <w:rPr>
                <w:rFonts w:hint="eastAsia"/>
                <w:highlight w:val="darkMagenta"/>
              </w:rPr>
              <w:t>空腹时间点个数</w:t>
            </w:r>
            <w:r>
              <w:rPr>
                <w:rFonts w:hint="eastAsia"/>
                <w:highlight w:val="darkMagenta"/>
              </w:rPr>
              <w:t>&gt;</w:t>
            </w:r>
          </w:p>
        </w:tc>
        <w:tc>
          <w:tcPr>
            <w:tcW w:w="5604" w:type="dxa"/>
          </w:tcPr>
          <w:p w:rsidR="00F3324D" w:rsidRDefault="004A163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&lt;</w:t>
            </w:r>
            <w:r>
              <w:rPr>
                <w:rFonts w:hint="eastAsia"/>
                <w:highlight w:val="lightGray"/>
              </w:rPr>
              <w:t>空腹采血时间点</w:t>
            </w:r>
            <w:r>
              <w:rPr>
                <w:rFonts w:hint="eastAsia"/>
                <w:highlight w:val="lightGray"/>
              </w:rPr>
              <w:t>&gt;</w:t>
            </w:r>
          </w:p>
        </w:tc>
      </w:tr>
      <w:tr w:rsidR="00F3324D">
        <w:tc>
          <w:tcPr>
            <w:tcW w:w="879" w:type="dxa"/>
          </w:tcPr>
          <w:p w:rsidR="00F3324D" w:rsidRDefault="004A163D">
            <w:r>
              <w:rPr>
                <w:rFonts w:hint="eastAsia"/>
              </w:rPr>
              <w:t>餐后</w:t>
            </w:r>
          </w:p>
        </w:tc>
        <w:tc>
          <w:tcPr>
            <w:tcW w:w="2040" w:type="dxa"/>
          </w:tcPr>
          <w:p w:rsidR="00F3324D" w:rsidRDefault="004A163D">
            <w:pPr>
              <w:rPr>
                <w:highlight w:val="darkMagenta"/>
              </w:rPr>
            </w:pPr>
            <w:r>
              <w:rPr>
                <w:rFonts w:hint="eastAsia"/>
                <w:highlight w:val="darkMagenta"/>
              </w:rPr>
              <w:t>&lt;</w:t>
            </w:r>
            <w:r>
              <w:rPr>
                <w:rFonts w:hint="eastAsia"/>
                <w:highlight w:val="darkMagenta"/>
              </w:rPr>
              <w:t>餐后时间点个数</w:t>
            </w:r>
            <w:r>
              <w:rPr>
                <w:rFonts w:hint="eastAsia"/>
                <w:highlight w:val="darkMagenta"/>
              </w:rPr>
              <w:t>&gt;</w:t>
            </w:r>
          </w:p>
        </w:tc>
        <w:tc>
          <w:tcPr>
            <w:tcW w:w="5604" w:type="dxa"/>
          </w:tcPr>
          <w:p w:rsidR="00F3324D" w:rsidRDefault="004A163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&lt;</w:t>
            </w:r>
            <w:r>
              <w:rPr>
                <w:rFonts w:hint="eastAsia"/>
                <w:highlight w:val="lightGray"/>
              </w:rPr>
              <w:t>餐后采血时间点</w:t>
            </w:r>
            <w:r>
              <w:rPr>
                <w:rFonts w:hint="eastAsia"/>
                <w:highlight w:val="lightGray"/>
              </w:rPr>
              <w:t>&gt;</w:t>
            </w:r>
          </w:p>
        </w:tc>
      </w:tr>
    </w:tbl>
    <w:p w:rsidR="00F3324D" w:rsidRDefault="00F3324D">
      <w:pPr>
        <w:ind w:firstLineChars="200" w:firstLine="420"/>
      </w:pPr>
    </w:p>
    <w:p w:rsidR="00F3324D" w:rsidRDefault="004A163D">
      <w:pPr>
        <w:pStyle w:val="3"/>
      </w:pPr>
      <w:bookmarkStart w:id="6" w:name="_Toc21958_WPSOffice_Level1"/>
      <w:r>
        <w:rPr>
          <w:rFonts w:hint="eastAsia"/>
        </w:rPr>
        <w:t>参考文献</w:t>
      </w:r>
      <w:bookmarkEnd w:id="6"/>
    </w:p>
    <w:p w:rsidR="000519F4" w:rsidRPr="000519F4" w:rsidRDefault="000519F4" w:rsidP="000519F4">
      <w:pPr>
        <w:rPr>
          <w:rFonts w:hint="eastAsia"/>
        </w:rPr>
      </w:pPr>
      <w:r>
        <w:rPr>
          <w:rFonts w:hint="eastAsia"/>
        </w:rPr>
        <w:t>T</w:t>
      </w:r>
      <w:r>
        <w:t>TTT</w:t>
      </w:r>
      <w:bookmarkStart w:id="7" w:name="_GoBack"/>
      <w:bookmarkEnd w:id="7"/>
    </w:p>
    <w:p w:rsidR="00F3324D" w:rsidRDefault="00F3324D"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zh-TW"/>
        </w:rPr>
      </w:pPr>
    </w:p>
    <w:p w:rsidR="00F3324D" w:rsidRDefault="00F3324D">
      <w:pPr>
        <w:rPr>
          <w:lang w:eastAsia="zh-TW"/>
        </w:rPr>
      </w:pPr>
    </w:p>
    <w:sectPr w:rsidR="00F332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3D" w:rsidRDefault="004A163D">
      <w:r>
        <w:separator/>
      </w:r>
    </w:p>
  </w:endnote>
  <w:endnote w:type="continuationSeparator" w:id="0">
    <w:p w:rsidR="004A163D" w:rsidRDefault="004A163D">
      <w:r>
        <w:continuationSeparator/>
      </w:r>
    </w:p>
  </w:endnote>
  <w:endnote w:id="1">
    <w:p w:rsidR="00F3324D" w:rsidRDefault="004A163D">
      <w:pPr>
        <w:pStyle w:val="a3"/>
        <w:rPr>
          <w:szCs w:val="21"/>
        </w:rPr>
      </w:pPr>
      <w:r>
        <w:rPr>
          <w:rFonts w:hint="eastAsia"/>
          <w:szCs w:val="21"/>
        </w:rPr>
        <w:t>[</w:t>
      </w:r>
      <w:r>
        <w:rPr>
          <w:rStyle w:val="a8"/>
          <w:szCs w:val="21"/>
          <w:vertAlign w:val="baseline"/>
        </w:rPr>
        <w:endnoteRef/>
      </w:r>
      <w:r>
        <w:rPr>
          <w:rFonts w:hint="eastAsia"/>
          <w:szCs w:val="21"/>
        </w:rPr>
        <w:t xml:space="preserve">] </w:t>
      </w:r>
      <w:r>
        <w:rPr>
          <w:rFonts w:hint="eastAsia"/>
          <w:szCs w:val="21"/>
        </w:rPr>
        <w:t>颁布部门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法规名称</w:t>
      </w:r>
      <w:r>
        <w:rPr>
          <w:rFonts w:hint="eastAsia"/>
          <w:szCs w:val="21"/>
        </w:rPr>
        <w:t xml:space="preserve">[Z]. </w:t>
      </w:r>
      <w:r>
        <w:rPr>
          <w:rFonts w:hint="eastAsia"/>
          <w:szCs w:val="21"/>
        </w:rPr>
        <w:t>发布日期</w:t>
      </w:r>
      <w:r>
        <w:rPr>
          <w:rFonts w:hint="eastAsia"/>
          <w:szCs w:val="21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3D" w:rsidRDefault="004A163D">
      <w:r>
        <w:separator/>
      </w:r>
    </w:p>
  </w:footnote>
  <w:footnote w:type="continuationSeparator" w:id="0">
    <w:p w:rsidR="004A163D" w:rsidRDefault="004A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4D" w:rsidRDefault="004A163D">
    <w:pPr>
      <w:tabs>
        <w:tab w:val="right" w:pos="8306"/>
      </w:tabs>
    </w:pPr>
    <w:r>
      <w:rPr>
        <w:rFonts w:ascii="宋体" w:eastAsia="宋体" w:hAnsi="宋体" w:cs="宋体" w:hint="eastAsia"/>
        <w:color w:val="000000"/>
        <w:kern w:val="0"/>
        <w:sz w:val="22"/>
        <w:lang w:bidi="ar"/>
      </w:rPr>
      <w:t>方案编号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:&lt;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方案编号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 xml:space="preserve">&gt;                  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版本号：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&lt;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版本号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&gt;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，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ab/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版本日期：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&lt;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版本日期</w:t>
    </w:r>
    <w:r>
      <w:rPr>
        <w:rFonts w:ascii="宋体" w:eastAsia="宋体" w:hAnsi="宋体" w:cs="宋体" w:hint="eastAsia"/>
        <w:color w:val="000000"/>
        <w:kern w:val="0"/>
        <w:sz w:val="22"/>
        <w:lang w:bidi="ar"/>
      </w:rPr>
      <w:t>&gt;</w:t>
    </w:r>
  </w:p>
  <w:p w:rsidR="00F3324D" w:rsidRDefault="00F3324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D6E"/>
    <w:rsid w:val="000519F4"/>
    <w:rsid w:val="004A163D"/>
    <w:rsid w:val="004C7699"/>
    <w:rsid w:val="00567D6E"/>
    <w:rsid w:val="00626758"/>
    <w:rsid w:val="00727566"/>
    <w:rsid w:val="00A31E79"/>
    <w:rsid w:val="00CD479A"/>
    <w:rsid w:val="00F3324D"/>
    <w:rsid w:val="771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566"/>
  <w15:docId w15:val="{071611BD-9DAA-4949-B0DF-A78C94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uiPriority w:val="99"/>
    <w:semiHidden/>
    <w:unhideWhenUsed/>
    <w:pPr>
      <w:snapToGrid w:val="0"/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Aa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8c526546-08da-46ff-81d6-504c9a286e3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526546-08DA-46FF-81D6-504C9A286E3F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a3b71-a3da-433c-98a7-f028df336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3A3B71-A3DA-433C-98A7-F028DF336A5C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3cbe20-688d-4d41-9289-3c3440f5734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3CBE20-688D-4D41-9289-3C3440F57342}"/>
      </w:docPartPr>
      <w:docPartBody>
        <w:p w:rsidR="00383E06" w:rsidRDefault="002E2E37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E06"/>
    <w:rsid w:val="002E2E37"/>
    <w:rsid w:val="003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</dc:creator>
  <cp:lastModifiedBy>Zhen Zeng</cp:lastModifiedBy>
  <cp:revision>3</cp:revision>
  <dcterms:created xsi:type="dcterms:W3CDTF">2019-01-25T01:16:00Z</dcterms:created>
  <dcterms:modified xsi:type="dcterms:W3CDTF">2019-01-25T15:54:00Z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