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0784" w14:textId="60699ED4" w:rsidR="005C7D63" w:rsidRDefault="003E3B27" w:rsidP="006A10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B27">
        <w:rPr>
          <w:rFonts w:ascii="Times New Roman" w:hAnsi="Times New Roman" w:cs="Times New Roman"/>
          <w:b/>
          <w:bCs/>
          <w:sz w:val="24"/>
          <w:szCs w:val="24"/>
        </w:rPr>
        <w:t>2 РАУНД Экспертного опроса "Прогнозирование градостроительных конфликтов на основе анализа нормативно-правовой документации"</w:t>
      </w:r>
      <w:r w:rsidRPr="003E3B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C571D7" w14:textId="77777777" w:rsidR="00535ECB" w:rsidRPr="00535ECB" w:rsidRDefault="00535ECB" w:rsidP="004B79C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ECB">
        <w:rPr>
          <w:rFonts w:ascii="Times New Roman" w:hAnsi="Times New Roman" w:cs="Times New Roman"/>
          <w:b/>
          <w:bCs/>
          <w:sz w:val="24"/>
          <w:szCs w:val="24"/>
        </w:rPr>
        <w:t>Уважаемые коллеги!</w:t>
      </w:r>
    </w:p>
    <w:p w14:paraId="6123A5BE" w14:textId="0BFE488C" w:rsidR="00692A95" w:rsidRPr="0097667D" w:rsidRDefault="00535ECB" w:rsidP="009766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Ознакомьтесь, пожалуйста, с </w:t>
      </w:r>
      <w:r w:rsidR="009E11CA" w:rsidRPr="00296615">
        <w:rPr>
          <w:rFonts w:ascii="Times New Roman" w:hAnsi="Times New Roman" w:cs="Times New Roman"/>
          <w:sz w:val="24"/>
          <w:szCs w:val="24"/>
        </w:rPr>
        <w:t>представлен</w:t>
      </w:r>
      <w:r>
        <w:rPr>
          <w:rFonts w:ascii="Times New Roman" w:hAnsi="Times New Roman" w:cs="Times New Roman"/>
          <w:sz w:val="24"/>
          <w:szCs w:val="24"/>
        </w:rPr>
        <w:t>н</w:t>
      </w:r>
      <w:r w:rsidR="009E11CA" w:rsidRPr="00296615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535E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296615">
        <w:rPr>
          <w:rFonts w:ascii="Times New Roman" w:hAnsi="Times New Roman" w:cs="Times New Roman"/>
          <w:sz w:val="24"/>
          <w:szCs w:val="24"/>
        </w:rPr>
        <w:t>иже</w:t>
      </w:r>
      <w:r w:rsidR="009E11CA" w:rsidRPr="00296615">
        <w:rPr>
          <w:rFonts w:ascii="Times New Roman" w:hAnsi="Times New Roman" w:cs="Times New Roman"/>
          <w:sz w:val="24"/>
          <w:szCs w:val="24"/>
        </w:rPr>
        <w:t xml:space="preserve"> обобщенны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9E11CA" w:rsidRPr="00296615">
        <w:rPr>
          <w:rFonts w:ascii="Times New Roman" w:hAnsi="Times New Roman" w:cs="Times New Roman"/>
          <w:sz w:val="24"/>
          <w:szCs w:val="24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</w:rPr>
        <w:t>ами</w:t>
      </w:r>
      <w:r w:rsidR="009E11CA" w:rsidRPr="00296615">
        <w:rPr>
          <w:rFonts w:ascii="Times New Roman" w:hAnsi="Times New Roman" w:cs="Times New Roman"/>
          <w:sz w:val="24"/>
          <w:szCs w:val="24"/>
        </w:rPr>
        <w:t>, сформированны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9E11CA" w:rsidRPr="00296615">
        <w:rPr>
          <w:rFonts w:ascii="Times New Roman" w:hAnsi="Times New Roman" w:cs="Times New Roman"/>
          <w:sz w:val="24"/>
          <w:szCs w:val="24"/>
        </w:rPr>
        <w:t xml:space="preserve"> на основе анализа ответов первого тура. </w:t>
      </w:r>
      <w:r w:rsidR="004B79CE" w:rsidRPr="004B79CE">
        <w:rPr>
          <w:rFonts w:ascii="Times New Roman" w:hAnsi="Times New Roman" w:cs="Times New Roman"/>
          <w:sz w:val="24"/>
          <w:szCs w:val="24"/>
        </w:rPr>
        <w:t>По вопросам, где в первом туре не был достигнут консенсус, мы пр</w:t>
      </w:r>
      <w:r>
        <w:rPr>
          <w:rFonts w:ascii="Times New Roman" w:hAnsi="Times New Roman" w:cs="Times New Roman"/>
          <w:sz w:val="24"/>
          <w:szCs w:val="24"/>
        </w:rPr>
        <w:t>едлагаем</w:t>
      </w:r>
      <w:r w:rsidR="004B79CE" w:rsidRPr="004B79CE">
        <w:rPr>
          <w:rFonts w:ascii="Times New Roman" w:hAnsi="Times New Roman" w:cs="Times New Roman"/>
          <w:sz w:val="24"/>
          <w:szCs w:val="24"/>
        </w:rPr>
        <w:t xml:space="preserve"> Ва</w:t>
      </w:r>
      <w:r>
        <w:rPr>
          <w:rFonts w:ascii="Times New Roman" w:hAnsi="Times New Roman" w:cs="Times New Roman"/>
          <w:sz w:val="24"/>
          <w:szCs w:val="24"/>
        </w:rPr>
        <w:t>м</w:t>
      </w:r>
      <w:r w:rsidR="004B79CE" w:rsidRPr="004B79CE">
        <w:rPr>
          <w:rFonts w:ascii="Times New Roman" w:hAnsi="Times New Roman" w:cs="Times New Roman"/>
          <w:sz w:val="24"/>
          <w:szCs w:val="24"/>
        </w:rPr>
        <w:t xml:space="preserve"> </w:t>
      </w:r>
      <w:r w:rsidRPr="008D172E">
        <w:rPr>
          <w:rFonts w:ascii="Times New Roman" w:hAnsi="Times New Roman" w:cs="Times New Roman"/>
          <w:sz w:val="24"/>
          <w:szCs w:val="24"/>
        </w:rPr>
        <w:t xml:space="preserve">скорректировать свое мнение </w:t>
      </w:r>
      <w:r w:rsidR="004B79CE" w:rsidRPr="004B79CE">
        <w:rPr>
          <w:rFonts w:ascii="Times New Roman" w:hAnsi="Times New Roman" w:cs="Times New Roman"/>
          <w:sz w:val="24"/>
          <w:szCs w:val="24"/>
        </w:rPr>
        <w:t>или аргументированно подтвердить свою позицию</w:t>
      </w:r>
      <w:r w:rsidRPr="00535ECB">
        <w:rPr>
          <w:rFonts w:ascii="Times New Roman" w:hAnsi="Times New Roman" w:cs="Times New Roman"/>
          <w:sz w:val="24"/>
          <w:szCs w:val="24"/>
        </w:rPr>
        <w:t xml:space="preserve"> </w:t>
      </w:r>
      <w:r w:rsidRPr="00296615">
        <w:rPr>
          <w:rFonts w:ascii="Times New Roman" w:hAnsi="Times New Roman" w:cs="Times New Roman"/>
          <w:sz w:val="24"/>
          <w:szCs w:val="24"/>
        </w:rPr>
        <w:t>в поле для комментариев</w:t>
      </w:r>
      <w:r w:rsidR="004B79CE">
        <w:rPr>
          <w:rFonts w:ascii="Times New Roman" w:hAnsi="Times New Roman" w:cs="Times New Roman"/>
          <w:sz w:val="24"/>
          <w:szCs w:val="24"/>
        </w:rPr>
        <w:t xml:space="preserve"> – </w:t>
      </w:r>
      <w:r w:rsidR="004B79CE" w:rsidRPr="004B79CE">
        <w:rPr>
          <w:rFonts w:ascii="Times New Roman" w:hAnsi="Times New Roman" w:cs="Times New Roman"/>
          <w:sz w:val="24"/>
          <w:szCs w:val="24"/>
        </w:rPr>
        <w:t xml:space="preserve">это ключевой этап для сближения мнений и формирования итоговых </w:t>
      </w:r>
      <w:r w:rsidR="004B79CE">
        <w:rPr>
          <w:rFonts w:ascii="Times New Roman" w:hAnsi="Times New Roman" w:cs="Times New Roman"/>
          <w:sz w:val="24"/>
          <w:szCs w:val="24"/>
        </w:rPr>
        <w:t>результатов</w:t>
      </w:r>
      <w:r w:rsidR="004B79CE" w:rsidRPr="004B79CE">
        <w:rPr>
          <w:rFonts w:ascii="Times New Roman" w:hAnsi="Times New Roman" w:cs="Times New Roman"/>
          <w:sz w:val="24"/>
          <w:szCs w:val="24"/>
        </w:rPr>
        <w:t xml:space="preserve"> исследования.</w:t>
      </w:r>
    </w:p>
    <w:p w14:paraId="705B11E8" w14:textId="5D17727F" w:rsidR="00692A95" w:rsidRPr="0097667D" w:rsidRDefault="009F1B4D" w:rsidP="004B7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667D">
        <w:rPr>
          <w:rFonts w:ascii="Times New Roman" w:hAnsi="Times New Roman" w:cs="Times New Roman"/>
          <w:sz w:val="24"/>
          <w:szCs w:val="24"/>
        </w:rPr>
        <w:t>Заранее б</w:t>
      </w:r>
      <w:r w:rsidR="00692A95" w:rsidRPr="0097667D">
        <w:rPr>
          <w:rFonts w:ascii="Times New Roman" w:hAnsi="Times New Roman" w:cs="Times New Roman"/>
          <w:sz w:val="24"/>
          <w:szCs w:val="24"/>
        </w:rPr>
        <w:t>лагодарим Вас за участие в опросе!</w:t>
      </w:r>
    </w:p>
    <w:p w14:paraId="01AADFA4" w14:textId="77777777" w:rsidR="00C14842" w:rsidRPr="00296615" w:rsidRDefault="00C14842" w:rsidP="002B55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1303B7" w14:textId="77122420" w:rsidR="00385BFA" w:rsidRDefault="00385BFA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385BFA">
        <w:rPr>
          <w:rFonts w:ascii="Times New Roman" w:hAnsi="Times New Roman" w:cs="Times New Roman"/>
          <w:b/>
          <w:bCs/>
          <w:sz w:val="24"/>
          <w:szCs w:val="24"/>
        </w:rPr>
        <w:t>По результатам первого раунда мы получили Ваше согласованное мнение – 100% экспертов согласны с предложенной гипотезой о том, что </w:t>
      </w:r>
      <w:r w:rsidRPr="00385B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степень влияния общественности на корректировку проекта может</w:t>
      </w:r>
      <w:r w:rsidRPr="00A942C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942CB" w:rsidRPr="00A942CB">
        <w:rPr>
          <w:rFonts w:ascii="Times New Roman" w:eastAsia="MS Mincho" w:hAnsi="Times New Roman" w:cs="Times New Roman"/>
          <w:b/>
          <w:bCs/>
          <w:i/>
          <w:iCs/>
          <w:sz w:val="24"/>
          <w:szCs w:val="24"/>
        </w:rPr>
        <w:t>различаться в зависимости от его административного уровня</w:t>
      </w:r>
    </w:p>
    <w:p w14:paraId="143D44EE" w14:textId="77777777" w:rsidR="00385BFA" w:rsidRDefault="00385BFA" w:rsidP="00385BFA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B55F7">
        <w:rPr>
          <w:rFonts w:ascii="Times New Roman" w:eastAsia="MS Mincho" w:hAnsi="Times New Roman" w:cs="Times New Roman"/>
          <w:sz w:val="24"/>
          <w:szCs w:val="24"/>
        </w:rPr>
        <w:t xml:space="preserve">Благодарим </w:t>
      </w:r>
      <w:r>
        <w:rPr>
          <w:rFonts w:ascii="Times New Roman" w:eastAsia="MS Mincho" w:hAnsi="Times New Roman" w:cs="Times New Roman"/>
          <w:sz w:val="24"/>
          <w:szCs w:val="24"/>
        </w:rPr>
        <w:t>В</w:t>
      </w:r>
      <w:r w:rsidRPr="002B55F7">
        <w:rPr>
          <w:rFonts w:ascii="Times New Roman" w:eastAsia="MS Mincho" w:hAnsi="Times New Roman" w:cs="Times New Roman"/>
          <w:sz w:val="24"/>
          <w:szCs w:val="24"/>
        </w:rPr>
        <w:t>ас за согласованное мнение!</w:t>
      </w:r>
    </w:p>
    <w:p w14:paraId="371181B2" w14:textId="77777777" w:rsidR="00385BFA" w:rsidRDefault="00385BFA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1B3A8" w14:textId="0A0329AB" w:rsidR="00A37FAD" w:rsidRDefault="00B414E3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>По результатам первого раунда наиболее поддерживаемыми мерами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по</w:t>
      </w:r>
      <w:r w:rsidRPr="007F4116">
        <w:rPr>
          <w:rFonts w:ascii="Times New Roman" w:hAnsi="Times New Roman" w:cs="Times New Roman"/>
          <w:b/>
          <w:bCs/>
          <w:sz w:val="24"/>
          <w:szCs w:val="24"/>
        </w:rPr>
        <w:t xml:space="preserve"> снижению вероятности возникновения подобных конфликтов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 xml:space="preserve"> стали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 xml:space="preserve">обязательное проведение публичных слушаний – </w:t>
      </w:r>
      <w:r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Pr="00B414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>голосов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>введение безусловного требования проведения государственн</w:t>
      </w:r>
      <w:r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 xml:space="preserve"> экспертиз</w:t>
      </w:r>
      <w:r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 xml:space="preserve"> для объектов вблизи ООПТ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B1590">
        <w:rPr>
          <w:rFonts w:ascii="Times New Roman" w:hAnsi="Times New Roman" w:cs="Times New Roman"/>
          <w:b/>
          <w:bCs/>
          <w:sz w:val="24"/>
          <w:szCs w:val="24"/>
        </w:rPr>
        <w:t>2.5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22A6">
        <w:rPr>
          <w:rFonts w:ascii="Times New Roman" w:hAnsi="Times New Roman" w:cs="Times New Roman"/>
          <w:b/>
          <w:bCs/>
          <w:sz w:val="24"/>
          <w:szCs w:val="24"/>
        </w:rPr>
        <w:t>голосов</w:t>
      </w:r>
      <w:r w:rsidR="00A37FAD">
        <w:rPr>
          <w:rFonts w:ascii="Times New Roman" w:hAnsi="Times New Roman" w:cs="Times New Roman"/>
          <w:b/>
          <w:bCs/>
          <w:sz w:val="24"/>
          <w:szCs w:val="24"/>
        </w:rPr>
        <w:t xml:space="preserve">, и </w:t>
      </w:r>
      <w:r w:rsidR="00A37FAD" w:rsidRPr="00D35BF5">
        <w:rPr>
          <w:rFonts w:ascii="Times New Roman" w:hAnsi="Times New Roman" w:cs="Times New Roman"/>
          <w:b/>
          <w:bCs/>
          <w:sz w:val="24"/>
          <w:szCs w:val="24"/>
        </w:rPr>
        <w:t>синхронизаци</w:t>
      </w:r>
      <w:r w:rsidR="00A37FAD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="00A37FAD"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 статусов охраняемых территорий – </w:t>
      </w:r>
      <w:r w:rsidR="00A37FA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37FAD" w:rsidRPr="00D35BF5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="00A37F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FAD" w:rsidRPr="00D922A6">
        <w:rPr>
          <w:rFonts w:ascii="Times New Roman" w:hAnsi="Times New Roman" w:cs="Times New Roman"/>
          <w:b/>
          <w:bCs/>
          <w:sz w:val="24"/>
          <w:szCs w:val="24"/>
        </w:rPr>
        <w:t>голосов</w:t>
      </w:r>
      <w:r w:rsidR="00A37FA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557389" w14:textId="794CBEB4" w:rsidR="00B414E3" w:rsidRDefault="00A37FAD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Дополнительно эксперты </w:t>
      </w:r>
      <w:r>
        <w:rPr>
          <w:rFonts w:ascii="Times New Roman" w:hAnsi="Times New Roman" w:cs="Times New Roman"/>
          <w:b/>
          <w:bCs/>
          <w:sz w:val="24"/>
          <w:szCs w:val="24"/>
        </w:rPr>
        <w:t>отметили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 важность исключения неоднозначных формулировок из градостроительных документов –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B1590">
        <w:rPr>
          <w:rFonts w:ascii="Times New Roman" w:hAnsi="Times New Roman" w:cs="Times New Roman"/>
          <w:b/>
          <w:bCs/>
          <w:sz w:val="24"/>
          <w:szCs w:val="24"/>
        </w:rPr>
        <w:t>7.5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A37FAD">
        <w:rPr>
          <w:rFonts w:ascii="Times New Roman" w:hAnsi="Times New Roman" w:cs="Times New Roman"/>
          <w:b/>
          <w:bCs/>
          <w:sz w:val="24"/>
          <w:szCs w:val="24"/>
        </w:rPr>
        <w:t xml:space="preserve">тандартизация терминов и понятий в юридических актах 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осуществление </w:t>
      </w:r>
      <w:r w:rsidRPr="00A37FAD">
        <w:rPr>
          <w:rFonts w:ascii="Times New Roman" w:hAnsi="Times New Roman" w:cs="Times New Roman"/>
          <w:b/>
          <w:bCs/>
          <w:sz w:val="24"/>
          <w:szCs w:val="24"/>
        </w:rPr>
        <w:t>практик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37FAD">
        <w:rPr>
          <w:rFonts w:ascii="Times New Roman" w:hAnsi="Times New Roman" w:cs="Times New Roman"/>
          <w:b/>
          <w:bCs/>
          <w:sz w:val="24"/>
          <w:szCs w:val="24"/>
        </w:rPr>
        <w:t xml:space="preserve"> соучаствующего проектирования 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B1590">
        <w:rPr>
          <w:rFonts w:ascii="Times New Roman" w:hAnsi="Times New Roman" w:cs="Times New Roman"/>
          <w:b/>
          <w:bCs/>
          <w:sz w:val="24"/>
          <w:szCs w:val="24"/>
        </w:rPr>
        <w:t>2.5</w:t>
      </w:r>
      <w:r w:rsidRPr="00D35BF5">
        <w:rPr>
          <w:rFonts w:ascii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3E37B7" w14:textId="74AB2C78" w:rsidR="00B414E3" w:rsidRPr="00D922A6" w:rsidRDefault="00B414E3" w:rsidP="00B41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Times New Roman" w:hAnsi="Times New Roman" w:cs="Times New Roman"/>
          <w:sz w:val="24"/>
          <w:szCs w:val="24"/>
        </w:rPr>
        <w:t>Какое из предложенных изменений, по Вашему мнению, является наиболее приоритетным для снижения вероятности</w:t>
      </w:r>
      <w:r>
        <w:rPr>
          <w:rFonts w:ascii="Times New Roman" w:hAnsi="Times New Roman" w:cs="Times New Roman"/>
          <w:sz w:val="24"/>
          <w:szCs w:val="24"/>
        </w:rPr>
        <w:t xml:space="preserve"> возникновения</w:t>
      </w:r>
      <w:r w:rsidRPr="00D922A6">
        <w:rPr>
          <w:rFonts w:ascii="Times New Roman" w:hAnsi="Times New Roman" w:cs="Times New Roman"/>
          <w:sz w:val="24"/>
          <w:szCs w:val="24"/>
        </w:rPr>
        <w:t xml:space="preserve"> конфликтов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D922A6">
        <w:rPr>
          <w:rFonts w:ascii="Times New Roman" w:hAnsi="Times New Roman" w:cs="Times New Roman"/>
          <w:sz w:val="24"/>
          <w:szCs w:val="24"/>
        </w:rPr>
        <w:t xml:space="preserve"> </w:t>
      </w:r>
      <w:r w:rsidRPr="00D922A6">
        <w:rPr>
          <w:rFonts w:ascii="Times New Roman" w:hAnsi="Times New Roman" w:cs="Times New Roman"/>
          <w:i/>
          <w:iCs/>
          <w:sz w:val="24"/>
          <w:szCs w:val="24"/>
        </w:rPr>
        <w:t xml:space="preserve">(выберите, пожалуйста, не более </w:t>
      </w:r>
      <w:r w:rsidR="00C24CFB">
        <w:rPr>
          <w:rFonts w:ascii="Times New Roman" w:hAnsi="Times New Roman" w:cs="Times New Roman"/>
          <w:i/>
          <w:iCs/>
          <w:sz w:val="24"/>
          <w:szCs w:val="24"/>
        </w:rPr>
        <w:t>трех</w:t>
      </w:r>
      <w:r w:rsidRPr="00D922A6">
        <w:rPr>
          <w:rFonts w:ascii="Times New Roman" w:hAnsi="Times New Roman" w:cs="Times New Roman"/>
          <w:i/>
          <w:iCs/>
          <w:sz w:val="24"/>
          <w:szCs w:val="24"/>
        </w:rPr>
        <w:t xml:space="preserve"> вариантов ответа)</w:t>
      </w:r>
    </w:p>
    <w:p w14:paraId="0C22DA69" w14:textId="77777777" w:rsidR="00663D45" w:rsidRPr="00D922A6" w:rsidRDefault="00663D45" w:rsidP="00663D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Обязательное проведение публичных слушаний с обязательным рассмотрением их результатов и публикацией мотивированного обоснования решений в открытых протоколах</w:t>
      </w:r>
    </w:p>
    <w:p w14:paraId="25EC175D" w14:textId="325914DE" w:rsidR="00B414E3" w:rsidRPr="00D922A6" w:rsidRDefault="00B414E3" w:rsidP="00B41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Введение безусловного требования проведения государственн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D922A6">
        <w:rPr>
          <w:rFonts w:ascii="Times New Roman" w:hAnsi="Times New Roman" w:cs="Times New Roman"/>
          <w:sz w:val="24"/>
          <w:szCs w:val="24"/>
        </w:rPr>
        <w:t xml:space="preserve"> экспертиз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922A6">
        <w:rPr>
          <w:rFonts w:ascii="Times New Roman" w:hAnsi="Times New Roman" w:cs="Times New Roman"/>
          <w:sz w:val="24"/>
          <w:szCs w:val="24"/>
        </w:rPr>
        <w:t xml:space="preserve"> для всех объектов вблизи ООПТ или ОКН с обязательной публикацией результатов до начала публичных слушаний</w:t>
      </w:r>
    </w:p>
    <w:p w14:paraId="24B3BD7D" w14:textId="77777777" w:rsidR="00B414E3" w:rsidRPr="00D922A6" w:rsidRDefault="00B414E3" w:rsidP="00B41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Синхронизация статусов охраняемых территорий во всех федеральных, региональных и муниципальных реестрах и документах градостроительного зонирования</w:t>
      </w:r>
    </w:p>
    <w:p w14:paraId="1E7920BB" w14:textId="77777777" w:rsidR="00B414E3" w:rsidRDefault="00B414E3" w:rsidP="00B41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Исключение из градостроительных документов формулировок, допускающих вариативную трактовку, при отсутствии ч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922A6">
        <w:rPr>
          <w:rFonts w:ascii="Times New Roman" w:hAnsi="Times New Roman" w:cs="Times New Roman"/>
          <w:sz w:val="24"/>
          <w:szCs w:val="24"/>
        </w:rPr>
        <w:t>тких критериев их применения</w:t>
      </w:r>
    </w:p>
    <w:p w14:paraId="4FB71D6E" w14:textId="4EB4DFB4" w:rsidR="00663D45" w:rsidRDefault="00663D45" w:rsidP="00663D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</w:t>
      </w:r>
      <w:r w:rsidRPr="00663D45">
        <w:rPr>
          <w:rFonts w:ascii="Times New Roman" w:hAnsi="Times New Roman" w:cs="Times New Roman"/>
          <w:sz w:val="24"/>
          <w:szCs w:val="24"/>
        </w:rPr>
        <w:t>Стандартизация терминов и понятий во всех юридических актах для устранения дублирующихся и противоречивых определений и обеспечения единообразного толкования норм</w:t>
      </w:r>
    </w:p>
    <w:p w14:paraId="51F00E09" w14:textId="1C073C26" w:rsidR="00663D45" w:rsidRPr="00663D45" w:rsidRDefault="00663D45" w:rsidP="00663D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D922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Осуществление практики соучаствующего проектирования для достижения общественного согласия</w:t>
      </w:r>
    </w:p>
    <w:p w14:paraId="27E961E1" w14:textId="77777777" w:rsidR="00B414E3" w:rsidRPr="00805359" w:rsidRDefault="00B414E3" w:rsidP="00B41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22A6">
        <w:rPr>
          <w:rFonts w:ascii="Segoe UI Symbol" w:hAnsi="Segoe UI Symbol" w:cs="Segoe UI Symbol"/>
          <w:sz w:val="24"/>
          <w:szCs w:val="24"/>
        </w:rPr>
        <w:t>☐</w:t>
      </w:r>
      <w:r w:rsidRPr="00805359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1B838F47" w14:textId="77777777" w:rsidR="00B414E3" w:rsidRPr="006B1590" w:rsidRDefault="00B414E3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A65E4" w14:textId="2554FA8C" w:rsidR="006B1590" w:rsidRPr="006B1590" w:rsidRDefault="00116FEE" w:rsidP="006B159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159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6B1590">
        <w:rPr>
          <w:rFonts w:ascii="Times New Roman" w:hAnsi="Times New Roman" w:cs="Times New Roman"/>
          <w:sz w:val="24"/>
          <w:szCs w:val="24"/>
        </w:rPr>
        <w:t xml:space="preserve"> </w:t>
      </w:r>
      <w:r w:rsidRPr="006B1590">
        <w:rPr>
          <w:rFonts w:ascii="Times New Roman" w:hAnsi="Times New Roman" w:cs="Times New Roman"/>
          <w:b/>
          <w:bCs/>
          <w:sz w:val="24"/>
          <w:szCs w:val="24"/>
        </w:rPr>
        <w:t xml:space="preserve">Заметное, но не основное влияние на эскалацию городских конфликтов оказывает фактор расхождения между принципами бережного отношения к природе/истории и реальными проектными решениями. С данным мнением согласны </w:t>
      </w:r>
      <w:r w:rsidR="00FD24BD" w:rsidRPr="006B1590"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6B1590">
        <w:rPr>
          <w:rFonts w:ascii="Times New Roman" w:hAnsi="Times New Roman" w:cs="Times New Roman"/>
          <w:b/>
          <w:bCs/>
          <w:sz w:val="24"/>
          <w:szCs w:val="24"/>
        </w:rPr>
        <w:t xml:space="preserve">% экспертов. </w:t>
      </w:r>
    </w:p>
    <w:p w14:paraId="772E5928" w14:textId="77777777" w:rsidR="00116FEE" w:rsidRPr="006B1590" w:rsidRDefault="00116FEE" w:rsidP="00116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hAnsi="Times New Roman" w:cs="Times New Roman"/>
          <w:sz w:val="24"/>
          <w:szCs w:val="24"/>
        </w:rPr>
        <w:t xml:space="preserve">Пожалуйста, оцените, согласны ли Вы с данным утверждением? Сохраняете ли Вы свою точку зрения, или с учетом мнения коллег готовы скорректировать ее в пользу данной </w:t>
      </w:r>
      <w:r w:rsidRPr="006B1590">
        <w:rPr>
          <w:rFonts w:ascii="Times New Roman" w:hAnsi="Times New Roman" w:cs="Times New Roman"/>
          <w:sz w:val="24"/>
          <w:szCs w:val="24"/>
        </w:rPr>
        <w:lastRenderedPageBreak/>
        <w:t>формулировки? Если Вы придерживаетесь иной точки зрения, пожалуйста, изложите Вашу позицию и кратко аргументируйте в поле «Другое»:</w:t>
      </w:r>
    </w:p>
    <w:p w14:paraId="481F45DF" w14:textId="77777777" w:rsidR="00116FEE" w:rsidRPr="006B1590" w:rsidRDefault="00116FEE" w:rsidP="00116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eastAsia="MS Mincho" w:hAnsi="Times New Roman" w:cs="Times New Roman"/>
          <w:sz w:val="24"/>
          <w:szCs w:val="24"/>
        </w:rPr>
        <w:t>Ｏ</w:t>
      </w:r>
      <w:r w:rsidRPr="006B1590">
        <w:rPr>
          <w:rFonts w:ascii="Times New Roman" w:hAnsi="Times New Roman" w:cs="Times New Roman"/>
          <w:sz w:val="24"/>
          <w:szCs w:val="24"/>
        </w:rPr>
        <w:t xml:space="preserve"> Согласен</w:t>
      </w:r>
    </w:p>
    <w:p w14:paraId="72C85D0B" w14:textId="77777777" w:rsidR="00116FEE" w:rsidRPr="006B1590" w:rsidRDefault="00116FEE" w:rsidP="00116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eastAsia="MS Mincho" w:hAnsi="Times New Roman" w:cs="Times New Roman"/>
          <w:sz w:val="24"/>
          <w:szCs w:val="24"/>
        </w:rPr>
        <w:t>Ｏ</w:t>
      </w:r>
      <w:r w:rsidRPr="006B1590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2E8446A6" w14:textId="77777777" w:rsidR="00116FEE" w:rsidRDefault="00116FEE" w:rsidP="009F20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328CF" w14:textId="5060143A" w:rsidR="006B1590" w:rsidRPr="00B925B1" w:rsidRDefault="00A44A36" w:rsidP="006B159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540B86" w:rsidRPr="00B925B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925B1" w:rsidRPr="00B925B1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B925B1" w:rsidRPr="00422A69">
        <w:rPr>
          <w:rFonts w:ascii="Times New Roman" w:hAnsi="Times New Roman" w:cs="Times New Roman"/>
          <w:b/>
          <w:bCs/>
          <w:sz w:val="24"/>
          <w:szCs w:val="24"/>
        </w:rPr>
        <w:t xml:space="preserve">о результатам первого раунда </w:t>
      </w:r>
      <w:r w:rsidR="00D6160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B925B1" w:rsidRPr="00422A6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D616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925B1" w:rsidRPr="00422A69">
        <w:rPr>
          <w:rFonts w:ascii="Times New Roman" w:hAnsi="Times New Roman" w:cs="Times New Roman"/>
          <w:b/>
          <w:bCs/>
          <w:sz w:val="24"/>
          <w:szCs w:val="24"/>
        </w:rPr>
        <w:t>5% респондентов</w:t>
      </w:r>
      <w:r w:rsidR="006B2A68" w:rsidRPr="00422A69">
        <w:rPr>
          <w:rFonts w:ascii="Times New Roman" w:hAnsi="Times New Roman" w:cs="Times New Roman"/>
          <w:b/>
          <w:bCs/>
          <w:sz w:val="24"/>
          <w:szCs w:val="24"/>
        </w:rPr>
        <w:t xml:space="preserve"> согласились, что</w:t>
      </w:r>
      <w:r w:rsidR="00B925B1" w:rsidRPr="00422A69">
        <w:rPr>
          <w:rFonts w:ascii="Times New Roman" w:hAnsi="Times New Roman" w:cs="Times New Roman"/>
          <w:b/>
          <w:bCs/>
          <w:sz w:val="24"/>
          <w:szCs w:val="24"/>
        </w:rPr>
        <w:t xml:space="preserve"> в</w:t>
      </w:r>
      <w:r w:rsidR="00540B86" w:rsidRPr="00422A69">
        <w:rPr>
          <w:rFonts w:ascii="Times New Roman" w:hAnsi="Times New Roman" w:cs="Times New Roman"/>
          <w:b/>
          <w:bCs/>
          <w:sz w:val="24"/>
          <w:szCs w:val="24"/>
        </w:rPr>
        <w:t>ыявленный перечень правовых неопределенностей</w:t>
      </w:r>
      <w:r w:rsidR="006B2A68" w:rsidRPr="00422A69">
        <w:rPr>
          <w:rFonts w:ascii="Times New Roman" w:hAnsi="Times New Roman" w:cs="Times New Roman"/>
          <w:b/>
          <w:bCs/>
          <w:sz w:val="24"/>
          <w:szCs w:val="24"/>
        </w:rPr>
        <w:t xml:space="preserve"> является исчерпывающим</w:t>
      </w:r>
      <w:r w:rsidR="00422A69" w:rsidRPr="00422A69">
        <w:rPr>
          <w:rFonts w:ascii="Times New Roman" w:hAnsi="Times New Roman" w:cs="Times New Roman"/>
          <w:b/>
          <w:bCs/>
          <w:sz w:val="24"/>
          <w:szCs w:val="24"/>
        </w:rPr>
        <w:t xml:space="preserve"> для конфликтов, связанных со строительством транспортных объектов на природных территориях</w:t>
      </w:r>
      <w:r w:rsidR="00B925B1" w:rsidRPr="00422A6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F2617" w:rsidRPr="005F2617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</w:p>
    <w:p w14:paraId="6C14D65E" w14:textId="77777777" w:rsidR="00B925B1" w:rsidRPr="00B925B1" w:rsidRDefault="00B925B1" w:rsidP="00B925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5B1">
        <w:rPr>
          <w:rFonts w:ascii="Times New Roman" w:hAnsi="Times New Roman" w:cs="Times New Roman"/>
          <w:sz w:val="24"/>
          <w:szCs w:val="24"/>
        </w:rPr>
        <w:t>- несоответствие статусов территории: расхождение охранного статуса в разных документах,</w:t>
      </w:r>
    </w:p>
    <w:p w14:paraId="7670D4CC" w14:textId="77777777" w:rsidR="00B925B1" w:rsidRPr="00B925B1" w:rsidRDefault="00B925B1" w:rsidP="00B925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5B1">
        <w:rPr>
          <w:rFonts w:ascii="Times New Roman" w:hAnsi="Times New Roman" w:cs="Times New Roman"/>
          <w:sz w:val="24"/>
          <w:szCs w:val="24"/>
        </w:rPr>
        <w:t>- игнорирование обязательных экспертиз: отсутствие государственной экологической или историко-культурной экспертиз,</w:t>
      </w:r>
    </w:p>
    <w:p w14:paraId="61A091AA" w14:textId="77777777" w:rsidR="00B925B1" w:rsidRPr="00B925B1" w:rsidRDefault="00B925B1" w:rsidP="00B925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5B1">
        <w:rPr>
          <w:rFonts w:ascii="Times New Roman" w:hAnsi="Times New Roman" w:cs="Times New Roman"/>
          <w:sz w:val="24"/>
          <w:szCs w:val="24"/>
        </w:rPr>
        <w:t>- нарушение процедур публичных слушаний: формальное проведение или полное игнорирование общественных обсуждений,</w:t>
      </w:r>
    </w:p>
    <w:p w14:paraId="680114D3" w14:textId="77777777" w:rsidR="00B925B1" w:rsidRPr="00B925B1" w:rsidRDefault="00B925B1" w:rsidP="00B925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25B1">
        <w:rPr>
          <w:rFonts w:ascii="Times New Roman" w:hAnsi="Times New Roman" w:cs="Times New Roman"/>
          <w:sz w:val="24"/>
          <w:szCs w:val="24"/>
        </w:rPr>
        <w:t>- использование юридически неопределенных формулировок: применение терминов без законодательного закрепления,</w:t>
      </w:r>
    </w:p>
    <w:p w14:paraId="0C88DC57" w14:textId="77777777" w:rsidR="00B925B1" w:rsidRPr="00EC75B1" w:rsidRDefault="00B925B1" w:rsidP="00B925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75B1">
        <w:rPr>
          <w:rFonts w:ascii="Times New Roman" w:hAnsi="Times New Roman" w:cs="Times New Roman"/>
          <w:sz w:val="24"/>
          <w:szCs w:val="24"/>
        </w:rPr>
        <w:t>- расхождение публичных заявлений и проектных решений: декларации инициаторов проектов противоречат фактическим проектным планам.</w:t>
      </w:r>
    </w:p>
    <w:p w14:paraId="4F03826D" w14:textId="77777777" w:rsidR="000D2A53" w:rsidRDefault="000D2A53" w:rsidP="00792E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414EE" w14:textId="5AC83E1B" w:rsidR="005F2617" w:rsidRPr="00792E15" w:rsidRDefault="005F2617" w:rsidP="00792E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E15">
        <w:rPr>
          <w:rFonts w:ascii="Times New Roman" w:hAnsi="Times New Roman" w:cs="Times New Roman"/>
          <w:sz w:val="24"/>
          <w:szCs w:val="24"/>
        </w:rPr>
        <w:t xml:space="preserve">Пожалуйста, оцените, согласны ли Вы </w:t>
      </w:r>
      <w:r w:rsidR="00792E15" w:rsidRPr="00792E15">
        <w:rPr>
          <w:rFonts w:ascii="Times New Roman" w:hAnsi="Times New Roman" w:cs="Times New Roman"/>
          <w:sz w:val="24"/>
          <w:szCs w:val="24"/>
        </w:rPr>
        <w:t>с мнением</w:t>
      </w:r>
      <w:r w:rsidR="00792E15" w:rsidRPr="00792E15">
        <w:t xml:space="preserve"> </w:t>
      </w:r>
      <w:r w:rsidR="00792E15" w:rsidRPr="00792E15">
        <w:rPr>
          <w:rFonts w:ascii="Times New Roman" w:hAnsi="Times New Roman" w:cs="Times New Roman"/>
          <w:sz w:val="24"/>
          <w:szCs w:val="24"/>
        </w:rPr>
        <w:t xml:space="preserve">большинства экспертов? </w:t>
      </w:r>
      <w:r w:rsidRPr="00792E15">
        <w:rPr>
          <w:rFonts w:ascii="Times New Roman" w:hAnsi="Times New Roman" w:cs="Times New Roman"/>
          <w:sz w:val="24"/>
          <w:szCs w:val="24"/>
        </w:rPr>
        <w:t>Сохраняете ли Вы свою точку зрения, или с учетом мнения коллег готовы скорректировать ее в пользу данной формулировки? Если Вы придерживаетесь иной точки зрения, пожалуйста, изложите Вашу позицию и кратко аргументируйте в поле «Другое»:</w:t>
      </w:r>
    </w:p>
    <w:p w14:paraId="042A858C" w14:textId="77777777" w:rsidR="00B76F3B" w:rsidRPr="006B1590" w:rsidRDefault="00B76F3B" w:rsidP="00B76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eastAsia="MS Mincho" w:hAnsi="Times New Roman" w:cs="Times New Roman"/>
          <w:sz w:val="24"/>
          <w:szCs w:val="24"/>
        </w:rPr>
        <w:t>Ｏ</w:t>
      </w:r>
      <w:r w:rsidRPr="006B1590">
        <w:rPr>
          <w:rFonts w:ascii="Times New Roman" w:hAnsi="Times New Roman" w:cs="Times New Roman"/>
          <w:sz w:val="24"/>
          <w:szCs w:val="24"/>
        </w:rPr>
        <w:t xml:space="preserve"> Согласен</w:t>
      </w:r>
    </w:p>
    <w:p w14:paraId="6E51ED33" w14:textId="77777777" w:rsidR="00B76F3B" w:rsidRPr="006B1590" w:rsidRDefault="00B76F3B" w:rsidP="00B76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eastAsia="MS Mincho" w:hAnsi="Times New Roman" w:cs="Times New Roman"/>
          <w:sz w:val="24"/>
          <w:szCs w:val="24"/>
        </w:rPr>
        <w:t>Ｏ</w:t>
      </w:r>
      <w:r w:rsidRPr="006B1590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67A0623E" w14:textId="77777777" w:rsidR="005F2617" w:rsidRPr="007F3B28" w:rsidRDefault="005F2617" w:rsidP="005F26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748ED6" w14:textId="63B61FCA" w:rsidR="007F3B28" w:rsidRDefault="007F3B28" w:rsidP="00A44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3B28">
        <w:rPr>
          <w:rFonts w:ascii="Times New Roman" w:hAnsi="Times New Roman" w:cs="Times New Roman"/>
          <w:b/>
          <w:bCs/>
          <w:sz w:val="24"/>
          <w:szCs w:val="24"/>
        </w:rPr>
        <w:t>5. Использование размытых, юридически неопределенных формулировок в официальных заявлениях чаще всего вызвано попыткой снизить социальную напряженность и представить проект в более выгодном свете – с данным утверждением согласны 62.5% экспертов.</w:t>
      </w:r>
    </w:p>
    <w:p w14:paraId="6E0B178E" w14:textId="2BE45339" w:rsidR="00B6585A" w:rsidRPr="00B6585A" w:rsidRDefault="00B6585A" w:rsidP="00B658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E15">
        <w:rPr>
          <w:rFonts w:ascii="Times New Roman" w:hAnsi="Times New Roman" w:cs="Times New Roman"/>
          <w:sz w:val="24"/>
          <w:szCs w:val="24"/>
        </w:rPr>
        <w:t xml:space="preserve">Пожалуйста, оцените, </w:t>
      </w:r>
      <w:r w:rsidRPr="00B6585A">
        <w:rPr>
          <w:rFonts w:ascii="Times New Roman" w:hAnsi="Times New Roman" w:cs="Times New Roman"/>
          <w:sz w:val="24"/>
          <w:szCs w:val="24"/>
        </w:rPr>
        <w:t>согласны ли Вы с данным утверждением? Если в первом раунде Ваша позиция отличалась от большинства, готовы ли Вы скорректировать свое мнение и присоединиться к данной формулировке? Если Вы придерживаетесь иной точки зрения, пожалуйста, изложите Вашу позицию и кратко аргументируйте в поле «Другое»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A93A290" w14:textId="77777777" w:rsidR="00B6585A" w:rsidRPr="00B6585A" w:rsidRDefault="00B6585A" w:rsidP="00B658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585A">
        <w:rPr>
          <w:rFonts w:ascii="Times New Roman" w:eastAsia="MS Mincho" w:hAnsi="Times New Roman" w:cs="Times New Roman"/>
          <w:sz w:val="24"/>
          <w:szCs w:val="24"/>
        </w:rPr>
        <w:t>Ｏ</w:t>
      </w:r>
      <w:r w:rsidRPr="00B6585A">
        <w:rPr>
          <w:rFonts w:ascii="Times New Roman" w:hAnsi="Times New Roman" w:cs="Times New Roman"/>
          <w:sz w:val="24"/>
          <w:szCs w:val="24"/>
        </w:rPr>
        <w:t xml:space="preserve"> Согласен</w:t>
      </w:r>
    </w:p>
    <w:p w14:paraId="4CD05171" w14:textId="77777777" w:rsidR="00B6585A" w:rsidRPr="006B1590" w:rsidRDefault="00B6585A" w:rsidP="00B658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590">
        <w:rPr>
          <w:rFonts w:ascii="Times New Roman" w:eastAsia="MS Mincho" w:hAnsi="Times New Roman" w:cs="Times New Roman"/>
          <w:sz w:val="24"/>
          <w:szCs w:val="24"/>
        </w:rPr>
        <w:t>Ｏ</w:t>
      </w:r>
      <w:r w:rsidRPr="006B1590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5EAEAC0B" w14:textId="77777777" w:rsidR="00B6585A" w:rsidRPr="00A76857" w:rsidRDefault="00B6585A" w:rsidP="00A44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7A3DF" w14:textId="3A035BA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b/>
          <w:bCs/>
          <w:sz w:val="24"/>
          <w:szCs w:val="24"/>
        </w:rPr>
        <w:t xml:space="preserve">6. По итогам первого раунда представлены медианные оценки влияния типовых несоответствий документации, провоцирующие конфликты </w:t>
      </w:r>
      <w:r w:rsidRPr="00A76857">
        <w:rPr>
          <w:rFonts w:ascii="Times New Roman" w:hAnsi="Times New Roman" w:cs="Times New Roman"/>
          <w:sz w:val="24"/>
          <w:szCs w:val="24"/>
        </w:rPr>
        <w:t>(</w:t>
      </w:r>
      <w:r w:rsidRPr="00A76857">
        <w:rPr>
          <w:rFonts w:ascii="Times New Roman" w:hAnsi="Times New Roman" w:cs="Times New Roman"/>
          <w:i/>
          <w:iCs/>
          <w:sz w:val="24"/>
          <w:szCs w:val="24"/>
        </w:rPr>
        <w:t>где1 – наименьшее влияние, 5 – наибольшее влияние</w:t>
      </w:r>
      <w:r w:rsidRPr="00A76857">
        <w:rPr>
          <w:rFonts w:ascii="Times New Roman" w:hAnsi="Times New Roman" w:cs="Times New Roman"/>
          <w:sz w:val="24"/>
          <w:szCs w:val="24"/>
        </w:rPr>
        <w:t>)</w:t>
      </w:r>
      <w:r w:rsidRPr="00A7685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666FDE" w14:textId="5CD7454B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Игнорирование публичных слушаний: 4</w:t>
      </w:r>
      <w:r w:rsidR="00A76857" w:rsidRPr="00A76857">
        <w:rPr>
          <w:rFonts w:ascii="Times New Roman" w:hAnsi="Times New Roman" w:cs="Times New Roman"/>
          <w:sz w:val="24"/>
          <w:szCs w:val="24"/>
        </w:rPr>
        <w:t xml:space="preserve">.5  </w:t>
      </w:r>
    </w:p>
    <w:p w14:paraId="50DE408F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Досрочное начало работ (до утверждения проекта и экспертиз): 4</w:t>
      </w:r>
    </w:p>
    <w:p w14:paraId="795F8E87" w14:textId="58F92E92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 xml:space="preserve">Отсутствие обязательных государственных экспертиз: </w:t>
      </w:r>
      <w:r w:rsidR="00A76857" w:rsidRPr="00A76857">
        <w:rPr>
          <w:rFonts w:ascii="Times New Roman" w:hAnsi="Times New Roman" w:cs="Times New Roman"/>
          <w:sz w:val="24"/>
          <w:szCs w:val="24"/>
        </w:rPr>
        <w:t>3</w:t>
      </w:r>
    </w:p>
    <w:p w14:paraId="61EBD66A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Несоответствие статусов объектов: 3</w:t>
      </w:r>
    </w:p>
    <w:p w14:paraId="2F8D86A3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Оценочные формулировки: 3</w:t>
      </w:r>
    </w:p>
    <w:p w14:paraId="6372E4CB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C027D2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Пожалуйста, укажите, согласны ли Вы с представленной оценкой значимости типовых несоответствий документации?</w:t>
      </w:r>
    </w:p>
    <w:p w14:paraId="6BC48897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eastAsia="MS Mincho" w:hAnsi="Times New Roman" w:cs="Times New Roman"/>
          <w:sz w:val="24"/>
          <w:szCs w:val="24"/>
        </w:rPr>
        <w:t>Ｏ</w:t>
      </w:r>
      <w:r w:rsidRPr="00A76857">
        <w:rPr>
          <w:rFonts w:ascii="Times New Roman" w:hAnsi="Times New Roman" w:cs="Times New Roman"/>
          <w:sz w:val="24"/>
          <w:szCs w:val="24"/>
        </w:rPr>
        <w:t xml:space="preserve"> Согласен</w:t>
      </w:r>
    </w:p>
    <w:p w14:paraId="6DB8F8DF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eastAsia="MS Mincho" w:hAnsi="Times New Roman" w:cs="Times New Roman"/>
          <w:sz w:val="24"/>
          <w:szCs w:val="24"/>
        </w:rPr>
        <w:t>Ｏ</w:t>
      </w:r>
      <w:r w:rsidRPr="00A76857">
        <w:rPr>
          <w:rFonts w:ascii="Times New Roman" w:hAnsi="Times New Roman" w:cs="Times New Roman"/>
          <w:sz w:val="24"/>
          <w:szCs w:val="24"/>
        </w:rPr>
        <w:t xml:space="preserve"> Не согласен (</w:t>
      </w:r>
      <w:r w:rsidRPr="00A76857">
        <w:rPr>
          <w:rFonts w:ascii="Times New Roman" w:hAnsi="Times New Roman" w:cs="Times New Roman"/>
          <w:i/>
          <w:iCs/>
          <w:sz w:val="24"/>
          <w:szCs w:val="24"/>
        </w:rPr>
        <w:t>Укажите, пожалуйста, Ваши оценки в следующем вопросе</w:t>
      </w:r>
      <w:r w:rsidRPr="00A76857">
        <w:rPr>
          <w:rFonts w:ascii="Times New Roman" w:hAnsi="Times New Roman" w:cs="Times New Roman"/>
          <w:sz w:val="24"/>
          <w:szCs w:val="24"/>
        </w:rPr>
        <w:t>)</w:t>
      </w:r>
    </w:p>
    <w:p w14:paraId="6C307221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eastAsia="MS Mincho" w:hAnsi="Times New Roman" w:cs="Times New Roman"/>
          <w:sz w:val="24"/>
          <w:szCs w:val="24"/>
        </w:rPr>
        <w:lastRenderedPageBreak/>
        <w:t>Ｏ</w:t>
      </w:r>
      <w:r w:rsidRPr="00A76857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19974437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0BEEE" w14:textId="0D4534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b/>
          <w:bCs/>
          <w:sz w:val="24"/>
          <w:szCs w:val="24"/>
        </w:rPr>
        <w:t>7. Если в предыдущем вопросе Вы указали, что не согласны с медианными оценками, пожалуйста, укажите Вашу персональную оценку значимости каждого несоответствия в документации</w:t>
      </w:r>
      <w:r w:rsidRPr="00A76857">
        <w:rPr>
          <w:rFonts w:ascii="Times New Roman" w:hAnsi="Times New Roman" w:cs="Times New Roman"/>
          <w:sz w:val="24"/>
          <w:szCs w:val="24"/>
        </w:rPr>
        <w:t xml:space="preserve"> (</w:t>
      </w:r>
      <w:r w:rsidRPr="00A76857">
        <w:rPr>
          <w:rFonts w:ascii="Times New Roman" w:hAnsi="Times New Roman" w:cs="Times New Roman"/>
          <w:i/>
          <w:iCs/>
          <w:sz w:val="24"/>
          <w:szCs w:val="24"/>
        </w:rPr>
        <w:t>где 1 – наименьшее влияние, 5 – наибольшее</w:t>
      </w:r>
      <w:r w:rsidRPr="00A76857">
        <w:rPr>
          <w:rFonts w:ascii="Times New Roman" w:hAnsi="Times New Roman" w:cs="Times New Roman"/>
          <w:sz w:val="24"/>
          <w:szCs w:val="24"/>
        </w:rPr>
        <w:t>):</w:t>
      </w:r>
    </w:p>
    <w:p w14:paraId="12499F35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Игнорирование публичных слушаний</w:t>
      </w:r>
    </w:p>
    <w:p w14:paraId="2D6D7990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Досрочное начало работ (до утверждения проекта и экспертиз)</w:t>
      </w:r>
    </w:p>
    <w:p w14:paraId="5BDD63D3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Отсутствие обязательных государственных экспертиз</w:t>
      </w:r>
    </w:p>
    <w:p w14:paraId="574B7FAD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Несоответствие статусов объектов</w:t>
      </w:r>
    </w:p>
    <w:p w14:paraId="066DEA84" w14:textId="77777777" w:rsidR="001F7098" w:rsidRPr="00A76857" w:rsidRDefault="001F7098" w:rsidP="001F70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6857">
        <w:rPr>
          <w:rFonts w:ascii="Times New Roman" w:hAnsi="Times New Roman" w:cs="Times New Roman"/>
          <w:sz w:val="24"/>
          <w:szCs w:val="24"/>
        </w:rPr>
        <w:t>Оценочные формулировки</w:t>
      </w:r>
    </w:p>
    <w:p w14:paraId="5659420C" w14:textId="77777777" w:rsidR="001F7098" w:rsidRPr="00AC5E5C" w:rsidRDefault="001F7098" w:rsidP="00A44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trike/>
          <w:sz w:val="24"/>
          <w:szCs w:val="24"/>
        </w:rPr>
      </w:pPr>
    </w:p>
    <w:p w14:paraId="635E6A7F" w14:textId="3AF5E21B" w:rsidR="00AC5E5C" w:rsidRPr="00AC5E5C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5E5C">
        <w:rPr>
          <w:rFonts w:ascii="Times New Roman" w:hAnsi="Times New Roman" w:cs="Times New Roman"/>
          <w:b/>
          <w:bCs/>
          <w:sz w:val="24"/>
          <w:szCs w:val="24"/>
        </w:rPr>
        <w:t xml:space="preserve">8. По результатам первого раунда с тем, что публичные слушания важны, но их результаты носят рекомендательный характер при принятии проектных решений согласны 50% респондентов; считают их формальностью, не влияющей на заранее принятое градостроительное решение – 37.5% экспертов; слушания как необходимую форму диалога, при которой объективные предложения действительно учитываются, рассматривают 12.5% экспертов. </w:t>
      </w:r>
    </w:p>
    <w:p w14:paraId="38286C85" w14:textId="77777777" w:rsidR="00AC5E5C" w:rsidRPr="00AC5E5C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E5C">
        <w:rPr>
          <w:rFonts w:ascii="Times New Roman" w:hAnsi="Times New Roman" w:cs="Times New Roman"/>
          <w:sz w:val="24"/>
          <w:szCs w:val="24"/>
        </w:rPr>
        <w:t>Согласны ли Вы с мнением</w:t>
      </w:r>
      <w:r w:rsidRPr="00AC5E5C">
        <w:t xml:space="preserve"> </w:t>
      </w:r>
      <w:r w:rsidRPr="00AC5E5C">
        <w:rPr>
          <w:rFonts w:ascii="Times New Roman" w:hAnsi="Times New Roman" w:cs="Times New Roman"/>
          <w:sz w:val="24"/>
          <w:szCs w:val="24"/>
        </w:rPr>
        <w:t xml:space="preserve">большинства экспертов? Если в первом раунде Ваша позиция отличалась от большинства, готовы ли Вы скорректировать свое мнение в пользу этой формулировки или придерживаетесь своего мнения? </w:t>
      </w:r>
    </w:p>
    <w:p w14:paraId="01D7F0C1" w14:textId="77777777" w:rsidR="00AC5E5C" w:rsidRPr="00AC5E5C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E5C">
        <w:rPr>
          <w:rFonts w:ascii="Times New Roman" w:eastAsia="MS Mincho" w:hAnsi="Times New Roman" w:cs="Times New Roman"/>
          <w:sz w:val="24"/>
          <w:szCs w:val="24"/>
        </w:rPr>
        <w:t>Ｏ</w:t>
      </w:r>
      <w:r w:rsidRPr="00AC5E5C">
        <w:rPr>
          <w:rFonts w:ascii="Times New Roman" w:hAnsi="Times New Roman" w:cs="Times New Roman"/>
          <w:sz w:val="24"/>
          <w:szCs w:val="24"/>
        </w:rPr>
        <w:t xml:space="preserve"> Да, согласен с мнением большинства, что результаты слушаний важны, но носят рекомендательный характер</w:t>
      </w:r>
    </w:p>
    <w:p w14:paraId="543BC5B3" w14:textId="77777777" w:rsidR="00AC5E5C" w:rsidRPr="00AC5E5C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E5C">
        <w:rPr>
          <w:rFonts w:ascii="Times New Roman" w:eastAsia="MS Mincho" w:hAnsi="Times New Roman" w:cs="Times New Roman"/>
          <w:sz w:val="24"/>
          <w:szCs w:val="24"/>
        </w:rPr>
        <w:t>Ｏ</w:t>
      </w:r>
      <w:r w:rsidRPr="00AC5E5C">
        <w:rPr>
          <w:rFonts w:ascii="Times New Roman" w:hAnsi="Times New Roman" w:cs="Times New Roman"/>
          <w:sz w:val="24"/>
          <w:szCs w:val="24"/>
        </w:rPr>
        <w:t xml:space="preserve"> Считаю публичные слушания формальностью, не влияющей на заранее принятое градостроительное решение</w:t>
      </w:r>
    </w:p>
    <w:p w14:paraId="141C369B" w14:textId="77777777" w:rsidR="00AC5E5C" w:rsidRPr="0021528F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E5C">
        <w:rPr>
          <w:rFonts w:ascii="Times New Roman" w:eastAsia="MS Mincho" w:hAnsi="Times New Roman" w:cs="Times New Roman"/>
          <w:sz w:val="24"/>
          <w:szCs w:val="24"/>
        </w:rPr>
        <w:t>Ｏ</w:t>
      </w:r>
      <w:r w:rsidRPr="00AC5E5C">
        <w:rPr>
          <w:rFonts w:ascii="Times New Roman" w:hAnsi="Times New Roman" w:cs="Times New Roman"/>
          <w:sz w:val="24"/>
          <w:szCs w:val="24"/>
        </w:rPr>
        <w:t xml:space="preserve">Считаю публичные слушания необходимой формой диалога с учетом </w:t>
      </w:r>
      <w:r w:rsidRPr="0021528F">
        <w:rPr>
          <w:rFonts w:ascii="Times New Roman" w:hAnsi="Times New Roman" w:cs="Times New Roman"/>
          <w:sz w:val="24"/>
          <w:szCs w:val="24"/>
        </w:rPr>
        <w:t>объективных и обоснованных предложений</w:t>
      </w:r>
    </w:p>
    <w:p w14:paraId="196782DF" w14:textId="77777777" w:rsidR="00AC5E5C" w:rsidRPr="0021528F" w:rsidRDefault="00AC5E5C" w:rsidP="00AC5E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528F">
        <w:rPr>
          <w:rFonts w:ascii="Times New Roman" w:eastAsia="MS Mincho" w:hAnsi="Times New Roman" w:cs="Times New Roman"/>
          <w:sz w:val="24"/>
          <w:szCs w:val="24"/>
        </w:rPr>
        <w:t>Ｏ</w:t>
      </w:r>
      <w:r w:rsidRPr="0021528F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6FA319A7" w14:textId="77777777" w:rsidR="008F5AA6" w:rsidRPr="0021528F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F4084" w14:textId="7DC485E2" w:rsidR="008F5AA6" w:rsidRPr="006079F4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528F">
        <w:rPr>
          <w:rFonts w:ascii="Times New Roman" w:hAnsi="Times New Roman" w:cs="Times New Roman"/>
          <w:b/>
          <w:bCs/>
          <w:sz w:val="24"/>
          <w:szCs w:val="24"/>
        </w:rPr>
        <w:t xml:space="preserve">9. По результатам первого раунда наиболее 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>предпочтительным</w:t>
      </w:r>
      <w:r w:rsidR="006079F4" w:rsidRPr="006079F4">
        <w:rPr>
          <w:rFonts w:ascii="Times New Roman" w:hAnsi="Times New Roman" w:cs="Times New Roman"/>
          <w:sz w:val="24"/>
          <w:szCs w:val="24"/>
        </w:rPr>
        <w:t xml:space="preserve"> </w:t>
      </w:r>
      <w:r w:rsidRPr="0021528F">
        <w:rPr>
          <w:rFonts w:ascii="Times New Roman" w:hAnsi="Times New Roman" w:cs="Times New Roman"/>
          <w:b/>
          <w:bCs/>
          <w:sz w:val="24"/>
          <w:szCs w:val="24"/>
        </w:rPr>
        <w:t xml:space="preserve">сценарием 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снижения вероятности возникновения конфликтов респонденты посчитали 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>1: синхронизация статусов и исключение размытых формулировок –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528F" w:rsidRPr="006079F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0% экспертов. 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2: 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>единый реестр экспертиз и публикация протоколов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выбрали </w:t>
      </w:r>
      <w:r w:rsidR="009D64E9" w:rsidRPr="006079F4">
        <w:rPr>
          <w:rFonts w:ascii="Times New Roman" w:hAnsi="Times New Roman" w:cs="Times New Roman"/>
          <w:b/>
          <w:bCs/>
          <w:sz w:val="24"/>
          <w:szCs w:val="24"/>
        </w:rPr>
        <w:t>37.5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79F4">
        <w:rPr>
          <w:rFonts w:ascii="Times New Roman" w:hAnsi="Times New Roman" w:cs="Times New Roman"/>
          <w:b/>
          <w:bCs/>
          <w:sz w:val="24"/>
          <w:szCs w:val="24"/>
        </w:rPr>
        <w:t>экспертов</w:t>
      </w:r>
      <w:r w:rsidR="006079F4" w:rsidRPr="006079F4">
        <w:rPr>
          <w:rFonts w:ascii="Times New Roman" w:hAnsi="Times New Roman" w:cs="Times New Roman"/>
          <w:b/>
          <w:bCs/>
          <w:sz w:val="24"/>
          <w:szCs w:val="24"/>
        </w:rPr>
        <w:t>. С</w:t>
      </w:r>
      <w:r w:rsidR="009D64E9" w:rsidRPr="006079F4">
        <w:rPr>
          <w:rFonts w:ascii="Times New Roman" w:hAnsi="Times New Roman" w:cs="Times New Roman"/>
          <w:b/>
          <w:bCs/>
          <w:sz w:val="24"/>
          <w:szCs w:val="24"/>
        </w:rPr>
        <w:t xml:space="preserve">ценарий 3: стандартизация терминов и понятий в юридических актах – 12.5% экспертов. </w:t>
      </w:r>
    </w:p>
    <w:p w14:paraId="061AE1F2" w14:textId="77777777" w:rsidR="008F5AA6" w:rsidRPr="006079F4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9F4">
        <w:rPr>
          <w:rFonts w:ascii="Times New Roman" w:hAnsi="Times New Roman" w:cs="Times New Roman"/>
          <w:sz w:val="24"/>
          <w:szCs w:val="24"/>
        </w:rPr>
        <w:t>Сохраняете ли Вы свою точку зрения или готовы присоединиться к мнению большинства? Какой из двух сценариев Вам кажется наиболее реалистичным и эффективным?</w:t>
      </w:r>
    </w:p>
    <w:p w14:paraId="505ABA29" w14:textId="77777777" w:rsidR="008F5AA6" w:rsidRPr="006079F4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9F4">
        <w:rPr>
          <w:rFonts w:ascii="MS Gothic" w:eastAsia="MS Gothic" w:hAnsi="MS Gothic" w:cs="MS Gothic" w:hint="eastAsia"/>
          <w:sz w:val="24"/>
          <w:szCs w:val="24"/>
        </w:rPr>
        <w:t>Ｏ</w:t>
      </w:r>
      <w:r w:rsidRPr="006079F4">
        <w:rPr>
          <w:rFonts w:ascii="Times New Roman" w:hAnsi="Times New Roman" w:cs="Times New Roman"/>
          <w:sz w:val="24"/>
          <w:szCs w:val="24"/>
        </w:rPr>
        <w:t xml:space="preserve"> Сценарий 1. Проведение на региональном уровне синхронизации статусов охраняемых территорий в государственных реестрах с документами градостроительного зонирования для выявления и устранения противоречий. Исключение из документов формулировок с вариативной трактовкой при отсутствии четких критериев</w:t>
      </w:r>
    </w:p>
    <w:p w14:paraId="43A4880B" w14:textId="77777777" w:rsidR="008F5AA6" w:rsidRPr="006079F4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9F4">
        <w:rPr>
          <w:rFonts w:ascii="MS Gothic" w:eastAsia="MS Gothic" w:hAnsi="MS Gothic" w:cs="MS Gothic" w:hint="eastAsia"/>
          <w:sz w:val="24"/>
          <w:szCs w:val="24"/>
        </w:rPr>
        <w:t>Ｏ</w:t>
      </w:r>
      <w:r w:rsidRPr="006079F4">
        <w:rPr>
          <w:rFonts w:ascii="Times New Roman" w:hAnsi="Times New Roman" w:cs="Times New Roman"/>
          <w:sz w:val="24"/>
          <w:szCs w:val="24"/>
        </w:rPr>
        <w:t xml:space="preserve"> Сценарий 2. Создание единого общедоступного реестра заключений государственных экспертиз по крупным инфраструктурным проектам. Обязательная публикация протоколов публичных слушаний с мотивированным обоснованием отклонения каждого обращения граждан и экспертов</w:t>
      </w:r>
    </w:p>
    <w:p w14:paraId="3208E1C9" w14:textId="2CD9F678" w:rsidR="009D64E9" w:rsidRPr="006079F4" w:rsidRDefault="009D64E9" w:rsidP="009D6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9F4">
        <w:rPr>
          <w:rFonts w:ascii="MS Gothic" w:eastAsia="MS Gothic" w:hAnsi="MS Gothic" w:cs="MS Gothic" w:hint="eastAsia"/>
          <w:sz w:val="24"/>
          <w:szCs w:val="24"/>
        </w:rPr>
        <w:t>Ｏ</w:t>
      </w:r>
      <w:r w:rsidRPr="006079F4">
        <w:rPr>
          <w:rFonts w:ascii="Times New Roman" w:hAnsi="Times New Roman" w:cs="Times New Roman"/>
          <w:sz w:val="24"/>
          <w:szCs w:val="24"/>
        </w:rPr>
        <w:t xml:space="preserve"> Сценарий 3. Стандартизация терминов и понятий во всех юридических актах, регулирующих градостроительную деятельность</w:t>
      </w:r>
    </w:p>
    <w:p w14:paraId="1A03DCF9" w14:textId="77777777" w:rsidR="008F5AA6" w:rsidRPr="006079F4" w:rsidRDefault="008F5AA6" w:rsidP="008F5A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9F4">
        <w:rPr>
          <w:rFonts w:ascii="Times New Roman" w:eastAsia="MS Mincho" w:hAnsi="Times New Roman" w:cs="Times New Roman"/>
          <w:sz w:val="24"/>
          <w:szCs w:val="24"/>
        </w:rPr>
        <w:t>Ｏ</w:t>
      </w:r>
      <w:r w:rsidRPr="006079F4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6FCFA39B" w14:textId="77777777" w:rsidR="00D15BA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</w:p>
    <w:p w14:paraId="001E7F57" w14:textId="0B028651" w:rsidR="00D15BAF" w:rsidRPr="00D15BA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BAF">
        <w:rPr>
          <w:rFonts w:ascii="Times New Roman" w:hAnsi="Times New Roman" w:cs="Times New Roman"/>
          <w:b/>
          <w:bCs/>
          <w:sz w:val="24"/>
          <w:szCs w:val="24"/>
        </w:rPr>
        <w:t xml:space="preserve">10. По результатам первого раунда отсутствие обязательной государственной экспертизы для крупных инфраструктурных проектов, затрагивающих охраняемые </w:t>
      </w:r>
      <w:r w:rsidRPr="00D15BA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природные территории считают следствием правовой неопределенности 37.5% респондентов; считают это осознанным нарушением законодательства, допущенным для ускорения или удешевления проекта – 37.5%; считают это редкой практикой – 25% респондентов.</w:t>
      </w:r>
    </w:p>
    <w:p w14:paraId="2D07D811" w14:textId="77777777" w:rsidR="00D15BAF" w:rsidRPr="00D15BA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BAF">
        <w:rPr>
          <w:rFonts w:ascii="Times New Roman" w:hAnsi="Times New Roman" w:cs="Times New Roman"/>
          <w:sz w:val="24"/>
          <w:szCs w:val="24"/>
        </w:rPr>
        <w:t>Согласны ли Вы с одной из представленных позиций? Если Ваша первоначальная точка зрения требует уточнения, готовы ли Вы скорректировать свое мнение в пользу одной из формулировок или предпочитаете остаться при своем мнении?</w:t>
      </w:r>
    </w:p>
    <w:p w14:paraId="20F8C524" w14:textId="77777777" w:rsidR="00D15BAF" w:rsidRPr="00D15BA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BAF">
        <w:rPr>
          <w:rFonts w:ascii="Times New Roman" w:eastAsia="MS Mincho" w:hAnsi="Times New Roman" w:cs="Times New Roman"/>
          <w:sz w:val="24"/>
          <w:szCs w:val="24"/>
        </w:rPr>
        <w:t>Ｏ</w:t>
      </w:r>
      <w:r w:rsidRPr="00D15BAF">
        <w:rPr>
          <w:rFonts w:ascii="Times New Roman" w:hAnsi="Times New Roman" w:cs="Times New Roman"/>
          <w:sz w:val="24"/>
          <w:szCs w:val="24"/>
        </w:rPr>
        <w:t xml:space="preserve"> Считаю это следствием правовой неопределенности, когда проект формально не подпадает под требование об экспертизе</w:t>
      </w:r>
    </w:p>
    <w:p w14:paraId="02AFCA74" w14:textId="77777777" w:rsidR="00D15BAF" w:rsidRPr="00D15BA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BAF">
        <w:rPr>
          <w:rFonts w:ascii="Times New Roman" w:eastAsia="MS Mincho" w:hAnsi="Times New Roman" w:cs="Times New Roman"/>
          <w:sz w:val="24"/>
          <w:szCs w:val="24"/>
        </w:rPr>
        <w:t>Ｏ</w:t>
      </w:r>
      <w:r w:rsidRPr="00D15BAF">
        <w:rPr>
          <w:rFonts w:ascii="Times New Roman" w:hAnsi="Times New Roman" w:cs="Times New Roman"/>
          <w:sz w:val="24"/>
          <w:szCs w:val="24"/>
        </w:rPr>
        <w:t xml:space="preserve"> Считаю это редкой практикой, поскольку обычно все необходимые экспертизы проводятся</w:t>
      </w:r>
    </w:p>
    <w:p w14:paraId="2CF6657C" w14:textId="77777777" w:rsidR="00D15BAF" w:rsidRPr="001E105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BAF">
        <w:rPr>
          <w:rFonts w:ascii="Times New Roman" w:eastAsia="MS Mincho" w:hAnsi="Times New Roman" w:cs="Times New Roman"/>
          <w:sz w:val="24"/>
          <w:szCs w:val="24"/>
        </w:rPr>
        <w:t>Ｏ</w:t>
      </w:r>
      <w:r w:rsidRPr="00D15BAF">
        <w:rPr>
          <w:rFonts w:ascii="Times New Roman" w:hAnsi="Times New Roman" w:cs="Times New Roman"/>
          <w:sz w:val="24"/>
          <w:szCs w:val="24"/>
        </w:rPr>
        <w:t xml:space="preserve"> Считаю это осознанным нарушением законодательства, допущенным для </w:t>
      </w:r>
      <w:r w:rsidRPr="001E105F">
        <w:rPr>
          <w:rFonts w:ascii="Times New Roman" w:hAnsi="Times New Roman" w:cs="Times New Roman"/>
          <w:sz w:val="24"/>
          <w:szCs w:val="24"/>
        </w:rPr>
        <w:t>ускорения или удешевления проекта</w:t>
      </w:r>
    </w:p>
    <w:p w14:paraId="03A01960" w14:textId="77777777" w:rsidR="00D15BAF" w:rsidRPr="001E105F" w:rsidRDefault="00D15BAF" w:rsidP="00D15B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5D2158F4" w14:textId="77777777" w:rsidR="00AC5E5C" w:rsidRPr="001E105F" w:rsidRDefault="00AC5E5C" w:rsidP="00A44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trike/>
          <w:sz w:val="24"/>
          <w:szCs w:val="24"/>
        </w:rPr>
      </w:pPr>
    </w:p>
    <w:p w14:paraId="26F72908" w14:textId="3F88087D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105F">
        <w:rPr>
          <w:rFonts w:ascii="Times New Roman" w:hAnsi="Times New Roman" w:cs="Times New Roman"/>
          <w:b/>
          <w:bCs/>
          <w:sz w:val="24"/>
          <w:szCs w:val="24"/>
        </w:rPr>
        <w:t>11. По результатам первого раунда с тем, что структурированный анализ нормативно-правовой документации эффективен в основном для ретроспективного анализа у</w:t>
      </w:r>
      <w:r w:rsidRPr="008D62DE">
        <w:rPr>
          <w:rFonts w:ascii="Times New Roman" w:hAnsi="Times New Roman" w:cs="Times New Roman"/>
          <w:b/>
          <w:bCs/>
          <w:sz w:val="24"/>
          <w:szCs w:val="24"/>
        </w:rPr>
        <w:t>же случившихся конфликтов согласны 37.5% респондентов; считают его эффективным, но только в комплексе с другими методами – 37.5%. Считают метод высокоэффективным инструментом, позволяющим выявить потенциальные «точки напряженности» на ранних стадиях – 12.5%; считают метод сложным для практического применения из-за трудоемкости сбора и анализа документации – 12.5% респондентов.</w:t>
      </w:r>
    </w:p>
    <w:p w14:paraId="72EDE1B5" w14:textId="414A768D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hAnsi="Times New Roman" w:cs="Times New Roman"/>
          <w:sz w:val="24"/>
          <w:szCs w:val="24"/>
        </w:rPr>
        <w:t>Согласны ли Вы с одной из представленных позиций? Готовы ли Вы скорректировать свое первоначальное мнение и присоединиться к мнению большинства или подтверждаете свою позицию?</w:t>
      </w:r>
    </w:p>
    <w:p w14:paraId="2AF8D9BC" w14:textId="77777777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Да, согласен с мнением большинства, что метод эффективен в основном для ретроспективного анализа уже случившихся конфликтов</w:t>
      </w:r>
    </w:p>
    <w:p w14:paraId="27C5DA3D" w14:textId="77777777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Считаю метод высокоэффективным для прогнозирования конфликтов</w:t>
      </w:r>
    </w:p>
    <w:p w14:paraId="6C5220F0" w14:textId="77777777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Считаю метод эффективным, но только в комплексе с другими методами</w:t>
      </w:r>
    </w:p>
    <w:p w14:paraId="2E4A8E91" w14:textId="2D9C1261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Считаю метод сложным для</w:t>
      </w:r>
      <w:r w:rsidRPr="001E1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105F">
        <w:rPr>
          <w:rFonts w:ascii="Times New Roman" w:hAnsi="Times New Roman" w:cs="Times New Roman"/>
          <w:sz w:val="24"/>
          <w:szCs w:val="24"/>
        </w:rPr>
        <w:t>практического применения</w:t>
      </w:r>
    </w:p>
    <w:p w14:paraId="25C67BAB" w14:textId="77777777" w:rsidR="001E105F" w:rsidRPr="001E105F" w:rsidRDefault="001E105F" w:rsidP="001E10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05F">
        <w:rPr>
          <w:rFonts w:ascii="Times New Roman" w:eastAsia="MS Mincho" w:hAnsi="Times New Roman" w:cs="Times New Roman"/>
          <w:sz w:val="24"/>
          <w:szCs w:val="24"/>
        </w:rPr>
        <w:t>Ｏ</w:t>
      </w:r>
      <w:r w:rsidRPr="001E105F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5C1A4F81" w14:textId="57FBC859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2BFA">
        <w:rPr>
          <w:rFonts w:ascii="Times New Roman" w:hAnsi="Times New Roman" w:cs="Times New Roman"/>
          <w:b/>
          <w:bCs/>
          <w:sz w:val="24"/>
          <w:szCs w:val="24"/>
        </w:rPr>
        <w:t xml:space="preserve">12. По результатам первого раунда несоответствие охранного статуса и функциональной зоны в документации считают достаточно распространенной проблемой в конкретных регионах – 37.5%; считают это единичными, локальными случаями 37.5% экспертов; </w:t>
      </w:r>
      <w:r w:rsidR="00AD2BFA" w:rsidRPr="00AD2BFA">
        <w:rPr>
          <w:rFonts w:ascii="Times New Roman" w:hAnsi="Times New Roman" w:cs="Times New Roman"/>
          <w:b/>
          <w:bCs/>
          <w:sz w:val="24"/>
          <w:szCs w:val="24"/>
        </w:rPr>
        <w:t xml:space="preserve">считают это </w:t>
      </w:r>
      <w:r w:rsidRPr="00AD2BFA">
        <w:rPr>
          <w:rFonts w:ascii="Times New Roman" w:hAnsi="Times New Roman" w:cs="Times New Roman"/>
          <w:b/>
          <w:bCs/>
          <w:sz w:val="24"/>
          <w:szCs w:val="24"/>
        </w:rPr>
        <w:t>системн</w:t>
      </w:r>
      <w:r w:rsidR="00AD2BFA" w:rsidRPr="00AD2BFA">
        <w:rPr>
          <w:rFonts w:ascii="Times New Roman" w:hAnsi="Times New Roman" w:cs="Times New Roman"/>
          <w:b/>
          <w:bCs/>
          <w:sz w:val="24"/>
          <w:szCs w:val="24"/>
        </w:rPr>
        <w:t xml:space="preserve">ой проблемой, </w:t>
      </w:r>
      <w:r w:rsidRPr="00AD2BFA">
        <w:rPr>
          <w:rFonts w:ascii="Times New Roman" w:hAnsi="Times New Roman" w:cs="Times New Roman"/>
          <w:b/>
          <w:bCs/>
          <w:sz w:val="24"/>
          <w:szCs w:val="24"/>
        </w:rPr>
        <w:t xml:space="preserve">обусловленный разной скоростью обновления </w:t>
      </w:r>
      <w:r w:rsidR="00AD2BFA" w:rsidRPr="00AD2BFA">
        <w:rPr>
          <w:rFonts w:ascii="Times New Roman" w:hAnsi="Times New Roman" w:cs="Times New Roman"/>
          <w:b/>
          <w:bCs/>
          <w:sz w:val="24"/>
          <w:szCs w:val="24"/>
        </w:rPr>
        <w:t>документации</w:t>
      </w:r>
      <w:r w:rsidRPr="00AD2BFA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AD2BFA" w:rsidRPr="00AD2BF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D2BFA">
        <w:rPr>
          <w:rFonts w:ascii="Times New Roman" w:hAnsi="Times New Roman" w:cs="Times New Roman"/>
          <w:b/>
          <w:bCs/>
          <w:sz w:val="24"/>
          <w:szCs w:val="24"/>
        </w:rPr>
        <w:t>% экспертов.</w:t>
      </w:r>
    </w:p>
    <w:p w14:paraId="7868E811" w14:textId="77777777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BFA">
        <w:rPr>
          <w:rFonts w:ascii="Times New Roman" w:hAnsi="Times New Roman" w:cs="Times New Roman"/>
          <w:sz w:val="24"/>
          <w:szCs w:val="24"/>
        </w:rPr>
        <w:t>Согласны ли Вы с одной из представленных позиций? Если Ваша первоначальная позиция требует уточнения, готовы ли Вы скорректировать ее в пользу одной из формулировок или предпочитаете остаться при своем мнении?</w:t>
      </w:r>
    </w:p>
    <w:p w14:paraId="6B9BDD11" w14:textId="77777777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BFA">
        <w:rPr>
          <w:rFonts w:ascii="Times New Roman" w:eastAsia="MS Mincho" w:hAnsi="Times New Roman" w:cs="Times New Roman"/>
          <w:sz w:val="24"/>
          <w:szCs w:val="24"/>
        </w:rPr>
        <w:t>Ｏ</w:t>
      </w:r>
      <w:r w:rsidRPr="00AD2BFA">
        <w:rPr>
          <w:rFonts w:ascii="Times New Roman" w:hAnsi="Times New Roman" w:cs="Times New Roman"/>
          <w:sz w:val="24"/>
          <w:szCs w:val="24"/>
        </w:rPr>
        <w:t xml:space="preserve"> Считаю проблему единичными, локальными случаями, не имеющими большого значения</w:t>
      </w:r>
    </w:p>
    <w:p w14:paraId="557CCFFB" w14:textId="77777777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BFA">
        <w:rPr>
          <w:rFonts w:ascii="Times New Roman" w:eastAsia="MS Mincho" w:hAnsi="Times New Roman" w:cs="Times New Roman"/>
          <w:sz w:val="24"/>
          <w:szCs w:val="24"/>
        </w:rPr>
        <w:t>Ｏ</w:t>
      </w:r>
      <w:r w:rsidRPr="00AD2BFA">
        <w:rPr>
          <w:rFonts w:ascii="Times New Roman" w:hAnsi="Times New Roman" w:cs="Times New Roman"/>
          <w:sz w:val="24"/>
          <w:szCs w:val="24"/>
        </w:rPr>
        <w:t xml:space="preserve"> Считаю проблему достаточно распространенной в конкретных регионах</w:t>
      </w:r>
    </w:p>
    <w:p w14:paraId="3043C54C" w14:textId="77777777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BFA">
        <w:rPr>
          <w:rFonts w:ascii="Times New Roman" w:eastAsia="MS Mincho" w:hAnsi="Times New Roman" w:cs="Times New Roman"/>
          <w:sz w:val="24"/>
          <w:szCs w:val="24"/>
        </w:rPr>
        <w:t>Ｏ</w:t>
      </w:r>
      <w:r w:rsidRPr="00AD2BFA">
        <w:rPr>
          <w:rFonts w:ascii="Times New Roman" w:hAnsi="Times New Roman" w:cs="Times New Roman"/>
          <w:sz w:val="24"/>
          <w:szCs w:val="24"/>
        </w:rPr>
        <w:t xml:space="preserve"> Считаю проблему системной, обусловленной разной скоростью обновления реестров и градостроительной документации</w:t>
      </w:r>
    </w:p>
    <w:p w14:paraId="32F4CAC7" w14:textId="77777777" w:rsidR="004D42C9" w:rsidRPr="00AD2BFA" w:rsidRDefault="004D42C9" w:rsidP="004D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BFA">
        <w:rPr>
          <w:rFonts w:ascii="Times New Roman" w:eastAsia="MS Mincho" w:hAnsi="Times New Roman" w:cs="Times New Roman"/>
          <w:sz w:val="24"/>
          <w:szCs w:val="24"/>
        </w:rPr>
        <w:t>Ｏ</w:t>
      </w:r>
      <w:r w:rsidRPr="00AD2BFA">
        <w:rPr>
          <w:rFonts w:ascii="Times New Roman" w:hAnsi="Times New Roman" w:cs="Times New Roman"/>
          <w:sz w:val="24"/>
          <w:szCs w:val="24"/>
        </w:rPr>
        <w:t xml:space="preserve"> Другое: ___________</w:t>
      </w:r>
    </w:p>
    <w:p w14:paraId="6B10AFE4" w14:textId="77777777" w:rsidR="004D42C9" w:rsidRDefault="004D42C9" w:rsidP="00A44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trike/>
          <w:color w:val="44546A" w:themeColor="text2"/>
          <w:sz w:val="24"/>
          <w:szCs w:val="24"/>
        </w:rPr>
      </w:pPr>
    </w:p>
    <w:p w14:paraId="4199B9C5" w14:textId="4BA8C995" w:rsidR="008B6B69" w:rsidRPr="00393C62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3E0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735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13E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51247">
        <w:rPr>
          <w:rFonts w:ascii="Times New Roman" w:hAnsi="Times New Roman" w:cs="Times New Roman"/>
          <w:b/>
          <w:bCs/>
          <w:sz w:val="24"/>
          <w:szCs w:val="24"/>
        </w:rPr>
        <w:t>В первом раунде вопрос о факторах «гибкости» при принятии градостроительных решений вызвал разночтения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13E0A">
        <w:rPr>
          <w:rFonts w:ascii="Times New Roman" w:hAnsi="Times New Roman" w:cs="Times New Roman"/>
          <w:b/>
          <w:bCs/>
          <w:sz w:val="24"/>
          <w:szCs w:val="24"/>
        </w:rPr>
        <w:t xml:space="preserve">Под «гибкостью» понимается способность инициаторов проектов и органов власти оперативно адаптировать </w:t>
      </w:r>
      <w:r w:rsidRPr="00213E0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проектные решения к изменяющимся обстоятельствам, общественным запросам или техническим условиям, не нарушая законодательства.</w:t>
      </w:r>
    </w:p>
    <w:p w14:paraId="4178832C" w14:textId="77777777" w:rsidR="008B6B69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537">
        <w:rPr>
          <w:rFonts w:ascii="Times New Roman" w:hAnsi="Times New Roman" w:cs="Times New Roman"/>
          <w:sz w:val="24"/>
          <w:szCs w:val="24"/>
        </w:rPr>
        <w:t>Что, по Вашему мнению, позволяет сохранить гибкость при принятии градостроительных решений?</w:t>
      </w:r>
    </w:p>
    <w:p w14:paraId="474D0933" w14:textId="77777777" w:rsidR="008B6B69" w:rsidRPr="00476352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357">
        <w:rPr>
          <w:rFonts w:ascii="MS Gothic" w:eastAsia="MS Gothic" w:hAnsi="MS Gothic" w:cs="MS Gothic" w:hint="eastAsia"/>
          <w:sz w:val="24"/>
          <w:szCs w:val="24"/>
        </w:rPr>
        <w:t>Ｏ</w:t>
      </w:r>
      <w:r w:rsidRPr="00476352">
        <w:rPr>
          <w:rFonts w:ascii="Times New Roman" w:hAnsi="Times New Roman" w:cs="Times New Roman"/>
          <w:sz w:val="24"/>
          <w:szCs w:val="24"/>
        </w:rPr>
        <w:t xml:space="preserve"> Наличие правовых рассогласований и пробелов в нормативной документации, создающих пространство для маневра при принятии проектных решений </w:t>
      </w:r>
    </w:p>
    <w:p w14:paraId="0CA15300" w14:textId="77777777" w:rsidR="008B6B69" w:rsidRPr="008B6B69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B69">
        <w:rPr>
          <w:rFonts w:ascii="MS Gothic" w:eastAsia="MS Gothic" w:hAnsi="MS Gothic" w:cs="MS Gothic" w:hint="eastAsia"/>
          <w:sz w:val="24"/>
          <w:szCs w:val="24"/>
        </w:rPr>
        <w:t>Ｏ</w:t>
      </w:r>
      <w:r w:rsidRPr="008B6B69">
        <w:rPr>
          <w:rFonts w:cs="Segoe UI Symbol"/>
          <w:sz w:val="24"/>
          <w:szCs w:val="24"/>
        </w:rPr>
        <w:t xml:space="preserve"> </w:t>
      </w:r>
      <w:r w:rsidRPr="008B6B69">
        <w:rPr>
          <w:rFonts w:ascii="Times New Roman" w:eastAsia="MS Mincho" w:hAnsi="Times New Roman" w:cs="Times New Roman"/>
          <w:sz w:val="24"/>
          <w:szCs w:val="24"/>
        </w:rPr>
        <w:t>Н</w:t>
      </w:r>
      <w:r w:rsidRPr="008B6B69">
        <w:rPr>
          <w:rFonts w:ascii="Times New Roman" w:hAnsi="Times New Roman" w:cs="Times New Roman"/>
          <w:sz w:val="24"/>
          <w:szCs w:val="24"/>
        </w:rPr>
        <w:t>еопределенность в решениях вышестоящих органов власти, позволяющая варьировать проектные параметры на местном уровне</w:t>
      </w:r>
    </w:p>
    <w:p w14:paraId="462E439E" w14:textId="2E4749E8" w:rsidR="008B6B69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B69">
        <w:rPr>
          <w:rFonts w:ascii="MS Gothic" w:eastAsia="MS Gothic" w:hAnsi="MS Gothic" w:cs="MS Gothic" w:hint="eastAsia"/>
          <w:sz w:val="24"/>
          <w:szCs w:val="24"/>
        </w:rPr>
        <w:t>Ｏ</w:t>
      </w:r>
      <w:r w:rsidR="00DD7351">
        <w:rPr>
          <w:rFonts w:ascii="Times New Roman" w:hAnsi="Times New Roman" w:cs="Times New Roman"/>
          <w:sz w:val="24"/>
          <w:szCs w:val="24"/>
        </w:rPr>
        <w:t xml:space="preserve"> О</w:t>
      </w:r>
      <w:r w:rsidR="00DD7351" w:rsidRPr="008B6B69">
        <w:rPr>
          <w:rFonts w:ascii="Times New Roman" w:hAnsi="Times New Roman" w:cs="Times New Roman"/>
          <w:sz w:val="24"/>
          <w:szCs w:val="24"/>
        </w:rPr>
        <w:t xml:space="preserve">ткрытое </w:t>
      </w:r>
      <w:r w:rsidRPr="008B6B69">
        <w:rPr>
          <w:rFonts w:ascii="Times New Roman" w:hAnsi="Times New Roman" w:cs="Times New Roman"/>
          <w:sz w:val="24"/>
          <w:szCs w:val="24"/>
        </w:rPr>
        <w:t>обоснование необходимости строительства и проведение общественных обсуждений до принятия окончательного проектного решения</w:t>
      </w:r>
    </w:p>
    <w:p w14:paraId="23F9D0E3" w14:textId="77777777" w:rsidR="008B6B69" w:rsidRDefault="008B6B69" w:rsidP="008B6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1357">
        <w:rPr>
          <w:rFonts w:ascii="MS Gothic" w:eastAsia="MS Gothic" w:hAnsi="MS Gothic" w:cs="MS Gothic" w:hint="eastAsia"/>
          <w:sz w:val="24"/>
          <w:szCs w:val="24"/>
        </w:rPr>
        <w:t>Ｏ</w:t>
      </w:r>
      <w:r w:rsidRPr="00476352">
        <w:rPr>
          <w:rFonts w:ascii="Times New Roman" w:hAnsi="Times New Roman" w:cs="Times New Roman"/>
          <w:sz w:val="24"/>
          <w:szCs w:val="24"/>
        </w:rPr>
        <w:t xml:space="preserve"> Другое: </w:t>
      </w:r>
      <w:r w:rsidRPr="009D212A">
        <w:rPr>
          <w:rFonts w:ascii="Times New Roman" w:hAnsi="Times New Roman" w:cs="Times New Roman"/>
          <w:sz w:val="24"/>
          <w:szCs w:val="24"/>
        </w:rPr>
        <w:t>___________</w:t>
      </w:r>
    </w:p>
    <w:p w14:paraId="3211225A" w14:textId="77777777" w:rsidR="00E647DA" w:rsidRPr="00041357" w:rsidRDefault="00E647DA" w:rsidP="007123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89A7FC" w14:textId="385DFE88" w:rsidR="0006696E" w:rsidRPr="00A81474" w:rsidRDefault="00011479" w:rsidP="00634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="0006696E" w:rsidRPr="00A81474">
        <w:rPr>
          <w:rFonts w:ascii="Times New Roman" w:hAnsi="Times New Roman" w:cs="Times New Roman"/>
          <w:b/>
          <w:bCs/>
          <w:sz w:val="24"/>
          <w:szCs w:val="24"/>
        </w:rPr>
        <w:t xml:space="preserve">Благодарим </w:t>
      </w:r>
      <w:r w:rsidR="00280817" w:rsidRPr="00A81474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06696E" w:rsidRPr="00A81474">
        <w:rPr>
          <w:rFonts w:ascii="Times New Roman" w:hAnsi="Times New Roman" w:cs="Times New Roman"/>
          <w:b/>
          <w:bCs/>
          <w:sz w:val="24"/>
          <w:szCs w:val="24"/>
        </w:rPr>
        <w:t>ас за участие в опросе</w:t>
      </w:r>
      <w:r w:rsidR="00280817" w:rsidRPr="00A81474">
        <w:rPr>
          <w:rFonts w:ascii="Times New Roman" w:hAnsi="Times New Roman" w:cs="Times New Roman"/>
          <w:b/>
          <w:bCs/>
          <w:sz w:val="24"/>
          <w:szCs w:val="24"/>
        </w:rPr>
        <w:t>!</w:t>
      </w:r>
      <w:r w:rsidR="0006696E" w:rsidRPr="00A81474">
        <w:rPr>
          <w:rFonts w:ascii="Times New Roman" w:hAnsi="Times New Roman" w:cs="Times New Roman"/>
          <w:sz w:val="24"/>
          <w:szCs w:val="24"/>
        </w:rPr>
        <w:t xml:space="preserve"> </w:t>
      </w:r>
      <w:r w:rsidR="00280817" w:rsidRPr="00A81474">
        <w:rPr>
          <w:rFonts w:ascii="Times New Roman" w:hAnsi="Times New Roman" w:cs="Times New Roman"/>
          <w:sz w:val="24"/>
          <w:szCs w:val="24"/>
        </w:rPr>
        <w:t>Е</w:t>
      </w:r>
      <w:r w:rsidR="0006696E" w:rsidRPr="00A81474">
        <w:rPr>
          <w:rFonts w:ascii="Times New Roman" w:hAnsi="Times New Roman" w:cs="Times New Roman"/>
          <w:sz w:val="24"/>
          <w:szCs w:val="24"/>
        </w:rPr>
        <w:t xml:space="preserve">сли у </w:t>
      </w:r>
      <w:r w:rsidR="00280817" w:rsidRPr="00A81474">
        <w:rPr>
          <w:rFonts w:ascii="Times New Roman" w:hAnsi="Times New Roman" w:cs="Times New Roman"/>
          <w:sz w:val="24"/>
          <w:szCs w:val="24"/>
        </w:rPr>
        <w:t>В</w:t>
      </w:r>
      <w:r w:rsidR="0006696E" w:rsidRPr="00A81474">
        <w:rPr>
          <w:rFonts w:ascii="Times New Roman" w:hAnsi="Times New Roman" w:cs="Times New Roman"/>
          <w:sz w:val="24"/>
          <w:szCs w:val="24"/>
        </w:rPr>
        <w:t>ас есть какие</w:t>
      </w:r>
      <w:r w:rsidR="00280817" w:rsidRPr="00A81474">
        <w:rPr>
          <w:rFonts w:ascii="Times New Roman" w:hAnsi="Times New Roman" w:cs="Times New Roman"/>
          <w:sz w:val="24"/>
          <w:szCs w:val="24"/>
        </w:rPr>
        <w:t>-</w:t>
      </w:r>
      <w:r w:rsidR="0006696E" w:rsidRPr="00A81474">
        <w:rPr>
          <w:rFonts w:ascii="Times New Roman" w:hAnsi="Times New Roman" w:cs="Times New Roman"/>
          <w:sz w:val="24"/>
          <w:szCs w:val="24"/>
        </w:rPr>
        <w:t>ли</w:t>
      </w:r>
      <w:r w:rsidR="00280817" w:rsidRPr="00A81474">
        <w:rPr>
          <w:rFonts w:ascii="Times New Roman" w:hAnsi="Times New Roman" w:cs="Times New Roman"/>
          <w:sz w:val="24"/>
          <w:szCs w:val="24"/>
        </w:rPr>
        <w:t>б</w:t>
      </w:r>
      <w:r w:rsidR="0006696E" w:rsidRPr="00A81474">
        <w:rPr>
          <w:rFonts w:ascii="Times New Roman" w:hAnsi="Times New Roman" w:cs="Times New Roman"/>
          <w:sz w:val="24"/>
          <w:szCs w:val="24"/>
        </w:rPr>
        <w:t>о комментарии</w:t>
      </w:r>
      <w:r w:rsidR="00280817" w:rsidRPr="00A81474">
        <w:rPr>
          <w:rFonts w:ascii="Times New Roman" w:hAnsi="Times New Roman" w:cs="Times New Roman"/>
          <w:sz w:val="24"/>
          <w:szCs w:val="24"/>
        </w:rPr>
        <w:t>, мы</w:t>
      </w:r>
      <w:r w:rsidR="0006696E" w:rsidRPr="00A81474">
        <w:rPr>
          <w:rFonts w:ascii="Times New Roman" w:hAnsi="Times New Roman" w:cs="Times New Roman"/>
          <w:sz w:val="24"/>
          <w:szCs w:val="24"/>
        </w:rPr>
        <w:t xml:space="preserve"> будем </w:t>
      </w:r>
      <w:r w:rsidR="00280817" w:rsidRPr="00A81474">
        <w:rPr>
          <w:rFonts w:ascii="Times New Roman" w:hAnsi="Times New Roman" w:cs="Times New Roman"/>
          <w:sz w:val="24"/>
          <w:szCs w:val="24"/>
        </w:rPr>
        <w:t>В</w:t>
      </w:r>
      <w:r w:rsidR="0006696E" w:rsidRPr="00A81474">
        <w:rPr>
          <w:rFonts w:ascii="Times New Roman" w:hAnsi="Times New Roman" w:cs="Times New Roman"/>
          <w:sz w:val="24"/>
          <w:szCs w:val="24"/>
        </w:rPr>
        <w:t xml:space="preserve">ам признательны </w:t>
      </w:r>
      <w:r w:rsidR="00A81474" w:rsidRPr="00A81474">
        <w:rPr>
          <w:rFonts w:ascii="Times New Roman" w:hAnsi="Times New Roman" w:cs="Times New Roman"/>
          <w:sz w:val="24"/>
          <w:szCs w:val="24"/>
        </w:rPr>
        <w:t>за Ваши замечания и предложения, которые помогут улучшить качество исследования.</w:t>
      </w:r>
    </w:p>
    <w:p w14:paraId="6AF9246B" w14:textId="77777777" w:rsidR="00634801" w:rsidRPr="00A81474" w:rsidRDefault="00634801" w:rsidP="00634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1474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72F711AE" w14:textId="77777777" w:rsidR="00634801" w:rsidRPr="00A81474" w:rsidRDefault="00634801" w:rsidP="00634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1474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0F849AAF" w14:textId="77777777" w:rsidR="00634801" w:rsidRDefault="00634801" w:rsidP="0053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F2783D" w14:textId="77777777" w:rsidR="00280817" w:rsidRDefault="00280817" w:rsidP="00F37B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0954C" w14:textId="72136429" w:rsidR="00827794" w:rsidRPr="00280817" w:rsidRDefault="00827794" w:rsidP="00F37BBE">
      <w:pPr>
        <w:spacing w:after="0" w:line="240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</w:p>
    <w:sectPr w:rsidR="00827794" w:rsidRPr="00280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D40D" w14:textId="77777777" w:rsidR="00556FBD" w:rsidRDefault="00556FBD" w:rsidP="005F415C">
      <w:pPr>
        <w:spacing w:after="0" w:line="240" w:lineRule="auto"/>
      </w:pPr>
      <w:r>
        <w:separator/>
      </w:r>
    </w:p>
  </w:endnote>
  <w:endnote w:type="continuationSeparator" w:id="0">
    <w:p w14:paraId="57BE9FE3" w14:textId="77777777" w:rsidR="00556FBD" w:rsidRDefault="00556FBD" w:rsidP="005F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CE552" w14:textId="77777777" w:rsidR="00556FBD" w:rsidRDefault="00556FBD" w:rsidP="005F415C">
      <w:pPr>
        <w:spacing w:after="0" w:line="240" w:lineRule="auto"/>
      </w:pPr>
      <w:r>
        <w:separator/>
      </w:r>
    </w:p>
  </w:footnote>
  <w:footnote w:type="continuationSeparator" w:id="0">
    <w:p w14:paraId="7F8A4DE2" w14:textId="77777777" w:rsidR="00556FBD" w:rsidRDefault="00556FBD" w:rsidP="005F4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45D"/>
    <w:multiLevelType w:val="multilevel"/>
    <w:tmpl w:val="798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E85"/>
    <w:multiLevelType w:val="multilevel"/>
    <w:tmpl w:val="903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31B61"/>
    <w:multiLevelType w:val="multilevel"/>
    <w:tmpl w:val="235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866B8"/>
    <w:multiLevelType w:val="multilevel"/>
    <w:tmpl w:val="D27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203"/>
    <w:multiLevelType w:val="multilevel"/>
    <w:tmpl w:val="698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6B46"/>
    <w:multiLevelType w:val="multilevel"/>
    <w:tmpl w:val="6A1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87D62"/>
    <w:multiLevelType w:val="multilevel"/>
    <w:tmpl w:val="DAA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160E3"/>
    <w:multiLevelType w:val="multilevel"/>
    <w:tmpl w:val="58C4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03A09"/>
    <w:multiLevelType w:val="multilevel"/>
    <w:tmpl w:val="471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A0B07"/>
    <w:multiLevelType w:val="multilevel"/>
    <w:tmpl w:val="7BD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C61E9"/>
    <w:multiLevelType w:val="multilevel"/>
    <w:tmpl w:val="EC7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367A8"/>
    <w:multiLevelType w:val="multilevel"/>
    <w:tmpl w:val="B69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93432"/>
    <w:multiLevelType w:val="multilevel"/>
    <w:tmpl w:val="51E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B3705"/>
    <w:multiLevelType w:val="multilevel"/>
    <w:tmpl w:val="F10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4D67"/>
    <w:multiLevelType w:val="multilevel"/>
    <w:tmpl w:val="471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16095">
    <w:abstractNumId w:val="1"/>
  </w:num>
  <w:num w:numId="2" w16cid:durableId="1007486540">
    <w:abstractNumId w:val="0"/>
  </w:num>
  <w:num w:numId="3" w16cid:durableId="1198203135">
    <w:abstractNumId w:val="8"/>
  </w:num>
  <w:num w:numId="4" w16cid:durableId="883715121">
    <w:abstractNumId w:val="14"/>
  </w:num>
  <w:num w:numId="5" w16cid:durableId="1866626820">
    <w:abstractNumId w:val="4"/>
  </w:num>
  <w:num w:numId="6" w16cid:durableId="297077809">
    <w:abstractNumId w:val="3"/>
  </w:num>
  <w:num w:numId="7" w16cid:durableId="627316996">
    <w:abstractNumId w:val="12"/>
  </w:num>
  <w:num w:numId="8" w16cid:durableId="283467385">
    <w:abstractNumId w:val="13"/>
  </w:num>
  <w:num w:numId="9" w16cid:durableId="1165708581">
    <w:abstractNumId w:val="2"/>
  </w:num>
  <w:num w:numId="10" w16cid:durableId="2108885202">
    <w:abstractNumId w:val="7"/>
  </w:num>
  <w:num w:numId="11" w16cid:durableId="869343931">
    <w:abstractNumId w:val="10"/>
  </w:num>
  <w:num w:numId="12" w16cid:durableId="396903887">
    <w:abstractNumId w:val="5"/>
  </w:num>
  <w:num w:numId="13" w16cid:durableId="879243915">
    <w:abstractNumId w:val="9"/>
  </w:num>
  <w:num w:numId="14" w16cid:durableId="1189031347">
    <w:abstractNumId w:val="6"/>
  </w:num>
  <w:num w:numId="15" w16cid:durableId="1636763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FE"/>
    <w:rsid w:val="00000712"/>
    <w:rsid w:val="00001797"/>
    <w:rsid w:val="000058D0"/>
    <w:rsid w:val="0001106E"/>
    <w:rsid w:val="00011479"/>
    <w:rsid w:val="00015544"/>
    <w:rsid w:val="00016209"/>
    <w:rsid w:val="00017FBE"/>
    <w:rsid w:val="0002116B"/>
    <w:rsid w:val="00022187"/>
    <w:rsid w:val="000224BF"/>
    <w:rsid w:val="00023279"/>
    <w:rsid w:val="00023ABB"/>
    <w:rsid w:val="00023D63"/>
    <w:rsid w:val="000353DE"/>
    <w:rsid w:val="00035A30"/>
    <w:rsid w:val="0004003F"/>
    <w:rsid w:val="00041357"/>
    <w:rsid w:val="000432C3"/>
    <w:rsid w:val="000443FD"/>
    <w:rsid w:val="0005391A"/>
    <w:rsid w:val="000561FB"/>
    <w:rsid w:val="00061412"/>
    <w:rsid w:val="0006696E"/>
    <w:rsid w:val="00067BD9"/>
    <w:rsid w:val="00070377"/>
    <w:rsid w:val="0008131C"/>
    <w:rsid w:val="0008303B"/>
    <w:rsid w:val="00083085"/>
    <w:rsid w:val="00083C42"/>
    <w:rsid w:val="0008762E"/>
    <w:rsid w:val="000904BB"/>
    <w:rsid w:val="000967B2"/>
    <w:rsid w:val="000A01DF"/>
    <w:rsid w:val="000A5028"/>
    <w:rsid w:val="000A655C"/>
    <w:rsid w:val="000A6717"/>
    <w:rsid w:val="000B4823"/>
    <w:rsid w:val="000B630E"/>
    <w:rsid w:val="000C00B8"/>
    <w:rsid w:val="000C6493"/>
    <w:rsid w:val="000D02C7"/>
    <w:rsid w:val="000D0D29"/>
    <w:rsid w:val="000D222A"/>
    <w:rsid w:val="000D2693"/>
    <w:rsid w:val="000D2A53"/>
    <w:rsid w:val="000D7CEE"/>
    <w:rsid w:val="000E12F2"/>
    <w:rsid w:val="000E245E"/>
    <w:rsid w:val="000E344A"/>
    <w:rsid w:val="000E5191"/>
    <w:rsid w:val="000E6874"/>
    <w:rsid w:val="000E6FC6"/>
    <w:rsid w:val="000F164D"/>
    <w:rsid w:val="000F276D"/>
    <w:rsid w:val="000F2BCD"/>
    <w:rsid w:val="000F3436"/>
    <w:rsid w:val="000F3BD6"/>
    <w:rsid w:val="000F3C4E"/>
    <w:rsid w:val="000F3FB7"/>
    <w:rsid w:val="000F7B65"/>
    <w:rsid w:val="00103E81"/>
    <w:rsid w:val="00111811"/>
    <w:rsid w:val="001128BE"/>
    <w:rsid w:val="00116FEE"/>
    <w:rsid w:val="001277D2"/>
    <w:rsid w:val="00131ED4"/>
    <w:rsid w:val="001441CF"/>
    <w:rsid w:val="001460CF"/>
    <w:rsid w:val="00147808"/>
    <w:rsid w:val="00147D50"/>
    <w:rsid w:val="001506BB"/>
    <w:rsid w:val="00151247"/>
    <w:rsid w:val="001570A3"/>
    <w:rsid w:val="00160A25"/>
    <w:rsid w:val="00160D38"/>
    <w:rsid w:val="00161901"/>
    <w:rsid w:val="001626D8"/>
    <w:rsid w:val="00174F98"/>
    <w:rsid w:val="00182301"/>
    <w:rsid w:val="00183411"/>
    <w:rsid w:val="00184071"/>
    <w:rsid w:val="0018657C"/>
    <w:rsid w:val="00195D3E"/>
    <w:rsid w:val="001B2EBB"/>
    <w:rsid w:val="001C2D31"/>
    <w:rsid w:val="001C496B"/>
    <w:rsid w:val="001C5727"/>
    <w:rsid w:val="001C632C"/>
    <w:rsid w:val="001C71B5"/>
    <w:rsid w:val="001E105F"/>
    <w:rsid w:val="001E3785"/>
    <w:rsid w:val="001E3E76"/>
    <w:rsid w:val="001E435D"/>
    <w:rsid w:val="001E44E6"/>
    <w:rsid w:val="001E5266"/>
    <w:rsid w:val="001E5510"/>
    <w:rsid w:val="001E55D9"/>
    <w:rsid w:val="001E6569"/>
    <w:rsid w:val="001F7098"/>
    <w:rsid w:val="00201DC1"/>
    <w:rsid w:val="00202CA4"/>
    <w:rsid w:val="00204EAE"/>
    <w:rsid w:val="00206266"/>
    <w:rsid w:val="00206BAD"/>
    <w:rsid w:val="002115A0"/>
    <w:rsid w:val="002122A2"/>
    <w:rsid w:val="00213E0A"/>
    <w:rsid w:val="00214D95"/>
    <w:rsid w:val="0021528F"/>
    <w:rsid w:val="00217622"/>
    <w:rsid w:val="002221A9"/>
    <w:rsid w:val="00222A61"/>
    <w:rsid w:val="00224ADF"/>
    <w:rsid w:val="00227D77"/>
    <w:rsid w:val="00231156"/>
    <w:rsid w:val="0023777B"/>
    <w:rsid w:val="002400A0"/>
    <w:rsid w:val="002417F5"/>
    <w:rsid w:val="00243623"/>
    <w:rsid w:val="00251D01"/>
    <w:rsid w:val="002539AD"/>
    <w:rsid w:val="00253EDA"/>
    <w:rsid w:val="00255828"/>
    <w:rsid w:val="0025639A"/>
    <w:rsid w:val="00262AA3"/>
    <w:rsid w:val="00265B44"/>
    <w:rsid w:val="002669CD"/>
    <w:rsid w:val="002679A1"/>
    <w:rsid w:val="002700CB"/>
    <w:rsid w:val="0027147C"/>
    <w:rsid w:val="002723AD"/>
    <w:rsid w:val="00272431"/>
    <w:rsid w:val="00275AB8"/>
    <w:rsid w:val="00280817"/>
    <w:rsid w:val="00280D61"/>
    <w:rsid w:val="00281771"/>
    <w:rsid w:val="00285CF4"/>
    <w:rsid w:val="00286030"/>
    <w:rsid w:val="00286D9A"/>
    <w:rsid w:val="00287E10"/>
    <w:rsid w:val="00292BFF"/>
    <w:rsid w:val="002935D7"/>
    <w:rsid w:val="00296615"/>
    <w:rsid w:val="00296948"/>
    <w:rsid w:val="00297B9E"/>
    <w:rsid w:val="002A02AA"/>
    <w:rsid w:val="002A3597"/>
    <w:rsid w:val="002A6201"/>
    <w:rsid w:val="002B064D"/>
    <w:rsid w:val="002B2834"/>
    <w:rsid w:val="002B3B5C"/>
    <w:rsid w:val="002B4271"/>
    <w:rsid w:val="002B55F7"/>
    <w:rsid w:val="002B7F27"/>
    <w:rsid w:val="002C1F09"/>
    <w:rsid w:val="002C420F"/>
    <w:rsid w:val="002D28C0"/>
    <w:rsid w:val="002D5E85"/>
    <w:rsid w:val="002E0295"/>
    <w:rsid w:val="002E092C"/>
    <w:rsid w:val="002E2448"/>
    <w:rsid w:val="002E5B2A"/>
    <w:rsid w:val="002F1537"/>
    <w:rsid w:val="002F3DDC"/>
    <w:rsid w:val="002F5006"/>
    <w:rsid w:val="002F637E"/>
    <w:rsid w:val="00301F17"/>
    <w:rsid w:val="00302283"/>
    <w:rsid w:val="00312A81"/>
    <w:rsid w:val="00316DFD"/>
    <w:rsid w:val="00320716"/>
    <w:rsid w:val="003210FC"/>
    <w:rsid w:val="003262C8"/>
    <w:rsid w:val="00331860"/>
    <w:rsid w:val="00332916"/>
    <w:rsid w:val="00333B7F"/>
    <w:rsid w:val="00335E17"/>
    <w:rsid w:val="00335F6F"/>
    <w:rsid w:val="0033648D"/>
    <w:rsid w:val="00337682"/>
    <w:rsid w:val="00351BD2"/>
    <w:rsid w:val="00351F48"/>
    <w:rsid w:val="00355A6C"/>
    <w:rsid w:val="003562B2"/>
    <w:rsid w:val="00360D61"/>
    <w:rsid w:val="0036108E"/>
    <w:rsid w:val="00374C9D"/>
    <w:rsid w:val="003766C6"/>
    <w:rsid w:val="0037737E"/>
    <w:rsid w:val="00382970"/>
    <w:rsid w:val="00385356"/>
    <w:rsid w:val="00385BFA"/>
    <w:rsid w:val="00387454"/>
    <w:rsid w:val="00390478"/>
    <w:rsid w:val="00392631"/>
    <w:rsid w:val="00392B3A"/>
    <w:rsid w:val="00393C62"/>
    <w:rsid w:val="003A3F6E"/>
    <w:rsid w:val="003B12D1"/>
    <w:rsid w:val="003B61F1"/>
    <w:rsid w:val="003B6651"/>
    <w:rsid w:val="003B6AB5"/>
    <w:rsid w:val="003D0F3C"/>
    <w:rsid w:val="003D129F"/>
    <w:rsid w:val="003D41F9"/>
    <w:rsid w:val="003E09DF"/>
    <w:rsid w:val="003E2497"/>
    <w:rsid w:val="003E3B27"/>
    <w:rsid w:val="003E75DA"/>
    <w:rsid w:val="003E7B4D"/>
    <w:rsid w:val="003F5C42"/>
    <w:rsid w:val="003F6467"/>
    <w:rsid w:val="00403818"/>
    <w:rsid w:val="00412A7E"/>
    <w:rsid w:val="00416C1B"/>
    <w:rsid w:val="00421B99"/>
    <w:rsid w:val="00422A69"/>
    <w:rsid w:val="00425D42"/>
    <w:rsid w:val="00426382"/>
    <w:rsid w:val="004269C1"/>
    <w:rsid w:val="0043092F"/>
    <w:rsid w:val="004409D7"/>
    <w:rsid w:val="004414B8"/>
    <w:rsid w:val="00443D74"/>
    <w:rsid w:val="00446CA8"/>
    <w:rsid w:val="00447DE0"/>
    <w:rsid w:val="0045155C"/>
    <w:rsid w:val="00453747"/>
    <w:rsid w:val="00453AEA"/>
    <w:rsid w:val="00454712"/>
    <w:rsid w:val="004565CB"/>
    <w:rsid w:val="004603D5"/>
    <w:rsid w:val="00467A9D"/>
    <w:rsid w:val="004714FA"/>
    <w:rsid w:val="00476352"/>
    <w:rsid w:val="00476D62"/>
    <w:rsid w:val="004843C5"/>
    <w:rsid w:val="00485980"/>
    <w:rsid w:val="00485C30"/>
    <w:rsid w:val="00491AEA"/>
    <w:rsid w:val="00496F1C"/>
    <w:rsid w:val="004A33C2"/>
    <w:rsid w:val="004A35D7"/>
    <w:rsid w:val="004A36E7"/>
    <w:rsid w:val="004A5384"/>
    <w:rsid w:val="004B0DDA"/>
    <w:rsid w:val="004B1FFB"/>
    <w:rsid w:val="004B281E"/>
    <w:rsid w:val="004B3157"/>
    <w:rsid w:val="004B59AC"/>
    <w:rsid w:val="004B79CE"/>
    <w:rsid w:val="004C0DB0"/>
    <w:rsid w:val="004C13C4"/>
    <w:rsid w:val="004C192C"/>
    <w:rsid w:val="004C5B47"/>
    <w:rsid w:val="004C6A1C"/>
    <w:rsid w:val="004C6F80"/>
    <w:rsid w:val="004C7219"/>
    <w:rsid w:val="004D0858"/>
    <w:rsid w:val="004D1D5B"/>
    <w:rsid w:val="004D3A83"/>
    <w:rsid w:val="004D4146"/>
    <w:rsid w:val="004D42C9"/>
    <w:rsid w:val="004D7E07"/>
    <w:rsid w:val="004E2480"/>
    <w:rsid w:val="004E38C9"/>
    <w:rsid w:val="004E7C4E"/>
    <w:rsid w:val="004F18B0"/>
    <w:rsid w:val="004F37E2"/>
    <w:rsid w:val="004F50CD"/>
    <w:rsid w:val="00504309"/>
    <w:rsid w:val="00505316"/>
    <w:rsid w:val="00506769"/>
    <w:rsid w:val="00506A6F"/>
    <w:rsid w:val="00513BED"/>
    <w:rsid w:val="00517F6A"/>
    <w:rsid w:val="00523CC0"/>
    <w:rsid w:val="00524CA1"/>
    <w:rsid w:val="00527BC0"/>
    <w:rsid w:val="00530217"/>
    <w:rsid w:val="00531C7A"/>
    <w:rsid w:val="00533A4F"/>
    <w:rsid w:val="00535E38"/>
    <w:rsid w:val="00535ECB"/>
    <w:rsid w:val="005362F3"/>
    <w:rsid w:val="00540B86"/>
    <w:rsid w:val="00540C53"/>
    <w:rsid w:val="00541A8E"/>
    <w:rsid w:val="00542F11"/>
    <w:rsid w:val="00542F7C"/>
    <w:rsid w:val="005558E1"/>
    <w:rsid w:val="00556FBD"/>
    <w:rsid w:val="00557FF8"/>
    <w:rsid w:val="00560D92"/>
    <w:rsid w:val="0056699E"/>
    <w:rsid w:val="00574CC6"/>
    <w:rsid w:val="00582B5F"/>
    <w:rsid w:val="00583EED"/>
    <w:rsid w:val="00592F6B"/>
    <w:rsid w:val="005936A7"/>
    <w:rsid w:val="00595D17"/>
    <w:rsid w:val="00596039"/>
    <w:rsid w:val="005A0DF4"/>
    <w:rsid w:val="005A3F33"/>
    <w:rsid w:val="005A5AC8"/>
    <w:rsid w:val="005A7801"/>
    <w:rsid w:val="005B308C"/>
    <w:rsid w:val="005B4ACF"/>
    <w:rsid w:val="005C4154"/>
    <w:rsid w:val="005C47C9"/>
    <w:rsid w:val="005C51CF"/>
    <w:rsid w:val="005C7D63"/>
    <w:rsid w:val="005D2555"/>
    <w:rsid w:val="005D347C"/>
    <w:rsid w:val="005D75A4"/>
    <w:rsid w:val="005E1ABD"/>
    <w:rsid w:val="005E2DB7"/>
    <w:rsid w:val="005E3EE7"/>
    <w:rsid w:val="005F2617"/>
    <w:rsid w:val="005F3513"/>
    <w:rsid w:val="005F415C"/>
    <w:rsid w:val="005F5F66"/>
    <w:rsid w:val="005F6BFB"/>
    <w:rsid w:val="00600860"/>
    <w:rsid w:val="00603456"/>
    <w:rsid w:val="006050AF"/>
    <w:rsid w:val="006079F4"/>
    <w:rsid w:val="00611B50"/>
    <w:rsid w:val="00612249"/>
    <w:rsid w:val="0061697B"/>
    <w:rsid w:val="00617103"/>
    <w:rsid w:val="00626A06"/>
    <w:rsid w:val="0063063E"/>
    <w:rsid w:val="006315D9"/>
    <w:rsid w:val="00634801"/>
    <w:rsid w:val="00636F97"/>
    <w:rsid w:val="0064197E"/>
    <w:rsid w:val="00642BE2"/>
    <w:rsid w:val="006459C3"/>
    <w:rsid w:val="006502BA"/>
    <w:rsid w:val="00650E71"/>
    <w:rsid w:val="006619C8"/>
    <w:rsid w:val="00663D45"/>
    <w:rsid w:val="00664AE3"/>
    <w:rsid w:val="00665C75"/>
    <w:rsid w:val="006673A1"/>
    <w:rsid w:val="006827AB"/>
    <w:rsid w:val="006840F6"/>
    <w:rsid w:val="00685052"/>
    <w:rsid w:val="006905EC"/>
    <w:rsid w:val="00692A95"/>
    <w:rsid w:val="0069607F"/>
    <w:rsid w:val="006A076E"/>
    <w:rsid w:val="006A1013"/>
    <w:rsid w:val="006A1765"/>
    <w:rsid w:val="006A21C2"/>
    <w:rsid w:val="006A2F12"/>
    <w:rsid w:val="006A6B8F"/>
    <w:rsid w:val="006B150E"/>
    <w:rsid w:val="006B1590"/>
    <w:rsid w:val="006B2A68"/>
    <w:rsid w:val="006B4BCB"/>
    <w:rsid w:val="006B4D66"/>
    <w:rsid w:val="006B7125"/>
    <w:rsid w:val="006C3740"/>
    <w:rsid w:val="006C4176"/>
    <w:rsid w:val="006C52B6"/>
    <w:rsid w:val="006D48B2"/>
    <w:rsid w:val="006D7FF1"/>
    <w:rsid w:val="006E010B"/>
    <w:rsid w:val="006E0A76"/>
    <w:rsid w:val="006E1ABD"/>
    <w:rsid w:val="006E361C"/>
    <w:rsid w:val="00705B2A"/>
    <w:rsid w:val="00706154"/>
    <w:rsid w:val="007123CB"/>
    <w:rsid w:val="00715D46"/>
    <w:rsid w:val="00716393"/>
    <w:rsid w:val="00716B5E"/>
    <w:rsid w:val="00720892"/>
    <w:rsid w:val="00721FB6"/>
    <w:rsid w:val="00723667"/>
    <w:rsid w:val="00726D75"/>
    <w:rsid w:val="00736611"/>
    <w:rsid w:val="00736A99"/>
    <w:rsid w:val="00742F58"/>
    <w:rsid w:val="00744D23"/>
    <w:rsid w:val="00746A18"/>
    <w:rsid w:val="00763A30"/>
    <w:rsid w:val="00763F8F"/>
    <w:rsid w:val="00765487"/>
    <w:rsid w:val="00766F4D"/>
    <w:rsid w:val="0076756E"/>
    <w:rsid w:val="0077144B"/>
    <w:rsid w:val="00772CFE"/>
    <w:rsid w:val="00774EAF"/>
    <w:rsid w:val="0077508B"/>
    <w:rsid w:val="00776095"/>
    <w:rsid w:val="007818AF"/>
    <w:rsid w:val="00792E15"/>
    <w:rsid w:val="00794362"/>
    <w:rsid w:val="007944B6"/>
    <w:rsid w:val="00795596"/>
    <w:rsid w:val="007A0467"/>
    <w:rsid w:val="007A17DB"/>
    <w:rsid w:val="007A2D85"/>
    <w:rsid w:val="007A37B0"/>
    <w:rsid w:val="007A450B"/>
    <w:rsid w:val="007A6443"/>
    <w:rsid w:val="007B3878"/>
    <w:rsid w:val="007C5C9D"/>
    <w:rsid w:val="007C7E48"/>
    <w:rsid w:val="007D009F"/>
    <w:rsid w:val="007D32FA"/>
    <w:rsid w:val="007D5CEA"/>
    <w:rsid w:val="007D70A9"/>
    <w:rsid w:val="007F02AC"/>
    <w:rsid w:val="007F1052"/>
    <w:rsid w:val="007F3B28"/>
    <w:rsid w:val="007F4116"/>
    <w:rsid w:val="0080212C"/>
    <w:rsid w:val="00804C79"/>
    <w:rsid w:val="00805359"/>
    <w:rsid w:val="008058F6"/>
    <w:rsid w:val="0080655F"/>
    <w:rsid w:val="00807812"/>
    <w:rsid w:val="00807AEB"/>
    <w:rsid w:val="00807F3C"/>
    <w:rsid w:val="00811158"/>
    <w:rsid w:val="0081518C"/>
    <w:rsid w:val="00817E38"/>
    <w:rsid w:val="008216D0"/>
    <w:rsid w:val="008261DD"/>
    <w:rsid w:val="00826527"/>
    <w:rsid w:val="00827794"/>
    <w:rsid w:val="00827B91"/>
    <w:rsid w:val="0083225E"/>
    <w:rsid w:val="00833316"/>
    <w:rsid w:val="00834D00"/>
    <w:rsid w:val="00835DEC"/>
    <w:rsid w:val="008415D2"/>
    <w:rsid w:val="00842DF9"/>
    <w:rsid w:val="00850368"/>
    <w:rsid w:val="00852AB2"/>
    <w:rsid w:val="00856B7B"/>
    <w:rsid w:val="00857857"/>
    <w:rsid w:val="00871AC7"/>
    <w:rsid w:val="008724ED"/>
    <w:rsid w:val="00872D9E"/>
    <w:rsid w:val="008744DD"/>
    <w:rsid w:val="008814E3"/>
    <w:rsid w:val="00882459"/>
    <w:rsid w:val="0088793A"/>
    <w:rsid w:val="0089005C"/>
    <w:rsid w:val="0089289B"/>
    <w:rsid w:val="0089338C"/>
    <w:rsid w:val="00897E27"/>
    <w:rsid w:val="008A1783"/>
    <w:rsid w:val="008A3701"/>
    <w:rsid w:val="008A49C7"/>
    <w:rsid w:val="008B472C"/>
    <w:rsid w:val="008B6B69"/>
    <w:rsid w:val="008C181C"/>
    <w:rsid w:val="008C4C3D"/>
    <w:rsid w:val="008C6EE5"/>
    <w:rsid w:val="008D0DE5"/>
    <w:rsid w:val="008D172E"/>
    <w:rsid w:val="008D3B56"/>
    <w:rsid w:val="008D42F0"/>
    <w:rsid w:val="008D4449"/>
    <w:rsid w:val="008D62DE"/>
    <w:rsid w:val="008E3AEB"/>
    <w:rsid w:val="008E7153"/>
    <w:rsid w:val="008F4AE0"/>
    <w:rsid w:val="008F531B"/>
    <w:rsid w:val="008F5AA6"/>
    <w:rsid w:val="008F725E"/>
    <w:rsid w:val="0090087F"/>
    <w:rsid w:val="00905487"/>
    <w:rsid w:val="0090666C"/>
    <w:rsid w:val="00910DD0"/>
    <w:rsid w:val="00913FE8"/>
    <w:rsid w:val="009152A8"/>
    <w:rsid w:val="0092155F"/>
    <w:rsid w:val="00926E56"/>
    <w:rsid w:val="00930FAE"/>
    <w:rsid w:val="00937C71"/>
    <w:rsid w:val="0094113C"/>
    <w:rsid w:val="009417D8"/>
    <w:rsid w:val="00945E24"/>
    <w:rsid w:val="009508C0"/>
    <w:rsid w:val="0095269B"/>
    <w:rsid w:val="0095649E"/>
    <w:rsid w:val="009611A7"/>
    <w:rsid w:val="00966B2E"/>
    <w:rsid w:val="00967104"/>
    <w:rsid w:val="00972D46"/>
    <w:rsid w:val="0097557E"/>
    <w:rsid w:val="0097667D"/>
    <w:rsid w:val="00977AC3"/>
    <w:rsid w:val="009820AB"/>
    <w:rsid w:val="00982DE8"/>
    <w:rsid w:val="00983725"/>
    <w:rsid w:val="009862B5"/>
    <w:rsid w:val="00987055"/>
    <w:rsid w:val="00987CEA"/>
    <w:rsid w:val="00991683"/>
    <w:rsid w:val="009928C4"/>
    <w:rsid w:val="00993FB8"/>
    <w:rsid w:val="00994BE0"/>
    <w:rsid w:val="009976B8"/>
    <w:rsid w:val="009A0981"/>
    <w:rsid w:val="009B0B94"/>
    <w:rsid w:val="009B1D0C"/>
    <w:rsid w:val="009B55B1"/>
    <w:rsid w:val="009B5C6F"/>
    <w:rsid w:val="009B7F80"/>
    <w:rsid w:val="009C4190"/>
    <w:rsid w:val="009C46BB"/>
    <w:rsid w:val="009D212A"/>
    <w:rsid w:val="009D2FE9"/>
    <w:rsid w:val="009D480C"/>
    <w:rsid w:val="009D5A79"/>
    <w:rsid w:val="009D64E9"/>
    <w:rsid w:val="009D7380"/>
    <w:rsid w:val="009D7719"/>
    <w:rsid w:val="009E11CA"/>
    <w:rsid w:val="009E3B92"/>
    <w:rsid w:val="009E477A"/>
    <w:rsid w:val="009E5373"/>
    <w:rsid w:val="009E7449"/>
    <w:rsid w:val="009F1B4D"/>
    <w:rsid w:val="009F20AC"/>
    <w:rsid w:val="009F2A31"/>
    <w:rsid w:val="009F61E9"/>
    <w:rsid w:val="00A0029B"/>
    <w:rsid w:val="00A10C9F"/>
    <w:rsid w:val="00A13D39"/>
    <w:rsid w:val="00A17105"/>
    <w:rsid w:val="00A23E41"/>
    <w:rsid w:val="00A242E7"/>
    <w:rsid w:val="00A25D61"/>
    <w:rsid w:val="00A263E4"/>
    <w:rsid w:val="00A3141C"/>
    <w:rsid w:val="00A32460"/>
    <w:rsid w:val="00A33DE8"/>
    <w:rsid w:val="00A353C7"/>
    <w:rsid w:val="00A37FAD"/>
    <w:rsid w:val="00A44A36"/>
    <w:rsid w:val="00A454B1"/>
    <w:rsid w:val="00A46576"/>
    <w:rsid w:val="00A533C6"/>
    <w:rsid w:val="00A54BF6"/>
    <w:rsid w:val="00A55ECA"/>
    <w:rsid w:val="00A56515"/>
    <w:rsid w:val="00A6106F"/>
    <w:rsid w:val="00A61B3C"/>
    <w:rsid w:val="00A70045"/>
    <w:rsid w:val="00A721BA"/>
    <w:rsid w:val="00A76857"/>
    <w:rsid w:val="00A81474"/>
    <w:rsid w:val="00A83C32"/>
    <w:rsid w:val="00A85DD7"/>
    <w:rsid w:val="00A87DE0"/>
    <w:rsid w:val="00A87FEE"/>
    <w:rsid w:val="00A90082"/>
    <w:rsid w:val="00A9391E"/>
    <w:rsid w:val="00A942CB"/>
    <w:rsid w:val="00A94A5D"/>
    <w:rsid w:val="00A9608C"/>
    <w:rsid w:val="00AA1198"/>
    <w:rsid w:val="00AA24CD"/>
    <w:rsid w:val="00AB18F2"/>
    <w:rsid w:val="00AB1B39"/>
    <w:rsid w:val="00AB2EF3"/>
    <w:rsid w:val="00AB3609"/>
    <w:rsid w:val="00AC0CAA"/>
    <w:rsid w:val="00AC4F46"/>
    <w:rsid w:val="00AC5E5C"/>
    <w:rsid w:val="00AC66E6"/>
    <w:rsid w:val="00AD2BFA"/>
    <w:rsid w:val="00AD4DFD"/>
    <w:rsid w:val="00AD5F57"/>
    <w:rsid w:val="00AD627D"/>
    <w:rsid w:val="00AD75BC"/>
    <w:rsid w:val="00AE3621"/>
    <w:rsid w:val="00AE482E"/>
    <w:rsid w:val="00AE4F80"/>
    <w:rsid w:val="00AE622D"/>
    <w:rsid w:val="00AE75DD"/>
    <w:rsid w:val="00AF0D2E"/>
    <w:rsid w:val="00B00E89"/>
    <w:rsid w:val="00B022A1"/>
    <w:rsid w:val="00B03AC3"/>
    <w:rsid w:val="00B0475D"/>
    <w:rsid w:val="00B115AA"/>
    <w:rsid w:val="00B1244B"/>
    <w:rsid w:val="00B12825"/>
    <w:rsid w:val="00B16FD6"/>
    <w:rsid w:val="00B17CA6"/>
    <w:rsid w:val="00B20930"/>
    <w:rsid w:val="00B21AE6"/>
    <w:rsid w:val="00B23FD8"/>
    <w:rsid w:val="00B25D75"/>
    <w:rsid w:val="00B2618E"/>
    <w:rsid w:val="00B3466C"/>
    <w:rsid w:val="00B3608C"/>
    <w:rsid w:val="00B414E3"/>
    <w:rsid w:val="00B42DBE"/>
    <w:rsid w:val="00B44282"/>
    <w:rsid w:val="00B44E28"/>
    <w:rsid w:val="00B46AE5"/>
    <w:rsid w:val="00B52A9B"/>
    <w:rsid w:val="00B56B8B"/>
    <w:rsid w:val="00B6585A"/>
    <w:rsid w:val="00B67746"/>
    <w:rsid w:val="00B67A13"/>
    <w:rsid w:val="00B76726"/>
    <w:rsid w:val="00B76F3B"/>
    <w:rsid w:val="00B77172"/>
    <w:rsid w:val="00B9129A"/>
    <w:rsid w:val="00B91DD4"/>
    <w:rsid w:val="00B925B1"/>
    <w:rsid w:val="00B9337F"/>
    <w:rsid w:val="00B94B07"/>
    <w:rsid w:val="00B95F4F"/>
    <w:rsid w:val="00B979CA"/>
    <w:rsid w:val="00BA0EB1"/>
    <w:rsid w:val="00BA484B"/>
    <w:rsid w:val="00BA61E2"/>
    <w:rsid w:val="00BB67C0"/>
    <w:rsid w:val="00BC2937"/>
    <w:rsid w:val="00BC2B09"/>
    <w:rsid w:val="00BC7205"/>
    <w:rsid w:val="00BC7808"/>
    <w:rsid w:val="00BD05E2"/>
    <w:rsid w:val="00BD1322"/>
    <w:rsid w:val="00BD17DD"/>
    <w:rsid w:val="00BD41FB"/>
    <w:rsid w:val="00BE034F"/>
    <w:rsid w:val="00BE17DB"/>
    <w:rsid w:val="00BE21AB"/>
    <w:rsid w:val="00BE3FE0"/>
    <w:rsid w:val="00BF5BD9"/>
    <w:rsid w:val="00BF7F97"/>
    <w:rsid w:val="00C0338A"/>
    <w:rsid w:val="00C06C3E"/>
    <w:rsid w:val="00C07EE5"/>
    <w:rsid w:val="00C14842"/>
    <w:rsid w:val="00C156AD"/>
    <w:rsid w:val="00C158E5"/>
    <w:rsid w:val="00C212F1"/>
    <w:rsid w:val="00C237D5"/>
    <w:rsid w:val="00C23C8C"/>
    <w:rsid w:val="00C24565"/>
    <w:rsid w:val="00C24CFB"/>
    <w:rsid w:val="00C363DC"/>
    <w:rsid w:val="00C37D4A"/>
    <w:rsid w:val="00C43172"/>
    <w:rsid w:val="00C433C3"/>
    <w:rsid w:val="00C47E08"/>
    <w:rsid w:val="00C507FE"/>
    <w:rsid w:val="00C53A53"/>
    <w:rsid w:val="00C54456"/>
    <w:rsid w:val="00C63D4C"/>
    <w:rsid w:val="00C66CA1"/>
    <w:rsid w:val="00C67812"/>
    <w:rsid w:val="00C712EB"/>
    <w:rsid w:val="00C71BFC"/>
    <w:rsid w:val="00C76D32"/>
    <w:rsid w:val="00C8052D"/>
    <w:rsid w:val="00C81DFC"/>
    <w:rsid w:val="00C8333E"/>
    <w:rsid w:val="00C854F4"/>
    <w:rsid w:val="00C87E35"/>
    <w:rsid w:val="00C91825"/>
    <w:rsid w:val="00C919FC"/>
    <w:rsid w:val="00C91B2D"/>
    <w:rsid w:val="00C9304D"/>
    <w:rsid w:val="00CA096B"/>
    <w:rsid w:val="00CA3585"/>
    <w:rsid w:val="00CA4A8C"/>
    <w:rsid w:val="00CA6639"/>
    <w:rsid w:val="00CB3AED"/>
    <w:rsid w:val="00CB3D24"/>
    <w:rsid w:val="00CB470D"/>
    <w:rsid w:val="00CC2295"/>
    <w:rsid w:val="00CC2602"/>
    <w:rsid w:val="00CD0643"/>
    <w:rsid w:val="00CD20E0"/>
    <w:rsid w:val="00CD33AC"/>
    <w:rsid w:val="00CD6E20"/>
    <w:rsid w:val="00CD713A"/>
    <w:rsid w:val="00CE082B"/>
    <w:rsid w:val="00CE33E6"/>
    <w:rsid w:val="00CF4375"/>
    <w:rsid w:val="00CF4C5F"/>
    <w:rsid w:val="00CF691D"/>
    <w:rsid w:val="00D00E97"/>
    <w:rsid w:val="00D01E41"/>
    <w:rsid w:val="00D02956"/>
    <w:rsid w:val="00D03C41"/>
    <w:rsid w:val="00D04B64"/>
    <w:rsid w:val="00D12FDC"/>
    <w:rsid w:val="00D15BAF"/>
    <w:rsid w:val="00D22506"/>
    <w:rsid w:val="00D30AAA"/>
    <w:rsid w:val="00D3215A"/>
    <w:rsid w:val="00D32A64"/>
    <w:rsid w:val="00D3334D"/>
    <w:rsid w:val="00D34C4B"/>
    <w:rsid w:val="00D35BF5"/>
    <w:rsid w:val="00D36A4D"/>
    <w:rsid w:val="00D4113F"/>
    <w:rsid w:val="00D416B8"/>
    <w:rsid w:val="00D41C24"/>
    <w:rsid w:val="00D42679"/>
    <w:rsid w:val="00D437F0"/>
    <w:rsid w:val="00D57D3E"/>
    <w:rsid w:val="00D61606"/>
    <w:rsid w:val="00D623C5"/>
    <w:rsid w:val="00D624C6"/>
    <w:rsid w:val="00D81717"/>
    <w:rsid w:val="00D91D95"/>
    <w:rsid w:val="00D922A6"/>
    <w:rsid w:val="00D93D12"/>
    <w:rsid w:val="00D96DD5"/>
    <w:rsid w:val="00DB02A8"/>
    <w:rsid w:val="00DC3276"/>
    <w:rsid w:val="00DC61A2"/>
    <w:rsid w:val="00DC7610"/>
    <w:rsid w:val="00DD09AE"/>
    <w:rsid w:val="00DD429E"/>
    <w:rsid w:val="00DD7351"/>
    <w:rsid w:val="00DE2214"/>
    <w:rsid w:val="00DE4094"/>
    <w:rsid w:val="00DE65E4"/>
    <w:rsid w:val="00DF31FE"/>
    <w:rsid w:val="00E00C90"/>
    <w:rsid w:val="00E00F31"/>
    <w:rsid w:val="00E01C52"/>
    <w:rsid w:val="00E0594D"/>
    <w:rsid w:val="00E130B2"/>
    <w:rsid w:val="00E167E0"/>
    <w:rsid w:val="00E23C7A"/>
    <w:rsid w:val="00E24EEA"/>
    <w:rsid w:val="00E31789"/>
    <w:rsid w:val="00E40812"/>
    <w:rsid w:val="00E4155E"/>
    <w:rsid w:val="00E41C98"/>
    <w:rsid w:val="00E447BF"/>
    <w:rsid w:val="00E45CE1"/>
    <w:rsid w:val="00E46D1E"/>
    <w:rsid w:val="00E475E4"/>
    <w:rsid w:val="00E50E0A"/>
    <w:rsid w:val="00E546AA"/>
    <w:rsid w:val="00E54B7B"/>
    <w:rsid w:val="00E56931"/>
    <w:rsid w:val="00E56E5F"/>
    <w:rsid w:val="00E622DE"/>
    <w:rsid w:val="00E647DA"/>
    <w:rsid w:val="00E64FD0"/>
    <w:rsid w:val="00E7762C"/>
    <w:rsid w:val="00E831D0"/>
    <w:rsid w:val="00E8496D"/>
    <w:rsid w:val="00E85864"/>
    <w:rsid w:val="00E87B65"/>
    <w:rsid w:val="00E92B63"/>
    <w:rsid w:val="00E94DE6"/>
    <w:rsid w:val="00E9727F"/>
    <w:rsid w:val="00E976AA"/>
    <w:rsid w:val="00EA047D"/>
    <w:rsid w:val="00EA0BAA"/>
    <w:rsid w:val="00EA1B58"/>
    <w:rsid w:val="00EA2979"/>
    <w:rsid w:val="00EA6C40"/>
    <w:rsid w:val="00EB2E67"/>
    <w:rsid w:val="00EB4788"/>
    <w:rsid w:val="00EB53AF"/>
    <w:rsid w:val="00EB70D1"/>
    <w:rsid w:val="00EC00C5"/>
    <w:rsid w:val="00EC0750"/>
    <w:rsid w:val="00EC0C49"/>
    <w:rsid w:val="00EC18B3"/>
    <w:rsid w:val="00EC6E00"/>
    <w:rsid w:val="00EC7064"/>
    <w:rsid w:val="00EC75B1"/>
    <w:rsid w:val="00ED1973"/>
    <w:rsid w:val="00ED6B16"/>
    <w:rsid w:val="00EE072F"/>
    <w:rsid w:val="00EE0B78"/>
    <w:rsid w:val="00EE0D0C"/>
    <w:rsid w:val="00EE3839"/>
    <w:rsid w:val="00EE42F8"/>
    <w:rsid w:val="00EE4ADB"/>
    <w:rsid w:val="00EE56CD"/>
    <w:rsid w:val="00EF5F42"/>
    <w:rsid w:val="00EF76A8"/>
    <w:rsid w:val="00F00A79"/>
    <w:rsid w:val="00F015E4"/>
    <w:rsid w:val="00F02DFB"/>
    <w:rsid w:val="00F0346C"/>
    <w:rsid w:val="00F034ED"/>
    <w:rsid w:val="00F038AD"/>
    <w:rsid w:val="00F04008"/>
    <w:rsid w:val="00F068EB"/>
    <w:rsid w:val="00F069C8"/>
    <w:rsid w:val="00F120C8"/>
    <w:rsid w:val="00F151F3"/>
    <w:rsid w:val="00F17560"/>
    <w:rsid w:val="00F221BA"/>
    <w:rsid w:val="00F24989"/>
    <w:rsid w:val="00F24DF9"/>
    <w:rsid w:val="00F35CFD"/>
    <w:rsid w:val="00F36550"/>
    <w:rsid w:val="00F37BBE"/>
    <w:rsid w:val="00F419E7"/>
    <w:rsid w:val="00F42DC6"/>
    <w:rsid w:val="00F50294"/>
    <w:rsid w:val="00F54406"/>
    <w:rsid w:val="00F55494"/>
    <w:rsid w:val="00F56D4F"/>
    <w:rsid w:val="00F5702D"/>
    <w:rsid w:val="00F604C7"/>
    <w:rsid w:val="00F606C4"/>
    <w:rsid w:val="00F65F83"/>
    <w:rsid w:val="00F65FDF"/>
    <w:rsid w:val="00F675E5"/>
    <w:rsid w:val="00F8327B"/>
    <w:rsid w:val="00F83BEB"/>
    <w:rsid w:val="00F90504"/>
    <w:rsid w:val="00F90AF1"/>
    <w:rsid w:val="00F90F6C"/>
    <w:rsid w:val="00F93CC7"/>
    <w:rsid w:val="00F951EE"/>
    <w:rsid w:val="00F97590"/>
    <w:rsid w:val="00FA125F"/>
    <w:rsid w:val="00FA345C"/>
    <w:rsid w:val="00FA6D9D"/>
    <w:rsid w:val="00FA7AF3"/>
    <w:rsid w:val="00FB0DD0"/>
    <w:rsid w:val="00FB1821"/>
    <w:rsid w:val="00FB26F2"/>
    <w:rsid w:val="00FB4AA4"/>
    <w:rsid w:val="00FB6388"/>
    <w:rsid w:val="00FB65D8"/>
    <w:rsid w:val="00FC1DE2"/>
    <w:rsid w:val="00FC550D"/>
    <w:rsid w:val="00FC5B4C"/>
    <w:rsid w:val="00FC6BC3"/>
    <w:rsid w:val="00FD24BD"/>
    <w:rsid w:val="00FD2C7A"/>
    <w:rsid w:val="00FD5C87"/>
    <w:rsid w:val="00FD7FC6"/>
    <w:rsid w:val="00FE003E"/>
    <w:rsid w:val="00FE6B05"/>
    <w:rsid w:val="00FF2EDD"/>
    <w:rsid w:val="00FF60DF"/>
    <w:rsid w:val="00FF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64343"/>
  <w15:chartTrackingRefBased/>
  <w15:docId w15:val="{99CA6D9E-0F4C-46F1-A0D2-4175DE81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85A"/>
  </w:style>
  <w:style w:type="paragraph" w:styleId="1">
    <w:name w:val="heading 1"/>
    <w:basedOn w:val="a"/>
    <w:next w:val="a"/>
    <w:link w:val="10"/>
    <w:uiPriority w:val="9"/>
    <w:qFormat/>
    <w:rsid w:val="00DF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1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1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1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1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31F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4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F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F415C"/>
  </w:style>
  <w:style w:type="paragraph" w:styleId="af">
    <w:name w:val="footer"/>
    <w:basedOn w:val="a"/>
    <w:link w:val="af0"/>
    <w:uiPriority w:val="99"/>
    <w:unhideWhenUsed/>
    <w:rsid w:val="005F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F415C"/>
  </w:style>
  <w:style w:type="paragraph" w:styleId="af1">
    <w:name w:val="footnote text"/>
    <w:basedOn w:val="a"/>
    <w:link w:val="af2"/>
    <w:uiPriority w:val="99"/>
    <w:semiHidden/>
    <w:unhideWhenUsed/>
    <w:rsid w:val="005F415C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5F415C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5F415C"/>
    <w:rPr>
      <w:vertAlign w:val="superscript"/>
    </w:rPr>
  </w:style>
  <w:style w:type="character" w:styleId="af4">
    <w:name w:val="Hyperlink"/>
    <w:basedOn w:val="a0"/>
    <w:uiPriority w:val="99"/>
    <w:unhideWhenUsed/>
    <w:rsid w:val="00937C71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3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8D63E-C769-445C-911E-01901F431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2663</TotalTime>
  <Pages>5</Pages>
  <Words>1810</Words>
  <Characters>10321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Зоя Зубова</dc:creator>
  <cp:keywords/>
  <dc:description/>
  <cp:lastModifiedBy>Зоя Зубова</cp:lastModifiedBy>
  <cp:revision>1150</cp:revision>
  <dcterms:created xsi:type="dcterms:W3CDTF">2026-02-12T08:14:00Z</dcterms:created>
  <dcterms:modified xsi:type="dcterms:W3CDTF">2026-04-18T10:55:00Z</dcterms:modified>
</cp:coreProperties>
</file>