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19D4" w:rsidRPr="009D76DD" w:rsidRDefault="009D76DD" w:rsidP="009D76DD">
      <w:pPr>
        <w:jc w:val="center"/>
        <w:rPr>
          <w:b/>
          <w:sz w:val="36"/>
          <w:szCs w:val="36"/>
        </w:rPr>
      </w:pPr>
      <w:proofErr w:type="gramStart"/>
      <w:r w:rsidRPr="009D76DD">
        <w:rPr>
          <w:rFonts w:hint="eastAsia"/>
          <w:b/>
          <w:sz w:val="36"/>
          <w:szCs w:val="36"/>
        </w:rPr>
        <w:t>凡客电</w:t>
      </w:r>
      <w:proofErr w:type="gramEnd"/>
      <w:r w:rsidRPr="009D76DD">
        <w:rPr>
          <w:rFonts w:hint="eastAsia"/>
          <w:b/>
          <w:sz w:val="36"/>
          <w:szCs w:val="36"/>
        </w:rPr>
        <w:t>商网站需求分析</w:t>
      </w:r>
    </w:p>
    <w:p w:rsidR="005B19D4" w:rsidRDefault="009D76DD">
      <w:r>
        <w:tab/>
      </w:r>
    </w:p>
    <w:p w:rsidR="005B19D4" w:rsidRDefault="005B19D4" w:rsidP="0013411C">
      <w:pPr>
        <w:spacing w:line="360" w:lineRule="auto"/>
      </w:pPr>
      <w:r>
        <w:tab/>
      </w:r>
      <w:r w:rsidR="009D76DD">
        <w:rPr>
          <w:rFonts w:hint="eastAsia"/>
        </w:rPr>
        <w:t>电商就是以移动端或</w:t>
      </w:r>
      <w:r w:rsidR="009D76DD">
        <w:rPr>
          <w:rFonts w:hint="eastAsia"/>
        </w:rPr>
        <w:t>pc</w:t>
      </w:r>
      <w:r w:rsidR="009D76DD">
        <w:rPr>
          <w:rFonts w:hint="eastAsia"/>
        </w:rPr>
        <w:t>端在互联网上完成产品或服务的一种销售，或购买和线上支付等业务交易的过程就是电商。</w:t>
      </w:r>
      <w:r w:rsidR="00843BE6">
        <w:rPr>
          <w:rFonts w:hint="eastAsia"/>
        </w:rPr>
        <w:t>电商网站的设计就是在中立的立场上的，不但要考虑到购买方的不同和需求，也要考虑到销售方的利益。电商网站的主要服务对象是销售商，而购买网站的主要服务对象是买主，其目的说白了就是通过在网站上聚集大量的买主，在通过大众的购买降低价格。有利于加速企业信息流通，为保证企业稳定发展奠定基础。</w:t>
      </w:r>
    </w:p>
    <w:p w:rsidR="005B19D4" w:rsidRPr="005B19D4" w:rsidRDefault="00843BE6" w:rsidP="0013411C">
      <w:pPr>
        <w:pStyle w:val="a3"/>
        <w:numPr>
          <w:ilvl w:val="0"/>
          <w:numId w:val="1"/>
        </w:numPr>
        <w:spacing w:line="360" w:lineRule="auto"/>
        <w:ind w:firstLineChars="0"/>
        <w:rPr>
          <w:b/>
        </w:rPr>
      </w:pPr>
      <w:r w:rsidRPr="00843BE6">
        <w:rPr>
          <w:rFonts w:hint="eastAsia"/>
          <w:b/>
        </w:rPr>
        <w:t>电商网站的设计意义</w:t>
      </w:r>
    </w:p>
    <w:p w:rsidR="00843BE6" w:rsidRDefault="00843BE6" w:rsidP="0013411C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满足顾客的需求，为企业或公司赢得利润；</w:t>
      </w:r>
    </w:p>
    <w:p w:rsidR="00843BE6" w:rsidRDefault="00843BE6" w:rsidP="0013411C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与其他组织形成电子伙伴关系，向顾客提供更好的服务是一个商务网站的目标；</w:t>
      </w:r>
    </w:p>
    <w:p w:rsidR="007C3641" w:rsidRDefault="00843BE6" w:rsidP="007C3641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电商网站能够使企业实现全国化与全球化经营战略；</w:t>
      </w:r>
    </w:p>
    <w:p w:rsidR="007C3641" w:rsidRDefault="007C3641" w:rsidP="007C3641">
      <w:pPr>
        <w:pStyle w:val="a3"/>
        <w:numPr>
          <w:ilvl w:val="0"/>
          <w:numId w:val="2"/>
        </w:numPr>
        <w:spacing w:line="360" w:lineRule="auto"/>
        <w:ind w:firstLineChars="0"/>
      </w:pPr>
      <w:r w:rsidRPr="007C3641">
        <w:rPr>
          <w:rFonts w:ascii="宋体" w:eastAsia="宋体" w:hAnsi="宋体" w:cs="宋体" w:hint="eastAsia"/>
          <w:kern w:val="0"/>
          <w:sz w:val="24"/>
          <w:szCs w:val="24"/>
        </w:rPr>
        <w:t>加入购物车</w:t>
      </w:r>
    </w:p>
    <w:p w:rsidR="007C3641" w:rsidRDefault="007C3641" w:rsidP="007C3641">
      <w:pPr>
        <w:pStyle w:val="a3"/>
        <w:numPr>
          <w:ilvl w:val="0"/>
          <w:numId w:val="2"/>
        </w:numPr>
        <w:spacing w:line="360" w:lineRule="auto"/>
        <w:ind w:firstLineChars="0"/>
      </w:pPr>
      <w:r w:rsidRPr="007C3641">
        <w:rPr>
          <w:rFonts w:ascii="宋体" w:eastAsia="宋体" w:hAnsi="宋体" w:cs="宋体" w:hint="eastAsia"/>
          <w:kern w:val="0"/>
          <w:sz w:val="24"/>
          <w:szCs w:val="24"/>
        </w:rPr>
        <w:t>填写核对订单</w:t>
      </w:r>
    </w:p>
    <w:p w:rsidR="007C3641" w:rsidRDefault="007C3641" w:rsidP="007C3641">
      <w:pPr>
        <w:pStyle w:val="a3"/>
        <w:numPr>
          <w:ilvl w:val="0"/>
          <w:numId w:val="2"/>
        </w:numPr>
        <w:spacing w:line="360" w:lineRule="auto"/>
        <w:ind w:firstLineChars="0"/>
      </w:pPr>
      <w:r w:rsidRPr="007C3641">
        <w:rPr>
          <w:rFonts w:ascii="宋体" w:eastAsia="宋体" w:hAnsi="宋体" w:cs="宋体" w:hint="eastAsia"/>
          <w:kern w:val="0"/>
          <w:sz w:val="24"/>
          <w:szCs w:val="24"/>
        </w:rPr>
        <w:t xml:space="preserve"> 填写自己收货地址，可多增加收货地址，这样有便于为家人购买东西。</w:t>
      </w:r>
    </w:p>
    <w:p w:rsidR="007C3641" w:rsidRPr="007C3641" w:rsidRDefault="007C3641" w:rsidP="007C3641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E57FE6D">
            <wp:simplePos x="0" y="0"/>
            <wp:positionH relativeFrom="margin">
              <wp:align>center</wp:align>
            </wp:positionH>
            <wp:positionV relativeFrom="paragraph">
              <wp:posOffset>326390</wp:posOffset>
            </wp:positionV>
            <wp:extent cx="2976245" cy="3673475"/>
            <wp:effectExtent l="0" t="0" r="0" b="317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245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3641">
        <w:rPr>
          <w:rFonts w:ascii="宋体" w:eastAsia="宋体" w:hAnsi="宋体" w:cs="宋体" w:hint="eastAsia"/>
          <w:kern w:val="0"/>
          <w:sz w:val="24"/>
          <w:szCs w:val="24"/>
        </w:rPr>
        <w:t>成功提交订单</w:t>
      </w:r>
    </w:p>
    <w:p w:rsidR="005B19D4" w:rsidRDefault="00457A96" w:rsidP="0013411C">
      <w:pPr>
        <w:pStyle w:val="a3"/>
        <w:numPr>
          <w:ilvl w:val="0"/>
          <w:numId w:val="1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lastRenderedPageBreak/>
        <w:t>背景</w:t>
      </w:r>
    </w:p>
    <w:p w:rsidR="00457A96" w:rsidRPr="00457A96" w:rsidRDefault="00457A96" w:rsidP="00457A96">
      <w:pPr>
        <w:spacing w:line="360" w:lineRule="auto"/>
      </w:pPr>
      <w:r>
        <w:rPr>
          <w:b/>
        </w:rPr>
        <w:tab/>
      </w:r>
      <w:r>
        <w:rPr>
          <w:b/>
        </w:rPr>
        <w:tab/>
      </w:r>
      <w:r w:rsidRPr="00457A96">
        <w:rPr>
          <w:rFonts w:hint="eastAsia"/>
        </w:rPr>
        <w:t>随着互联网经济的到来，电子商务成为一种全新的贸易方式。电子商务渗透到贸易</w:t>
      </w:r>
      <w:r w:rsidRPr="00457A96">
        <w:tab/>
      </w:r>
      <w:r w:rsidRPr="00457A96">
        <w:rPr>
          <w:rFonts w:hint="eastAsia"/>
        </w:rPr>
        <w:t>活动的各个阶段，包括信息交换、售前售后服务、销售、电子支付、运输、组建虚拟企</w:t>
      </w:r>
      <w:r w:rsidRPr="00457A96">
        <w:tab/>
      </w:r>
      <w:r w:rsidRPr="00457A96">
        <w:rPr>
          <w:rFonts w:hint="eastAsia"/>
        </w:rPr>
        <w:t>业、共享资源等，电子商务的参与者包括消费者、销售商、供货商、企业雇员等等，而</w:t>
      </w:r>
    </w:p>
    <w:p w:rsidR="00457A96" w:rsidRPr="00457A96" w:rsidRDefault="00457A96" w:rsidP="00457A96">
      <w:pPr>
        <w:spacing w:line="360" w:lineRule="auto"/>
      </w:pPr>
      <w:r w:rsidRPr="00457A96">
        <w:tab/>
      </w:r>
      <w:r w:rsidRPr="00457A96">
        <w:rPr>
          <w:rFonts w:hint="eastAsia"/>
        </w:rPr>
        <w:t>电商的目的是要实现企业乃至全社会的高效率、低成本的贸易活动。网店就是电</w:t>
      </w:r>
    </w:p>
    <w:p w:rsidR="00457A96" w:rsidRPr="00457A96" w:rsidRDefault="00457A96" w:rsidP="00457A96">
      <w:pPr>
        <w:spacing w:line="360" w:lineRule="auto"/>
      </w:pPr>
      <w:r w:rsidRPr="00457A96">
        <w:tab/>
      </w:r>
      <w:r w:rsidRPr="00457A96">
        <w:rPr>
          <w:rFonts w:hint="eastAsia"/>
        </w:rPr>
        <w:t>商的一个典型例子。它为销售商和用户提供一个有效的沟通平台，对销售商来说，他</w:t>
      </w:r>
    </w:p>
    <w:p w:rsidR="00457A96" w:rsidRPr="00457A96" w:rsidRDefault="00457A96" w:rsidP="00457A96">
      <w:pPr>
        <w:spacing w:line="360" w:lineRule="auto"/>
      </w:pPr>
      <w:r w:rsidRPr="00457A96">
        <w:tab/>
      </w:r>
      <w:r w:rsidRPr="00457A96">
        <w:rPr>
          <w:rFonts w:hint="eastAsia"/>
        </w:rPr>
        <w:t>们可以将最新最快最热的商品信息即时反映在网络中</w:t>
      </w:r>
      <w:r w:rsidRPr="00457A96">
        <w:rPr>
          <w:rFonts w:hint="eastAsia"/>
        </w:rPr>
        <w:t>,</w:t>
      </w:r>
      <w:r w:rsidRPr="00457A96">
        <w:rPr>
          <w:rFonts w:hint="eastAsia"/>
        </w:rPr>
        <w:t>让网民足不出户就可以看到各种</w:t>
      </w:r>
    </w:p>
    <w:p w:rsidR="00457A96" w:rsidRPr="00457A96" w:rsidRDefault="00457A96" w:rsidP="00457A96">
      <w:pPr>
        <w:spacing w:line="360" w:lineRule="auto"/>
      </w:pPr>
      <w:r w:rsidRPr="00457A96">
        <w:tab/>
      </w:r>
      <w:r w:rsidRPr="00457A96">
        <w:rPr>
          <w:rFonts w:hint="eastAsia"/>
        </w:rPr>
        <w:t>各样的商品</w:t>
      </w:r>
      <w:r w:rsidRPr="00457A96">
        <w:rPr>
          <w:rFonts w:hint="eastAsia"/>
        </w:rPr>
        <w:t>;</w:t>
      </w:r>
      <w:r w:rsidRPr="00457A96">
        <w:rPr>
          <w:rFonts w:hint="eastAsia"/>
        </w:rPr>
        <w:t>而对于消费者来说，网店则为他们提供了方便快捷省时的服务，强大的搜</w:t>
      </w:r>
    </w:p>
    <w:p w:rsidR="00457A96" w:rsidRPr="00457A96" w:rsidRDefault="00457A96" w:rsidP="00457A96">
      <w:pPr>
        <w:spacing w:line="360" w:lineRule="auto"/>
      </w:pPr>
      <w:r w:rsidRPr="00457A96">
        <w:tab/>
      </w:r>
      <w:proofErr w:type="gramStart"/>
      <w:r w:rsidRPr="00457A96">
        <w:rPr>
          <w:rFonts w:hint="eastAsia"/>
        </w:rPr>
        <w:t>索功能</w:t>
      </w:r>
      <w:proofErr w:type="gramEnd"/>
      <w:r w:rsidRPr="00457A96">
        <w:rPr>
          <w:rFonts w:hint="eastAsia"/>
        </w:rPr>
        <w:t>让消费者随心所欲地找到自己需要的商品，轻轻的点击鼠标就可以将喜爱的商</w:t>
      </w:r>
      <w:r w:rsidRPr="00457A96">
        <w:tab/>
      </w:r>
      <w:r w:rsidRPr="00457A96">
        <w:rPr>
          <w:rFonts w:hint="eastAsia"/>
        </w:rPr>
        <w:t>品放进购物车，方便的支付方式让消费者在家里就可以享受到送货上门的服务，而会员</w:t>
      </w:r>
      <w:r w:rsidRPr="00457A96">
        <w:tab/>
      </w:r>
      <w:r w:rsidRPr="00457A96">
        <w:rPr>
          <w:rFonts w:hint="eastAsia"/>
        </w:rPr>
        <w:t>分级制度使消费者可以买到便宜实惠的商品。</w:t>
      </w:r>
    </w:p>
    <w:p w:rsidR="00457A96" w:rsidRPr="005B19D4" w:rsidRDefault="00457A96" w:rsidP="0013411C">
      <w:pPr>
        <w:pStyle w:val="a3"/>
        <w:numPr>
          <w:ilvl w:val="0"/>
          <w:numId w:val="1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功能</w:t>
      </w:r>
    </w:p>
    <w:p w:rsidR="005B19D4" w:rsidRDefault="00843BE6" w:rsidP="0013411C">
      <w:pPr>
        <w:spacing w:line="360" w:lineRule="auto"/>
      </w:pPr>
      <w:r>
        <w:tab/>
      </w:r>
      <w:r>
        <w:tab/>
      </w:r>
      <w:r>
        <w:rPr>
          <w:rFonts w:hint="eastAsia"/>
        </w:rPr>
        <w:t>通过建立电子商务网站平台，您可以与您的客户紧密联系。重视顾客反馈，掌握顾</w:t>
      </w:r>
      <w:r>
        <w:tab/>
      </w:r>
      <w:r>
        <w:rPr>
          <w:rFonts w:hint="eastAsia"/>
        </w:rPr>
        <w:t>客需求，加强与顾客的关系和交流，是企业营销的重要组成部分。网站的一个最重要的</w:t>
      </w:r>
      <w:r>
        <w:tab/>
      </w:r>
      <w:r>
        <w:rPr>
          <w:rFonts w:hint="eastAsia"/>
        </w:rPr>
        <w:t>优点是它的交互性。通过在网站上设置用户问卷、产品相关评论和讨论公告栏，可以快</w:t>
      </w:r>
      <w:r>
        <w:tab/>
      </w:r>
      <w:r>
        <w:rPr>
          <w:rFonts w:hint="eastAsia"/>
        </w:rPr>
        <w:t>速准确地获得用户反馈和建议。这些对新产品的推出、新市场的开发、售后服务和客户</w:t>
      </w:r>
      <w:r>
        <w:tab/>
      </w:r>
      <w:r>
        <w:rPr>
          <w:rFonts w:hint="eastAsia"/>
        </w:rPr>
        <w:t>调查都有帮助。能随时随地为客户提供完善的服务。</w:t>
      </w:r>
    </w:p>
    <w:p w:rsidR="00843BE6" w:rsidRDefault="00E51CCD" w:rsidP="0013411C">
      <w:pPr>
        <w:spacing w:line="360" w:lineRule="auto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37233EC">
            <wp:simplePos x="0" y="0"/>
            <wp:positionH relativeFrom="column">
              <wp:posOffset>350520</wp:posOffset>
            </wp:positionH>
            <wp:positionV relativeFrom="paragraph">
              <wp:posOffset>304800</wp:posOffset>
            </wp:positionV>
            <wp:extent cx="3084830" cy="1732280"/>
            <wp:effectExtent l="0" t="0" r="1270" b="127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3BE6">
        <w:tab/>
      </w:r>
      <w:r w:rsidR="00843BE6">
        <w:tab/>
      </w:r>
      <w:r w:rsidR="00843BE6">
        <w:rPr>
          <w:rFonts w:hint="eastAsia"/>
        </w:rPr>
        <w:t>（</w:t>
      </w:r>
      <w:r w:rsidR="00843BE6">
        <w:rPr>
          <w:rFonts w:hint="eastAsia"/>
        </w:rPr>
        <w:t>1</w:t>
      </w:r>
      <w:r w:rsidR="00843BE6">
        <w:rPr>
          <w:rFonts w:hint="eastAsia"/>
        </w:rPr>
        <w:t>）用户登录</w:t>
      </w:r>
    </w:p>
    <w:p w:rsidR="00843BE6" w:rsidRDefault="00E51CCD" w:rsidP="0013411C">
      <w:pPr>
        <w:spacing w:line="360" w:lineRule="auto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F2E5FF6">
            <wp:simplePos x="0" y="0"/>
            <wp:positionH relativeFrom="margin">
              <wp:posOffset>525780</wp:posOffset>
            </wp:positionH>
            <wp:positionV relativeFrom="paragraph">
              <wp:posOffset>320040</wp:posOffset>
            </wp:positionV>
            <wp:extent cx="2771140" cy="1798320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3BE6">
        <w:tab/>
      </w:r>
      <w:r w:rsidR="00843BE6">
        <w:tab/>
      </w:r>
      <w:r w:rsidR="00843BE6">
        <w:rPr>
          <w:rFonts w:hint="eastAsia"/>
        </w:rPr>
        <w:t>（</w:t>
      </w:r>
      <w:r w:rsidR="00843BE6">
        <w:rPr>
          <w:rFonts w:hint="eastAsia"/>
        </w:rPr>
        <w:t>2</w:t>
      </w:r>
      <w:r w:rsidR="00843BE6">
        <w:rPr>
          <w:rFonts w:hint="eastAsia"/>
        </w:rPr>
        <w:t>）用户注册和会员注册</w:t>
      </w:r>
    </w:p>
    <w:p w:rsidR="00735639" w:rsidRPr="00D725BC" w:rsidRDefault="00735639" w:rsidP="00735639">
      <w:pPr>
        <w:pStyle w:val="a3"/>
        <w:widowControl/>
        <w:ind w:left="789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tab/>
      </w:r>
      <w: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如下图，用户注册，输入注册页面自己生成的验证码，然后输入自己常用的手机号码，点击获取验证码，输入验证码，然后设置自己的密码，注意：密码最好是数字字母和符号结合，这样会提高安全性，避免账号被盗，最后点击注册。</w:t>
      </w:r>
    </w:p>
    <w:p w:rsidR="00735639" w:rsidRPr="005A2FA3" w:rsidRDefault="00735639" w:rsidP="00735639">
      <w:pPr>
        <w:pStyle w:val="a3"/>
        <w:ind w:left="789" w:firstLineChars="0" w:firstLine="0"/>
        <w:rPr>
          <w:b/>
          <w:szCs w:val="21"/>
        </w:rPr>
      </w:pPr>
      <w:r w:rsidRPr="005A2FA3">
        <w:rPr>
          <w:rFonts w:hint="eastAsia"/>
          <w:b/>
          <w:szCs w:val="21"/>
        </w:rPr>
        <w:t>流程图：</w:t>
      </w:r>
    </w:p>
    <w:p w:rsidR="00735639" w:rsidRDefault="00735639" w:rsidP="00735639">
      <w:pPr>
        <w:pStyle w:val="a3"/>
        <w:ind w:left="789" w:firstLineChars="0" w:firstLine="0"/>
        <w:rPr>
          <w:b/>
          <w:szCs w:val="21"/>
        </w:rPr>
      </w:pPr>
      <w:r>
        <w:rPr>
          <w:rFonts w:hint="eastAsia"/>
          <w:b/>
          <w:noProof/>
          <w:szCs w:val="21"/>
        </w:rPr>
        <w:lastRenderedPageBreak/>
        <w:drawing>
          <wp:inline distT="0" distB="0" distL="0" distR="0" wp14:anchorId="541B18EA" wp14:editId="2E97A459">
            <wp:extent cx="4282289" cy="2109458"/>
            <wp:effectExtent l="0" t="38100" r="0" b="120015"/>
            <wp:docPr id="22" name="图示 2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:rsidR="00735639" w:rsidRDefault="00735639" w:rsidP="00735639">
      <w:pPr>
        <w:rPr>
          <w:b/>
          <w:szCs w:val="21"/>
        </w:rPr>
      </w:pPr>
      <w:r>
        <w:rPr>
          <w:rFonts w:hint="eastAsia"/>
          <w:b/>
          <w:szCs w:val="21"/>
        </w:rPr>
        <w:t xml:space="preserve"> </w:t>
      </w:r>
      <w:r>
        <w:rPr>
          <w:b/>
          <w:szCs w:val="21"/>
        </w:rPr>
        <w:t xml:space="preserve">        </w:t>
      </w:r>
    </w:p>
    <w:p w:rsidR="00735639" w:rsidRDefault="00735639" w:rsidP="0013411C">
      <w:pPr>
        <w:spacing w:line="360" w:lineRule="auto"/>
      </w:pPr>
    </w:p>
    <w:p w:rsidR="0013411C" w:rsidRDefault="007C3641" w:rsidP="0013411C">
      <w:pPr>
        <w:spacing w:line="360" w:lineRule="auto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976313</wp:posOffset>
            </wp:positionH>
            <wp:positionV relativeFrom="paragraph">
              <wp:posOffset>328295</wp:posOffset>
            </wp:positionV>
            <wp:extent cx="2828925" cy="2423795"/>
            <wp:effectExtent l="0" t="0" r="9525" b="0"/>
            <wp:wrapTopAndBottom/>
            <wp:docPr id="15" name="图片 15" descr="https://timgsa.baidu.com/timg?image&amp;quality=80&amp;size=b9999_10000&amp;sec=1544528510577&amp;di=4f2f2b6810908bf51d9effd2ae4a6b28&amp;imgtype=0&amp;src=http%3A%2F%2Fyzhtml01.book118.com%2F2016%2F09%2F18%2F10%2F28253473%2F19.files%2Ffile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imgsa.baidu.com/timg?image&amp;quality=80&amp;size=b9999_10000&amp;sec=1544528510577&amp;di=4f2f2b6810908bf51d9effd2ae4a6b28&amp;imgtype=0&amp;src=http%3A%2F%2Fyzhtml01.book118.com%2F2016%2F09%2F18%2F10%2F28253473%2F19.files%2Ffile000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3BE6">
        <w:tab/>
      </w:r>
      <w:r w:rsidR="00843BE6">
        <w:tab/>
      </w:r>
      <w:r w:rsidR="00843BE6">
        <w:rPr>
          <w:rFonts w:hint="eastAsia"/>
        </w:rPr>
        <w:t>（</w:t>
      </w:r>
      <w:r w:rsidR="00843BE6">
        <w:rPr>
          <w:rFonts w:hint="eastAsia"/>
        </w:rPr>
        <w:t>3</w:t>
      </w:r>
      <w:r w:rsidR="00843BE6">
        <w:rPr>
          <w:rFonts w:hint="eastAsia"/>
        </w:rPr>
        <w:t>）与供应商的合作</w:t>
      </w:r>
    </w:p>
    <w:p w:rsidR="00EA18B8" w:rsidRDefault="00EA18B8" w:rsidP="0013411C">
      <w:pPr>
        <w:spacing w:line="360" w:lineRule="auto"/>
      </w:pPr>
    </w:p>
    <w:p w:rsidR="00843BE6" w:rsidRPr="0013411C" w:rsidRDefault="00843BE6" w:rsidP="0013411C">
      <w:pPr>
        <w:spacing w:line="360" w:lineRule="auto"/>
      </w:pPr>
      <w:r>
        <w:tab/>
      </w:r>
      <w:r>
        <w:rPr>
          <w:rFonts w:hint="eastAsia"/>
          <w:b/>
        </w:rPr>
        <w:t>3</w:t>
      </w:r>
      <w:r>
        <w:rPr>
          <w:rFonts w:hint="eastAsia"/>
          <w:b/>
        </w:rPr>
        <w:t>、市场的情报信息</w:t>
      </w:r>
    </w:p>
    <w:p w:rsidR="005B19D4" w:rsidRDefault="00843BE6" w:rsidP="0013411C">
      <w:pPr>
        <w:spacing w:line="360" w:lineRule="auto"/>
      </w:pPr>
      <w:r>
        <w:rPr>
          <w:b/>
        </w:rPr>
        <w:tab/>
      </w:r>
      <w:r>
        <w:rPr>
          <w:b/>
        </w:rPr>
        <w:tab/>
      </w:r>
      <w:r w:rsidRPr="00843BE6">
        <w:rPr>
          <w:rFonts w:hint="eastAsia"/>
        </w:rPr>
        <w:t>收集客户市场调查和竞争对手的信息，包括丰富而有价值的信息，并提供不同层次</w:t>
      </w:r>
      <w:r>
        <w:tab/>
      </w:r>
      <w:r w:rsidRPr="00843BE6">
        <w:rPr>
          <w:rFonts w:hint="eastAsia"/>
        </w:rPr>
        <w:t>的相关人员，如销售报告、市场环境分析报告、竞争对手、产品技术、生产计划、质量</w:t>
      </w:r>
      <w:r>
        <w:tab/>
      </w:r>
      <w:r w:rsidRPr="00843BE6">
        <w:rPr>
          <w:rFonts w:hint="eastAsia"/>
        </w:rPr>
        <w:t>问题报告等。建立市场导向的信息。中央系统。企业中的每个人都可以在任何时间、任</w:t>
      </w:r>
      <w:r>
        <w:tab/>
      </w:r>
      <w:r w:rsidRPr="00843BE6">
        <w:rPr>
          <w:rFonts w:hint="eastAsia"/>
        </w:rPr>
        <w:t>何地点获得这些准确、最新的有价值的信息，这对他们的工作或决策都是有益的。</w:t>
      </w:r>
    </w:p>
    <w:p w:rsidR="007A7540" w:rsidRPr="005B19D4" w:rsidRDefault="007A7540" w:rsidP="0013411C">
      <w:pPr>
        <w:spacing w:line="360" w:lineRule="auto"/>
        <w:rPr>
          <w:b/>
        </w:rPr>
      </w:pPr>
      <w:r>
        <w:rPr>
          <w:b/>
        </w:rPr>
        <w:tab/>
      </w:r>
      <w:r>
        <w:rPr>
          <w:rFonts w:hint="eastAsia"/>
          <w:b/>
        </w:rPr>
        <w:t>4</w:t>
      </w:r>
      <w:r>
        <w:rPr>
          <w:rFonts w:hint="eastAsia"/>
          <w:b/>
        </w:rPr>
        <w:t>、实现功能</w:t>
      </w:r>
    </w:p>
    <w:p w:rsidR="007A7540" w:rsidRDefault="007A7540" w:rsidP="0013411C">
      <w:pPr>
        <w:spacing w:line="360" w:lineRule="auto"/>
      </w:pPr>
      <w:r>
        <w:tab/>
      </w:r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）网站内容管理</w:t>
      </w:r>
    </w:p>
    <w:p w:rsidR="007A7540" w:rsidRDefault="007A7540" w:rsidP="0013411C">
      <w:pPr>
        <w:spacing w:line="360" w:lineRule="auto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网站内容管理实现企业形象宣传、新闻发布、餐</w:t>
      </w:r>
      <w:proofErr w:type="gramStart"/>
      <w:r>
        <w:rPr>
          <w:rFonts w:hint="eastAsia"/>
        </w:rPr>
        <w:t>品信息</w:t>
      </w:r>
      <w:proofErr w:type="gramEnd"/>
      <w:r>
        <w:rPr>
          <w:rFonts w:hint="eastAsia"/>
        </w:rPr>
        <w:t>发布、检索服务、</w:t>
      </w:r>
      <w:r>
        <w:tab/>
      </w:r>
      <w:r>
        <w:tab/>
      </w:r>
      <w:r>
        <w:tab/>
      </w:r>
      <w:r>
        <w:rPr>
          <w:rFonts w:hint="eastAsia"/>
        </w:rPr>
        <w:t>物资需求信息发布、市场情报信息整理与储存获取功能。</w:t>
      </w:r>
    </w:p>
    <w:p w:rsidR="007A7540" w:rsidRDefault="007A7540" w:rsidP="0013411C">
      <w:pPr>
        <w:spacing w:line="360" w:lineRule="auto"/>
      </w:pPr>
      <w:r>
        <w:tab/>
      </w:r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）交互式信息发布</w:t>
      </w:r>
    </w:p>
    <w:p w:rsidR="00EA18B8" w:rsidRPr="007C3641" w:rsidRDefault="007A7540" w:rsidP="0013411C">
      <w:pPr>
        <w:spacing w:line="360" w:lineRule="auto"/>
      </w:pPr>
      <w:r>
        <w:lastRenderedPageBreak/>
        <w:tab/>
      </w:r>
      <w:r>
        <w:tab/>
      </w:r>
      <w:r>
        <w:tab/>
      </w:r>
      <w:r>
        <w:tab/>
      </w:r>
      <w:r>
        <w:rPr>
          <w:rFonts w:hint="eastAsia"/>
        </w:rPr>
        <w:t>实现信息的双向沟通，如问卷调查、意见反馈、售后服务、建议与留言等。</w:t>
      </w:r>
    </w:p>
    <w:p w:rsidR="007A7540" w:rsidRDefault="007A7540" w:rsidP="0013411C">
      <w:pPr>
        <w:spacing w:line="360" w:lineRule="auto"/>
      </w:pPr>
      <w:r>
        <w:tab/>
      </w:r>
      <w: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）用户管理</w:t>
      </w:r>
    </w:p>
    <w:p w:rsidR="007A7540" w:rsidRDefault="007A7540" w:rsidP="0013411C">
      <w:pPr>
        <w:spacing w:line="360" w:lineRule="auto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对所有企业员工、相关顾客、供应商、及相关合作伙伴用户进行注册。</w:t>
      </w:r>
    </w:p>
    <w:p w:rsidR="007A7540" w:rsidRDefault="00276B1D" w:rsidP="0013411C">
      <w:pPr>
        <w:spacing w:line="360" w:lineRule="auto"/>
        <w:ind w:left="84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7A7540">
        <w:rPr>
          <w:rFonts w:hint="eastAsia"/>
        </w:rPr>
        <w:t>产品展示</w:t>
      </w:r>
    </w:p>
    <w:p w:rsidR="00276B1D" w:rsidRDefault="007A7540" w:rsidP="0013411C">
      <w:pPr>
        <w:spacing w:line="360" w:lineRule="auto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让顾客更好的了解产品</w:t>
      </w:r>
    </w:p>
    <w:p w:rsidR="00275B50" w:rsidRDefault="00EB45B5" w:rsidP="0013411C">
      <w:pPr>
        <w:widowControl/>
        <w:spacing w:line="360" w:lineRule="auto"/>
        <w:jc w:val="left"/>
        <w:rPr>
          <w:b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AC315AD">
            <wp:simplePos x="0" y="0"/>
            <wp:positionH relativeFrom="margin">
              <wp:posOffset>3248140</wp:posOffset>
            </wp:positionH>
            <wp:positionV relativeFrom="paragraph">
              <wp:posOffset>5207231</wp:posOffset>
            </wp:positionV>
            <wp:extent cx="2181860" cy="1652270"/>
            <wp:effectExtent l="0" t="0" r="8890" b="508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86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30497663">
            <wp:simplePos x="0" y="0"/>
            <wp:positionH relativeFrom="column">
              <wp:posOffset>-554239</wp:posOffset>
            </wp:positionH>
            <wp:positionV relativeFrom="paragraph">
              <wp:posOffset>5138305</wp:posOffset>
            </wp:positionV>
            <wp:extent cx="3433199" cy="1847215"/>
            <wp:effectExtent l="0" t="0" r="0" b="63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199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31691A7">
            <wp:simplePos x="0" y="0"/>
            <wp:positionH relativeFrom="margin">
              <wp:align>left</wp:align>
            </wp:positionH>
            <wp:positionV relativeFrom="paragraph">
              <wp:posOffset>3597910</wp:posOffset>
            </wp:positionV>
            <wp:extent cx="3056890" cy="1703705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36DFDD49">
            <wp:simplePos x="0" y="0"/>
            <wp:positionH relativeFrom="column">
              <wp:posOffset>3276196</wp:posOffset>
            </wp:positionH>
            <wp:positionV relativeFrom="paragraph">
              <wp:posOffset>3203632</wp:posOffset>
            </wp:positionV>
            <wp:extent cx="2598420" cy="1745615"/>
            <wp:effectExtent l="0" t="0" r="0" b="698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3641">
        <w:rPr>
          <w:noProof/>
        </w:rPr>
        <w:drawing>
          <wp:anchor distT="0" distB="0" distL="114300" distR="114300" simplePos="0" relativeHeight="251669504" behindDoc="0" locked="0" layoutInCell="1" allowOverlap="1" wp14:anchorId="66C9E514">
            <wp:simplePos x="0" y="0"/>
            <wp:positionH relativeFrom="margin">
              <wp:posOffset>-343535</wp:posOffset>
            </wp:positionH>
            <wp:positionV relativeFrom="paragraph">
              <wp:posOffset>2593340</wp:posOffset>
            </wp:positionV>
            <wp:extent cx="1890395" cy="1050290"/>
            <wp:effectExtent l="0" t="0" r="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395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3641">
        <w:rPr>
          <w:noProof/>
        </w:rPr>
        <w:drawing>
          <wp:anchor distT="0" distB="0" distL="114300" distR="114300" simplePos="0" relativeHeight="251668480" behindDoc="0" locked="0" layoutInCell="1" allowOverlap="1" wp14:anchorId="4158D771">
            <wp:simplePos x="0" y="0"/>
            <wp:positionH relativeFrom="margin">
              <wp:posOffset>-510683</wp:posOffset>
            </wp:positionH>
            <wp:positionV relativeFrom="paragraph">
              <wp:posOffset>1483995</wp:posOffset>
            </wp:positionV>
            <wp:extent cx="1718135" cy="1057275"/>
            <wp:effectExtent l="0" t="0" r="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067" cy="1058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3641">
        <w:rPr>
          <w:noProof/>
        </w:rPr>
        <w:drawing>
          <wp:anchor distT="0" distB="0" distL="114300" distR="114300" simplePos="0" relativeHeight="251665408" behindDoc="0" locked="0" layoutInCell="1" allowOverlap="1" wp14:anchorId="18CB76A0">
            <wp:simplePos x="0" y="0"/>
            <wp:positionH relativeFrom="margin">
              <wp:posOffset>1223963</wp:posOffset>
            </wp:positionH>
            <wp:positionV relativeFrom="paragraph">
              <wp:posOffset>1650047</wp:posOffset>
            </wp:positionV>
            <wp:extent cx="2315845" cy="1381125"/>
            <wp:effectExtent l="0" t="0" r="8255" b="9525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84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3641">
        <w:rPr>
          <w:noProof/>
        </w:rPr>
        <w:drawing>
          <wp:anchor distT="0" distB="0" distL="114300" distR="114300" simplePos="0" relativeHeight="251667456" behindDoc="0" locked="0" layoutInCell="1" allowOverlap="1" wp14:anchorId="57BB80A4">
            <wp:simplePos x="0" y="0"/>
            <wp:positionH relativeFrom="column">
              <wp:posOffset>1247775</wp:posOffset>
            </wp:positionH>
            <wp:positionV relativeFrom="paragraph">
              <wp:posOffset>288608</wp:posOffset>
            </wp:positionV>
            <wp:extent cx="2366645" cy="1282700"/>
            <wp:effectExtent l="0" t="0" r="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64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3641">
        <w:rPr>
          <w:noProof/>
        </w:rPr>
        <w:drawing>
          <wp:anchor distT="0" distB="0" distL="114300" distR="114300" simplePos="0" relativeHeight="251664384" behindDoc="0" locked="0" layoutInCell="1" allowOverlap="1" wp14:anchorId="7E1C8E87">
            <wp:simplePos x="0" y="0"/>
            <wp:positionH relativeFrom="column">
              <wp:posOffset>3785870</wp:posOffset>
            </wp:positionH>
            <wp:positionV relativeFrom="paragraph">
              <wp:posOffset>387985</wp:posOffset>
            </wp:positionV>
            <wp:extent cx="1870710" cy="995045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7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3641">
        <w:rPr>
          <w:noProof/>
        </w:rPr>
        <w:drawing>
          <wp:anchor distT="0" distB="0" distL="114300" distR="114300" simplePos="0" relativeHeight="251658240" behindDoc="0" locked="0" layoutInCell="1" allowOverlap="1" wp14:anchorId="2CF77991">
            <wp:simplePos x="0" y="0"/>
            <wp:positionH relativeFrom="column">
              <wp:posOffset>-280987</wp:posOffset>
            </wp:positionH>
            <wp:positionV relativeFrom="paragraph">
              <wp:posOffset>326390</wp:posOffset>
            </wp:positionV>
            <wp:extent cx="1496695" cy="1095375"/>
            <wp:effectExtent l="0" t="0" r="8255" b="952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669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3641">
        <w:rPr>
          <w:noProof/>
        </w:rPr>
        <w:drawing>
          <wp:anchor distT="0" distB="0" distL="114300" distR="114300" simplePos="0" relativeHeight="251666432" behindDoc="0" locked="0" layoutInCell="1" allowOverlap="1" wp14:anchorId="069F7892">
            <wp:simplePos x="0" y="0"/>
            <wp:positionH relativeFrom="margin">
              <wp:posOffset>3390582</wp:posOffset>
            </wp:positionH>
            <wp:positionV relativeFrom="paragraph">
              <wp:posOffset>1559560</wp:posOffset>
            </wp:positionV>
            <wp:extent cx="2409825" cy="1524000"/>
            <wp:effectExtent l="0" t="0" r="9525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4D26">
        <w:tab/>
      </w:r>
      <w:r w:rsidR="00B872F4" w:rsidRPr="00B872F4">
        <w:rPr>
          <w:rFonts w:hint="eastAsia"/>
          <w:b/>
        </w:rPr>
        <w:t>5</w:t>
      </w:r>
      <w:r w:rsidR="00B872F4" w:rsidRPr="00B872F4">
        <w:rPr>
          <w:rFonts w:hint="eastAsia"/>
          <w:b/>
        </w:rPr>
        <w:t>、</w:t>
      </w:r>
      <w:r w:rsidR="00294D26" w:rsidRPr="00294D26">
        <w:rPr>
          <w:rFonts w:hint="eastAsia"/>
          <w:b/>
        </w:rPr>
        <w:t>网站原型</w:t>
      </w:r>
    </w:p>
    <w:p w:rsidR="00EA18B8" w:rsidRPr="00275B50" w:rsidRDefault="00EA18B8" w:rsidP="0013411C">
      <w:pPr>
        <w:widowControl/>
        <w:spacing w:line="360" w:lineRule="auto"/>
        <w:jc w:val="left"/>
        <w:rPr>
          <w:b/>
        </w:rPr>
      </w:pPr>
    </w:p>
    <w:p w:rsidR="00EA18B8" w:rsidRDefault="00EA18B8">
      <w:pPr>
        <w:widowControl/>
        <w:jc w:val="left"/>
      </w:pPr>
      <w:bookmarkStart w:id="0" w:name="_GoBack"/>
      <w:bookmarkEnd w:id="0"/>
    </w:p>
    <w:p w:rsidR="00B872F4" w:rsidRPr="00276B1D" w:rsidRDefault="00B872F4" w:rsidP="00B872F4">
      <w:pPr>
        <w:widowControl/>
        <w:jc w:val="left"/>
        <w:rPr>
          <w:b/>
        </w:rPr>
      </w:pPr>
      <w:r>
        <w:rPr>
          <w:b/>
        </w:rPr>
        <w:tab/>
      </w:r>
      <w:r w:rsidRPr="00B872F4">
        <w:rPr>
          <w:rFonts w:hint="eastAsia"/>
          <w:b/>
        </w:rPr>
        <w:t>总结</w:t>
      </w:r>
    </w:p>
    <w:p w:rsidR="00B872F4" w:rsidRDefault="00B872F4" w:rsidP="00B872F4">
      <w:pPr>
        <w:spacing w:line="360" w:lineRule="auto"/>
      </w:pPr>
      <w:r>
        <w:tab/>
      </w:r>
      <w:r>
        <w:tab/>
      </w:r>
      <w:r>
        <w:rPr>
          <w:rFonts w:hint="eastAsia"/>
        </w:rPr>
        <w:t>1</w:t>
      </w:r>
      <w:r>
        <w:rPr>
          <w:rFonts w:hint="eastAsia"/>
        </w:rPr>
        <w:t>、领先的技术，利用互联网整合先进的中国服装制造业</w:t>
      </w:r>
    </w:p>
    <w:p w:rsidR="00B872F4" w:rsidRDefault="00B872F4" w:rsidP="00B872F4">
      <w:pPr>
        <w:spacing w:line="360" w:lineRule="auto"/>
      </w:pPr>
      <w:r>
        <w:tab/>
      </w:r>
      <w:r>
        <w:tab/>
      </w:r>
      <w:r>
        <w:rPr>
          <w:rFonts w:hint="eastAsia"/>
        </w:rPr>
        <w:t>2</w:t>
      </w:r>
      <w:r>
        <w:rPr>
          <w:rFonts w:hint="eastAsia"/>
        </w:rPr>
        <w:t>、客户至上的理念，一流的客服服务</w:t>
      </w:r>
    </w:p>
    <w:p w:rsidR="00B872F4" w:rsidRDefault="00B872F4" w:rsidP="00B872F4">
      <w:pPr>
        <w:spacing w:line="360" w:lineRule="auto"/>
      </w:pPr>
      <w:r>
        <w:tab/>
      </w:r>
      <w:r>
        <w:tab/>
      </w:r>
      <w:r>
        <w:rPr>
          <w:rFonts w:hint="eastAsia"/>
        </w:rPr>
        <w:t>3</w:t>
      </w:r>
      <w:r>
        <w:rPr>
          <w:rFonts w:hint="eastAsia"/>
        </w:rPr>
        <w:t>、注重企业文化，风格独特；诚信、务实、创新</w:t>
      </w:r>
    </w:p>
    <w:p w:rsidR="00B872F4" w:rsidRDefault="00B872F4" w:rsidP="00B872F4">
      <w:pPr>
        <w:spacing w:line="360" w:lineRule="auto"/>
      </w:pPr>
      <w:r>
        <w:tab/>
      </w:r>
      <w:r>
        <w:tab/>
      </w:r>
      <w:r>
        <w:rPr>
          <w:rFonts w:hint="eastAsia"/>
        </w:rPr>
        <w:t>4</w:t>
      </w:r>
      <w:r>
        <w:rPr>
          <w:rFonts w:hint="eastAsia"/>
        </w:rPr>
        <w:t>、有自己的品牌、经营模式别具一格</w:t>
      </w:r>
    </w:p>
    <w:p w:rsidR="00B872F4" w:rsidRDefault="00B872F4" w:rsidP="00B872F4">
      <w:pPr>
        <w:spacing w:line="360" w:lineRule="auto"/>
      </w:pPr>
      <w:r>
        <w:tab/>
      </w:r>
      <w:r>
        <w:tab/>
      </w:r>
      <w:r>
        <w:rPr>
          <w:rFonts w:hint="eastAsia"/>
        </w:rPr>
        <w:t>5</w:t>
      </w:r>
      <w:r>
        <w:rPr>
          <w:rFonts w:hint="eastAsia"/>
        </w:rPr>
        <w:t>、互联网时尚生活品牌</w:t>
      </w:r>
    </w:p>
    <w:p w:rsidR="00B872F4" w:rsidRDefault="00B872F4" w:rsidP="00B872F4">
      <w:pPr>
        <w:spacing w:line="360" w:lineRule="auto"/>
      </w:pPr>
      <w:r>
        <w:rPr>
          <w:b/>
        </w:rPr>
        <w:tab/>
      </w:r>
      <w:r>
        <w:rPr>
          <w:b/>
        </w:rPr>
        <w:tab/>
      </w:r>
      <w:r>
        <w:rPr>
          <w:rFonts w:hint="eastAsia"/>
        </w:rPr>
        <w:t>6</w:t>
      </w:r>
      <w:r w:rsidRPr="003C4AA1">
        <w:rPr>
          <w:rFonts w:hint="eastAsia"/>
        </w:rPr>
        <w:t>、</w:t>
      </w:r>
      <w:r>
        <w:rPr>
          <w:rFonts w:hint="eastAsia"/>
        </w:rPr>
        <w:t>提倡简单得体的生活方式</w:t>
      </w:r>
    </w:p>
    <w:p w:rsidR="00B872F4" w:rsidRDefault="00B872F4" w:rsidP="00B872F4">
      <w:pPr>
        <w:spacing w:line="360" w:lineRule="auto"/>
      </w:pPr>
      <w:r>
        <w:tab/>
      </w:r>
      <w:r>
        <w:tab/>
      </w:r>
      <w:r>
        <w:rPr>
          <w:rFonts w:hint="eastAsia"/>
        </w:rPr>
        <w:t>7</w:t>
      </w:r>
      <w:r>
        <w:rPr>
          <w:rFonts w:hint="eastAsia"/>
        </w:rPr>
        <w:t>、坚持国际一线品质、合理价位</w:t>
      </w:r>
    </w:p>
    <w:p w:rsidR="00C44A7C" w:rsidRDefault="00B872F4" w:rsidP="00EB6E70">
      <w:pPr>
        <w:spacing w:line="360" w:lineRule="auto"/>
      </w:pPr>
      <w:r>
        <w:tab/>
      </w:r>
      <w:r>
        <w:tab/>
      </w:r>
      <w:r>
        <w:rPr>
          <w:rFonts w:hint="eastAsia"/>
        </w:rPr>
        <w:t>8</w:t>
      </w:r>
      <w:r>
        <w:rPr>
          <w:rFonts w:hint="eastAsia"/>
        </w:rPr>
        <w:t>、致力于为互联网新兴族群提供高品质的精致生活</w:t>
      </w:r>
    </w:p>
    <w:p w:rsidR="006D1989" w:rsidRDefault="006D1989"/>
    <w:sectPr w:rsidR="006D19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221A3" w:rsidRDefault="005221A3" w:rsidP="00D136C7">
      <w:r>
        <w:separator/>
      </w:r>
    </w:p>
  </w:endnote>
  <w:endnote w:type="continuationSeparator" w:id="0">
    <w:p w:rsidR="005221A3" w:rsidRDefault="005221A3" w:rsidP="00D136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221A3" w:rsidRDefault="005221A3" w:rsidP="00D136C7">
      <w:r>
        <w:separator/>
      </w:r>
    </w:p>
  </w:footnote>
  <w:footnote w:type="continuationSeparator" w:id="0">
    <w:p w:rsidR="005221A3" w:rsidRDefault="005221A3" w:rsidP="00D136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9C3B3E"/>
    <w:multiLevelType w:val="hybridMultilevel"/>
    <w:tmpl w:val="35C4E7A0"/>
    <w:lvl w:ilvl="0" w:tplc="AD5E6618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702A4F71"/>
    <w:multiLevelType w:val="hybridMultilevel"/>
    <w:tmpl w:val="35C4E7A0"/>
    <w:lvl w:ilvl="0" w:tplc="AD5E6618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7D201826"/>
    <w:multiLevelType w:val="hybridMultilevel"/>
    <w:tmpl w:val="44087C54"/>
    <w:lvl w:ilvl="0" w:tplc="038693EE">
      <w:start w:val="1"/>
      <w:numFmt w:val="decimal"/>
      <w:lvlText w:val="%1、"/>
      <w:lvlJc w:val="left"/>
      <w:pPr>
        <w:ind w:left="78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6DD"/>
    <w:rsid w:val="0013411C"/>
    <w:rsid w:val="00275B50"/>
    <w:rsid w:val="00276B1D"/>
    <w:rsid w:val="00294D26"/>
    <w:rsid w:val="002C1F03"/>
    <w:rsid w:val="00387A33"/>
    <w:rsid w:val="003C4AA1"/>
    <w:rsid w:val="00457A96"/>
    <w:rsid w:val="005221A3"/>
    <w:rsid w:val="005B19D4"/>
    <w:rsid w:val="00663DB3"/>
    <w:rsid w:val="00666BB2"/>
    <w:rsid w:val="006D1989"/>
    <w:rsid w:val="00735639"/>
    <w:rsid w:val="007A7540"/>
    <w:rsid w:val="007C3641"/>
    <w:rsid w:val="00843BE6"/>
    <w:rsid w:val="009D76DD"/>
    <w:rsid w:val="00A62DBB"/>
    <w:rsid w:val="00B872F4"/>
    <w:rsid w:val="00C44A7C"/>
    <w:rsid w:val="00D136C7"/>
    <w:rsid w:val="00D9164E"/>
    <w:rsid w:val="00DA6243"/>
    <w:rsid w:val="00E51CCD"/>
    <w:rsid w:val="00EA18B8"/>
    <w:rsid w:val="00EB45B5"/>
    <w:rsid w:val="00EB6E70"/>
    <w:rsid w:val="00F54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487236"/>
  <w15:chartTrackingRefBased/>
  <w15:docId w15:val="{0C55C80F-E4B1-49C6-B41E-3ECC7AA54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3BE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136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136C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136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136C7"/>
    <w:rPr>
      <w:sz w:val="18"/>
      <w:szCs w:val="18"/>
    </w:rPr>
  </w:style>
  <w:style w:type="character" w:styleId="a8">
    <w:name w:val="Hyperlink"/>
    <w:basedOn w:val="a0"/>
    <w:uiPriority w:val="99"/>
    <w:unhideWhenUsed/>
    <w:rsid w:val="00EA18B8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EA18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diagramColors" Target="diagrams/colors1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jpeg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diagramLayout" Target="diagrams/layout1.xm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diagramData" Target="diagrams/data1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diagramDrawing" Target="diagrams/drawing1.xml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2A21E28-0837-40B9-9979-0810EA9B23E1}" type="doc">
      <dgm:prSet loTypeId="urn:microsoft.com/office/officeart/2005/8/layout/bProcess4" loCatId="process" qsTypeId="urn:microsoft.com/office/officeart/2005/8/quickstyle/3d1" qsCatId="3D" csTypeId="urn:microsoft.com/office/officeart/2005/8/colors/colorful1" csCatId="colorful" phldr="1"/>
      <dgm:spPr/>
      <dgm:t>
        <a:bodyPr/>
        <a:lstStyle/>
        <a:p>
          <a:endParaRPr lang="zh-CN" altLang="en-US"/>
        </a:p>
      </dgm:t>
    </dgm:pt>
    <dgm:pt modelId="{C6A450BF-98CC-43E5-862D-87BA7603CF6E}">
      <dgm:prSet phldrT="[文本]"/>
      <dgm:spPr/>
      <dgm:t>
        <a:bodyPr/>
        <a:lstStyle/>
        <a:p>
          <a:r>
            <a:rPr lang="zh-CN" altLang="en-US"/>
            <a:t>获取验证码</a:t>
          </a:r>
        </a:p>
      </dgm:t>
    </dgm:pt>
    <dgm:pt modelId="{A12896FB-1C5F-4632-910F-9CD3CF0148B0}" type="parTrans" cxnId="{88797CBB-E3F8-4EDB-AC93-BFD73CCF5C19}">
      <dgm:prSet/>
      <dgm:spPr/>
      <dgm:t>
        <a:bodyPr/>
        <a:lstStyle/>
        <a:p>
          <a:endParaRPr lang="zh-CN" altLang="en-US"/>
        </a:p>
      </dgm:t>
    </dgm:pt>
    <dgm:pt modelId="{4BBA0A5E-A1B0-4F8E-BCC8-E19AB275A7F0}" type="sibTrans" cxnId="{88797CBB-E3F8-4EDB-AC93-BFD73CCF5C19}">
      <dgm:prSet/>
      <dgm:spPr/>
      <dgm:t>
        <a:bodyPr/>
        <a:lstStyle/>
        <a:p>
          <a:endParaRPr lang="zh-CN" altLang="en-US"/>
        </a:p>
      </dgm:t>
    </dgm:pt>
    <dgm:pt modelId="{28F55588-0AB7-47A9-AD7E-92E7FE3959A5}">
      <dgm:prSet phldrT="[文本]"/>
      <dgm:spPr/>
      <dgm:t>
        <a:bodyPr/>
        <a:lstStyle/>
        <a:p>
          <a:r>
            <a:rPr lang="zh-CN" altLang="en-US"/>
            <a:t>输入验证码</a:t>
          </a:r>
        </a:p>
      </dgm:t>
    </dgm:pt>
    <dgm:pt modelId="{1AC8EF36-6A52-4D42-8A72-D60C8A8319FB}" type="parTrans" cxnId="{F2CF6402-AB43-424F-8D37-603F1C344A62}">
      <dgm:prSet/>
      <dgm:spPr/>
      <dgm:t>
        <a:bodyPr/>
        <a:lstStyle/>
        <a:p>
          <a:endParaRPr lang="zh-CN" altLang="en-US"/>
        </a:p>
      </dgm:t>
    </dgm:pt>
    <dgm:pt modelId="{A4053A90-0DE5-4419-ADAB-ECE76DC9CD02}" type="sibTrans" cxnId="{F2CF6402-AB43-424F-8D37-603F1C344A62}">
      <dgm:prSet/>
      <dgm:spPr/>
      <dgm:t>
        <a:bodyPr/>
        <a:lstStyle/>
        <a:p>
          <a:endParaRPr lang="zh-CN" altLang="en-US"/>
        </a:p>
      </dgm:t>
    </dgm:pt>
    <dgm:pt modelId="{857B46E2-0DA6-4636-A623-6057D3EE6E78}">
      <dgm:prSet phldrT="[文本]"/>
      <dgm:spPr/>
      <dgm:t>
        <a:bodyPr/>
        <a:lstStyle/>
        <a:p>
          <a:r>
            <a:rPr lang="zh-CN" altLang="en-US"/>
            <a:t>设置登录密码</a:t>
          </a:r>
        </a:p>
      </dgm:t>
    </dgm:pt>
    <dgm:pt modelId="{6682F1D4-B47E-411D-9F2C-0A2A656852A7}" type="parTrans" cxnId="{6E633727-A992-42CA-9AEC-47A8B60F2536}">
      <dgm:prSet/>
      <dgm:spPr/>
      <dgm:t>
        <a:bodyPr/>
        <a:lstStyle/>
        <a:p>
          <a:endParaRPr lang="zh-CN" altLang="en-US"/>
        </a:p>
      </dgm:t>
    </dgm:pt>
    <dgm:pt modelId="{4A71606F-2765-4FA8-8378-57C7F65D7919}" type="sibTrans" cxnId="{6E633727-A992-42CA-9AEC-47A8B60F2536}">
      <dgm:prSet/>
      <dgm:spPr/>
      <dgm:t>
        <a:bodyPr/>
        <a:lstStyle/>
        <a:p>
          <a:endParaRPr lang="zh-CN" altLang="en-US"/>
        </a:p>
      </dgm:t>
    </dgm:pt>
    <dgm:pt modelId="{2ABB38DA-1C47-4A0A-8486-25EB24958648}">
      <dgm:prSet phldrT="[文本]"/>
      <dgm:spPr/>
      <dgm:t>
        <a:bodyPr/>
        <a:lstStyle/>
        <a:p>
          <a:r>
            <a:rPr lang="zh-CN" altLang="en-US"/>
            <a:t>再次输入密码</a:t>
          </a:r>
        </a:p>
      </dgm:t>
    </dgm:pt>
    <dgm:pt modelId="{28EB8E56-08EC-4344-A3BD-05AFF0423DA2}" type="parTrans" cxnId="{EB4BA934-9B1B-4186-AD83-C43B63D6621D}">
      <dgm:prSet/>
      <dgm:spPr/>
      <dgm:t>
        <a:bodyPr/>
        <a:lstStyle/>
        <a:p>
          <a:endParaRPr lang="zh-CN" altLang="en-US"/>
        </a:p>
      </dgm:t>
    </dgm:pt>
    <dgm:pt modelId="{F515843F-4289-4A27-BE19-27369F843620}" type="sibTrans" cxnId="{EB4BA934-9B1B-4186-AD83-C43B63D6621D}">
      <dgm:prSet/>
      <dgm:spPr/>
      <dgm:t>
        <a:bodyPr/>
        <a:lstStyle/>
        <a:p>
          <a:endParaRPr lang="zh-CN" altLang="en-US"/>
        </a:p>
      </dgm:t>
    </dgm:pt>
    <dgm:pt modelId="{CC5C16D6-9EFC-4BCC-A959-5FB8B9293D88}">
      <dgm:prSet phldrT="[文本]"/>
      <dgm:spPr/>
      <dgm:t>
        <a:bodyPr/>
        <a:lstStyle/>
        <a:p>
          <a:r>
            <a:rPr lang="zh-CN" altLang="en-US"/>
            <a:t>输入验证码</a:t>
          </a:r>
        </a:p>
      </dgm:t>
    </dgm:pt>
    <dgm:pt modelId="{800A74E7-7545-4BCF-A884-9EE603D05B4A}" type="parTrans" cxnId="{D5176DFA-DE20-4A17-88C4-407F4291B193}">
      <dgm:prSet/>
      <dgm:spPr/>
      <dgm:t>
        <a:bodyPr/>
        <a:lstStyle/>
        <a:p>
          <a:endParaRPr lang="zh-CN" altLang="en-US"/>
        </a:p>
      </dgm:t>
    </dgm:pt>
    <dgm:pt modelId="{260BCB36-62FE-41E6-BCC0-C7312B968EE4}" type="sibTrans" cxnId="{D5176DFA-DE20-4A17-88C4-407F4291B193}">
      <dgm:prSet/>
      <dgm:spPr/>
      <dgm:t>
        <a:bodyPr/>
        <a:lstStyle/>
        <a:p>
          <a:endParaRPr lang="zh-CN" altLang="en-US"/>
        </a:p>
      </dgm:t>
    </dgm:pt>
    <dgm:pt modelId="{31AF4332-771F-409C-9D9A-5B4AB73B8D79}">
      <dgm:prSet phldrT="[文本]"/>
      <dgm:spPr/>
      <dgm:t>
        <a:bodyPr/>
        <a:lstStyle/>
        <a:p>
          <a:r>
            <a:rPr lang="zh-CN" altLang="en-US"/>
            <a:t>首先进入用户注册界面</a:t>
          </a:r>
        </a:p>
      </dgm:t>
    </dgm:pt>
    <dgm:pt modelId="{7C02E152-9ABA-432A-B9FA-FC1BF1E15C02}" type="sibTrans" cxnId="{317E0005-2A27-459B-9744-D6F11D610DAF}">
      <dgm:prSet/>
      <dgm:spPr/>
      <dgm:t>
        <a:bodyPr/>
        <a:lstStyle/>
        <a:p>
          <a:endParaRPr lang="zh-CN" altLang="en-US"/>
        </a:p>
      </dgm:t>
    </dgm:pt>
    <dgm:pt modelId="{C36F5F43-E3F6-4FE5-AA6F-BD863933BF9D}" type="parTrans" cxnId="{317E0005-2A27-459B-9744-D6F11D610DAF}">
      <dgm:prSet/>
      <dgm:spPr/>
      <dgm:t>
        <a:bodyPr/>
        <a:lstStyle/>
        <a:p>
          <a:endParaRPr lang="zh-CN" altLang="en-US"/>
        </a:p>
      </dgm:t>
    </dgm:pt>
    <dgm:pt modelId="{77A6C7E1-041E-49CB-AB9F-CCA0D675D6F1}">
      <dgm:prSet/>
      <dgm:spPr/>
      <dgm:t>
        <a:bodyPr/>
        <a:lstStyle/>
        <a:p>
          <a:r>
            <a:rPr lang="zh-CN" altLang="en-US"/>
            <a:t>输入手机号码</a:t>
          </a:r>
        </a:p>
      </dgm:t>
    </dgm:pt>
    <dgm:pt modelId="{F3026C9D-79CD-48BC-9033-C56BE69E7DA6}" type="parTrans" cxnId="{BFB331C3-6CDD-4DE5-9B2B-52ACC10EE921}">
      <dgm:prSet/>
      <dgm:spPr/>
      <dgm:t>
        <a:bodyPr/>
        <a:lstStyle/>
        <a:p>
          <a:endParaRPr lang="zh-CN" altLang="en-US"/>
        </a:p>
      </dgm:t>
    </dgm:pt>
    <dgm:pt modelId="{43DE8B14-B125-4CBC-A444-C4ADEED493CF}" type="sibTrans" cxnId="{BFB331C3-6CDD-4DE5-9B2B-52ACC10EE921}">
      <dgm:prSet/>
      <dgm:spPr/>
      <dgm:t>
        <a:bodyPr/>
        <a:lstStyle/>
        <a:p>
          <a:endParaRPr lang="zh-CN" altLang="en-US"/>
        </a:p>
      </dgm:t>
    </dgm:pt>
    <dgm:pt modelId="{F65C2C89-AA1E-48EE-B266-595C16611719}">
      <dgm:prSet/>
      <dgm:spPr/>
      <dgm:t>
        <a:bodyPr/>
        <a:lstStyle/>
        <a:p>
          <a:r>
            <a:rPr lang="zh-CN" altLang="en-US"/>
            <a:t>点击注册</a:t>
          </a:r>
        </a:p>
      </dgm:t>
    </dgm:pt>
    <dgm:pt modelId="{BAA0AE8B-A606-4535-A64D-AE60BD76296D}" type="parTrans" cxnId="{ED7099F0-6642-41F3-8F53-B7D817E93F23}">
      <dgm:prSet/>
      <dgm:spPr/>
      <dgm:t>
        <a:bodyPr/>
        <a:lstStyle/>
        <a:p>
          <a:endParaRPr lang="zh-CN" altLang="en-US"/>
        </a:p>
      </dgm:t>
    </dgm:pt>
    <dgm:pt modelId="{5B778FDE-6393-4D4C-945F-5CD4C0D939A0}" type="sibTrans" cxnId="{ED7099F0-6642-41F3-8F53-B7D817E93F23}">
      <dgm:prSet/>
      <dgm:spPr/>
      <dgm:t>
        <a:bodyPr/>
        <a:lstStyle/>
        <a:p>
          <a:endParaRPr lang="zh-CN" altLang="en-US"/>
        </a:p>
      </dgm:t>
    </dgm:pt>
    <dgm:pt modelId="{2BE5A879-2541-4D44-A7DB-3BCB7A40F809}" type="pres">
      <dgm:prSet presAssocID="{92A21E28-0837-40B9-9979-0810EA9B23E1}" presName="Name0" presStyleCnt="0">
        <dgm:presLayoutVars>
          <dgm:dir/>
          <dgm:resizeHandles/>
        </dgm:presLayoutVars>
      </dgm:prSet>
      <dgm:spPr/>
    </dgm:pt>
    <dgm:pt modelId="{589605D2-3BD4-48A5-9BDF-9A353D5DFC56}" type="pres">
      <dgm:prSet presAssocID="{31AF4332-771F-409C-9D9A-5B4AB73B8D79}" presName="compNode" presStyleCnt="0"/>
      <dgm:spPr/>
    </dgm:pt>
    <dgm:pt modelId="{3A1DA609-4DB6-4836-AB4A-07E61AC0701D}" type="pres">
      <dgm:prSet presAssocID="{31AF4332-771F-409C-9D9A-5B4AB73B8D79}" presName="dummyConnPt" presStyleCnt="0"/>
      <dgm:spPr/>
    </dgm:pt>
    <dgm:pt modelId="{970B2A1D-95AB-4168-934D-42D0579D8D18}" type="pres">
      <dgm:prSet presAssocID="{31AF4332-771F-409C-9D9A-5B4AB73B8D79}" presName="node" presStyleLbl="node1" presStyleIdx="0" presStyleCnt="8">
        <dgm:presLayoutVars>
          <dgm:bulletEnabled val="1"/>
        </dgm:presLayoutVars>
      </dgm:prSet>
      <dgm:spPr/>
    </dgm:pt>
    <dgm:pt modelId="{F8C8A87C-BD6E-4E40-8B28-8461C2811DF3}" type="pres">
      <dgm:prSet presAssocID="{7C02E152-9ABA-432A-B9FA-FC1BF1E15C02}" presName="sibTrans" presStyleLbl="bgSibTrans2D1" presStyleIdx="0" presStyleCnt="7"/>
      <dgm:spPr/>
    </dgm:pt>
    <dgm:pt modelId="{2D5495A6-4F66-4532-85E9-4AF0FAD8FEB6}" type="pres">
      <dgm:prSet presAssocID="{CC5C16D6-9EFC-4BCC-A959-5FB8B9293D88}" presName="compNode" presStyleCnt="0"/>
      <dgm:spPr/>
    </dgm:pt>
    <dgm:pt modelId="{E0A388E7-0D37-4A92-B1CD-08981BF199D6}" type="pres">
      <dgm:prSet presAssocID="{CC5C16D6-9EFC-4BCC-A959-5FB8B9293D88}" presName="dummyConnPt" presStyleCnt="0"/>
      <dgm:spPr/>
    </dgm:pt>
    <dgm:pt modelId="{E4FF18E4-88FC-48B2-85BA-F7C4E7E95CEA}" type="pres">
      <dgm:prSet presAssocID="{CC5C16D6-9EFC-4BCC-A959-5FB8B9293D88}" presName="node" presStyleLbl="node1" presStyleIdx="1" presStyleCnt="8">
        <dgm:presLayoutVars>
          <dgm:bulletEnabled val="1"/>
        </dgm:presLayoutVars>
      </dgm:prSet>
      <dgm:spPr/>
    </dgm:pt>
    <dgm:pt modelId="{D5401129-E099-4723-ADF3-BF905897A626}" type="pres">
      <dgm:prSet presAssocID="{260BCB36-62FE-41E6-BCC0-C7312B968EE4}" presName="sibTrans" presStyleLbl="bgSibTrans2D1" presStyleIdx="1" presStyleCnt="7"/>
      <dgm:spPr/>
    </dgm:pt>
    <dgm:pt modelId="{35ED10A8-3A62-44D4-B101-24AC63A2121A}" type="pres">
      <dgm:prSet presAssocID="{77A6C7E1-041E-49CB-AB9F-CCA0D675D6F1}" presName="compNode" presStyleCnt="0"/>
      <dgm:spPr/>
    </dgm:pt>
    <dgm:pt modelId="{ACA7FFF1-5967-4FA3-877C-1F9802C691B4}" type="pres">
      <dgm:prSet presAssocID="{77A6C7E1-041E-49CB-AB9F-CCA0D675D6F1}" presName="dummyConnPt" presStyleCnt="0"/>
      <dgm:spPr/>
    </dgm:pt>
    <dgm:pt modelId="{461C926D-F630-4CB5-BCBC-62C7B7847482}" type="pres">
      <dgm:prSet presAssocID="{77A6C7E1-041E-49CB-AB9F-CCA0D675D6F1}" presName="node" presStyleLbl="node1" presStyleIdx="2" presStyleCnt="8">
        <dgm:presLayoutVars>
          <dgm:bulletEnabled val="1"/>
        </dgm:presLayoutVars>
      </dgm:prSet>
      <dgm:spPr/>
    </dgm:pt>
    <dgm:pt modelId="{6652FE20-1C7B-4B0C-98D7-EA5E4C559579}" type="pres">
      <dgm:prSet presAssocID="{43DE8B14-B125-4CBC-A444-C4ADEED493CF}" presName="sibTrans" presStyleLbl="bgSibTrans2D1" presStyleIdx="2" presStyleCnt="7"/>
      <dgm:spPr/>
    </dgm:pt>
    <dgm:pt modelId="{3DB64EAA-DB41-4E43-BAB9-6ABC948C62A2}" type="pres">
      <dgm:prSet presAssocID="{C6A450BF-98CC-43E5-862D-87BA7603CF6E}" presName="compNode" presStyleCnt="0"/>
      <dgm:spPr/>
    </dgm:pt>
    <dgm:pt modelId="{C86CBDE8-87BB-40DF-9685-5A020B2BF53C}" type="pres">
      <dgm:prSet presAssocID="{C6A450BF-98CC-43E5-862D-87BA7603CF6E}" presName="dummyConnPt" presStyleCnt="0"/>
      <dgm:spPr/>
    </dgm:pt>
    <dgm:pt modelId="{C857100A-907E-4EA0-BC49-7DA39C5C2DBD}" type="pres">
      <dgm:prSet presAssocID="{C6A450BF-98CC-43E5-862D-87BA7603CF6E}" presName="node" presStyleLbl="node1" presStyleIdx="3" presStyleCnt="8">
        <dgm:presLayoutVars>
          <dgm:bulletEnabled val="1"/>
        </dgm:presLayoutVars>
      </dgm:prSet>
      <dgm:spPr/>
    </dgm:pt>
    <dgm:pt modelId="{29705D25-C45B-41D0-A67E-3642748830F2}" type="pres">
      <dgm:prSet presAssocID="{4BBA0A5E-A1B0-4F8E-BCC8-E19AB275A7F0}" presName="sibTrans" presStyleLbl="bgSibTrans2D1" presStyleIdx="3" presStyleCnt="7"/>
      <dgm:spPr/>
    </dgm:pt>
    <dgm:pt modelId="{32CFA98E-E617-49B2-B7F9-CE8E8ECD8FD8}" type="pres">
      <dgm:prSet presAssocID="{28F55588-0AB7-47A9-AD7E-92E7FE3959A5}" presName="compNode" presStyleCnt="0"/>
      <dgm:spPr/>
    </dgm:pt>
    <dgm:pt modelId="{90A96677-9769-4EA7-9DE8-E301FFF73D2C}" type="pres">
      <dgm:prSet presAssocID="{28F55588-0AB7-47A9-AD7E-92E7FE3959A5}" presName="dummyConnPt" presStyleCnt="0"/>
      <dgm:spPr/>
    </dgm:pt>
    <dgm:pt modelId="{719C3C66-0335-4223-A63E-9CBFE1CDD7A6}" type="pres">
      <dgm:prSet presAssocID="{28F55588-0AB7-47A9-AD7E-92E7FE3959A5}" presName="node" presStyleLbl="node1" presStyleIdx="4" presStyleCnt="8">
        <dgm:presLayoutVars>
          <dgm:bulletEnabled val="1"/>
        </dgm:presLayoutVars>
      </dgm:prSet>
      <dgm:spPr/>
    </dgm:pt>
    <dgm:pt modelId="{722DBF81-D49F-42CA-B305-4589DF1B129F}" type="pres">
      <dgm:prSet presAssocID="{A4053A90-0DE5-4419-ADAB-ECE76DC9CD02}" presName="sibTrans" presStyleLbl="bgSibTrans2D1" presStyleIdx="4" presStyleCnt="7"/>
      <dgm:spPr/>
    </dgm:pt>
    <dgm:pt modelId="{F186B10A-27C5-4E64-8C14-6A2EC7E771BD}" type="pres">
      <dgm:prSet presAssocID="{857B46E2-0DA6-4636-A623-6057D3EE6E78}" presName="compNode" presStyleCnt="0"/>
      <dgm:spPr/>
    </dgm:pt>
    <dgm:pt modelId="{7199F9F5-29AA-42A1-80D2-65FF3646B8E1}" type="pres">
      <dgm:prSet presAssocID="{857B46E2-0DA6-4636-A623-6057D3EE6E78}" presName="dummyConnPt" presStyleCnt="0"/>
      <dgm:spPr/>
    </dgm:pt>
    <dgm:pt modelId="{F6297B49-F12A-40B8-9DCC-E0E2CE99CB42}" type="pres">
      <dgm:prSet presAssocID="{857B46E2-0DA6-4636-A623-6057D3EE6E78}" presName="node" presStyleLbl="node1" presStyleIdx="5" presStyleCnt="8">
        <dgm:presLayoutVars>
          <dgm:bulletEnabled val="1"/>
        </dgm:presLayoutVars>
      </dgm:prSet>
      <dgm:spPr/>
    </dgm:pt>
    <dgm:pt modelId="{F234E491-F948-49DE-8F94-F8DE938AF11B}" type="pres">
      <dgm:prSet presAssocID="{4A71606F-2765-4FA8-8378-57C7F65D7919}" presName="sibTrans" presStyleLbl="bgSibTrans2D1" presStyleIdx="5" presStyleCnt="7"/>
      <dgm:spPr/>
    </dgm:pt>
    <dgm:pt modelId="{C3A6883A-358C-4EAA-AA66-FB6953F6A930}" type="pres">
      <dgm:prSet presAssocID="{2ABB38DA-1C47-4A0A-8486-25EB24958648}" presName="compNode" presStyleCnt="0"/>
      <dgm:spPr/>
    </dgm:pt>
    <dgm:pt modelId="{0AE98B5E-436D-419F-B513-C24A5411ACFE}" type="pres">
      <dgm:prSet presAssocID="{2ABB38DA-1C47-4A0A-8486-25EB24958648}" presName="dummyConnPt" presStyleCnt="0"/>
      <dgm:spPr/>
    </dgm:pt>
    <dgm:pt modelId="{A0D9688F-5930-41D8-854F-B905C0D077A9}" type="pres">
      <dgm:prSet presAssocID="{2ABB38DA-1C47-4A0A-8486-25EB24958648}" presName="node" presStyleLbl="node1" presStyleIdx="6" presStyleCnt="8">
        <dgm:presLayoutVars>
          <dgm:bulletEnabled val="1"/>
        </dgm:presLayoutVars>
      </dgm:prSet>
      <dgm:spPr/>
    </dgm:pt>
    <dgm:pt modelId="{7FAA7291-0861-44E3-BE1A-1EC06E784022}" type="pres">
      <dgm:prSet presAssocID="{F515843F-4289-4A27-BE19-27369F843620}" presName="sibTrans" presStyleLbl="bgSibTrans2D1" presStyleIdx="6" presStyleCnt="7"/>
      <dgm:spPr/>
    </dgm:pt>
    <dgm:pt modelId="{D2CB9487-6ECF-48C1-9B6F-33C36EE0CE8B}" type="pres">
      <dgm:prSet presAssocID="{F65C2C89-AA1E-48EE-B266-595C16611719}" presName="compNode" presStyleCnt="0"/>
      <dgm:spPr/>
    </dgm:pt>
    <dgm:pt modelId="{7980EED7-3167-4352-938A-99A8B9AA4D79}" type="pres">
      <dgm:prSet presAssocID="{F65C2C89-AA1E-48EE-B266-595C16611719}" presName="dummyConnPt" presStyleCnt="0"/>
      <dgm:spPr/>
    </dgm:pt>
    <dgm:pt modelId="{E63EAE4E-8B61-4DD8-970A-A211F21E7D87}" type="pres">
      <dgm:prSet presAssocID="{F65C2C89-AA1E-48EE-B266-595C16611719}" presName="node" presStyleLbl="node1" presStyleIdx="7" presStyleCnt="8">
        <dgm:presLayoutVars>
          <dgm:bulletEnabled val="1"/>
        </dgm:presLayoutVars>
      </dgm:prSet>
      <dgm:spPr/>
    </dgm:pt>
  </dgm:ptLst>
  <dgm:cxnLst>
    <dgm:cxn modelId="{F2CF6402-AB43-424F-8D37-603F1C344A62}" srcId="{92A21E28-0837-40B9-9979-0810EA9B23E1}" destId="{28F55588-0AB7-47A9-AD7E-92E7FE3959A5}" srcOrd="4" destOrd="0" parTransId="{1AC8EF36-6A52-4D42-8A72-D60C8A8319FB}" sibTransId="{A4053A90-0DE5-4419-ADAB-ECE76DC9CD02}"/>
    <dgm:cxn modelId="{317E0005-2A27-459B-9744-D6F11D610DAF}" srcId="{92A21E28-0837-40B9-9979-0810EA9B23E1}" destId="{31AF4332-771F-409C-9D9A-5B4AB73B8D79}" srcOrd="0" destOrd="0" parTransId="{C36F5F43-E3F6-4FE5-AA6F-BD863933BF9D}" sibTransId="{7C02E152-9ABA-432A-B9FA-FC1BF1E15C02}"/>
    <dgm:cxn modelId="{E3A34008-BA29-42EA-8C56-A19582738908}" type="presOf" srcId="{CC5C16D6-9EFC-4BCC-A959-5FB8B9293D88}" destId="{E4FF18E4-88FC-48B2-85BA-F7C4E7E95CEA}" srcOrd="0" destOrd="0" presId="urn:microsoft.com/office/officeart/2005/8/layout/bProcess4"/>
    <dgm:cxn modelId="{352B7B22-B18A-454E-A422-CE6886216ACD}" type="presOf" srcId="{28F55588-0AB7-47A9-AD7E-92E7FE3959A5}" destId="{719C3C66-0335-4223-A63E-9CBFE1CDD7A6}" srcOrd="0" destOrd="0" presId="urn:microsoft.com/office/officeart/2005/8/layout/bProcess4"/>
    <dgm:cxn modelId="{398D5223-4EEF-40AE-854D-FEC26B25C8C2}" type="presOf" srcId="{F65C2C89-AA1E-48EE-B266-595C16611719}" destId="{E63EAE4E-8B61-4DD8-970A-A211F21E7D87}" srcOrd="0" destOrd="0" presId="urn:microsoft.com/office/officeart/2005/8/layout/bProcess4"/>
    <dgm:cxn modelId="{6E633727-A992-42CA-9AEC-47A8B60F2536}" srcId="{92A21E28-0837-40B9-9979-0810EA9B23E1}" destId="{857B46E2-0DA6-4636-A623-6057D3EE6E78}" srcOrd="5" destOrd="0" parTransId="{6682F1D4-B47E-411D-9F2C-0A2A656852A7}" sibTransId="{4A71606F-2765-4FA8-8378-57C7F65D7919}"/>
    <dgm:cxn modelId="{5959D332-FEF0-4E73-B1BE-8CBFC47BE4A7}" type="presOf" srcId="{260BCB36-62FE-41E6-BCC0-C7312B968EE4}" destId="{D5401129-E099-4723-ADF3-BF905897A626}" srcOrd="0" destOrd="0" presId="urn:microsoft.com/office/officeart/2005/8/layout/bProcess4"/>
    <dgm:cxn modelId="{EB4BA934-9B1B-4186-AD83-C43B63D6621D}" srcId="{92A21E28-0837-40B9-9979-0810EA9B23E1}" destId="{2ABB38DA-1C47-4A0A-8486-25EB24958648}" srcOrd="6" destOrd="0" parTransId="{28EB8E56-08EC-4344-A3BD-05AFF0423DA2}" sibTransId="{F515843F-4289-4A27-BE19-27369F843620}"/>
    <dgm:cxn modelId="{DDA8DD3B-596B-4431-8450-0DA5D95E076C}" type="presOf" srcId="{77A6C7E1-041E-49CB-AB9F-CCA0D675D6F1}" destId="{461C926D-F630-4CB5-BCBC-62C7B7847482}" srcOrd="0" destOrd="0" presId="urn:microsoft.com/office/officeart/2005/8/layout/bProcess4"/>
    <dgm:cxn modelId="{474BD551-16FF-445F-B416-812BE1B52092}" type="presOf" srcId="{4A71606F-2765-4FA8-8378-57C7F65D7919}" destId="{F234E491-F948-49DE-8F94-F8DE938AF11B}" srcOrd="0" destOrd="0" presId="urn:microsoft.com/office/officeart/2005/8/layout/bProcess4"/>
    <dgm:cxn modelId="{26AB5177-7DE0-421E-863A-5319877DB77B}" type="presOf" srcId="{7C02E152-9ABA-432A-B9FA-FC1BF1E15C02}" destId="{F8C8A87C-BD6E-4E40-8B28-8461C2811DF3}" srcOrd="0" destOrd="0" presId="urn:microsoft.com/office/officeart/2005/8/layout/bProcess4"/>
    <dgm:cxn modelId="{452EB080-C795-4B17-9DD2-19E04401544B}" type="presOf" srcId="{43DE8B14-B125-4CBC-A444-C4ADEED493CF}" destId="{6652FE20-1C7B-4B0C-98D7-EA5E4C559579}" srcOrd="0" destOrd="0" presId="urn:microsoft.com/office/officeart/2005/8/layout/bProcess4"/>
    <dgm:cxn modelId="{192681A1-C9CA-4F37-90CD-FA77281CC4FE}" type="presOf" srcId="{2ABB38DA-1C47-4A0A-8486-25EB24958648}" destId="{A0D9688F-5930-41D8-854F-B905C0D077A9}" srcOrd="0" destOrd="0" presId="urn:microsoft.com/office/officeart/2005/8/layout/bProcess4"/>
    <dgm:cxn modelId="{9A9FC4A9-C039-4EF1-82A6-32B93667EC9C}" type="presOf" srcId="{A4053A90-0DE5-4419-ADAB-ECE76DC9CD02}" destId="{722DBF81-D49F-42CA-B305-4589DF1B129F}" srcOrd="0" destOrd="0" presId="urn:microsoft.com/office/officeart/2005/8/layout/bProcess4"/>
    <dgm:cxn modelId="{8F3CD6B4-D31B-4713-83A6-9AD9F395AE19}" type="presOf" srcId="{4BBA0A5E-A1B0-4F8E-BCC8-E19AB275A7F0}" destId="{29705D25-C45B-41D0-A67E-3642748830F2}" srcOrd="0" destOrd="0" presId="urn:microsoft.com/office/officeart/2005/8/layout/bProcess4"/>
    <dgm:cxn modelId="{88797CBB-E3F8-4EDB-AC93-BFD73CCF5C19}" srcId="{92A21E28-0837-40B9-9979-0810EA9B23E1}" destId="{C6A450BF-98CC-43E5-862D-87BA7603CF6E}" srcOrd="3" destOrd="0" parTransId="{A12896FB-1C5F-4632-910F-9CD3CF0148B0}" sibTransId="{4BBA0A5E-A1B0-4F8E-BCC8-E19AB275A7F0}"/>
    <dgm:cxn modelId="{20DC59BD-EC15-40B2-A5C9-36ECB21DB84B}" type="presOf" srcId="{C6A450BF-98CC-43E5-862D-87BA7603CF6E}" destId="{C857100A-907E-4EA0-BC49-7DA39C5C2DBD}" srcOrd="0" destOrd="0" presId="urn:microsoft.com/office/officeart/2005/8/layout/bProcess4"/>
    <dgm:cxn modelId="{5DCEE0C0-C6E4-4473-8B16-77B4ABB03310}" type="presOf" srcId="{F515843F-4289-4A27-BE19-27369F843620}" destId="{7FAA7291-0861-44E3-BE1A-1EC06E784022}" srcOrd="0" destOrd="0" presId="urn:microsoft.com/office/officeart/2005/8/layout/bProcess4"/>
    <dgm:cxn modelId="{CE2D25C2-1918-469F-AFC8-FCFE0AA6A1B0}" type="presOf" srcId="{92A21E28-0837-40B9-9979-0810EA9B23E1}" destId="{2BE5A879-2541-4D44-A7DB-3BCB7A40F809}" srcOrd="0" destOrd="0" presId="urn:microsoft.com/office/officeart/2005/8/layout/bProcess4"/>
    <dgm:cxn modelId="{BFB331C3-6CDD-4DE5-9B2B-52ACC10EE921}" srcId="{92A21E28-0837-40B9-9979-0810EA9B23E1}" destId="{77A6C7E1-041E-49CB-AB9F-CCA0D675D6F1}" srcOrd="2" destOrd="0" parTransId="{F3026C9D-79CD-48BC-9033-C56BE69E7DA6}" sibTransId="{43DE8B14-B125-4CBC-A444-C4ADEED493CF}"/>
    <dgm:cxn modelId="{3A23F8D6-3DA9-4EB5-906A-2F148279A77C}" type="presOf" srcId="{31AF4332-771F-409C-9D9A-5B4AB73B8D79}" destId="{970B2A1D-95AB-4168-934D-42D0579D8D18}" srcOrd="0" destOrd="0" presId="urn:microsoft.com/office/officeart/2005/8/layout/bProcess4"/>
    <dgm:cxn modelId="{ED7099F0-6642-41F3-8F53-B7D817E93F23}" srcId="{92A21E28-0837-40B9-9979-0810EA9B23E1}" destId="{F65C2C89-AA1E-48EE-B266-595C16611719}" srcOrd="7" destOrd="0" parTransId="{BAA0AE8B-A606-4535-A64D-AE60BD76296D}" sibTransId="{5B778FDE-6393-4D4C-945F-5CD4C0D939A0}"/>
    <dgm:cxn modelId="{D9B20EFA-9FF3-41A7-B27B-DB72EAE81A17}" type="presOf" srcId="{857B46E2-0DA6-4636-A623-6057D3EE6E78}" destId="{F6297B49-F12A-40B8-9DCC-E0E2CE99CB42}" srcOrd="0" destOrd="0" presId="urn:microsoft.com/office/officeart/2005/8/layout/bProcess4"/>
    <dgm:cxn modelId="{D5176DFA-DE20-4A17-88C4-407F4291B193}" srcId="{92A21E28-0837-40B9-9979-0810EA9B23E1}" destId="{CC5C16D6-9EFC-4BCC-A959-5FB8B9293D88}" srcOrd="1" destOrd="0" parTransId="{800A74E7-7545-4BCF-A884-9EE603D05B4A}" sibTransId="{260BCB36-62FE-41E6-BCC0-C7312B968EE4}"/>
    <dgm:cxn modelId="{A19640EF-A596-42E8-B8BD-4D28B65E4E7D}" type="presParOf" srcId="{2BE5A879-2541-4D44-A7DB-3BCB7A40F809}" destId="{589605D2-3BD4-48A5-9BDF-9A353D5DFC56}" srcOrd="0" destOrd="0" presId="urn:microsoft.com/office/officeart/2005/8/layout/bProcess4"/>
    <dgm:cxn modelId="{3F6278DF-AB4C-4B90-A320-171DE26D8F2D}" type="presParOf" srcId="{589605D2-3BD4-48A5-9BDF-9A353D5DFC56}" destId="{3A1DA609-4DB6-4836-AB4A-07E61AC0701D}" srcOrd="0" destOrd="0" presId="urn:microsoft.com/office/officeart/2005/8/layout/bProcess4"/>
    <dgm:cxn modelId="{607B6219-0153-4D43-A050-4C540FCC26AE}" type="presParOf" srcId="{589605D2-3BD4-48A5-9BDF-9A353D5DFC56}" destId="{970B2A1D-95AB-4168-934D-42D0579D8D18}" srcOrd="1" destOrd="0" presId="urn:microsoft.com/office/officeart/2005/8/layout/bProcess4"/>
    <dgm:cxn modelId="{8A200195-9F15-456B-888D-3030A9466F3A}" type="presParOf" srcId="{2BE5A879-2541-4D44-A7DB-3BCB7A40F809}" destId="{F8C8A87C-BD6E-4E40-8B28-8461C2811DF3}" srcOrd="1" destOrd="0" presId="urn:microsoft.com/office/officeart/2005/8/layout/bProcess4"/>
    <dgm:cxn modelId="{60396427-9D4C-46E4-8F62-5404D791F1C1}" type="presParOf" srcId="{2BE5A879-2541-4D44-A7DB-3BCB7A40F809}" destId="{2D5495A6-4F66-4532-85E9-4AF0FAD8FEB6}" srcOrd="2" destOrd="0" presId="urn:microsoft.com/office/officeart/2005/8/layout/bProcess4"/>
    <dgm:cxn modelId="{5AD1943C-7CDB-499A-8226-D5FB87B7EE20}" type="presParOf" srcId="{2D5495A6-4F66-4532-85E9-4AF0FAD8FEB6}" destId="{E0A388E7-0D37-4A92-B1CD-08981BF199D6}" srcOrd="0" destOrd="0" presId="urn:microsoft.com/office/officeart/2005/8/layout/bProcess4"/>
    <dgm:cxn modelId="{4623B5A9-BE01-4EEA-B24C-8136A2854855}" type="presParOf" srcId="{2D5495A6-4F66-4532-85E9-4AF0FAD8FEB6}" destId="{E4FF18E4-88FC-48B2-85BA-F7C4E7E95CEA}" srcOrd="1" destOrd="0" presId="urn:microsoft.com/office/officeart/2005/8/layout/bProcess4"/>
    <dgm:cxn modelId="{F466D818-60B4-4E8A-8834-784D174037FC}" type="presParOf" srcId="{2BE5A879-2541-4D44-A7DB-3BCB7A40F809}" destId="{D5401129-E099-4723-ADF3-BF905897A626}" srcOrd="3" destOrd="0" presId="urn:microsoft.com/office/officeart/2005/8/layout/bProcess4"/>
    <dgm:cxn modelId="{81BFDF04-C2EF-4FB4-87FC-FA5693F93133}" type="presParOf" srcId="{2BE5A879-2541-4D44-A7DB-3BCB7A40F809}" destId="{35ED10A8-3A62-44D4-B101-24AC63A2121A}" srcOrd="4" destOrd="0" presId="urn:microsoft.com/office/officeart/2005/8/layout/bProcess4"/>
    <dgm:cxn modelId="{94311F73-5CAC-4B99-B7C9-9F253D68896A}" type="presParOf" srcId="{35ED10A8-3A62-44D4-B101-24AC63A2121A}" destId="{ACA7FFF1-5967-4FA3-877C-1F9802C691B4}" srcOrd="0" destOrd="0" presId="urn:microsoft.com/office/officeart/2005/8/layout/bProcess4"/>
    <dgm:cxn modelId="{70D519EF-4B25-47BA-AF8A-AED39CCB7AD9}" type="presParOf" srcId="{35ED10A8-3A62-44D4-B101-24AC63A2121A}" destId="{461C926D-F630-4CB5-BCBC-62C7B7847482}" srcOrd="1" destOrd="0" presId="urn:microsoft.com/office/officeart/2005/8/layout/bProcess4"/>
    <dgm:cxn modelId="{A66328B7-A0F1-4A2C-B3A8-1D5A081152EF}" type="presParOf" srcId="{2BE5A879-2541-4D44-A7DB-3BCB7A40F809}" destId="{6652FE20-1C7B-4B0C-98D7-EA5E4C559579}" srcOrd="5" destOrd="0" presId="urn:microsoft.com/office/officeart/2005/8/layout/bProcess4"/>
    <dgm:cxn modelId="{0C1A2DB3-EB84-405D-B458-6DE6D8E3BAEF}" type="presParOf" srcId="{2BE5A879-2541-4D44-A7DB-3BCB7A40F809}" destId="{3DB64EAA-DB41-4E43-BAB9-6ABC948C62A2}" srcOrd="6" destOrd="0" presId="urn:microsoft.com/office/officeart/2005/8/layout/bProcess4"/>
    <dgm:cxn modelId="{A50C9E47-361B-4C09-8091-DE7BBA8C1AED}" type="presParOf" srcId="{3DB64EAA-DB41-4E43-BAB9-6ABC948C62A2}" destId="{C86CBDE8-87BB-40DF-9685-5A020B2BF53C}" srcOrd="0" destOrd="0" presId="urn:microsoft.com/office/officeart/2005/8/layout/bProcess4"/>
    <dgm:cxn modelId="{D524D0B0-1BD7-416C-9D96-8E64253B1E0A}" type="presParOf" srcId="{3DB64EAA-DB41-4E43-BAB9-6ABC948C62A2}" destId="{C857100A-907E-4EA0-BC49-7DA39C5C2DBD}" srcOrd="1" destOrd="0" presId="urn:microsoft.com/office/officeart/2005/8/layout/bProcess4"/>
    <dgm:cxn modelId="{C5D32649-14D5-4EBF-955A-A8FE8F2E7133}" type="presParOf" srcId="{2BE5A879-2541-4D44-A7DB-3BCB7A40F809}" destId="{29705D25-C45B-41D0-A67E-3642748830F2}" srcOrd="7" destOrd="0" presId="urn:microsoft.com/office/officeart/2005/8/layout/bProcess4"/>
    <dgm:cxn modelId="{E8DAC304-9A93-45D7-815A-DE51BEA8A92A}" type="presParOf" srcId="{2BE5A879-2541-4D44-A7DB-3BCB7A40F809}" destId="{32CFA98E-E617-49B2-B7F9-CE8E8ECD8FD8}" srcOrd="8" destOrd="0" presId="urn:microsoft.com/office/officeart/2005/8/layout/bProcess4"/>
    <dgm:cxn modelId="{71F27697-5E3C-4130-96F9-3AEB3BF2D9F8}" type="presParOf" srcId="{32CFA98E-E617-49B2-B7F9-CE8E8ECD8FD8}" destId="{90A96677-9769-4EA7-9DE8-E301FFF73D2C}" srcOrd="0" destOrd="0" presId="urn:microsoft.com/office/officeart/2005/8/layout/bProcess4"/>
    <dgm:cxn modelId="{5952B40E-830A-4333-8A74-7DB7E634842D}" type="presParOf" srcId="{32CFA98E-E617-49B2-B7F9-CE8E8ECD8FD8}" destId="{719C3C66-0335-4223-A63E-9CBFE1CDD7A6}" srcOrd="1" destOrd="0" presId="urn:microsoft.com/office/officeart/2005/8/layout/bProcess4"/>
    <dgm:cxn modelId="{8416847E-C75B-4C55-9CDC-4B2D06638628}" type="presParOf" srcId="{2BE5A879-2541-4D44-A7DB-3BCB7A40F809}" destId="{722DBF81-D49F-42CA-B305-4589DF1B129F}" srcOrd="9" destOrd="0" presId="urn:microsoft.com/office/officeart/2005/8/layout/bProcess4"/>
    <dgm:cxn modelId="{C25316EF-A50C-4B1F-A838-6C61216F24AF}" type="presParOf" srcId="{2BE5A879-2541-4D44-A7DB-3BCB7A40F809}" destId="{F186B10A-27C5-4E64-8C14-6A2EC7E771BD}" srcOrd="10" destOrd="0" presId="urn:microsoft.com/office/officeart/2005/8/layout/bProcess4"/>
    <dgm:cxn modelId="{3382D84F-CF52-4E13-9619-892737911B5E}" type="presParOf" srcId="{F186B10A-27C5-4E64-8C14-6A2EC7E771BD}" destId="{7199F9F5-29AA-42A1-80D2-65FF3646B8E1}" srcOrd="0" destOrd="0" presId="urn:microsoft.com/office/officeart/2005/8/layout/bProcess4"/>
    <dgm:cxn modelId="{A42C3BA6-7CDF-41D9-BF4A-CAB839C58408}" type="presParOf" srcId="{F186B10A-27C5-4E64-8C14-6A2EC7E771BD}" destId="{F6297B49-F12A-40B8-9DCC-E0E2CE99CB42}" srcOrd="1" destOrd="0" presId="urn:microsoft.com/office/officeart/2005/8/layout/bProcess4"/>
    <dgm:cxn modelId="{FCCF411C-1758-4C77-8674-8830114F358E}" type="presParOf" srcId="{2BE5A879-2541-4D44-A7DB-3BCB7A40F809}" destId="{F234E491-F948-49DE-8F94-F8DE938AF11B}" srcOrd="11" destOrd="0" presId="urn:microsoft.com/office/officeart/2005/8/layout/bProcess4"/>
    <dgm:cxn modelId="{E74B61BD-880F-422C-B4E4-0FC737F16A21}" type="presParOf" srcId="{2BE5A879-2541-4D44-A7DB-3BCB7A40F809}" destId="{C3A6883A-358C-4EAA-AA66-FB6953F6A930}" srcOrd="12" destOrd="0" presId="urn:microsoft.com/office/officeart/2005/8/layout/bProcess4"/>
    <dgm:cxn modelId="{40B5DDEE-9604-475A-B821-8C142EAB7B66}" type="presParOf" srcId="{C3A6883A-358C-4EAA-AA66-FB6953F6A930}" destId="{0AE98B5E-436D-419F-B513-C24A5411ACFE}" srcOrd="0" destOrd="0" presId="urn:microsoft.com/office/officeart/2005/8/layout/bProcess4"/>
    <dgm:cxn modelId="{8BFCB380-EE99-4DAF-BD8C-49338121B8EE}" type="presParOf" srcId="{C3A6883A-358C-4EAA-AA66-FB6953F6A930}" destId="{A0D9688F-5930-41D8-854F-B905C0D077A9}" srcOrd="1" destOrd="0" presId="urn:microsoft.com/office/officeart/2005/8/layout/bProcess4"/>
    <dgm:cxn modelId="{6FAF90FA-62CD-4B11-A2AF-64756E75225A}" type="presParOf" srcId="{2BE5A879-2541-4D44-A7DB-3BCB7A40F809}" destId="{7FAA7291-0861-44E3-BE1A-1EC06E784022}" srcOrd="13" destOrd="0" presId="urn:microsoft.com/office/officeart/2005/8/layout/bProcess4"/>
    <dgm:cxn modelId="{E3A7A9A4-25BE-48DB-8ABE-22B1435D88E5}" type="presParOf" srcId="{2BE5A879-2541-4D44-A7DB-3BCB7A40F809}" destId="{D2CB9487-6ECF-48C1-9B6F-33C36EE0CE8B}" srcOrd="14" destOrd="0" presId="urn:microsoft.com/office/officeart/2005/8/layout/bProcess4"/>
    <dgm:cxn modelId="{937AF8C3-6160-4714-A44B-C1DE5741ECB8}" type="presParOf" srcId="{D2CB9487-6ECF-48C1-9B6F-33C36EE0CE8B}" destId="{7980EED7-3167-4352-938A-99A8B9AA4D79}" srcOrd="0" destOrd="0" presId="urn:microsoft.com/office/officeart/2005/8/layout/bProcess4"/>
    <dgm:cxn modelId="{D972D7D0-E8E9-4D1F-B021-FF3E8B5275C8}" type="presParOf" srcId="{D2CB9487-6ECF-48C1-9B6F-33C36EE0CE8B}" destId="{E63EAE4E-8B61-4DD8-970A-A211F21E7D87}" srcOrd="1" destOrd="0" presId="urn:microsoft.com/office/officeart/2005/8/layout/bProcess4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8C8A87C-BD6E-4E40-8B28-8461C2811DF3}">
      <dsp:nvSpPr>
        <dsp:cNvPr id="0" name=""/>
        <dsp:cNvSpPr/>
      </dsp:nvSpPr>
      <dsp:spPr>
        <a:xfrm rot="5400000">
          <a:off x="137240" y="481842"/>
          <a:ext cx="744308" cy="90329"/>
        </a:xfrm>
        <a:prstGeom prst="rect">
          <a:avLst/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-1905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970B2A1D-95AB-4168-934D-42D0579D8D18}">
      <dsp:nvSpPr>
        <dsp:cNvPr id="0" name=""/>
        <dsp:cNvSpPr/>
      </dsp:nvSpPr>
      <dsp:spPr>
        <a:xfrm>
          <a:off x="304443" y="884"/>
          <a:ext cx="1003661" cy="60219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300" kern="1200"/>
            <a:t>首先进入用户注册界面</a:t>
          </a:r>
        </a:p>
      </dsp:txBody>
      <dsp:txXfrm>
        <a:off x="322081" y="18522"/>
        <a:ext cx="968385" cy="566920"/>
      </dsp:txXfrm>
    </dsp:sp>
    <dsp:sp modelId="{D5401129-E099-4723-ADF3-BF905897A626}">
      <dsp:nvSpPr>
        <dsp:cNvPr id="0" name=""/>
        <dsp:cNvSpPr/>
      </dsp:nvSpPr>
      <dsp:spPr>
        <a:xfrm rot="5400000">
          <a:off x="137240" y="1234588"/>
          <a:ext cx="744308" cy="90329"/>
        </a:xfrm>
        <a:prstGeom prst="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-1905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E4FF18E4-88FC-48B2-85BA-F7C4E7E95CEA}">
      <dsp:nvSpPr>
        <dsp:cNvPr id="0" name=""/>
        <dsp:cNvSpPr/>
      </dsp:nvSpPr>
      <dsp:spPr>
        <a:xfrm>
          <a:off x="304443" y="753630"/>
          <a:ext cx="1003661" cy="60219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300" kern="1200"/>
            <a:t>输入验证码</a:t>
          </a:r>
        </a:p>
      </dsp:txBody>
      <dsp:txXfrm>
        <a:off x="322081" y="771268"/>
        <a:ext cx="968385" cy="566920"/>
      </dsp:txXfrm>
    </dsp:sp>
    <dsp:sp modelId="{6652FE20-1C7B-4B0C-98D7-EA5E4C559579}">
      <dsp:nvSpPr>
        <dsp:cNvPr id="0" name=""/>
        <dsp:cNvSpPr/>
      </dsp:nvSpPr>
      <dsp:spPr>
        <a:xfrm>
          <a:off x="513613" y="1610961"/>
          <a:ext cx="1326432" cy="90329"/>
        </a:xfrm>
        <a:prstGeom prst="rect">
          <a:avLst/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4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-1905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461C926D-F630-4CB5-BCBC-62C7B7847482}">
      <dsp:nvSpPr>
        <dsp:cNvPr id="0" name=""/>
        <dsp:cNvSpPr/>
      </dsp:nvSpPr>
      <dsp:spPr>
        <a:xfrm>
          <a:off x="304443" y="1506376"/>
          <a:ext cx="1003661" cy="60219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4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300" kern="1200"/>
            <a:t>输入手机号码</a:t>
          </a:r>
        </a:p>
      </dsp:txBody>
      <dsp:txXfrm>
        <a:off x="322081" y="1524014"/>
        <a:ext cx="968385" cy="566920"/>
      </dsp:txXfrm>
    </dsp:sp>
    <dsp:sp modelId="{29705D25-C45B-41D0-A67E-3642748830F2}">
      <dsp:nvSpPr>
        <dsp:cNvPr id="0" name=""/>
        <dsp:cNvSpPr/>
      </dsp:nvSpPr>
      <dsp:spPr>
        <a:xfrm rot="16200000">
          <a:off x="1472110" y="1234588"/>
          <a:ext cx="744308" cy="90329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5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-1905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C857100A-907E-4EA0-BC49-7DA39C5C2DBD}">
      <dsp:nvSpPr>
        <dsp:cNvPr id="0" name=""/>
        <dsp:cNvSpPr/>
      </dsp:nvSpPr>
      <dsp:spPr>
        <a:xfrm>
          <a:off x="1639313" y="1506376"/>
          <a:ext cx="1003661" cy="60219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5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300" kern="1200"/>
            <a:t>获取验证码</a:t>
          </a:r>
        </a:p>
      </dsp:txBody>
      <dsp:txXfrm>
        <a:off x="1656951" y="1524014"/>
        <a:ext cx="968385" cy="566920"/>
      </dsp:txXfrm>
    </dsp:sp>
    <dsp:sp modelId="{722DBF81-D49F-42CA-B305-4589DF1B129F}">
      <dsp:nvSpPr>
        <dsp:cNvPr id="0" name=""/>
        <dsp:cNvSpPr/>
      </dsp:nvSpPr>
      <dsp:spPr>
        <a:xfrm rot="16200000">
          <a:off x="1472110" y="481842"/>
          <a:ext cx="744308" cy="90329"/>
        </a:xfrm>
        <a:prstGeom prst="rect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6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-1905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719C3C66-0335-4223-A63E-9CBFE1CDD7A6}">
      <dsp:nvSpPr>
        <dsp:cNvPr id="0" name=""/>
        <dsp:cNvSpPr/>
      </dsp:nvSpPr>
      <dsp:spPr>
        <a:xfrm>
          <a:off x="1639313" y="753630"/>
          <a:ext cx="1003661" cy="60219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6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300" kern="1200"/>
            <a:t>输入验证码</a:t>
          </a:r>
        </a:p>
      </dsp:txBody>
      <dsp:txXfrm>
        <a:off x="1656951" y="771268"/>
        <a:ext cx="968385" cy="566920"/>
      </dsp:txXfrm>
    </dsp:sp>
    <dsp:sp modelId="{F234E491-F948-49DE-8F94-F8DE938AF11B}">
      <dsp:nvSpPr>
        <dsp:cNvPr id="0" name=""/>
        <dsp:cNvSpPr/>
      </dsp:nvSpPr>
      <dsp:spPr>
        <a:xfrm>
          <a:off x="1848483" y="105469"/>
          <a:ext cx="1326432" cy="90329"/>
        </a:xfrm>
        <a:prstGeom prst="rect">
          <a:avLst/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-1905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F6297B49-F12A-40B8-9DCC-E0E2CE99CB42}">
      <dsp:nvSpPr>
        <dsp:cNvPr id="0" name=""/>
        <dsp:cNvSpPr/>
      </dsp:nvSpPr>
      <dsp:spPr>
        <a:xfrm>
          <a:off x="1639313" y="884"/>
          <a:ext cx="1003661" cy="60219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300" kern="1200"/>
            <a:t>设置登录密码</a:t>
          </a:r>
        </a:p>
      </dsp:txBody>
      <dsp:txXfrm>
        <a:off x="1656951" y="18522"/>
        <a:ext cx="968385" cy="566920"/>
      </dsp:txXfrm>
    </dsp:sp>
    <dsp:sp modelId="{7FAA7291-0861-44E3-BE1A-1EC06E784022}">
      <dsp:nvSpPr>
        <dsp:cNvPr id="0" name=""/>
        <dsp:cNvSpPr/>
      </dsp:nvSpPr>
      <dsp:spPr>
        <a:xfrm rot="5400000">
          <a:off x="2806980" y="481842"/>
          <a:ext cx="744308" cy="90329"/>
        </a:xfrm>
        <a:prstGeom prst="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-1905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A0D9688F-5930-41D8-854F-B905C0D077A9}">
      <dsp:nvSpPr>
        <dsp:cNvPr id="0" name=""/>
        <dsp:cNvSpPr/>
      </dsp:nvSpPr>
      <dsp:spPr>
        <a:xfrm>
          <a:off x="2974183" y="884"/>
          <a:ext cx="1003661" cy="60219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300" kern="1200"/>
            <a:t>再次输入密码</a:t>
          </a:r>
        </a:p>
      </dsp:txBody>
      <dsp:txXfrm>
        <a:off x="2991821" y="18522"/>
        <a:ext cx="968385" cy="566920"/>
      </dsp:txXfrm>
    </dsp:sp>
    <dsp:sp modelId="{E63EAE4E-8B61-4DD8-970A-A211F21E7D87}">
      <dsp:nvSpPr>
        <dsp:cNvPr id="0" name=""/>
        <dsp:cNvSpPr/>
      </dsp:nvSpPr>
      <dsp:spPr>
        <a:xfrm>
          <a:off x="2974183" y="753630"/>
          <a:ext cx="1003661" cy="60219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4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300" kern="1200"/>
            <a:t>点击注册</a:t>
          </a:r>
        </a:p>
      </dsp:txBody>
      <dsp:txXfrm>
        <a:off x="2991821" y="771268"/>
        <a:ext cx="968385" cy="56692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bProcess4">
  <dgm:title val=""/>
  <dgm:desc val=""/>
  <dgm:catLst>
    <dgm:cat type="process" pri="19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  <dgm:pt modelId="7">
          <dgm:prSet phldr="1"/>
        </dgm:pt>
        <dgm:pt modelId="8">
          <dgm:prSet phldr="1"/>
        </dgm:pt>
        <dgm:pt modelId="9">
          <dgm:prSet phldr="1"/>
        </dgm:pt>
      </dgm:ptLst>
      <dgm:cxnLst>
        <dgm:cxn modelId="10" srcId="0" destId="1" srcOrd="0" destOrd="0"/>
        <dgm:cxn modelId="11" srcId="0" destId="2" srcOrd="1" destOrd="0"/>
        <dgm:cxn modelId="12" srcId="0" destId="3" srcOrd="2" destOrd="0"/>
        <dgm:cxn modelId="13" srcId="0" destId="4" srcOrd="3" destOrd="0"/>
        <dgm:cxn modelId="14" srcId="0" destId="5" srcOrd="4" destOrd="0"/>
        <dgm:cxn modelId="15" srcId="0" destId="6" srcOrd="5" destOrd="0"/>
        <dgm:cxn modelId="16" srcId="0" destId="7" srcOrd="6" destOrd="0"/>
        <dgm:cxn modelId="17" srcId="0" destId="8" srcOrd="7" destOrd="0"/>
        <dgm:cxn modelId="18" srcId="0" destId="9" srcOrd="8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/>
    </dgm:varLst>
    <dgm:choose name="Name1">
      <dgm:if name="Name2" func="var" arg="dir" op="equ" val="norm">
        <dgm:alg type="snake">
          <dgm:param type="grDir" val="tL"/>
          <dgm:param type="flowDir" val="col"/>
          <dgm:param type="contDir" val="revDir"/>
          <dgm:param type="bkpt" val="bal"/>
        </dgm:alg>
      </dgm:if>
      <dgm:else name="Name3">
        <dgm:alg type="snake">
          <dgm:param type="grDir" val="tR"/>
          <dgm:param type="flowDir" val="col"/>
          <dgm:param type="contDir" val="revDir"/>
          <dgm:param type="bkpt" val="bal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Node" refType="w"/>
      <dgm:constr type="h" for="ch" forName="compNode" refType="w" fact="0.6"/>
      <dgm:constr type="h" for="ch" forName="sibTrans" refType="h" refFor="ch" refForName="compNode" op="equ" fact="0.25"/>
      <dgm:constr type="sp" refType="w" fact="0.33"/>
      <dgm:constr type="primFontSz" for="des" forName="node" op="equ" val="65"/>
    </dgm:constrLst>
    <dgm:ruleLst/>
    <dgm:forEach name="nodesForEach" axis="ch" ptType="node">
      <dgm:layoutNode name="compNod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axis="self" func="var" arg="dir" op="equ" val="norm">
            <dgm:constrLst>
              <dgm:constr type="l" for="ch" forName="dummyConnPt" refType="w" fact="0.2"/>
              <dgm:constr type="t" for="ch" forName="dummyConnPt" refType="w" fact="0.145"/>
              <dgm:constr type="l" for="ch" forName="node"/>
              <dgm:constr type="t" for="ch" forName="node"/>
              <dgm:constr type="h" for="ch" forName="node" refType="h"/>
              <dgm:constr type="w" for="ch" forName="node" refType="w"/>
            </dgm:constrLst>
          </dgm:if>
          <dgm:else name="Name6">
            <dgm:constrLst>
              <dgm:constr type="l" for="ch" forName="dummyConnPt" refType="w" fact="0.8"/>
              <dgm:constr type="t" for="ch" forName="dummyConnPt" refType="w" fact="0.145"/>
              <dgm:constr type="l" for="ch" forName="node"/>
              <dgm:constr type="t" for="ch" forName="node"/>
              <dgm:constr type="h" for="ch" forName="node" refType="h"/>
              <dgm:constr type="w" for="ch" forName="node" refType="w"/>
            </dgm:constrLst>
          </dgm:else>
        </dgm:choose>
        <dgm:ruleLst/>
        <dgm:layoutNode name="dummyConnPt" styleLbl="node1" moveWith="node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node">
          <dgm:varLst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  <dgm:constr type="primFontSz" val="65"/>
          </dgm:constrLst>
          <dgm:ruleLst>
            <dgm:rule type="primFontSz" val="5" fact="NaN" max="NaN"/>
          </dgm:ruleLst>
        </dgm:layoutNode>
      </dgm:layoutNode>
      <dgm:forEach name="sibTransForEach" axis="followSib" cnt="1">
        <dgm:layoutNode name="sibTrans" styleLbl="bgSibTrans2D1">
          <dgm:choose name="Name7">
            <dgm:if name="Name8" axis="self" func="var" arg="dir" op="equ" val="norm">
              <dgm:alg type="conn">
                <dgm:param type="srcNode" val="dummyConnPt"/>
                <dgm:param type="dstNode" val="dummyConnPt"/>
                <dgm:param type="begPts" val="bCtr, midR, tCtr"/>
                <dgm:param type="endPts" val="tCtr, midL, bCtr"/>
                <dgm:param type="begSty" val="noArr"/>
                <dgm:param type="endSty" val="noArr"/>
              </dgm:alg>
            </dgm:if>
            <dgm:else name="Name9">
              <dgm:alg type="conn">
                <dgm:param type="srcNode" val="dummyConnPt"/>
                <dgm:param type="dstNode" val="dummyConnPt"/>
                <dgm:param type="begPts" val="bCtr, midL, tCtr"/>
                <dgm:param type="endPts" val="tCtr, midR, bCtr"/>
                <dgm:param type="begSty" val="noArr"/>
                <dgm:param type="endSty" val="noAr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/>
            <dgm:constr type="endPad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5</Pages>
  <Words>244</Words>
  <Characters>1392</Characters>
  <Application>Microsoft Office Word</Application>
  <DocSecurity>0</DocSecurity>
  <Lines>11</Lines>
  <Paragraphs>3</Paragraphs>
  <ScaleCrop>false</ScaleCrop>
  <Company/>
  <LinksUpToDate>false</LinksUpToDate>
  <CharactersWithSpaces>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振 张</dc:creator>
  <cp:keywords/>
  <dc:description/>
  <cp:lastModifiedBy>振 张</cp:lastModifiedBy>
  <cp:revision>8</cp:revision>
  <dcterms:created xsi:type="dcterms:W3CDTF">2018-12-10T11:45:00Z</dcterms:created>
  <dcterms:modified xsi:type="dcterms:W3CDTF">2018-12-11T09:18:00Z</dcterms:modified>
</cp:coreProperties>
</file>