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lang w:val="en-GB"/>
        </w:rPr>
      </w:pPr>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7777777"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sidR="008777F1">
        <w:rPr>
          <w:rFonts w:ascii="楷体_GB2312" w:eastAsia="楷体_GB2312" w:hAnsi="Calibri"/>
          <w:b/>
          <w:sz w:val="28"/>
          <w:szCs w:val="28"/>
        </w:rPr>
        <w:t xml:space="preserve"> </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77777777"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p>
    <w:p w14:paraId="0D6D51E7"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5EBD194"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2D3D942" w14:textId="77777777" w:rsidR="00BB5FA2" w:rsidRDefault="00BB5FA2" w:rsidP="00BB5FA2">
      <w:pPr>
        <w:rPr>
          <w:rFonts w:ascii="楷体_GB2312" w:eastAsia="楷体_GB2312" w:hAnsi="Calibri"/>
          <w:b/>
          <w:sz w:val="28"/>
          <w:szCs w:val="28"/>
          <w:u w:val="single"/>
        </w:rPr>
      </w:pPr>
      <w:r>
        <w:rPr>
          <w:rFonts w:ascii="楷体_GB2312" w:eastAsia="楷体_GB2312" w:hAnsi="Calibri" w:hint="eastAsia"/>
          <w:b/>
          <w:sz w:val="28"/>
          <w:szCs w:val="28"/>
        </w:rPr>
        <w:t xml:space="preserve">   </w:t>
      </w:r>
    </w:p>
    <w:p w14:paraId="04427F30" w14:textId="77777777" w:rsidR="00BB5FA2" w:rsidRDefault="00BB5FA2" w:rsidP="00BB5FA2">
      <w:pPr>
        <w:rPr>
          <w:rFonts w:ascii="楷体_GB2312" w:eastAsia="楷体_GB2312" w:hAnsi="Calibri"/>
          <w:b/>
          <w:sz w:val="28"/>
          <w:szCs w:val="28"/>
          <w:u w:val="single"/>
        </w:rPr>
      </w:pP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79DA420E" w14:textId="77777777" w:rsidR="00F26BE9" w:rsidRPr="008E6DE9" w:rsidRDefault="00F26BE9" w:rsidP="008952CB">
            <w:pPr>
              <w:jc w:val="center"/>
              <w:rPr>
                <w:rFonts w:asciiTheme="minorEastAsia" w:hAnsiTheme="minorEastAsia"/>
                <w:b/>
                <w:color w:val="FF0000"/>
                <w:sz w:val="24"/>
              </w:rPr>
            </w:pPr>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77777777" w:rsidR="00F26BE9" w:rsidRPr="008E6DE9" w:rsidRDefault="00F26BE9" w:rsidP="00F26BE9">
            <w:pPr>
              <w:jc w:val="center"/>
              <w:rPr>
                <w:rFonts w:asciiTheme="minorEastAsia" w:hAnsiTheme="minorEastAsia"/>
                <w:sz w:val="24"/>
              </w:rPr>
            </w:pP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77777777" w:rsidR="00F26BE9" w:rsidRPr="008E6DE9" w:rsidRDefault="00F26BE9" w:rsidP="008952CB">
            <w:pPr>
              <w:rPr>
                <w:rFonts w:asciiTheme="minorEastAsia" w:hAnsiTheme="minorEastAsia"/>
                <w:sz w:val="24"/>
              </w:rPr>
            </w:pP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77777777" w:rsidR="00D34C98" w:rsidRPr="00B43E8E" w:rsidRDefault="00BB5FA2" w:rsidP="006712F8">
      <w:pPr>
        <w:autoSpaceDE w:val="0"/>
        <w:autoSpaceDN w:val="0"/>
        <w:adjustRightInd w:val="0"/>
        <w:jc w:val="center"/>
        <w:rPr>
          <w:rFonts w:asciiTheme="majorEastAsia" w:eastAsiaTheme="majorEastAsia" w:hAnsiTheme="majorEastAsia" w:cs="楷体"/>
          <w:b/>
          <w:bCs/>
          <w:sz w:val="32"/>
          <w:szCs w:val="28"/>
        </w:rPr>
      </w:pPr>
      <w:r w:rsidRPr="000232A3">
        <w:rPr>
          <w:rFonts w:asciiTheme="majorEastAsia" w:eastAsiaTheme="majorEastAsia" w:hAnsiTheme="majorEastAsia" w:cs="楷体" w:hint="eastAsia"/>
          <w:b/>
          <w:bCs/>
          <w:sz w:val="28"/>
          <w:szCs w:val="28"/>
        </w:rPr>
        <w:lastRenderedPageBreak/>
        <w:t>摘要</w:t>
      </w:r>
    </w:p>
    <w:p w14:paraId="127D85EC" w14:textId="77777777" w:rsidR="00D34C98" w:rsidRPr="00D34C98" w:rsidRDefault="00D34C98" w:rsidP="00D34C98">
      <w:pPr>
        <w:autoSpaceDE w:val="0"/>
        <w:autoSpaceDN w:val="0"/>
        <w:adjustRightInd w:val="0"/>
        <w:ind w:firstLineChars="1150" w:firstLine="3694"/>
        <w:jc w:val="left"/>
        <w:rPr>
          <w:rFonts w:ascii="楷体" w:eastAsia="楷体" w:hAnsi="楷体" w:cs="楷体"/>
          <w:b/>
          <w:bCs/>
          <w:sz w:val="32"/>
          <w:szCs w:val="28"/>
        </w:rPr>
      </w:pPr>
    </w:p>
    <w:p w14:paraId="748777F0" w14:textId="77777777" w:rsidR="00BB5FA2" w:rsidRPr="004B33F5" w:rsidRDefault="00BB5FA2" w:rsidP="00D34C98">
      <w:pPr>
        <w:autoSpaceDE w:val="0"/>
        <w:autoSpaceDN w:val="0"/>
        <w:adjustRightInd w:val="0"/>
        <w:ind w:firstLineChars="150" w:firstLine="360"/>
        <w:jc w:val="left"/>
        <w:rPr>
          <w:sz w:val="24"/>
          <w:szCs w:val="28"/>
        </w:rPr>
      </w:pPr>
    </w:p>
    <w:p w14:paraId="0C111DCA" w14:textId="77777777" w:rsidR="00BB5FA2" w:rsidRPr="004B33F5" w:rsidRDefault="00BB5FA2" w:rsidP="00BB5FA2">
      <w:pPr>
        <w:rPr>
          <w:rFonts w:ascii="楷体" w:eastAsia="楷体" w:hAnsi="楷体" w:cs="楷体"/>
          <w:b/>
          <w:bCs/>
          <w:sz w:val="24"/>
          <w:szCs w:val="28"/>
        </w:rPr>
      </w:pPr>
    </w:p>
    <w:p w14:paraId="07B07B91" w14:textId="77777777" w:rsidR="00BB5FA2" w:rsidRPr="000232A3" w:rsidRDefault="00D34C98" w:rsidP="00BB5FA2">
      <w:pPr>
        <w:rPr>
          <w:rFonts w:asciiTheme="majorEastAsia" w:eastAsiaTheme="majorEastAsia" w:hAnsiTheme="majorEastAsia"/>
          <w:sz w:val="24"/>
          <w:szCs w:val="28"/>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2F532FCB" w14:textId="77777777" w:rsidR="00BB5FA2" w:rsidRPr="00F4135C" w:rsidRDefault="00F4135C" w:rsidP="00F4135C">
      <w:pPr>
        <w:jc w:val="center"/>
        <w:rPr>
          <w:rFonts w:asciiTheme="majorEastAsia" w:eastAsiaTheme="majorEastAsia" w:hAnsiTheme="majorEastAsia" w:cs="楷体"/>
          <w:b/>
          <w:bCs/>
          <w:sz w:val="32"/>
          <w:szCs w:val="28"/>
        </w:rPr>
      </w:pPr>
      <w:r w:rsidRPr="00F4135C">
        <w:rPr>
          <w:rFonts w:asciiTheme="majorEastAsia" w:eastAsiaTheme="majorEastAsia" w:hAnsiTheme="majorEastAsia" w:cs="楷体" w:hint="eastAsia"/>
          <w:b/>
          <w:bCs/>
          <w:sz w:val="32"/>
          <w:szCs w:val="28"/>
        </w:rPr>
        <w:lastRenderedPageBreak/>
        <w:t>目录</w:t>
      </w:r>
    </w:p>
    <w:p w14:paraId="255D53DE" w14:textId="77777777" w:rsidR="00F43702" w:rsidRPr="00F43702" w:rsidRDefault="00F43702" w:rsidP="00BB5FA2">
      <w:pPr>
        <w:jc w:val="center"/>
        <w:rPr>
          <w:rFonts w:ascii="楷体" w:eastAsia="楷体" w:hAnsi="楷体" w:cs="楷体"/>
          <w:b/>
          <w:bCs/>
          <w:sz w:val="52"/>
          <w:szCs w:val="52"/>
        </w:rPr>
      </w:pP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791BC988"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lastRenderedPageBreak/>
        <w:t>绪论</w:t>
      </w:r>
    </w:p>
    <w:p w14:paraId="3A0F69C2" w14:textId="77777777" w:rsidR="00F43702" w:rsidRPr="00B43E8E" w:rsidRDefault="00F43702" w:rsidP="00B43E8E">
      <w:pPr>
        <w:spacing w:line="288" w:lineRule="auto"/>
        <w:ind w:left="420"/>
        <w:rPr>
          <w:b/>
          <w:bCs/>
          <w:sz w:val="24"/>
        </w:rPr>
      </w:pPr>
      <w:r w:rsidRPr="00B43E8E">
        <w:rPr>
          <w:rFonts w:hint="eastAsia"/>
          <w:b/>
          <w:bCs/>
          <w:sz w:val="24"/>
        </w:rPr>
        <w:t>正文字号小四，宋体，行间距</w:t>
      </w:r>
      <w:r w:rsidRPr="00B43E8E">
        <w:rPr>
          <w:rFonts w:hint="eastAsia"/>
          <w:b/>
          <w:bCs/>
          <w:sz w:val="24"/>
        </w:rPr>
        <w:t>1.2</w:t>
      </w:r>
      <w:r w:rsidRPr="00B43E8E">
        <w:rPr>
          <w:rFonts w:hint="eastAsia"/>
          <w:b/>
          <w:bCs/>
          <w:sz w:val="24"/>
        </w:rPr>
        <w:t>倍，图表需要标号</w:t>
      </w:r>
    </w:p>
    <w:p w14:paraId="7C58FAFC" w14:textId="77777777" w:rsidR="00F43702" w:rsidRPr="00B43E8E" w:rsidRDefault="00F43702" w:rsidP="00B43E8E">
      <w:pPr>
        <w:spacing w:line="288" w:lineRule="auto"/>
        <w:ind w:left="420"/>
        <w:rPr>
          <w:b/>
          <w:bCs/>
          <w:sz w:val="28"/>
          <w:szCs w:val="28"/>
        </w:rPr>
      </w:pPr>
    </w:p>
    <w:p w14:paraId="7CA188A2"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5C03AF0D"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145F7DD6"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2E6B34BD" w14:textId="77777777" w:rsidR="00F47538" w:rsidRDefault="00F47538" w:rsidP="00B43E8E">
      <w:pPr>
        <w:pStyle w:val="ListParagraph"/>
        <w:numPr>
          <w:ilvl w:val="0"/>
          <w:numId w:val="11"/>
        </w:numPr>
        <w:spacing w:line="288" w:lineRule="auto"/>
        <w:ind w:firstLineChars="0"/>
        <w:rPr>
          <w:b/>
          <w:bCs/>
          <w:sz w:val="28"/>
          <w:szCs w:val="28"/>
        </w:rPr>
      </w:pPr>
      <w:r w:rsidRPr="00B43E8E">
        <w:rPr>
          <w:rFonts w:hint="eastAsia"/>
          <w:b/>
          <w:bCs/>
          <w:sz w:val="28"/>
          <w:szCs w:val="28"/>
        </w:rPr>
        <w:t>总结</w:t>
      </w:r>
      <w:r w:rsidR="00F43702" w:rsidRPr="00B43E8E">
        <w:rPr>
          <w:rFonts w:hint="eastAsia"/>
          <w:b/>
          <w:bCs/>
          <w:sz w:val="28"/>
          <w:szCs w:val="28"/>
        </w:rPr>
        <w:t>与心得</w:t>
      </w:r>
    </w:p>
    <w:p w14:paraId="61D300C3" w14:textId="77777777" w:rsidR="005A25D5" w:rsidRPr="005A25D5" w:rsidRDefault="005A25D5" w:rsidP="005A25D5">
      <w:pPr>
        <w:widowControl/>
        <w:jc w:val="left"/>
        <w:rPr>
          <w:rFonts w:asciiTheme="minorHAnsi" w:eastAsiaTheme="minorEastAsia" w:hAnsiTheme="minorHAnsi" w:cstheme="minorBidi"/>
          <w:b/>
          <w:bCs/>
          <w:sz w:val="28"/>
          <w:szCs w:val="28"/>
        </w:rPr>
      </w:pPr>
      <w:r>
        <w:rPr>
          <w:b/>
          <w:bCs/>
          <w:sz w:val="28"/>
          <w:szCs w:val="28"/>
        </w:rPr>
        <w:br w:type="page"/>
      </w:r>
    </w:p>
    <w:p w14:paraId="76D12B54" w14:textId="77777777" w:rsidR="00E97195" w:rsidRDefault="00E97195" w:rsidP="00E97195">
      <w:pPr>
        <w:pStyle w:val="ListParagraph"/>
        <w:numPr>
          <w:ilvl w:val="0"/>
          <w:numId w:val="11"/>
        </w:numPr>
        <w:spacing w:line="288" w:lineRule="auto"/>
        <w:ind w:firstLineChars="0"/>
        <w:rPr>
          <w:b/>
          <w:bCs/>
          <w:sz w:val="28"/>
          <w:szCs w:val="28"/>
        </w:rPr>
      </w:pPr>
      <w:r>
        <w:rPr>
          <w:rFonts w:hint="eastAsia"/>
          <w:b/>
          <w:bCs/>
          <w:sz w:val="28"/>
          <w:szCs w:val="28"/>
        </w:rPr>
        <w:lastRenderedPageBreak/>
        <w:t>信号处理前端</w:t>
      </w:r>
    </w:p>
    <w:p w14:paraId="51782455" w14:textId="19706D31" w:rsidR="00E97195" w:rsidRPr="00EE5656" w:rsidRDefault="008C398B" w:rsidP="00EE5656">
      <w:pPr>
        <w:spacing w:line="288" w:lineRule="auto"/>
        <w:ind w:firstLine="420"/>
        <w:rPr>
          <w:b/>
          <w:bCs/>
          <w:sz w:val="24"/>
        </w:rPr>
      </w:pPr>
      <w:r w:rsidRPr="00EE5656">
        <w:rPr>
          <w:rFonts w:hint="eastAsia"/>
          <w:b/>
          <w:bCs/>
          <w:sz w:val="24"/>
        </w:rPr>
        <w:t>声学</w:t>
      </w:r>
      <w:r w:rsidR="005A2BAF">
        <w:rPr>
          <w:rFonts w:hint="eastAsia"/>
          <w:b/>
          <w:bCs/>
          <w:sz w:val="24"/>
        </w:rPr>
        <w:t>事件</w:t>
      </w:r>
      <w:r w:rsidRPr="00EE5656">
        <w:rPr>
          <w:rFonts w:hint="eastAsia"/>
          <w:b/>
          <w:bCs/>
          <w:sz w:val="24"/>
        </w:rPr>
        <w:t>检测系统的信号处理前端负责</w:t>
      </w:r>
      <w:r w:rsidR="00EE5656" w:rsidRPr="00EE5656">
        <w:rPr>
          <w:rFonts w:hint="eastAsia"/>
          <w:b/>
          <w:bCs/>
          <w:sz w:val="24"/>
        </w:rPr>
        <w:t>对所获取的声信号进行信号处理，并对</w:t>
      </w:r>
      <w:r w:rsidR="00DF38D0">
        <w:rPr>
          <w:rFonts w:hint="eastAsia"/>
          <w:b/>
          <w:bCs/>
          <w:sz w:val="24"/>
        </w:rPr>
        <w:t>目标</w:t>
      </w:r>
      <w:r w:rsidR="00EE5656" w:rsidRPr="00EE5656">
        <w:rPr>
          <w:rFonts w:hint="eastAsia"/>
          <w:b/>
          <w:bCs/>
          <w:sz w:val="24"/>
        </w:rPr>
        <w:t>信号</w:t>
      </w:r>
      <w:r w:rsidR="00DF38D0">
        <w:rPr>
          <w:rFonts w:hint="eastAsia"/>
          <w:b/>
          <w:bCs/>
          <w:sz w:val="24"/>
        </w:rPr>
        <w:t>片段</w:t>
      </w:r>
      <w:r w:rsidR="00EE5656" w:rsidRPr="00EE5656">
        <w:rPr>
          <w:rFonts w:hint="eastAsia"/>
          <w:b/>
          <w:bCs/>
          <w:sz w:val="24"/>
        </w:rPr>
        <w:t>进行提取</w:t>
      </w:r>
      <w:r w:rsidR="00EE5656">
        <w:rPr>
          <w:rFonts w:hint="eastAsia"/>
          <w:b/>
          <w:bCs/>
          <w:sz w:val="24"/>
        </w:rPr>
        <w:t>。本章将</w:t>
      </w:r>
      <w:r w:rsidR="00AC6816">
        <w:rPr>
          <w:rFonts w:hint="eastAsia"/>
          <w:b/>
          <w:bCs/>
          <w:sz w:val="24"/>
        </w:rPr>
        <w:t>结合</w:t>
      </w:r>
      <w:r w:rsidR="00747E0C">
        <w:rPr>
          <w:rFonts w:hint="eastAsia"/>
          <w:b/>
          <w:bCs/>
          <w:sz w:val="24"/>
        </w:rPr>
        <w:t>TUT</w:t>
      </w:r>
      <w:r w:rsidR="00747E0C">
        <w:rPr>
          <w:b/>
          <w:bCs/>
          <w:sz w:val="24"/>
        </w:rPr>
        <w:t xml:space="preserve"> </w:t>
      </w:r>
      <w:r w:rsidR="00747E0C">
        <w:rPr>
          <w:rFonts w:hint="eastAsia"/>
          <w:b/>
          <w:bCs/>
          <w:sz w:val="24"/>
        </w:rPr>
        <w:t>Acoustic</w:t>
      </w:r>
      <w:r w:rsidR="00747E0C">
        <w:rPr>
          <w:b/>
          <w:bCs/>
          <w:sz w:val="24"/>
        </w:rPr>
        <w:t xml:space="preserve"> Scen</w:t>
      </w:r>
      <w:r w:rsidR="00747E0C">
        <w:rPr>
          <w:rFonts w:hint="eastAsia"/>
          <w:b/>
          <w:bCs/>
          <w:sz w:val="24"/>
        </w:rPr>
        <w:t>e</w:t>
      </w:r>
      <w:r w:rsidR="00A45F57">
        <w:rPr>
          <w:rFonts w:hint="eastAsia"/>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和</w:t>
      </w:r>
      <w:proofErr w:type="spellStart"/>
      <w:r w:rsidR="00747E0C">
        <w:rPr>
          <w:rFonts w:hint="eastAsia"/>
          <w:b/>
          <w:bCs/>
          <w:sz w:val="24"/>
        </w:rPr>
        <w:t>F</w:t>
      </w:r>
      <w:r w:rsidR="00747E0C">
        <w:rPr>
          <w:b/>
          <w:bCs/>
          <w:sz w:val="24"/>
        </w:rPr>
        <w:t>reesound</w:t>
      </w:r>
      <w:proofErr w:type="spellEnd"/>
      <w:r w:rsidR="00A45F57">
        <w:rPr>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两个声学</w:t>
      </w:r>
      <w:r w:rsidR="00302F74">
        <w:rPr>
          <w:rFonts w:hint="eastAsia"/>
          <w:b/>
          <w:bCs/>
          <w:sz w:val="24"/>
        </w:rPr>
        <w:t>事件</w:t>
      </w:r>
      <w:r w:rsidR="00747E0C">
        <w:rPr>
          <w:rFonts w:hint="eastAsia"/>
          <w:b/>
          <w:bCs/>
          <w:sz w:val="24"/>
        </w:rPr>
        <w:t>数据库的</w:t>
      </w:r>
      <w:r w:rsidR="00302F74">
        <w:rPr>
          <w:rFonts w:hint="eastAsia"/>
          <w:b/>
          <w:bCs/>
          <w:sz w:val="24"/>
        </w:rPr>
        <w:t>部分</w:t>
      </w:r>
      <w:r w:rsidR="00747E0C">
        <w:rPr>
          <w:rFonts w:hint="eastAsia"/>
          <w:b/>
          <w:bCs/>
          <w:sz w:val="24"/>
        </w:rPr>
        <w:t>信号样本</w:t>
      </w:r>
      <w:r w:rsidR="00AC6816">
        <w:rPr>
          <w:rFonts w:hint="eastAsia"/>
          <w:b/>
          <w:bCs/>
          <w:sz w:val="24"/>
        </w:rPr>
        <w:t>，介绍</w:t>
      </w:r>
      <w:r w:rsidR="00EE5656">
        <w:rPr>
          <w:rFonts w:hint="eastAsia"/>
          <w:b/>
          <w:bCs/>
          <w:sz w:val="24"/>
        </w:rPr>
        <w:t>信号处理前端的两个环节：滤波降噪和端点检测</w:t>
      </w:r>
      <w:r w:rsidR="00007850">
        <w:rPr>
          <w:rFonts w:hint="eastAsia"/>
          <w:b/>
          <w:bCs/>
          <w:sz w:val="24"/>
        </w:rPr>
        <w:t>，以及对应的</w:t>
      </w:r>
      <w:proofErr w:type="spellStart"/>
      <w:r w:rsidR="00007850">
        <w:rPr>
          <w:rFonts w:hint="eastAsia"/>
          <w:b/>
          <w:bCs/>
          <w:sz w:val="24"/>
        </w:rPr>
        <w:t>Matlab</w:t>
      </w:r>
      <w:proofErr w:type="spellEnd"/>
      <w:r w:rsidR="00007850">
        <w:rPr>
          <w:rFonts w:hint="eastAsia"/>
          <w:b/>
          <w:bCs/>
          <w:sz w:val="24"/>
        </w:rPr>
        <w:t>算法仿真结果</w:t>
      </w:r>
      <w:r w:rsidR="00EE5656">
        <w:rPr>
          <w:rFonts w:hint="eastAsia"/>
          <w:b/>
          <w:bCs/>
          <w:sz w:val="24"/>
        </w:rPr>
        <w:t>。</w:t>
      </w:r>
    </w:p>
    <w:p w14:paraId="4CA733B2" w14:textId="6F61B458" w:rsidR="00A91F77" w:rsidRPr="005757E0" w:rsidRDefault="005757E0" w:rsidP="005757E0">
      <w:pPr>
        <w:spacing w:line="288" w:lineRule="auto"/>
        <w:rPr>
          <w:b/>
          <w:bCs/>
          <w:sz w:val="28"/>
          <w:szCs w:val="28"/>
        </w:rPr>
      </w:pPr>
      <w:r>
        <w:rPr>
          <w:b/>
          <w:bCs/>
          <w:sz w:val="28"/>
          <w:szCs w:val="28"/>
        </w:rPr>
        <w:t>X.</w:t>
      </w:r>
      <w:r w:rsidR="00875C6A">
        <w:rPr>
          <w:rFonts w:hint="eastAsia"/>
          <w:b/>
          <w:bCs/>
          <w:sz w:val="28"/>
          <w:szCs w:val="28"/>
        </w:rPr>
        <w:t>1</w:t>
      </w:r>
      <w:r w:rsidR="00E01EB3" w:rsidRPr="005757E0">
        <w:rPr>
          <w:rFonts w:hint="eastAsia"/>
          <w:b/>
          <w:bCs/>
          <w:sz w:val="28"/>
          <w:szCs w:val="28"/>
        </w:rPr>
        <w:t xml:space="preserve"> </w:t>
      </w:r>
      <w:r w:rsidR="00E01EB3" w:rsidRPr="005757E0">
        <w:rPr>
          <w:rFonts w:hint="eastAsia"/>
          <w:b/>
          <w:bCs/>
          <w:sz w:val="28"/>
          <w:szCs w:val="28"/>
        </w:rPr>
        <w:t>滤波降噪</w:t>
      </w:r>
    </w:p>
    <w:p w14:paraId="495A7B94" w14:textId="1D2B3353" w:rsidR="00E97195" w:rsidRPr="006F24E1" w:rsidRDefault="006F24E1" w:rsidP="006F24E1">
      <w:pPr>
        <w:spacing w:line="288" w:lineRule="auto"/>
        <w:ind w:firstLine="360"/>
        <w:rPr>
          <w:b/>
          <w:bCs/>
          <w:sz w:val="24"/>
        </w:rPr>
      </w:pPr>
      <w:r w:rsidRPr="006F24E1">
        <w:rPr>
          <w:rFonts w:hint="eastAsia"/>
          <w:b/>
          <w:bCs/>
          <w:sz w:val="24"/>
        </w:rPr>
        <w:t>为了对所采集</w:t>
      </w:r>
      <w:r>
        <w:rPr>
          <w:rFonts w:hint="eastAsia"/>
          <w:b/>
          <w:bCs/>
          <w:sz w:val="24"/>
        </w:rPr>
        <w:t>的声信号进行初步</w:t>
      </w:r>
      <w:proofErr w:type="gramStart"/>
      <w:r>
        <w:rPr>
          <w:rFonts w:hint="eastAsia"/>
          <w:b/>
          <w:bCs/>
          <w:sz w:val="24"/>
        </w:rPr>
        <w:t>的去噪处理</w:t>
      </w:r>
      <w:proofErr w:type="gramEnd"/>
      <w:r w:rsidR="00DF38D0">
        <w:rPr>
          <w:rFonts w:hint="eastAsia"/>
          <w:b/>
          <w:bCs/>
          <w:sz w:val="24"/>
        </w:rPr>
        <w:t>，以减小噪声信号对目标信号片段的提取和分类的干扰</w:t>
      </w:r>
      <w:r>
        <w:rPr>
          <w:rFonts w:hint="eastAsia"/>
          <w:b/>
          <w:bCs/>
          <w:sz w:val="24"/>
        </w:rPr>
        <w:t>，信号处理前端设置滤波降噪环节。</w:t>
      </w:r>
      <w:r w:rsidR="00854710">
        <w:rPr>
          <w:rFonts w:hint="eastAsia"/>
          <w:b/>
          <w:bCs/>
          <w:sz w:val="24"/>
        </w:rPr>
        <w:t>为设计合适的滤波器，首先需要对目标信号片段的特性进行分析，</w:t>
      </w:r>
      <w:r w:rsidR="008A6630">
        <w:rPr>
          <w:rFonts w:hint="eastAsia"/>
          <w:b/>
          <w:bCs/>
          <w:sz w:val="24"/>
        </w:rPr>
        <w:t>从图</w:t>
      </w:r>
      <w:r w:rsidR="008A6630">
        <w:rPr>
          <w:rFonts w:hint="eastAsia"/>
          <w:b/>
          <w:bCs/>
          <w:sz w:val="24"/>
        </w:rPr>
        <w:t>X</w:t>
      </w:r>
      <w:r w:rsidR="008A6630">
        <w:rPr>
          <w:rFonts w:hint="eastAsia"/>
          <w:b/>
          <w:bCs/>
          <w:sz w:val="24"/>
        </w:rPr>
        <w:t>（</w:t>
      </w:r>
      <w:r w:rsidR="008A6630">
        <w:rPr>
          <w:rFonts w:hint="eastAsia"/>
          <w:b/>
          <w:bCs/>
          <w:sz w:val="24"/>
        </w:rPr>
        <w:t>a</w:t>
      </w:r>
      <w:r w:rsidR="008A6630">
        <w:rPr>
          <w:rFonts w:hint="eastAsia"/>
          <w:b/>
          <w:bCs/>
          <w:sz w:val="24"/>
        </w:rPr>
        <w:t>）（</w:t>
      </w:r>
      <w:r w:rsidR="008A6630">
        <w:rPr>
          <w:rFonts w:hint="eastAsia"/>
          <w:b/>
          <w:bCs/>
          <w:sz w:val="24"/>
        </w:rPr>
        <w:t>b</w:t>
      </w:r>
      <w:r w:rsidR="008A6630">
        <w:rPr>
          <w:rFonts w:hint="eastAsia"/>
          <w:b/>
          <w:bCs/>
          <w:sz w:val="24"/>
        </w:rPr>
        <w:t>）（</w:t>
      </w:r>
      <w:r w:rsidR="008A6630">
        <w:rPr>
          <w:rFonts w:hint="eastAsia"/>
          <w:b/>
          <w:bCs/>
          <w:sz w:val="24"/>
        </w:rPr>
        <w:t>c</w:t>
      </w:r>
      <w:r w:rsidR="008A6630">
        <w:rPr>
          <w:rFonts w:hint="eastAsia"/>
          <w:b/>
          <w:bCs/>
          <w:sz w:val="24"/>
        </w:rPr>
        <w:t>）可以看到，枪声、爆炸声和汽车喇叭声信号的主要成分都在</w:t>
      </w:r>
      <w:r w:rsidR="008A6630">
        <w:rPr>
          <w:rFonts w:hint="eastAsia"/>
          <w:b/>
          <w:bCs/>
          <w:sz w:val="24"/>
        </w:rPr>
        <w:t>1000Hz</w:t>
      </w:r>
      <w:r w:rsidR="008A6630">
        <w:rPr>
          <w:rFonts w:hint="eastAsia"/>
          <w:b/>
          <w:bCs/>
          <w:sz w:val="24"/>
        </w:rPr>
        <w:t>以下。取</w:t>
      </w:r>
      <w:r w:rsidR="008A6630">
        <w:rPr>
          <w:rFonts w:hint="eastAsia"/>
          <w:b/>
          <w:bCs/>
          <w:sz w:val="24"/>
        </w:rPr>
        <w:t>1000Hz</w:t>
      </w:r>
      <w:r w:rsidR="008A6630">
        <w:rPr>
          <w:rFonts w:hint="eastAsia"/>
          <w:b/>
          <w:bCs/>
          <w:sz w:val="24"/>
        </w:rPr>
        <w:t>作为低通滤波</w:t>
      </w:r>
      <w:proofErr w:type="gramStart"/>
      <w:r w:rsidR="008A6630">
        <w:rPr>
          <w:rFonts w:hint="eastAsia"/>
          <w:b/>
          <w:bCs/>
          <w:sz w:val="24"/>
        </w:rPr>
        <w:t>的截值频率</w:t>
      </w:r>
      <w:proofErr w:type="gramEnd"/>
      <w:r w:rsidR="008A6630">
        <w:rPr>
          <w:rFonts w:hint="eastAsia"/>
          <w:b/>
          <w:bCs/>
          <w:sz w:val="24"/>
        </w:rPr>
        <w:t>，能够去除高频噪声，同时不会损失目标信号的主要成分，不会使目标信号失真。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1080"/>
                    </a:xfrm>
                    <a:prstGeom prst="rect">
                      <a:avLst/>
                    </a:prstGeom>
                  </pic:spPr>
                </pic:pic>
              </a:graphicData>
            </a:graphic>
          </wp:inline>
        </w:drawing>
      </w:r>
    </w:p>
    <w:p w14:paraId="56FA9640" w14:textId="6DAB559B" w:rsidR="00263C20" w:rsidRPr="00263C20" w:rsidRDefault="00263C20" w:rsidP="0046511B">
      <w:pPr>
        <w:spacing w:line="288" w:lineRule="auto"/>
        <w:ind w:left="420" w:firstLineChars="200" w:firstLine="482"/>
        <w:rPr>
          <w:b/>
          <w:bCs/>
          <w:sz w:val="24"/>
        </w:rPr>
      </w:pPr>
      <w:r w:rsidRPr="00263C20">
        <w:rPr>
          <w:rFonts w:hint="eastAsia"/>
          <w:b/>
          <w:bCs/>
          <w:sz w:val="24"/>
        </w:rPr>
        <w:t>图</w:t>
      </w:r>
      <w:r>
        <w:rPr>
          <w:rFonts w:hint="eastAsia"/>
          <w:b/>
          <w:bCs/>
          <w:sz w:val="24"/>
        </w:rPr>
        <w:t>X</w:t>
      </w:r>
      <w:r>
        <w:rPr>
          <w:rFonts w:hint="eastAsia"/>
          <w:b/>
          <w:bCs/>
          <w:sz w:val="24"/>
        </w:rPr>
        <w:t>（</w:t>
      </w:r>
      <w:r>
        <w:rPr>
          <w:rFonts w:hint="eastAsia"/>
          <w:b/>
          <w:bCs/>
          <w:sz w:val="24"/>
        </w:rPr>
        <w:t>a</w:t>
      </w:r>
      <w:r>
        <w:rPr>
          <w:rFonts w:hint="eastAsia"/>
          <w:b/>
          <w:bCs/>
          <w:sz w:val="24"/>
        </w:rPr>
        <w:t>）</w:t>
      </w:r>
      <w:r>
        <w:rPr>
          <w:b/>
          <w:bCs/>
          <w:sz w:val="24"/>
        </w:rPr>
        <w:tab/>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b</w:t>
      </w:r>
      <w:r>
        <w:rPr>
          <w:rFonts w:hint="eastAsia"/>
          <w:b/>
          <w:bCs/>
          <w:sz w:val="24"/>
        </w:rPr>
        <w:t>）</w:t>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c</w:t>
      </w:r>
      <w:r>
        <w:rPr>
          <w:rFonts w:hint="eastAsia"/>
          <w:b/>
          <w:bCs/>
          <w:sz w:val="24"/>
        </w:rPr>
        <w:t>）</w:t>
      </w:r>
    </w:p>
    <w:p w14:paraId="01B69E73" w14:textId="06586F20" w:rsidR="00717DD4" w:rsidRDefault="00456715" w:rsidP="00456715">
      <w:pPr>
        <w:spacing w:line="288" w:lineRule="auto"/>
        <w:rPr>
          <w:b/>
          <w:bCs/>
          <w:sz w:val="24"/>
        </w:rPr>
      </w:pPr>
      <w:r>
        <w:rPr>
          <w:b/>
          <w:bCs/>
          <w:sz w:val="24"/>
        </w:rPr>
        <w:tab/>
      </w:r>
      <w:r w:rsidR="00C85998">
        <w:rPr>
          <w:rFonts w:hint="eastAsia"/>
          <w:b/>
          <w:bCs/>
          <w:sz w:val="24"/>
        </w:rPr>
        <w:t>对于滤波器的具体设计，采用</w:t>
      </w:r>
      <w:r w:rsidR="008A26F8">
        <w:rPr>
          <w:rFonts w:hint="eastAsia"/>
          <w:b/>
          <w:bCs/>
          <w:sz w:val="24"/>
        </w:rPr>
        <w:t>3</w:t>
      </w:r>
      <w:r w:rsidR="008A26F8">
        <w:rPr>
          <w:rFonts w:hint="eastAsia"/>
          <w:b/>
          <w:bCs/>
          <w:sz w:val="24"/>
        </w:rPr>
        <w:t>阶</w:t>
      </w:r>
      <w:r w:rsidR="00C85998">
        <w:rPr>
          <w:rFonts w:hint="eastAsia"/>
          <w:b/>
          <w:bCs/>
          <w:sz w:val="24"/>
        </w:rPr>
        <w:t>Butterworth</w:t>
      </w:r>
      <w:r w:rsidR="00717DD4">
        <w:rPr>
          <w:rFonts w:hint="eastAsia"/>
          <w:b/>
          <w:bCs/>
          <w:sz w:val="24"/>
        </w:rPr>
        <w:t>滤波器</w:t>
      </w:r>
      <w:proofErr w:type="gramStart"/>
      <w:r w:rsidR="00EC15B1">
        <w:rPr>
          <w:rFonts w:hint="eastAsia"/>
          <w:b/>
          <w:bCs/>
          <w:sz w:val="24"/>
        </w:rPr>
        <w:t>进行</w:t>
      </w:r>
      <w:r w:rsidR="00C85998">
        <w:rPr>
          <w:rFonts w:hint="eastAsia"/>
          <w:b/>
          <w:bCs/>
          <w:sz w:val="24"/>
        </w:rPr>
        <w:t>低</w:t>
      </w:r>
      <w:proofErr w:type="gramEnd"/>
      <w:r w:rsidR="00C85998">
        <w:rPr>
          <w:rFonts w:hint="eastAsia"/>
          <w:b/>
          <w:bCs/>
          <w:sz w:val="24"/>
        </w:rPr>
        <w:t>通滤波</w:t>
      </w:r>
      <w:r w:rsidR="00717DD4">
        <w:rPr>
          <w:rFonts w:hint="eastAsia"/>
          <w:b/>
          <w:bCs/>
          <w:sz w:val="24"/>
        </w:rPr>
        <w:t>，并取截止频率为</w:t>
      </w:r>
      <w:r w:rsidR="00717DD4">
        <w:rPr>
          <w:rFonts w:hint="eastAsia"/>
          <w:b/>
          <w:bCs/>
          <w:sz w:val="24"/>
        </w:rPr>
        <w:t>1000Hz</w:t>
      </w:r>
      <w:r w:rsidR="00EA79F7">
        <w:rPr>
          <w:b/>
          <w:bCs/>
          <w:sz w:val="24"/>
        </w:rPr>
        <w:t>,</w:t>
      </w:r>
      <w:r w:rsidR="00EA79F7" w:rsidRPr="00EA79F7">
        <w:rPr>
          <w:rFonts w:hint="eastAsia"/>
          <w:b/>
          <w:bCs/>
          <w:sz w:val="24"/>
        </w:rPr>
        <w:t xml:space="preserve"> </w:t>
      </w:r>
      <w:r w:rsidR="00EA79F7">
        <w:rPr>
          <w:rFonts w:hint="eastAsia"/>
          <w:b/>
          <w:bCs/>
          <w:sz w:val="24"/>
        </w:rPr>
        <w:t>如图</w:t>
      </w:r>
      <w:r w:rsidR="00EA79F7">
        <w:rPr>
          <w:rFonts w:hint="eastAsia"/>
          <w:b/>
          <w:bCs/>
          <w:sz w:val="24"/>
        </w:rPr>
        <w:t>X</w:t>
      </w:r>
      <w:r w:rsidR="00EA79F7">
        <w:rPr>
          <w:rFonts w:hint="eastAsia"/>
          <w:b/>
          <w:bCs/>
          <w:sz w:val="24"/>
        </w:rPr>
        <w:t>所示</w:t>
      </w:r>
      <w:r w:rsidR="00717DD4">
        <w:rPr>
          <w:rFonts w:hint="eastAsia"/>
          <w:b/>
          <w:bCs/>
          <w:sz w:val="24"/>
        </w:rPr>
        <w:t>。</w:t>
      </w:r>
      <w:r w:rsidR="00717DD4" w:rsidRPr="00263C20">
        <w:rPr>
          <w:rFonts w:hint="eastAsia"/>
          <w:b/>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6A47C91A" w:rsidR="00263C20" w:rsidRPr="00263C20" w:rsidRDefault="00545317" w:rsidP="0052755D">
      <w:pPr>
        <w:spacing w:line="288" w:lineRule="auto"/>
        <w:jc w:val="center"/>
        <w:rPr>
          <w:b/>
          <w:bCs/>
          <w:sz w:val="24"/>
        </w:rPr>
      </w:pPr>
      <w:r>
        <w:rPr>
          <w:rFonts w:hint="eastAsia"/>
          <w:b/>
          <w:bCs/>
          <w:sz w:val="24"/>
        </w:rPr>
        <w:t>图</w:t>
      </w:r>
      <w:r>
        <w:rPr>
          <w:rFonts w:hint="eastAsia"/>
          <w:b/>
          <w:bCs/>
          <w:sz w:val="24"/>
        </w:rPr>
        <w:t>X</w:t>
      </w:r>
    </w:p>
    <w:p w14:paraId="25C1251C" w14:textId="78126F66" w:rsidR="0052755D" w:rsidRPr="0052755D" w:rsidRDefault="00EA79F7" w:rsidP="00B43E8E">
      <w:pPr>
        <w:spacing w:line="288" w:lineRule="auto"/>
        <w:rPr>
          <w:b/>
          <w:bCs/>
          <w:sz w:val="24"/>
        </w:rPr>
      </w:pPr>
      <w:r w:rsidRPr="0052755D">
        <w:rPr>
          <w:b/>
          <w:bCs/>
          <w:sz w:val="24"/>
        </w:rPr>
        <w:lastRenderedPageBreak/>
        <w:tab/>
      </w:r>
      <w:r w:rsidR="0077735C" w:rsidRPr="0052755D">
        <w:rPr>
          <w:rFonts w:hint="eastAsia"/>
          <w:b/>
          <w:bCs/>
          <w:sz w:val="24"/>
        </w:rPr>
        <w:t>通过低通滤波去除</w:t>
      </w:r>
      <w:r w:rsidR="006D53CE" w:rsidRPr="0052755D">
        <w:rPr>
          <w:rFonts w:hint="eastAsia"/>
          <w:b/>
          <w:bCs/>
          <w:sz w:val="24"/>
        </w:rPr>
        <w:t>高频噪声</w:t>
      </w:r>
      <w:r w:rsidR="00E04E61" w:rsidRPr="0052755D">
        <w:rPr>
          <w:rFonts w:hint="eastAsia"/>
          <w:b/>
          <w:bCs/>
          <w:sz w:val="24"/>
        </w:rPr>
        <w:t>后，</w:t>
      </w:r>
      <w:r w:rsidR="0052755D" w:rsidRPr="0052755D">
        <w:rPr>
          <w:rFonts w:hint="eastAsia"/>
          <w:b/>
          <w:bCs/>
          <w:sz w:val="24"/>
        </w:rPr>
        <w:t>目标信号的大致波形往往能显现出来。为了进一步获取目标信号的波形轮廓</w:t>
      </w:r>
      <w:r w:rsidR="0052755D">
        <w:rPr>
          <w:rFonts w:hint="eastAsia"/>
          <w:b/>
          <w:bCs/>
          <w:sz w:val="24"/>
        </w:rPr>
        <w:t>以便识别</w:t>
      </w:r>
      <w:r w:rsidR="0052755D" w:rsidRPr="0052755D">
        <w:rPr>
          <w:rFonts w:hint="eastAsia"/>
          <w:b/>
          <w:bCs/>
          <w:sz w:val="24"/>
        </w:rPr>
        <w:t>，采用高阶均值滤波进行处理。</w:t>
      </w:r>
      <w:r w:rsidR="0050095F">
        <w:rPr>
          <w:rFonts w:hint="eastAsia"/>
          <w:b/>
          <w:bCs/>
          <w:sz w:val="24"/>
        </w:rPr>
        <w:t>如图</w:t>
      </w:r>
      <w:r w:rsidR="0050095F">
        <w:rPr>
          <w:rFonts w:hint="eastAsia"/>
          <w:b/>
          <w:bCs/>
          <w:sz w:val="24"/>
        </w:rPr>
        <w:t>X</w:t>
      </w:r>
      <w:r w:rsidR="0050095F">
        <w:rPr>
          <w:rFonts w:hint="eastAsia"/>
          <w:b/>
          <w:bCs/>
          <w:sz w:val="24"/>
        </w:rPr>
        <w:t>所示，目标信号依次通过</w:t>
      </w:r>
      <w:r w:rsidR="0050095F">
        <w:rPr>
          <w:rFonts w:hint="eastAsia"/>
          <w:b/>
          <w:bCs/>
          <w:sz w:val="24"/>
        </w:rPr>
        <w:t>Butterworth</w:t>
      </w:r>
      <w:r w:rsidR="0050095F">
        <w:rPr>
          <w:rFonts w:hint="eastAsia"/>
          <w:b/>
          <w:bCs/>
          <w:sz w:val="24"/>
        </w:rPr>
        <w:t>低通滤波和</w:t>
      </w:r>
      <w:r w:rsidR="0050095F">
        <w:rPr>
          <w:rFonts w:hint="eastAsia"/>
          <w:b/>
          <w:bCs/>
          <w:sz w:val="24"/>
        </w:rPr>
        <w:t>1000</w:t>
      </w:r>
      <w:r w:rsidR="0050095F">
        <w:rPr>
          <w:rFonts w:hint="eastAsia"/>
          <w:b/>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6465" cy="851524"/>
                    </a:xfrm>
                    <a:prstGeom prst="rect">
                      <a:avLst/>
                    </a:prstGeom>
                  </pic:spPr>
                </pic:pic>
              </a:graphicData>
            </a:graphic>
          </wp:inline>
        </w:drawing>
      </w:r>
    </w:p>
    <w:p w14:paraId="5B125C8D" w14:textId="258DB71A" w:rsidR="0050095F" w:rsidRDefault="0050095F" w:rsidP="0052755D">
      <w:pPr>
        <w:spacing w:line="288" w:lineRule="auto"/>
        <w:jc w:val="center"/>
        <w:rPr>
          <w:b/>
          <w:bCs/>
          <w:sz w:val="28"/>
          <w:szCs w:val="32"/>
        </w:rPr>
      </w:pPr>
      <w:r>
        <w:rPr>
          <w:rFonts w:hint="eastAsia"/>
          <w:b/>
          <w:bCs/>
          <w:sz w:val="28"/>
          <w:szCs w:val="32"/>
        </w:rPr>
        <w:t>图</w:t>
      </w:r>
      <w:r>
        <w:rPr>
          <w:rFonts w:hint="eastAsia"/>
          <w:b/>
          <w:bCs/>
          <w:sz w:val="28"/>
          <w:szCs w:val="32"/>
        </w:rPr>
        <w:t>X</w:t>
      </w:r>
    </w:p>
    <w:p w14:paraId="48B6309E" w14:textId="10C82FA3" w:rsidR="00723DF2" w:rsidRDefault="00D53037" w:rsidP="00D53037">
      <w:pPr>
        <w:spacing w:line="288" w:lineRule="auto"/>
        <w:rPr>
          <w:b/>
          <w:bCs/>
          <w:sz w:val="24"/>
        </w:rPr>
      </w:pPr>
      <w:r w:rsidRPr="00D92C3F">
        <w:rPr>
          <w:b/>
          <w:bCs/>
          <w:sz w:val="24"/>
        </w:rPr>
        <w:tab/>
      </w:r>
      <w:r w:rsidR="00A5400A">
        <w:rPr>
          <w:rFonts w:hint="eastAsia"/>
          <w:b/>
          <w:bCs/>
          <w:sz w:val="24"/>
        </w:rPr>
        <w:t>对于相对纯净的信号片段，</w:t>
      </w:r>
      <w:r w:rsidR="00D92C3F" w:rsidRPr="00D92C3F">
        <w:rPr>
          <w:rFonts w:hint="eastAsia"/>
          <w:b/>
          <w:bCs/>
          <w:sz w:val="24"/>
        </w:rPr>
        <w:t>通过</w:t>
      </w:r>
      <w:r w:rsidR="00A5400A">
        <w:rPr>
          <w:rFonts w:hint="eastAsia"/>
          <w:b/>
          <w:bCs/>
          <w:sz w:val="24"/>
        </w:rPr>
        <w:t>滤波、谱减法</w:t>
      </w:r>
      <w:r w:rsidR="00551909">
        <w:rPr>
          <w:rFonts w:hint="eastAsia"/>
          <w:b/>
          <w:bCs/>
          <w:sz w:val="24"/>
        </w:rPr>
        <w:t>（</w:t>
      </w:r>
      <w:r w:rsidR="00551909">
        <w:rPr>
          <w:b/>
          <w:bCs/>
          <w:sz w:val="24"/>
        </w:rPr>
        <w:t>S</w:t>
      </w:r>
      <w:r w:rsidR="00551909">
        <w:rPr>
          <w:rFonts w:hint="eastAsia"/>
          <w:b/>
          <w:bCs/>
          <w:sz w:val="24"/>
        </w:rPr>
        <w:t>pectr</w:t>
      </w:r>
      <w:r w:rsidR="00387F8B">
        <w:rPr>
          <w:rFonts w:hint="eastAsia"/>
          <w:b/>
          <w:bCs/>
          <w:sz w:val="24"/>
        </w:rPr>
        <w:t>al</w:t>
      </w:r>
      <w:r w:rsidR="00387F8B">
        <w:rPr>
          <w:b/>
          <w:bCs/>
          <w:sz w:val="24"/>
        </w:rPr>
        <w:t xml:space="preserve"> </w:t>
      </w:r>
      <w:proofErr w:type="spellStart"/>
      <w:r w:rsidR="00387F8B">
        <w:rPr>
          <w:b/>
          <w:bCs/>
          <w:sz w:val="24"/>
        </w:rPr>
        <w:t>Substraction</w:t>
      </w:r>
      <w:proofErr w:type="spellEnd"/>
      <w:r w:rsidR="00551909">
        <w:rPr>
          <w:rFonts w:hint="eastAsia"/>
          <w:b/>
          <w:bCs/>
          <w:sz w:val="24"/>
        </w:rPr>
        <w:t>）</w:t>
      </w:r>
      <w:r w:rsidR="00A5400A">
        <w:rPr>
          <w:rFonts w:hint="eastAsia"/>
          <w:b/>
          <w:bCs/>
          <w:sz w:val="24"/>
        </w:rPr>
        <w:t>等前端信号处理手段的确能够获取目标信号的波形特征</w:t>
      </w:r>
      <w:r w:rsidR="0082016A">
        <w:rPr>
          <w:rFonts w:hint="eastAsia"/>
          <w:b/>
          <w:bCs/>
          <w:sz w:val="24"/>
        </w:rPr>
        <w:t>。尤其是通过低通</w:t>
      </w:r>
      <w:proofErr w:type="gramStart"/>
      <w:r w:rsidR="0082016A">
        <w:rPr>
          <w:rFonts w:hint="eastAsia"/>
          <w:b/>
          <w:bCs/>
          <w:sz w:val="24"/>
        </w:rPr>
        <w:t>滤波与谱减法</w:t>
      </w:r>
      <w:proofErr w:type="gramEnd"/>
      <w:r w:rsidR="0082016A">
        <w:rPr>
          <w:rFonts w:hint="eastAsia"/>
          <w:b/>
          <w:bCs/>
          <w:sz w:val="24"/>
        </w:rPr>
        <w:t>相组合的信号处理方法，对于单发、背景噪声小、现场干扰少的情景，能够有效的获取枪声信号的波形</w:t>
      </w:r>
      <w:r w:rsidR="00A5400A">
        <w:rPr>
          <w:rFonts w:hint="eastAsia"/>
          <w:b/>
          <w:bCs/>
          <w:sz w:val="24"/>
        </w:rPr>
        <w:t>。若再做进一步的波形分析</w:t>
      </w:r>
      <w:r w:rsidR="00D96254">
        <w:rPr>
          <w:rFonts w:hint="eastAsia"/>
          <w:b/>
          <w:bCs/>
          <w:sz w:val="24"/>
        </w:rPr>
        <w:t>、相关性分析或是</w:t>
      </w:r>
      <w:r w:rsidR="00A5400A">
        <w:rPr>
          <w:rFonts w:hint="eastAsia"/>
          <w:b/>
          <w:bCs/>
          <w:sz w:val="24"/>
        </w:rPr>
        <w:t>波形匹配</w:t>
      </w:r>
      <w:r w:rsidR="000A3146">
        <w:rPr>
          <w:rFonts w:hint="eastAsia"/>
          <w:b/>
          <w:bCs/>
          <w:sz w:val="24"/>
        </w:rPr>
        <w:t>等基于波形的检测</w:t>
      </w:r>
      <w:r w:rsidR="00A5400A">
        <w:rPr>
          <w:rFonts w:hint="eastAsia"/>
          <w:b/>
          <w:bCs/>
          <w:sz w:val="24"/>
        </w:rPr>
        <w:t>，一定程度上也能够实现目标信号的检测识别</w:t>
      </w:r>
      <w:r w:rsidR="00D96254">
        <w:rPr>
          <w:rFonts w:hint="eastAsia"/>
          <w:b/>
          <w:bCs/>
          <w:sz w:val="24"/>
        </w:rPr>
        <w:t>。对于靶场、测试基地、郊外等声源少、背景噪声小、干扰少的场景而言，</w:t>
      </w:r>
      <w:r w:rsidR="00FF49E1">
        <w:rPr>
          <w:rFonts w:hint="eastAsia"/>
          <w:b/>
          <w:bCs/>
          <w:sz w:val="24"/>
        </w:rPr>
        <w:t>这是一种可行的解决方案</w:t>
      </w:r>
      <w:r w:rsidR="005A7139" w:rsidRPr="00475D2C">
        <w:rPr>
          <w:rFonts w:hint="eastAsia"/>
          <w:b/>
          <w:bCs/>
          <w:sz w:val="24"/>
          <w:vertAlign w:val="superscript"/>
        </w:rPr>
        <w:t>[</w:t>
      </w:r>
      <w:r w:rsidR="00875C6A">
        <w:rPr>
          <w:rFonts w:hint="eastAsia"/>
          <w:b/>
          <w:bCs/>
          <w:sz w:val="24"/>
          <w:vertAlign w:val="superscript"/>
        </w:rPr>
        <w:t>蒋小</w:t>
      </w:r>
      <w:r w:rsidR="005A7139" w:rsidRPr="00475D2C">
        <w:rPr>
          <w:b/>
          <w:bCs/>
          <w:sz w:val="24"/>
          <w:vertAlign w:val="superscript"/>
        </w:rPr>
        <w:t>]</w:t>
      </w:r>
      <w:r w:rsidR="00A5400A">
        <w:rPr>
          <w:rFonts w:hint="eastAsia"/>
          <w:b/>
          <w:bCs/>
          <w:sz w:val="24"/>
        </w:rPr>
        <w:t>。然而</w:t>
      </w:r>
      <w:r w:rsidR="006819A8">
        <w:rPr>
          <w:rFonts w:hint="eastAsia"/>
          <w:b/>
          <w:bCs/>
          <w:sz w:val="24"/>
        </w:rPr>
        <w:t>，</w:t>
      </w:r>
      <w:r w:rsidR="00D96254">
        <w:rPr>
          <w:rFonts w:hint="eastAsia"/>
          <w:b/>
          <w:bCs/>
          <w:sz w:val="24"/>
        </w:rPr>
        <w:t>考虑</w:t>
      </w:r>
      <w:r w:rsidR="00FF49E1">
        <w:rPr>
          <w:rFonts w:hint="eastAsia"/>
          <w:b/>
          <w:bCs/>
          <w:sz w:val="24"/>
        </w:rPr>
        <w:t>到</w:t>
      </w:r>
      <w:r w:rsidR="00D96254">
        <w:rPr>
          <w:rFonts w:hint="eastAsia"/>
          <w:b/>
          <w:bCs/>
          <w:sz w:val="24"/>
        </w:rPr>
        <w:t>本系统的应用场景</w:t>
      </w:r>
      <w:r w:rsidR="00FF49E1">
        <w:rPr>
          <w:rFonts w:hint="eastAsia"/>
          <w:b/>
          <w:bCs/>
          <w:sz w:val="24"/>
        </w:rPr>
        <w:t>公共场所</w:t>
      </w:r>
      <w:r w:rsidR="00D96254">
        <w:rPr>
          <w:rFonts w:hint="eastAsia"/>
          <w:b/>
          <w:bCs/>
          <w:sz w:val="24"/>
        </w:rPr>
        <w:t>，</w:t>
      </w:r>
      <w:r w:rsidR="00A5400A">
        <w:rPr>
          <w:rFonts w:hint="eastAsia"/>
          <w:b/>
          <w:bCs/>
          <w:sz w:val="24"/>
        </w:rPr>
        <w:t>对于现场信号而言，相对纯净的信号片段是几乎不可能得到的，相反，现场传声器所采集到的</w:t>
      </w:r>
      <w:r w:rsidR="00D96254">
        <w:rPr>
          <w:rFonts w:hint="eastAsia"/>
          <w:b/>
          <w:bCs/>
          <w:sz w:val="24"/>
        </w:rPr>
        <w:t>数据</w:t>
      </w:r>
      <w:r w:rsidR="00A5400A">
        <w:rPr>
          <w:rFonts w:hint="eastAsia"/>
          <w:b/>
          <w:bCs/>
          <w:sz w:val="24"/>
        </w:rPr>
        <w:t>必然是</w:t>
      </w:r>
      <w:r w:rsidR="00D96254">
        <w:rPr>
          <w:rFonts w:hint="eastAsia"/>
          <w:b/>
          <w:bCs/>
          <w:sz w:val="24"/>
        </w:rPr>
        <w:t>不同类型</w:t>
      </w:r>
      <w:r w:rsidR="00FF49E1">
        <w:rPr>
          <w:rFonts w:hint="eastAsia"/>
          <w:b/>
          <w:bCs/>
          <w:sz w:val="24"/>
        </w:rPr>
        <w:t>声音</w:t>
      </w:r>
      <w:r w:rsidR="00D96254">
        <w:rPr>
          <w:rFonts w:hint="eastAsia"/>
          <w:b/>
          <w:bCs/>
          <w:sz w:val="24"/>
        </w:rPr>
        <w:t>混叠</w:t>
      </w:r>
      <w:r w:rsidR="00FF49E1">
        <w:rPr>
          <w:rFonts w:hint="eastAsia"/>
          <w:b/>
          <w:bCs/>
          <w:sz w:val="24"/>
        </w:rPr>
        <w:t>、背景嘈杂</w:t>
      </w:r>
      <w:r w:rsidR="00D96254">
        <w:rPr>
          <w:rFonts w:hint="eastAsia"/>
          <w:b/>
          <w:bCs/>
          <w:sz w:val="24"/>
        </w:rPr>
        <w:t>，甚至</w:t>
      </w:r>
      <w:r w:rsidR="00FF49E1">
        <w:rPr>
          <w:rFonts w:hint="eastAsia"/>
          <w:b/>
          <w:bCs/>
          <w:sz w:val="24"/>
        </w:rPr>
        <w:t>会有</w:t>
      </w:r>
      <w:r w:rsidR="00D96254">
        <w:rPr>
          <w:rFonts w:hint="eastAsia"/>
          <w:b/>
          <w:bCs/>
          <w:sz w:val="24"/>
        </w:rPr>
        <w:t>多个或多种目标信号并发的</w:t>
      </w:r>
      <w:r w:rsidR="00FF49E1">
        <w:rPr>
          <w:rFonts w:hint="eastAsia"/>
          <w:b/>
          <w:bCs/>
          <w:sz w:val="24"/>
        </w:rPr>
        <w:t>情况。另外</w:t>
      </w:r>
      <w:r w:rsidR="00475D2C">
        <w:rPr>
          <w:rFonts w:hint="eastAsia"/>
          <w:b/>
          <w:bCs/>
          <w:sz w:val="24"/>
        </w:rPr>
        <w:t>，</w:t>
      </w:r>
      <w:r w:rsidR="00FF49E1">
        <w:rPr>
          <w:rFonts w:hint="eastAsia"/>
          <w:b/>
          <w:bCs/>
          <w:sz w:val="24"/>
        </w:rPr>
        <w:t>考虑到公共场所</w:t>
      </w:r>
      <w:r w:rsidR="00475D2C">
        <w:rPr>
          <w:rFonts w:hint="eastAsia"/>
          <w:b/>
          <w:bCs/>
          <w:sz w:val="24"/>
        </w:rPr>
        <w:t>的场景</w:t>
      </w:r>
      <w:r w:rsidR="00FF49E1">
        <w:rPr>
          <w:rFonts w:hint="eastAsia"/>
          <w:b/>
          <w:bCs/>
          <w:sz w:val="24"/>
        </w:rPr>
        <w:t>，尤其是室内和街道场景，</w:t>
      </w:r>
      <w:r w:rsidR="008E66A9">
        <w:rPr>
          <w:rFonts w:hint="eastAsia"/>
          <w:b/>
          <w:bCs/>
          <w:sz w:val="24"/>
        </w:rPr>
        <w:t>声音传播的</w:t>
      </w:r>
      <w:r w:rsidR="00FF49E1">
        <w:rPr>
          <w:rFonts w:hint="eastAsia"/>
          <w:b/>
          <w:bCs/>
          <w:sz w:val="24"/>
        </w:rPr>
        <w:t>多径效应</w:t>
      </w:r>
      <w:r w:rsidR="008E66A9">
        <w:rPr>
          <w:rFonts w:hint="eastAsia"/>
          <w:b/>
          <w:bCs/>
          <w:sz w:val="24"/>
        </w:rPr>
        <w:t>明显，对于大功率的目标信号，这个问题更为显著</w:t>
      </w:r>
      <w:r w:rsidR="009909A1">
        <w:rPr>
          <w:rFonts w:hint="eastAsia"/>
          <w:b/>
          <w:bCs/>
          <w:sz w:val="24"/>
        </w:rPr>
        <w:t>。</w:t>
      </w:r>
      <w:r w:rsidR="00135CCF">
        <w:rPr>
          <w:rFonts w:hint="eastAsia"/>
          <w:b/>
          <w:bCs/>
          <w:sz w:val="24"/>
        </w:rPr>
        <w:t>无论是多声源、多目标还是多径效应，都必然会造成波形的混叠。多个波形一旦混叠，</w:t>
      </w:r>
      <w:r w:rsidR="000A3146">
        <w:rPr>
          <w:rFonts w:hint="eastAsia"/>
          <w:b/>
          <w:bCs/>
          <w:sz w:val="24"/>
        </w:rPr>
        <w:t>基于波形的检测便无从谈起。</w:t>
      </w:r>
    </w:p>
    <w:p w14:paraId="304C04DD" w14:textId="700CC413" w:rsidR="003F1F90" w:rsidRPr="00D92C3F" w:rsidRDefault="003F1F90" w:rsidP="00D53037">
      <w:pPr>
        <w:spacing w:line="288" w:lineRule="auto"/>
        <w:rPr>
          <w:b/>
          <w:bCs/>
          <w:sz w:val="24"/>
        </w:rPr>
      </w:pPr>
      <w:r>
        <w:rPr>
          <w:b/>
          <w:bCs/>
          <w:sz w:val="24"/>
        </w:rPr>
        <w:tab/>
      </w:r>
      <w:r>
        <w:rPr>
          <w:rFonts w:hint="eastAsia"/>
          <w:b/>
          <w:bCs/>
          <w:sz w:val="24"/>
        </w:rPr>
        <w:t>结合上述分析，传统的基于波形的检测方法</w:t>
      </w:r>
      <w:r w:rsidR="00175776">
        <w:rPr>
          <w:rFonts w:hint="eastAsia"/>
          <w:b/>
          <w:bCs/>
          <w:sz w:val="24"/>
        </w:rPr>
        <w:t>的</w:t>
      </w:r>
      <w:r>
        <w:rPr>
          <w:rFonts w:hint="eastAsia"/>
          <w:b/>
          <w:bCs/>
          <w:sz w:val="24"/>
        </w:rPr>
        <w:t>应用场景与本系统的应用场景有较大差异，</w:t>
      </w:r>
      <w:r w:rsidR="0016783A">
        <w:rPr>
          <w:rFonts w:hint="eastAsia"/>
          <w:b/>
          <w:bCs/>
          <w:sz w:val="24"/>
        </w:rPr>
        <w:t>因此不采用基于波形的检测方法，而是通过目标</w:t>
      </w:r>
      <w:r w:rsidR="00960EC1">
        <w:rPr>
          <w:rFonts w:hint="eastAsia"/>
          <w:b/>
          <w:bCs/>
          <w:sz w:val="24"/>
        </w:rPr>
        <w:t>信号</w:t>
      </w:r>
      <w:r w:rsidR="0016783A">
        <w:rPr>
          <w:rFonts w:hint="eastAsia"/>
          <w:b/>
          <w:bCs/>
          <w:sz w:val="24"/>
        </w:rPr>
        <w:t>的特性，将目标信号从背景中分离出来，再提取信号片段的声学特征，通过分类器对声信号进行检测。</w:t>
      </w:r>
    </w:p>
    <w:p w14:paraId="1DCB376F" w14:textId="3D278474" w:rsidR="0016783A" w:rsidRPr="005757E0" w:rsidRDefault="0016783A" w:rsidP="0016783A">
      <w:pPr>
        <w:spacing w:line="288" w:lineRule="auto"/>
        <w:rPr>
          <w:b/>
          <w:bCs/>
          <w:sz w:val="28"/>
          <w:szCs w:val="28"/>
        </w:rPr>
      </w:pPr>
      <w:r>
        <w:rPr>
          <w:b/>
          <w:bCs/>
          <w:sz w:val="28"/>
          <w:szCs w:val="28"/>
        </w:rPr>
        <w:t>X.</w:t>
      </w:r>
      <w:r w:rsidR="006F336D">
        <w:rPr>
          <w:rFonts w:hint="eastAsia"/>
          <w:b/>
          <w:bCs/>
          <w:sz w:val="28"/>
          <w:szCs w:val="28"/>
        </w:rPr>
        <w:t>2</w:t>
      </w:r>
      <w:r w:rsidRPr="005757E0">
        <w:rPr>
          <w:rFonts w:hint="eastAsia"/>
          <w:b/>
          <w:bCs/>
          <w:sz w:val="28"/>
          <w:szCs w:val="28"/>
        </w:rPr>
        <w:t xml:space="preserve"> </w:t>
      </w:r>
      <w:r w:rsidR="007A6B86">
        <w:rPr>
          <w:rFonts w:hint="eastAsia"/>
          <w:b/>
          <w:bCs/>
          <w:sz w:val="28"/>
          <w:szCs w:val="28"/>
        </w:rPr>
        <w:t>端点检测</w:t>
      </w:r>
    </w:p>
    <w:p w14:paraId="361D056D" w14:textId="6C0B3321" w:rsidR="00E97195" w:rsidRDefault="006F336D" w:rsidP="00B43E8E">
      <w:pPr>
        <w:spacing w:line="288" w:lineRule="auto"/>
        <w:rPr>
          <w:b/>
          <w:bCs/>
          <w:sz w:val="24"/>
        </w:rPr>
      </w:pPr>
      <w:r>
        <w:rPr>
          <w:b/>
          <w:bCs/>
          <w:sz w:val="28"/>
          <w:szCs w:val="32"/>
        </w:rPr>
        <w:tab/>
      </w:r>
      <w:r w:rsidR="004868D1">
        <w:rPr>
          <w:rFonts w:hint="eastAsia"/>
          <w:b/>
          <w:bCs/>
          <w:sz w:val="24"/>
        </w:rPr>
        <w:t>在</w:t>
      </w:r>
      <w:r w:rsidR="004868D1">
        <w:rPr>
          <w:rFonts w:hint="eastAsia"/>
          <w:b/>
          <w:bCs/>
          <w:sz w:val="24"/>
        </w:rPr>
        <w:t>X.</w:t>
      </w:r>
      <w:r w:rsidR="004868D1">
        <w:rPr>
          <w:b/>
          <w:bCs/>
          <w:sz w:val="24"/>
        </w:rPr>
        <w:t>1</w:t>
      </w:r>
      <w:r w:rsidR="004868D1">
        <w:rPr>
          <w:rFonts w:hint="eastAsia"/>
          <w:b/>
          <w:bCs/>
          <w:sz w:val="24"/>
        </w:rPr>
        <w:t>节中已经提到，本系统的声学检测算法</w:t>
      </w:r>
      <w:r w:rsidR="00675735">
        <w:rPr>
          <w:rFonts w:hint="eastAsia"/>
          <w:b/>
          <w:bCs/>
          <w:sz w:val="24"/>
        </w:rPr>
        <w:t>首先</w:t>
      </w:r>
      <w:r w:rsidR="00960EC1">
        <w:rPr>
          <w:rFonts w:hint="eastAsia"/>
          <w:b/>
          <w:bCs/>
          <w:sz w:val="24"/>
        </w:rPr>
        <w:t>分析目标信号的</w:t>
      </w:r>
      <w:r w:rsidR="00675735">
        <w:rPr>
          <w:rFonts w:hint="eastAsia"/>
          <w:b/>
          <w:bCs/>
          <w:sz w:val="24"/>
        </w:rPr>
        <w:t>特点</w:t>
      </w:r>
      <w:r w:rsidR="00960EC1">
        <w:rPr>
          <w:rFonts w:hint="eastAsia"/>
          <w:b/>
          <w:bCs/>
          <w:sz w:val="24"/>
        </w:rPr>
        <w:t>，</w:t>
      </w:r>
      <w:r w:rsidR="00675735">
        <w:rPr>
          <w:rFonts w:hint="eastAsia"/>
          <w:b/>
          <w:bCs/>
          <w:sz w:val="24"/>
        </w:rPr>
        <w:t>按其特点</w:t>
      </w:r>
      <w:r w:rsidR="00960EC1">
        <w:rPr>
          <w:rFonts w:hint="eastAsia"/>
          <w:b/>
          <w:bCs/>
          <w:sz w:val="24"/>
        </w:rPr>
        <w:t>将目标信号从背景中分离，再提取</w:t>
      </w:r>
      <w:r w:rsidR="000D3700">
        <w:rPr>
          <w:rFonts w:hint="eastAsia"/>
          <w:b/>
          <w:bCs/>
          <w:sz w:val="24"/>
        </w:rPr>
        <w:t>该</w:t>
      </w:r>
      <w:r w:rsidR="00960EC1">
        <w:rPr>
          <w:rFonts w:hint="eastAsia"/>
          <w:b/>
          <w:bCs/>
          <w:sz w:val="24"/>
        </w:rPr>
        <w:t>信号片段的特征，最后使用分类器对声信号进行分类，从而达到对目标信号的检测。</w:t>
      </w:r>
      <w:r w:rsidR="009E7023">
        <w:rPr>
          <w:rFonts w:hint="eastAsia"/>
          <w:b/>
          <w:bCs/>
          <w:sz w:val="24"/>
        </w:rPr>
        <w:t>而将目标信号从背景中分离，可以转化为</w:t>
      </w:r>
      <w:r w:rsidR="004B1C9A">
        <w:rPr>
          <w:rFonts w:hint="eastAsia"/>
          <w:b/>
          <w:bCs/>
          <w:sz w:val="24"/>
        </w:rPr>
        <w:t>一个</w:t>
      </w:r>
      <w:r w:rsidR="009E7023">
        <w:rPr>
          <w:rFonts w:hint="eastAsia"/>
          <w:b/>
          <w:bCs/>
          <w:sz w:val="24"/>
        </w:rPr>
        <w:t>端点检测问题</w:t>
      </w:r>
      <w:r w:rsidR="000179D3" w:rsidRPr="00475D2C">
        <w:rPr>
          <w:rFonts w:hint="eastAsia"/>
          <w:b/>
          <w:bCs/>
          <w:sz w:val="24"/>
          <w:vertAlign w:val="superscript"/>
        </w:rPr>
        <w:t>[</w:t>
      </w:r>
      <w:r w:rsidR="007724FB">
        <w:rPr>
          <w:rFonts w:hint="eastAsia"/>
          <w:b/>
          <w:bCs/>
          <w:sz w:val="24"/>
          <w:vertAlign w:val="superscript"/>
        </w:rPr>
        <w:t>张克</w:t>
      </w:r>
      <w:r w:rsidR="000179D3" w:rsidRPr="00475D2C">
        <w:rPr>
          <w:b/>
          <w:bCs/>
          <w:sz w:val="24"/>
          <w:vertAlign w:val="superscript"/>
        </w:rPr>
        <w:t>]</w:t>
      </w:r>
      <w:r w:rsidR="009E7023">
        <w:rPr>
          <w:rFonts w:hint="eastAsia"/>
          <w:b/>
          <w:bCs/>
          <w:sz w:val="24"/>
        </w:rPr>
        <w:t>。本系统所针对的突发公共安全事件的声信号（枪声、爆炸等）均为大功率信号，</w:t>
      </w:r>
      <w:proofErr w:type="gramStart"/>
      <w:r w:rsidR="009E7023">
        <w:rPr>
          <w:rFonts w:hint="eastAsia"/>
          <w:b/>
          <w:bCs/>
          <w:sz w:val="24"/>
        </w:rPr>
        <w:t>前背景</w:t>
      </w:r>
      <w:proofErr w:type="gramEnd"/>
      <w:r w:rsidR="009E7023">
        <w:rPr>
          <w:rFonts w:hint="eastAsia"/>
          <w:b/>
          <w:bCs/>
          <w:sz w:val="24"/>
        </w:rPr>
        <w:t>分离也就简化为</w:t>
      </w:r>
      <w:r w:rsidR="00106458">
        <w:rPr>
          <w:rFonts w:hint="eastAsia"/>
          <w:b/>
          <w:bCs/>
          <w:sz w:val="24"/>
        </w:rPr>
        <w:t>在现场</w:t>
      </w:r>
      <w:r w:rsidR="004B1C9A">
        <w:rPr>
          <w:rFonts w:hint="eastAsia"/>
          <w:b/>
          <w:bCs/>
          <w:sz w:val="24"/>
        </w:rPr>
        <w:t>信号中，确定大功率信号端点的问题。</w:t>
      </w:r>
    </w:p>
    <w:p w14:paraId="04B5796B" w14:textId="61D3CA4A" w:rsidR="0091101C" w:rsidRDefault="0091101C" w:rsidP="0091101C">
      <w:pPr>
        <w:spacing w:line="288" w:lineRule="auto"/>
        <w:ind w:firstLine="420"/>
        <w:rPr>
          <w:b/>
          <w:bCs/>
          <w:sz w:val="24"/>
        </w:rPr>
      </w:pPr>
      <w:r>
        <w:rPr>
          <w:rFonts w:hint="eastAsia"/>
          <w:b/>
          <w:bCs/>
          <w:sz w:val="24"/>
        </w:rPr>
        <w:t>端点检测</w:t>
      </w:r>
      <w:r w:rsidR="00551909">
        <w:rPr>
          <w:rFonts w:hint="eastAsia"/>
          <w:b/>
          <w:bCs/>
          <w:sz w:val="24"/>
        </w:rPr>
        <w:t>（</w:t>
      </w:r>
      <w:r w:rsidR="00387F8B">
        <w:rPr>
          <w:rFonts w:hint="eastAsia"/>
          <w:b/>
          <w:bCs/>
          <w:sz w:val="24"/>
        </w:rPr>
        <w:t>E</w:t>
      </w:r>
      <w:r w:rsidR="00551909">
        <w:rPr>
          <w:b/>
          <w:bCs/>
          <w:sz w:val="24"/>
        </w:rPr>
        <w:t xml:space="preserve">ndpoint </w:t>
      </w:r>
      <w:r w:rsidR="00387F8B">
        <w:rPr>
          <w:rFonts w:hint="eastAsia"/>
          <w:b/>
          <w:bCs/>
          <w:sz w:val="24"/>
        </w:rPr>
        <w:t>D</w:t>
      </w:r>
      <w:r w:rsidR="00551909">
        <w:rPr>
          <w:b/>
          <w:bCs/>
          <w:sz w:val="24"/>
        </w:rPr>
        <w:t>etection</w:t>
      </w:r>
      <w:r w:rsidR="00551909">
        <w:rPr>
          <w:rFonts w:hint="eastAsia"/>
          <w:b/>
          <w:bCs/>
          <w:sz w:val="24"/>
        </w:rPr>
        <w:t>）</w:t>
      </w:r>
      <w:r>
        <w:rPr>
          <w:rFonts w:hint="eastAsia"/>
          <w:b/>
          <w:bCs/>
          <w:sz w:val="24"/>
        </w:rPr>
        <w:t>是指，从一段声音信号中准确找出目标信号的起始点和结束点，它的目的是为了使有效的目标信号和无用的</w:t>
      </w:r>
      <w:proofErr w:type="gramStart"/>
      <w:r>
        <w:rPr>
          <w:rFonts w:hint="eastAsia"/>
          <w:b/>
          <w:bCs/>
          <w:sz w:val="24"/>
        </w:rPr>
        <w:t>背景声</w:t>
      </w:r>
      <w:proofErr w:type="gramEnd"/>
      <w:r>
        <w:rPr>
          <w:rFonts w:hint="eastAsia"/>
          <w:b/>
          <w:bCs/>
          <w:sz w:val="24"/>
        </w:rPr>
        <w:t>信号得以分离</w:t>
      </w:r>
      <w:r w:rsidR="00464528">
        <w:rPr>
          <w:rFonts w:hint="eastAsia"/>
          <w:b/>
          <w:bCs/>
          <w:sz w:val="24"/>
        </w:rPr>
        <w:t>。端点检测的方法大体分为两类，一类是基于阈值的方法，该方法根据声</w:t>
      </w:r>
      <w:r w:rsidR="00464528">
        <w:rPr>
          <w:rFonts w:hint="eastAsia"/>
          <w:b/>
          <w:bCs/>
          <w:sz w:val="24"/>
        </w:rPr>
        <w:lastRenderedPageBreak/>
        <w:t>信号和</w:t>
      </w:r>
      <w:proofErr w:type="gramStart"/>
      <w:r w:rsidR="00464528">
        <w:rPr>
          <w:rFonts w:hint="eastAsia"/>
          <w:b/>
          <w:bCs/>
          <w:sz w:val="24"/>
        </w:rPr>
        <w:t>背景声</w:t>
      </w:r>
      <w:proofErr w:type="gramEnd"/>
      <w:r w:rsidR="00464528">
        <w:rPr>
          <w:rFonts w:hint="eastAsia"/>
          <w:b/>
          <w:bCs/>
          <w:sz w:val="24"/>
        </w:rPr>
        <w:t>的不同特征，把这些特征与设定的阈值进行比较，从而达到目标声音断点检测的目的。这种方法原理简单，运算方便</w:t>
      </w:r>
      <w:r w:rsidR="00084016">
        <w:rPr>
          <w:rFonts w:hint="eastAsia"/>
          <w:b/>
          <w:bCs/>
          <w:sz w:val="24"/>
        </w:rPr>
        <w:t>，被广泛使用；另一类方法是基于模式识别的方法，需要估计目标信号和</w:t>
      </w:r>
      <w:proofErr w:type="gramStart"/>
      <w:r w:rsidR="00084016">
        <w:rPr>
          <w:rFonts w:hint="eastAsia"/>
          <w:b/>
          <w:bCs/>
          <w:sz w:val="24"/>
        </w:rPr>
        <w:t>背景声</w:t>
      </w:r>
      <w:proofErr w:type="gramEnd"/>
      <w:r w:rsidR="00084016">
        <w:rPr>
          <w:rFonts w:hint="eastAsia"/>
          <w:b/>
          <w:bCs/>
          <w:sz w:val="24"/>
        </w:rPr>
        <w:t>的模型参数进行检测。基于模式识别的方法复杂度高，运算量大，往往很难被应用到现场</w:t>
      </w:r>
      <w:proofErr w:type="gramStart"/>
      <w:r w:rsidR="00084016">
        <w:rPr>
          <w:rFonts w:hint="eastAsia"/>
          <w:b/>
          <w:bCs/>
          <w:sz w:val="24"/>
        </w:rPr>
        <w:t>实时声</w:t>
      </w:r>
      <w:proofErr w:type="gramEnd"/>
      <w:r w:rsidR="00084016">
        <w:rPr>
          <w:rFonts w:hint="eastAsia"/>
          <w:b/>
          <w:bCs/>
          <w:sz w:val="24"/>
        </w:rPr>
        <w:t>信号检测中</w:t>
      </w:r>
      <w:r w:rsidR="00084016" w:rsidRPr="00475D2C">
        <w:rPr>
          <w:rFonts w:hint="eastAsia"/>
          <w:b/>
          <w:bCs/>
          <w:sz w:val="24"/>
          <w:vertAlign w:val="superscript"/>
        </w:rPr>
        <w:t>[</w:t>
      </w:r>
      <w:r w:rsidR="00084016">
        <w:rPr>
          <w:rFonts w:hint="eastAsia"/>
          <w:b/>
          <w:bCs/>
          <w:sz w:val="24"/>
          <w:vertAlign w:val="superscript"/>
        </w:rPr>
        <w:t>赵力</w:t>
      </w:r>
      <w:r w:rsidR="00084016" w:rsidRPr="00475D2C">
        <w:rPr>
          <w:b/>
          <w:bCs/>
          <w:sz w:val="24"/>
          <w:vertAlign w:val="superscript"/>
        </w:rPr>
        <w:t>]</w:t>
      </w:r>
      <w:r w:rsidR="00084016">
        <w:rPr>
          <w:rFonts w:hint="eastAsia"/>
          <w:b/>
          <w:bCs/>
          <w:sz w:val="24"/>
        </w:rPr>
        <w:t>。</w:t>
      </w:r>
      <w:r w:rsidR="00716840">
        <w:rPr>
          <w:rFonts w:hint="eastAsia"/>
          <w:b/>
          <w:bCs/>
          <w:sz w:val="24"/>
        </w:rPr>
        <w:t>因此，本系统采用基于阈值的端点检测方法。</w:t>
      </w:r>
    </w:p>
    <w:p w14:paraId="49E10F9C" w14:textId="390D6E44" w:rsidR="00421471" w:rsidRDefault="00900676" w:rsidP="0091101C">
      <w:pPr>
        <w:spacing w:line="288" w:lineRule="auto"/>
        <w:ind w:firstLine="420"/>
        <w:rPr>
          <w:b/>
          <w:bCs/>
          <w:sz w:val="24"/>
        </w:rPr>
      </w:pPr>
      <w:r>
        <w:rPr>
          <w:rFonts w:hint="eastAsia"/>
          <w:b/>
          <w:bCs/>
          <w:sz w:val="24"/>
        </w:rPr>
        <w:t>在基于阈值的端点检测方法中，有两类最简单、运算复杂度最小、使用最广泛的方法</w:t>
      </w:r>
      <w:r w:rsidR="000A0ADA">
        <w:rPr>
          <w:rFonts w:hint="eastAsia"/>
          <w:b/>
          <w:bCs/>
          <w:sz w:val="24"/>
        </w:rPr>
        <w:t>：</w:t>
      </w:r>
      <w:r w:rsidR="00325989">
        <w:rPr>
          <w:rFonts w:hint="eastAsia"/>
          <w:b/>
          <w:bCs/>
          <w:sz w:val="24"/>
        </w:rPr>
        <w:t>短</w:t>
      </w:r>
      <w:proofErr w:type="gramStart"/>
      <w:r w:rsidR="00325989">
        <w:rPr>
          <w:rFonts w:hint="eastAsia"/>
          <w:b/>
          <w:bCs/>
          <w:sz w:val="24"/>
        </w:rPr>
        <w:t>时过零率分析</w:t>
      </w:r>
      <w:proofErr w:type="gramEnd"/>
      <w:r w:rsidR="00325989">
        <w:rPr>
          <w:rFonts w:hint="eastAsia"/>
          <w:b/>
          <w:bCs/>
          <w:sz w:val="24"/>
        </w:rPr>
        <w:t>和短时能量分析。</w:t>
      </w:r>
      <w:r w:rsidR="008478B6">
        <w:rPr>
          <w:rFonts w:hint="eastAsia"/>
          <w:b/>
          <w:bCs/>
          <w:sz w:val="24"/>
        </w:rPr>
        <w:t>短时分析贯穿了声学信号分析的全过程，这是因为有很多</w:t>
      </w:r>
      <w:r w:rsidR="00FE18A3">
        <w:rPr>
          <w:rFonts w:hint="eastAsia"/>
          <w:b/>
          <w:bCs/>
          <w:sz w:val="24"/>
        </w:rPr>
        <w:t>声学</w:t>
      </w:r>
      <w:r w:rsidR="008478B6">
        <w:rPr>
          <w:rFonts w:hint="eastAsia"/>
          <w:b/>
          <w:bCs/>
          <w:sz w:val="24"/>
        </w:rPr>
        <w:t>信号，</w:t>
      </w:r>
      <w:r w:rsidR="00B9749C">
        <w:rPr>
          <w:rFonts w:hint="eastAsia"/>
          <w:b/>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Pr>
          <w:rFonts w:hint="eastAsia"/>
          <w:b/>
          <w:bCs/>
          <w:sz w:val="24"/>
        </w:rPr>
        <w:t>但是在一个短时间范围内，其特性基本保持不变，即相对稳定，因而可以看作是一个准稳态过程，即具有“短时平稳性”。所以很多声学信号的分析和处理，往往建立在“短时”的基础上，即进行“短时分析”，将信号分为一段</w:t>
      </w:r>
      <w:proofErr w:type="gramStart"/>
      <w:r w:rsidR="008A3718">
        <w:rPr>
          <w:rFonts w:hint="eastAsia"/>
          <w:b/>
          <w:bCs/>
          <w:sz w:val="24"/>
        </w:rPr>
        <w:t>一段</w:t>
      </w:r>
      <w:proofErr w:type="gramEnd"/>
      <w:r w:rsidR="008A3718">
        <w:rPr>
          <w:rFonts w:hint="eastAsia"/>
          <w:b/>
          <w:bCs/>
          <w:sz w:val="24"/>
        </w:rPr>
        <w:t>分析其特征参数。其中每一段称为一帧</w:t>
      </w:r>
      <w:r w:rsidR="005D4C86">
        <w:rPr>
          <w:rFonts w:hint="eastAsia"/>
          <w:b/>
          <w:bCs/>
          <w:sz w:val="24"/>
        </w:rPr>
        <w:t>（</w:t>
      </w:r>
      <w:r w:rsidR="005D4C86">
        <w:rPr>
          <w:rFonts w:hint="eastAsia"/>
          <w:b/>
          <w:bCs/>
          <w:sz w:val="24"/>
        </w:rPr>
        <w:t>frame</w:t>
      </w:r>
      <w:r w:rsidR="005D4C86">
        <w:rPr>
          <w:rFonts w:hint="eastAsia"/>
          <w:b/>
          <w:bCs/>
          <w:sz w:val="24"/>
        </w:rPr>
        <w:t>）</w:t>
      </w:r>
      <w:r w:rsidR="00603950" w:rsidRPr="00475D2C">
        <w:rPr>
          <w:rFonts w:hint="eastAsia"/>
          <w:b/>
          <w:bCs/>
          <w:sz w:val="24"/>
          <w:vertAlign w:val="superscript"/>
        </w:rPr>
        <w:t>[</w:t>
      </w:r>
      <w:r w:rsidR="00603950">
        <w:rPr>
          <w:rFonts w:hint="eastAsia"/>
          <w:b/>
          <w:bCs/>
          <w:sz w:val="24"/>
          <w:vertAlign w:val="superscript"/>
        </w:rPr>
        <w:t>赵力</w:t>
      </w:r>
      <w:r w:rsidR="00603950" w:rsidRPr="00475D2C">
        <w:rPr>
          <w:b/>
          <w:bCs/>
          <w:sz w:val="24"/>
          <w:vertAlign w:val="superscript"/>
        </w:rPr>
        <w:t>]</w:t>
      </w:r>
      <w:r w:rsidR="008A3718">
        <w:rPr>
          <w:rFonts w:hint="eastAsia"/>
          <w:b/>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0407" cy="1797031"/>
                    </a:xfrm>
                    <a:prstGeom prst="rect">
                      <a:avLst/>
                    </a:prstGeom>
                  </pic:spPr>
                </pic:pic>
              </a:graphicData>
            </a:graphic>
          </wp:inline>
        </w:drawing>
      </w:r>
    </w:p>
    <w:p w14:paraId="16ED0B41" w14:textId="2143C7F4" w:rsidR="0050542A" w:rsidRDefault="0050542A" w:rsidP="0050542A">
      <w:pPr>
        <w:spacing w:line="288" w:lineRule="auto"/>
        <w:ind w:firstLine="420"/>
        <w:jc w:val="center"/>
        <w:rPr>
          <w:b/>
          <w:bCs/>
          <w:sz w:val="24"/>
        </w:rPr>
      </w:pPr>
      <w:r>
        <w:rPr>
          <w:rFonts w:hint="eastAsia"/>
          <w:b/>
          <w:bCs/>
          <w:sz w:val="24"/>
        </w:rPr>
        <w:t>图</w:t>
      </w:r>
      <w:r>
        <w:rPr>
          <w:rFonts w:hint="eastAsia"/>
          <w:b/>
          <w:bCs/>
          <w:sz w:val="24"/>
        </w:rPr>
        <w:t>X</w:t>
      </w:r>
    </w:p>
    <w:p w14:paraId="6752B48F" w14:textId="62CC4B5D" w:rsidR="00A43B00" w:rsidRPr="00A43B00" w:rsidRDefault="00421471" w:rsidP="00A43B00">
      <w:pPr>
        <w:spacing w:line="288" w:lineRule="auto"/>
        <w:ind w:firstLine="420"/>
        <w:jc w:val="left"/>
        <w:rPr>
          <w:b/>
          <w:bCs/>
          <w:sz w:val="24"/>
        </w:rPr>
      </w:pPr>
      <w:r>
        <w:rPr>
          <w:rFonts w:hint="eastAsia"/>
          <w:b/>
          <w:bCs/>
          <w:sz w:val="24"/>
        </w:rPr>
        <w:t>分帧</w:t>
      </w:r>
      <w:r w:rsidR="00465CE2">
        <w:rPr>
          <w:rFonts w:hint="eastAsia"/>
          <w:b/>
          <w:bCs/>
          <w:sz w:val="24"/>
        </w:rPr>
        <w:t>（</w:t>
      </w:r>
      <w:r w:rsidR="00465CE2">
        <w:rPr>
          <w:rFonts w:hint="eastAsia"/>
          <w:b/>
          <w:bCs/>
          <w:sz w:val="24"/>
        </w:rPr>
        <w:t>framing</w:t>
      </w:r>
      <w:r w:rsidR="00465CE2">
        <w:rPr>
          <w:rFonts w:hint="eastAsia"/>
          <w:b/>
          <w:bCs/>
          <w:sz w:val="24"/>
        </w:rPr>
        <w:t>）</w:t>
      </w:r>
      <w:r>
        <w:rPr>
          <w:rFonts w:hint="eastAsia"/>
          <w:b/>
          <w:bCs/>
          <w:sz w:val="24"/>
        </w:rPr>
        <w:t>可以采用连续分段的方法，但一般都采用如图</w:t>
      </w:r>
      <w:r>
        <w:rPr>
          <w:rFonts w:hint="eastAsia"/>
          <w:b/>
          <w:bCs/>
          <w:sz w:val="24"/>
        </w:rPr>
        <w:t>X</w:t>
      </w:r>
      <w:r>
        <w:rPr>
          <w:rFonts w:hint="eastAsia"/>
          <w:b/>
          <w:bCs/>
          <w:sz w:val="24"/>
        </w:rPr>
        <w:t>所示的交叠分段的方法</w:t>
      </w:r>
      <w:r w:rsidR="00A0216A">
        <w:rPr>
          <w:rFonts w:hint="eastAsia"/>
          <w:b/>
          <w:bCs/>
          <w:sz w:val="24"/>
        </w:rPr>
        <w:t>，这是为了</w:t>
      </w:r>
      <w:proofErr w:type="gramStart"/>
      <w:r w:rsidR="00A0216A">
        <w:rPr>
          <w:rFonts w:hint="eastAsia"/>
          <w:b/>
          <w:bCs/>
          <w:sz w:val="24"/>
        </w:rPr>
        <w:t>使帧与</w:t>
      </w:r>
      <w:proofErr w:type="gramEnd"/>
      <w:r w:rsidR="00A0216A">
        <w:rPr>
          <w:rFonts w:hint="eastAsia"/>
          <w:b/>
          <w:bCs/>
          <w:sz w:val="24"/>
        </w:rPr>
        <w:t>帧之间平滑过渡，保持其连续性。后一帧与前一帧的相对移动称为帧移。</w:t>
      </w:r>
      <w:proofErr w:type="gramStart"/>
      <w:r w:rsidR="00A0216A">
        <w:rPr>
          <w:rFonts w:hint="eastAsia"/>
          <w:b/>
          <w:bCs/>
          <w:sz w:val="24"/>
        </w:rPr>
        <w:t>帧移与帧长</w:t>
      </w:r>
      <w:proofErr w:type="gramEnd"/>
      <w:r w:rsidR="00A0216A">
        <w:rPr>
          <w:rFonts w:hint="eastAsia"/>
          <w:b/>
          <w:bCs/>
          <w:sz w:val="24"/>
        </w:rPr>
        <w:t>的壁纸一般去</w:t>
      </w:r>
      <w:r w:rsidR="00A0216A">
        <w:rPr>
          <w:rFonts w:hint="eastAsia"/>
          <w:b/>
          <w:bCs/>
          <w:sz w:val="24"/>
        </w:rPr>
        <w:t>0~0.5</w:t>
      </w:r>
      <w:r w:rsidR="00A0216A">
        <w:rPr>
          <w:rFonts w:hint="eastAsia"/>
          <w:b/>
          <w:bCs/>
          <w:sz w:val="24"/>
        </w:rPr>
        <w:t>。</w:t>
      </w:r>
      <w:proofErr w:type="gramStart"/>
      <w:r w:rsidR="00A0216A">
        <w:rPr>
          <w:rFonts w:hint="eastAsia"/>
          <w:b/>
          <w:bCs/>
          <w:sz w:val="24"/>
        </w:rPr>
        <w:t>分帧使用</w:t>
      </w:r>
      <w:proofErr w:type="gramEnd"/>
      <w:r w:rsidR="00A0216A">
        <w:rPr>
          <w:rFonts w:hint="eastAsia"/>
          <w:b/>
          <w:bCs/>
          <w:sz w:val="24"/>
        </w:rPr>
        <w:t>可移动的</w:t>
      </w:r>
      <w:r w:rsidR="0050542A">
        <w:rPr>
          <w:rFonts w:hint="eastAsia"/>
          <w:b/>
          <w:bCs/>
          <w:sz w:val="24"/>
        </w:rPr>
        <w:t>有限</w:t>
      </w:r>
      <w:r w:rsidR="00A0216A">
        <w:rPr>
          <w:rFonts w:hint="eastAsia"/>
          <w:b/>
          <w:bCs/>
          <w:sz w:val="24"/>
        </w:rPr>
        <w:t>长度窗口进行加权的方法实现的，即用一定的窗函数</w:t>
      </w:r>
      <m:oMath>
        <m:r>
          <m:rPr>
            <m:sty m:val="bi"/>
          </m:rPr>
          <w:rPr>
            <w:rFonts w:ascii="Cambria Math" w:hAnsi="Cambria Math"/>
            <w:sz w:val="24"/>
          </w:rPr>
          <m:t>w(n)</m:t>
        </m:r>
      </m:oMath>
      <w:r w:rsidR="00A0216A">
        <w:rPr>
          <w:rFonts w:hint="eastAsia"/>
          <w:b/>
          <w:bCs/>
          <w:sz w:val="24"/>
        </w:rPr>
        <w:t>来乘</w:t>
      </w:r>
      <m:oMath>
        <m:r>
          <m:rPr>
            <m:sty m:val="bi"/>
          </m:rPr>
          <w:rPr>
            <w:rFonts w:ascii="Cambria Math" w:hAnsi="Cambria Math"/>
            <w:sz w:val="24"/>
          </w:rPr>
          <m:t>s(n)</m:t>
        </m:r>
      </m:oMath>
      <w:r w:rsidR="00A43B00">
        <w:rPr>
          <w:rFonts w:hint="eastAsia"/>
          <w:b/>
          <w:bCs/>
          <w:sz w:val="24"/>
        </w:rPr>
        <w:t>，从而</w:t>
      </w:r>
      <w:proofErr w:type="gramStart"/>
      <w:r w:rsidR="00A43B00">
        <w:rPr>
          <w:rFonts w:hint="eastAsia"/>
          <w:b/>
          <w:bCs/>
          <w:sz w:val="24"/>
        </w:rPr>
        <w:t>形成加窗信</w:t>
      </w:r>
      <w:proofErr w:type="gramEnd"/>
      <w:r w:rsidR="00A43B00">
        <w:rPr>
          <w:rFonts w:hint="eastAsia"/>
          <w:b/>
          <w:bCs/>
          <w:sz w:val="24"/>
        </w:rPr>
        <w:t>号：</w:t>
      </w:r>
    </w:p>
    <w:p w14:paraId="3BB7660D" w14:textId="1F0D1E7C" w:rsidR="00421471" w:rsidRPr="0050542A" w:rsidRDefault="00F5650A" w:rsidP="00A43B00">
      <w:pPr>
        <w:spacing w:line="288" w:lineRule="auto"/>
        <w:ind w:firstLine="420"/>
        <w:jc w:val="left"/>
        <w:rPr>
          <w:b/>
          <w:bCs/>
          <w:sz w:val="24"/>
        </w:rPr>
      </w:pPr>
      <m:oMathPara>
        <m:oMath>
          <m:sSub>
            <m:sSubPr>
              <m:ctrlPr>
                <w:rPr>
                  <w:rFonts w:ascii="Cambria Math" w:hAnsi="Cambria Math"/>
                  <w:b/>
                  <w:bCs/>
                  <w:sz w:val="24"/>
                </w:rPr>
              </m:ctrlPr>
            </m:sSubPr>
            <m:e>
              <m:r>
                <m:rPr>
                  <m:sty m:val="bi"/>
                </m:rPr>
                <w:rPr>
                  <w:rFonts w:ascii="Cambria Math" w:hAnsi="Cambria Math"/>
                  <w:sz w:val="24"/>
                </w:rPr>
                <m:t>s</m:t>
              </m:r>
            </m:e>
            <m:sub>
              <m:r>
                <m:rPr>
                  <m:sty m:val="bi"/>
                </m:rPr>
                <w:rPr>
                  <w:rFonts w:ascii="Cambria Math" w:hAnsi="Cambria Math"/>
                  <w:sz w:val="24"/>
                </w:rPr>
                <m:t>w</m:t>
              </m:r>
            </m:sub>
          </m:sSub>
          <m:d>
            <m:dPr>
              <m:ctrlPr>
                <w:rPr>
                  <w:rFonts w:ascii="Cambria Math" w:hAnsi="Cambria Math"/>
                  <w:b/>
                  <w:bCs/>
                  <w:i/>
                  <w:sz w:val="24"/>
                </w:rPr>
              </m:ctrlPr>
            </m:dPr>
            <m:e>
              <m:r>
                <m:rPr>
                  <m:sty m:val="bi"/>
                </m:rPr>
                <w:rPr>
                  <w:rFonts w:ascii="Cambria Math" w:hAnsi="Cambria Math"/>
                  <w:sz w:val="24"/>
                </w:rPr>
                <m:t>n</m:t>
              </m:r>
            </m:e>
          </m:d>
          <m:r>
            <m:rPr>
              <m:sty m:val="bi"/>
            </m:rPr>
            <w:rPr>
              <w:rFonts w:ascii="Cambria Math" w:hAnsi="Cambria Math"/>
              <w:sz w:val="24"/>
            </w:rPr>
            <m:t>=s(n)w(n)</m:t>
          </m:r>
        </m:oMath>
      </m:oMathPara>
    </w:p>
    <w:p w14:paraId="555744C6" w14:textId="5D42B1BF" w:rsidR="0050542A" w:rsidRDefault="0050542A" w:rsidP="00A43B00">
      <w:pPr>
        <w:spacing w:line="288" w:lineRule="auto"/>
        <w:ind w:firstLine="420"/>
        <w:jc w:val="left"/>
        <w:rPr>
          <w:b/>
          <w:bCs/>
          <w:sz w:val="24"/>
        </w:rPr>
      </w:pPr>
      <w:r>
        <w:rPr>
          <w:rFonts w:hint="eastAsia"/>
          <w:b/>
          <w:bCs/>
          <w:sz w:val="24"/>
        </w:rPr>
        <w:t>在声学信号</w:t>
      </w:r>
      <w:r w:rsidR="004704FA">
        <w:rPr>
          <w:rFonts w:hint="eastAsia"/>
          <w:b/>
          <w:bCs/>
          <w:sz w:val="24"/>
        </w:rPr>
        <w:t>数字处理中，常用的窗函数包括矩形窗、</w:t>
      </w:r>
      <w:r w:rsidR="004704FA">
        <w:rPr>
          <w:rFonts w:hint="eastAsia"/>
          <w:b/>
          <w:bCs/>
          <w:sz w:val="24"/>
        </w:rPr>
        <w:t>Hamming</w:t>
      </w:r>
      <w:r w:rsidR="004704FA">
        <w:rPr>
          <w:rFonts w:hint="eastAsia"/>
          <w:b/>
          <w:bCs/>
          <w:sz w:val="24"/>
        </w:rPr>
        <w:t>窗，他们的表达式如下：</w:t>
      </w:r>
    </w:p>
    <w:p w14:paraId="62A9E53F" w14:textId="170E0470" w:rsidR="00F72A81" w:rsidRDefault="00F72A81" w:rsidP="00A43B00">
      <w:pPr>
        <w:spacing w:line="288" w:lineRule="auto"/>
        <w:ind w:firstLine="420"/>
        <w:jc w:val="left"/>
        <w:rPr>
          <w:b/>
          <w:bCs/>
          <w:sz w:val="24"/>
        </w:rPr>
      </w:pPr>
      <w:r>
        <w:rPr>
          <w:rFonts w:hint="eastAsia"/>
          <w:b/>
          <w:bCs/>
          <w:sz w:val="24"/>
        </w:rPr>
        <w:t>矩形窗：</w:t>
      </w:r>
    </w:p>
    <w:p w14:paraId="12CCCA95" w14:textId="53190F62" w:rsidR="0078622E" w:rsidRDefault="0078622E" w:rsidP="0078622E">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0≤n≤(N-1)</m:t>
                  </m:r>
                </m:e>
                <m:e>
                  <m:r>
                    <m:rPr>
                      <m:sty m:val="bi"/>
                    </m:rPr>
                    <w:rPr>
                      <w:rFonts w:ascii="Cambria Math" w:hAnsi="Cambria Math"/>
                      <w:sz w:val="24"/>
                    </w:rPr>
                    <m:t>0, n&lt;0,(N-1)&lt;n</m:t>
                  </m:r>
                </m:e>
              </m:eqArr>
            </m:e>
          </m:d>
        </m:oMath>
      </m:oMathPara>
    </w:p>
    <w:p w14:paraId="0BCE0358" w14:textId="77777777" w:rsidR="00E77B55" w:rsidRDefault="00E77B55" w:rsidP="00A43B00">
      <w:pPr>
        <w:spacing w:line="288" w:lineRule="auto"/>
        <w:ind w:firstLine="420"/>
        <w:jc w:val="left"/>
        <w:rPr>
          <w:b/>
          <w:bCs/>
          <w:sz w:val="24"/>
        </w:rPr>
      </w:pPr>
    </w:p>
    <w:p w14:paraId="6750E083" w14:textId="77777777" w:rsidR="00E77B55" w:rsidRDefault="00E77B55" w:rsidP="00A43B00">
      <w:pPr>
        <w:spacing w:line="288" w:lineRule="auto"/>
        <w:ind w:firstLine="420"/>
        <w:jc w:val="left"/>
        <w:rPr>
          <w:b/>
          <w:bCs/>
          <w:sz w:val="24"/>
        </w:rPr>
      </w:pPr>
    </w:p>
    <w:p w14:paraId="3F5EB65A" w14:textId="77777777" w:rsidR="00E77B55" w:rsidRDefault="00E77B55" w:rsidP="00A43B00">
      <w:pPr>
        <w:spacing w:line="288" w:lineRule="auto"/>
        <w:ind w:firstLine="420"/>
        <w:jc w:val="left"/>
        <w:rPr>
          <w:b/>
          <w:bCs/>
          <w:sz w:val="24"/>
        </w:rPr>
      </w:pPr>
    </w:p>
    <w:p w14:paraId="49A64204" w14:textId="24C1F19C" w:rsidR="004704FA" w:rsidRDefault="00F72A81" w:rsidP="00A43B00">
      <w:pPr>
        <w:spacing w:line="288" w:lineRule="auto"/>
        <w:ind w:firstLine="420"/>
        <w:jc w:val="left"/>
        <w:rPr>
          <w:b/>
          <w:bCs/>
          <w:sz w:val="24"/>
        </w:rPr>
      </w:pPr>
      <w:r>
        <w:rPr>
          <w:rFonts w:hint="eastAsia"/>
          <w:b/>
          <w:bCs/>
          <w:sz w:val="24"/>
        </w:rPr>
        <w:lastRenderedPageBreak/>
        <w:t>Hamming</w:t>
      </w:r>
      <w:r>
        <w:rPr>
          <w:rFonts w:hint="eastAsia"/>
          <w:b/>
          <w:bCs/>
          <w:sz w:val="24"/>
        </w:rPr>
        <w:t>窗：</w:t>
      </w:r>
    </w:p>
    <w:p w14:paraId="131392EC" w14:textId="1D6734A2" w:rsidR="00E77B55" w:rsidRDefault="00E77B55" w:rsidP="00E77B55">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hint="eastAsia"/>
                      <w:sz w:val="24"/>
                    </w:rPr>
                    <m:t>0.54</m:t>
                  </m:r>
                  <m:r>
                    <m:rPr>
                      <m:sty m:val="bi"/>
                    </m:rPr>
                    <w:rPr>
                      <w:rFonts w:ascii="微软雅黑" w:eastAsia="微软雅黑" w:hAnsi="微软雅黑" w:cs="微软雅黑" w:hint="eastAsia"/>
                      <w:sz w:val="24"/>
                    </w:rPr>
                    <m:t>-</m:t>
                  </m:r>
                  <m:r>
                    <m:rPr>
                      <m:sty m:val="bi"/>
                    </m:rPr>
                    <w:rPr>
                      <w:rFonts w:ascii="Cambria Math" w:hAnsi="Cambria Math" w:hint="eastAsia"/>
                      <w:sz w:val="24"/>
                    </w:rPr>
                    <m:t>0.46</m:t>
                  </m:r>
                  <m:r>
                    <m:rPr>
                      <m:sty m:val="bi"/>
                    </m:rPr>
                    <w:rPr>
                      <w:rFonts w:ascii="Cambria Math" w:hAnsi="Cambria Math"/>
                      <w:sz w:val="24"/>
                    </w:rPr>
                    <m:t>cos[</m:t>
                  </m:r>
                  <m:f>
                    <m:fPr>
                      <m:ctrlPr>
                        <w:rPr>
                          <w:rFonts w:ascii="Cambria Math" w:hAnsi="Cambria Math"/>
                          <w:b/>
                          <w:bCs/>
                          <w:i/>
                          <w:sz w:val="24"/>
                        </w:rPr>
                      </m:ctrlPr>
                    </m:fPr>
                    <m:num>
                      <m:r>
                        <m:rPr>
                          <m:sty m:val="bi"/>
                        </m:rPr>
                        <w:rPr>
                          <w:rFonts w:ascii="Cambria Math" w:hAnsi="Cambria Math"/>
                          <w:sz w:val="24"/>
                        </w:rPr>
                        <m:t>2</m:t>
                      </m:r>
                      <m:r>
                        <m:rPr>
                          <m:sty m:val="bi"/>
                        </m:rPr>
                        <w:rPr>
                          <w:rFonts w:ascii="Cambria Math" w:hAnsi="Cambria Math"/>
                          <w:sz w:val="24"/>
                        </w:rPr>
                        <m:t>πn</m:t>
                      </m:r>
                    </m:num>
                    <m:den>
                      <m:r>
                        <m:rPr>
                          <m:sty m:val="bi"/>
                        </m:rPr>
                        <w:rPr>
                          <w:rFonts w:ascii="Cambria Math" w:hAnsi="Cambria Math"/>
                          <w:sz w:val="24"/>
                        </w:rPr>
                        <m:t>N-1</m:t>
                      </m:r>
                    </m:den>
                  </m:f>
                  <m:r>
                    <m:rPr>
                      <m:sty m:val="bi"/>
                    </m:rPr>
                    <w:rPr>
                      <w:rFonts w:ascii="Cambria Math" w:hAnsi="Cambria Math"/>
                      <w:sz w:val="24"/>
                    </w:rPr>
                    <m:t>], 0≤n≤(N-1)</m:t>
                  </m:r>
                </m:e>
                <m:e>
                  <m:r>
                    <m:rPr>
                      <m:sty m:val="bi"/>
                    </m:rPr>
                    <w:rPr>
                      <w:rFonts w:ascii="Cambria Math" w:hAnsi="Cambria Math"/>
                      <w:sz w:val="24"/>
                    </w:rPr>
                    <m:t>0, n&lt;0,(N-1)&lt;n</m:t>
                  </m:r>
                </m:e>
              </m:eqArr>
            </m:e>
          </m:d>
        </m:oMath>
      </m:oMathPara>
    </w:p>
    <w:p w14:paraId="1EC0BE29" w14:textId="751C7AB7" w:rsidR="00933B46" w:rsidRDefault="00C40ED3" w:rsidP="009C797E">
      <w:pPr>
        <w:spacing w:line="288" w:lineRule="auto"/>
        <w:ind w:firstLine="420"/>
        <w:jc w:val="left"/>
        <w:rPr>
          <w:b/>
          <w:bCs/>
          <w:sz w:val="24"/>
        </w:rPr>
      </w:pPr>
      <w:proofErr w:type="gramStart"/>
      <w:r>
        <w:rPr>
          <w:rFonts w:hint="eastAsia"/>
          <w:b/>
          <w:bCs/>
          <w:sz w:val="24"/>
        </w:rPr>
        <w:t>取帧长</w:t>
      </w:r>
      <w:proofErr w:type="gramEnd"/>
      <w:r>
        <w:rPr>
          <w:rFonts w:hint="eastAsia"/>
          <w:b/>
          <w:bCs/>
          <w:sz w:val="24"/>
        </w:rPr>
        <w:t>300</w:t>
      </w:r>
      <w:r>
        <w:rPr>
          <w:rFonts w:hint="eastAsia"/>
          <w:b/>
          <w:bCs/>
          <w:sz w:val="24"/>
        </w:rPr>
        <w:t>，</w:t>
      </w:r>
      <w:proofErr w:type="gramStart"/>
      <w:r>
        <w:rPr>
          <w:rFonts w:hint="eastAsia"/>
          <w:b/>
          <w:bCs/>
          <w:sz w:val="24"/>
        </w:rPr>
        <w:t>帧</w:t>
      </w:r>
      <w:proofErr w:type="gramEnd"/>
      <w:r>
        <w:rPr>
          <w:rFonts w:hint="eastAsia"/>
          <w:b/>
          <w:bCs/>
          <w:sz w:val="24"/>
        </w:rPr>
        <w:t>移</w:t>
      </w:r>
      <w:r>
        <w:rPr>
          <w:rFonts w:hint="eastAsia"/>
          <w:b/>
          <w:bCs/>
          <w:sz w:val="24"/>
        </w:rPr>
        <w:t>100</w:t>
      </w:r>
      <w:r>
        <w:rPr>
          <w:rFonts w:hint="eastAsia"/>
          <w:b/>
          <w:bCs/>
          <w:sz w:val="24"/>
        </w:rPr>
        <w:t>，</w:t>
      </w:r>
      <w:r>
        <w:rPr>
          <w:rFonts w:hint="eastAsia"/>
          <w:b/>
          <w:bCs/>
          <w:sz w:val="24"/>
        </w:rPr>
        <w:t>Hamming</w:t>
      </w:r>
      <w:r>
        <w:rPr>
          <w:rFonts w:hint="eastAsia"/>
          <w:b/>
          <w:bCs/>
          <w:sz w:val="24"/>
        </w:rPr>
        <w:t>窗进行</w:t>
      </w:r>
      <w:proofErr w:type="gramStart"/>
      <w:r>
        <w:rPr>
          <w:rFonts w:hint="eastAsia"/>
          <w:b/>
          <w:bCs/>
          <w:sz w:val="24"/>
        </w:rPr>
        <w:t>分帧加</w:t>
      </w:r>
      <w:proofErr w:type="gramEnd"/>
      <w:r>
        <w:rPr>
          <w:rFonts w:hint="eastAsia"/>
          <w:b/>
          <w:bCs/>
          <w:sz w:val="24"/>
        </w:rPr>
        <w:t>窗</w:t>
      </w:r>
      <w:r w:rsidR="00C71DF7" w:rsidRPr="00475D2C">
        <w:rPr>
          <w:rFonts w:hint="eastAsia"/>
          <w:b/>
          <w:bCs/>
          <w:sz w:val="24"/>
          <w:vertAlign w:val="superscript"/>
        </w:rPr>
        <w:t>[</w:t>
      </w:r>
      <w:r w:rsidR="00C71DF7">
        <w:rPr>
          <w:rFonts w:hint="eastAsia"/>
          <w:b/>
          <w:bCs/>
          <w:sz w:val="24"/>
          <w:vertAlign w:val="superscript"/>
        </w:rPr>
        <w:t>张克</w:t>
      </w:r>
      <w:r w:rsidR="00C71DF7" w:rsidRPr="00475D2C">
        <w:rPr>
          <w:b/>
          <w:bCs/>
          <w:sz w:val="24"/>
          <w:vertAlign w:val="superscript"/>
        </w:rPr>
        <w:t>]</w:t>
      </w:r>
      <w:r w:rsidR="00C72D11">
        <w:rPr>
          <w:rFonts w:hint="eastAsia"/>
          <w:b/>
          <w:bCs/>
          <w:sz w:val="24"/>
        </w:rPr>
        <w:t>，信号被分成很多个帧进行短时分析</w:t>
      </w:r>
      <w:r>
        <w:rPr>
          <w:rFonts w:hint="eastAsia"/>
          <w:b/>
          <w:bCs/>
          <w:sz w:val="24"/>
        </w:rPr>
        <w:t>。</w:t>
      </w:r>
      <w:r w:rsidR="00B55BFE">
        <w:rPr>
          <w:rFonts w:hint="eastAsia"/>
          <w:b/>
          <w:bCs/>
          <w:sz w:val="24"/>
        </w:rPr>
        <w:t>需要特别指出</w:t>
      </w:r>
      <w:r w:rsidR="00152526">
        <w:rPr>
          <w:rFonts w:hint="eastAsia"/>
          <w:b/>
          <w:bCs/>
          <w:sz w:val="24"/>
        </w:rPr>
        <w:t>的是，</w:t>
      </w:r>
      <w:proofErr w:type="gramStart"/>
      <w:r w:rsidR="00152526">
        <w:rPr>
          <w:rFonts w:hint="eastAsia"/>
          <w:b/>
          <w:bCs/>
          <w:sz w:val="24"/>
        </w:rPr>
        <w:t>分帧加窗</w:t>
      </w:r>
      <w:proofErr w:type="gramEnd"/>
      <w:r w:rsidR="00152526">
        <w:rPr>
          <w:rFonts w:hint="eastAsia"/>
          <w:b/>
          <w:bCs/>
          <w:sz w:val="24"/>
        </w:rPr>
        <w:t>本质是利用了信号的短时平稳性，也就是说，一帧的长度相当的短，以至于信号在这一帧内是平稳的，其特性可以认为是不变的</w:t>
      </w:r>
      <w:r>
        <w:rPr>
          <w:rFonts w:hint="eastAsia"/>
          <w:b/>
          <w:bCs/>
          <w:sz w:val="24"/>
        </w:rPr>
        <w:t>。</w:t>
      </w:r>
      <w:r w:rsidR="006E7D62">
        <w:rPr>
          <w:rFonts w:hint="eastAsia"/>
          <w:b/>
          <w:bCs/>
          <w:sz w:val="24"/>
        </w:rPr>
        <w:t>相应的，其能量特征</w:t>
      </w:r>
      <w:proofErr w:type="gramStart"/>
      <w:r w:rsidR="006E7D62">
        <w:rPr>
          <w:rFonts w:hint="eastAsia"/>
          <w:b/>
          <w:bCs/>
          <w:sz w:val="24"/>
        </w:rPr>
        <w:t>在帧内</w:t>
      </w:r>
      <w:proofErr w:type="gramEnd"/>
      <w:r w:rsidR="006E7D62">
        <w:rPr>
          <w:rFonts w:hint="eastAsia"/>
          <w:b/>
          <w:bCs/>
          <w:sz w:val="24"/>
        </w:rPr>
        <w:t>的各处没有</w:t>
      </w:r>
      <w:r w:rsidR="00C71DF7">
        <w:rPr>
          <w:rFonts w:hint="eastAsia"/>
          <w:b/>
          <w:bCs/>
          <w:sz w:val="24"/>
        </w:rPr>
        <w:t>显著</w:t>
      </w:r>
      <w:r w:rsidR="006E7D62">
        <w:rPr>
          <w:rFonts w:hint="eastAsia"/>
          <w:b/>
          <w:bCs/>
          <w:sz w:val="24"/>
        </w:rPr>
        <w:t>变化，即</w:t>
      </w:r>
      <w:r w:rsidR="00C71DF7">
        <w:rPr>
          <w:rFonts w:hint="eastAsia"/>
          <w:b/>
          <w:bCs/>
          <w:sz w:val="24"/>
        </w:rPr>
        <w:t>一</w:t>
      </w:r>
      <w:r w:rsidR="006E7D62">
        <w:rPr>
          <w:rFonts w:hint="eastAsia"/>
          <w:b/>
          <w:bCs/>
          <w:sz w:val="24"/>
        </w:rPr>
        <w:t>帧内</w:t>
      </w:r>
      <w:r w:rsidR="00C71DF7">
        <w:rPr>
          <w:rFonts w:hint="eastAsia"/>
          <w:b/>
          <w:bCs/>
          <w:sz w:val="24"/>
        </w:rPr>
        <w:t>，信号的</w:t>
      </w:r>
      <w:r w:rsidR="006E7D62">
        <w:rPr>
          <w:rFonts w:hint="eastAsia"/>
          <w:b/>
          <w:bCs/>
          <w:sz w:val="24"/>
        </w:rPr>
        <w:t>能量分布近乎均匀</w:t>
      </w:r>
      <w:r w:rsidR="00C71DF7">
        <w:rPr>
          <w:rFonts w:hint="eastAsia"/>
          <w:b/>
          <w:bCs/>
          <w:sz w:val="24"/>
        </w:rPr>
        <w:t>，而不是</w:t>
      </w:r>
      <w:proofErr w:type="gramStart"/>
      <w:r w:rsidR="00C71DF7">
        <w:rPr>
          <w:rFonts w:hint="eastAsia"/>
          <w:b/>
          <w:bCs/>
          <w:sz w:val="24"/>
        </w:rPr>
        <w:t>像分帧</w:t>
      </w:r>
      <w:proofErr w:type="gramEnd"/>
      <w:r w:rsidR="00C71DF7">
        <w:rPr>
          <w:rFonts w:hint="eastAsia"/>
          <w:b/>
          <w:bCs/>
          <w:sz w:val="24"/>
        </w:rPr>
        <w:t>前的整个信号（比如枪声信号）</w:t>
      </w:r>
      <w:r w:rsidR="00FC6DCC">
        <w:rPr>
          <w:rFonts w:hint="eastAsia"/>
          <w:b/>
          <w:bCs/>
          <w:sz w:val="24"/>
        </w:rPr>
        <w:t>存在</w:t>
      </w:r>
      <w:r w:rsidR="00C71DF7">
        <w:rPr>
          <w:rFonts w:hint="eastAsia"/>
          <w:b/>
          <w:bCs/>
          <w:sz w:val="24"/>
        </w:rPr>
        <w:t>能量集中</w:t>
      </w:r>
      <w:r w:rsidR="00FC6DCC">
        <w:rPr>
          <w:rFonts w:hint="eastAsia"/>
          <w:b/>
          <w:bCs/>
          <w:sz w:val="24"/>
        </w:rPr>
        <w:t>分布</w:t>
      </w:r>
      <w:r w:rsidR="00C71DF7">
        <w:rPr>
          <w:rFonts w:hint="eastAsia"/>
          <w:b/>
          <w:bCs/>
          <w:sz w:val="24"/>
        </w:rPr>
        <w:t>。</w:t>
      </w:r>
    </w:p>
    <w:p w14:paraId="5D6A9BD9" w14:textId="634BE171" w:rsidR="00900676" w:rsidRDefault="00400079" w:rsidP="0091101C">
      <w:pPr>
        <w:spacing w:line="288" w:lineRule="auto"/>
        <w:ind w:firstLine="420"/>
        <w:rPr>
          <w:b/>
          <w:bCs/>
          <w:sz w:val="24"/>
        </w:rPr>
      </w:pPr>
      <w:proofErr w:type="gramStart"/>
      <w:r>
        <w:rPr>
          <w:rFonts w:hint="eastAsia"/>
          <w:b/>
          <w:bCs/>
          <w:sz w:val="24"/>
        </w:rPr>
        <w:t>过零率</w:t>
      </w:r>
      <w:proofErr w:type="gramEnd"/>
      <w:r w:rsidR="00023E35">
        <w:rPr>
          <w:rFonts w:hint="eastAsia"/>
          <w:b/>
          <w:bCs/>
          <w:sz w:val="24"/>
        </w:rPr>
        <w:t>（</w:t>
      </w:r>
      <w:r w:rsidR="00023E35">
        <w:rPr>
          <w:rFonts w:hint="eastAsia"/>
          <w:b/>
          <w:bCs/>
          <w:sz w:val="24"/>
        </w:rPr>
        <w:t>Zero</w:t>
      </w:r>
      <w:r w:rsidR="00023E35">
        <w:rPr>
          <w:b/>
          <w:bCs/>
          <w:sz w:val="24"/>
        </w:rPr>
        <w:t xml:space="preserve"> </w:t>
      </w:r>
      <w:r w:rsidR="00023E35">
        <w:rPr>
          <w:rFonts w:hint="eastAsia"/>
          <w:b/>
          <w:bCs/>
          <w:sz w:val="24"/>
        </w:rPr>
        <w:t>Crossing</w:t>
      </w:r>
      <w:r w:rsidR="00023E35">
        <w:rPr>
          <w:b/>
          <w:bCs/>
          <w:sz w:val="24"/>
        </w:rPr>
        <w:t xml:space="preserve"> Rate</w:t>
      </w:r>
      <w:r w:rsidR="00023E35">
        <w:rPr>
          <w:rFonts w:hint="eastAsia"/>
          <w:b/>
          <w:bCs/>
          <w:sz w:val="24"/>
        </w:rPr>
        <w:t>，</w:t>
      </w:r>
      <w:r w:rsidR="00023E35">
        <w:rPr>
          <w:rFonts w:hint="eastAsia"/>
          <w:b/>
          <w:bCs/>
          <w:sz w:val="24"/>
        </w:rPr>
        <w:t>ZCR</w:t>
      </w:r>
      <w:r w:rsidR="00023E35">
        <w:rPr>
          <w:rFonts w:hint="eastAsia"/>
          <w:b/>
          <w:bCs/>
          <w:sz w:val="24"/>
        </w:rPr>
        <w:t>）标识一帧信号波形穿过横轴（零电平）的次数。对于连续信号，</w:t>
      </w:r>
      <w:proofErr w:type="gramStart"/>
      <w:r w:rsidR="00023E35">
        <w:rPr>
          <w:rFonts w:hint="eastAsia"/>
          <w:b/>
          <w:bCs/>
          <w:sz w:val="24"/>
        </w:rPr>
        <w:t>过零即</w:t>
      </w:r>
      <w:proofErr w:type="gramEnd"/>
      <w:r w:rsidR="00023E35">
        <w:rPr>
          <w:rFonts w:hint="eastAsia"/>
          <w:b/>
          <w:bCs/>
          <w:sz w:val="24"/>
        </w:rPr>
        <w:t>意味着时域波形通过时间轴；而对于离散信号，如果相邻的采样值改变符号则称过零。因此，</w:t>
      </w:r>
      <w:proofErr w:type="gramStart"/>
      <w:r w:rsidR="00023E35">
        <w:rPr>
          <w:rFonts w:hint="eastAsia"/>
          <w:b/>
          <w:bCs/>
          <w:sz w:val="24"/>
        </w:rPr>
        <w:t>过零率</w:t>
      </w:r>
      <w:proofErr w:type="gramEnd"/>
      <w:r w:rsidR="00023E35">
        <w:rPr>
          <w:rFonts w:hint="eastAsia"/>
          <w:b/>
          <w:bCs/>
          <w:sz w:val="24"/>
        </w:rPr>
        <w:t>就是样本改变符号的次数。</w:t>
      </w:r>
      <w:r w:rsidR="008D61DB">
        <w:rPr>
          <w:rFonts w:hint="eastAsia"/>
          <w:b/>
          <w:bCs/>
          <w:sz w:val="24"/>
        </w:rPr>
        <w:t>声信号</w:t>
      </w:r>
      <m:oMath>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m:t>
        </m:r>
      </m:oMath>
      <w:r w:rsidR="008D61DB">
        <w:rPr>
          <w:rFonts w:hint="eastAsia"/>
          <w:b/>
          <w:bCs/>
          <w:sz w:val="24"/>
        </w:rPr>
        <w:t>的短</w:t>
      </w:r>
      <w:proofErr w:type="gramStart"/>
      <w:r w:rsidR="008D61DB">
        <w:rPr>
          <w:rFonts w:hint="eastAsia"/>
          <w:b/>
          <w:bCs/>
          <w:sz w:val="24"/>
        </w:rPr>
        <w:t>时过零率</w:t>
      </w:r>
      <w:proofErr w:type="gramEnd"/>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oMath>
      <w:r w:rsidR="008D61DB">
        <w:rPr>
          <w:rFonts w:hint="eastAsia"/>
          <w:b/>
          <w:bCs/>
          <w:sz w:val="24"/>
        </w:rPr>
        <w:t>为</w:t>
      </w:r>
      <w:r w:rsidR="000A0ADA" w:rsidRPr="00475D2C">
        <w:rPr>
          <w:rFonts w:hint="eastAsia"/>
          <w:b/>
          <w:bCs/>
          <w:sz w:val="24"/>
          <w:vertAlign w:val="superscript"/>
        </w:rPr>
        <w:t>[</w:t>
      </w:r>
      <w:r w:rsidR="000A0ADA">
        <w:rPr>
          <w:rFonts w:hint="eastAsia"/>
          <w:b/>
          <w:bCs/>
          <w:sz w:val="24"/>
          <w:vertAlign w:val="superscript"/>
        </w:rPr>
        <w:t>赵力</w:t>
      </w:r>
      <w:r w:rsidR="000A0ADA" w:rsidRPr="00475D2C">
        <w:rPr>
          <w:b/>
          <w:bCs/>
          <w:sz w:val="24"/>
          <w:vertAlign w:val="superscript"/>
        </w:rPr>
        <w:t>]</w:t>
      </w:r>
      <w:r w:rsidR="008D61DB">
        <w:rPr>
          <w:rFonts w:hint="eastAsia"/>
          <w:b/>
          <w:bCs/>
          <w:sz w:val="24"/>
        </w:rPr>
        <w:t>：</w:t>
      </w:r>
    </w:p>
    <w:p w14:paraId="629DECF2" w14:textId="40208370" w:rsidR="004B1C9A" w:rsidRDefault="00F5650A" w:rsidP="00946EED">
      <w:pPr>
        <w:spacing w:line="288" w:lineRule="auto"/>
        <w:jc w:val="center"/>
        <w:rPr>
          <w:b/>
          <w:bCs/>
          <w:sz w:val="28"/>
          <w:szCs w:val="32"/>
        </w:rPr>
      </w:pPr>
      <m:oMathPara>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r>
            <m:rPr>
              <m:sty m:val="bi"/>
            </m:rPr>
            <w:rPr>
              <w:rFonts w:ascii="Cambria Math" w:hAnsi="Cambria Math" w:hint="eastAsia"/>
              <w:sz w:val="24"/>
            </w:rPr>
            <m:t>=</m:t>
          </m:r>
          <m:r>
            <m:rPr>
              <m:sty m:val="bi"/>
            </m:rPr>
            <w:rPr>
              <w:rFonts w:ascii="Cambria Math" w:hAnsi="Cambria Math"/>
              <w:sz w:val="24"/>
            </w:rPr>
            <m:t xml:space="preserve"> </m:t>
          </m:r>
          <m:f>
            <m:fPr>
              <m:ctrlPr>
                <w:rPr>
                  <w:rFonts w:ascii="Cambria Math" w:hAnsi="Cambria Math"/>
                  <w:b/>
                  <w:bCs/>
                  <w:i/>
                  <w:sz w:val="24"/>
                </w:rPr>
              </m:ctrlPr>
            </m:fPr>
            <m:num>
              <m:r>
                <m:rPr>
                  <m:sty m:val="bi"/>
                </m:rPr>
                <w:rPr>
                  <w:rFonts w:ascii="Cambria Math" w:hAnsi="Cambria Math" w:hint="eastAsia"/>
                  <w:sz w:val="24"/>
                </w:rPr>
                <m:t>1</m:t>
              </m:r>
            </m:num>
            <m:den>
              <m:r>
                <m:rPr>
                  <m:sty m:val="bi"/>
                </m:rPr>
                <w:rPr>
                  <w:rFonts w:ascii="Cambria Math" w:hAnsi="Cambria Math" w:hint="eastAsia"/>
                  <w:sz w:val="24"/>
                </w:rPr>
                <m:t>2</m:t>
              </m:r>
            </m:den>
          </m:f>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微软雅黑" w:eastAsia="微软雅黑" w:hAnsi="微软雅黑" w:cs="微软雅黑" w:hint="eastAsia"/>
                  <w:sz w:val="24"/>
                </w:rPr>
                <m:t>-</m:t>
              </m:r>
              <m:r>
                <m:rPr>
                  <m:sty m:val="bi"/>
                </m:rPr>
                <w:rPr>
                  <w:rFonts w:ascii="Cambria Math" w:hAnsi="Cambria Math"/>
                  <w:sz w:val="24"/>
                </w:rPr>
                <m:t>1</m:t>
              </m:r>
            </m:sup>
            <m:e>
              <m:d>
                <m:dPr>
                  <m:begChr m:val="|"/>
                  <m:endChr m:val="|"/>
                  <m:ctrlPr>
                    <w:rPr>
                      <w:rFonts w:ascii="Cambria Math" w:hAnsi="Cambria Math"/>
                      <w:b/>
                      <w:bCs/>
                      <w:i/>
                      <w:sz w:val="24"/>
                    </w:rPr>
                  </m:ctrlPr>
                </m:dPr>
                <m:e>
                  <m:r>
                    <m:rPr>
                      <m:sty m:val="bi"/>
                    </m:rPr>
                    <w:rPr>
                      <w:rFonts w:ascii="Cambria Math" w:hAnsi="Cambria Math"/>
                      <w:sz w:val="24"/>
                    </w:rPr>
                    <m:t>sgn</m:t>
                  </m:r>
                  <m:d>
                    <m:dPr>
                      <m:begChr m:val="["/>
                      <m:endChr m:val="]"/>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m</m:t>
                          </m:r>
                        </m:e>
                      </m:d>
                    </m:e>
                  </m:d>
                  <m:r>
                    <m:rPr>
                      <m:sty m:val="bi"/>
                    </m:rPr>
                    <w:rPr>
                      <w:rFonts w:ascii="Cambria Math" w:hAnsi="Cambria Math"/>
                      <w:sz w:val="24"/>
                    </w:rPr>
                    <m:t>-sgn[</m:t>
                  </m:r>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(m-1)]</m:t>
                  </m:r>
                </m:e>
              </m:d>
            </m:e>
          </m:nary>
        </m:oMath>
      </m:oMathPara>
    </w:p>
    <w:p w14:paraId="2EB37830" w14:textId="3D5041C6" w:rsidR="00B07DE3" w:rsidRDefault="003D716C" w:rsidP="00B43E8E">
      <w:pPr>
        <w:spacing w:line="288" w:lineRule="auto"/>
        <w:rPr>
          <w:b/>
          <w:bCs/>
          <w:sz w:val="24"/>
        </w:rPr>
      </w:pPr>
      <w:r>
        <w:rPr>
          <w:b/>
          <w:bCs/>
          <w:sz w:val="28"/>
          <w:szCs w:val="32"/>
        </w:rPr>
        <w:tab/>
      </w:r>
      <w:r w:rsidR="00B07DE3">
        <w:rPr>
          <w:rFonts w:hint="eastAsia"/>
          <w:b/>
          <w:bCs/>
          <w:sz w:val="24"/>
        </w:rPr>
        <w:t>式中，</w:t>
      </w:r>
      <m:oMath>
        <m:r>
          <m:rPr>
            <m:sty m:val="bi"/>
          </m:rPr>
          <w:rPr>
            <w:rFonts w:ascii="Cambria Math" w:hAnsi="Cambria Math"/>
            <w:sz w:val="24"/>
          </w:rPr>
          <m:t>sgn[</m:t>
        </m:r>
        <m:r>
          <m:rPr>
            <m:sty m:val="bi"/>
          </m:rPr>
          <w:rPr>
            <w:rFonts w:ascii="Cambria Math" w:hAnsi="Cambria Math" w:hint="eastAsia"/>
            <w:sz w:val="24"/>
          </w:rPr>
          <m:t>·</m:t>
        </m:r>
        <m:r>
          <m:rPr>
            <m:sty m:val="bi"/>
          </m:rPr>
          <w:rPr>
            <w:rFonts w:ascii="Cambria Math" w:hAnsi="Cambria Math"/>
            <w:sz w:val="24"/>
          </w:rPr>
          <m:t>]</m:t>
        </m:r>
      </m:oMath>
      <w:r w:rsidR="00B07DE3">
        <w:rPr>
          <w:rFonts w:hint="eastAsia"/>
          <w:b/>
          <w:bCs/>
          <w:sz w:val="24"/>
        </w:rPr>
        <w:t>是符号函数，即：</w:t>
      </w:r>
    </w:p>
    <w:p w14:paraId="31A3A843" w14:textId="78074428" w:rsidR="00B07DE3" w:rsidRDefault="00B07DE3" w:rsidP="00B07DE3">
      <w:pPr>
        <w:spacing w:line="288" w:lineRule="auto"/>
        <w:jc w:val="center"/>
        <w:rPr>
          <w:b/>
          <w:bCs/>
          <w:sz w:val="28"/>
          <w:szCs w:val="32"/>
        </w:rPr>
      </w:pPr>
      <m:oMathPara>
        <m:oMath>
          <m:r>
            <m:rPr>
              <m:sty m:val="bi"/>
            </m:rPr>
            <w:rPr>
              <w:rFonts w:ascii="Cambria Math" w:hAnsi="Cambria Math"/>
              <w:sz w:val="24"/>
            </w:rPr>
            <m:t>sgn</m:t>
          </m:r>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 xml:space="preserve">=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x≥0</m:t>
                  </m:r>
                </m:e>
                <m:e>
                  <m:r>
                    <m:rPr>
                      <m:sty m:val="bi"/>
                    </m:rPr>
                    <w:rPr>
                      <w:rFonts w:ascii="Cambria Math" w:hAnsi="Cambria Math"/>
                      <w:sz w:val="24"/>
                    </w:rPr>
                    <m:t>0,x&lt;0</m:t>
                  </m:r>
                </m:e>
              </m:eqArr>
            </m:e>
          </m:d>
        </m:oMath>
      </m:oMathPara>
    </w:p>
    <w:p w14:paraId="33360FF4" w14:textId="16A14ED7" w:rsidR="0086077E" w:rsidRPr="004D79C1" w:rsidRDefault="001810FE" w:rsidP="0086077E">
      <w:pPr>
        <w:spacing w:line="288" w:lineRule="auto"/>
        <w:rPr>
          <w:b/>
          <w:bCs/>
          <w:sz w:val="24"/>
        </w:rPr>
      </w:pPr>
      <w:r w:rsidRPr="0086077E">
        <w:rPr>
          <w:b/>
          <w:bCs/>
          <w:sz w:val="24"/>
        </w:rPr>
        <w:tab/>
      </w:r>
      <w:r w:rsidR="0086077E" w:rsidRPr="0086077E">
        <w:rPr>
          <w:rFonts w:hint="eastAsia"/>
          <w:b/>
          <w:bCs/>
          <w:sz w:val="24"/>
        </w:rPr>
        <w:t>而对于短时能量分析</w:t>
      </w:r>
      <w:r w:rsidR="0086077E">
        <w:rPr>
          <w:rFonts w:hint="eastAsia"/>
          <w:b/>
          <w:bCs/>
          <w:sz w:val="24"/>
        </w:rPr>
        <w:t>，短时能量的定义如下：</w:t>
      </w:r>
      <w:r w:rsidR="0086077E">
        <w:rPr>
          <w:b/>
          <w:bCs/>
          <w:sz w:val="24"/>
        </w:rPr>
        <w:tab/>
      </w:r>
      <m:oMath>
        <m:r>
          <m:rPr>
            <m:sty m:val="p"/>
          </m:rPr>
          <w:rPr>
            <w:rFonts w:ascii="Cambria Math" w:hAnsi="Cambria Math"/>
            <w:sz w:val="24"/>
          </w:rPr>
          <w:br/>
        </m:r>
      </m:oMath>
      <m:oMathPara>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hint="eastAsia"/>
              <w:sz w:val="24"/>
            </w:rPr>
            <m:t>=</m:t>
          </m:r>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Cambria Math" w:eastAsia="微软雅黑" w:hAnsi="Cambria Math" w:cs="微软雅黑" w:hint="eastAsia"/>
                  <w:sz w:val="24"/>
                </w:rPr>
                <m:t>-</m:t>
              </m:r>
              <m:r>
                <m:rPr>
                  <m:sty m:val="bi"/>
                </m:rPr>
                <w:rPr>
                  <w:rFonts w:ascii="Cambria Math" w:hAnsi="Cambria Math"/>
                  <w:sz w:val="24"/>
                </w:rPr>
                <m:t>1</m:t>
              </m:r>
            </m:sup>
            <m:e>
              <m:sSup>
                <m:sSupPr>
                  <m:ctrlPr>
                    <w:rPr>
                      <w:rFonts w:ascii="Cambria Math" w:hAnsi="Cambria Math"/>
                      <w:b/>
                      <w:bCs/>
                      <w:i/>
                      <w:sz w:val="24"/>
                    </w:rPr>
                  </m:ctrlPr>
                </m:sSup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e>
                <m:sup>
                  <m:r>
                    <m:rPr>
                      <m:sty m:val="bi"/>
                    </m:rPr>
                    <w:rPr>
                      <w:rFonts w:ascii="Cambria Math" w:hAnsi="Cambria Math"/>
                      <w:sz w:val="24"/>
                    </w:rPr>
                    <m:t>2</m:t>
                  </m:r>
                </m:sup>
              </m:sSup>
              <m:r>
                <m:rPr>
                  <m:sty m:val="bi"/>
                </m:rPr>
                <w:rPr>
                  <w:rFonts w:ascii="Cambria Math" w:hAnsi="Cambria Math"/>
                  <w:sz w:val="24"/>
                </w:rPr>
                <m:t>(m)</m:t>
              </m:r>
            </m:e>
          </m:nary>
        </m:oMath>
      </m:oMathPara>
    </w:p>
    <w:p w14:paraId="5CF2DF99" w14:textId="77777777" w:rsidR="00472858" w:rsidRPr="0086077E" w:rsidRDefault="00472858" w:rsidP="00472858">
      <w:pPr>
        <w:spacing w:line="288" w:lineRule="auto"/>
        <w:jc w:val="center"/>
        <w:rPr>
          <w:b/>
          <w:bCs/>
          <w:sz w:val="24"/>
        </w:rPr>
      </w:pPr>
      <w:r>
        <w:rPr>
          <w:rFonts w:hint="eastAsia"/>
          <w:b/>
          <w:bCs/>
          <w:sz w:val="24"/>
        </w:rPr>
        <w:t>图</w:t>
      </w:r>
      <w:r>
        <w:rPr>
          <w:rFonts w:hint="eastAsia"/>
          <w:b/>
          <w:bCs/>
          <w:sz w:val="24"/>
        </w:rPr>
        <w:t>X</w:t>
      </w:r>
    </w:p>
    <w:p w14:paraId="4092DB46" w14:textId="4C69C12E" w:rsidR="00472858" w:rsidRPr="00472858" w:rsidRDefault="00472858" w:rsidP="0086077E">
      <w:pPr>
        <w:spacing w:line="288" w:lineRule="auto"/>
        <w:rPr>
          <w:b/>
          <w:bCs/>
          <w:sz w:val="24"/>
        </w:rPr>
      </w:pPr>
      <w:r>
        <w:rPr>
          <w:b/>
          <w:bCs/>
          <w:sz w:val="24"/>
        </w:rPr>
        <w:tab/>
      </w:r>
      <w:r>
        <w:rPr>
          <w:rFonts w:hint="eastAsia"/>
          <w:b/>
          <w:bCs/>
          <w:sz w:val="24"/>
        </w:rPr>
        <w:t>图</w:t>
      </w:r>
      <w:r>
        <w:rPr>
          <w:rFonts w:hint="eastAsia"/>
          <w:b/>
          <w:bCs/>
          <w:sz w:val="24"/>
        </w:rPr>
        <w:t>X</w:t>
      </w:r>
      <w:r>
        <w:rPr>
          <w:rFonts w:hint="eastAsia"/>
          <w:b/>
          <w:bCs/>
          <w:sz w:val="24"/>
        </w:rPr>
        <w:t>是对部分带噪声的枪声信号进行短时能量分析的结果。显然，短时能量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1AEECDC7" w:rsidR="00221EFA" w:rsidRDefault="00023EF5" w:rsidP="00761AB4">
      <w:pPr>
        <w:spacing w:line="288" w:lineRule="auto"/>
        <w:jc w:val="center"/>
        <w:rPr>
          <w:b/>
          <w:bCs/>
          <w:sz w:val="28"/>
          <w:szCs w:val="32"/>
        </w:rPr>
      </w:pPr>
      <w:r>
        <w:rPr>
          <w:rFonts w:hint="eastAsia"/>
          <w:b/>
          <w:bCs/>
          <w:sz w:val="24"/>
        </w:rPr>
        <w:t>图</w:t>
      </w:r>
      <w:r>
        <w:rPr>
          <w:rFonts w:hint="eastAsia"/>
          <w:b/>
          <w:bCs/>
          <w:sz w:val="24"/>
        </w:rPr>
        <w:t>X</w:t>
      </w:r>
    </w:p>
    <w:p w14:paraId="1ABB8979" w14:textId="59EA54BC" w:rsidR="00A80C4D" w:rsidRDefault="00A80C4D" w:rsidP="00A80C4D">
      <w:pPr>
        <w:spacing w:line="288" w:lineRule="auto"/>
        <w:rPr>
          <w:b/>
          <w:bCs/>
          <w:sz w:val="24"/>
        </w:rPr>
      </w:pPr>
      <w:r>
        <w:rPr>
          <w:b/>
          <w:bCs/>
          <w:sz w:val="28"/>
          <w:szCs w:val="32"/>
        </w:rPr>
        <w:tab/>
      </w:r>
      <w:r w:rsidR="00937A07">
        <w:rPr>
          <w:rFonts w:hint="eastAsia"/>
          <w:b/>
          <w:bCs/>
          <w:sz w:val="24"/>
        </w:rPr>
        <w:t>对现场声信号进行短时能量分析后</w:t>
      </w:r>
      <w:r w:rsidR="00293CAC">
        <w:rPr>
          <w:rFonts w:hint="eastAsia"/>
          <w:b/>
          <w:bCs/>
          <w:sz w:val="24"/>
        </w:rPr>
        <w:t>，</w:t>
      </w:r>
      <w:r w:rsidR="00785861">
        <w:rPr>
          <w:rFonts w:hint="eastAsia"/>
          <w:b/>
          <w:bCs/>
          <w:sz w:val="24"/>
        </w:rPr>
        <w:t>通过合理的阈值划分，大功率的疑似信</w:t>
      </w:r>
      <w:r w:rsidR="00785861">
        <w:rPr>
          <w:rFonts w:hint="eastAsia"/>
          <w:b/>
          <w:bCs/>
          <w:sz w:val="24"/>
        </w:rPr>
        <w:lastRenderedPageBreak/>
        <w:t>号就能从背景中被分离出来。对于阈值划分，采用自适应的短时能量阈值</w:t>
      </w:r>
      <w:r w:rsidR="00785861" w:rsidRPr="00475D2C">
        <w:rPr>
          <w:rFonts w:hint="eastAsia"/>
          <w:b/>
          <w:bCs/>
          <w:sz w:val="24"/>
          <w:vertAlign w:val="superscript"/>
        </w:rPr>
        <w:t>[</w:t>
      </w:r>
      <w:r w:rsidR="00785861">
        <w:rPr>
          <w:rFonts w:hint="eastAsia"/>
          <w:b/>
          <w:bCs/>
          <w:sz w:val="24"/>
          <w:vertAlign w:val="superscript"/>
        </w:rPr>
        <w:t>张克</w:t>
      </w:r>
      <w:r w:rsidR="00785861" w:rsidRPr="00475D2C">
        <w:rPr>
          <w:b/>
          <w:bCs/>
          <w:sz w:val="24"/>
          <w:vertAlign w:val="superscript"/>
        </w:rPr>
        <w:t>]</w:t>
      </w:r>
      <w:r w:rsidR="00785861">
        <w:rPr>
          <w:rFonts w:hint="eastAsia"/>
          <w:b/>
          <w:bCs/>
          <w:sz w:val="24"/>
        </w:rPr>
        <w:t>：</w:t>
      </w:r>
    </w:p>
    <w:p w14:paraId="6EAEB12A" w14:textId="279B5ADD" w:rsidR="00785861" w:rsidRDefault="00785861" w:rsidP="00785861">
      <w:pPr>
        <w:spacing w:line="288" w:lineRule="auto"/>
        <w:jc w:val="center"/>
        <w:rPr>
          <w:b/>
          <w:bCs/>
          <w:sz w:val="28"/>
          <w:szCs w:val="32"/>
        </w:rPr>
      </w:pPr>
      <m:oMathPara>
        <m:oMath>
          <m:r>
            <m:rPr>
              <m:sty m:val="bi"/>
            </m:rPr>
            <w:rPr>
              <w:rFonts w:ascii="Cambria Math" w:hAnsi="Cambria Math"/>
              <w:sz w:val="24"/>
            </w:rPr>
            <m:t>Thr=min</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+β[max</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-min(</m:t>
          </m:r>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sz w:val="24"/>
            </w:rPr>
            <m:t>)]</m:t>
          </m:r>
        </m:oMath>
      </m:oMathPara>
    </w:p>
    <w:p w14:paraId="26272C39" w14:textId="7346FF79" w:rsidR="00785861" w:rsidRPr="00785861" w:rsidRDefault="00C61B6A"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β</m:t>
        </m:r>
      </m:oMath>
      <w:r>
        <w:rPr>
          <w:rFonts w:hint="eastAsia"/>
          <w:b/>
          <w:bCs/>
          <w:sz w:val="24"/>
        </w:rPr>
        <w:t>为比例系数，</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proofErr w:type="gramStart"/>
      <w:r>
        <w:rPr>
          <w:rFonts w:hint="eastAsia"/>
          <w:b/>
          <w:bCs/>
          <w:sz w:val="24"/>
        </w:rPr>
        <w:t>为帧</w:t>
      </w:r>
      <w:proofErr w:type="gramEnd"/>
      <w:r>
        <w:rPr>
          <w:rFonts w:hint="eastAsia"/>
          <w:b/>
          <w:bCs/>
          <w:sz w:val="24"/>
        </w:rPr>
        <w:t>n</w:t>
      </w:r>
      <w:r>
        <w:rPr>
          <w:rFonts w:hint="eastAsia"/>
          <w:b/>
          <w:bCs/>
          <w:sz w:val="24"/>
        </w:rPr>
        <w:t>的短时能量。仿真结果指出，</w:t>
      </w:r>
      <m:oMath>
        <m:r>
          <m:rPr>
            <m:sty m:val="bi"/>
          </m:rPr>
          <w:rPr>
            <w:rFonts w:ascii="Cambria Math" w:hAnsi="Cambria Math"/>
            <w:sz w:val="24"/>
          </w:rPr>
          <m:t>α</m:t>
        </m:r>
      </m:oMath>
      <w:r>
        <w:rPr>
          <w:rFonts w:hint="eastAsia"/>
          <w:b/>
          <w:bCs/>
          <w:sz w:val="24"/>
        </w:rPr>
        <w:t>取</w:t>
      </w:r>
      <w:r>
        <w:rPr>
          <w:rFonts w:hint="eastAsia"/>
          <w:b/>
          <w:bCs/>
          <w:sz w:val="24"/>
        </w:rPr>
        <w:t>0.4</w:t>
      </w:r>
      <w:r>
        <w:rPr>
          <w:rFonts w:hint="eastAsia"/>
          <w:b/>
          <w:bCs/>
          <w:sz w:val="24"/>
        </w:rPr>
        <w:t>左右时，枪声、爆炸声、汽车喇叭声三类大功率信号的端点检测准确率较高。短时能量阈值的意义在于，对于任意帧</w:t>
      </w:r>
      <w:r>
        <w:rPr>
          <w:rFonts w:hint="eastAsia"/>
          <w:b/>
          <w:bCs/>
          <w:sz w:val="24"/>
        </w:rPr>
        <w:t>n</w:t>
      </w:r>
      <w:r>
        <w:rPr>
          <w:rFonts w:hint="eastAsia"/>
          <w:b/>
          <w:bCs/>
          <w:sz w:val="24"/>
        </w:rPr>
        <w:t>，若其短时能量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大于阈值，则认为</w:t>
      </w:r>
      <w:proofErr w:type="gramStart"/>
      <w:r>
        <w:rPr>
          <w:rFonts w:hint="eastAsia"/>
          <w:b/>
          <w:bCs/>
          <w:sz w:val="24"/>
        </w:rPr>
        <w:t>该帧所</w:t>
      </w:r>
      <w:proofErr w:type="gramEnd"/>
      <w:r>
        <w:rPr>
          <w:rFonts w:hint="eastAsia"/>
          <w:b/>
          <w:bCs/>
          <w:sz w:val="24"/>
        </w:rPr>
        <w:t>对应的信号片段属于疑似目标信号的一部分</w:t>
      </w:r>
      <w:r w:rsidR="00BE3418">
        <w:rPr>
          <w:rFonts w:hint="eastAsia"/>
          <w:b/>
          <w:bCs/>
          <w:sz w:val="24"/>
        </w:rPr>
        <w:t>，</w:t>
      </w:r>
      <w:proofErr w:type="gramStart"/>
      <w:r w:rsidR="00BE3418">
        <w:rPr>
          <w:rFonts w:hint="eastAsia"/>
          <w:b/>
          <w:bCs/>
          <w:sz w:val="24"/>
        </w:rPr>
        <w:t>该帧对</w:t>
      </w:r>
      <w:proofErr w:type="gramEnd"/>
      <w:r w:rsidR="00BE3418">
        <w:rPr>
          <w:rFonts w:hint="eastAsia"/>
          <w:b/>
          <w:bCs/>
          <w:sz w:val="24"/>
        </w:rPr>
        <w:t>应的信号片段被保留</w:t>
      </w:r>
      <w:r>
        <w:rPr>
          <w:rFonts w:hint="eastAsia"/>
          <w:b/>
          <w:bCs/>
          <w:sz w:val="24"/>
        </w:rPr>
        <w:t>；反之，若其短时能量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小于阈值，则认为</w:t>
      </w:r>
      <w:proofErr w:type="gramStart"/>
      <w:r>
        <w:rPr>
          <w:rFonts w:hint="eastAsia"/>
          <w:b/>
          <w:bCs/>
          <w:sz w:val="24"/>
        </w:rPr>
        <w:t>该帧所</w:t>
      </w:r>
      <w:proofErr w:type="gramEnd"/>
      <w:r>
        <w:rPr>
          <w:rFonts w:hint="eastAsia"/>
          <w:b/>
          <w:bCs/>
          <w:sz w:val="24"/>
        </w:rPr>
        <w:t>对应的信号片段不是疑似信号的一部分，</w:t>
      </w:r>
      <w:proofErr w:type="gramStart"/>
      <w:r>
        <w:rPr>
          <w:rFonts w:hint="eastAsia"/>
          <w:b/>
          <w:bCs/>
          <w:sz w:val="24"/>
        </w:rPr>
        <w:t>该帧</w:t>
      </w:r>
      <w:proofErr w:type="gramEnd"/>
      <w:r>
        <w:rPr>
          <w:rFonts w:hint="eastAsia"/>
          <w:b/>
          <w:bCs/>
          <w:sz w:val="24"/>
        </w:rPr>
        <w:t>及对应的信号片段被抛弃。</w:t>
      </w:r>
      <w:r w:rsidR="00F605A9">
        <w:rPr>
          <w:rFonts w:hint="eastAsia"/>
          <w:b/>
          <w:bCs/>
          <w:sz w:val="24"/>
        </w:rPr>
        <w:t>根据仿真结果，为了达到更稳定的阈值分割效果，可以在分割前先经过一个</w:t>
      </w:r>
      <w:r w:rsidR="000D009A">
        <w:rPr>
          <w:rFonts w:hint="eastAsia"/>
          <w:b/>
          <w:bCs/>
          <w:sz w:val="24"/>
        </w:rPr>
        <w:t>50</w:t>
      </w:r>
      <w:r w:rsidR="000D009A">
        <w:rPr>
          <w:rFonts w:hint="eastAsia"/>
          <w:b/>
          <w:bCs/>
          <w:sz w:val="24"/>
        </w:rPr>
        <w:t>阶的均值滤波</w:t>
      </w:r>
      <w:r w:rsidR="00F605A9">
        <w:rPr>
          <w:rFonts w:hint="eastAsia"/>
          <w:b/>
          <w:bCs/>
          <w:sz w:val="24"/>
        </w:rPr>
        <w:t>，以提高稳定性。</w:t>
      </w:r>
    </w:p>
    <w:p w14:paraId="4D84CB83" w14:textId="18286AB7" w:rsidR="00785861" w:rsidRDefault="000B5A32" w:rsidP="00A80C4D">
      <w:pPr>
        <w:spacing w:line="288" w:lineRule="auto"/>
        <w:rPr>
          <w:b/>
          <w:bCs/>
          <w:sz w:val="24"/>
        </w:rPr>
      </w:pPr>
      <w:r>
        <w:rPr>
          <w:b/>
          <w:bCs/>
          <w:sz w:val="24"/>
        </w:rPr>
        <w:tab/>
      </w:r>
      <w:r>
        <w:rPr>
          <w:rFonts w:hint="eastAsia"/>
          <w:b/>
          <w:bCs/>
          <w:sz w:val="24"/>
        </w:rPr>
        <w:t>在短时能量阈值分割中，有一个需要关注的问题是次要片段的影响。所谓次要片段是相对主要片段的概念。主要片段是指，产生目标信号的声学事件发生时，直接产生的声音，在传声器处采集到的</w:t>
      </w:r>
      <w:proofErr w:type="gramStart"/>
      <w:r>
        <w:rPr>
          <w:rFonts w:hint="eastAsia"/>
          <w:b/>
          <w:bCs/>
          <w:sz w:val="24"/>
        </w:rPr>
        <w:t>的</w:t>
      </w:r>
      <w:proofErr w:type="gramEnd"/>
      <w:r>
        <w:rPr>
          <w:rFonts w:hint="eastAsia"/>
          <w:b/>
          <w:bCs/>
          <w:sz w:val="24"/>
        </w:rPr>
        <w:t>信号；而次要片段是指，在目标声学事件发生后，</w:t>
      </w:r>
      <w:r w:rsidR="004E0D97">
        <w:rPr>
          <w:rFonts w:hint="eastAsia"/>
          <w:b/>
          <w:bCs/>
          <w:sz w:val="24"/>
        </w:rPr>
        <w:t>声音</w:t>
      </w:r>
      <w:r>
        <w:rPr>
          <w:rFonts w:hint="eastAsia"/>
          <w:b/>
          <w:bCs/>
          <w:sz w:val="24"/>
        </w:rPr>
        <w:t>在空气中传播而出现的回响、多径等传播效应，被传声器采集到的二次信号</w:t>
      </w:r>
      <w:r w:rsidR="004E0D97">
        <w:rPr>
          <w:rFonts w:hint="eastAsia"/>
          <w:b/>
          <w:bCs/>
          <w:sz w:val="24"/>
        </w:rPr>
        <w:t>。由于部分次要片段仍然具有较大功率，短时能量阈值分割会把这些片段当作疑似目标信号片段提取出来。但是，次要片段高度碎片化、持续时间短，并且难以作为判断声学事件是否发生的标准。因此，需要在阈值分割后将其滤除。</w:t>
      </w:r>
    </w:p>
    <w:p w14:paraId="6B3E7416" w14:textId="5BA1D14E" w:rsidR="000B5A32" w:rsidRDefault="00267093" w:rsidP="00A80C4D">
      <w:pPr>
        <w:spacing w:line="288" w:lineRule="auto"/>
        <w:rPr>
          <w:b/>
          <w:bCs/>
          <w:sz w:val="24"/>
        </w:rPr>
      </w:pPr>
      <w:r>
        <w:rPr>
          <w:b/>
          <w:bCs/>
          <w:sz w:val="24"/>
        </w:rPr>
        <w:tab/>
      </w:r>
      <w:r>
        <w:rPr>
          <w:rFonts w:hint="eastAsia"/>
          <w:b/>
          <w:bCs/>
          <w:sz w:val="24"/>
        </w:rPr>
        <w:t>一种比较使用的方法是</w:t>
      </w:r>
      <w:r w:rsidR="007E6012">
        <w:rPr>
          <w:rFonts w:hint="eastAsia"/>
          <w:b/>
          <w:bCs/>
          <w:sz w:val="24"/>
        </w:rPr>
        <w:t>做持续时间处理</w:t>
      </w:r>
      <w:r w:rsidRPr="00475D2C">
        <w:rPr>
          <w:rFonts w:hint="eastAsia"/>
          <w:b/>
          <w:bCs/>
          <w:sz w:val="24"/>
          <w:vertAlign w:val="superscript"/>
        </w:rPr>
        <w:t>[</w:t>
      </w:r>
      <w:r>
        <w:rPr>
          <w:rFonts w:hint="eastAsia"/>
          <w:b/>
          <w:bCs/>
          <w:sz w:val="24"/>
          <w:vertAlign w:val="superscript"/>
        </w:rPr>
        <w:t>张克</w:t>
      </w:r>
      <w:r w:rsidRPr="00475D2C">
        <w:rPr>
          <w:b/>
          <w:bCs/>
          <w:sz w:val="24"/>
          <w:vertAlign w:val="superscript"/>
        </w:rPr>
        <w:t>]</w:t>
      </w:r>
      <w:r>
        <w:rPr>
          <w:rFonts w:hint="eastAsia"/>
          <w:b/>
          <w:bCs/>
          <w:sz w:val="24"/>
        </w:rPr>
        <w:t>。上文提到，次要片段持续时间短、高度碎片化，与主要片段相比，如果用合适的阈值对持续时间做分割，便能区分主要片段和次要片段。</w:t>
      </w:r>
    </w:p>
    <w:p w14:paraId="6C1053E3" w14:textId="15668C95" w:rsidR="007E6012" w:rsidRDefault="007E6012" w:rsidP="007E6012">
      <w:pPr>
        <w:spacing w:line="288" w:lineRule="auto"/>
        <w:jc w:val="center"/>
        <w:rPr>
          <w:b/>
          <w:bCs/>
          <w:sz w:val="28"/>
          <w:szCs w:val="32"/>
        </w:rPr>
      </w:pPr>
      <m:oMathPara>
        <m:oMath>
          <m:r>
            <m:rPr>
              <m:sty m:val="bi"/>
            </m:rPr>
            <w:rPr>
              <w:rFonts w:ascii="Cambria Math" w:hAnsi="Cambria Math"/>
              <w:sz w:val="24"/>
            </w:rPr>
            <m:t xml:space="preserve">a=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0, T&lt;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
                  <m:r>
                    <m:rPr>
                      <m:sty m:val="bi"/>
                    </m:rPr>
                    <w:rPr>
                      <w:rFonts w:ascii="Cambria Math" w:hAnsi="Cambria Math"/>
                      <w:sz w:val="24"/>
                    </w:rPr>
                    <m:t>1, T&gt;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qArr>
            </m:e>
          </m:d>
        </m:oMath>
      </m:oMathPara>
    </w:p>
    <w:p w14:paraId="3548B342" w14:textId="1E7E5B64" w:rsidR="000B5A32" w:rsidRDefault="00E9354F" w:rsidP="00A80C4D">
      <w:pPr>
        <w:spacing w:line="288" w:lineRule="auto"/>
        <w:rPr>
          <w:b/>
          <w:bCs/>
          <w:sz w:val="24"/>
        </w:rPr>
      </w:pPr>
      <w:r>
        <w:rPr>
          <w:b/>
          <w:bCs/>
          <w:sz w:val="24"/>
        </w:rPr>
        <w:tab/>
      </w:r>
      <w:r w:rsidR="00475CB6">
        <w:rPr>
          <w:rFonts w:hint="eastAsia"/>
          <w:b/>
          <w:bCs/>
          <w:sz w:val="24"/>
        </w:rPr>
        <w:t>其中，</w:t>
      </w:r>
      <m:oMath>
        <m:r>
          <m:rPr>
            <m:sty m:val="bi"/>
          </m:rPr>
          <w:rPr>
            <w:rFonts w:ascii="Cambria Math" w:hAnsi="Cambria Math"/>
            <w:sz w:val="24"/>
          </w:rPr>
          <m:t>a</m:t>
        </m:r>
      </m:oMath>
      <w:r w:rsidR="00475CB6">
        <w:rPr>
          <w:rFonts w:hint="eastAsia"/>
          <w:b/>
          <w:bCs/>
          <w:sz w:val="24"/>
        </w:rPr>
        <w:t>为经过阈值处理的能量的逻辑值，</w:t>
      </w:r>
      <w:r w:rsidR="00475CB6">
        <w:rPr>
          <w:rFonts w:hint="eastAsia"/>
          <w:b/>
          <w:bCs/>
          <w:sz w:val="24"/>
        </w:rPr>
        <w:t>T</w:t>
      </w:r>
      <w:r w:rsidR="00475CB6">
        <w:rPr>
          <w:rFonts w:hint="eastAsia"/>
          <w:b/>
          <w:bCs/>
          <w:sz w:val="24"/>
        </w:rPr>
        <w:t>为</w:t>
      </w:r>
      <w:r w:rsidR="00475CB6">
        <w:rPr>
          <w:rFonts w:hint="eastAsia"/>
          <w:b/>
          <w:bCs/>
          <w:sz w:val="24"/>
        </w:rPr>
        <w:t>a</w:t>
      </w:r>
      <w:r w:rsidR="00475CB6">
        <w:rPr>
          <w:rFonts w:hint="eastAsia"/>
          <w:b/>
          <w:bCs/>
          <w:sz w:val="24"/>
        </w:rPr>
        <w:t>的持续正值时间，</w:t>
      </w:r>
      <m:oMath>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oMath>
      <w:r w:rsidR="00475CB6">
        <w:rPr>
          <w:rFonts w:hint="eastAsia"/>
          <w:b/>
          <w:bCs/>
          <w:sz w:val="24"/>
        </w:rPr>
        <w:t>为设定的持续时间阈值。仿真结果表明</w:t>
      </w:r>
      <w:r w:rsidR="00CF65C2">
        <w:rPr>
          <w:rFonts w:hint="eastAsia"/>
          <w:b/>
          <w:bCs/>
          <w:sz w:val="24"/>
        </w:rPr>
        <w:t>，针对已有的枪声、爆炸声、汽车喇叭声</w:t>
      </w:r>
      <w:r w:rsidR="00475CB6">
        <w:rPr>
          <w:rFonts w:hint="eastAsia"/>
          <w:b/>
          <w:bCs/>
          <w:sz w:val="24"/>
        </w:rPr>
        <w:t>，取</w:t>
      </w:r>
      <w:r w:rsidR="00475CB6">
        <w:rPr>
          <w:rFonts w:hint="eastAsia"/>
          <w:b/>
          <w:bCs/>
          <w:sz w:val="24"/>
        </w:rPr>
        <w:t>30</w:t>
      </w:r>
      <w:r w:rsidR="00475CB6">
        <w:rPr>
          <w:rFonts w:hint="eastAsia"/>
          <w:b/>
          <w:bCs/>
          <w:sz w:val="24"/>
        </w:rPr>
        <w:t>个采样点</w:t>
      </w:r>
      <w:r w:rsidR="00CF65C2">
        <w:rPr>
          <w:rFonts w:hint="eastAsia"/>
          <w:b/>
          <w:bCs/>
          <w:sz w:val="24"/>
        </w:rPr>
        <w:t>做持续时间处理，</w:t>
      </w:r>
      <w:r w:rsidR="00475CB6">
        <w:rPr>
          <w:rFonts w:hint="eastAsia"/>
          <w:b/>
          <w:bCs/>
          <w:sz w:val="24"/>
        </w:rPr>
        <w:t>能实现较好的次要片段</w:t>
      </w:r>
      <w:r w:rsidR="000E4EC1">
        <w:rPr>
          <w:rFonts w:hint="eastAsia"/>
          <w:b/>
          <w:bCs/>
          <w:sz w:val="24"/>
        </w:rPr>
        <w:t>滤除</w:t>
      </w:r>
      <w:r w:rsidR="00985660">
        <w:rPr>
          <w:rFonts w:hint="eastAsia"/>
          <w:b/>
          <w:bCs/>
          <w:sz w:val="24"/>
        </w:rPr>
        <w:t>。如图</w:t>
      </w:r>
      <w:r w:rsidR="00985660">
        <w:rPr>
          <w:rFonts w:hint="eastAsia"/>
          <w:b/>
          <w:bCs/>
          <w:sz w:val="24"/>
        </w:rPr>
        <w:t>X</w:t>
      </w:r>
      <w:r w:rsidR="00985660">
        <w:rPr>
          <w:rFonts w:hint="eastAsia"/>
          <w:b/>
          <w:bCs/>
          <w:sz w:val="24"/>
        </w:rPr>
        <w:t>所示，</w:t>
      </w:r>
      <w:r w:rsidR="00985660">
        <w:rPr>
          <w:rFonts w:hint="eastAsia"/>
          <w:b/>
          <w:bCs/>
          <w:sz w:val="24"/>
        </w:rPr>
        <w:t>(</w:t>
      </w:r>
      <w:r w:rsidR="00985660">
        <w:rPr>
          <w:b/>
          <w:bCs/>
          <w:sz w:val="24"/>
        </w:rPr>
        <w:t>a)</w:t>
      </w:r>
      <w:r w:rsidR="00985660">
        <w:rPr>
          <w:rFonts w:hint="eastAsia"/>
          <w:b/>
          <w:bCs/>
          <w:sz w:val="24"/>
        </w:rPr>
        <w:t>(</w:t>
      </w:r>
      <w:r w:rsidR="00985660">
        <w:rPr>
          <w:b/>
          <w:bCs/>
          <w:sz w:val="24"/>
        </w:rPr>
        <w:t>b)(c)</w:t>
      </w:r>
      <w:r w:rsidR="00985660">
        <w:rPr>
          <w:rFonts w:hint="eastAsia"/>
          <w:b/>
          <w:bCs/>
          <w:sz w:val="24"/>
        </w:rPr>
        <w:t>依次为部分枪声、爆炸声、汽车喇叭声的端点检测仿真结果。上方</w:t>
      </w:r>
      <w:r w:rsidR="00985660">
        <w:rPr>
          <w:rFonts w:hint="eastAsia"/>
          <w:b/>
          <w:bCs/>
          <w:sz w:val="24"/>
        </w:rPr>
        <w:t>6</w:t>
      </w:r>
      <w:r w:rsidR="00985660">
        <w:rPr>
          <w:rFonts w:hint="eastAsia"/>
          <w:b/>
          <w:bCs/>
          <w:sz w:val="24"/>
        </w:rPr>
        <w:t>个子图，蓝色为原始信号，红色为端点检测结果；下方</w:t>
      </w:r>
      <w:r w:rsidR="00985660">
        <w:rPr>
          <w:rFonts w:hint="eastAsia"/>
          <w:b/>
          <w:bCs/>
          <w:sz w:val="24"/>
        </w:rPr>
        <w:t>6</w:t>
      </w:r>
      <w:r w:rsidR="00985660">
        <w:rPr>
          <w:rFonts w:hint="eastAsia"/>
          <w:b/>
          <w:bCs/>
          <w:sz w:val="24"/>
        </w:rPr>
        <w:t>个子图，蓝色为短时能量分析结果，黑色为均值滤波结果，绿色为短时能量分割阈值，红色为持续时间分析</w:t>
      </w:r>
      <w:r w:rsidR="00B74734">
        <w:rPr>
          <w:rFonts w:hint="eastAsia"/>
          <w:b/>
          <w:bCs/>
          <w:sz w:val="24"/>
        </w:rPr>
        <w:t>后的端点检测结果。</w:t>
      </w:r>
    </w:p>
    <w:p w14:paraId="332FBDD2" w14:textId="75042DBE" w:rsidR="00C82B50" w:rsidRDefault="00C82B50" w:rsidP="00C82B50">
      <w:pPr>
        <w:spacing w:line="288" w:lineRule="auto"/>
        <w:jc w:val="center"/>
        <w:rPr>
          <w:b/>
          <w:bCs/>
          <w:sz w:val="24"/>
        </w:rPr>
      </w:pPr>
      <w:r w:rsidRPr="00C82B50">
        <w:rPr>
          <w:b/>
          <w:bCs/>
          <w:noProof/>
          <w:sz w:val="24"/>
        </w:rPr>
        <w:drawing>
          <wp:inline distT="0" distB="0" distL="0" distR="0" wp14:anchorId="6409DA71" wp14:editId="72B6E4C0">
            <wp:extent cx="2434167" cy="1952372"/>
            <wp:effectExtent l="0" t="0" r="4445"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319" cy="1962921"/>
                    </a:xfrm>
                    <a:prstGeom prst="rect">
                      <a:avLst/>
                    </a:prstGeom>
                  </pic:spPr>
                </pic:pic>
              </a:graphicData>
            </a:graphic>
          </wp:inline>
        </w:drawing>
      </w:r>
    </w:p>
    <w:p w14:paraId="3C5BD67F" w14:textId="1376C678" w:rsidR="00C82B50" w:rsidRDefault="00C82B50" w:rsidP="00C82B50">
      <w:pPr>
        <w:spacing w:line="288" w:lineRule="auto"/>
        <w:jc w:val="center"/>
        <w:rPr>
          <w:b/>
          <w:bCs/>
          <w:sz w:val="24"/>
        </w:rPr>
      </w:pPr>
      <w:r>
        <w:rPr>
          <w:rFonts w:hint="eastAsia"/>
          <w:b/>
          <w:bCs/>
          <w:sz w:val="24"/>
        </w:rPr>
        <w:t>图</w:t>
      </w:r>
      <w:r>
        <w:rPr>
          <w:rFonts w:hint="eastAsia"/>
          <w:b/>
          <w:bCs/>
          <w:sz w:val="24"/>
        </w:rPr>
        <w:t>X</w:t>
      </w:r>
      <w:r>
        <w:rPr>
          <w:b/>
          <w:bCs/>
          <w:sz w:val="24"/>
        </w:rPr>
        <w:t>(a)</w:t>
      </w:r>
    </w:p>
    <w:p w14:paraId="33CDDE9F" w14:textId="43CC908C" w:rsidR="00C82B50" w:rsidRDefault="00C82B50" w:rsidP="00C82B50">
      <w:pPr>
        <w:spacing w:line="288" w:lineRule="auto"/>
        <w:jc w:val="center"/>
        <w:rPr>
          <w:b/>
          <w:bCs/>
          <w:sz w:val="24"/>
        </w:rPr>
      </w:pPr>
      <w:r w:rsidRPr="00C82B50">
        <w:rPr>
          <w:b/>
          <w:bCs/>
          <w:noProof/>
          <w:sz w:val="24"/>
        </w:rPr>
        <w:lastRenderedPageBreak/>
        <w:drawing>
          <wp:inline distT="0" distB="0" distL="0" distR="0" wp14:anchorId="0984AB03" wp14:editId="2E4DB759">
            <wp:extent cx="2506133" cy="2212253"/>
            <wp:effectExtent l="0" t="0" r="8890" b="0"/>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6133" cy="2212253"/>
                    </a:xfrm>
                    <a:prstGeom prst="rect">
                      <a:avLst/>
                    </a:prstGeom>
                  </pic:spPr>
                </pic:pic>
              </a:graphicData>
            </a:graphic>
          </wp:inline>
        </w:drawing>
      </w:r>
      <w:r w:rsidRPr="00C82B50">
        <w:rPr>
          <w:b/>
          <w:bCs/>
          <w:noProof/>
          <w:sz w:val="24"/>
        </w:rPr>
        <w:drawing>
          <wp:inline distT="0" distB="0" distL="0" distR="0" wp14:anchorId="19D22659" wp14:editId="441A9A25">
            <wp:extent cx="2624667" cy="2241363"/>
            <wp:effectExtent l="0" t="0" r="4445" b="6985"/>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4667" cy="2241363"/>
                    </a:xfrm>
                    <a:prstGeom prst="rect">
                      <a:avLst/>
                    </a:prstGeom>
                  </pic:spPr>
                </pic:pic>
              </a:graphicData>
            </a:graphic>
          </wp:inline>
        </w:drawing>
      </w:r>
    </w:p>
    <w:p w14:paraId="5E06A225" w14:textId="29145967" w:rsidR="000B5A32" w:rsidRDefault="00C82B50" w:rsidP="00E44222">
      <w:pPr>
        <w:spacing w:line="288" w:lineRule="auto"/>
        <w:jc w:val="center"/>
        <w:rPr>
          <w:b/>
          <w:bCs/>
          <w:sz w:val="24"/>
        </w:rPr>
      </w:pPr>
      <w:r>
        <w:rPr>
          <w:rFonts w:hint="eastAsia"/>
          <w:b/>
          <w:bCs/>
          <w:sz w:val="24"/>
        </w:rPr>
        <w:t>图</w:t>
      </w:r>
      <w:r>
        <w:rPr>
          <w:rFonts w:hint="eastAsia"/>
          <w:b/>
          <w:bCs/>
          <w:sz w:val="24"/>
        </w:rPr>
        <w:t>X</w:t>
      </w:r>
      <w:r>
        <w:rPr>
          <w:b/>
          <w:bCs/>
          <w:sz w:val="24"/>
        </w:rPr>
        <w:t>(b)</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sidRPr="00C82B50">
        <w:rPr>
          <w:rFonts w:hint="eastAsia"/>
          <w:b/>
          <w:bCs/>
          <w:sz w:val="24"/>
        </w:rPr>
        <w:t xml:space="preserve"> </w:t>
      </w:r>
      <w:r>
        <w:rPr>
          <w:rFonts w:hint="eastAsia"/>
          <w:b/>
          <w:bCs/>
          <w:sz w:val="24"/>
        </w:rPr>
        <w:t>图</w:t>
      </w:r>
      <w:r>
        <w:rPr>
          <w:rFonts w:hint="eastAsia"/>
          <w:b/>
          <w:bCs/>
          <w:sz w:val="24"/>
        </w:rPr>
        <w:t>X</w:t>
      </w:r>
      <w:r>
        <w:rPr>
          <w:b/>
          <w:bCs/>
          <w:sz w:val="24"/>
        </w:rPr>
        <w:t>(c)</w:t>
      </w:r>
    </w:p>
    <w:p w14:paraId="0189C2E9" w14:textId="25F2D4E5" w:rsidR="00E44222" w:rsidRPr="005757E0" w:rsidRDefault="00E44222" w:rsidP="00E44222">
      <w:pPr>
        <w:spacing w:line="288" w:lineRule="auto"/>
        <w:rPr>
          <w:b/>
          <w:bCs/>
          <w:sz w:val="28"/>
          <w:szCs w:val="28"/>
        </w:rPr>
      </w:pPr>
      <w:r>
        <w:rPr>
          <w:b/>
          <w:bCs/>
          <w:sz w:val="28"/>
          <w:szCs w:val="28"/>
        </w:rPr>
        <w:t>X.</w:t>
      </w:r>
      <w:r>
        <w:rPr>
          <w:rFonts w:hint="eastAsia"/>
          <w:b/>
          <w:bCs/>
          <w:sz w:val="28"/>
          <w:szCs w:val="28"/>
        </w:rPr>
        <w:t>3</w:t>
      </w:r>
      <w:r w:rsidRPr="005757E0">
        <w:rPr>
          <w:rFonts w:hint="eastAsia"/>
          <w:b/>
          <w:bCs/>
          <w:sz w:val="28"/>
          <w:szCs w:val="28"/>
        </w:rPr>
        <w:t xml:space="preserve"> </w:t>
      </w:r>
      <w:r>
        <w:rPr>
          <w:rFonts w:hint="eastAsia"/>
          <w:b/>
          <w:bCs/>
          <w:sz w:val="28"/>
          <w:szCs w:val="28"/>
        </w:rPr>
        <w:t>特征工程</w:t>
      </w:r>
    </w:p>
    <w:p w14:paraId="46561EFE" w14:textId="5BDB6446" w:rsidR="006C080B" w:rsidRDefault="006C080B" w:rsidP="00E44222">
      <w:pPr>
        <w:spacing w:line="288" w:lineRule="auto"/>
        <w:ind w:firstLine="420"/>
        <w:rPr>
          <w:b/>
          <w:bCs/>
          <w:sz w:val="24"/>
        </w:rPr>
      </w:pPr>
      <w:r>
        <w:rPr>
          <w:rFonts w:hint="eastAsia"/>
          <w:b/>
          <w:bCs/>
          <w:sz w:val="24"/>
        </w:rPr>
        <w:t>在</w:t>
      </w:r>
      <w:r>
        <w:rPr>
          <w:rFonts w:hint="eastAsia"/>
          <w:b/>
          <w:bCs/>
          <w:sz w:val="24"/>
        </w:rPr>
        <w:t>X.</w:t>
      </w:r>
      <w:r>
        <w:rPr>
          <w:b/>
          <w:bCs/>
          <w:sz w:val="24"/>
        </w:rPr>
        <w:t>1</w:t>
      </w:r>
      <w:r>
        <w:rPr>
          <w:rFonts w:hint="eastAsia"/>
          <w:b/>
          <w:bCs/>
          <w:sz w:val="24"/>
        </w:rPr>
        <w:t>、</w:t>
      </w:r>
      <w:r>
        <w:rPr>
          <w:rFonts w:hint="eastAsia"/>
          <w:b/>
          <w:bCs/>
          <w:sz w:val="24"/>
        </w:rPr>
        <w:t>X</w:t>
      </w:r>
      <w:r>
        <w:rPr>
          <w:b/>
          <w:bCs/>
          <w:sz w:val="24"/>
        </w:rPr>
        <w:t>.2</w:t>
      </w:r>
      <w:r>
        <w:rPr>
          <w:rFonts w:hint="eastAsia"/>
          <w:b/>
          <w:bCs/>
          <w:sz w:val="24"/>
        </w:rPr>
        <w:t>节中，已经</w:t>
      </w:r>
      <w:r w:rsidR="00843141">
        <w:rPr>
          <w:rFonts w:hint="eastAsia"/>
          <w:b/>
          <w:bCs/>
          <w:sz w:val="24"/>
        </w:rPr>
        <w:t>能够提取出疑似的目标信号，这些疑似的目标信号成为待检信号。将待检信号输入分类器做检测之前，需要先对其特征化。</w:t>
      </w:r>
    </w:p>
    <w:p w14:paraId="447948F9" w14:textId="586CB3FE" w:rsidR="000B5A32" w:rsidRDefault="001F7845" w:rsidP="009B14F3">
      <w:pPr>
        <w:spacing w:line="288" w:lineRule="auto"/>
        <w:rPr>
          <w:b/>
          <w:bCs/>
          <w:sz w:val="24"/>
        </w:rPr>
      </w:pPr>
      <w:r>
        <w:rPr>
          <w:b/>
          <w:bCs/>
          <w:sz w:val="24"/>
        </w:rPr>
        <w:tab/>
      </w:r>
      <w:r w:rsidR="009B14F3" w:rsidRPr="009B14F3">
        <w:rPr>
          <w:rFonts w:hint="eastAsia"/>
          <w:b/>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Pr>
          <w:rFonts w:hint="eastAsia"/>
          <w:b/>
          <w:bCs/>
          <w:sz w:val="24"/>
        </w:rPr>
        <w:t>Mel</w:t>
      </w:r>
      <w:r w:rsidR="009B14F3" w:rsidRPr="009B14F3">
        <w:rPr>
          <w:rFonts w:hint="eastAsia"/>
          <w:b/>
          <w:bCs/>
          <w:sz w:val="24"/>
        </w:rPr>
        <w:t>频率倒谱系数（</w:t>
      </w:r>
      <w:proofErr w:type="spellStart"/>
      <w:r w:rsidR="009B14F3" w:rsidRPr="009B14F3">
        <w:rPr>
          <w:rFonts w:hint="eastAsia"/>
          <w:b/>
          <w:bCs/>
          <w:sz w:val="24"/>
        </w:rPr>
        <w:t>MelFrequency</w:t>
      </w:r>
      <w:proofErr w:type="spellEnd"/>
      <w:r w:rsidR="009B14F3" w:rsidRPr="009B14F3">
        <w:rPr>
          <w:rFonts w:hint="eastAsia"/>
          <w:b/>
          <w:bCs/>
          <w:sz w:val="24"/>
        </w:rPr>
        <w:t xml:space="preserve"> Cepstral Coefficients</w:t>
      </w:r>
      <w:r w:rsidR="009B14F3" w:rsidRPr="009B14F3">
        <w:rPr>
          <w:rFonts w:hint="eastAsia"/>
          <w:b/>
          <w:bCs/>
          <w:sz w:val="24"/>
        </w:rPr>
        <w:t>，</w:t>
      </w:r>
      <w:r w:rsidR="009B14F3" w:rsidRPr="009B14F3">
        <w:rPr>
          <w:rFonts w:hint="eastAsia"/>
          <w:b/>
          <w:bCs/>
          <w:sz w:val="24"/>
        </w:rPr>
        <w:t>MFCC</w:t>
      </w:r>
      <w:r w:rsidR="009B14F3" w:rsidRPr="009B14F3">
        <w:rPr>
          <w:rFonts w:hint="eastAsia"/>
          <w:b/>
          <w:bCs/>
          <w:sz w:val="24"/>
        </w:rPr>
        <w:t>）特征</w:t>
      </w:r>
      <w:r w:rsidR="00892E07" w:rsidRPr="00475D2C">
        <w:rPr>
          <w:rFonts w:hint="eastAsia"/>
          <w:b/>
          <w:bCs/>
          <w:sz w:val="24"/>
          <w:vertAlign w:val="superscript"/>
        </w:rPr>
        <w:t>[</w:t>
      </w:r>
      <w:r w:rsidR="00892E07">
        <w:rPr>
          <w:rFonts w:hint="eastAsia"/>
          <w:b/>
          <w:bCs/>
          <w:sz w:val="24"/>
          <w:vertAlign w:val="superscript"/>
        </w:rPr>
        <w:t>1</w:t>
      </w:r>
      <w:r w:rsidR="00892E07">
        <w:rPr>
          <w:b/>
          <w:bCs/>
          <w:sz w:val="24"/>
          <w:vertAlign w:val="superscript"/>
        </w:rPr>
        <w:t>940</w:t>
      </w:r>
      <w:r w:rsidR="00892E07" w:rsidRPr="00475D2C">
        <w:rPr>
          <w:b/>
          <w:bCs/>
          <w:sz w:val="24"/>
          <w:vertAlign w:val="superscript"/>
        </w:rPr>
        <w:t>]</w:t>
      </w:r>
      <w:r w:rsidR="009B14F3" w:rsidRPr="009B14F3">
        <w:rPr>
          <w:rFonts w:hint="eastAsia"/>
          <w:b/>
          <w:bCs/>
          <w:sz w:val="24"/>
        </w:rPr>
        <w:t>。</w:t>
      </w:r>
    </w:p>
    <w:p w14:paraId="47CEF3B5" w14:textId="77777777" w:rsidR="009B14F3" w:rsidRPr="009B14F3" w:rsidRDefault="009B14F3" w:rsidP="009B14F3">
      <w:pPr>
        <w:spacing w:line="288" w:lineRule="auto"/>
        <w:rPr>
          <w:b/>
          <w:bCs/>
          <w:sz w:val="24"/>
        </w:rPr>
      </w:pPr>
      <w:r>
        <w:rPr>
          <w:b/>
          <w:bCs/>
          <w:sz w:val="24"/>
        </w:rPr>
        <w:tab/>
      </w:r>
      <w:r w:rsidRPr="009B14F3">
        <w:rPr>
          <w:rFonts w:hint="eastAsia"/>
          <w:b/>
          <w:bCs/>
          <w:sz w:val="24"/>
        </w:rPr>
        <w:t>研究表明，人耳在</w:t>
      </w:r>
      <w:proofErr w:type="gramStart"/>
      <w:r w:rsidRPr="009B14F3">
        <w:rPr>
          <w:rFonts w:hint="eastAsia"/>
          <w:b/>
          <w:bCs/>
          <w:sz w:val="24"/>
        </w:rPr>
        <w:t>低频上</w:t>
      </w:r>
      <w:proofErr w:type="gramEnd"/>
      <w:r w:rsidRPr="009B14F3">
        <w:rPr>
          <w:rFonts w:hint="eastAsia"/>
          <w:b/>
          <w:bCs/>
          <w:sz w:val="24"/>
        </w:rPr>
        <w:t>的感知特性成线性关系，而对于高频信号的感</w:t>
      </w:r>
    </w:p>
    <w:p w14:paraId="69684217" w14:textId="22E515BA" w:rsidR="009B14F3" w:rsidRPr="009B14F3" w:rsidRDefault="009B14F3" w:rsidP="00FE00B2">
      <w:pPr>
        <w:spacing w:line="288" w:lineRule="auto"/>
        <w:rPr>
          <w:b/>
          <w:bCs/>
          <w:sz w:val="24"/>
        </w:rPr>
      </w:pPr>
      <w:r w:rsidRPr="009B14F3">
        <w:rPr>
          <w:rFonts w:hint="eastAsia"/>
          <w:b/>
          <w:bCs/>
          <w:sz w:val="24"/>
        </w:rPr>
        <w:t>知则近似成对数关系</w:t>
      </w:r>
      <w:r w:rsidR="00EB7652" w:rsidRPr="00475D2C">
        <w:rPr>
          <w:rFonts w:hint="eastAsia"/>
          <w:b/>
          <w:bCs/>
          <w:sz w:val="24"/>
          <w:vertAlign w:val="superscript"/>
        </w:rPr>
        <w:t>[</w:t>
      </w:r>
      <w:r w:rsidR="00EB7652">
        <w:rPr>
          <w:rFonts w:hint="eastAsia"/>
          <w:b/>
          <w:bCs/>
          <w:sz w:val="24"/>
          <w:vertAlign w:val="superscript"/>
        </w:rPr>
        <w:t>1</w:t>
      </w:r>
      <w:r w:rsidR="00EB7652">
        <w:rPr>
          <w:b/>
          <w:bCs/>
          <w:sz w:val="24"/>
          <w:vertAlign w:val="superscript"/>
        </w:rPr>
        <w:t>940</w:t>
      </w:r>
      <w:r w:rsidR="00EB7652" w:rsidRPr="00475D2C">
        <w:rPr>
          <w:b/>
          <w:bCs/>
          <w:sz w:val="24"/>
          <w:vertAlign w:val="superscript"/>
        </w:rPr>
        <w:t>]</w:t>
      </w:r>
      <w:r w:rsidR="00EB7652">
        <w:rPr>
          <w:rFonts w:hint="eastAsia"/>
          <w:b/>
          <w:bCs/>
          <w:sz w:val="24"/>
        </w:rPr>
        <w:t>。</w:t>
      </w:r>
      <w:r w:rsidR="00EB7652" w:rsidRPr="00EB7652">
        <w:rPr>
          <w:rFonts w:hint="eastAsia"/>
          <w:b/>
          <w:bCs/>
          <w:sz w:val="24"/>
        </w:rPr>
        <w:t>为了描述人耳对不同频率的特性，人们提出了可以</w:t>
      </w:r>
      <w:r w:rsidR="00FE00B2" w:rsidRPr="00FE00B2">
        <w:rPr>
          <w:rFonts w:hint="eastAsia"/>
          <w:b/>
          <w:bCs/>
          <w:sz w:val="24"/>
        </w:rPr>
        <w:t>描绘人耳感知域特性的</w:t>
      </w:r>
      <w:r w:rsidR="00FE00B2" w:rsidRPr="00FE00B2">
        <w:rPr>
          <w:rFonts w:hint="eastAsia"/>
          <w:b/>
          <w:bCs/>
          <w:sz w:val="24"/>
        </w:rPr>
        <w:t>Mel</w:t>
      </w:r>
      <w:r w:rsidR="00FE00B2" w:rsidRPr="00FE00B2">
        <w:rPr>
          <w:rFonts w:hint="eastAsia"/>
          <w:b/>
          <w:bCs/>
          <w:sz w:val="24"/>
        </w:rPr>
        <w:t>频率的概念，并得到从线性频率转换到</w:t>
      </w:r>
      <w:r w:rsidR="00FE00B2" w:rsidRPr="00FE00B2">
        <w:rPr>
          <w:rFonts w:hint="eastAsia"/>
          <w:b/>
          <w:bCs/>
          <w:sz w:val="24"/>
        </w:rPr>
        <w:t>Mel</w:t>
      </w:r>
      <w:r w:rsidR="00FE00B2" w:rsidRPr="00FE00B2">
        <w:rPr>
          <w:rFonts w:hint="eastAsia"/>
          <w:b/>
          <w:bCs/>
          <w:sz w:val="24"/>
        </w:rPr>
        <w:t>频率的表达式</w:t>
      </w:r>
      <w:r w:rsidR="00892E07" w:rsidRPr="00475D2C">
        <w:rPr>
          <w:rFonts w:hint="eastAsia"/>
          <w:b/>
          <w:bCs/>
          <w:sz w:val="24"/>
          <w:vertAlign w:val="superscript"/>
        </w:rPr>
        <w:t>[</w:t>
      </w:r>
      <w:r w:rsidR="00D848CC">
        <w:rPr>
          <w:rFonts w:hint="eastAsia"/>
          <w:b/>
          <w:bCs/>
          <w:sz w:val="24"/>
          <w:vertAlign w:val="superscript"/>
        </w:rPr>
        <w:t>朱强</w:t>
      </w:r>
      <w:r w:rsidR="00892E07" w:rsidRPr="00475D2C">
        <w:rPr>
          <w:b/>
          <w:bCs/>
          <w:sz w:val="24"/>
          <w:vertAlign w:val="superscript"/>
        </w:rPr>
        <w:t>]</w:t>
      </w:r>
      <w:r w:rsidR="00FE00B2">
        <w:rPr>
          <w:rFonts w:hint="eastAsia"/>
          <w:b/>
          <w:bCs/>
          <w:sz w:val="24"/>
        </w:rPr>
        <w:t>：</w:t>
      </w:r>
    </w:p>
    <w:p w14:paraId="167F75CC" w14:textId="755EEE40" w:rsidR="000B5A32" w:rsidRDefault="00F5650A" w:rsidP="00A80C4D">
      <w:pPr>
        <w:spacing w:line="288" w:lineRule="auto"/>
        <w:rPr>
          <w:b/>
          <w:bCs/>
          <w:sz w:val="24"/>
        </w:rPr>
      </w:pPr>
      <m:oMathPara>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r>
            <m:rPr>
              <m:sty m:val="bi"/>
            </m:rPr>
            <w:rPr>
              <w:rFonts w:ascii="Cambria Math" w:hAnsi="Cambria Math"/>
              <w:sz w:val="24"/>
            </w:rPr>
            <m:t>= 2595</m:t>
          </m:r>
          <m:r>
            <m:rPr>
              <m:sty m:val="bi"/>
            </m:rPr>
            <w:rPr>
              <w:rFonts w:ascii="Cambria Math" w:hAnsi="Cambria Math"/>
              <w:sz w:val="24"/>
            </w:rPr>
            <m:t>lg(1+</m:t>
          </m:r>
          <m:f>
            <m:fPr>
              <m:ctrlPr>
                <w:rPr>
                  <w:rFonts w:ascii="Cambria Math" w:hAnsi="Cambria Math"/>
                  <w:b/>
                  <w:bCs/>
                  <w:i/>
                  <w:sz w:val="24"/>
                </w:rPr>
              </m:ctrlPr>
            </m:fPr>
            <m:num>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Hz</m:t>
                  </m:r>
                </m:sub>
              </m:sSub>
            </m:num>
            <m:den>
              <m:r>
                <m:rPr>
                  <m:sty m:val="bi"/>
                </m:rPr>
                <w:rPr>
                  <w:rFonts w:ascii="Cambria Math" w:hAnsi="Cambria Math"/>
                  <w:sz w:val="24"/>
                </w:rPr>
                <m:t>700</m:t>
              </m:r>
            </m:den>
          </m:f>
          <m:r>
            <m:rPr>
              <m:sty m:val="bi"/>
            </m:rPr>
            <w:rPr>
              <w:rFonts w:ascii="Cambria Math" w:hAnsi="Cambria Math"/>
              <w:sz w:val="24"/>
            </w:rPr>
            <m:t>)</m:t>
          </m:r>
        </m:oMath>
      </m:oMathPara>
    </w:p>
    <w:p w14:paraId="1E6126E4" w14:textId="45FA5B68" w:rsidR="000E2FB7" w:rsidRDefault="00142E4B" w:rsidP="00A80C4D">
      <w:pPr>
        <w:spacing w:line="288" w:lineRule="auto"/>
        <w:rPr>
          <w:b/>
          <w:bCs/>
          <w:sz w:val="24"/>
        </w:rPr>
      </w:pPr>
      <w:r>
        <w:rPr>
          <w:b/>
          <w:bCs/>
          <w:sz w:val="24"/>
        </w:rPr>
        <w:tab/>
      </w:r>
      <w:r>
        <w:rPr>
          <w:rFonts w:hint="eastAsia"/>
          <w:b/>
          <w:bCs/>
          <w:sz w:val="24"/>
        </w:rPr>
        <w:t>其中，</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oMath>
      <w:r>
        <w:rPr>
          <w:rFonts w:hint="eastAsia"/>
          <w:b/>
          <w:bCs/>
          <w:sz w:val="24"/>
        </w:rPr>
        <w:t>表示</w:t>
      </w:r>
      <w:r>
        <w:rPr>
          <w:rFonts w:hint="eastAsia"/>
          <w:b/>
          <w:bCs/>
          <w:sz w:val="24"/>
        </w:rPr>
        <w:t>Mel</w:t>
      </w:r>
      <w:r>
        <w:rPr>
          <w:rFonts w:hint="eastAsia"/>
          <w:b/>
          <w:bCs/>
          <w:sz w:val="24"/>
        </w:rPr>
        <w:t>频率，</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hint="eastAsia"/>
                <w:sz w:val="24"/>
              </w:rPr>
              <m:t>Hz</m:t>
            </m:r>
          </m:sub>
        </m:sSub>
      </m:oMath>
      <w:r>
        <w:rPr>
          <w:rFonts w:hint="eastAsia"/>
          <w:b/>
          <w:bCs/>
          <w:sz w:val="24"/>
        </w:rPr>
        <w:t>表示物理频率</w:t>
      </w:r>
      <w:r w:rsidR="00D848CC">
        <w:rPr>
          <w:rFonts w:hint="eastAsia"/>
          <w:b/>
          <w:bCs/>
          <w:sz w:val="24"/>
        </w:rPr>
        <w:t>。根据</w:t>
      </w:r>
      <w:r w:rsidR="00956509">
        <w:rPr>
          <w:rFonts w:hint="eastAsia"/>
          <w:b/>
          <w:bCs/>
          <w:sz w:val="24"/>
        </w:rPr>
        <w:t>人耳</w:t>
      </w:r>
      <w:r w:rsidR="00D848CC">
        <w:rPr>
          <w:rFonts w:hint="eastAsia"/>
          <w:b/>
          <w:bCs/>
          <w:sz w:val="24"/>
        </w:rPr>
        <w:t>的听觉特性</w:t>
      </w:r>
      <w:r w:rsidR="00C02346">
        <w:rPr>
          <w:rFonts w:hint="eastAsia"/>
          <w:b/>
          <w:bCs/>
          <w:sz w:val="24"/>
        </w:rPr>
        <w:t>，所听到的声音的高低与声音的频率并不成线性关系，用</w:t>
      </w:r>
      <w:r w:rsidR="00C02346">
        <w:rPr>
          <w:rFonts w:hint="eastAsia"/>
          <w:b/>
          <w:bCs/>
          <w:sz w:val="24"/>
        </w:rPr>
        <w:t>Mel</w:t>
      </w:r>
      <w:r w:rsidR="00C02346">
        <w:rPr>
          <w:rFonts w:hint="eastAsia"/>
          <w:b/>
          <w:bCs/>
          <w:sz w:val="24"/>
        </w:rPr>
        <w:t>频率而符合人耳的听觉特性。临界频率的贷款随着频率的变化而变化，并于</w:t>
      </w:r>
      <w:r w:rsidR="00C02346">
        <w:rPr>
          <w:rFonts w:hint="eastAsia"/>
          <w:b/>
          <w:bCs/>
          <w:sz w:val="24"/>
        </w:rPr>
        <w:t>Mel</w:t>
      </w:r>
      <w:r w:rsidR="00C02346">
        <w:rPr>
          <w:rFonts w:hint="eastAsia"/>
          <w:b/>
          <w:bCs/>
          <w:sz w:val="24"/>
        </w:rPr>
        <w:t>频率的增长一致，在</w:t>
      </w:r>
      <w:r w:rsidR="00C02346">
        <w:rPr>
          <w:rFonts w:hint="eastAsia"/>
          <w:b/>
          <w:bCs/>
          <w:sz w:val="24"/>
        </w:rPr>
        <w:t>1000Hz</w:t>
      </w:r>
      <w:r w:rsidR="00C02346">
        <w:rPr>
          <w:rFonts w:hint="eastAsia"/>
          <w:b/>
          <w:bCs/>
          <w:sz w:val="24"/>
        </w:rPr>
        <w:t>以下，大致呈线性分布，带宽为</w:t>
      </w:r>
      <w:r w:rsidR="00C02346">
        <w:rPr>
          <w:rFonts w:hint="eastAsia"/>
          <w:b/>
          <w:bCs/>
          <w:sz w:val="24"/>
        </w:rPr>
        <w:t>100Hz</w:t>
      </w:r>
      <w:r w:rsidR="00C02346">
        <w:rPr>
          <w:rFonts w:hint="eastAsia"/>
          <w:b/>
          <w:bCs/>
          <w:sz w:val="24"/>
        </w:rPr>
        <w:t>左右；在</w:t>
      </w:r>
      <w:r w:rsidR="00C02346">
        <w:rPr>
          <w:rFonts w:hint="eastAsia"/>
          <w:b/>
          <w:bCs/>
          <w:sz w:val="24"/>
        </w:rPr>
        <w:t>1000Hz</w:t>
      </w:r>
      <w:r w:rsidR="00C02346">
        <w:rPr>
          <w:rFonts w:hint="eastAsia"/>
          <w:b/>
          <w:bCs/>
          <w:sz w:val="24"/>
        </w:rPr>
        <w:t>以上呈对数增长。类似于临界频带的划分，可以将声信号频率划分为</w:t>
      </w:r>
      <w:proofErr w:type="gramStart"/>
      <w:r w:rsidR="00C02346">
        <w:rPr>
          <w:rFonts w:hint="eastAsia"/>
          <w:b/>
          <w:bCs/>
          <w:sz w:val="24"/>
        </w:rPr>
        <w:t>一些列</w:t>
      </w:r>
      <w:proofErr w:type="gramEnd"/>
      <w:r w:rsidR="00C02346">
        <w:rPr>
          <w:rFonts w:hint="eastAsia"/>
          <w:b/>
          <w:bCs/>
          <w:sz w:val="24"/>
        </w:rPr>
        <w:t>三角形的滤波器序列，即</w:t>
      </w:r>
      <w:r w:rsidR="00C02346">
        <w:rPr>
          <w:rFonts w:hint="eastAsia"/>
          <w:b/>
          <w:bCs/>
          <w:sz w:val="24"/>
        </w:rPr>
        <w:t>Mel</w:t>
      </w:r>
      <w:r w:rsidR="00C02346">
        <w:rPr>
          <w:rFonts w:hint="eastAsia"/>
          <w:b/>
          <w:bCs/>
          <w:sz w:val="24"/>
        </w:rPr>
        <w:t>滤波器组，如图</w:t>
      </w:r>
      <w:r w:rsidR="00C02346">
        <w:rPr>
          <w:rFonts w:hint="eastAsia"/>
          <w:b/>
          <w:bCs/>
          <w:sz w:val="24"/>
        </w:rPr>
        <w:t>X</w:t>
      </w:r>
      <w:r w:rsidR="00C02346">
        <w:rPr>
          <w:rFonts w:hint="eastAsia"/>
          <w:b/>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18"/>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08437B75">
            <wp:extent cx="2286000" cy="960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0948" cy="966809"/>
                    </a:xfrm>
                    <a:prstGeom prst="rect">
                      <a:avLst/>
                    </a:prstGeom>
                  </pic:spPr>
                </pic:pic>
              </a:graphicData>
            </a:graphic>
          </wp:inline>
        </w:drawing>
      </w:r>
    </w:p>
    <w:p w14:paraId="777B7868" w14:textId="749FA80D" w:rsidR="000B5A32" w:rsidRPr="000E2FB7" w:rsidRDefault="003D22A0" w:rsidP="003D22A0">
      <w:pPr>
        <w:pStyle w:val="ListParagraph"/>
        <w:spacing w:line="288" w:lineRule="auto"/>
        <w:ind w:left="1140" w:firstLineChars="250" w:firstLine="602"/>
        <w:rPr>
          <w:b/>
          <w:bCs/>
          <w:sz w:val="24"/>
        </w:rPr>
      </w:pPr>
      <w:r>
        <w:rPr>
          <w:rFonts w:hint="eastAsia"/>
          <w:b/>
          <w:bCs/>
          <w:sz w:val="24"/>
        </w:rPr>
        <w:t>图</w:t>
      </w:r>
      <w:r>
        <w:rPr>
          <w:rFonts w:hint="eastAsia"/>
          <w:b/>
          <w:bCs/>
          <w:sz w:val="24"/>
        </w:rPr>
        <w:t>X</w:t>
      </w:r>
      <w:r>
        <w:rPr>
          <w:b/>
          <w:bCs/>
          <w:sz w:val="24"/>
        </w:rPr>
        <w:t>(a)</w:t>
      </w:r>
      <w:r w:rsidRPr="003D22A0">
        <w:rPr>
          <w:rFonts w:hint="eastAsia"/>
          <w:b/>
          <w:bCs/>
          <w:sz w:val="24"/>
        </w:rPr>
        <w:t xml:space="preserve"> </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rFonts w:hint="eastAsia"/>
          <w:b/>
          <w:bCs/>
          <w:sz w:val="24"/>
        </w:rPr>
        <w:t>图</w:t>
      </w:r>
      <w:r>
        <w:rPr>
          <w:rFonts w:hint="eastAsia"/>
          <w:b/>
          <w:bCs/>
          <w:sz w:val="24"/>
        </w:rPr>
        <w:t>X</w:t>
      </w:r>
      <w:r>
        <w:rPr>
          <w:b/>
          <w:bCs/>
          <w:sz w:val="24"/>
        </w:rPr>
        <w:t>(b)</w:t>
      </w:r>
    </w:p>
    <w:p w14:paraId="31F4119A" w14:textId="41F3EDE6" w:rsidR="000B5A32" w:rsidRDefault="00077821" w:rsidP="00A80C4D">
      <w:pPr>
        <w:spacing w:line="288" w:lineRule="auto"/>
        <w:rPr>
          <w:b/>
          <w:bCs/>
          <w:sz w:val="24"/>
        </w:rPr>
      </w:pPr>
      <w:r>
        <w:rPr>
          <w:b/>
          <w:bCs/>
          <w:sz w:val="24"/>
        </w:rPr>
        <w:lastRenderedPageBreak/>
        <w:tab/>
      </w:r>
      <w:r>
        <w:rPr>
          <w:rFonts w:hint="eastAsia"/>
          <w:b/>
          <w:bCs/>
          <w:sz w:val="24"/>
        </w:rPr>
        <w:t>取每个三角滤波器频率带宽内所有信号幅度加权和作为某个带通滤波器的输出，然后对所有滤波器输出</w:t>
      </w:r>
      <w:proofErr w:type="gramStart"/>
      <w:r>
        <w:rPr>
          <w:rFonts w:hint="eastAsia"/>
          <w:b/>
          <w:bCs/>
          <w:sz w:val="24"/>
        </w:rPr>
        <w:t>做对</w:t>
      </w:r>
      <w:proofErr w:type="gramEnd"/>
      <w:r>
        <w:rPr>
          <w:rFonts w:hint="eastAsia"/>
          <w:b/>
          <w:bCs/>
          <w:sz w:val="24"/>
        </w:rPr>
        <w:t>数运算，再进一步做离散余弦变换即得到</w:t>
      </w:r>
      <w:r>
        <w:rPr>
          <w:rFonts w:hint="eastAsia"/>
          <w:b/>
          <w:bCs/>
          <w:sz w:val="24"/>
        </w:rPr>
        <w:t>M</w:t>
      </w:r>
      <w:r>
        <w:rPr>
          <w:b/>
          <w:bCs/>
          <w:sz w:val="24"/>
        </w:rPr>
        <w:t>FCC</w:t>
      </w:r>
      <w:r>
        <w:rPr>
          <w:rFonts w:hint="eastAsia"/>
          <w:b/>
          <w:bCs/>
          <w:sz w:val="24"/>
        </w:rPr>
        <w:t>。</w:t>
      </w:r>
      <w:r>
        <w:rPr>
          <w:rFonts w:hint="eastAsia"/>
          <w:b/>
          <w:bCs/>
          <w:sz w:val="24"/>
        </w:rPr>
        <w:t>MFCC</w:t>
      </w:r>
      <w:r>
        <w:rPr>
          <w:rFonts w:hint="eastAsia"/>
          <w:b/>
          <w:bCs/>
          <w:sz w:val="24"/>
        </w:rPr>
        <w:t>参数计算过程的具体步骤如下</w:t>
      </w:r>
      <w:r w:rsidR="00964361" w:rsidRPr="00475D2C">
        <w:rPr>
          <w:rFonts w:hint="eastAsia"/>
          <w:b/>
          <w:bCs/>
          <w:sz w:val="24"/>
          <w:vertAlign w:val="superscript"/>
        </w:rPr>
        <w:t>[</w:t>
      </w:r>
      <w:r w:rsidR="00964361">
        <w:rPr>
          <w:rFonts w:hint="eastAsia"/>
          <w:b/>
          <w:bCs/>
          <w:sz w:val="24"/>
          <w:vertAlign w:val="superscript"/>
        </w:rPr>
        <w:t>赵力</w:t>
      </w:r>
      <w:r w:rsidR="00964361" w:rsidRPr="00475D2C">
        <w:rPr>
          <w:b/>
          <w:bCs/>
          <w:sz w:val="24"/>
          <w:vertAlign w:val="superscript"/>
        </w:rPr>
        <w:t>]</w:t>
      </w:r>
      <w:r>
        <w:rPr>
          <w:rFonts w:hint="eastAsia"/>
          <w:b/>
          <w:bCs/>
          <w:sz w:val="24"/>
        </w:rPr>
        <w:t>：</w:t>
      </w:r>
    </w:p>
    <w:p w14:paraId="107D3230" w14:textId="4CB29181" w:rsidR="00077821" w:rsidRPr="00077821" w:rsidRDefault="00077821" w:rsidP="00077821">
      <w:pPr>
        <w:pStyle w:val="ListParagraph"/>
        <w:numPr>
          <w:ilvl w:val="0"/>
          <w:numId w:val="17"/>
        </w:numPr>
        <w:spacing w:line="288" w:lineRule="auto"/>
        <w:ind w:firstLineChars="0"/>
        <w:rPr>
          <w:b/>
          <w:bCs/>
          <w:sz w:val="24"/>
        </w:rPr>
      </w:pPr>
      <w:r w:rsidRPr="00077821">
        <w:rPr>
          <w:rFonts w:hint="eastAsia"/>
          <w:b/>
          <w:bCs/>
          <w:sz w:val="24"/>
        </w:rPr>
        <w:t>根据式（</w:t>
      </w:r>
      <w:r w:rsidRPr="00077821">
        <w:rPr>
          <w:rFonts w:hint="eastAsia"/>
          <w:b/>
          <w:bCs/>
          <w:sz w:val="24"/>
        </w:rPr>
        <w:t>XXX</w:t>
      </w:r>
      <w:r w:rsidRPr="00077821">
        <w:rPr>
          <w:rFonts w:hint="eastAsia"/>
          <w:b/>
          <w:bCs/>
          <w:sz w:val="24"/>
        </w:rPr>
        <w:t>），将实际频率尺度转换为</w:t>
      </w:r>
      <w:r w:rsidRPr="00077821">
        <w:rPr>
          <w:rFonts w:hint="eastAsia"/>
          <w:b/>
          <w:bCs/>
          <w:sz w:val="24"/>
        </w:rPr>
        <w:t>Mel</w:t>
      </w:r>
      <w:r w:rsidRPr="00077821">
        <w:rPr>
          <w:rFonts w:hint="eastAsia"/>
          <w:b/>
          <w:bCs/>
          <w:sz w:val="24"/>
        </w:rPr>
        <w:t>频率尺度。</w:t>
      </w:r>
    </w:p>
    <w:p w14:paraId="2F99EDAF" w14:textId="41870F45" w:rsidR="00EF4576" w:rsidRDefault="00077821" w:rsidP="00F655B1">
      <w:pPr>
        <w:pStyle w:val="ListParagraph"/>
        <w:numPr>
          <w:ilvl w:val="0"/>
          <w:numId w:val="17"/>
        </w:numPr>
        <w:spacing w:line="288" w:lineRule="auto"/>
        <w:ind w:firstLineChars="0"/>
        <w:rPr>
          <w:b/>
          <w:bCs/>
          <w:sz w:val="24"/>
        </w:rPr>
      </w:pPr>
      <w:r>
        <w:rPr>
          <w:rFonts w:hint="eastAsia"/>
          <w:b/>
          <w:bCs/>
          <w:sz w:val="24"/>
        </w:rPr>
        <w:t>在</w:t>
      </w:r>
      <w:r>
        <w:rPr>
          <w:rFonts w:hint="eastAsia"/>
          <w:b/>
          <w:bCs/>
          <w:sz w:val="24"/>
        </w:rPr>
        <w:t>Mel</w:t>
      </w:r>
      <w:r>
        <w:rPr>
          <w:rFonts w:hint="eastAsia"/>
          <w:b/>
          <w:bCs/>
          <w:sz w:val="24"/>
        </w:rPr>
        <w:t>频率轴上配置</w:t>
      </w:r>
      <m:oMath>
        <m:r>
          <m:rPr>
            <m:sty m:val="bi"/>
          </m:rPr>
          <w:rPr>
            <w:rFonts w:ascii="Cambria Math" w:eastAsia="宋体" w:hAnsi="Cambria Math" w:cs="Times New Roman"/>
            <w:sz w:val="24"/>
            <w:szCs w:val="24"/>
          </w:rPr>
          <m:t>L</m:t>
        </m:r>
      </m:oMath>
      <w:proofErr w:type="gramStart"/>
      <w:r>
        <w:rPr>
          <w:rFonts w:hint="eastAsia"/>
          <w:b/>
          <w:bCs/>
          <w:sz w:val="24"/>
        </w:rPr>
        <w:t>个</w:t>
      </w:r>
      <w:proofErr w:type="gramEnd"/>
      <w:r>
        <w:rPr>
          <w:rFonts w:hint="eastAsia"/>
          <w:b/>
          <w:bCs/>
          <w:sz w:val="24"/>
        </w:rPr>
        <w:t>通道的三角形滤波器，</w:t>
      </w:r>
      <m:oMath>
        <m:r>
          <m:rPr>
            <m:sty m:val="bi"/>
          </m:rPr>
          <w:rPr>
            <w:rFonts w:ascii="Cambria Math" w:eastAsia="宋体" w:hAnsi="Cambria Math" w:cs="Times New Roman"/>
            <w:sz w:val="24"/>
            <w:szCs w:val="24"/>
          </w:rPr>
          <m:t>L</m:t>
        </m:r>
      </m:oMath>
      <w:r>
        <w:rPr>
          <w:rFonts w:hint="eastAsia"/>
          <w:b/>
          <w:bCs/>
          <w:sz w:val="24"/>
        </w:rPr>
        <w:t>的个数由信号的截止频率决定。</w:t>
      </w:r>
      <w:r w:rsidR="00F655B1" w:rsidRPr="00F655B1">
        <w:rPr>
          <w:rFonts w:hint="eastAsia"/>
          <w:b/>
          <w:bCs/>
          <w:sz w:val="24"/>
        </w:rPr>
        <w:t>每一个三角滤波器的中心频率</w:t>
      </w:r>
      <m:oMath>
        <m:r>
          <m:rPr>
            <m:sty m:val="bi"/>
          </m:rPr>
          <w:rPr>
            <w:rFonts w:ascii="Cambria Math" w:eastAsia="宋体" w:hAnsi="Cambria Math" w:cs="Times New Roman"/>
            <w:sz w:val="24"/>
          </w:rPr>
          <m:t>c(l)</m:t>
        </m:r>
      </m:oMath>
      <w:r w:rsidR="00F655B1" w:rsidRPr="00F655B1">
        <w:rPr>
          <w:rFonts w:hint="eastAsia"/>
          <w:b/>
          <w:bCs/>
          <w:sz w:val="24"/>
        </w:rPr>
        <w:t>在</w:t>
      </w:r>
      <w:r w:rsidR="00F655B1" w:rsidRPr="00F655B1">
        <w:rPr>
          <w:rFonts w:hint="eastAsia"/>
          <w:b/>
          <w:bCs/>
          <w:sz w:val="24"/>
        </w:rPr>
        <w:t>Mel</w:t>
      </w:r>
      <w:r w:rsidR="00F655B1" w:rsidRPr="00F655B1">
        <w:rPr>
          <w:rFonts w:hint="eastAsia"/>
          <w:b/>
          <w:bCs/>
          <w:sz w:val="24"/>
        </w:rPr>
        <w:t>频率轴上等间隔分配，</w:t>
      </w:r>
      <w:r w:rsidR="003D4257" w:rsidRPr="00F655B1">
        <w:rPr>
          <w:rFonts w:hint="eastAsia"/>
          <w:b/>
          <w:bCs/>
          <w:sz w:val="24"/>
        </w:rPr>
        <w:t>设</w:t>
      </w:r>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oMath>
      <w:r w:rsidR="003D4257" w:rsidRPr="00F655B1">
        <w:rPr>
          <w:rFonts w:hint="eastAsia"/>
          <w:b/>
          <w:bCs/>
          <w:sz w:val="24"/>
        </w:rPr>
        <w:t>、</w:t>
      </w:r>
      <m:oMath>
        <m:r>
          <m:rPr>
            <m:sty m:val="bi"/>
          </m:rPr>
          <w:rPr>
            <w:rFonts w:ascii="Cambria Math" w:eastAsia="宋体" w:hAnsi="Cambria Math" w:cs="Times New Roman"/>
            <w:sz w:val="24"/>
          </w:rPr>
          <m:t>c(l)</m:t>
        </m:r>
      </m:oMath>
      <w:r w:rsidR="003D4257" w:rsidRPr="00F655B1">
        <w:rPr>
          <w:rFonts w:hint="eastAsia"/>
          <w:b/>
          <w:bCs/>
          <w:sz w:val="24"/>
        </w:rPr>
        <w:t>和</w:t>
      </w:r>
      <m:oMath>
        <m:r>
          <m:rPr>
            <m:sty m:val="bi"/>
          </m:rPr>
          <w:rPr>
            <w:rFonts w:ascii="Cambria Math" w:eastAsia="宋体" w:hAnsi="Cambria Math" w:cs="Times New Roman"/>
            <w:sz w:val="24"/>
          </w:rPr>
          <m:t>h(l)</m:t>
        </m:r>
      </m:oMath>
      <w:r w:rsidR="00AD03CD" w:rsidRPr="00F655B1">
        <w:rPr>
          <w:rFonts w:hint="eastAsia"/>
          <w:b/>
          <w:bCs/>
          <w:sz w:val="24"/>
        </w:rPr>
        <w:t>分别是第</w:t>
      </w:r>
      <m:oMath>
        <m:r>
          <m:rPr>
            <m:sty m:val="bi"/>
          </m:rPr>
          <w:rPr>
            <w:rFonts w:ascii="Cambria Math" w:eastAsia="宋体" w:hAnsi="Cambria Math" w:cs="Times New Roman"/>
            <w:sz w:val="24"/>
          </w:rPr>
          <m:t>l</m:t>
        </m:r>
      </m:oMath>
      <w:proofErr w:type="gramStart"/>
      <w:r w:rsidR="00AD03CD" w:rsidRPr="00F655B1">
        <w:rPr>
          <w:rFonts w:hint="eastAsia"/>
          <w:b/>
          <w:bCs/>
          <w:sz w:val="24"/>
        </w:rPr>
        <w:t>个</w:t>
      </w:r>
      <w:proofErr w:type="gramEnd"/>
      <w:r w:rsidR="00AD03CD" w:rsidRPr="00F655B1">
        <w:rPr>
          <w:rFonts w:hint="eastAsia"/>
          <w:b/>
          <w:bCs/>
          <w:sz w:val="24"/>
        </w:rPr>
        <w:t>三角滤波器的下限、中心和上限频率，则相邻的三角形滤波器之间的</w:t>
      </w:r>
      <w:r w:rsidR="00F655B1" w:rsidRPr="00F655B1">
        <w:rPr>
          <w:rFonts w:hint="eastAsia"/>
          <w:b/>
          <w:bCs/>
          <w:sz w:val="24"/>
        </w:rPr>
        <w:t>下限、中心和上限频率如图</w:t>
      </w:r>
      <w:r w:rsidR="00F655B1" w:rsidRPr="00F655B1">
        <w:rPr>
          <w:rFonts w:hint="eastAsia"/>
          <w:b/>
          <w:bCs/>
          <w:sz w:val="24"/>
        </w:rPr>
        <w:t>X</w:t>
      </w:r>
      <w:r w:rsidR="00F655B1">
        <w:rPr>
          <w:rFonts w:hint="eastAsia"/>
          <w:b/>
          <w:bCs/>
          <w:sz w:val="24"/>
        </w:rPr>
        <w:t>，并由如下</w:t>
      </w:r>
      <w:r w:rsidR="00F655B1" w:rsidRPr="00F655B1">
        <w:rPr>
          <w:rFonts w:hint="eastAsia"/>
          <w:b/>
          <w:bCs/>
          <w:sz w:val="24"/>
        </w:rPr>
        <w:t>关系成立</w:t>
      </w:r>
      <w:r w:rsidR="00F655B1">
        <w:rPr>
          <w:rFonts w:hint="eastAsia"/>
          <w:b/>
          <w:bCs/>
          <w:sz w:val="24"/>
        </w:rPr>
        <w:t>：</w:t>
      </w:r>
    </w:p>
    <w:p w14:paraId="7561A5ED" w14:textId="3A1FE1BF" w:rsidR="00F655B1" w:rsidRPr="00F655B1" w:rsidRDefault="00F655B1" w:rsidP="00F655B1">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r>
            <m:rPr>
              <m:sty m:val="bi"/>
            </m:rPr>
            <w:rPr>
              <w:rFonts w:ascii="Cambria Math" w:eastAsia="宋体" w:hAnsi="Cambria Math" w:cs="Times New Roman"/>
              <w:sz w:val="24"/>
            </w:rPr>
            <m:t>h</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r>
                <m:rPr>
                  <m:sty m:val="bi"/>
                </m:rPr>
                <w:rPr>
                  <w:rFonts w:ascii="微软雅黑" w:eastAsia="微软雅黑" w:hAnsi="微软雅黑" w:cs="微软雅黑" w:hint="eastAsia"/>
                  <w:sz w:val="24"/>
                </w:rPr>
                <m:t>-</m:t>
              </m:r>
              <m:r>
                <m:rPr>
                  <m:sty m:val="bi"/>
                </m:rPr>
                <w:rPr>
                  <w:rFonts w:ascii="Cambria Math" w:eastAsia="宋体" w:hAnsi="Cambria Math" w:cs="Times New Roman" w:hint="eastAsia"/>
                  <w:sz w:val="24"/>
                </w:rPr>
                <m:t>1</m:t>
              </m:r>
            </m:e>
          </m:d>
          <m:r>
            <m:rPr>
              <m:sty m:val="bi"/>
            </m:rPr>
            <w:rPr>
              <w:rFonts w:ascii="Cambria Math" w:eastAsia="宋体" w:hAnsi="Cambria Math" w:cs="Times New Roman"/>
              <w:sz w:val="24"/>
            </w:rPr>
            <m:t>=o(l+1)</m:t>
          </m:r>
        </m:oMath>
      </m:oMathPara>
    </w:p>
    <w:p w14:paraId="58877B70" w14:textId="49DBA299" w:rsidR="00EF4576" w:rsidRDefault="00E52C1D" w:rsidP="00077821">
      <w:pPr>
        <w:pStyle w:val="ListParagraph"/>
        <w:numPr>
          <w:ilvl w:val="0"/>
          <w:numId w:val="17"/>
        </w:numPr>
        <w:spacing w:line="288" w:lineRule="auto"/>
        <w:ind w:firstLineChars="0"/>
        <w:rPr>
          <w:b/>
          <w:bCs/>
          <w:sz w:val="24"/>
        </w:rPr>
      </w:pPr>
      <w:r>
        <w:rPr>
          <w:rFonts w:hint="eastAsia"/>
          <w:b/>
          <w:bCs/>
          <w:sz w:val="24"/>
        </w:rPr>
        <w:t>根据语音信号幅度谱</w:t>
      </w:r>
      <m:oMath>
        <m:d>
          <m:dPr>
            <m:begChr m:val="|"/>
            <m:endChr m:val="|"/>
            <m:ctrlPr>
              <w:rPr>
                <w:rFonts w:ascii="Cambria Math" w:eastAsia="宋体" w:hAnsi="Cambria Math" w:cs="Times New Roman"/>
                <w:b/>
                <w:bCs/>
                <w:i/>
                <w:sz w:val="24"/>
              </w:rPr>
            </m:ctrlPr>
          </m:dPr>
          <m:e>
            <m:sSub>
              <m:sSubPr>
                <m:ctrlPr>
                  <w:rPr>
                    <w:rFonts w:ascii="Cambria Math" w:eastAsia="宋体" w:hAnsi="Cambria Math" w:cs="Times New Roman"/>
                    <w:b/>
                    <w:bCs/>
                    <w:i/>
                    <w:sz w:val="24"/>
                  </w:rPr>
                </m:ctrlPr>
              </m:sSubPr>
              <m:e>
                <m:r>
                  <m:rPr>
                    <m:sty m:val="bi"/>
                  </m:rPr>
                  <w:rPr>
                    <w:rFonts w:ascii="Cambria Math" w:eastAsia="宋体" w:hAnsi="Cambria Math" w:cs="Times New Roman" w:hint="eastAsia"/>
                    <w:sz w:val="24"/>
                  </w:rPr>
                  <m:t>X</m:t>
                </m:r>
              </m:e>
              <m:sub>
                <m:r>
                  <m:rPr>
                    <m:sty m:val="bi"/>
                  </m:rPr>
                  <w:rPr>
                    <w:rFonts w:ascii="Cambria Math" w:eastAsia="宋体" w:hAnsi="Cambria Math" w:cs="Times New Roman"/>
                    <w:sz w:val="24"/>
                  </w:rPr>
                  <m:t>n</m:t>
                </m:r>
              </m:sub>
            </m:sSub>
            <m:r>
              <m:rPr>
                <m:sty m:val="bi"/>
              </m:rPr>
              <w:rPr>
                <w:rFonts w:ascii="Cambria Math" w:eastAsia="宋体" w:hAnsi="Cambria Math" w:cs="Times New Roman"/>
                <w:sz w:val="24"/>
              </w:rPr>
              <m:t>(k)</m:t>
            </m:r>
          </m:e>
        </m:d>
      </m:oMath>
      <w:proofErr w:type="gramStart"/>
      <w:r>
        <w:rPr>
          <w:rFonts w:hint="eastAsia"/>
          <w:b/>
          <w:bCs/>
          <w:sz w:val="24"/>
        </w:rPr>
        <w:t>求每一个</w:t>
      </w:r>
      <w:proofErr w:type="gramEnd"/>
      <w:r>
        <w:rPr>
          <w:rFonts w:hint="eastAsia"/>
          <w:b/>
          <w:bCs/>
          <w:sz w:val="24"/>
        </w:rPr>
        <w:t>三角形滤波器的输出</w:t>
      </w:r>
    </w:p>
    <w:p w14:paraId="0F257B3D" w14:textId="46FA95AC" w:rsidR="007A54A0" w:rsidRPr="007A54A0" w:rsidRDefault="007A54A0" w:rsidP="007A54A0">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m</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nary>
            <m:naryPr>
              <m:chr m:val="∑"/>
              <m:limLoc m:val="undOvr"/>
              <m:ctrlPr>
                <w:rPr>
                  <w:rFonts w:ascii="Cambria Math" w:hAnsi="Cambria Math"/>
                  <w:b/>
                  <w:bCs/>
                  <w:sz w:val="24"/>
                </w:rPr>
              </m:ctrlPr>
            </m:naryPr>
            <m:sub>
              <m:r>
                <m:rPr>
                  <m:sty m:val="bi"/>
                </m:rPr>
                <w:rPr>
                  <w:rFonts w:ascii="Cambria Math" w:hAnsi="Cambria Math"/>
                  <w:sz w:val="24"/>
                </w:rPr>
                <m:t>k=o(l)</m:t>
              </m:r>
            </m:sub>
            <m:sup>
              <m:r>
                <m:rPr>
                  <m:sty m:val="bi"/>
                </m:rPr>
                <w:rPr>
                  <w:rFonts w:ascii="Cambria Math" w:hAnsi="Cambria Math"/>
                  <w:sz w:val="24"/>
                </w:rPr>
                <m:t>h(l)</m:t>
              </m:r>
            </m:sup>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l</m:t>
                  </m:r>
                </m:sub>
              </m:sSub>
              <m:d>
                <m:dPr>
                  <m:ctrlPr>
                    <w:rPr>
                      <w:rFonts w:ascii="Cambria Math" w:hAnsi="Cambria Math"/>
                      <w:b/>
                      <w:bCs/>
                      <w:i/>
                      <w:sz w:val="24"/>
                    </w:rPr>
                  </m:ctrlPr>
                </m:dPr>
                <m:e>
                  <m:r>
                    <m:rPr>
                      <m:sty m:val="bi"/>
                    </m:rPr>
                    <w:rPr>
                      <w:rFonts w:ascii="Cambria Math" w:hAnsi="Cambria Math"/>
                      <w:sz w:val="24"/>
                    </w:rPr>
                    <m:t>k</m:t>
                  </m:r>
                </m:e>
              </m:d>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k</m:t>
                      </m:r>
                    </m:e>
                  </m:d>
                </m:e>
              </m:d>
            </m:e>
          </m:nary>
          <m:r>
            <m:rPr>
              <m:sty m:val="bi"/>
            </m:rPr>
            <w:rPr>
              <w:rFonts w:ascii="Cambria Math" w:hAnsi="Cambria Math"/>
              <w:sz w:val="24"/>
            </w:rPr>
            <m:t xml:space="preserve">      l=1,2,…,L</m:t>
          </m:r>
        </m:oMath>
      </m:oMathPara>
    </w:p>
    <w:p w14:paraId="09F99B21" w14:textId="1FE2F931" w:rsidR="00E52C1D" w:rsidRPr="00A70E72" w:rsidRDefault="00F5650A" w:rsidP="00A70E72">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W</m:t>
              </m:r>
            </m:e>
            <m:sub>
              <m:r>
                <m:rPr>
                  <m:sty m:val="bi"/>
                </m:rPr>
                <w:rPr>
                  <w:rFonts w:ascii="Cambria Math" w:eastAsia="宋体" w:hAnsi="Cambria Math" w:cs="Times New Roman"/>
                  <w:sz w:val="24"/>
                </w:rPr>
                <m:t>l</m:t>
              </m:r>
            </m:sub>
          </m:sSub>
          <m:d>
            <m:dPr>
              <m:ctrlPr>
                <w:rPr>
                  <w:rFonts w:ascii="Cambria Math" w:eastAsia="宋体" w:hAnsi="Cambria Math" w:cs="Times New Roman"/>
                  <w:b/>
                  <w:bCs/>
                  <w:i/>
                  <w:sz w:val="24"/>
                </w:rPr>
              </m:ctrlPr>
            </m:dPr>
            <m:e>
              <m:r>
                <m:rPr>
                  <m:sty m:val="bi"/>
                </m:rPr>
                <w:rPr>
                  <w:rFonts w:ascii="Cambria Math" w:eastAsia="宋体" w:hAnsi="Cambria Math" w:cs="Times New Roman"/>
                  <w:sz w:val="24"/>
                </w:rPr>
                <m:t>k</m:t>
              </m:r>
            </m:e>
          </m:d>
          <m:r>
            <m:rPr>
              <m:sty m:val="b"/>
            </m:rPr>
            <w:rPr>
              <w:rFonts w:ascii="Cambria Math" w:hAnsi="Cambria Math"/>
              <w:sz w:val="24"/>
            </w:rPr>
            <m:t>=</m:t>
          </m:r>
          <m:d>
            <m:dPr>
              <m:begChr m:val="{"/>
              <m:endChr m:val=""/>
              <m:ctrlPr>
                <w:rPr>
                  <w:rFonts w:ascii="Cambria Math" w:hAnsi="Cambria Math"/>
                  <w:b/>
                  <w:bCs/>
                  <w:sz w:val="24"/>
                </w:rPr>
              </m:ctrlPr>
            </m:dPr>
            <m:e>
              <m:eqArr>
                <m:eqArrPr>
                  <m:ctrlPr>
                    <w:rPr>
                      <w:rFonts w:ascii="Cambria Math" w:hAnsi="Cambria Math"/>
                      <w:b/>
                      <w:bCs/>
                      <w:sz w:val="24"/>
                    </w:rPr>
                  </m:ctrlPr>
                </m:eqArrPr>
                <m:e>
                  <m:f>
                    <m:fPr>
                      <m:ctrlPr>
                        <w:rPr>
                          <w:rFonts w:ascii="Cambria Math" w:hAnsi="Cambria Math"/>
                          <w:b/>
                          <w:bCs/>
                          <w:i/>
                          <w:sz w:val="24"/>
                        </w:rPr>
                      </m:ctrlPr>
                    </m:fPr>
                    <m:num>
                      <m:r>
                        <m:rPr>
                          <m:sty m:val="bi"/>
                        </m:rPr>
                        <w:rPr>
                          <w:rFonts w:ascii="Cambria Math" w:hAnsi="Cambria Math"/>
                          <w:sz w:val="24"/>
                        </w:rPr>
                        <m:t>k-o(l)</m:t>
                      </m:r>
                    </m:num>
                    <m:den>
                      <m:r>
                        <m:rPr>
                          <m:sty m:val="bi"/>
                        </m:rPr>
                        <w:rPr>
                          <w:rFonts w:ascii="Cambria Math" w:hAnsi="Cambria Math"/>
                          <w:sz w:val="24"/>
                        </w:rPr>
                        <m:t>c</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-o(l)</m:t>
                      </m:r>
                    </m:den>
                  </m:f>
                  <m:r>
                    <m:rPr>
                      <m:sty m:val="bi"/>
                    </m:rPr>
                    <w:rPr>
                      <w:rFonts w:ascii="Cambria Math" w:hAnsi="Cambria Math"/>
                      <w:sz w:val="24"/>
                    </w:rPr>
                    <m:t xml:space="preserve">      o(l)≤k≤c(l)</m:t>
                  </m:r>
                </m:e>
                <m:e>
                  <m:f>
                    <m:fPr>
                      <m:ctrlPr>
                        <w:rPr>
                          <w:rFonts w:ascii="Cambria Math" w:hAnsi="Cambria Math"/>
                          <w:b/>
                          <w:bCs/>
                          <w:i/>
                          <w:sz w:val="24"/>
                        </w:rPr>
                      </m:ctrlPr>
                    </m:fPr>
                    <m:num>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-k</m:t>
                      </m:r>
                    </m:num>
                    <m:den>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-c(l)</m:t>
                      </m:r>
                    </m:den>
                  </m:f>
                  <m:r>
                    <m:rPr>
                      <m:sty m:val="bi"/>
                    </m:rPr>
                    <w:rPr>
                      <w:rFonts w:ascii="Cambria Math" w:hAnsi="Cambria Math"/>
                      <w:sz w:val="24"/>
                    </w:rPr>
                    <m:t xml:space="preserve">      c(l)≤k≤h(l)</m:t>
                  </m:r>
                </m:e>
              </m:eqArr>
            </m:e>
          </m:d>
        </m:oMath>
      </m:oMathPara>
    </w:p>
    <w:p w14:paraId="2B5B5478" w14:textId="15943CA1" w:rsidR="00EF4576" w:rsidRDefault="0071328E" w:rsidP="00077821">
      <w:pPr>
        <w:pStyle w:val="ListParagraph"/>
        <w:numPr>
          <w:ilvl w:val="0"/>
          <w:numId w:val="17"/>
        </w:numPr>
        <w:spacing w:line="288" w:lineRule="auto"/>
        <w:ind w:firstLineChars="0"/>
        <w:rPr>
          <w:b/>
          <w:bCs/>
          <w:sz w:val="24"/>
        </w:rPr>
      </w:pPr>
      <w:r>
        <w:rPr>
          <w:rFonts w:hint="eastAsia"/>
          <w:b/>
          <w:bCs/>
          <w:sz w:val="24"/>
        </w:rPr>
        <w:t>对所有滤波器输出</w:t>
      </w:r>
      <w:proofErr w:type="gramStart"/>
      <w:r>
        <w:rPr>
          <w:rFonts w:hint="eastAsia"/>
          <w:b/>
          <w:bCs/>
          <w:sz w:val="24"/>
        </w:rPr>
        <w:t>做对</w:t>
      </w:r>
      <w:proofErr w:type="gramEnd"/>
      <w:r>
        <w:rPr>
          <w:rFonts w:hint="eastAsia"/>
          <w:b/>
          <w:bCs/>
          <w:sz w:val="24"/>
        </w:rPr>
        <w:t>数运算，再进一步做离散余弦变换即可得到</w:t>
      </w:r>
      <w:r w:rsidRPr="003710C3">
        <w:rPr>
          <w:rFonts w:ascii="Times New Roman" w:eastAsia="宋体" w:hAnsi="Times New Roman" w:cs="Times New Roman" w:hint="eastAsia"/>
          <w:b/>
          <w:bCs/>
          <w:sz w:val="24"/>
          <w:szCs w:val="24"/>
        </w:rPr>
        <w:t>MFCC</w:t>
      </w:r>
    </w:p>
    <w:p w14:paraId="2CF285A3" w14:textId="6A7A0C0B" w:rsidR="00EF4576" w:rsidRPr="00966AAB" w:rsidRDefault="00F5650A" w:rsidP="00966AAB">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c</m:t>
              </m:r>
            </m:e>
            <m:sub>
              <m:r>
                <m:rPr>
                  <m:sty m:val="bi"/>
                </m:rPr>
                <w:rPr>
                  <w:rFonts w:ascii="Cambria Math" w:eastAsia="宋体" w:hAnsi="Cambria Math" w:cs="Times New Roman"/>
                  <w:sz w:val="24"/>
                </w:rPr>
                <m:t>MFCC</m:t>
              </m:r>
            </m:sub>
          </m:sSub>
          <m:d>
            <m:dPr>
              <m:ctrlPr>
                <w:rPr>
                  <w:rFonts w:ascii="Cambria Math" w:eastAsia="宋体" w:hAnsi="Cambria Math" w:cs="Times New Roman"/>
                  <w:b/>
                  <w:bCs/>
                  <w:i/>
                  <w:sz w:val="24"/>
                </w:rPr>
              </m:ctrlPr>
            </m:dPr>
            <m:e>
              <m:r>
                <m:rPr>
                  <m:sty m:val="bi"/>
                </m:rPr>
                <w:rPr>
                  <w:rFonts w:ascii="Cambria Math" w:eastAsia="宋体" w:hAnsi="Cambria Math" w:cs="Times New Roman" w:hint="eastAsia"/>
                  <w:sz w:val="24"/>
                </w:rPr>
                <m:t>i</m:t>
              </m:r>
            </m:e>
          </m:d>
          <m:r>
            <m:rPr>
              <m:sty m:val="bi"/>
            </m:rPr>
            <w:rPr>
              <w:rFonts w:ascii="Cambria Math" w:eastAsia="宋体" w:hAnsi="Cambria Math" w:cs="Times New Roman" w:hint="eastAsia"/>
              <w:sz w:val="24"/>
            </w:rPr>
            <m:t>=</m:t>
          </m:r>
          <m:rad>
            <m:radPr>
              <m:degHide m:val="1"/>
              <m:ctrlPr>
                <w:rPr>
                  <w:rFonts w:ascii="Cambria Math" w:hAnsi="Cambria Math"/>
                  <w:b/>
                  <w:bCs/>
                  <w:sz w:val="24"/>
                </w:rPr>
              </m:ctrlPr>
            </m:radPr>
            <m:deg/>
            <m:e>
              <m:f>
                <m:fPr>
                  <m:ctrlPr>
                    <w:rPr>
                      <w:rFonts w:ascii="Cambria Math" w:hAnsi="Cambria Math"/>
                      <w:b/>
                      <w:bCs/>
                      <w:sz w:val="24"/>
                    </w:rPr>
                  </m:ctrlPr>
                </m:fPr>
                <m:num>
                  <m:r>
                    <m:rPr>
                      <m:sty m:val="bi"/>
                    </m:rPr>
                    <w:rPr>
                      <w:rFonts w:ascii="Cambria Math" w:hAnsi="Cambria Math"/>
                      <w:sz w:val="24"/>
                    </w:rPr>
                    <m:t>2</m:t>
                  </m:r>
                </m:num>
                <m:den>
                  <m:r>
                    <m:rPr>
                      <m:sty m:val="bi"/>
                    </m:rPr>
                    <w:rPr>
                      <w:rFonts w:ascii="Cambria Math" w:hAnsi="Cambria Math"/>
                      <w:sz w:val="24"/>
                    </w:rPr>
                    <m:t>N</m:t>
                  </m:r>
                </m:den>
              </m:f>
            </m:e>
          </m:rad>
          <m:nary>
            <m:naryPr>
              <m:chr m:val="∑"/>
              <m:limLoc m:val="undOvr"/>
              <m:ctrlPr>
                <w:rPr>
                  <w:rFonts w:ascii="Cambria Math" w:hAnsi="Cambria Math"/>
                  <w:b/>
                  <w:bCs/>
                  <w:i/>
                  <w:sz w:val="24"/>
                </w:rPr>
              </m:ctrlPr>
            </m:naryPr>
            <m:sub>
              <m:r>
                <m:rPr>
                  <m:sty m:val="bi"/>
                </m:rPr>
                <w:rPr>
                  <w:rFonts w:ascii="Cambria Math" w:hAnsi="Cambria Math"/>
                  <w:sz w:val="24"/>
                </w:rPr>
                <m:t>l=1</m:t>
              </m:r>
            </m:sub>
            <m:sup>
              <m:r>
                <m:rPr>
                  <m:sty m:val="bi"/>
                </m:rPr>
                <w:rPr>
                  <w:rFonts w:ascii="Cambria Math" w:hAnsi="Cambria Math"/>
                  <w:sz w:val="24"/>
                </w:rPr>
                <m:t>L</m:t>
              </m:r>
            </m:sup>
            <m:e>
              <m:r>
                <m:rPr>
                  <m:sty m:val="bi"/>
                </m:rPr>
                <w:rPr>
                  <w:rFonts w:ascii="Cambria Math" w:hAnsi="Cambria Math"/>
                  <w:sz w:val="24"/>
                </w:rPr>
                <m:t>lg</m:t>
              </m:r>
              <m:d>
                <m:dPr>
                  <m:begChr m:val="["/>
                  <m:endChr m:val="]"/>
                  <m:ctrlPr>
                    <w:rPr>
                      <w:rFonts w:ascii="Cambria Math" w:hAnsi="Cambria Math"/>
                      <w:b/>
                      <w:bCs/>
                      <w:i/>
                      <w:sz w:val="24"/>
                    </w:rPr>
                  </m:ctrlPr>
                </m:dPr>
                <m:e>
                  <m:r>
                    <m:rPr>
                      <m:sty m:val="bi"/>
                    </m:rPr>
                    <w:rPr>
                      <w:rFonts w:ascii="Cambria Math" w:hAnsi="Cambria Math"/>
                      <w:sz w:val="24"/>
                    </w:rPr>
                    <m:t>m</m:t>
                  </m:r>
                  <m:d>
                    <m:dPr>
                      <m:ctrlPr>
                        <w:rPr>
                          <w:rFonts w:ascii="Cambria Math" w:hAnsi="Cambria Math"/>
                          <w:b/>
                          <w:bCs/>
                          <w:i/>
                          <w:sz w:val="24"/>
                        </w:rPr>
                      </m:ctrlPr>
                    </m:dPr>
                    <m:e>
                      <m:r>
                        <m:rPr>
                          <m:sty m:val="bi"/>
                        </m:rPr>
                        <w:rPr>
                          <w:rFonts w:ascii="Cambria Math" w:hAnsi="Cambria Math"/>
                          <w:sz w:val="24"/>
                        </w:rPr>
                        <m:t>l</m:t>
                      </m:r>
                    </m:e>
                  </m:d>
                </m:e>
              </m:d>
              <m:r>
                <m:rPr>
                  <m:sty m:val="bi"/>
                </m:rPr>
                <w:rPr>
                  <w:rFonts w:ascii="Cambria Math" w:hAnsi="Cambria Math"/>
                  <w:sz w:val="24"/>
                </w:rPr>
                <m:t>cos{(l-</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iπ</m:t>
                  </m:r>
                </m:num>
                <m:den>
                  <m:r>
                    <m:rPr>
                      <m:sty m:val="bi"/>
                    </m:rPr>
                    <w:rPr>
                      <w:rFonts w:ascii="Cambria Math" w:hAnsi="Cambria Math"/>
                      <w:sz w:val="24"/>
                    </w:rPr>
                    <m:t>L</m:t>
                  </m:r>
                </m:den>
              </m:f>
              <m:r>
                <m:rPr>
                  <m:sty m:val="bi"/>
                </m:rPr>
                <w:rPr>
                  <w:rFonts w:ascii="Cambria Math" w:hAnsi="Cambria Math"/>
                  <w:sz w:val="24"/>
                </w:rPr>
                <m:t>}</m:t>
              </m:r>
            </m:e>
          </m:nary>
        </m:oMath>
      </m:oMathPara>
    </w:p>
    <w:p w14:paraId="2B4D39E3" w14:textId="02B0E151" w:rsidR="00077821" w:rsidRPr="00966AAB" w:rsidRDefault="00EF4576" w:rsidP="00966AAB">
      <w:pPr>
        <w:spacing w:line="288" w:lineRule="auto"/>
        <w:ind w:firstLine="420"/>
        <w:rPr>
          <w:b/>
          <w:bCs/>
          <w:sz w:val="24"/>
        </w:rPr>
      </w:pPr>
      <w:r w:rsidRPr="00966AAB">
        <w:rPr>
          <w:rFonts w:hint="eastAsia"/>
          <w:b/>
          <w:bCs/>
          <w:sz w:val="24"/>
        </w:rPr>
        <w:t>此处</w:t>
      </w:r>
      <m:oMath>
        <m:r>
          <m:rPr>
            <m:sty m:val="bi"/>
          </m:rPr>
          <w:rPr>
            <w:rFonts w:ascii="Cambria Math" w:hAnsi="Cambria Math"/>
            <w:sz w:val="24"/>
          </w:rPr>
          <m:t>L</m:t>
        </m:r>
      </m:oMath>
      <w:r w:rsidRPr="00966AAB">
        <w:rPr>
          <w:rFonts w:hint="eastAsia"/>
          <w:b/>
          <w:bCs/>
          <w:sz w:val="24"/>
        </w:rPr>
        <w:t>取</w:t>
      </w:r>
      <w:r w:rsidRPr="00966AAB">
        <w:rPr>
          <w:rFonts w:hint="eastAsia"/>
          <w:b/>
          <w:bCs/>
          <w:sz w:val="24"/>
        </w:rPr>
        <w:t>20</w:t>
      </w:r>
      <w:r w:rsidR="00966AAB">
        <w:rPr>
          <w:rFonts w:hint="eastAsia"/>
          <w:b/>
          <w:bCs/>
          <w:sz w:val="24"/>
        </w:rPr>
        <w:t>，</w:t>
      </w:r>
      <w:r w:rsidR="00660EB3">
        <w:rPr>
          <w:rFonts w:hint="eastAsia"/>
          <w:b/>
          <w:bCs/>
          <w:sz w:val="24"/>
        </w:rPr>
        <w:t>并</w:t>
      </w:r>
      <w:r w:rsidR="003D22A0">
        <w:rPr>
          <w:rFonts w:hint="eastAsia"/>
          <w:b/>
          <w:bCs/>
          <w:sz w:val="24"/>
        </w:rPr>
        <w:t>选用三角形</w:t>
      </w:r>
      <w:r w:rsidR="003D22A0">
        <w:rPr>
          <w:rFonts w:hint="eastAsia"/>
          <w:b/>
          <w:bCs/>
          <w:sz w:val="24"/>
        </w:rPr>
        <w:t>Mel</w:t>
      </w:r>
      <w:r w:rsidR="003D22A0">
        <w:rPr>
          <w:rFonts w:hint="eastAsia"/>
          <w:b/>
          <w:bCs/>
          <w:sz w:val="24"/>
        </w:rPr>
        <w:t>滤波器组，对</w:t>
      </w:r>
      <w:r w:rsidR="00F015B2">
        <w:rPr>
          <w:rFonts w:hint="eastAsia"/>
          <w:b/>
          <w:bCs/>
          <w:sz w:val="24"/>
        </w:rPr>
        <w:t>疑似</w:t>
      </w:r>
      <w:r w:rsidR="003D22A0">
        <w:rPr>
          <w:rFonts w:hint="eastAsia"/>
          <w:b/>
          <w:bCs/>
          <w:sz w:val="24"/>
        </w:rPr>
        <w:t>目标信号片段进行</w:t>
      </w:r>
      <w:r w:rsidR="003D22A0">
        <w:rPr>
          <w:rFonts w:hint="eastAsia"/>
          <w:b/>
          <w:bCs/>
          <w:sz w:val="24"/>
        </w:rPr>
        <w:t>MFCC</w:t>
      </w:r>
      <w:r w:rsidR="003D22A0">
        <w:rPr>
          <w:rFonts w:hint="eastAsia"/>
          <w:b/>
          <w:bCs/>
          <w:sz w:val="24"/>
        </w:rPr>
        <w:t>特征的提取</w:t>
      </w:r>
      <w:r w:rsidR="00E86BA7">
        <w:rPr>
          <w:rFonts w:hint="eastAsia"/>
          <w:b/>
          <w:bCs/>
          <w:sz w:val="24"/>
        </w:rPr>
        <w:t>。</w:t>
      </w:r>
      <w:r w:rsidR="00B033CE">
        <w:rPr>
          <w:rFonts w:hint="eastAsia"/>
          <w:b/>
          <w:bCs/>
          <w:sz w:val="24"/>
        </w:rPr>
        <w:t>图</w:t>
      </w:r>
      <w:r w:rsidR="00B033CE">
        <w:rPr>
          <w:rFonts w:hint="eastAsia"/>
          <w:b/>
          <w:bCs/>
          <w:sz w:val="24"/>
        </w:rPr>
        <w:t>X</w:t>
      </w:r>
      <w:r w:rsidR="00B033CE">
        <w:rPr>
          <w:b/>
          <w:bCs/>
          <w:sz w:val="24"/>
        </w:rPr>
        <w:t>(a)</w:t>
      </w:r>
      <w:r w:rsidR="00B033CE">
        <w:rPr>
          <w:rFonts w:hint="eastAsia"/>
          <w:b/>
          <w:bCs/>
          <w:sz w:val="24"/>
        </w:rPr>
        <w:t>是</w:t>
      </w:r>
      <w:r w:rsidR="00B033CE">
        <w:rPr>
          <w:rFonts w:hint="eastAsia"/>
          <w:b/>
          <w:bCs/>
          <w:sz w:val="24"/>
        </w:rPr>
        <w:t>6</w:t>
      </w:r>
      <w:r w:rsidR="00B033CE">
        <w:rPr>
          <w:rFonts w:hint="eastAsia"/>
          <w:b/>
          <w:bCs/>
          <w:sz w:val="24"/>
        </w:rPr>
        <w:t>个通过端点检测</w:t>
      </w:r>
      <w:r w:rsidR="00A4362E">
        <w:rPr>
          <w:rFonts w:hint="eastAsia"/>
          <w:b/>
          <w:bCs/>
          <w:sz w:val="24"/>
        </w:rPr>
        <w:t>从背景中</w:t>
      </w:r>
      <w:r w:rsidR="00B033CE">
        <w:rPr>
          <w:rFonts w:hint="eastAsia"/>
          <w:b/>
          <w:bCs/>
          <w:sz w:val="24"/>
        </w:rPr>
        <w:t>提取出来的汽车喇叭声疑似信号，图</w:t>
      </w:r>
      <w:r w:rsidR="00B033CE">
        <w:rPr>
          <w:rFonts w:hint="eastAsia"/>
          <w:b/>
          <w:bCs/>
          <w:sz w:val="24"/>
        </w:rPr>
        <w:t>X(</w:t>
      </w:r>
      <w:r w:rsidR="00B033CE">
        <w:rPr>
          <w:b/>
          <w:bCs/>
          <w:sz w:val="24"/>
        </w:rPr>
        <w:t>b)</w:t>
      </w:r>
      <w:r w:rsidR="00337FBB">
        <w:rPr>
          <w:rFonts w:hint="eastAsia"/>
          <w:b/>
          <w:bCs/>
          <w:sz w:val="24"/>
        </w:rPr>
        <w:t>是</w:t>
      </w:r>
      <w:r w:rsidR="00B033CE">
        <w:rPr>
          <w:rFonts w:hint="eastAsia"/>
          <w:b/>
          <w:bCs/>
          <w:sz w:val="24"/>
        </w:rPr>
        <w:t>这</w:t>
      </w:r>
      <w:r w:rsidR="00B033CE">
        <w:rPr>
          <w:rFonts w:hint="eastAsia"/>
          <w:b/>
          <w:bCs/>
          <w:sz w:val="24"/>
        </w:rPr>
        <w:t>6</w:t>
      </w:r>
      <w:r w:rsidR="00B033CE">
        <w:rPr>
          <w:rFonts w:hint="eastAsia"/>
          <w:b/>
          <w:bCs/>
          <w:sz w:val="24"/>
        </w:rPr>
        <w:t>个疑似片段对应</w:t>
      </w:r>
      <w:r w:rsidR="00024A5E">
        <w:rPr>
          <w:rFonts w:hint="eastAsia"/>
          <w:b/>
          <w:bCs/>
          <w:sz w:val="24"/>
        </w:rPr>
        <w:t>的</w:t>
      </w:r>
      <w:r w:rsidR="00B033CE">
        <w:rPr>
          <w:rFonts w:hint="eastAsia"/>
          <w:b/>
          <w:bCs/>
          <w:sz w:val="24"/>
        </w:rPr>
        <w:t>MFCC</w:t>
      </w:r>
      <w:r w:rsidR="00B033CE">
        <w:rPr>
          <w:rFonts w:hint="eastAsia"/>
          <w:b/>
          <w:bCs/>
          <w:sz w:val="24"/>
        </w:rPr>
        <w:t>仿真结果</w:t>
      </w:r>
      <w:r w:rsidR="00F61F9C">
        <w:rPr>
          <w:rFonts w:hint="eastAsia"/>
          <w:b/>
          <w:bCs/>
          <w:sz w:val="24"/>
        </w:rPr>
        <w:t>，不难看出其中模式的相似性。</w:t>
      </w:r>
    </w:p>
    <w:p w14:paraId="56A612A4" w14:textId="296F80DA" w:rsidR="00956509" w:rsidRDefault="00B033CE" w:rsidP="00B033CE">
      <w:pPr>
        <w:spacing w:line="288" w:lineRule="auto"/>
        <w:jc w:val="center"/>
        <w:rPr>
          <w:b/>
          <w:bCs/>
          <w:sz w:val="24"/>
        </w:rPr>
      </w:pPr>
      <w:r w:rsidRPr="00B033CE">
        <w:rPr>
          <w:b/>
          <w:bCs/>
          <w:noProof/>
          <w:sz w:val="24"/>
        </w:rPr>
        <w:drawing>
          <wp:inline distT="0" distB="0" distL="0" distR="0" wp14:anchorId="61DA91F6" wp14:editId="6C99DE70">
            <wp:extent cx="4028593" cy="2160000"/>
            <wp:effectExtent l="0" t="0" r="0" b="0"/>
            <wp:docPr id="81" name="Picture 80">
              <a:extLst xmlns:a="http://schemas.openxmlformats.org/drawingml/2006/main">
                <a:ext uri="{FF2B5EF4-FFF2-40B4-BE49-F238E27FC236}">
                  <a16:creationId xmlns:a16="http://schemas.microsoft.com/office/drawing/2014/main" id="{3F18B270-84D1-4EBC-8E7D-57A37843D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3F18B270-84D1-4EBC-8E7D-57A37843DEFF}"/>
                        </a:ext>
                      </a:extLst>
                    </pic:cNvPr>
                    <pic:cNvPicPr>
                      <a:picLocks noChangeAspect="1"/>
                    </pic:cNvPicPr>
                  </pic:nvPicPr>
                  <pic:blipFill>
                    <a:blip r:embed="rId20"/>
                    <a:stretch>
                      <a:fillRect/>
                    </a:stretch>
                  </pic:blipFill>
                  <pic:spPr>
                    <a:xfrm>
                      <a:off x="0" y="0"/>
                      <a:ext cx="4028593" cy="2160000"/>
                    </a:xfrm>
                    <a:prstGeom prst="rect">
                      <a:avLst/>
                    </a:prstGeom>
                  </pic:spPr>
                </pic:pic>
              </a:graphicData>
            </a:graphic>
          </wp:inline>
        </w:drawing>
      </w:r>
    </w:p>
    <w:p w14:paraId="35AEF586" w14:textId="140DF6B7"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(a)</w:t>
      </w:r>
    </w:p>
    <w:p w14:paraId="1A5A7579" w14:textId="76BE8692" w:rsidR="00956509" w:rsidRDefault="00B033CE" w:rsidP="00B033CE">
      <w:pPr>
        <w:spacing w:line="288" w:lineRule="auto"/>
        <w:jc w:val="center"/>
        <w:rPr>
          <w:b/>
          <w:bCs/>
          <w:sz w:val="24"/>
        </w:rPr>
      </w:pPr>
      <w:r w:rsidRPr="00B033CE">
        <w:rPr>
          <w:b/>
          <w:bCs/>
          <w:noProof/>
          <w:sz w:val="24"/>
        </w:rPr>
        <w:lastRenderedPageBreak/>
        <w:drawing>
          <wp:inline distT="0" distB="0" distL="0" distR="0" wp14:anchorId="65D23BA8" wp14:editId="286DD117">
            <wp:extent cx="3775767" cy="2160000"/>
            <wp:effectExtent l="0" t="0" r="0" b="0"/>
            <wp:docPr id="78" name="Picture 77">
              <a:extLst xmlns:a="http://schemas.openxmlformats.org/drawingml/2006/main">
                <a:ext uri="{FF2B5EF4-FFF2-40B4-BE49-F238E27FC236}">
                  <a16:creationId xmlns:a16="http://schemas.microsoft.com/office/drawing/2014/main" id="{34421101-E45D-4208-9025-F33A29381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34421101-E45D-4208-9025-F33A293810E8}"/>
                        </a:ext>
                      </a:extLst>
                    </pic:cNvPr>
                    <pic:cNvPicPr>
                      <a:picLocks noChangeAspect="1"/>
                    </pic:cNvPicPr>
                  </pic:nvPicPr>
                  <pic:blipFill>
                    <a:blip r:embed="rId21"/>
                    <a:stretch>
                      <a:fillRect/>
                    </a:stretch>
                  </pic:blipFill>
                  <pic:spPr>
                    <a:xfrm>
                      <a:off x="0" y="0"/>
                      <a:ext cx="3775767" cy="2160000"/>
                    </a:xfrm>
                    <a:prstGeom prst="rect">
                      <a:avLst/>
                    </a:prstGeom>
                  </pic:spPr>
                </pic:pic>
              </a:graphicData>
            </a:graphic>
          </wp:inline>
        </w:drawing>
      </w:r>
    </w:p>
    <w:p w14:paraId="063D82CF" w14:textId="30B79D70"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(b)</w:t>
      </w:r>
    </w:p>
    <w:p w14:paraId="0D0313BB" w14:textId="69237BDB" w:rsidR="00E94791" w:rsidRDefault="00E94791" w:rsidP="00E94791">
      <w:pPr>
        <w:spacing w:line="288" w:lineRule="auto"/>
        <w:rPr>
          <w:b/>
          <w:bCs/>
          <w:sz w:val="28"/>
          <w:szCs w:val="28"/>
        </w:rPr>
      </w:pPr>
      <w:r>
        <w:rPr>
          <w:b/>
          <w:bCs/>
          <w:sz w:val="28"/>
          <w:szCs w:val="28"/>
        </w:rPr>
        <w:t>X.</w:t>
      </w:r>
      <w:r w:rsidR="00E46B28">
        <w:rPr>
          <w:rFonts w:hint="eastAsia"/>
          <w:b/>
          <w:bCs/>
          <w:sz w:val="28"/>
          <w:szCs w:val="28"/>
        </w:rPr>
        <w:t>4</w:t>
      </w:r>
      <w:r w:rsidRPr="005757E0">
        <w:rPr>
          <w:rFonts w:hint="eastAsia"/>
          <w:b/>
          <w:bCs/>
          <w:sz w:val="28"/>
          <w:szCs w:val="28"/>
        </w:rPr>
        <w:t xml:space="preserve"> </w:t>
      </w:r>
      <w:r w:rsidR="00BB507C">
        <w:rPr>
          <w:rFonts w:hint="eastAsia"/>
          <w:b/>
          <w:bCs/>
          <w:sz w:val="28"/>
          <w:szCs w:val="28"/>
        </w:rPr>
        <w:t>分类器</w:t>
      </w:r>
    </w:p>
    <w:p w14:paraId="1FF19653" w14:textId="259E4A43" w:rsidR="00A24B67" w:rsidRPr="00381EB4" w:rsidRDefault="0069506E" w:rsidP="00381EB4">
      <w:pPr>
        <w:spacing w:line="288" w:lineRule="auto"/>
        <w:rPr>
          <w:rFonts w:hint="eastAsia"/>
          <w:b/>
          <w:bCs/>
          <w:sz w:val="24"/>
        </w:rPr>
      </w:pPr>
      <w:r w:rsidRPr="0069506E">
        <w:rPr>
          <w:b/>
          <w:bCs/>
          <w:sz w:val="24"/>
        </w:rPr>
        <w:tab/>
      </w:r>
      <w:r w:rsidR="00A24B67">
        <w:rPr>
          <w:rFonts w:hint="eastAsia"/>
          <w:b/>
          <w:bCs/>
          <w:sz w:val="24"/>
        </w:rPr>
        <w:t>经过滤波</w:t>
      </w:r>
      <w:proofErr w:type="gramStart"/>
      <w:r w:rsidR="00A24B67">
        <w:rPr>
          <w:rFonts w:hint="eastAsia"/>
          <w:b/>
          <w:bCs/>
          <w:sz w:val="24"/>
        </w:rPr>
        <w:t>去噪和</w:t>
      </w:r>
      <w:proofErr w:type="gramEnd"/>
      <w:r w:rsidR="00A24B67">
        <w:rPr>
          <w:rFonts w:hint="eastAsia"/>
          <w:b/>
          <w:bCs/>
          <w:sz w:val="24"/>
        </w:rPr>
        <w:t>端点检测后，获得了高信噪比的目标信号前景，而经过</w:t>
      </w:r>
      <w:r w:rsidR="00A24B67">
        <w:rPr>
          <w:rFonts w:hint="eastAsia"/>
          <w:b/>
          <w:bCs/>
          <w:sz w:val="24"/>
        </w:rPr>
        <w:t>MFCC</w:t>
      </w:r>
      <w:r w:rsidR="00A24B67">
        <w:rPr>
          <w:rFonts w:hint="eastAsia"/>
          <w:b/>
          <w:bCs/>
          <w:sz w:val="24"/>
        </w:rPr>
        <w:t>特征化后，目标信号片段的信息维度被大大降低，有效的信息被进一步提取，无效的、不敏感的信息被抛弃。</w:t>
      </w:r>
      <w:r w:rsidR="00503B51">
        <w:rPr>
          <w:rFonts w:hint="eastAsia"/>
          <w:b/>
          <w:bCs/>
          <w:sz w:val="24"/>
        </w:rPr>
        <w:t>可以说，前面三个环节，都是在为分类器提供信噪比尽可能高、特征尽可能明显、维度尽可能</w:t>
      </w:r>
      <w:r w:rsidR="00081665">
        <w:rPr>
          <w:rFonts w:hint="eastAsia"/>
          <w:b/>
          <w:bCs/>
          <w:sz w:val="24"/>
        </w:rPr>
        <w:t>合适</w:t>
      </w:r>
      <w:r w:rsidR="00503B51">
        <w:rPr>
          <w:rFonts w:hint="eastAsia"/>
          <w:b/>
          <w:bCs/>
          <w:sz w:val="24"/>
        </w:rPr>
        <w:t>的分类器输入。</w:t>
      </w:r>
      <w:r w:rsidR="00E9468A">
        <w:rPr>
          <w:rFonts w:hint="eastAsia"/>
          <w:b/>
          <w:bCs/>
          <w:sz w:val="24"/>
        </w:rPr>
        <w:t>那么</w:t>
      </w:r>
      <w:r w:rsidR="00821FF8">
        <w:rPr>
          <w:rFonts w:hint="eastAsia"/>
          <w:b/>
          <w:bCs/>
          <w:sz w:val="24"/>
        </w:rPr>
        <w:t>最后一个环节，便是设计一个合适的分类器，实现对目标信号的分类</w:t>
      </w:r>
      <w:r w:rsidR="0032683B">
        <w:rPr>
          <w:rFonts w:hint="eastAsia"/>
          <w:b/>
          <w:bCs/>
          <w:sz w:val="24"/>
        </w:rPr>
        <w:t>，实现对枪声、爆炸声、汽车喇叭声的</w:t>
      </w:r>
      <w:r w:rsidR="00821FF8">
        <w:rPr>
          <w:rFonts w:hint="eastAsia"/>
          <w:b/>
          <w:bCs/>
          <w:sz w:val="24"/>
        </w:rPr>
        <w:t>声学检测。</w:t>
      </w:r>
    </w:p>
    <w:p w14:paraId="009BF1F5" w14:textId="5059CBF0" w:rsidR="00BB507C" w:rsidRPr="0069506E" w:rsidRDefault="0069506E" w:rsidP="00BF66AF">
      <w:pPr>
        <w:spacing w:line="288" w:lineRule="auto"/>
        <w:ind w:firstLine="420"/>
        <w:rPr>
          <w:rFonts w:hint="eastAsia"/>
          <w:b/>
          <w:bCs/>
          <w:sz w:val="24"/>
        </w:rPr>
      </w:pPr>
      <w:r w:rsidRPr="0069506E">
        <w:rPr>
          <w:rFonts w:hint="eastAsia"/>
          <w:b/>
          <w:bCs/>
          <w:sz w:val="24"/>
        </w:rPr>
        <w:t>分类（</w:t>
      </w:r>
      <w:r w:rsidRPr="0069506E">
        <w:rPr>
          <w:rFonts w:hint="eastAsia"/>
          <w:b/>
          <w:bCs/>
          <w:sz w:val="24"/>
        </w:rPr>
        <w:t>Classification</w:t>
      </w:r>
      <w:r w:rsidRPr="0069506E">
        <w:rPr>
          <w:rFonts w:hint="eastAsia"/>
          <w:b/>
          <w:bCs/>
          <w:sz w:val="24"/>
        </w:rPr>
        <w:t>）是一个根据给定数据样本进行类别预测的过程</w:t>
      </w:r>
      <w:r w:rsidR="00E51550">
        <w:rPr>
          <w:rFonts w:hint="eastAsia"/>
          <w:b/>
          <w:bCs/>
          <w:sz w:val="24"/>
        </w:rPr>
        <w:t>。</w:t>
      </w:r>
      <w:r w:rsidR="00EB7E1C">
        <w:rPr>
          <w:rFonts w:hint="eastAsia"/>
          <w:b/>
          <w:bCs/>
          <w:sz w:val="24"/>
        </w:rPr>
        <w:t>分类的目标是，给当一个输入</w:t>
      </w:r>
      <w:r w:rsidR="00EB7E1C">
        <w:rPr>
          <w:rFonts w:hint="eastAsia"/>
          <w:b/>
          <w:bCs/>
          <w:sz w:val="24"/>
        </w:rPr>
        <w:t>x</w:t>
      </w:r>
      <w:r w:rsidR="00EB7E1C">
        <w:rPr>
          <w:rFonts w:hint="eastAsia"/>
          <w:b/>
          <w:bCs/>
          <w:sz w:val="24"/>
        </w:rPr>
        <w:t>，</w:t>
      </w:r>
      <w:r w:rsidR="00837B92">
        <w:rPr>
          <w:rFonts w:hint="eastAsia"/>
          <w:b/>
          <w:bCs/>
          <w:sz w:val="24"/>
        </w:rPr>
        <w:t>在</w:t>
      </w:r>
      <w:r w:rsidR="00EB7E1C">
        <w:rPr>
          <w:rFonts w:hint="eastAsia"/>
          <w:b/>
          <w:bCs/>
          <w:sz w:val="24"/>
        </w:rPr>
        <w:t>K</w:t>
      </w:r>
      <w:proofErr w:type="gramStart"/>
      <w:r w:rsidR="00837B92">
        <w:rPr>
          <w:rFonts w:hint="eastAsia"/>
          <w:b/>
          <w:bCs/>
          <w:sz w:val="24"/>
        </w:rPr>
        <w:t>个</w:t>
      </w:r>
      <w:proofErr w:type="gramEnd"/>
      <w:r w:rsidR="00EB7E1C">
        <w:rPr>
          <w:rFonts w:hint="eastAsia"/>
          <w:b/>
          <w:bCs/>
          <w:sz w:val="24"/>
        </w:rPr>
        <w:t>类别</w:t>
      </w:r>
      <w:r w:rsidR="00EB7E1C">
        <w:rPr>
          <w:rFonts w:hint="eastAsia"/>
          <w:b/>
          <w:bCs/>
          <w:sz w:val="24"/>
        </w:rPr>
        <w:t>（离散值）</w:t>
      </w:r>
      <w:r w:rsidR="00EB7E1C">
        <w:rPr>
          <w:rFonts w:hint="eastAsia"/>
          <w:b/>
          <w:bCs/>
          <w:sz w:val="24"/>
        </w:rPr>
        <w:t>中指定它</w:t>
      </w:r>
      <w:r w:rsidR="00837B92">
        <w:rPr>
          <w:rFonts w:hint="eastAsia"/>
          <w:b/>
          <w:bCs/>
          <w:sz w:val="24"/>
        </w:rPr>
        <w:t>所</w:t>
      </w:r>
      <w:r w:rsidR="00EB7E1C">
        <w:rPr>
          <w:rFonts w:hint="eastAsia"/>
          <w:b/>
          <w:bCs/>
          <w:sz w:val="24"/>
        </w:rPr>
        <w:t>对应的类别</w:t>
      </w:r>
      <w:r w:rsidR="00EB7E1C">
        <w:rPr>
          <w:rFonts w:hint="eastAsia"/>
          <w:b/>
          <w:bCs/>
          <w:sz w:val="24"/>
        </w:rPr>
        <w:t>C</w:t>
      </w:r>
      <w:r w:rsidR="00EB7E1C">
        <w:rPr>
          <w:b/>
          <w:bCs/>
          <w:sz w:val="24"/>
        </w:rPr>
        <w:t>k</w:t>
      </w:r>
      <w:r w:rsidR="00837B92">
        <w:rPr>
          <w:rFonts w:hint="eastAsia"/>
          <w:b/>
          <w:bCs/>
          <w:sz w:val="24"/>
        </w:rPr>
        <w:t>。</w:t>
      </w:r>
      <w:r w:rsidR="00A24C39">
        <w:rPr>
          <w:rFonts w:hint="eastAsia"/>
          <w:b/>
          <w:bCs/>
          <w:sz w:val="24"/>
        </w:rPr>
        <w:t>分类往往是很多数据处理与分析的最后一步。对应的，分类器（</w:t>
      </w:r>
      <w:r w:rsidR="00A24C39">
        <w:rPr>
          <w:rFonts w:hint="eastAsia"/>
          <w:b/>
          <w:bCs/>
          <w:sz w:val="24"/>
        </w:rPr>
        <w:t>Classifier</w:t>
      </w:r>
      <w:r w:rsidR="00A24C39">
        <w:rPr>
          <w:rFonts w:hint="eastAsia"/>
          <w:b/>
          <w:bCs/>
          <w:sz w:val="24"/>
        </w:rPr>
        <w:t>）则是实现分类任务的数学模型</w:t>
      </w:r>
      <w:r w:rsidR="00BF66AF">
        <w:rPr>
          <w:rFonts w:hint="eastAsia"/>
          <w:b/>
          <w:bCs/>
          <w:sz w:val="24"/>
        </w:rPr>
        <w:t>。目前，在统计学习、模式识别、智能感知等领域，分类器模型及其设计获得了广泛的关注。</w:t>
      </w:r>
    </w:p>
    <w:p w14:paraId="2CE86FC4" w14:textId="40F04D52" w:rsidR="00F7527E" w:rsidRPr="00F7527E" w:rsidRDefault="004B55E0" w:rsidP="00F7527E">
      <w:pPr>
        <w:spacing w:line="288" w:lineRule="auto"/>
        <w:rPr>
          <w:b/>
          <w:bCs/>
          <w:sz w:val="24"/>
        </w:rPr>
      </w:pPr>
      <w:r>
        <w:rPr>
          <w:b/>
          <w:bCs/>
          <w:sz w:val="24"/>
        </w:rPr>
        <w:tab/>
      </w:r>
      <w:r>
        <w:rPr>
          <w:rFonts w:hint="eastAsia"/>
          <w:b/>
          <w:bCs/>
          <w:sz w:val="24"/>
        </w:rPr>
        <w:t>目前声学事件检测的主流分类模型大多基于统计学习，其中应用较广泛的包括</w:t>
      </w:r>
      <w:r w:rsidR="004C43F5">
        <w:rPr>
          <w:rFonts w:hint="eastAsia"/>
          <w:b/>
          <w:bCs/>
          <w:sz w:val="24"/>
        </w:rPr>
        <w:t>HMM</w:t>
      </w:r>
      <w:r w:rsidR="004C43F5">
        <w:rPr>
          <w:rFonts w:hint="eastAsia"/>
          <w:b/>
          <w:bCs/>
          <w:sz w:val="24"/>
        </w:rPr>
        <w:t>、</w:t>
      </w:r>
      <w:r w:rsidR="004C43F5">
        <w:rPr>
          <w:rFonts w:hint="eastAsia"/>
          <w:b/>
          <w:bCs/>
          <w:sz w:val="24"/>
        </w:rPr>
        <w:t>SVM</w:t>
      </w:r>
      <w:r w:rsidR="00716447">
        <w:rPr>
          <w:rFonts w:hint="eastAsia"/>
          <w:b/>
          <w:bCs/>
          <w:sz w:val="24"/>
        </w:rPr>
        <w:t>和</w:t>
      </w:r>
      <w:r w:rsidR="00716447">
        <w:rPr>
          <w:rFonts w:hint="eastAsia"/>
          <w:b/>
          <w:bCs/>
          <w:sz w:val="24"/>
        </w:rPr>
        <w:t>GMM</w:t>
      </w:r>
      <w:r w:rsidR="00F528BF">
        <w:rPr>
          <w:rFonts w:hint="eastAsia"/>
          <w:b/>
          <w:bCs/>
          <w:sz w:val="24"/>
          <w:vertAlign w:val="superscript"/>
        </w:rPr>
        <w:t>[</w:t>
      </w:r>
      <w:r w:rsidR="00F528BF">
        <w:rPr>
          <w:rFonts w:hint="eastAsia"/>
          <w:b/>
          <w:bCs/>
          <w:sz w:val="24"/>
          <w:vertAlign w:val="superscript"/>
        </w:rPr>
        <w:t>朱</w:t>
      </w:r>
      <w:r w:rsidR="00F528BF" w:rsidRPr="00475D2C">
        <w:rPr>
          <w:b/>
          <w:bCs/>
          <w:sz w:val="24"/>
          <w:vertAlign w:val="superscript"/>
        </w:rPr>
        <w:t>]</w:t>
      </w:r>
      <w:r>
        <w:rPr>
          <w:rFonts w:hint="eastAsia"/>
          <w:b/>
          <w:bCs/>
          <w:sz w:val="24"/>
        </w:rPr>
        <w:t>。</w:t>
      </w:r>
      <w:r w:rsidR="009275D8">
        <w:rPr>
          <w:rFonts w:hint="eastAsia"/>
          <w:b/>
          <w:bCs/>
          <w:sz w:val="24"/>
        </w:rPr>
        <w:t>HMM</w:t>
      </w:r>
      <w:r w:rsidR="009275D8">
        <w:rPr>
          <w:rFonts w:hint="eastAsia"/>
          <w:b/>
          <w:bCs/>
          <w:sz w:val="24"/>
        </w:rPr>
        <w:t>对时序结构有良好的表示，其中的</w:t>
      </w:r>
      <w:proofErr w:type="gramStart"/>
      <w:r w:rsidR="009275D8">
        <w:rPr>
          <w:rFonts w:hint="eastAsia"/>
          <w:b/>
          <w:bCs/>
          <w:sz w:val="24"/>
        </w:rPr>
        <w:t>隐状态</w:t>
      </w:r>
      <w:proofErr w:type="gramEnd"/>
      <w:r w:rsidR="009275D8">
        <w:rPr>
          <w:rFonts w:hint="eastAsia"/>
          <w:b/>
          <w:bCs/>
          <w:sz w:val="24"/>
        </w:rPr>
        <w:t>可以很好的刻画发音机制，使其在早期的语音识别等领域收到很大重视，也取得了很好的效果。但在枪声检测中，由于枪声发声机制相对简单，且具有突然性，另外，</w:t>
      </w:r>
      <w:r w:rsidR="009275D8">
        <w:rPr>
          <w:rFonts w:hint="eastAsia"/>
          <w:b/>
          <w:bCs/>
          <w:sz w:val="24"/>
        </w:rPr>
        <w:t>HMM</w:t>
      </w:r>
      <w:r w:rsidR="003A4006">
        <w:rPr>
          <w:rFonts w:hint="eastAsia"/>
          <w:b/>
          <w:bCs/>
          <w:sz w:val="24"/>
        </w:rPr>
        <w:t>（</w:t>
      </w:r>
      <w:r w:rsidR="003A4006">
        <w:rPr>
          <w:rFonts w:hint="eastAsia"/>
          <w:b/>
          <w:bCs/>
          <w:sz w:val="24"/>
        </w:rPr>
        <w:t>Hidden</w:t>
      </w:r>
      <w:r w:rsidR="003A4006">
        <w:rPr>
          <w:b/>
          <w:bCs/>
          <w:sz w:val="24"/>
        </w:rPr>
        <w:t xml:space="preserve"> </w:t>
      </w:r>
      <w:r w:rsidR="003A4006">
        <w:rPr>
          <w:rFonts w:hint="eastAsia"/>
          <w:b/>
          <w:bCs/>
          <w:sz w:val="24"/>
        </w:rPr>
        <w:t>Markov</w:t>
      </w:r>
      <w:r w:rsidR="003A4006">
        <w:rPr>
          <w:b/>
          <w:bCs/>
          <w:sz w:val="24"/>
        </w:rPr>
        <w:t xml:space="preserve"> </w:t>
      </w:r>
      <w:r w:rsidR="003A4006">
        <w:rPr>
          <w:rFonts w:hint="eastAsia"/>
          <w:b/>
          <w:bCs/>
          <w:sz w:val="24"/>
        </w:rPr>
        <w:t>Model</w:t>
      </w:r>
      <w:r w:rsidR="003A4006">
        <w:rPr>
          <w:rFonts w:hint="eastAsia"/>
          <w:b/>
          <w:bCs/>
          <w:sz w:val="24"/>
        </w:rPr>
        <w:t>）</w:t>
      </w:r>
      <w:r w:rsidR="009275D8">
        <w:rPr>
          <w:rFonts w:hint="eastAsia"/>
          <w:b/>
          <w:bCs/>
          <w:sz w:val="24"/>
        </w:rPr>
        <w:t>模型相对复杂，参数较多，使得</w:t>
      </w:r>
      <w:r w:rsidR="009275D8">
        <w:rPr>
          <w:rFonts w:hint="eastAsia"/>
          <w:b/>
          <w:bCs/>
          <w:sz w:val="24"/>
        </w:rPr>
        <w:t>HMM</w:t>
      </w:r>
      <w:r w:rsidR="00431EA0">
        <w:rPr>
          <w:rFonts w:hint="eastAsia"/>
          <w:b/>
          <w:bCs/>
          <w:sz w:val="24"/>
        </w:rPr>
        <w:t>在</w:t>
      </w:r>
      <w:r w:rsidR="00F26C6D">
        <w:rPr>
          <w:rFonts w:hint="eastAsia"/>
          <w:b/>
          <w:bCs/>
          <w:sz w:val="24"/>
        </w:rPr>
        <w:t>本文所考虑的</w:t>
      </w:r>
      <w:r w:rsidR="00431EA0">
        <w:rPr>
          <w:rFonts w:hint="eastAsia"/>
          <w:b/>
          <w:bCs/>
          <w:sz w:val="24"/>
        </w:rPr>
        <w:t>声学检测中</w:t>
      </w:r>
      <w:r w:rsidR="009275D8">
        <w:rPr>
          <w:rFonts w:hint="eastAsia"/>
          <w:b/>
          <w:bCs/>
          <w:sz w:val="24"/>
        </w:rPr>
        <w:t>效果并不突出</w:t>
      </w:r>
      <w:r w:rsidR="00420843">
        <w:rPr>
          <w:rFonts w:hint="eastAsia"/>
          <w:b/>
          <w:bCs/>
          <w:sz w:val="24"/>
        </w:rPr>
        <w:t>；</w:t>
      </w:r>
      <w:r w:rsidR="006D5114">
        <w:rPr>
          <w:rFonts w:hint="eastAsia"/>
          <w:b/>
          <w:bCs/>
          <w:sz w:val="24"/>
        </w:rPr>
        <w:t>SVM</w:t>
      </w:r>
      <w:r w:rsidR="003A4006">
        <w:rPr>
          <w:rFonts w:hint="eastAsia"/>
          <w:b/>
          <w:bCs/>
          <w:sz w:val="24"/>
        </w:rPr>
        <w:t>（</w:t>
      </w:r>
      <w:r w:rsidR="003A4006">
        <w:rPr>
          <w:rFonts w:hint="eastAsia"/>
          <w:b/>
          <w:bCs/>
          <w:sz w:val="24"/>
        </w:rPr>
        <w:t>Support</w:t>
      </w:r>
      <w:r w:rsidR="003A4006">
        <w:rPr>
          <w:b/>
          <w:bCs/>
          <w:sz w:val="24"/>
        </w:rPr>
        <w:t xml:space="preserve"> </w:t>
      </w:r>
      <w:r w:rsidR="003A4006">
        <w:rPr>
          <w:rFonts w:hint="eastAsia"/>
          <w:b/>
          <w:bCs/>
          <w:sz w:val="24"/>
        </w:rPr>
        <w:t>Vector</w:t>
      </w:r>
      <w:r w:rsidR="003A4006">
        <w:rPr>
          <w:b/>
          <w:bCs/>
          <w:sz w:val="24"/>
        </w:rPr>
        <w:t xml:space="preserve"> </w:t>
      </w:r>
      <w:r w:rsidR="003A4006">
        <w:rPr>
          <w:rFonts w:hint="eastAsia"/>
          <w:b/>
          <w:bCs/>
          <w:sz w:val="24"/>
        </w:rPr>
        <w:t>Machine</w:t>
      </w:r>
      <w:r w:rsidR="003A4006">
        <w:rPr>
          <w:rFonts w:hint="eastAsia"/>
          <w:b/>
          <w:bCs/>
          <w:sz w:val="24"/>
        </w:rPr>
        <w:t>）</w:t>
      </w:r>
      <w:r w:rsidR="005879EF">
        <w:rPr>
          <w:rFonts w:hint="eastAsia"/>
          <w:b/>
          <w:bCs/>
          <w:sz w:val="24"/>
        </w:rPr>
        <w:t>是目前应用最广泛的分类器之一，</w:t>
      </w:r>
      <w:r w:rsidR="00420843">
        <w:rPr>
          <w:rFonts w:hint="eastAsia"/>
          <w:b/>
          <w:bCs/>
          <w:sz w:val="24"/>
        </w:rPr>
        <w:t>基于判别式将样本空间进行划分。然而，一方面，在线性非线性、核函数设计、大规模样本训练等需要有较多考究，另一方面，</w:t>
      </w:r>
      <w:r w:rsidR="003064F0">
        <w:rPr>
          <w:rFonts w:hint="eastAsia"/>
          <w:b/>
          <w:bCs/>
          <w:sz w:val="24"/>
        </w:rPr>
        <w:t>使用单独的</w:t>
      </w:r>
      <w:r w:rsidR="00420843">
        <w:rPr>
          <w:b/>
          <w:bCs/>
          <w:sz w:val="24"/>
        </w:rPr>
        <w:t>SVM</w:t>
      </w:r>
      <w:r w:rsidR="00420843">
        <w:rPr>
          <w:rFonts w:hint="eastAsia"/>
          <w:b/>
          <w:bCs/>
          <w:sz w:val="24"/>
        </w:rPr>
        <w:t>并不能实现本环节所需要的多分类任务</w:t>
      </w:r>
      <w:r w:rsidR="00716447">
        <w:rPr>
          <w:rFonts w:hint="eastAsia"/>
          <w:b/>
          <w:bCs/>
          <w:sz w:val="24"/>
        </w:rPr>
        <w:t>。</w:t>
      </w:r>
      <w:r w:rsidR="00C063C4">
        <w:rPr>
          <w:rFonts w:hint="eastAsia"/>
          <w:b/>
          <w:bCs/>
          <w:sz w:val="24"/>
        </w:rPr>
        <w:t>GMM</w:t>
      </w:r>
      <w:r w:rsidR="00C063C4">
        <w:rPr>
          <w:rFonts w:hint="eastAsia"/>
          <w:b/>
          <w:bCs/>
          <w:sz w:val="24"/>
        </w:rPr>
        <w:t>（</w:t>
      </w:r>
      <w:r w:rsidR="00E239D9">
        <w:rPr>
          <w:rFonts w:hint="eastAsia"/>
          <w:b/>
          <w:bCs/>
          <w:sz w:val="24"/>
        </w:rPr>
        <w:t>Gaussian</w:t>
      </w:r>
      <w:r w:rsidR="00E239D9">
        <w:rPr>
          <w:b/>
          <w:bCs/>
          <w:sz w:val="24"/>
        </w:rPr>
        <w:t xml:space="preserve"> </w:t>
      </w:r>
      <w:r w:rsidR="00E239D9">
        <w:rPr>
          <w:rFonts w:hint="eastAsia"/>
          <w:b/>
          <w:bCs/>
          <w:sz w:val="24"/>
        </w:rPr>
        <w:t>Mixture</w:t>
      </w:r>
      <w:r w:rsidR="00E239D9">
        <w:rPr>
          <w:b/>
          <w:bCs/>
          <w:sz w:val="24"/>
        </w:rPr>
        <w:t xml:space="preserve"> </w:t>
      </w:r>
      <w:r w:rsidR="00E239D9">
        <w:rPr>
          <w:rFonts w:hint="eastAsia"/>
          <w:b/>
          <w:bCs/>
          <w:sz w:val="24"/>
        </w:rPr>
        <w:t>Model</w:t>
      </w:r>
      <w:r w:rsidR="00C063C4">
        <w:rPr>
          <w:rFonts w:hint="eastAsia"/>
          <w:b/>
          <w:bCs/>
          <w:sz w:val="24"/>
        </w:rPr>
        <w:t>）</w:t>
      </w:r>
      <w:r w:rsidR="00E239D9">
        <w:rPr>
          <w:rFonts w:hint="eastAsia"/>
          <w:b/>
          <w:bCs/>
          <w:sz w:val="24"/>
        </w:rPr>
        <w:t>即混合高斯模型，</w:t>
      </w:r>
      <w:r w:rsidR="00E66016">
        <w:rPr>
          <w:rFonts w:hint="eastAsia"/>
          <w:b/>
          <w:bCs/>
          <w:sz w:val="24"/>
        </w:rPr>
        <w:t>如图</w:t>
      </w:r>
      <w:r w:rsidR="00E66016">
        <w:rPr>
          <w:rFonts w:hint="eastAsia"/>
          <w:b/>
          <w:bCs/>
          <w:sz w:val="24"/>
        </w:rPr>
        <w:t>X</w:t>
      </w:r>
      <w:r w:rsidR="00E66016">
        <w:rPr>
          <w:rFonts w:hint="eastAsia"/>
          <w:b/>
          <w:bCs/>
          <w:sz w:val="24"/>
        </w:rPr>
        <w:t>所示</w:t>
      </w:r>
      <w:r w:rsidR="00E66016">
        <w:rPr>
          <w:rFonts w:hint="eastAsia"/>
          <w:b/>
          <w:bCs/>
          <w:sz w:val="24"/>
        </w:rPr>
        <w:t>，</w:t>
      </w:r>
      <w:r w:rsidR="00E239D9">
        <w:rPr>
          <w:rFonts w:hint="eastAsia"/>
          <w:b/>
          <w:bCs/>
          <w:sz w:val="24"/>
        </w:rPr>
        <w:t>通过采用多个高斯分量的线性组合，可以近似任意概率密度分布，并且对数据没有特殊限制。</w:t>
      </w:r>
      <w:r w:rsidR="00E239D9">
        <w:rPr>
          <w:rFonts w:hint="eastAsia"/>
          <w:b/>
          <w:bCs/>
          <w:sz w:val="24"/>
        </w:rPr>
        <w:t>GMM</w:t>
      </w:r>
      <w:r w:rsidR="00E239D9">
        <w:rPr>
          <w:rFonts w:hint="eastAsia"/>
          <w:b/>
          <w:bCs/>
          <w:sz w:val="24"/>
        </w:rPr>
        <w:t>可以表示为式子（</w:t>
      </w:r>
      <w:r w:rsidR="00E239D9">
        <w:rPr>
          <w:rFonts w:hint="eastAsia"/>
          <w:b/>
          <w:bCs/>
          <w:sz w:val="24"/>
        </w:rPr>
        <w:t>XXX</w:t>
      </w:r>
      <w:r w:rsidR="00E239D9">
        <w:rPr>
          <w:rFonts w:hint="eastAsia"/>
          <w:b/>
          <w:bCs/>
          <w:sz w:val="24"/>
        </w:rPr>
        <w:t>）：</w:t>
      </w:r>
      <m:oMath>
        <m:r>
          <m:rPr>
            <m:sty m:val="bi"/>
          </m:rPr>
          <w:rPr>
            <w:rFonts w:ascii="Cambria Math" w:hAnsi="Cambria Math"/>
            <w:sz w:val="24"/>
          </w:rPr>
          <w:br/>
        </m:r>
      </m:oMath>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θ</m:t>
              </m:r>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e>
          </m:nary>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oMath>
      </m:oMathPara>
    </w:p>
    <w:p w14:paraId="111E29A3" w14:textId="475D83D4" w:rsidR="002077DB" w:rsidRPr="00837B92" w:rsidRDefault="00F7527E" w:rsidP="00A80C4D">
      <w:pPr>
        <w:spacing w:line="288" w:lineRule="auto"/>
        <w:rPr>
          <w:rFonts w:hint="eastAsia"/>
          <w:b/>
          <w:bCs/>
          <w:sz w:val="24"/>
        </w:rPr>
      </w:pPr>
      <w:r>
        <w:rPr>
          <w:b/>
          <w:bCs/>
          <w:sz w:val="24"/>
        </w:rPr>
        <w:lastRenderedPageBreak/>
        <w:tab/>
      </w:r>
      <w:r>
        <w:rPr>
          <w:rFonts w:hint="eastAsia"/>
          <w:b/>
          <w:bCs/>
          <w:sz w:val="24"/>
        </w:rPr>
        <w:t>其中，</w:t>
      </w:r>
      <m:oMath>
        <m:r>
          <m:rPr>
            <m:sty m:val="bi"/>
          </m:rPr>
          <w:rPr>
            <w:rFonts w:ascii="Cambria Math" w:hAnsi="Cambria Math"/>
            <w:sz w:val="24"/>
          </w:rPr>
          <m:t>x</m:t>
        </m:r>
      </m:oMath>
      <w:r>
        <w:rPr>
          <w:rFonts w:hint="eastAsia"/>
          <w:b/>
          <w:bCs/>
          <w:sz w:val="24"/>
        </w:rPr>
        <w:t>是输入，</w:t>
      </w:r>
      <m:oMath>
        <m:r>
          <m:rPr>
            <m:sty m:val="bi"/>
          </m:rPr>
          <w:rPr>
            <w:rFonts w:ascii="Cambria Math" w:hAnsi="Cambria Math"/>
            <w:sz w:val="24"/>
          </w:rPr>
          <m:t>M</m:t>
        </m:r>
      </m:oMath>
      <w:r>
        <w:rPr>
          <w:rFonts w:hint="eastAsia"/>
          <w:b/>
          <w:bCs/>
          <w:sz w:val="24"/>
        </w:rPr>
        <w:t>是高斯分量数目，</w:t>
      </w:r>
      <m:oMath>
        <m:sSub>
          <m:sSubPr>
            <m:ctrlPr>
              <w:rPr>
                <w:rFonts w:ascii="Cambria Math" w:hAnsi="Cambria Math"/>
                <w:b/>
                <w:bCs/>
                <w:sz w:val="24"/>
              </w:rPr>
            </m:ctrlPr>
          </m:sSubPr>
          <m:e>
            <m:r>
              <m:rPr>
                <m:sty m:val="bi"/>
              </m:rPr>
              <w:rPr>
                <w:rFonts w:ascii="Cambria Math" w:hAnsi="Cambria Math"/>
                <w:sz w:val="24"/>
              </w:rPr>
              <m:t>π</m:t>
            </m:r>
          </m:e>
          <m:sub>
            <m:r>
              <m:rPr>
                <m:sty m:val="bi"/>
              </m:rPr>
              <w:rPr>
                <w:rFonts w:ascii="Cambria Math" w:hAnsi="Cambria Math"/>
                <w:sz w:val="24"/>
              </w:rPr>
              <m:t>j</m:t>
            </m:r>
          </m:sub>
        </m:sSub>
      </m:oMath>
      <w:r>
        <w:rPr>
          <w:rFonts w:hint="eastAsia"/>
          <w:b/>
          <w:bCs/>
          <w:sz w:val="24"/>
        </w:rPr>
        <w:t>是高斯分量</w:t>
      </w:r>
      <m:oMath>
        <m:r>
          <m:rPr>
            <m:sty m:val="bi"/>
          </m:rPr>
          <w:rPr>
            <w:rFonts w:ascii="Cambria Math" w:hAnsi="Cambria Math"/>
            <w:sz w:val="24"/>
          </w:rPr>
          <m:t>j</m:t>
        </m:r>
      </m:oMath>
      <w:r>
        <w:rPr>
          <w:rFonts w:hint="eastAsia"/>
          <w:b/>
          <w:bCs/>
          <w:sz w:val="24"/>
        </w:rPr>
        <w:t>的权重，</w:t>
      </w:r>
      <m:oMath>
        <m:r>
          <m:rPr>
            <m:sty m:val="bi"/>
          </m:rPr>
          <w:rPr>
            <w:rFonts w:ascii="Cambria Math" w:hAnsi="Cambria Math"/>
            <w:sz w:val="24"/>
          </w:rPr>
          <m:t>p</m:t>
        </m:r>
        <m:d>
          <m:dPr>
            <m:ctrlPr>
              <w:rPr>
                <w:rFonts w:ascii="Cambria Math" w:hAnsi="Cambria Math"/>
                <w:b/>
                <w:bCs/>
                <w:sz w:val="24"/>
              </w:rPr>
            </m:ctrlPr>
          </m:dPr>
          <m:e>
            <m:d>
              <m:dPr>
                <m:begChr m:val=""/>
                <m:endChr m:val="|"/>
                <m:ctrlPr>
                  <w:rPr>
                    <w:rFonts w:ascii="Cambria Math" w:hAnsi="Cambria Math"/>
                    <w:b/>
                    <w:bCs/>
                    <w:sz w:val="24"/>
                  </w:rPr>
                </m:ctrlPr>
              </m:dPr>
              <m:e>
                <m:r>
                  <m:rPr>
                    <m:sty m:val="bi"/>
                  </m:rPr>
                  <w:rPr>
                    <w:rFonts w:ascii="Cambria Math" w:hAnsi="Cambria Math"/>
                    <w:sz w:val="24"/>
                  </w:rPr>
                  <m:t>x</m:t>
                </m:r>
              </m:e>
            </m:d>
            <m:sSub>
              <m:sSubPr>
                <m:ctrlPr>
                  <w:rPr>
                    <w:rFonts w:ascii="Cambria Math" w:hAnsi="Cambria Math"/>
                    <w:b/>
                    <w:bCs/>
                    <w:sz w:val="24"/>
                  </w:rPr>
                </m:ctrlPr>
              </m:sSubPr>
              <m:e>
                <m:r>
                  <m:rPr>
                    <m:sty m:val="bi"/>
                  </m:rPr>
                  <w:rPr>
                    <w:rFonts w:ascii="Cambria Math" w:hAnsi="Cambria Math"/>
                    <w:sz w:val="24"/>
                  </w:rPr>
                  <m:t>θ</m:t>
                </m:r>
              </m:e>
              <m:sub>
                <m:r>
                  <m:rPr>
                    <m:sty m:val="bi"/>
                  </m:rPr>
                  <w:rPr>
                    <w:rFonts w:ascii="Cambria Math" w:hAnsi="Cambria Math"/>
                    <w:sz w:val="24"/>
                  </w:rPr>
                  <m:t>j</m:t>
                </m:r>
              </m:sub>
            </m:sSub>
          </m:e>
        </m:d>
      </m:oMath>
      <w:r>
        <w:rPr>
          <w:rFonts w:hint="eastAsia"/>
          <w:b/>
          <w:bCs/>
          <w:sz w:val="24"/>
        </w:rPr>
        <w:t>是</w:t>
      </w:r>
      <w:r>
        <w:rPr>
          <w:rFonts w:hint="eastAsia"/>
          <w:b/>
          <w:bCs/>
          <w:sz w:val="24"/>
        </w:rPr>
        <w:t>高斯分量</w:t>
      </w:r>
      <m:oMath>
        <m:r>
          <m:rPr>
            <m:sty m:val="bi"/>
          </m:rPr>
          <w:rPr>
            <w:rFonts w:ascii="Cambria Math" w:hAnsi="Cambria Math"/>
            <w:sz w:val="24"/>
          </w:rPr>
          <m:t>j</m:t>
        </m:r>
      </m:oMath>
      <w:r>
        <w:rPr>
          <w:rFonts w:hint="eastAsia"/>
          <w:b/>
          <w:bCs/>
          <w:sz w:val="24"/>
        </w:rPr>
        <w:t>的概率密度</w:t>
      </w:r>
      <w:r w:rsidR="002077DB">
        <w:rPr>
          <w:rFonts w:hint="eastAsia"/>
          <w:b/>
          <w:bCs/>
          <w:sz w:val="24"/>
        </w:rPr>
        <w:t>。权重之间满足归一化条件：</w:t>
      </w:r>
      <m:oMath>
        <m:r>
          <m:rPr>
            <m:sty m:val="bi"/>
          </m:rPr>
          <w:rPr>
            <w:rFonts w:ascii="Cambria Math" w:hAnsi="Cambria Math"/>
            <w:sz w:val="24"/>
          </w:rPr>
          <w:br/>
        </m:r>
      </m:oMath>
      <m:oMathPara>
        <m:oMath>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hAnsi="Cambria Math" w:hint="eastAsia"/>
                  <w:sz w:val="24"/>
                </w:rPr>
                <m:t>=1</m:t>
              </m:r>
            </m:e>
          </m:nary>
        </m:oMath>
      </m:oMathPara>
    </w:p>
    <w:p w14:paraId="66FF67DC" w14:textId="75EAFA0C" w:rsidR="00956509" w:rsidRDefault="008F31E3" w:rsidP="00A80C4D">
      <w:pPr>
        <w:spacing w:line="288" w:lineRule="auto"/>
        <w:rPr>
          <w:b/>
          <w:bCs/>
          <w:sz w:val="24"/>
        </w:rPr>
      </w:pPr>
      <w:r>
        <w:rPr>
          <w:b/>
          <w:bCs/>
          <w:sz w:val="24"/>
        </w:rPr>
        <w:tab/>
      </w:r>
      <w:r>
        <w:rPr>
          <w:rFonts w:hint="eastAsia"/>
          <w:b/>
          <w:bCs/>
          <w:sz w:val="24"/>
        </w:rPr>
        <w:t>多维高斯分布的概率密度：</w:t>
      </w:r>
    </w:p>
    <w:p w14:paraId="1017031E" w14:textId="58DE8D5B" w:rsidR="00956509" w:rsidRDefault="008F31E3" w:rsidP="00A80C4D">
      <w:pPr>
        <w:spacing w:line="288" w:lineRule="auto"/>
        <w:rPr>
          <w:b/>
          <w:bCs/>
          <w:sz w:val="24"/>
        </w:rPr>
      </w:pPr>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r>
            <m:rPr>
              <m:sty m:val="bi"/>
            </m:rPr>
            <w:rPr>
              <w:rFonts w:ascii="Cambria Math" w:hAnsi="Cambria Math" w:hint="eastAsia"/>
              <w:sz w:val="24"/>
            </w:rPr>
            <m:t>=</m:t>
          </m:r>
          <m:f>
            <m:fPr>
              <m:ctrlPr>
                <w:rPr>
                  <w:rFonts w:ascii="Cambria Math" w:hAnsi="Cambria Math"/>
                  <w:b/>
                  <w:bCs/>
                  <w:i/>
                  <w:sz w:val="24"/>
                </w:rPr>
              </m:ctrlPr>
            </m:fPr>
            <m:num>
              <m:r>
                <m:rPr>
                  <m:sty m:val="bi"/>
                </m:rPr>
                <w:rPr>
                  <w:rFonts w:ascii="Cambria Math" w:hAnsi="Cambria Math" w:hint="eastAsia"/>
                  <w:sz w:val="24"/>
                </w:rPr>
                <m:t>1</m:t>
              </m:r>
            </m:num>
            <m:den>
              <m:sSup>
                <m:sSupPr>
                  <m:ctrlPr>
                    <w:rPr>
                      <w:rFonts w:ascii="Cambria Math" w:hAnsi="Cambria Math"/>
                      <w:b/>
                      <w:bCs/>
                      <w:i/>
                      <w:sz w:val="24"/>
                    </w:rPr>
                  </m:ctrlPr>
                </m:sSupPr>
                <m:e>
                  <m:d>
                    <m:dPr>
                      <m:ctrlPr>
                        <w:rPr>
                          <w:rFonts w:ascii="Cambria Math" w:hAnsi="Cambria Math"/>
                          <w:b/>
                          <w:bCs/>
                          <w:i/>
                          <w:sz w:val="24"/>
                        </w:rPr>
                      </m:ctrlPr>
                    </m:dPr>
                    <m:e>
                      <m:r>
                        <m:rPr>
                          <m:sty m:val="bi"/>
                        </m:rPr>
                        <w:rPr>
                          <w:rFonts w:ascii="Cambria Math" w:hAnsi="Cambria Math"/>
                          <w:sz w:val="24"/>
                        </w:rPr>
                        <m:t>2π</m:t>
                      </m:r>
                    </m:e>
                  </m:d>
                </m:e>
                <m:sup>
                  <m:f>
                    <m:fPr>
                      <m:ctrlPr>
                        <w:rPr>
                          <w:rFonts w:ascii="Cambria Math" w:hAnsi="Cambria Math"/>
                          <w:b/>
                          <w:bCs/>
                          <w:i/>
                          <w:sz w:val="24"/>
                        </w:rPr>
                      </m:ctrlPr>
                    </m:fPr>
                    <m:num>
                      <m:r>
                        <m:rPr>
                          <m:sty m:val="bi"/>
                        </m:rPr>
                        <w:rPr>
                          <w:rFonts w:ascii="Cambria Math" w:hAnsi="Cambria Math" w:hint="eastAsia"/>
                          <w:sz w:val="24"/>
                        </w:rPr>
                        <m:t>D</m:t>
                      </m:r>
                    </m:num>
                    <m:den>
                      <m:r>
                        <m:rPr>
                          <m:sty m:val="bi"/>
                        </m:rPr>
                        <w:rPr>
                          <w:rFonts w:ascii="Cambria Math" w:hAnsi="Cambria Math"/>
                          <w:sz w:val="24"/>
                        </w:rPr>
                        <m:t>2</m:t>
                      </m:r>
                    </m:den>
                  </m:f>
                </m:sup>
              </m:sSup>
              <m:sSup>
                <m:sSupPr>
                  <m:ctrlPr>
                    <w:rPr>
                      <w:rFonts w:ascii="Cambria Math" w:hAnsi="Cambria Math"/>
                      <w:b/>
                      <w:bCs/>
                      <w:i/>
                      <w:sz w:val="24"/>
                    </w:rPr>
                  </m:ctrlPr>
                </m:sSupPr>
                <m:e>
                  <m:d>
                    <m:dPr>
                      <m:begChr m:val="|"/>
                      <m:endChr m:val="|"/>
                      <m:ctrlPr>
                        <w:rPr>
                          <w:rFonts w:ascii="Cambria Math" w:hAnsi="Cambria Math"/>
                          <w:b/>
                          <w:bCs/>
                          <w:i/>
                          <w:sz w:val="24"/>
                        </w:rPr>
                      </m:ctrlPr>
                    </m:d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e>
                <m:sup>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2</m:t>
                      </m:r>
                    </m:den>
                  </m:f>
                </m:sup>
              </m:sSup>
            </m:den>
          </m:f>
          <m:sSup>
            <m:sSupPr>
              <m:ctrlPr>
                <w:rPr>
                  <w:rFonts w:ascii="Cambria Math" w:hAnsi="Cambria Math"/>
                  <w:b/>
                  <w:bCs/>
                  <w:sz w:val="24"/>
                </w:rPr>
              </m:ctrlPr>
            </m:sSupPr>
            <m:e>
              <m:r>
                <m:rPr>
                  <m:sty m:val="b"/>
                </m:rPr>
                <w:rPr>
                  <w:rFonts w:ascii="Cambria Math" w:hAnsi="Cambria Math"/>
                  <w:sz w:val="24"/>
                </w:rPr>
                <m:t>e</m:t>
              </m:r>
            </m:e>
            <m:sup>
              <m:r>
                <m:rPr>
                  <m:sty m:val="b"/>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sSup>
                <m:sSupPr>
                  <m:ctrlPr>
                    <w:rPr>
                      <w:rFonts w:ascii="Cambria Math" w:hAnsi="Cambria Math"/>
                      <w:b/>
                      <w:bCs/>
                      <w:i/>
                      <w:sz w:val="24"/>
                    </w:rPr>
                  </m:ctrlPr>
                </m:sSupPr>
                <m:e>
                  <m:r>
                    <m:rPr>
                      <m:sty m:val="bi"/>
                    </m:rPr>
                    <w:rPr>
                      <w:rFonts w:ascii="Cambria Math" w:hAnsi="Cambria Math"/>
                      <w:sz w:val="24"/>
                    </w:rPr>
                    <m:t>(</m:t>
                  </m:r>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e>
                <m:sup>
                  <m:r>
                    <m:rPr>
                      <m:sty m:val="bi"/>
                    </m:rPr>
                    <w:rPr>
                      <w:rFonts w:ascii="Cambria Math" w:hAnsi="Cambria Math"/>
                      <w:sz w:val="24"/>
                    </w:rPr>
                    <m:t>T</m:t>
                  </m:r>
                </m:sup>
              </m:sSup>
              <m:sSup>
                <m:sSupPr>
                  <m:ctrlPr>
                    <w:rPr>
                      <w:rFonts w:ascii="Cambria Math" w:hAnsi="Cambria Math"/>
                      <w:b/>
                      <w:bCs/>
                      <w:i/>
                      <w:sz w:val="24"/>
                    </w:rPr>
                  </m:ctrlPr>
                </m:sSup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sup>
                  <m:r>
                    <m:rPr>
                      <m:sty m:val="bi"/>
                    </m:rPr>
                    <w:rPr>
                      <w:rFonts w:ascii="Cambria Math" w:hAnsi="Cambria Math"/>
                      <w:sz w:val="24"/>
                    </w:rPr>
                    <m:t>-1</m:t>
                  </m:r>
                </m:sup>
              </m:sSup>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sup>
          </m:sSup>
        </m:oMath>
      </m:oMathPara>
    </w:p>
    <w:p w14:paraId="3A4B21D7" w14:textId="31210D17" w:rsidR="009C3FF8" w:rsidRDefault="00AE549A" w:rsidP="00AE549A">
      <w:pPr>
        <w:spacing w:line="288" w:lineRule="auto"/>
        <w:rPr>
          <w:rFonts w:hint="eastAsia"/>
          <w:b/>
          <w:bCs/>
          <w:sz w:val="24"/>
        </w:rPr>
      </w:pPr>
      <w:r>
        <w:rPr>
          <w:b/>
          <w:bCs/>
          <w:sz w:val="24"/>
        </w:rPr>
        <w:tab/>
      </w:r>
      <w:r>
        <w:rPr>
          <w:rFonts w:hint="eastAsia"/>
          <w:b/>
          <w:bCs/>
          <w:sz w:val="24"/>
        </w:rPr>
        <w:t>其中，</w:t>
      </w:r>
      <m:oMath>
        <m:r>
          <m:rPr>
            <m:sty m:val="bi"/>
          </m:rPr>
          <w:rPr>
            <w:rFonts w:ascii="Cambria Math" w:hAnsi="Cambria Math" w:hint="eastAsia"/>
            <w:sz w:val="24"/>
          </w:rPr>
          <m:t>D</m:t>
        </m:r>
      </m:oMath>
      <w:r>
        <w:rPr>
          <w:rFonts w:hint="eastAsia"/>
          <w:b/>
          <w:bCs/>
          <w:sz w:val="24"/>
        </w:rPr>
        <w:t>是维数，</w:t>
      </w:r>
      <m:oMath>
        <m:sSub>
          <m:sSubPr>
            <m:ctrlPr>
              <w:rPr>
                <w:rFonts w:ascii="Cambria Math" w:hAnsi="Cambria Math"/>
                <w:b/>
                <w:bCs/>
                <w:sz w:val="24"/>
              </w:rPr>
            </m:ctrlPr>
          </m:sSubPr>
          <m:e>
            <m:r>
              <m:rPr>
                <m:sty m:val="b"/>
              </m:rPr>
              <w:rPr>
                <w:rFonts w:ascii="Cambria Math" w:hAnsi="Cambria Math"/>
                <w:sz w:val="24"/>
              </w:rPr>
              <m:t>∑</m:t>
            </m:r>
          </m:e>
          <m:sub>
            <m:r>
              <m:rPr>
                <m:sty m:val="bi"/>
              </m:rPr>
              <w:rPr>
                <w:rFonts w:ascii="Cambria Math" w:hAnsi="Cambria Math"/>
                <w:sz w:val="24"/>
              </w:rPr>
              <m:t>j</m:t>
            </m:r>
          </m:sub>
        </m:sSub>
      </m:oMath>
      <w:r>
        <w:rPr>
          <w:rFonts w:hint="eastAsia"/>
          <w:b/>
          <w:bCs/>
          <w:sz w:val="24"/>
        </w:rPr>
        <w:t>是协方差矩阵，</w:t>
      </w:r>
      <m:oMath>
        <m:sSub>
          <m:sSubPr>
            <m:ctrlPr>
              <w:rPr>
                <w:rFonts w:ascii="Cambria Math" w:hAnsi="Cambria Math"/>
                <w:b/>
                <w:bCs/>
                <w:sz w:val="24"/>
              </w:rPr>
            </m:ctrlPr>
          </m:sSubPr>
          <m:e>
            <m:r>
              <m:rPr>
                <m:sty m:val="bi"/>
              </m:rPr>
              <w:rPr>
                <w:rFonts w:ascii="Cambria Math" w:hAnsi="Cambria Math"/>
                <w:sz w:val="24"/>
              </w:rPr>
              <m:t>μ</m:t>
            </m:r>
          </m:e>
          <m:sub>
            <m:r>
              <m:rPr>
                <m:sty m:val="bi"/>
              </m:rPr>
              <w:rPr>
                <w:rFonts w:ascii="Cambria Math" w:hAnsi="Cambria Math" w:hint="eastAsia"/>
                <w:sz w:val="24"/>
              </w:rPr>
              <m:t>j</m:t>
            </m:r>
          </m:sub>
        </m:sSub>
      </m:oMath>
      <w:r>
        <w:rPr>
          <w:rFonts w:hint="eastAsia"/>
          <w:b/>
          <w:bCs/>
          <w:sz w:val="24"/>
        </w:rPr>
        <w:t>是均值</w:t>
      </w:r>
      <w:r w:rsidR="00EC1D38" w:rsidRPr="00475D2C">
        <w:rPr>
          <w:rFonts w:hint="eastAsia"/>
          <w:b/>
          <w:bCs/>
          <w:sz w:val="24"/>
          <w:vertAlign w:val="superscript"/>
        </w:rPr>
        <w:t>[</w:t>
      </w:r>
      <w:r w:rsidR="00EC1D38">
        <w:rPr>
          <w:rFonts w:hint="eastAsia"/>
          <w:b/>
          <w:bCs/>
          <w:sz w:val="24"/>
          <w:vertAlign w:val="superscript"/>
        </w:rPr>
        <w:t>b</w:t>
      </w:r>
      <w:r w:rsidR="00EC1D38">
        <w:rPr>
          <w:b/>
          <w:bCs/>
          <w:sz w:val="24"/>
          <w:vertAlign w:val="superscript"/>
        </w:rPr>
        <w:t>i</w:t>
      </w:r>
      <w:r w:rsidR="00EC1D38" w:rsidRPr="00475D2C">
        <w:rPr>
          <w:b/>
          <w:bCs/>
          <w:sz w:val="24"/>
          <w:vertAlign w:val="superscript"/>
        </w:rPr>
        <w:t>]</w:t>
      </w:r>
      <w:r>
        <w:rPr>
          <w:rFonts w:hint="eastAsia"/>
          <w:b/>
          <w:bCs/>
          <w:sz w:val="24"/>
        </w:rPr>
        <w:t>。</w:t>
      </w:r>
      <w:r w:rsidR="00AC779E">
        <w:rPr>
          <w:rFonts w:hint="eastAsia"/>
          <w:b/>
          <w:bCs/>
          <w:sz w:val="24"/>
        </w:rPr>
        <w:t>G</w:t>
      </w:r>
      <w:r w:rsidR="00AC779E">
        <w:rPr>
          <w:b/>
          <w:bCs/>
          <w:sz w:val="24"/>
        </w:rPr>
        <w:t>MM</w:t>
      </w:r>
      <w:r w:rsidR="00AC779E">
        <w:rPr>
          <w:rFonts w:hint="eastAsia"/>
          <w:b/>
          <w:bCs/>
          <w:sz w:val="24"/>
        </w:rPr>
        <w:t>模型非常简单，只有高斯分量数目一个参数，且通过计算</w:t>
      </w:r>
      <w:r w:rsidR="00AC779E">
        <w:rPr>
          <w:rFonts w:hint="eastAsia"/>
          <w:b/>
          <w:bCs/>
          <w:sz w:val="24"/>
        </w:rPr>
        <w:t>WSS</w:t>
      </w:r>
      <w:r w:rsidR="00AC779E">
        <w:rPr>
          <w:rFonts w:hint="eastAsia"/>
          <w:b/>
          <w:bCs/>
          <w:sz w:val="24"/>
        </w:rPr>
        <w:t>能够很容易确定合适的值</w:t>
      </w:r>
      <w:r w:rsidR="005342C6" w:rsidRPr="00475D2C">
        <w:rPr>
          <w:rFonts w:hint="eastAsia"/>
          <w:b/>
          <w:bCs/>
          <w:sz w:val="24"/>
          <w:vertAlign w:val="superscript"/>
        </w:rPr>
        <w:t>[</w:t>
      </w:r>
      <w:r w:rsidR="005342C6">
        <w:rPr>
          <w:rFonts w:hint="eastAsia"/>
          <w:b/>
          <w:bCs/>
          <w:sz w:val="24"/>
          <w:vertAlign w:val="superscript"/>
        </w:rPr>
        <w:t>met</w:t>
      </w:r>
      <w:r w:rsidR="0053123F">
        <w:rPr>
          <w:b/>
          <w:bCs/>
          <w:sz w:val="24"/>
          <w:vertAlign w:val="superscript"/>
        </w:rPr>
        <w:t>a</w:t>
      </w:r>
      <w:r w:rsidR="005342C6" w:rsidRPr="00475D2C">
        <w:rPr>
          <w:b/>
          <w:bCs/>
          <w:sz w:val="24"/>
          <w:vertAlign w:val="superscript"/>
        </w:rPr>
        <w:t>]</w:t>
      </w:r>
      <w:r w:rsidR="00AC779E">
        <w:rPr>
          <w:rFonts w:hint="eastAsia"/>
          <w:b/>
          <w:bCs/>
          <w:sz w:val="24"/>
        </w:rPr>
        <w:t>。模型训练好后，易于在检测系统嵌入式微机终端部署，能实现一站式检测</w:t>
      </w:r>
      <w:r w:rsidR="007C69DE">
        <w:rPr>
          <w:rFonts w:hint="eastAsia"/>
          <w:b/>
          <w:bCs/>
          <w:sz w:val="24"/>
          <w:vertAlign w:val="superscript"/>
        </w:rPr>
        <w:t>[</w:t>
      </w:r>
      <w:proofErr w:type="spellStart"/>
      <w:r w:rsidR="007C69DE">
        <w:rPr>
          <w:rFonts w:hint="eastAsia"/>
          <w:b/>
          <w:bCs/>
          <w:sz w:val="24"/>
          <w:vertAlign w:val="superscript"/>
        </w:rPr>
        <w:t>d</w:t>
      </w:r>
      <w:r w:rsidR="007C69DE">
        <w:rPr>
          <w:b/>
          <w:bCs/>
          <w:sz w:val="24"/>
          <w:vertAlign w:val="superscript"/>
        </w:rPr>
        <w:t>uf</w:t>
      </w:r>
      <w:proofErr w:type="spellEnd"/>
      <w:r w:rsidR="007C69DE" w:rsidRPr="00475D2C">
        <w:rPr>
          <w:b/>
          <w:bCs/>
          <w:sz w:val="24"/>
          <w:vertAlign w:val="superscript"/>
        </w:rPr>
        <w:t>]</w:t>
      </w:r>
      <w:r w:rsidR="00AC779E">
        <w:rPr>
          <w:rFonts w:hint="eastAsia"/>
          <w:b/>
          <w:bCs/>
          <w:sz w:val="24"/>
        </w:rPr>
        <w:t>。</w:t>
      </w:r>
    </w:p>
    <w:p w14:paraId="5956C1D3" w14:textId="1F380006" w:rsidR="00956509" w:rsidRDefault="004635CA" w:rsidP="004635CA">
      <w:pPr>
        <w:spacing w:line="288" w:lineRule="auto"/>
        <w:jc w:val="center"/>
        <w:rPr>
          <w:b/>
          <w:bCs/>
          <w:sz w:val="24"/>
        </w:rPr>
      </w:pPr>
      <w:r w:rsidRPr="004635CA">
        <w:rPr>
          <w:b/>
          <w:bCs/>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22"/>
                    <a:stretch>
                      <a:fillRect/>
                    </a:stretch>
                  </pic:blipFill>
                  <pic:spPr>
                    <a:xfrm>
                      <a:off x="0" y="0"/>
                      <a:ext cx="4241325" cy="1433349"/>
                    </a:xfrm>
                    <a:prstGeom prst="rect">
                      <a:avLst/>
                    </a:prstGeom>
                  </pic:spPr>
                </pic:pic>
              </a:graphicData>
            </a:graphic>
          </wp:inline>
        </w:drawing>
      </w:r>
    </w:p>
    <w:p w14:paraId="62EB2F93" w14:textId="738D0745" w:rsidR="00E66016" w:rsidRDefault="00E66016" w:rsidP="00E66016">
      <w:pPr>
        <w:spacing w:line="288" w:lineRule="auto"/>
        <w:jc w:val="center"/>
        <w:rPr>
          <w:rFonts w:hint="eastAsia"/>
          <w:b/>
          <w:bCs/>
          <w:sz w:val="24"/>
        </w:rPr>
      </w:pPr>
      <w:r>
        <w:rPr>
          <w:rFonts w:hint="eastAsia"/>
          <w:b/>
          <w:bCs/>
          <w:sz w:val="24"/>
        </w:rPr>
        <w:t>图</w:t>
      </w:r>
      <w:r>
        <w:rPr>
          <w:b/>
          <w:bCs/>
          <w:sz w:val="24"/>
        </w:rPr>
        <w:t>X</w:t>
      </w:r>
    </w:p>
    <w:p w14:paraId="43E89D80" w14:textId="25405A92" w:rsidR="00956509" w:rsidRDefault="006A4D17" w:rsidP="00F23518">
      <w:pPr>
        <w:spacing w:line="288" w:lineRule="auto"/>
        <w:ind w:firstLine="420"/>
        <w:rPr>
          <w:b/>
          <w:bCs/>
          <w:sz w:val="24"/>
        </w:rPr>
      </w:pPr>
      <w:r>
        <w:rPr>
          <w:rFonts w:hint="eastAsia"/>
          <w:b/>
          <w:bCs/>
          <w:sz w:val="24"/>
        </w:rPr>
        <w:t>训练</w:t>
      </w:r>
      <w:r>
        <w:rPr>
          <w:rFonts w:hint="eastAsia"/>
          <w:b/>
          <w:bCs/>
          <w:sz w:val="24"/>
        </w:rPr>
        <w:t>GMM</w:t>
      </w:r>
      <w:r>
        <w:rPr>
          <w:rFonts w:hint="eastAsia"/>
          <w:b/>
          <w:bCs/>
          <w:sz w:val="24"/>
        </w:rPr>
        <w:t>模型的关键在于聚类</w:t>
      </w:r>
      <w:r w:rsidR="000732B7">
        <w:rPr>
          <w:rFonts w:hint="eastAsia"/>
          <w:b/>
          <w:bCs/>
          <w:sz w:val="24"/>
        </w:rPr>
        <w:t>（</w:t>
      </w:r>
      <w:r w:rsidR="000732B7">
        <w:rPr>
          <w:rFonts w:hint="eastAsia"/>
          <w:b/>
          <w:bCs/>
          <w:sz w:val="24"/>
        </w:rPr>
        <w:t>Clustering</w:t>
      </w:r>
      <w:r w:rsidR="000732B7">
        <w:rPr>
          <w:rFonts w:hint="eastAsia"/>
          <w:b/>
          <w:bCs/>
          <w:sz w:val="24"/>
        </w:rPr>
        <w:t>）</w:t>
      </w:r>
      <w:r>
        <w:rPr>
          <w:rFonts w:hint="eastAsia"/>
          <w:b/>
          <w:bCs/>
          <w:sz w:val="24"/>
        </w:rPr>
        <w:t>。</w:t>
      </w:r>
      <w:r w:rsidR="00FA219F">
        <w:rPr>
          <w:rFonts w:hint="eastAsia"/>
          <w:b/>
          <w:bCs/>
          <w:sz w:val="24"/>
        </w:rPr>
        <w:t>对于共有</w:t>
      </w:r>
      <w:r w:rsidR="00FA219F">
        <w:rPr>
          <w:rFonts w:hint="eastAsia"/>
          <w:b/>
          <w:bCs/>
          <w:sz w:val="24"/>
        </w:rPr>
        <w:t>N</w:t>
      </w:r>
      <w:proofErr w:type="gramStart"/>
      <w:r w:rsidR="00FA219F">
        <w:rPr>
          <w:rFonts w:hint="eastAsia"/>
          <w:b/>
          <w:bCs/>
          <w:sz w:val="24"/>
        </w:rPr>
        <w:t>个</w:t>
      </w:r>
      <w:proofErr w:type="gramEnd"/>
      <w:r w:rsidR="00FA219F">
        <w:rPr>
          <w:rFonts w:hint="eastAsia"/>
          <w:b/>
          <w:bCs/>
          <w:sz w:val="24"/>
        </w:rPr>
        <w:t>样本，每个样本维度</w:t>
      </w:r>
      <w:r w:rsidR="00FA219F">
        <w:rPr>
          <w:rFonts w:hint="eastAsia"/>
          <w:b/>
          <w:bCs/>
          <w:sz w:val="24"/>
        </w:rPr>
        <w:t>D</w:t>
      </w:r>
      <w:r w:rsidR="00FA219F">
        <w:rPr>
          <w:rFonts w:hint="eastAsia"/>
          <w:b/>
          <w:bCs/>
          <w:sz w:val="24"/>
        </w:rPr>
        <w:t>的数据集</w:t>
      </w:r>
      <m:oMath>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oMath>
      <w:r w:rsidR="00FA219F">
        <w:rPr>
          <w:rFonts w:hint="eastAsia"/>
          <w:b/>
          <w:bCs/>
          <w:sz w:val="24"/>
        </w:rPr>
        <w:t>，聚类的任务是将这</w:t>
      </w:r>
      <w:r w:rsidR="00FA219F">
        <w:rPr>
          <w:rFonts w:hint="eastAsia"/>
          <w:b/>
          <w:bCs/>
          <w:sz w:val="24"/>
        </w:rPr>
        <w:t>N</w:t>
      </w:r>
      <w:proofErr w:type="gramStart"/>
      <w:r w:rsidR="00FA219F">
        <w:rPr>
          <w:rFonts w:hint="eastAsia"/>
          <w:b/>
          <w:bCs/>
          <w:sz w:val="24"/>
        </w:rPr>
        <w:t>个</w:t>
      </w:r>
      <w:proofErr w:type="gramEnd"/>
      <w:r w:rsidR="00FA219F">
        <w:rPr>
          <w:rFonts w:hint="eastAsia"/>
          <w:b/>
          <w:bCs/>
          <w:sz w:val="24"/>
        </w:rPr>
        <w:t>样本划分到</w:t>
      </w:r>
      <w:r w:rsidR="00FA219F">
        <w:rPr>
          <w:rFonts w:hint="eastAsia"/>
          <w:b/>
          <w:bCs/>
          <w:sz w:val="24"/>
        </w:rPr>
        <w:t>K</w:t>
      </w:r>
      <w:proofErr w:type="gramStart"/>
      <w:r w:rsidR="00FA219F">
        <w:rPr>
          <w:rFonts w:hint="eastAsia"/>
          <w:b/>
          <w:bCs/>
          <w:sz w:val="24"/>
        </w:rPr>
        <w:t>个</w:t>
      </w:r>
      <w:proofErr w:type="gramEnd"/>
      <w:r w:rsidR="00FA219F">
        <w:rPr>
          <w:rFonts w:hint="eastAsia"/>
          <w:b/>
          <w:bCs/>
          <w:sz w:val="24"/>
        </w:rPr>
        <w:t>聚落中</w:t>
      </w:r>
      <w:r w:rsidR="0092719E">
        <w:rPr>
          <w:rFonts w:hint="eastAsia"/>
          <w:b/>
          <w:bCs/>
          <w:sz w:val="24"/>
        </w:rPr>
        <w:t>。一种广泛使用的算法是</w:t>
      </w:r>
      <w:r w:rsidR="0092719E">
        <w:rPr>
          <w:rFonts w:hint="eastAsia"/>
          <w:b/>
          <w:bCs/>
          <w:sz w:val="24"/>
        </w:rPr>
        <w:t>K-Means</w:t>
      </w:r>
      <w:r w:rsidR="0092719E">
        <w:rPr>
          <w:rFonts w:hint="eastAsia"/>
          <w:b/>
          <w:bCs/>
          <w:sz w:val="24"/>
        </w:rPr>
        <w:t>算法</w:t>
      </w:r>
      <w:r w:rsidR="00E71117">
        <w:rPr>
          <w:rFonts w:hint="eastAsia"/>
          <w:b/>
          <w:bCs/>
          <w:sz w:val="24"/>
        </w:rPr>
        <w:t>，</w:t>
      </w:r>
      <w:r w:rsidR="00D85CA9">
        <w:rPr>
          <w:rFonts w:hint="eastAsia"/>
          <w:b/>
          <w:bCs/>
          <w:sz w:val="24"/>
        </w:rPr>
        <w:t>分为如下几步</w:t>
      </w:r>
      <w:r w:rsidR="00340AD2" w:rsidRPr="00475D2C">
        <w:rPr>
          <w:rFonts w:hint="eastAsia"/>
          <w:b/>
          <w:bCs/>
          <w:sz w:val="24"/>
          <w:vertAlign w:val="superscript"/>
        </w:rPr>
        <w:t>[</w:t>
      </w:r>
      <w:r w:rsidR="00340AD2">
        <w:rPr>
          <w:rFonts w:hint="eastAsia"/>
          <w:b/>
          <w:bCs/>
          <w:sz w:val="24"/>
          <w:vertAlign w:val="superscript"/>
        </w:rPr>
        <w:t>bishop</w:t>
      </w:r>
      <w:r w:rsidR="00340AD2" w:rsidRPr="00475D2C">
        <w:rPr>
          <w:b/>
          <w:bCs/>
          <w:sz w:val="24"/>
          <w:vertAlign w:val="superscript"/>
        </w:rPr>
        <w:t>]</w:t>
      </w:r>
      <w:r w:rsidR="00D85CA9">
        <w:rPr>
          <w:rFonts w:hint="eastAsia"/>
          <w:b/>
          <w:bCs/>
          <w:sz w:val="24"/>
        </w:rPr>
        <w:t>：</w:t>
      </w:r>
    </w:p>
    <w:p w14:paraId="0E0BF5E1" w14:textId="4E605A77" w:rsidR="00D85CA9" w:rsidRPr="00D85CA9" w:rsidRDefault="00D85CA9" w:rsidP="00D85CA9">
      <w:pPr>
        <w:pStyle w:val="ListParagraph"/>
        <w:numPr>
          <w:ilvl w:val="0"/>
          <w:numId w:val="18"/>
        </w:numPr>
        <w:spacing w:line="288" w:lineRule="auto"/>
        <w:ind w:firstLineChars="0"/>
        <w:rPr>
          <w:b/>
          <w:bCs/>
          <w:sz w:val="24"/>
        </w:rPr>
      </w:pPr>
      <w:r w:rsidRPr="00D85CA9">
        <w:rPr>
          <w:rFonts w:hint="eastAsia"/>
          <w:b/>
          <w:bCs/>
          <w:sz w:val="24"/>
        </w:rPr>
        <w:t>初始化，任意挑取</w:t>
      </w:r>
      <w:r w:rsidRPr="00D85CA9">
        <w:rPr>
          <w:rFonts w:hint="eastAsia"/>
          <w:b/>
          <w:bCs/>
          <w:sz w:val="24"/>
        </w:rPr>
        <w:t>K</w:t>
      </w:r>
      <w:proofErr w:type="gramStart"/>
      <w:r w:rsidRPr="00D85CA9">
        <w:rPr>
          <w:rFonts w:hint="eastAsia"/>
          <w:b/>
          <w:bCs/>
          <w:sz w:val="24"/>
        </w:rPr>
        <w:t>个</w:t>
      </w:r>
      <w:proofErr w:type="gramEnd"/>
      <w:r w:rsidRPr="00D85CA9">
        <w:rPr>
          <w:rFonts w:hint="eastAsia"/>
          <w:b/>
          <w:bCs/>
          <w:sz w:val="24"/>
        </w:rPr>
        <w:t>聚类中心</w:t>
      </w:r>
    </w:p>
    <w:p w14:paraId="163019F4" w14:textId="77D0E904" w:rsidR="00D85CA9" w:rsidRDefault="00D85CA9" w:rsidP="00D85CA9">
      <w:pPr>
        <w:pStyle w:val="ListParagraph"/>
        <w:numPr>
          <w:ilvl w:val="0"/>
          <w:numId w:val="18"/>
        </w:numPr>
        <w:spacing w:line="288" w:lineRule="auto"/>
        <w:ind w:firstLineChars="0"/>
        <w:rPr>
          <w:b/>
          <w:bCs/>
          <w:sz w:val="24"/>
        </w:rPr>
      </w:pPr>
      <w:r>
        <w:rPr>
          <w:rFonts w:hint="eastAsia"/>
          <w:b/>
          <w:bCs/>
          <w:sz w:val="24"/>
        </w:rPr>
        <w:t>将每个样本划归到最近的聚类中心</w:t>
      </w:r>
    </w:p>
    <w:p w14:paraId="24883EA8" w14:textId="38960E0A" w:rsidR="00D85CA9" w:rsidRDefault="00D85CA9" w:rsidP="00D85CA9">
      <w:pPr>
        <w:pStyle w:val="ListParagraph"/>
        <w:numPr>
          <w:ilvl w:val="0"/>
          <w:numId w:val="18"/>
        </w:numPr>
        <w:spacing w:line="288" w:lineRule="auto"/>
        <w:ind w:firstLineChars="0"/>
        <w:rPr>
          <w:b/>
          <w:bCs/>
          <w:sz w:val="24"/>
        </w:rPr>
      </w:pPr>
      <w:r>
        <w:rPr>
          <w:rFonts w:hint="eastAsia"/>
          <w:b/>
          <w:bCs/>
          <w:sz w:val="24"/>
        </w:rPr>
        <w:t>对</w:t>
      </w:r>
      <w:r>
        <w:rPr>
          <w:rFonts w:hint="eastAsia"/>
          <w:b/>
          <w:bCs/>
          <w:sz w:val="24"/>
        </w:rPr>
        <w:t>各个聚落</w:t>
      </w:r>
      <w:r>
        <w:rPr>
          <w:rFonts w:hint="eastAsia"/>
          <w:b/>
          <w:bCs/>
          <w:sz w:val="24"/>
        </w:rPr>
        <w:t>，调整聚类中心为划归到该聚落的所有样本的平均点</w:t>
      </w:r>
    </w:p>
    <w:p w14:paraId="6FA56474" w14:textId="7C4FEADB" w:rsidR="00D85CA9" w:rsidRDefault="00D85CA9" w:rsidP="00D85CA9">
      <w:pPr>
        <w:pStyle w:val="ListParagraph"/>
        <w:numPr>
          <w:ilvl w:val="0"/>
          <w:numId w:val="18"/>
        </w:numPr>
        <w:spacing w:line="288" w:lineRule="auto"/>
        <w:ind w:firstLineChars="0"/>
        <w:rPr>
          <w:b/>
          <w:bCs/>
          <w:sz w:val="24"/>
        </w:rPr>
      </w:pPr>
      <w:r>
        <w:rPr>
          <w:rFonts w:hint="eastAsia"/>
          <w:b/>
          <w:bCs/>
          <w:sz w:val="24"/>
        </w:rPr>
        <w:t>重复步骤（</w:t>
      </w:r>
      <w:r>
        <w:rPr>
          <w:rFonts w:hint="eastAsia"/>
          <w:b/>
          <w:bCs/>
          <w:sz w:val="24"/>
        </w:rPr>
        <w:t>2</w:t>
      </w:r>
      <w:r>
        <w:rPr>
          <w:rFonts w:hint="eastAsia"/>
          <w:b/>
          <w:bCs/>
          <w:sz w:val="24"/>
        </w:rPr>
        <w:t>）直到收敛</w:t>
      </w:r>
    </w:p>
    <w:p w14:paraId="5CE842A6" w14:textId="5600F13E" w:rsidR="0033220C" w:rsidRDefault="009D530B" w:rsidP="00633863">
      <w:pPr>
        <w:spacing w:line="288" w:lineRule="auto"/>
        <w:ind w:firstLine="420"/>
        <w:rPr>
          <w:b/>
          <w:bCs/>
          <w:sz w:val="24"/>
        </w:rPr>
      </w:pPr>
      <w:r>
        <w:rPr>
          <w:rFonts w:hint="eastAsia"/>
          <w:b/>
          <w:bCs/>
          <w:sz w:val="24"/>
        </w:rPr>
        <w:t>K-Means</w:t>
      </w:r>
      <w:r>
        <w:rPr>
          <w:rFonts w:hint="eastAsia"/>
          <w:b/>
          <w:bCs/>
          <w:sz w:val="24"/>
        </w:rPr>
        <w:t>具有实现简单、收敛性</w:t>
      </w:r>
      <w:r w:rsidR="006651B7">
        <w:rPr>
          <w:rFonts w:hint="eastAsia"/>
          <w:b/>
          <w:bCs/>
          <w:sz w:val="24"/>
        </w:rPr>
        <w:t>可</w:t>
      </w:r>
      <w:r>
        <w:rPr>
          <w:rFonts w:hint="eastAsia"/>
          <w:b/>
          <w:bCs/>
          <w:sz w:val="24"/>
        </w:rPr>
        <w:t>保证等优点。但在许多</w:t>
      </w:r>
      <w:r>
        <w:rPr>
          <w:rFonts w:hint="eastAsia"/>
          <w:b/>
          <w:bCs/>
          <w:sz w:val="24"/>
        </w:rPr>
        <w:t>GMM</w:t>
      </w:r>
      <w:r>
        <w:rPr>
          <w:rFonts w:hint="eastAsia"/>
          <w:b/>
          <w:bCs/>
          <w:sz w:val="24"/>
        </w:rPr>
        <w:t>模型的训练中，</w:t>
      </w:r>
      <w:r>
        <w:rPr>
          <w:rFonts w:hint="eastAsia"/>
          <w:b/>
          <w:bCs/>
          <w:sz w:val="24"/>
        </w:rPr>
        <w:t>K-Means</w:t>
      </w:r>
      <w:r>
        <w:rPr>
          <w:rFonts w:hint="eastAsia"/>
          <w:b/>
          <w:bCs/>
          <w:sz w:val="24"/>
        </w:rPr>
        <w:t>往往并不直接作为训练算法，而是</w:t>
      </w:r>
      <w:r w:rsidR="008D5291">
        <w:rPr>
          <w:rFonts w:hint="eastAsia"/>
          <w:b/>
          <w:bCs/>
          <w:sz w:val="24"/>
        </w:rPr>
        <w:t>用于</w:t>
      </w:r>
      <w:r w:rsidR="00533F82">
        <w:rPr>
          <w:rFonts w:hint="eastAsia"/>
          <w:b/>
          <w:bCs/>
          <w:sz w:val="24"/>
        </w:rPr>
        <w:t>对</w:t>
      </w:r>
      <w:r w:rsidR="00533F82">
        <w:rPr>
          <w:rFonts w:hint="eastAsia"/>
          <w:b/>
          <w:bCs/>
          <w:sz w:val="24"/>
        </w:rPr>
        <w:t>EM</w:t>
      </w:r>
      <w:r w:rsidR="00340AD2">
        <w:rPr>
          <w:rFonts w:hint="eastAsia"/>
          <w:b/>
          <w:bCs/>
          <w:sz w:val="24"/>
        </w:rPr>
        <w:t>算法</w:t>
      </w:r>
      <w:r w:rsidR="008D5291">
        <w:rPr>
          <w:rFonts w:hint="eastAsia"/>
          <w:b/>
          <w:bCs/>
          <w:sz w:val="24"/>
        </w:rPr>
        <w:t>的</w:t>
      </w:r>
      <w:r w:rsidR="00340AD2">
        <w:rPr>
          <w:rFonts w:hint="eastAsia"/>
          <w:b/>
          <w:bCs/>
          <w:sz w:val="24"/>
        </w:rPr>
        <w:t>参数</w:t>
      </w:r>
      <w:r w:rsidR="008D5291">
        <w:rPr>
          <w:rFonts w:hint="eastAsia"/>
          <w:b/>
          <w:bCs/>
          <w:sz w:val="24"/>
        </w:rPr>
        <w:t>做</w:t>
      </w:r>
      <w:r w:rsidR="00340AD2">
        <w:rPr>
          <w:rFonts w:hint="eastAsia"/>
          <w:b/>
          <w:bCs/>
          <w:sz w:val="24"/>
        </w:rPr>
        <w:t>初始化</w:t>
      </w:r>
      <w:r w:rsidR="00340AD2" w:rsidRPr="00475D2C">
        <w:rPr>
          <w:rFonts w:hint="eastAsia"/>
          <w:b/>
          <w:bCs/>
          <w:sz w:val="24"/>
          <w:vertAlign w:val="superscript"/>
        </w:rPr>
        <w:t>[</w:t>
      </w:r>
      <w:r w:rsidR="00340AD2">
        <w:rPr>
          <w:rFonts w:hint="eastAsia"/>
          <w:b/>
          <w:bCs/>
          <w:sz w:val="24"/>
          <w:vertAlign w:val="superscript"/>
        </w:rPr>
        <w:t>赵力</w:t>
      </w:r>
      <w:r w:rsidR="00340AD2" w:rsidRPr="00475D2C">
        <w:rPr>
          <w:b/>
          <w:bCs/>
          <w:sz w:val="24"/>
          <w:vertAlign w:val="superscript"/>
        </w:rPr>
        <w:t>]</w:t>
      </w:r>
      <w:r w:rsidR="006518A6">
        <w:rPr>
          <w:rFonts w:hint="eastAsia"/>
          <w:b/>
          <w:bCs/>
          <w:sz w:val="24"/>
          <w:vertAlign w:val="superscript"/>
        </w:rPr>
        <w:t>[</w:t>
      </w:r>
      <w:r w:rsidR="006518A6">
        <w:rPr>
          <w:b/>
          <w:bCs/>
          <w:sz w:val="24"/>
          <w:vertAlign w:val="superscript"/>
        </w:rPr>
        <w:t>bi]</w:t>
      </w:r>
      <w:r w:rsidR="00533F82">
        <w:rPr>
          <w:rFonts w:hint="eastAsia"/>
          <w:b/>
          <w:bCs/>
          <w:sz w:val="24"/>
        </w:rPr>
        <w:t>。</w:t>
      </w:r>
      <w:r w:rsidR="00633863">
        <w:rPr>
          <w:b/>
          <w:bCs/>
          <w:sz w:val="24"/>
        </w:rPr>
        <w:t>EM</w:t>
      </w:r>
      <w:r w:rsidR="00633863">
        <w:rPr>
          <w:rFonts w:hint="eastAsia"/>
          <w:b/>
          <w:bCs/>
          <w:sz w:val="24"/>
        </w:rPr>
        <w:t>算法（</w:t>
      </w:r>
      <w:proofErr w:type="spellStart"/>
      <w:r w:rsidR="00633863">
        <w:rPr>
          <w:rFonts w:hint="eastAsia"/>
          <w:b/>
          <w:bCs/>
          <w:sz w:val="24"/>
        </w:rPr>
        <w:t>Expetation</w:t>
      </w:r>
      <w:proofErr w:type="spellEnd"/>
      <w:r w:rsidR="00633863">
        <w:rPr>
          <w:rFonts w:hint="eastAsia"/>
          <w:b/>
          <w:bCs/>
          <w:sz w:val="24"/>
        </w:rPr>
        <w:t>-Maximization</w:t>
      </w:r>
      <w:r w:rsidR="00633863">
        <w:rPr>
          <w:b/>
          <w:bCs/>
          <w:sz w:val="24"/>
        </w:rPr>
        <w:t xml:space="preserve"> </w:t>
      </w:r>
      <w:r w:rsidR="00633863">
        <w:rPr>
          <w:rFonts w:hint="eastAsia"/>
          <w:b/>
          <w:bCs/>
          <w:sz w:val="24"/>
        </w:rPr>
        <w:t>Algorithm</w:t>
      </w:r>
      <w:r w:rsidR="00633863">
        <w:rPr>
          <w:rFonts w:hint="eastAsia"/>
          <w:b/>
          <w:bCs/>
          <w:sz w:val="24"/>
        </w:rPr>
        <w:t>）</w:t>
      </w:r>
      <w:r w:rsidR="00B24971">
        <w:rPr>
          <w:rFonts w:hint="eastAsia"/>
          <w:b/>
          <w:bCs/>
          <w:sz w:val="24"/>
        </w:rPr>
        <w:t>是训练</w:t>
      </w:r>
      <w:r w:rsidR="00B24971">
        <w:rPr>
          <w:rFonts w:hint="eastAsia"/>
          <w:b/>
          <w:bCs/>
          <w:sz w:val="24"/>
        </w:rPr>
        <w:t>GMM</w:t>
      </w:r>
      <w:r w:rsidR="00B24971">
        <w:rPr>
          <w:rFonts w:hint="eastAsia"/>
          <w:b/>
          <w:bCs/>
          <w:sz w:val="24"/>
        </w:rPr>
        <w:t>的常用方法。首先，对每个样本进行软划分（</w:t>
      </w:r>
      <w:r w:rsidR="00B24971">
        <w:rPr>
          <w:rFonts w:hint="eastAsia"/>
          <w:b/>
          <w:bCs/>
          <w:sz w:val="24"/>
        </w:rPr>
        <w:t>soft</w:t>
      </w:r>
      <w:r w:rsidR="00B24971">
        <w:rPr>
          <w:b/>
          <w:bCs/>
          <w:sz w:val="24"/>
        </w:rPr>
        <w:t xml:space="preserve"> </w:t>
      </w:r>
      <w:r w:rsidR="00B24971">
        <w:rPr>
          <w:rFonts w:hint="eastAsia"/>
          <w:b/>
          <w:bCs/>
          <w:sz w:val="24"/>
        </w:rPr>
        <w:t>assign</w:t>
      </w:r>
      <w:r w:rsidR="00B24971">
        <w:rPr>
          <w:rFonts w:hint="eastAsia"/>
          <w:b/>
          <w:bCs/>
          <w:sz w:val="24"/>
        </w:rPr>
        <w:t>），然后基于软划分</w:t>
      </w:r>
      <w:r w:rsidR="009207DF">
        <w:rPr>
          <w:rFonts w:hint="eastAsia"/>
          <w:b/>
          <w:bCs/>
          <w:sz w:val="24"/>
        </w:rPr>
        <w:t>重新估计每个高斯分量的权重、每个高斯分量所占样本数、每个高斯分量的高斯分布参数</w:t>
      </w:r>
      <w:r w:rsidR="0025707C">
        <w:rPr>
          <w:rFonts w:hint="eastAsia"/>
          <w:b/>
          <w:bCs/>
          <w:sz w:val="24"/>
        </w:rPr>
        <w:t>。</w:t>
      </w:r>
      <w:r w:rsidR="00344017">
        <w:rPr>
          <w:rFonts w:hint="eastAsia"/>
          <w:b/>
          <w:bCs/>
          <w:sz w:val="24"/>
        </w:rPr>
        <w:t>如图</w:t>
      </w:r>
      <w:r w:rsidR="00344017">
        <w:rPr>
          <w:rFonts w:hint="eastAsia"/>
          <w:b/>
          <w:bCs/>
          <w:sz w:val="24"/>
        </w:rPr>
        <w:t>X</w:t>
      </w:r>
      <w:r w:rsidR="00344017">
        <w:rPr>
          <w:rFonts w:hint="eastAsia"/>
          <w:b/>
          <w:bCs/>
          <w:sz w:val="24"/>
        </w:rPr>
        <w:t>所示，</w:t>
      </w:r>
      <w:r w:rsidR="00393F45">
        <w:rPr>
          <w:rFonts w:hint="eastAsia"/>
          <w:b/>
          <w:bCs/>
          <w:sz w:val="24"/>
        </w:rPr>
        <w:t>迭代循环直到收敛</w:t>
      </w:r>
      <w:r w:rsidR="00245F35">
        <w:rPr>
          <w:rFonts w:hint="eastAsia"/>
          <w:b/>
          <w:bCs/>
          <w:sz w:val="24"/>
        </w:rPr>
        <w:t>，</w:t>
      </w:r>
      <w:r w:rsidR="00393F45">
        <w:rPr>
          <w:rFonts w:hint="eastAsia"/>
          <w:b/>
          <w:bCs/>
          <w:sz w:val="24"/>
        </w:rPr>
        <w:t>步骤如下：</w:t>
      </w:r>
    </w:p>
    <w:p w14:paraId="6B4D63C1" w14:textId="5F1518A2" w:rsidR="00393F45" w:rsidRDefault="00393F45" w:rsidP="00393F45">
      <w:pPr>
        <w:pStyle w:val="ListParagraph"/>
        <w:numPr>
          <w:ilvl w:val="0"/>
          <w:numId w:val="19"/>
        </w:numPr>
        <w:spacing w:line="288" w:lineRule="auto"/>
        <w:ind w:firstLineChars="0"/>
        <w:rPr>
          <w:b/>
          <w:bCs/>
          <w:sz w:val="24"/>
        </w:rPr>
      </w:pPr>
      <w:r w:rsidRPr="00393F45">
        <w:rPr>
          <w:rFonts w:hint="eastAsia"/>
          <w:b/>
          <w:bCs/>
          <w:sz w:val="24"/>
        </w:rPr>
        <w:t>E</w:t>
      </w:r>
      <w:r w:rsidRPr="00393F45">
        <w:rPr>
          <w:rFonts w:hint="eastAsia"/>
          <w:b/>
          <w:bCs/>
          <w:sz w:val="24"/>
        </w:rPr>
        <w:t>环节：对样本点进行软划分</w:t>
      </w:r>
    </w:p>
    <w:p w14:paraId="475EF264" w14:textId="427CB374" w:rsidR="00393F45" w:rsidRPr="001D4BFC" w:rsidRDefault="00393F45" w:rsidP="00393F45">
      <w:pPr>
        <w:pStyle w:val="ListParagraph"/>
        <w:spacing w:line="288" w:lineRule="auto"/>
        <w:ind w:left="1140" w:firstLineChars="0" w:firstLine="0"/>
        <w:rPr>
          <w:rFonts w:hint="eastAsia"/>
          <w:b/>
          <w:bCs/>
          <w:sz w:val="24"/>
        </w:rPr>
      </w:pPr>
      <m:oMathPara>
        <m:oMathParaPr>
          <m:jc m:val="center"/>
        </m:oMathParaPr>
        <m:oMath>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γ</m:t>
              </m:r>
            </m:e>
            <m:sub>
              <m:r>
                <m:rPr>
                  <m:sty m:val="bi"/>
                </m:rPr>
                <w:rPr>
                  <w:rFonts w:ascii="Cambria Math" w:eastAsia="宋体" w:hAnsi="Cambria Math" w:cs="Times New Roman" w:hint="eastAsia"/>
                  <w:sz w:val="24"/>
                  <w:szCs w:val="24"/>
                </w:rPr>
                <m:t>j</m:t>
              </m:r>
            </m:sub>
          </m:sSub>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d>
          <m:r>
            <m:rPr>
              <m:sty m:val="bi"/>
            </m:rPr>
            <w:rPr>
              <w:rFonts w:ascii="Cambria Math" w:eastAsia="宋体" w:hAnsi="Cambria Math" w:cs="Segoe UI Emoji" w:hint="eastAsia"/>
              <w:sz w:val="24"/>
              <w:szCs w:val="24"/>
            </w:rPr>
            <m:t>=</m:t>
          </m:r>
          <m:f>
            <m:fPr>
              <m:ctrlPr>
                <w:rPr>
                  <w:rFonts w:ascii="Cambria Math" w:eastAsia="宋体" w:hAnsi="Cambria Math" w:cs="Segoe UI Emoji"/>
                  <w:b/>
                  <w:bCs/>
                  <w:i/>
                  <w:sz w:val="24"/>
                  <w:szCs w:val="24"/>
                </w:rPr>
              </m:ctrlPr>
            </m:fPr>
            <m:num>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j</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num>
            <m:den>
              <m:nary>
                <m:naryPr>
                  <m:chr m:val="∑"/>
                  <m:limLoc m:val="undOvr"/>
                  <m:ctrlPr>
                    <w:rPr>
                      <w:rFonts w:ascii="Cambria Math" w:eastAsia="宋体" w:hAnsi="Cambria Math" w:cs="Segoe UI Emoji"/>
                      <w:b/>
                      <w:bCs/>
                      <w:i/>
                      <w:sz w:val="24"/>
                      <w:szCs w:val="24"/>
                    </w:rPr>
                  </m:ctrlPr>
                </m:naryPr>
                <m:sub>
                  <m:r>
                    <m:rPr>
                      <m:sty m:val="bi"/>
                    </m:rPr>
                    <w:rPr>
                      <w:rFonts w:ascii="Cambria Math" w:eastAsia="宋体" w:hAnsi="Cambria Math" w:cs="Segoe UI Emoji"/>
                      <w:sz w:val="24"/>
                      <w:szCs w:val="24"/>
                    </w:rPr>
                    <m:t>k=1</m:t>
                  </m:r>
                </m:sub>
                <m:sup>
                  <m:r>
                    <m:rPr>
                      <m:sty m:val="bi"/>
                    </m:rPr>
                    <w:rPr>
                      <w:rFonts w:ascii="Cambria Math" w:eastAsia="宋体" w:hAnsi="Cambria Math" w:cs="Segoe UI Emoji" w:hint="eastAsia"/>
                      <w:sz w:val="24"/>
                      <w:szCs w:val="24"/>
                    </w:rPr>
                    <m:t>K</m:t>
                  </m:r>
                </m:sup>
                <m:e>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k</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k</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k</m:t>
                          </m:r>
                        </m:sub>
                      </m:sSub>
                    </m:e>
                  </m:d>
                </m:e>
              </m:nary>
            </m:den>
          </m:f>
        </m:oMath>
      </m:oMathPara>
    </w:p>
    <w:p w14:paraId="2F2A0ED3" w14:textId="16C5D98E" w:rsidR="00393F45" w:rsidRDefault="00115425" w:rsidP="00393F45">
      <w:pPr>
        <w:pStyle w:val="ListParagraph"/>
        <w:numPr>
          <w:ilvl w:val="0"/>
          <w:numId w:val="19"/>
        </w:numPr>
        <w:spacing w:line="288" w:lineRule="auto"/>
        <w:ind w:firstLineChars="0"/>
        <w:rPr>
          <w:b/>
          <w:bCs/>
          <w:sz w:val="24"/>
        </w:rPr>
      </w:pPr>
      <w:r>
        <w:rPr>
          <w:rFonts w:hint="eastAsia"/>
          <w:b/>
          <w:bCs/>
          <w:sz w:val="24"/>
        </w:rPr>
        <w:lastRenderedPageBreak/>
        <w:t>M</w:t>
      </w:r>
      <w:r>
        <w:rPr>
          <w:rFonts w:hint="eastAsia"/>
          <w:b/>
          <w:bCs/>
          <w:sz w:val="24"/>
        </w:rPr>
        <w:t>环节：基于软划分对参数进行重新估计</w:t>
      </w:r>
    </w:p>
    <w:p w14:paraId="2C6B1A2E" w14:textId="55292CDB" w:rsidR="002F3489" w:rsidRPr="001372AB" w:rsidRDefault="002F3489" w:rsidP="002F3489">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r>
            <m:rPr>
              <m:sty m:val="b"/>
            </m:rPr>
            <w:rPr>
              <w:rFonts w:ascii="Cambria Math" w:hAnsi="Cambria Math"/>
              <w:sz w:val="24"/>
            </w:rPr>
            <m:t>=</m:t>
          </m:r>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m:t>
              </m:r>
              <m:r>
                <m:rPr>
                  <m:sty m:val="bi"/>
                </m:rPr>
                <w:rPr>
                  <w:rFonts w:ascii="Cambria Math" w:hAnsi="Cambria Math" w:cs="Segoe UI Emoji"/>
                  <w:sz w:val="24"/>
                </w:rPr>
                <m:t>=1</m:t>
              </m:r>
            </m:sub>
            <m:sup>
              <m:r>
                <m:rPr>
                  <m:sty m:val="bi"/>
                </m:rPr>
                <w:rPr>
                  <w:rFonts w:ascii="Cambria Math" w:hAnsi="Cambria Math" w:cs="Segoe UI Emoji"/>
                  <w:sz w:val="24"/>
                </w:rPr>
                <m:t>N</m:t>
              </m:r>
            </m:sup>
            <m:e>
              <m:sSub>
                <m:sSubPr>
                  <m:ctrlPr>
                    <w:rPr>
                      <w:rFonts w:ascii="Cambria Math" w:hAnsi="Cambria Math"/>
                      <w:b/>
                      <w:bCs/>
                      <w:i/>
                      <w:sz w:val="24"/>
                    </w:rPr>
                  </m:ctrlPr>
                </m:sSubPr>
                <m:e>
                  <m:r>
                    <m:rPr>
                      <m:sty m:val="bi"/>
                    </m:rPr>
                    <w:rPr>
                      <w:rFonts w:ascii="Cambria Math" w:hAnsi="Cambria Math"/>
                      <w:sz w:val="24"/>
                    </w:rPr>
                    <m:t>γ</m:t>
                  </m:r>
                </m:e>
                <m:sub>
                  <m:r>
                    <m:rPr>
                      <m:sty m:val="bi"/>
                    </m:rPr>
                    <w:rPr>
                      <w:rFonts w:ascii="Cambria Math" w:hAnsi="Cambria Math"/>
                      <w:sz w:val="24"/>
                    </w:rPr>
                    <m:t>j</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e>
          </m:nary>
        </m:oMath>
      </m:oMathPara>
    </w:p>
    <w:p w14:paraId="27AAB509" w14:textId="01BD4288" w:rsidR="001372AB" w:rsidRPr="001372AB" w:rsidRDefault="001372AB" w:rsidP="001372AB">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num>
            <m:den>
              <m:r>
                <m:rPr>
                  <m:sty m:val="bi"/>
                </m:rPr>
                <w:rPr>
                  <w:rFonts w:ascii="Cambria Math" w:hAnsi="Cambria Math" w:cs="Segoe UI Emoji"/>
                  <w:sz w:val="24"/>
                </w:rPr>
                <m:t>N</m:t>
              </m:r>
            </m:den>
          </m:f>
        </m:oMath>
      </m:oMathPara>
    </w:p>
    <w:p w14:paraId="54AE1C38" w14:textId="20E3D324" w:rsidR="001372AB" w:rsidRPr="001372AB" w:rsidRDefault="001372AB" w:rsidP="00E46890">
      <w:pPr>
        <w:spacing w:line="288" w:lineRule="auto"/>
        <w:ind w:left="420"/>
        <w:rPr>
          <w:rFonts w:hint="eastAsia"/>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nary>
        </m:oMath>
      </m:oMathPara>
    </w:p>
    <w:p w14:paraId="7DD2F3E7" w14:textId="45AAE98A" w:rsidR="00E46890" w:rsidRPr="001372AB" w:rsidRDefault="00E46890"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d>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sSup>
                <m:sSupPr>
                  <m:ctrlPr>
                    <w:rPr>
                      <w:rFonts w:ascii="Cambria Math" w:hAnsi="Cambria Math" w:cs="Segoe UI Emoji"/>
                      <w:b/>
                      <w:bCs/>
                      <w:i/>
                      <w:sz w:val="24"/>
                    </w:rPr>
                  </m:ctrlPr>
                </m:sSupPr>
                <m:e>
                  <m:sSub>
                    <m:sSubPr>
                      <m:ctrlPr>
                        <w:rPr>
                          <w:rFonts w:ascii="Cambria Math" w:hAnsi="Cambria Math" w:cs="Segoe UI Emoji"/>
                          <w:b/>
                          <w:bCs/>
                          <w:i/>
                          <w:sz w:val="24"/>
                        </w:rPr>
                      </m:ctrlPr>
                    </m:sSubPr>
                    <m:e>
                      <m:r>
                        <m:rPr>
                          <m:sty m:val="bi"/>
                        </m:rPr>
                        <w:rPr>
                          <w:rFonts w:ascii="Cambria Math" w:hAnsi="Cambria Math" w:cs="Segoe UI Emoji"/>
                          <w:sz w:val="24"/>
                        </w:rPr>
                        <m:t>(</m:t>
                      </m:r>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e>
                <m:sup>
                  <m:r>
                    <m:rPr>
                      <m:sty m:val="bi"/>
                    </m:rPr>
                    <w:rPr>
                      <w:rFonts w:ascii="Cambria Math" w:hAnsi="Cambria Math" w:cs="Segoe UI Emoji"/>
                      <w:sz w:val="24"/>
                    </w:rPr>
                    <m:t>T</m:t>
                  </m:r>
                </m:sup>
              </m:sSup>
            </m:e>
          </m:nary>
        </m:oMath>
      </m:oMathPara>
    </w:p>
    <w:p w14:paraId="25152094" w14:textId="7B01C729" w:rsidR="00115425" w:rsidRPr="0070396B" w:rsidRDefault="00B319BA" w:rsidP="00D61B09">
      <w:pPr>
        <w:spacing w:line="288" w:lineRule="auto"/>
        <w:ind w:firstLine="420"/>
        <w:rPr>
          <w:rFonts w:hint="eastAsia"/>
          <w:b/>
          <w:bCs/>
          <w:sz w:val="24"/>
        </w:rPr>
      </w:pPr>
      <w:r>
        <w:rPr>
          <w:rFonts w:hint="eastAsia"/>
          <w:b/>
          <w:bCs/>
          <w:sz w:val="24"/>
        </w:rPr>
        <w:t>G</w:t>
      </w:r>
      <w:r>
        <w:rPr>
          <w:b/>
          <w:bCs/>
          <w:sz w:val="24"/>
        </w:rPr>
        <w:t>MM</w:t>
      </w:r>
      <w:r>
        <w:rPr>
          <w:rFonts w:hint="eastAsia"/>
          <w:b/>
          <w:bCs/>
          <w:sz w:val="24"/>
        </w:rPr>
        <w:t>通过对不同类型的声音建模，使得每种声音在特征空间中都有一个独特的区域，由此可以根据测试数据在不同模型的似然度来判断当前数据的归属。通过</w:t>
      </w:r>
      <w:r>
        <w:rPr>
          <w:rFonts w:hint="eastAsia"/>
          <w:b/>
          <w:bCs/>
          <w:sz w:val="24"/>
        </w:rPr>
        <w:t>EM</w:t>
      </w:r>
      <w:r>
        <w:rPr>
          <w:rFonts w:hint="eastAsia"/>
          <w:b/>
          <w:bCs/>
          <w:sz w:val="24"/>
        </w:rPr>
        <w:t>算法训练</w:t>
      </w:r>
      <w:r>
        <w:rPr>
          <w:rFonts w:hint="eastAsia"/>
          <w:b/>
          <w:bCs/>
          <w:sz w:val="24"/>
        </w:rPr>
        <w:t>GMM</w:t>
      </w:r>
      <w:r>
        <w:rPr>
          <w:rFonts w:hint="eastAsia"/>
          <w:b/>
          <w:bCs/>
          <w:sz w:val="24"/>
        </w:rPr>
        <w:t>简单高效，对不同的数据规模没有特别要求。</w:t>
      </w:r>
      <w:r w:rsidR="009707B0">
        <w:rPr>
          <w:rFonts w:hint="eastAsia"/>
          <w:b/>
          <w:bCs/>
          <w:sz w:val="24"/>
        </w:rPr>
        <w:t>同比而言，</w:t>
      </w:r>
      <w:r w:rsidR="009707B0">
        <w:rPr>
          <w:rFonts w:hint="eastAsia"/>
          <w:b/>
          <w:bCs/>
          <w:sz w:val="24"/>
        </w:rPr>
        <w:t>GMM</w:t>
      </w:r>
      <w:r w:rsidR="009707B0">
        <w:rPr>
          <w:rFonts w:hint="eastAsia"/>
          <w:b/>
          <w:bCs/>
          <w:sz w:val="24"/>
        </w:rPr>
        <w:t>能够较好的覆盖</w:t>
      </w:r>
      <w:r w:rsidR="00AA09A5">
        <w:rPr>
          <w:rFonts w:hint="eastAsia"/>
          <w:b/>
          <w:bCs/>
          <w:sz w:val="24"/>
        </w:rPr>
        <w:t>系统设计</w:t>
      </w:r>
      <w:r w:rsidR="009707B0">
        <w:rPr>
          <w:rFonts w:hint="eastAsia"/>
          <w:b/>
          <w:bCs/>
          <w:sz w:val="24"/>
        </w:rPr>
        <w:t>所提出的要求</w:t>
      </w:r>
      <w:r w:rsidR="00AB1E35">
        <w:rPr>
          <w:rFonts w:hint="eastAsia"/>
          <w:b/>
          <w:bCs/>
          <w:sz w:val="24"/>
        </w:rPr>
        <w:t>。</w:t>
      </w:r>
    </w:p>
    <w:p w14:paraId="3A4AC32F" w14:textId="364A3DAB" w:rsidR="0033220C" w:rsidRDefault="00393F45" w:rsidP="00393F45">
      <w:pPr>
        <w:spacing w:line="288" w:lineRule="auto"/>
        <w:ind w:firstLine="420"/>
        <w:jc w:val="center"/>
        <w:rPr>
          <w:b/>
          <w:bCs/>
          <w:sz w:val="24"/>
        </w:rPr>
      </w:pPr>
      <w:r>
        <w:rPr>
          <w:noProof/>
        </w:rPr>
        <w:drawing>
          <wp:inline distT="0" distB="0" distL="0" distR="0" wp14:anchorId="28BB6395" wp14:editId="00CEF7F8">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005" cy="2028299"/>
                    </a:xfrm>
                    <a:prstGeom prst="rect">
                      <a:avLst/>
                    </a:prstGeom>
                  </pic:spPr>
                </pic:pic>
              </a:graphicData>
            </a:graphic>
          </wp:inline>
        </w:drawing>
      </w:r>
    </w:p>
    <w:p w14:paraId="592CA641" w14:textId="389AEDF2" w:rsidR="00E46B28" w:rsidRDefault="00E46B28" w:rsidP="00393F45">
      <w:pPr>
        <w:spacing w:line="288" w:lineRule="auto"/>
        <w:ind w:firstLine="420"/>
        <w:jc w:val="center"/>
        <w:rPr>
          <w:rFonts w:hint="eastAsia"/>
          <w:b/>
          <w:bCs/>
          <w:sz w:val="24"/>
        </w:rPr>
      </w:pPr>
      <w:r>
        <w:rPr>
          <w:rFonts w:hint="eastAsia"/>
          <w:b/>
          <w:bCs/>
          <w:sz w:val="24"/>
        </w:rPr>
        <w:t>图</w:t>
      </w:r>
      <w:r>
        <w:rPr>
          <w:rFonts w:hint="eastAsia"/>
          <w:b/>
          <w:bCs/>
          <w:sz w:val="24"/>
        </w:rPr>
        <w:t>X</w:t>
      </w:r>
    </w:p>
    <w:p w14:paraId="573CA514" w14:textId="5967696B" w:rsidR="0033220C" w:rsidRDefault="004A107B" w:rsidP="00FE31B3">
      <w:pPr>
        <w:spacing w:line="288" w:lineRule="auto"/>
        <w:ind w:firstLine="420"/>
        <w:rPr>
          <w:rFonts w:hint="eastAsia"/>
          <w:b/>
          <w:bCs/>
          <w:sz w:val="24"/>
        </w:rPr>
      </w:pPr>
      <w:r>
        <w:rPr>
          <w:rFonts w:hint="eastAsia"/>
          <w:b/>
          <w:bCs/>
          <w:sz w:val="24"/>
        </w:rPr>
        <w:t>还有一个尚待解决的问题</w:t>
      </w:r>
      <w:r w:rsidR="00704660">
        <w:rPr>
          <w:rFonts w:hint="eastAsia"/>
          <w:b/>
          <w:bCs/>
          <w:sz w:val="24"/>
        </w:rPr>
        <w:t>便</w:t>
      </w:r>
      <w:r>
        <w:rPr>
          <w:rFonts w:hint="eastAsia"/>
          <w:b/>
          <w:bCs/>
          <w:sz w:val="24"/>
        </w:rPr>
        <w:t>是对于高斯分量数目的设计</w:t>
      </w:r>
      <w:r w:rsidR="0095445E">
        <w:rPr>
          <w:rFonts w:hint="eastAsia"/>
          <w:b/>
          <w:bCs/>
          <w:sz w:val="24"/>
        </w:rPr>
        <w:t>。正如前文已经介绍，高斯分量的数目本质上就是聚类中心的数目问题</w:t>
      </w:r>
      <w:r>
        <w:rPr>
          <w:rFonts w:hint="eastAsia"/>
          <w:b/>
          <w:bCs/>
          <w:sz w:val="24"/>
        </w:rPr>
        <w:t>。</w:t>
      </w:r>
      <w:r w:rsidR="0095445E">
        <w:rPr>
          <w:rFonts w:hint="eastAsia"/>
          <w:b/>
          <w:bCs/>
          <w:sz w:val="24"/>
        </w:rPr>
        <w:t>直到目前，选择最优的聚类核心数目仍是聚类分析的核心研究话题之一。一种常规而典型的方法是比较不同聚类核心数目的有效性指数（</w:t>
      </w:r>
      <w:r w:rsidR="0095445E">
        <w:rPr>
          <w:rFonts w:hint="eastAsia"/>
          <w:b/>
          <w:bCs/>
          <w:sz w:val="24"/>
        </w:rPr>
        <w:t>validity</w:t>
      </w:r>
      <w:r w:rsidR="0095445E">
        <w:rPr>
          <w:b/>
          <w:bCs/>
          <w:sz w:val="24"/>
        </w:rPr>
        <w:t xml:space="preserve"> </w:t>
      </w:r>
      <w:r w:rsidR="0095445E">
        <w:rPr>
          <w:rFonts w:hint="eastAsia"/>
          <w:b/>
          <w:bCs/>
          <w:sz w:val="24"/>
        </w:rPr>
        <w:t>index</w:t>
      </w:r>
      <w:r w:rsidR="0095445E">
        <w:rPr>
          <w:rFonts w:hint="eastAsia"/>
          <w:b/>
          <w:bCs/>
          <w:sz w:val="24"/>
        </w:rPr>
        <w:t>）</w:t>
      </w:r>
      <w:r w:rsidR="00FE31B3">
        <w:rPr>
          <w:rFonts w:hint="eastAsia"/>
          <w:b/>
          <w:bCs/>
          <w:sz w:val="24"/>
        </w:rPr>
        <w:t>。有效性指数通过聚类算法的结果计算得到，具有最优有效性指数的数目可以作为一个参数选择的方案。</w:t>
      </w:r>
      <w:r w:rsidR="003C6D45">
        <w:rPr>
          <w:rFonts w:hint="eastAsia"/>
          <w:b/>
          <w:bCs/>
          <w:sz w:val="24"/>
        </w:rPr>
        <w:t>对于有效性指数，目前最简单而又广泛应用的是</w:t>
      </w:r>
      <w:r w:rsidR="003C6D45">
        <w:rPr>
          <w:rFonts w:hint="eastAsia"/>
          <w:b/>
          <w:bCs/>
          <w:sz w:val="24"/>
        </w:rPr>
        <w:t>Elbow</w:t>
      </w:r>
      <w:r w:rsidR="003C6D45">
        <w:rPr>
          <w:rFonts w:hint="eastAsia"/>
          <w:b/>
          <w:bCs/>
          <w:sz w:val="24"/>
        </w:rPr>
        <w:t>方法</w:t>
      </w:r>
      <w:r w:rsidR="00AF7167" w:rsidRPr="00475D2C">
        <w:rPr>
          <w:rFonts w:hint="eastAsia"/>
          <w:b/>
          <w:bCs/>
          <w:sz w:val="24"/>
          <w:vertAlign w:val="superscript"/>
        </w:rPr>
        <w:t>[</w:t>
      </w:r>
      <w:r w:rsidR="00AF7167">
        <w:rPr>
          <w:b/>
          <w:bCs/>
          <w:sz w:val="24"/>
          <w:vertAlign w:val="superscript"/>
        </w:rPr>
        <w:t>met</w:t>
      </w:r>
      <w:r w:rsidR="00AF7167" w:rsidRPr="00475D2C">
        <w:rPr>
          <w:b/>
          <w:bCs/>
          <w:sz w:val="24"/>
          <w:vertAlign w:val="superscript"/>
        </w:rPr>
        <w:t>]</w:t>
      </w:r>
      <w:r w:rsidR="003C6D45">
        <w:rPr>
          <w:rFonts w:hint="eastAsia"/>
          <w:b/>
          <w:bCs/>
          <w:sz w:val="24"/>
        </w:rPr>
        <w:t>。</w:t>
      </w:r>
      <w:r w:rsidR="003C6D45">
        <w:rPr>
          <w:rFonts w:hint="eastAsia"/>
          <w:b/>
          <w:bCs/>
          <w:sz w:val="24"/>
        </w:rPr>
        <w:t>Elbow</w:t>
      </w:r>
      <w:r w:rsidR="003C6D45">
        <w:rPr>
          <w:rFonts w:hint="eastAsia"/>
          <w:b/>
          <w:bCs/>
          <w:sz w:val="24"/>
        </w:rPr>
        <w:t>方法是</w:t>
      </w:r>
      <w:proofErr w:type="gramStart"/>
      <w:r w:rsidR="003C6D45">
        <w:rPr>
          <w:rFonts w:hint="eastAsia"/>
          <w:b/>
          <w:bCs/>
          <w:sz w:val="24"/>
        </w:rPr>
        <w:t>基于类</w:t>
      </w:r>
      <w:proofErr w:type="gramEnd"/>
      <w:r w:rsidR="003C6D45">
        <w:rPr>
          <w:rFonts w:hint="eastAsia"/>
          <w:b/>
          <w:bCs/>
          <w:sz w:val="24"/>
        </w:rPr>
        <w:t>内方差</w:t>
      </w:r>
      <w:r w:rsidR="003C6D45">
        <w:rPr>
          <w:rFonts w:hint="eastAsia"/>
          <w:b/>
          <w:bCs/>
          <w:sz w:val="24"/>
        </w:rPr>
        <w:t>W</w:t>
      </w:r>
      <w:r w:rsidR="003C6D45">
        <w:rPr>
          <w:b/>
          <w:bCs/>
          <w:sz w:val="24"/>
        </w:rPr>
        <w:t>SS</w:t>
      </w:r>
      <w:r w:rsidR="003C6D45">
        <w:rPr>
          <w:rFonts w:hint="eastAsia"/>
          <w:b/>
          <w:bCs/>
          <w:sz w:val="24"/>
        </w:rPr>
        <w:t>（</w:t>
      </w:r>
      <w:r w:rsidR="003C6D45">
        <w:rPr>
          <w:rFonts w:hint="eastAsia"/>
          <w:b/>
          <w:bCs/>
          <w:sz w:val="24"/>
        </w:rPr>
        <w:t>Within-cluster</w:t>
      </w:r>
      <w:r w:rsidR="003C6D45">
        <w:rPr>
          <w:b/>
          <w:bCs/>
          <w:sz w:val="24"/>
        </w:rPr>
        <w:t xml:space="preserve"> Sum of Square</w:t>
      </w:r>
      <w:r w:rsidR="003C6D45">
        <w:rPr>
          <w:rFonts w:hint="eastAsia"/>
          <w:b/>
          <w:bCs/>
          <w:sz w:val="24"/>
        </w:rPr>
        <w:t>）进行有效性指数的计算</w:t>
      </w:r>
      <w:r w:rsidR="00E97C74">
        <w:rPr>
          <w:rFonts w:hint="eastAsia"/>
          <w:b/>
          <w:bCs/>
          <w:sz w:val="24"/>
        </w:rPr>
        <w:t>，</w:t>
      </w:r>
      <w:r w:rsidR="00E97C74">
        <w:rPr>
          <w:rFonts w:hint="eastAsia"/>
          <w:b/>
          <w:bCs/>
          <w:sz w:val="24"/>
        </w:rPr>
        <w:t>WSS</w:t>
      </w:r>
      <w:r w:rsidR="00E97C74">
        <w:rPr>
          <w:rFonts w:hint="eastAsia"/>
          <w:b/>
          <w:bCs/>
          <w:sz w:val="24"/>
        </w:rPr>
        <w:t>衡量了聚落的紧凑程度。显然，</w:t>
      </w:r>
      <w:r w:rsidR="00E97C74">
        <w:rPr>
          <w:rFonts w:hint="eastAsia"/>
          <w:b/>
          <w:bCs/>
          <w:sz w:val="24"/>
        </w:rPr>
        <w:t>WSS</w:t>
      </w:r>
      <w:r w:rsidR="00E97C74">
        <w:rPr>
          <w:rFonts w:hint="eastAsia"/>
          <w:b/>
          <w:bCs/>
          <w:sz w:val="24"/>
        </w:rPr>
        <w:t>越小，聚类效果越好。</w:t>
      </w:r>
      <w:r w:rsidR="00AF7167">
        <w:rPr>
          <w:rFonts w:hint="eastAsia"/>
          <w:b/>
          <w:bCs/>
          <w:sz w:val="24"/>
        </w:rPr>
        <w:t>如图</w:t>
      </w:r>
      <w:r w:rsidR="00AF7167">
        <w:rPr>
          <w:rFonts w:hint="eastAsia"/>
          <w:b/>
          <w:bCs/>
          <w:sz w:val="24"/>
        </w:rPr>
        <w:t>X</w:t>
      </w:r>
      <w:r w:rsidR="00AF7167">
        <w:rPr>
          <w:b/>
          <w:bCs/>
          <w:sz w:val="24"/>
        </w:rPr>
        <w:t>(a)</w:t>
      </w:r>
      <w:r w:rsidR="00AF7167">
        <w:rPr>
          <w:rFonts w:hint="eastAsia"/>
          <w:b/>
          <w:bCs/>
          <w:sz w:val="24"/>
        </w:rPr>
        <w:t>所示，</w:t>
      </w:r>
      <w:r w:rsidR="00E97C74">
        <w:rPr>
          <w:rFonts w:hint="eastAsia"/>
          <w:b/>
          <w:bCs/>
          <w:sz w:val="24"/>
        </w:rPr>
        <w:t>Elbow</w:t>
      </w:r>
      <w:r w:rsidR="00E97C74">
        <w:rPr>
          <w:rFonts w:hint="eastAsia"/>
          <w:b/>
          <w:bCs/>
          <w:sz w:val="24"/>
        </w:rPr>
        <w:t>方法的目标便是寻找一个聚类核心数目，使得新增一个聚类核心并不会再明显降低</w:t>
      </w:r>
      <w:r w:rsidR="00E97C74">
        <w:rPr>
          <w:rFonts w:hint="eastAsia"/>
          <w:b/>
          <w:bCs/>
          <w:sz w:val="24"/>
        </w:rPr>
        <w:t>WSS</w:t>
      </w:r>
      <w:r w:rsidR="00E97C74">
        <w:rPr>
          <w:rFonts w:hint="eastAsia"/>
          <w:b/>
          <w:bCs/>
          <w:sz w:val="24"/>
        </w:rPr>
        <w:t>。</w:t>
      </w:r>
    </w:p>
    <w:p w14:paraId="7B47369E" w14:textId="65DA6D18" w:rsidR="0033220C" w:rsidRDefault="00D61B09" w:rsidP="00AB2EC1">
      <w:pPr>
        <w:spacing w:line="288" w:lineRule="auto"/>
        <w:ind w:firstLine="420"/>
        <w:rPr>
          <w:rFonts w:hint="eastAsia"/>
          <w:b/>
          <w:bCs/>
          <w:sz w:val="24"/>
        </w:rPr>
      </w:pPr>
      <w:r>
        <w:rPr>
          <w:rFonts w:hint="eastAsia"/>
          <w:b/>
          <w:bCs/>
          <w:sz w:val="24"/>
        </w:rPr>
        <w:t>如图</w:t>
      </w:r>
      <w:r>
        <w:rPr>
          <w:rFonts w:hint="eastAsia"/>
          <w:b/>
          <w:bCs/>
          <w:sz w:val="24"/>
        </w:rPr>
        <w:t>X</w:t>
      </w:r>
      <w:r>
        <w:rPr>
          <w:b/>
          <w:bCs/>
          <w:sz w:val="24"/>
        </w:rPr>
        <w:t>(b)</w:t>
      </w:r>
      <w:r>
        <w:rPr>
          <w:rFonts w:hint="eastAsia"/>
          <w:b/>
          <w:bCs/>
          <w:sz w:val="24"/>
        </w:rPr>
        <w:t>所示，根据仿真结果可以发现，高斯分量数目达到</w:t>
      </w:r>
      <w:r>
        <w:rPr>
          <w:rFonts w:hint="eastAsia"/>
          <w:b/>
          <w:bCs/>
          <w:sz w:val="24"/>
        </w:rPr>
        <w:t>5</w:t>
      </w:r>
      <w:r>
        <w:rPr>
          <w:rFonts w:hint="eastAsia"/>
          <w:b/>
          <w:bCs/>
          <w:sz w:val="24"/>
        </w:rPr>
        <w:t>左右</w:t>
      </w:r>
      <w:r w:rsidR="00BB0D3A">
        <w:rPr>
          <w:rFonts w:hint="eastAsia"/>
          <w:b/>
          <w:bCs/>
          <w:sz w:val="24"/>
        </w:rPr>
        <w:t>时</w:t>
      </w:r>
      <w:r>
        <w:rPr>
          <w:rFonts w:hint="eastAsia"/>
          <w:b/>
          <w:bCs/>
          <w:sz w:val="24"/>
        </w:rPr>
        <w:t>，</w:t>
      </w:r>
      <w:r>
        <w:rPr>
          <w:rFonts w:hint="eastAsia"/>
          <w:b/>
          <w:bCs/>
          <w:sz w:val="24"/>
        </w:rPr>
        <w:t>WSS</w:t>
      </w:r>
      <w:r>
        <w:rPr>
          <w:rFonts w:hint="eastAsia"/>
          <w:b/>
          <w:bCs/>
          <w:sz w:val="24"/>
        </w:rPr>
        <w:t>几乎不会再随高斯分量数目的增加而</w:t>
      </w:r>
      <w:r w:rsidR="00AB2EC1">
        <w:rPr>
          <w:rFonts w:hint="eastAsia"/>
          <w:b/>
          <w:bCs/>
          <w:sz w:val="24"/>
        </w:rPr>
        <w:t>显著</w:t>
      </w:r>
      <w:r>
        <w:rPr>
          <w:rFonts w:hint="eastAsia"/>
          <w:b/>
          <w:bCs/>
          <w:sz w:val="24"/>
        </w:rPr>
        <w:t>减小</w:t>
      </w:r>
      <w:r w:rsidR="00AB2EC1">
        <w:rPr>
          <w:rFonts w:hint="eastAsia"/>
          <w:b/>
          <w:bCs/>
          <w:sz w:val="24"/>
        </w:rPr>
        <w:t>，因此取</w:t>
      </w:r>
      <w:r w:rsidR="00AB2EC1">
        <w:rPr>
          <w:rFonts w:hint="eastAsia"/>
          <w:b/>
          <w:bCs/>
          <w:sz w:val="24"/>
        </w:rPr>
        <w:t>5</w:t>
      </w:r>
      <w:r w:rsidR="00AB2EC1">
        <w:rPr>
          <w:rFonts w:hint="eastAsia"/>
          <w:b/>
          <w:bCs/>
          <w:sz w:val="24"/>
        </w:rPr>
        <w:t>作为分类器的高斯分量数目。</w:t>
      </w:r>
    </w:p>
    <w:p w14:paraId="76D74FB4" w14:textId="78B57C09" w:rsidR="00814EB7" w:rsidRDefault="00814EB7" w:rsidP="00CB3AD7">
      <w:pPr>
        <w:spacing w:line="288" w:lineRule="auto"/>
        <w:ind w:firstLine="420"/>
        <w:jc w:val="center"/>
        <w:rPr>
          <w:rFonts w:hint="eastAsia"/>
          <w:b/>
          <w:bCs/>
          <w:sz w:val="24"/>
        </w:rPr>
      </w:pPr>
      <w:r>
        <w:rPr>
          <w:noProof/>
        </w:rPr>
        <w:lastRenderedPageBreak/>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1608" cy="1675750"/>
                    </a:xfrm>
                    <a:prstGeom prst="rect">
                      <a:avLst/>
                    </a:prstGeom>
                  </pic:spPr>
                </pic:pic>
              </a:graphicData>
            </a:graphic>
          </wp:inline>
        </w:drawing>
      </w:r>
      <w:r w:rsidR="00CB3AD7">
        <w:rPr>
          <w:rFonts w:hint="eastAsia"/>
          <w:b/>
          <w:bCs/>
          <w:sz w:val="24"/>
        </w:rPr>
        <w:t xml:space="preserve"> </w:t>
      </w:r>
      <w:r w:rsidR="002C7F3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03" cy="1663324"/>
                    </a:xfrm>
                    <a:prstGeom prst="rect">
                      <a:avLst/>
                    </a:prstGeom>
                  </pic:spPr>
                </pic:pic>
              </a:graphicData>
            </a:graphic>
          </wp:inline>
        </w:drawing>
      </w:r>
      <w:r>
        <w:rPr>
          <w:rFonts w:hint="eastAsia"/>
          <w:b/>
          <w:bCs/>
          <w:sz w:val="24"/>
        </w:rPr>
        <w:t>图</w:t>
      </w:r>
      <w:r>
        <w:rPr>
          <w:rFonts w:hint="eastAsia"/>
          <w:b/>
          <w:bCs/>
          <w:sz w:val="24"/>
        </w:rPr>
        <w:t>X</w:t>
      </w:r>
      <w:r>
        <w:rPr>
          <w:b/>
          <w:bCs/>
          <w:sz w:val="24"/>
        </w:rPr>
        <w:t>(a)</w:t>
      </w:r>
      <w:r w:rsidRPr="00814EB7">
        <w:rPr>
          <w:rFonts w:hint="eastAsia"/>
          <w:b/>
          <w:bCs/>
          <w:sz w:val="24"/>
        </w:rPr>
        <w:t xml:space="preserve"> </w:t>
      </w:r>
      <w:r>
        <w:rPr>
          <w:b/>
          <w:bCs/>
          <w:sz w:val="24"/>
        </w:rPr>
        <w:tab/>
      </w:r>
      <w:r w:rsidR="00CB3AD7">
        <w:rPr>
          <w:b/>
          <w:bCs/>
          <w:sz w:val="24"/>
        </w:rPr>
        <w:tab/>
      </w:r>
      <w:r>
        <w:rPr>
          <w:b/>
          <w:bCs/>
          <w:sz w:val="24"/>
        </w:rPr>
        <w:tab/>
        <w:t xml:space="preserve"> </w:t>
      </w:r>
      <w:r>
        <w:rPr>
          <w:b/>
          <w:bCs/>
          <w:sz w:val="24"/>
        </w:rPr>
        <w:tab/>
      </w:r>
      <w:r w:rsidR="00CB3AD7">
        <w:rPr>
          <w:b/>
          <w:bCs/>
          <w:sz w:val="24"/>
        </w:rPr>
        <w:t xml:space="preserve"> </w:t>
      </w:r>
      <w:r>
        <w:rPr>
          <w:b/>
          <w:bCs/>
          <w:sz w:val="24"/>
        </w:rPr>
        <w:tab/>
      </w:r>
      <w:r>
        <w:rPr>
          <w:b/>
          <w:bCs/>
          <w:sz w:val="24"/>
        </w:rPr>
        <w:tab/>
        <w:t xml:space="preserve">   </w:t>
      </w:r>
      <w:r>
        <w:rPr>
          <w:b/>
          <w:bCs/>
          <w:sz w:val="24"/>
        </w:rPr>
        <w:tab/>
      </w:r>
      <w:r>
        <w:rPr>
          <w:rFonts w:hint="eastAsia"/>
          <w:b/>
          <w:bCs/>
          <w:sz w:val="24"/>
        </w:rPr>
        <w:t>图</w:t>
      </w:r>
      <w:r>
        <w:rPr>
          <w:rFonts w:hint="eastAsia"/>
          <w:b/>
          <w:bCs/>
          <w:sz w:val="24"/>
        </w:rPr>
        <w:t>X</w:t>
      </w:r>
      <w:r>
        <w:rPr>
          <w:b/>
          <w:bCs/>
          <w:sz w:val="24"/>
        </w:rPr>
        <w:t>(</w:t>
      </w:r>
      <w:r>
        <w:rPr>
          <w:b/>
          <w:bCs/>
          <w:sz w:val="24"/>
        </w:rPr>
        <w:t>b</w:t>
      </w:r>
      <w:r>
        <w:rPr>
          <w:b/>
          <w:bCs/>
          <w:sz w:val="24"/>
        </w:rPr>
        <w:t>)</w:t>
      </w:r>
    </w:p>
    <w:p w14:paraId="21960D10" w14:textId="2F94FB12" w:rsidR="00814EB7" w:rsidRDefault="007E0CEC" w:rsidP="007E0CEC">
      <w:pPr>
        <w:spacing w:line="288" w:lineRule="auto"/>
        <w:ind w:firstLine="420"/>
        <w:rPr>
          <w:b/>
          <w:bCs/>
          <w:sz w:val="24"/>
        </w:rPr>
      </w:pPr>
      <w:r>
        <w:rPr>
          <w:rFonts w:hint="eastAsia"/>
          <w:b/>
          <w:bCs/>
          <w:sz w:val="24"/>
        </w:rPr>
        <w:t>对</w:t>
      </w:r>
      <w:r w:rsidR="0044162D">
        <w:rPr>
          <w:rFonts w:hint="eastAsia"/>
          <w:b/>
          <w:bCs/>
          <w:sz w:val="24"/>
        </w:rPr>
        <w:t>3</w:t>
      </w:r>
      <w:r w:rsidR="0044162D">
        <w:rPr>
          <w:rFonts w:hint="eastAsia"/>
          <w:b/>
          <w:bCs/>
          <w:sz w:val="24"/>
        </w:rPr>
        <w:t>类目标信号，分别训练</w:t>
      </w:r>
      <w:r w:rsidR="0044162D">
        <w:rPr>
          <w:rFonts w:hint="eastAsia"/>
          <w:b/>
          <w:bCs/>
          <w:sz w:val="24"/>
        </w:rPr>
        <w:t>GMM</w:t>
      </w:r>
      <w:r w:rsidR="0044162D">
        <w:rPr>
          <w:rFonts w:hint="eastAsia"/>
          <w:b/>
          <w:bCs/>
          <w:sz w:val="24"/>
        </w:rPr>
        <w:t>。对于每个目标信号，首先通过</w:t>
      </w:r>
      <w:r w:rsidR="0044162D">
        <w:rPr>
          <w:rFonts w:hint="eastAsia"/>
          <w:b/>
          <w:bCs/>
          <w:sz w:val="24"/>
        </w:rPr>
        <w:t>K-Means</w:t>
      </w:r>
      <w:r w:rsidR="0044162D">
        <w:rPr>
          <w:rFonts w:hint="eastAsia"/>
          <w:b/>
          <w:bCs/>
          <w:sz w:val="24"/>
        </w:rPr>
        <w:t>初始化训练聚类参数，然后通过</w:t>
      </w:r>
      <w:r w:rsidR="0044162D">
        <w:rPr>
          <w:rFonts w:hint="eastAsia"/>
          <w:b/>
          <w:bCs/>
          <w:sz w:val="24"/>
        </w:rPr>
        <w:t>EM</w:t>
      </w:r>
      <w:r w:rsidR="0044162D">
        <w:rPr>
          <w:rFonts w:hint="eastAsia"/>
          <w:b/>
          <w:bCs/>
          <w:sz w:val="24"/>
        </w:rPr>
        <w:t>算法训练</w:t>
      </w:r>
      <w:r w:rsidR="0044162D">
        <w:rPr>
          <w:rFonts w:hint="eastAsia"/>
          <w:b/>
          <w:bCs/>
          <w:sz w:val="24"/>
        </w:rPr>
        <w:t>GMM</w:t>
      </w:r>
      <w:r w:rsidR="0044162D">
        <w:rPr>
          <w:rFonts w:hint="eastAsia"/>
          <w:b/>
          <w:bCs/>
          <w:sz w:val="24"/>
        </w:rPr>
        <w:t>。</w:t>
      </w:r>
      <w:r w:rsidR="007D4BA4">
        <w:rPr>
          <w:rFonts w:hint="eastAsia"/>
          <w:b/>
          <w:bCs/>
          <w:sz w:val="24"/>
        </w:rPr>
        <w:t>由于总共有</w:t>
      </w:r>
      <w:r w:rsidR="007D4BA4">
        <w:rPr>
          <w:rFonts w:hint="eastAsia"/>
          <w:b/>
          <w:bCs/>
          <w:sz w:val="24"/>
        </w:rPr>
        <w:t>3</w:t>
      </w:r>
      <w:r w:rsidR="007D4BA4">
        <w:rPr>
          <w:rFonts w:hint="eastAsia"/>
          <w:b/>
          <w:bCs/>
          <w:sz w:val="24"/>
        </w:rPr>
        <w:t>个</w:t>
      </w:r>
      <w:r w:rsidR="007D4BA4">
        <w:rPr>
          <w:rFonts w:hint="eastAsia"/>
          <w:b/>
          <w:bCs/>
          <w:sz w:val="24"/>
        </w:rPr>
        <w:t>GMM</w:t>
      </w:r>
      <w:r w:rsidR="007D4BA4">
        <w:rPr>
          <w:rFonts w:hint="eastAsia"/>
          <w:b/>
          <w:bCs/>
          <w:sz w:val="24"/>
        </w:rPr>
        <w:t>分类器，每个</w:t>
      </w:r>
      <w:r w:rsidR="007D4BA4">
        <w:rPr>
          <w:rFonts w:hint="eastAsia"/>
          <w:b/>
          <w:bCs/>
          <w:sz w:val="24"/>
        </w:rPr>
        <w:t>GMM</w:t>
      </w:r>
      <w:r w:rsidR="007D4BA4">
        <w:rPr>
          <w:rFonts w:hint="eastAsia"/>
          <w:b/>
          <w:bCs/>
          <w:sz w:val="24"/>
        </w:rPr>
        <w:t>的输出都是一个描述待检信号是否属于该类别的似然概率，因此最后通过极大似然估计</w:t>
      </w:r>
      <w:r w:rsidR="00454297">
        <w:rPr>
          <w:rFonts w:hint="eastAsia"/>
          <w:b/>
          <w:bCs/>
          <w:sz w:val="24"/>
        </w:rPr>
        <w:t>（</w:t>
      </w:r>
      <w:r w:rsidR="00454297">
        <w:rPr>
          <w:rFonts w:hint="eastAsia"/>
          <w:b/>
          <w:bCs/>
          <w:sz w:val="24"/>
        </w:rPr>
        <w:t>Maximum</w:t>
      </w:r>
      <w:r w:rsidR="00454297">
        <w:rPr>
          <w:b/>
          <w:bCs/>
          <w:sz w:val="24"/>
        </w:rPr>
        <w:t xml:space="preserve"> </w:t>
      </w:r>
      <w:r w:rsidR="00454297">
        <w:rPr>
          <w:rFonts w:hint="eastAsia"/>
          <w:b/>
          <w:bCs/>
          <w:sz w:val="24"/>
        </w:rPr>
        <w:t>Likelihood</w:t>
      </w:r>
      <w:r w:rsidR="00454297">
        <w:rPr>
          <w:b/>
          <w:bCs/>
          <w:sz w:val="24"/>
        </w:rPr>
        <w:t xml:space="preserve"> </w:t>
      </w:r>
      <w:r w:rsidR="00454297">
        <w:rPr>
          <w:rFonts w:hint="eastAsia"/>
          <w:b/>
          <w:bCs/>
          <w:sz w:val="24"/>
        </w:rPr>
        <w:t>Estimation</w:t>
      </w:r>
      <w:r w:rsidR="00454297">
        <w:rPr>
          <w:rFonts w:hint="eastAsia"/>
          <w:b/>
          <w:bCs/>
          <w:sz w:val="24"/>
        </w:rPr>
        <w:t>）来做分类：</w:t>
      </w:r>
    </w:p>
    <w:p w14:paraId="42177B1E" w14:textId="450BE8F5" w:rsidR="00544EAF" w:rsidRPr="001372AB" w:rsidRDefault="00544EAF" w:rsidP="00544EAF">
      <w:pPr>
        <w:spacing w:line="288" w:lineRule="auto"/>
        <w:ind w:left="420"/>
        <w:rPr>
          <w:rFonts w:hint="eastAsia"/>
          <w:b/>
          <w:bCs/>
          <w:sz w:val="24"/>
        </w:rPr>
      </w:pPr>
      <m:oMathPara>
        <m:oMath>
          <m:sSub>
            <m:sSubPr>
              <m:ctrlPr>
                <w:rPr>
                  <w:rFonts w:ascii="Cambria Math" w:hAnsi="Cambria Math" w:cs="Segoe UI Emoji"/>
                  <w:b/>
                  <w:bCs/>
                  <w:i/>
                  <w:sz w:val="24"/>
                </w:rPr>
              </m:ctrlPr>
            </m:sSubPr>
            <m:e>
              <m:r>
                <m:rPr>
                  <m:sty m:val="bi"/>
                </m:rPr>
                <w:rPr>
                  <w:rFonts w:ascii="Cambria Math" w:hAnsi="Cambria Math" w:cs="Segoe UI Emoji"/>
                  <w:sz w:val="24"/>
                </w:rPr>
                <m:t>C</m:t>
              </m:r>
            </m:e>
            <m:sub>
              <m:r>
                <m:rPr>
                  <m:sty m:val="bi"/>
                </m:rPr>
                <w:rPr>
                  <w:rFonts w:ascii="Cambria Math" w:hAnsi="Cambria Math" w:cs="Segoe UI Emoji"/>
                  <w:sz w:val="24"/>
                </w:rPr>
                <m:t>n</m:t>
              </m:r>
            </m:sub>
          </m:sSub>
          <m:r>
            <m:rPr>
              <m:sty m:val="bi"/>
            </m:rPr>
            <w:rPr>
              <w:rFonts w:ascii="Cambria Math" w:hAnsi="Cambria Math" w:cs="Segoe UI Emoji"/>
              <w:sz w:val="24"/>
            </w:rPr>
            <m:t>=argmax</m:t>
          </m:r>
          <m:r>
            <m:rPr>
              <m:sty m:val="bi"/>
            </m:rPr>
            <w:rPr>
              <w:rFonts w:ascii="Cambria Math" w:hAnsi="Cambria Math" w:cs="Segoe UI Emoji"/>
              <w:sz w:val="24"/>
            </w:rPr>
            <m:t xml:space="preserve">   </m:t>
          </m:r>
          <m:r>
            <m:rPr>
              <m:sty m:val="bi"/>
            </m:rPr>
            <w:rPr>
              <w:rFonts w:ascii="Cambria Math" w:hAnsi="Cambria Math" w:cs="Segoe UI Emoji"/>
              <w:sz w:val="24"/>
            </w:rPr>
            <m:t>p</m:t>
          </m:r>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e>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oMath>
      </m:oMathPara>
      <w:bookmarkStart w:id="0" w:name="_GoBack"/>
      <w:bookmarkEnd w:id="0"/>
    </w:p>
    <w:p w14:paraId="2D4C8F4C" w14:textId="5009A106" w:rsidR="00454297" w:rsidRDefault="00454297" w:rsidP="007E0CEC">
      <w:pPr>
        <w:spacing w:line="288" w:lineRule="auto"/>
        <w:ind w:firstLine="420"/>
        <w:rPr>
          <w:rFonts w:hint="eastAsia"/>
          <w:b/>
          <w:bCs/>
          <w:sz w:val="24"/>
        </w:rPr>
      </w:pPr>
    </w:p>
    <w:p w14:paraId="66902883" w14:textId="436F0946" w:rsidR="0033220C" w:rsidRPr="007D4BA4" w:rsidRDefault="0033220C" w:rsidP="00F23518">
      <w:pPr>
        <w:spacing w:line="288" w:lineRule="auto"/>
        <w:ind w:firstLine="420"/>
        <w:rPr>
          <w:b/>
          <w:bCs/>
          <w:sz w:val="24"/>
        </w:rPr>
      </w:pPr>
    </w:p>
    <w:p w14:paraId="15C39A8C" w14:textId="77777777" w:rsidR="0033220C" w:rsidRDefault="0033220C" w:rsidP="00F23518">
      <w:pPr>
        <w:spacing w:line="288" w:lineRule="auto"/>
        <w:ind w:firstLine="420"/>
        <w:rPr>
          <w:rFonts w:hint="eastAsia"/>
          <w:b/>
          <w:bCs/>
          <w:sz w:val="24"/>
        </w:rPr>
      </w:pPr>
    </w:p>
    <w:p w14:paraId="6141FBBC" w14:textId="77777777" w:rsidR="00F23518" w:rsidRDefault="00F23518" w:rsidP="00A80C4D">
      <w:pPr>
        <w:spacing w:line="288" w:lineRule="auto"/>
        <w:rPr>
          <w:rFonts w:hint="eastAsia"/>
          <w:b/>
          <w:bCs/>
          <w:sz w:val="24"/>
        </w:rPr>
      </w:pPr>
    </w:p>
    <w:p w14:paraId="64A4A8DE" w14:textId="1BEF28BD" w:rsidR="00956509" w:rsidRDefault="00956509" w:rsidP="00A80C4D">
      <w:pPr>
        <w:spacing w:line="288" w:lineRule="auto"/>
        <w:rPr>
          <w:b/>
          <w:bCs/>
          <w:sz w:val="24"/>
        </w:rPr>
      </w:pPr>
    </w:p>
    <w:p w14:paraId="40FA9734" w14:textId="77777777" w:rsidR="00956509" w:rsidRDefault="00956509" w:rsidP="00A80C4D">
      <w:pPr>
        <w:spacing w:line="288" w:lineRule="auto"/>
        <w:rPr>
          <w:b/>
          <w:bCs/>
          <w:sz w:val="24"/>
        </w:rPr>
      </w:pPr>
    </w:p>
    <w:p w14:paraId="260BEB97" w14:textId="77777777" w:rsidR="00785861" w:rsidRDefault="00785861" w:rsidP="00A80C4D">
      <w:pPr>
        <w:spacing w:line="288" w:lineRule="auto"/>
        <w:rPr>
          <w:b/>
          <w:bCs/>
          <w:sz w:val="24"/>
        </w:rPr>
      </w:pPr>
    </w:p>
    <w:p w14:paraId="0A9F7EC7" w14:textId="69203086" w:rsidR="00E75F46" w:rsidRPr="00E75F46" w:rsidRDefault="001A37BF" w:rsidP="00E75F46">
      <w:pPr>
        <w:ind w:right="2"/>
        <w:jc w:val="left"/>
        <w:rPr>
          <w:rFonts w:ascii="仿宋" w:eastAsia="仿宋" w:hAnsi="仿宋"/>
          <w:sz w:val="24"/>
        </w:rPr>
      </w:pPr>
      <w:r>
        <w:rPr>
          <w:rFonts w:hint="eastAsia"/>
          <w:b/>
          <w:bCs/>
          <w:sz w:val="24"/>
        </w:rPr>
        <w:t>7.</w:t>
      </w:r>
      <w:r>
        <w:rPr>
          <w:b/>
          <w:bCs/>
          <w:sz w:val="24"/>
        </w:rPr>
        <w:t xml:space="preserve"> </w:t>
      </w:r>
      <w:r w:rsidR="00E75F46" w:rsidRPr="00E75F46">
        <w:rPr>
          <w:rFonts w:hint="eastAsia"/>
          <w:b/>
          <w:bCs/>
          <w:sz w:val="24"/>
        </w:rPr>
        <w:t>滤波器可不可以考虑贝塞尔滤波器，使用高阶的巴特沃斯滤波器是否会使声音失真</w:t>
      </w:r>
      <w:r w:rsidR="00E75F46">
        <w:rPr>
          <w:rFonts w:hint="eastAsia"/>
          <w:b/>
          <w:bCs/>
          <w:sz w:val="24"/>
        </w:rPr>
        <w:t>？</w:t>
      </w:r>
    </w:p>
    <w:p w14:paraId="04BA27DE" w14:textId="2BDAC773" w:rsidR="00E75F46" w:rsidRDefault="008A26F8" w:rsidP="001A37BF">
      <w:pPr>
        <w:spacing w:line="288" w:lineRule="auto"/>
        <w:ind w:firstLine="420"/>
        <w:rPr>
          <w:b/>
          <w:bCs/>
          <w:sz w:val="24"/>
        </w:rPr>
      </w:pPr>
      <w:r>
        <w:rPr>
          <w:rFonts w:hint="eastAsia"/>
          <w:b/>
          <w:bCs/>
          <w:sz w:val="24"/>
        </w:rPr>
        <w:t>首先，</w:t>
      </w:r>
      <w:r>
        <w:rPr>
          <w:rFonts w:hint="eastAsia"/>
          <w:b/>
          <w:bCs/>
          <w:sz w:val="24"/>
        </w:rPr>
        <w:t>X.X</w:t>
      </w:r>
      <w:r>
        <w:rPr>
          <w:rFonts w:hint="eastAsia"/>
          <w:b/>
          <w:bCs/>
          <w:sz w:val="24"/>
        </w:rPr>
        <w:t>节滤波降噪中已经介绍，选用合适截止频率和</w:t>
      </w:r>
      <w:proofErr w:type="gramStart"/>
      <w:r>
        <w:rPr>
          <w:rFonts w:hint="eastAsia"/>
          <w:b/>
          <w:bCs/>
          <w:sz w:val="24"/>
        </w:rPr>
        <w:t>合适阶数的</w:t>
      </w:r>
      <w:proofErr w:type="gramEnd"/>
      <w:r>
        <w:rPr>
          <w:rFonts w:hint="eastAsia"/>
          <w:b/>
          <w:bCs/>
          <w:sz w:val="24"/>
        </w:rPr>
        <w:t>Butterworth</w:t>
      </w:r>
      <w:r>
        <w:rPr>
          <w:rFonts w:hint="eastAsia"/>
          <w:b/>
          <w:bCs/>
          <w:sz w:val="24"/>
        </w:rPr>
        <w:t>滤波器不会导致目标信号的主要成分造成</w:t>
      </w:r>
      <w:r w:rsidR="00DE4C72">
        <w:rPr>
          <w:rFonts w:hint="eastAsia"/>
          <w:b/>
          <w:bCs/>
          <w:sz w:val="24"/>
        </w:rPr>
        <w:t>失真。</w:t>
      </w:r>
      <w:r w:rsidR="00254CEF">
        <w:rPr>
          <w:rFonts w:hint="eastAsia"/>
          <w:b/>
          <w:bCs/>
          <w:sz w:val="24"/>
        </w:rPr>
        <w:t>使用</w:t>
      </w:r>
      <w:r w:rsidR="00254CEF">
        <w:rPr>
          <w:rFonts w:hint="eastAsia"/>
          <w:b/>
          <w:bCs/>
          <w:sz w:val="24"/>
        </w:rPr>
        <w:t>Bezier</w:t>
      </w:r>
      <w:r w:rsidR="00254CEF">
        <w:rPr>
          <w:rFonts w:hint="eastAsia"/>
          <w:b/>
          <w:bCs/>
          <w:sz w:val="24"/>
        </w:rPr>
        <w:t>等其他低通滤波器，在不造成主要低频成分失真的前提下，也是可行的，并且对后续处理不会造成显著区别。</w:t>
      </w:r>
      <w:r w:rsidR="0087471A">
        <w:rPr>
          <w:rFonts w:hint="eastAsia"/>
          <w:b/>
          <w:bCs/>
          <w:sz w:val="24"/>
        </w:rPr>
        <w:t>检测</w:t>
      </w:r>
      <w:r w:rsidR="00E07376">
        <w:rPr>
          <w:rFonts w:hint="eastAsia"/>
          <w:b/>
          <w:bCs/>
          <w:sz w:val="24"/>
        </w:rPr>
        <w:t>的核心在于，对于提取出来的前进型号进行</w:t>
      </w:r>
      <w:r w:rsidR="00E07376">
        <w:rPr>
          <w:rFonts w:hint="eastAsia"/>
          <w:b/>
          <w:bCs/>
          <w:sz w:val="24"/>
        </w:rPr>
        <w:t>MFCC</w:t>
      </w:r>
      <w:r w:rsidR="00E07376">
        <w:rPr>
          <w:rFonts w:hint="eastAsia"/>
          <w:b/>
          <w:bCs/>
          <w:sz w:val="24"/>
        </w:rPr>
        <w:t>特征提取，依据</w:t>
      </w:r>
      <w:r w:rsidR="00E07376">
        <w:rPr>
          <w:rFonts w:hint="eastAsia"/>
          <w:b/>
          <w:bCs/>
          <w:sz w:val="24"/>
        </w:rPr>
        <w:t>MFCC</w:t>
      </w:r>
      <w:r w:rsidR="00E07376">
        <w:rPr>
          <w:b/>
          <w:bCs/>
          <w:sz w:val="24"/>
        </w:rPr>
        <w:t xml:space="preserve"> </w:t>
      </w:r>
      <w:r w:rsidR="00E07376">
        <w:rPr>
          <w:rFonts w:hint="eastAsia"/>
          <w:b/>
          <w:bCs/>
          <w:sz w:val="24"/>
        </w:rPr>
        <w:t>特征进行检测分类。可见，只要滤波器不显著性影响目标信号的功率特性、不显著改变目标信号的</w:t>
      </w:r>
      <w:r w:rsidR="00E07376">
        <w:rPr>
          <w:rFonts w:hint="eastAsia"/>
          <w:b/>
          <w:bCs/>
          <w:sz w:val="24"/>
        </w:rPr>
        <w:t>MFCC</w:t>
      </w:r>
      <w:r w:rsidR="00E07376">
        <w:rPr>
          <w:rFonts w:hint="eastAsia"/>
          <w:b/>
          <w:bCs/>
          <w:sz w:val="24"/>
        </w:rPr>
        <w:t>特征，各种</w:t>
      </w:r>
      <w:r w:rsidR="00FA76D9">
        <w:rPr>
          <w:rFonts w:hint="eastAsia"/>
          <w:b/>
          <w:bCs/>
          <w:sz w:val="24"/>
        </w:rPr>
        <w:t>低通滤波</w:t>
      </w:r>
      <w:r w:rsidR="00E07376">
        <w:rPr>
          <w:rFonts w:hint="eastAsia"/>
          <w:b/>
          <w:bCs/>
          <w:sz w:val="24"/>
        </w:rPr>
        <w:t>其实并无显著差异</w:t>
      </w:r>
      <w:r w:rsidR="00C47399">
        <w:rPr>
          <w:rFonts w:hint="eastAsia"/>
          <w:b/>
          <w:bCs/>
          <w:sz w:val="24"/>
        </w:rPr>
        <w:t>，起到的主要是一个初步处理和清洗的作用。</w:t>
      </w:r>
    </w:p>
    <w:p w14:paraId="1C4F8694" w14:textId="12F26F4E" w:rsidR="008A26F8" w:rsidRDefault="008A26F8" w:rsidP="00E75F46">
      <w:pPr>
        <w:spacing w:line="288" w:lineRule="auto"/>
        <w:rPr>
          <w:b/>
          <w:bCs/>
          <w:sz w:val="24"/>
        </w:rPr>
      </w:pPr>
    </w:p>
    <w:p w14:paraId="32FE1BE1" w14:textId="397B0AB0" w:rsidR="001A37BF" w:rsidRPr="001A37BF" w:rsidRDefault="001A37BF" w:rsidP="001A37BF">
      <w:pPr>
        <w:ind w:right="2"/>
        <w:jc w:val="left"/>
        <w:rPr>
          <w:b/>
          <w:bCs/>
          <w:sz w:val="24"/>
        </w:rPr>
      </w:pPr>
      <w:r w:rsidRPr="001A37BF">
        <w:rPr>
          <w:rFonts w:hint="eastAsia"/>
          <w:b/>
          <w:bCs/>
          <w:sz w:val="24"/>
        </w:rPr>
        <w:t xml:space="preserve">10. </w:t>
      </w:r>
      <w:r w:rsidRPr="001A37BF">
        <w:rPr>
          <w:rFonts w:hint="eastAsia"/>
          <w:b/>
          <w:bCs/>
          <w:sz w:val="24"/>
        </w:rPr>
        <w:t>一般公共场合较为嘈杂，怎样排除同频或过大噪音的影响？</w:t>
      </w:r>
    </w:p>
    <w:p w14:paraId="34089FC1" w14:textId="11AC8BEE" w:rsidR="00801120" w:rsidRDefault="001A37BF" w:rsidP="000B5A32">
      <w:pPr>
        <w:spacing w:line="288" w:lineRule="auto"/>
        <w:rPr>
          <w:b/>
          <w:bCs/>
          <w:sz w:val="28"/>
          <w:szCs w:val="32"/>
        </w:rPr>
      </w:pPr>
      <w:r>
        <w:rPr>
          <w:b/>
          <w:bCs/>
          <w:sz w:val="24"/>
        </w:rPr>
        <w:tab/>
      </w:r>
      <w:r>
        <w:rPr>
          <w:rFonts w:hint="eastAsia"/>
          <w:b/>
          <w:bCs/>
          <w:sz w:val="24"/>
        </w:rPr>
        <w:t>这是一个很好的问题。所谓“同频”问题没有太理解是想表达什么意思，</w:t>
      </w:r>
      <w:proofErr w:type="gramStart"/>
      <w:r>
        <w:rPr>
          <w:rFonts w:hint="eastAsia"/>
          <w:b/>
          <w:bCs/>
          <w:sz w:val="24"/>
        </w:rPr>
        <w:t>姑且认位是</w:t>
      </w:r>
      <w:proofErr w:type="gramEnd"/>
      <w:r>
        <w:rPr>
          <w:rFonts w:hint="eastAsia"/>
          <w:b/>
          <w:bCs/>
          <w:sz w:val="24"/>
        </w:rPr>
        <w:t>干扰信号的频率与目标信号的低频主成分接近。</w:t>
      </w:r>
      <w:r w:rsidR="00F005F0">
        <w:rPr>
          <w:rFonts w:hint="eastAsia"/>
          <w:b/>
          <w:bCs/>
          <w:sz w:val="24"/>
        </w:rPr>
        <w:t>的确，这种干扰不会被低通滤波去除。这个问题的解答需要分</w:t>
      </w:r>
      <w:r w:rsidR="00F005F0">
        <w:rPr>
          <w:rFonts w:hint="eastAsia"/>
          <w:b/>
          <w:bCs/>
          <w:sz w:val="24"/>
        </w:rPr>
        <w:t>2</w:t>
      </w:r>
      <w:r w:rsidR="00F005F0">
        <w:rPr>
          <w:rFonts w:hint="eastAsia"/>
          <w:b/>
          <w:bCs/>
          <w:sz w:val="24"/>
        </w:rPr>
        <w:t>类：首先，如果这个干扰是小功率干扰，那么无论他是同频还是不同频，都会被端点检测部分所排除，而不会影响到后续的分类器检测；其次，如果这个所谓“同频”干扰是一个大功率干扰，那么</w:t>
      </w:r>
      <w:r w:rsidR="00F005F0">
        <w:rPr>
          <w:rFonts w:hint="eastAsia"/>
          <w:b/>
          <w:bCs/>
          <w:sz w:val="24"/>
        </w:rPr>
        <w:lastRenderedPageBreak/>
        <w:t>很不幸，端点检测很可能会把它当作疑似目标信号而从背景中提取出来，送到后面的特征化和分类器部分。解决这个问题的核心在于，尽管这个是一个“同频”干扰，</w:t>
      </w:r>
      <w:r w:rsidR="00754C73">
        <w:rPr>
          <w:rFonts w:hint="eastAsia"/>
          <w:b/>
          <w:bCs/>
          <w:sz w:val="24"/>
        </w:rPr>
        <w:t>但</w:t>
      </w:r>
      <w:r w:rsidR="00F005F0">
        <w:rPr>
          <w:rFonts w:hint="eastAsia"/>
          <w:b/>
          <w:bCs/>
          <w:sz w:val="24"/>
        </w:rPr>
        <w:t>其声学特征（本系统采用了</w:t>
      </w:r>
      <w:r w:rsidR="00F005F0">
        <w:rPr>
          <w:rFonts w:hint="eastAsia"/>
          <w:b/>
          <w:bCs/>
          <w:sz w:val="24"/>
        </w:rPr>
        <w:t>MFCC</w:t>
      </w:r>
      <w:r w:rsidR="00754C73">
        <w:rPr>
          <w:rFonts w:hint="eastAsia"/>
          <w:b/>
          <w:bCs/>
          <w:sz w:val="24"/>
        </w:rPr>
        <w:t>）与目标信号</w:t>
      </w:r>
      <w:r w:rsidR="00320247">
        <w:rPr>
          <w:rFonts w:hint="eastAsia"/>
          <w:b/>
          <w:bCs/>
          <w:sz w:val="24"/>
        </w:rPr>
        <w:t>存在</w:t>
      </w:r>
      <w:r w:rsidR="00754C73">
        <w:rPr>
          <w:rFonts w:hint="eastAsia"/>
          <w:b/>
          <w:bCs/>
          <w:sz w:val="24"/>
        </w:rPr>
        <w:t>有显著差别，在后续分类器对其进行检测时，</w:t>
      </w:r>
      <w:r w:rsidR="00320247">
        <w:rPr>
          <w:rFonts w:hint="eastAsia"/>
          <w:b/>
          <w:bCs/>
          <w:sz w:val="24"/>
        </w:rPr>
        <w:t>自然</w:t>
      </w:r>
      <w:r w:rsidR="00754C73">
        <w:rPr>
          <w:rFonts w:hint="eastAsia"/>
          <w:b/>
          <w:bCs/>
          <w:sz w:val="24"/>
        </w:rPr>
        <w:t>能分辨出它不是目标信号。</w:t>
      </w:r>
    </w:p>
    <w:p w14:paraId="2380E3C2" w14:textId="22AE4918" w:rsidR="000B5A32" w:rsidRDefault="000B5A32" w:rsidP="000B5A32">
      <w:pPr>
        <w:spacing w:line="288" w:lineRule="auto"/>
        <w:rPr>
          <w:b/>
          <w:bCs/>
          <w:sz w:val="28"/>
          <w:szCs w:val="32"/>
        </w:rPr>
      </w:pPr>
      <w:r>
        <w:rPr>
          <w:b/>
          <w:bCs/>
          <w:sz w:val="28"/>
          <w:szCs w:val="32"/>
        </w:rPr>
        <w:tab/>
      </w:r>
    </w:p>
    <w:p w14:paraId="057BED8D" w14:textId="7E54E12F" w:rsidR="00801120" w:rsidRDefault="00801120" w:rsidP="00A80C4D">
      <w:pPr>
        <w:spacing w:line="288" w:lineRule="auto"/>
        <w:rPr>
          <w:b/>
          <w:bCs/>
          <w:sz w:val="28"/>
          <w:szCs w:val="32"/>
        </w:rPr>
      </w:pPr>
    </w:p>
    <w:p w14:paraId="194FB34D" w14:textId="219E41C1" w:rsidR="00801120" w:rsidRDefault="00801120" w:rsidP="00A80C4D">
      <w:pPr>
        <w:spacing w:line="288" w:lineRule="auto"/>
        <w:rPr>
          <w:b/>
          <w:bCs/>
          <w:sz w:val="28"/>
          <w:szCs w:val="32"/>
        </w:rPr>
      </w:pPr>
    </w:p>
    <w:p w14:paraId="4F4D461B" w14:textId="62874E1A" w:rsidR="00801120" w:rsidRDefault="00801120" w:rsidP="00A80C4D">
      <w:pPr>
        <w:spacing w:line="288" w:lineRule="auto"/>
        <w:rPr>
          <w:b/>
          <w:bCs/>
          <w:sz w:val="28"/>
          <w:szCs w:val="32"/>
        </w:rPr>
      </w:pPr>
    </w:p>
    <w:p w14:paraId="7BCC228B" w14:textId="61562C4D" w:rsidR="00801120" w:rsidRDefault="00801120" w:rsidP="00A80C4D">
      <w:pPr>
        <w:spacing w:line="288" w:lineRule="auto"/>
        <w:rPr>
          <w:b/>
          <w:bCs/>
          <w:sz w:val="28"/>
          <w:szCs w:val="32"/>
        </w:rPr>
      </w:pPr>
    </w:p>
    <w:p w14:paraId="41EE5EEA" w14:textId="70BC01C9" w:rsidR="00801120" w:rsidRDefault="00801120" w:rsidP="00A80C4D">
      <w:pPr>
        <w:spacing w:line="288" w:lineRule="auto"/>
        <w:rPr>
          <w:b/>
          <w:bCs/>
          <w:sz w:val="28"/>
          <w:szCs w:val="32"/>
        </w:rPr>
      </w:pPr>
    </w:p>
    <w:p w14:paraId="779D607F" w14:textId="77777777" w:rsidR="00801120" w:rsidRDefault="00801120" w:rsidP="00A80C4D">
      <w:pPr>
        <w:spacing w:line="288" w:lineRule="auto"/>
        <w:rPr>
          <w:b/>
          <w:bCs/>
          <w:sz w:val="28"/>
          <w:szCs w:val="32"/>
        </w:rPr>
      </w:pPr>
    </w:p>
    <w:p w14:paraId="6F60A364" w14:textId="29C7C6AA" w:rsidR="00221EFA" w:rsidRDefault="00221EFA" w:rsidP="00B43E8E">
      <w:pPr>
        <w:spacing w:line="288" w:lineRule="auto"/>
        <w:rPr>
          <w:b/>
          <w:bCs/>
          <w:sz w:val="28"/>
          <w:szCs w:val="32"/>
        </w:rPr>
      </w:pPr>
    </w:p>
    <w:p w14:paraId="0455154C" w14:textId="0D6307C6" w:rsidR="00221EFA" w:rsidRDefault="00221EFA" w:rsidP="00B43E8E">
      <w:pPr>
        <w:spacing w:line="288" w:lineRule="auto"/>
        <w:rPr>
          <w:b/>
          <w:bCs/>
          <w:sz w:val="28"/>
          <w:szCs w:val="32"/>
        </w:rPr>
      </w:pPr>
    </w:p>
    <w:p w14:paraId="1265E64A" w14:textId="0F506904" w:rsidR="00E97195" w:rsidRDefault="00E97195" w:rsidP="00B43E8E">
      <w:pPr>
        <w:spacing w:line="288" w:lineRule="auto"/>
        <w:rPr>
          <w:b/>
          <w:bCs/>
          <w:sz w:val="28"/>
          <w:szCs w:val="32"/>
        </w:rPr>
      </w:pPr>
    </w:p>
    <w:p w14:paraId="6A40677E" w14:textId="77777777" w:rsidR="00F43702" w:rsidRDefault="00F43702" w:rsidP="00B43E8E">
      <w:pPr>
        <w:spacing w:line="288" w:lineRule="auto"/>
        <w:rPr>
          <w:b/>
          <w:bCs/>
          <w:sz w:val="28"/>
          <w:szCs w:val="32"/>
        </w:rPr>
      </w:pPr>
      <w:r w:rsidRPr="00B43E8E">
        <w:rPr>
          <w:rFonts w:hint="eastAsia"/>
          <w:b/>
          <w:bCs/>
          <w:sz w:val="28"/>
          <w:szCs w:val="32"/>
        </w:rPr>
        <w:t>参考文献</w:t>
      </w:r>
    </w:p>
    <w:p w14:paraId="43CF38F8" w14:textId="77777777" w:rsidR="00A54A59" w:rsidRDefault="00B20034" w:rsidP="00B43E8E">
      <w:pPr>
        <w:spacing w:line="288" w:lineRule="auto"/>
        <w:rPr>
          <w:color w:val="222222"/>
          <w:sz w:val="20"/>
          <w:szCs w:val="20"/>
        </w:rPr>
      </w:pPr>
      <w:r>
        <w:rPr>
          <w:color w:val="222222"/>
          <w:sz w:val="20"/>
          <w:szCs w:val="20"/>
        </w:rPr>
        <w:t xml:space="preserve">[1] </w:t>
      </w:r>
      <w:r w:rsidR="00716415" w:rsidRPr="00716415">
        <w:rPr>
          <w:color w:val="222222"/>
          <w:sz w:val="20"/>
          <w:szCs w:val="20"/>
        </w:rPr>
        <w:t xml:space="preserve">Engel J, </w:t>
      </w:r>
      <w:proofErr w:type="spellStart"/>
      <w:r w:rsidR="00716415" w:rsidRPr="00716415">
        <w:rPr>
          <w:color w:val="222222"/>
          <w:sz w:val="20"/>
          <w:szCs w:val="20"/>
        </w:rPr>
        <w:t>Schöps</w:t>
      </w:r>
      <w:proofErr w:type="spellEnd"/>
      <w:r w:rsidR="00716415" w:rsidRPr="00716415">
        <w:rPr>
          <w:color w:val="222222"/>
          <w:sz w:val="20"/>
          <w:szCs w:val="20"/>
        </w:rPr>
        <w:t xml:space="preserve"> T, </w:t>
      </w:r>
      <w:proofErr w:type="spellStart"/>
      <w:r w:rsidR="00716415" w:rsidRPr="00716415">
        <w:rPr>
          <w:color w:val="222222"/>
          <w:sz w:val="20"/>
          <w:szCs w:val="20"/>
        </w:rPr>
        <w:t>Cremers</w:t>
      </w:r>
      <w:proofErr w:type="spellEnd"/>
      <w:r w:rsidR="00716415" w:rsidRPr="00716415">
        <w:rPr>
          <w:color w:val="222222"/>
          <w:sz w:val="20"/>
          <w:szCs w:val="20"/>
        </w:rPr>
        <w:t xml:space="preserve"> D. LSD-SLAM: Large-scale direct monocular SLAM[C]//European Conference on Computer Vision. Springer, Cham, 2014: 834-849.</w:t>
      </w:r>
    </w:p>
    <w:p w14:paraId="7FC96705" w14:textId="08FAD125" w:rsidR="00B20034" w:rsidRDefault="00B20034" w:rsidP="00B43E8E">
      <w:pPr>
        <w:spacing w:line="288" w:lineRule="auto"/>
        <w:rPr>
          <w:color w:val="222222"/>
          <w:sz w:val="20"/>
          <w:szCs w:val="20"/>
        </w:rPr>
      </w:pPr>
      <w:r>
        <w:rPr>
          <w:rFonts w:hint="eastAsia"/>
          <w:color w:val="222222"/>
          <w:sz w:val="20"/>
          <w:szCs w:val="20"/>
        </w:rPr>
        <w:t>[</w:t>
      </w:r>
      <w:r>
        <w:rPr>
          <w:color w:val="222222"/>
          <w:sz w:val="20"/>
          <w:szCs w:val="20"/>
        </w:rPr>
        <w:t xml:space="preserve">2] </w:t>
      </w:r>
      <w:r w:rsidRPr="00B20034">
        <w:rPr>
          <w:color w:val="222222"/>
          <w:sz w:val="20"/>
          <w:szCs w:val="20"/>
        </w:rPr>
        <w:t>曾伟</w:t>
      </w:r>
      <w:r w:rsidRPr="00B20034">
        <w:rPr>
          <w:color w:val="222222"/>
          <w:sz w:val="20"/>
          <w:szCs w:val="20"/>
        </w:rPr>
        <w:t xml:space="preserve">, </w:t>
      </w:r>
      <w:r w:rsidRPr="00B20034">
        <w:rPr>
          <w:color w:val="222222"/>
          <w:sz w:val="20"/>
          <w:szCs w:val="20"/>
        </w:rPr>
        <w:t>王海涛</w:t>
      </w:r>
      <w:r w:rsidRPr="00B20034">
        <w:rPr>
          <w:color w:val="222222"/>
          <w:sz w:val="20"/>
          <w:szCs w:val="20"/>
        </w:rPr>
        <w:t xml:space="preserve">, </w:t>
      </w:r>
      <w:proofErr w:type="gramStart"/>
      <w:r w:rsidRPr="00B20034">
        <w:rPr>
          <w:color w:val="222222"/>
          <w:sz w:val="20"/>
          <w:szCs w:val="20"/>
        </w:rPr>
        <w:t>田贵云</w:t>
      </w:r>
      <w:proofErr w:type="gramEnd"/>
      <w:r w:rsidRPr="00B20034">
        <w:rPr>
          <w:color w:val="222222"/>
          <w:sz w:val="20"/>
          <w:szCs w:val="20"/>
        </w:rPr>
        <w:t xml:space="preserve">, </w:t>
      </w:r>
      <w:r w:rsidRPr="00B20034">
        <w:rPr>
          <w:color w:val="222222"/>
          <w:sz w:val="20"/>
          <w:szCs w:val="20"/>
        </w:rPr>
        <w:t>等</w:t>
      </w:r>
      <w:r w:rsidRPr="00B20034">
        <w:rPr>
          <w:color w:val="222222"/>
          <w:sz w:val="20"/>
          <w:szCs w:val="20"/>
        </w:rPr>
        <w:t xml:space="preserve">. </w:t>
      </w:r>
      <w:r w:rsidRPr="00B20034">
        <w:rPr>
          <w:color w:val="222222"/>
          <w:sz w:val="20"/>
          <w:szCs w:val="20"/>
        </w:rPr>
        <w:t>基于能量分析的激光超声波缺陷检测研究</w:t>
      </w:r>
      <w:r w:rsidRPr="00B20034">
        <w:rPr>
          <w:color w:val="222222"/>
          <w:sz w:val="20"/>
          <w:szCs w:val="20"/>
        </w:rPr>
        <w:t xml:space="preserve">[J]. </w:t>
      </w:r>
      <w:r w:rsidRPr="00B20034">
        <w:rPr>
          <w:color w:val="222222"/>
          <w:sz w:val="20"/>
          <w:szCs w:val="20"/>
        </w:rPr>
        <w:t>仪器仪表学报</w:t>
      </w:r>
      <w:r w:rsidRPr="00B20034">
        <w:rPr>
          <w:color w:val="222222"/>
          <w:sz w:val="20"/>
          <w:szCs w:val="20"/>
        </w:rPr>
        <w:t>, 2014, 35(3): 650-655.</w:t>
      </w:r>
    </w:p>
    <w:p w14:paraId="19362613" w14:textId="2FE9117F" w:rsidR="00DE36FB" w:rsidRDefault="00DE36FB" w:rsidP="00B43E8E">
      <w:pPr>
        <w:spacing w:line="288" w:lineRule="auto"/>
        <w:rPr>
          <w:color w:val="222222"/>
          <w:sz w:val="20"/>
          <w:szCs w:val="20"/>
        </w:rPr>
      </w:pPr>
    </w:p>
    <w:p w14:paraId="1B51046A" w14:textId="0E2310BB" w:rsidR="00956509" w:rsidRDefault="00956509" w:rsidP="00B43E8E">
      <w:pPr>
        <w:spacing w:line="288" w:lineRule="auto"/>
        <w:rPr>
          <w:color w:val="222222"/>
          <w:sz w:val="20"/>
          <w:szCs w:val="20"/>
        </w:rPr>
      </w:pPr>
    </w:p>
    <w:p w14:paraId="72458E94" w14:textId="717BA9E4" w:rsidR="00956509" w:rsidRDefault="00956509" w:rsidP="00B43E8E">
      <w:pPr>
        <w:spacing w:line="288" w:lineRule="auto"/>
        <w:rPr>
          <w:color w:val="222222"/>
          <w:sz w:val="20"/>
          <w:szCs w:val="20"/>
        </w:rPr>
      </w:pPr>
    </w:p>
    <w:p w14:paraId="30317FD9" w14:textId="77777777" w:rsidR="00956509" w:rsidRDefault="00956509" w:rsidP="00B43E8E">
      <w:pPr>
        <w:spacing w:line="288" w:lineRule="auto"/>
        <w:rPr>
          <w:color w:val="222222"/>
          <w:sz w:val="20"/>
          <w:szCs w:val="20"/>
        </w:rPr>
      </w:pPr>
    </w:p>
    <w:p w14:paraId="02893E25" w14:textId="57E1A532" w:rsidR="00EF34BB" w:rsidRPr="00EF34BB" w:rsidRDefault="00EF34BB" w:rsidP="00EF34BB">
      <w:pPr>
        <w:widowControl/>
        <w:wordWrap w:val="0"/>
        <w:jc w:val="left"/>
        <w:rPr>
          <w:rFonts w:ascii="Arial" w:hAnsi="Arial" w:cs="Arial"/>
          <w:color w:val="333333"/>
          <w:kern w:val="0"/>
          <w:sz w:val="18"/>
          <w:szCs w:val="18"/>
        </w:rPr>
      </w:pPr>
      <w:r w:rsidRPr="00EF34BB">
        <w:rPr>
          <w:rFonts w:ascii="Arial" w:hAnsi="Arial" w:cs="Arial"/>
          <w:color w:val="333333"/>
          <w:kern w:val="0"/>
          <w:sz w:val="18"/>
          <w:szCs w:val="18"/>
        </w:rPr>
        <w:t>[</w:t>
      </w:r>
      <w:r>
        <w:rPr>
          <w:rFonts w:ascii="Arial" w:hAnsi="Arial" w:cs="Arial" w:hint="eastAsia"/>
          <w:color w:val="333333"/>
          <w:kern w:val="0"/>
          <w:sz w:val="18"/>
          <w:szCs w:val="18"/>
        </w:rPr>
        <w:t>xx</w:t>
      </w:r>
      <w:r w:rsidRPr="00EF34BB">
        <w:rPr>
          <w:rFonts w:ascii="Arial" w:hAnsi="Arial" w:cs="Arial"/>
          <w:color w:val="333333"/>
          <w:kern w:val="0"/>
          <w:sz w:val="18"/>
          <w:szCs w:val="18"/>
        </w:rPr>
        <w:t>]</w:t>
      </w:r>
      <w:r w:rsidR="00171A33">
        <w:rPr>
          <w:rFonts w:ascii="Arial" w:hAnsi="Arial" w:cs="Arial"/>
          <w:color w:val="333333"/>
          <w:kern w:val="0"/>
          <w:sz w:val="18"/>
          <w:szCs w:val="18"/>
        </w:rPr>
        <w:t xml:space="preserve"> </w:t>
      </w:r>
      <w:r w:rsidRPr="00EF34BB">
        <w:rPr>
          <w:rFonts w:ascii="Arial" w:hAnsi="Arial" w:cs="Arial"/>
          <w:color w:val="333333"/>
          <w:kern w:val="0"/>
          <w:sz w:val="18"/>
          <w:szCs w:val="18"/>
        </w:rPr>
        <w:t>蒋小为</w:t>
      </w:r>
      <w:r w:rsidRPr="00EF34BB">
        <w:rPr>
          <w:rFonts w:ascii="Arial" w:hAnsi="Arial" w:cs="Arial"/>
          <w:color w:val="333333"/>
          <w:kern w:val="0"/>
          <w:sz w:val="18"/>
          <w:szCs w:val="18"/>
        </w:rPr>
        <w:t xml:space="preserve">. </w:t>
      </w:r>
      <w:r w:rsidRPr="00EF34BB">
        <w:rPr>
          <w:rFonts w:ascii="Arial" w:hAnsi="Arial" w:cs="Arial"/>
          <w:color w:val="333333"/>
          <w:kern w:val="0"/>
          <w:sz w:val="18"/>
          <w:szCs w:val="18"/>
        </w:rPr>
        <w:t>枪声信号分析与预处理</w:t>
      </w:r>
      <w:r w:rsidRPr="00EF34BB">
        <w:rPr>
          <w:rFonts w:ascii="Arial" w:hAnsi="Arial" w:cs="Arial"/>
          <w:color w:val="333333"/>
          <w:kern w:val="0"/>
          <w:sz w:val="18"/>
          <w:szCs w:val="18"/>
        </w:rPr>
        <w:t>[C].</w:t>
      </w:r>
      <w:r w:rsidR="001F66B3">
        <w:rPr>
          <w:rFonts w:ascii="Arial" w:hAnsi="Arial" w:cs="Arial"/>
          <w:color w:val="333333"/>
          <w:kern w:val="0"/>
          <w:sz w:val="18"/>
          <w:szCs w:val="18"/>
        </w:rPr>
        <w:t xml:space="preserve"> </w:t>
      </w:r>
      <w:r w:rsidRPr="00EF34BB">
        <w:rPr>
          <w:rFonts w:ascii="Arial" w:hAnsi="Arial" w:cs="Arial"/>
          <w:color w:val="333333"/>
          <w:kern w:val="0"/>
          <w:sz w:val="18"/>
          <w:szCs w:val="18"/>
        </w:rPr>
        <w:t>中国声学学会第十一届青年学术</w:t>
      </w:r>
      <w:proofErr w:type="gramStart"/>
      <w:r w:rsidRPr="00EF34BB">
        <w:rPr>
          <w:rFonts w:ascii="Arial" w:hAnsi="Arial" w:cs="Arial"/>
          <w:color w:val="333333"/>
          <w:kern w:val="0"/>
          <w:sz w:val="18"/>
          <w:szCs w:val="18"/>
        </w:rPr>
        <w:t>会议会议</w:t>
      </w:r>
      <w:proofErr w:type="gramEnd"/>
      <w:r w:rsidRPr="00EF34BB">
        <w:rPr>
          <w:rFonts w:ascii="Arial" w:hAnsi="Arial" w:cs="Arial"/>
          <w:color w:val="333333"/>
          <w:kern w:val="0"/>
          <w:sz w:val="18"/>
          <w:szCs w:val="18"/>
        </w:rPr>
        <w:t>论文集</w:t>
      </w:r>
      <w:r w:rsidRPr="00EF34BB">
        <w:rPr>
          <w:rFonts w:ascii="Arial" w:hAnsi="Arial" w:cs="Arial"/>
          <w:color w:val="333333"/>
          <w:kern w:val="0"/>
          <w:sz w:val="18"/>
          <w:szCs w:val="18"/>
        </w:rPr>
        <w:t>,</w:t>
      </w:r>
      <w:r w:rsidR="001F66B3">
        <w:rPr>
          <w:rFonts w:ascii="Arial" w:hAnsi="Arial" w:cs="Arial"/>
          <w:color w:val="333333"/>
          <w:kern w:val="0"/>
          <w:sz w:val="18"/>
          <w:szCs w:val="18"/>
        </w:rPr>
        <w:t xml:space="preserve"> </w:t>
      </w:r>
      <w:r w:rsidRPr="00EF34BB">
        <w:rPr>
          <w:rFonts w:ascii="Arial" w:hAnsi="Arial" w:cs="Arial"/>
          <w:color w:val="333333"/>
          <w:kern w:val="0"/>
          <w:sz w:val="18"/>
          <w:szCs w:val="18"/>
        </w:rPr>
        <w:t>2015:509-512.</w:t>
      </w:r>
    </w:p>
    <w:p w14:paraId="3B46E547" w14:textId="4D3FDD16" w:rsidR="00171A33" w:rsidRDefault="00171A33" w:rsidP="00171A33">
      <w:pPr>
        <w:widowControl/>
        <w:wordWrap w:val="0"/>
        <w:jc w:val="left"/>
        <w:rPr>
          <w:rFonts w:ascii="Arial" w:hAnsi="Arial" w:cs="Arial"/>
          <w:color w:val="333333"/>
          <w:kern w:val="0"/>
          <w:sz w:val="18"/>
          <w:szCs w:val="18"/>
        </w:rPr>
      </w:pPr>
      <w:r w:rsidRPr="00171A33">
        <w:rPr>
          <w:rFonts w:ascii="Arial" w:hAnsi="Arial" w:cs="Arial"/>
          <w:color w:val="333333"/>
          <w:kern w:val="0"/>
          <w:sz w:val="18"/>
          <w:szCs w:val="18"/>
        </w:rPr>
        <w:t>[</w:t>
      </w:r>
      <w:r>
        <w:rPr>
          <w:rFonts w:ascii="Arial" w:hAnsi="Arial" w:cs="Arial"/>
          <w:color w:val="333333"/>
          <w:kern w:val="0"/>
          <w:sz w:val="18"/>
          <w:szCs w:val="18"/>
        </w:rPr>
        <w:t>xx</w:t>
      </w:r>
      <w:r w:rsidRPr="00171A33">
        <w:rPr>
          <w:rFonts w:ascii="Arial" w:hAnsi="Arial" w:cs="Arial"/>
          <w:color w:val="333333"/>
          <w:kern w:val="0"/>
          <w:sz w:val="18"/>
          <w:szCs w:val="18"/>
        </w:rPr>
        <w:t>]</w:t>
      </w:r>
      <w:r>
        <w:rPr>
          <w:rFonts w:ascii="Arial" w:hAnsi="Arial" w:cs="Arial"/>
          <w:color w:val="333333"/>
          <w:kern w:val="0"/>
          <w:sz w:val="18"/>
          <w:szCs w:val="18"/>
        </w:rPr>
        <w:t xml:space="preserve"> </w:t>
      </w:r>
      <w:r w:rsidRPr="00171A33">
        <w:rPr>
          <w:rFonts w:ascii="Arial" w:hAnsi="Arial" w:cs="Arial"/>
          <w:color w:val="333333"/>
          <w:kern w:val="0"/>
          <w:sz w:val="18"/>
          <w:szCs w:val="18"/>
        </w:rPr>
        <w:t>卢慧洋</w:t>
      </w:r>
      <w:r w:rsidRPr="00171A33">
        <w:rPr>
          <w:rFonts w:ascii="Arial" w:hAnsi="Arial" w:cs="Arial"/>
          <w:color w:val="333333"/>
          <w:kern w:val="0"/>
          <w:sz w:val="18"/>
          <w:szCs w:val="18"/>
        </w:rPr>
        <w:t xml:space="preserve">. </w:t>
      </w:r>
      <w:r w:rsidRPr="00171A33">
        <w:rPr>
          <w:rFonts w:ascii="Arial" w:hAnsi="Arial" w:cs="Arial"/>
          <w:color w:val="333333"/>
          <w:kern w:val="0"/>
          <w:sz w:val="18"/>
          <w:szCs w:val="18"/>
        </w:rPr>
        <w:t>枪声定位系统的研究与设计</w:t>
      </w:r>
      <w:r w:rsidRPr="00171A33">
        <w:rPr>
          <w:rFonts w:ascii="Arial" w:hAnsi="Arial" w:cs="Arial"/>
          <w:color w:val="333333"/>
          <w:kern w:val="0"/>
          <w:sz w:val="18"/>
          <w:szCs w:val="18"/>
        </w:rPr>
        <w:t>[D].</w:t>
      </w:r>
      <w:r w:rsidRPr="00171A33">
        <w:rPr>
          <w:rFonts w:ascii="Arial" w:hAnsi="Arial" w:cs="Arial"/>
          <w:color w:val="333333"/>
          <w:kern w:val="0"/>
          <w:sz w:val="18"/>
          <w:szCs w:val="18"/>
        </w:rPr>
        <w:t>西安科技大学</w:t>
      </w:r>
      <w:r w:rsidRPr="00171A33">
        <w:rPr>
          <w:rFonts w:ascii="Arial" w:hAnsi="Arial" w:cs="Arial"/>
          <w:color w:val="333333"/>
          <w:kern w:val="0"/>
          <w:sz w:val="18"/>
          <w:szCs w:val="18"/>
        </w:rPr>
        <w:t>,2016.</w:t>
      </w:r>
    </w:p>
    <w:p w14:paraId="26116F22" w14:textId="06E93409" w:rsidR="007724FB" w:rsidRDefault="007724FB" w:rsidP="00171A33">
      <w:pPr>
        <w:widowControl/>
        <w:wordWrap w:val="0"/>
        <w:jc w:val="left"/>
        <w:rPr>
          <w:rFonts w:ascii="Arial" w:hAnsi="Arial" w:cs="Arial"/>
          <w:color w:val="333333"/>
          <w:sz w:val="18"/>
          <w:szCs w:val="18"/>
          <w:shd w:val="clear" w:color="auto" w:fill="FFFFFF"/>
        </w:rPr>
      </w:pPr>
      <w:r>
        <w:rPr>
          <w:rFonts w:ascii="Arial" w:hAnsi="Arial" w:cs="Arial"/>
          <w:color w:val="333333"/>
          <w:sz w:val="18"/>
          <w:szCs w:val="18"/>
          <w:shd w:val="clear" w:color="auto" w:fill="FFFFFF"/>
        </w:rPr>
        <w:t>[</w:t>
      </w:r>
      <w:r>
        <w:rPr>
          <w:rFonts w:ascii="Arial" w:hAnsi="Arial" w:cs="Arial" w:hint="eastAsia"/>
          <w:color w:val="333333"/>
          <w:sz w:val="18"/>
          <w:szCs w:val="18"/>
          <w:shd w:val="clear" w:color="auto" w:fill="FFFFFF"/>
        </w:rPr>
        <w:t>xx</w:t>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佘大鹏</w:t>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基于多组麦克风阵列的枪声定位算法研究</w:t>
      </w:r>
      <w:r>
        <w:rPr>
          <w:rFonts w:ascii="Arial" w:hAnsi="Arial" w:cs="Arial"/>
          <w:color w:val="333333"/>
          <w:sz w:val="18"/>
          <w:szCs w:val="18"/>
          <w:shd w:val="clear" w:color="auto" w:fill="FFFFFF"/>
        </w:rPr>
        <w:t>[D].</w:t>
      </w:r>
      <w:r>
        <w:rPr>
          <w:rFonts w:ascii="Arial" w:hAnsi="Arial" w:cs="Arial"/>
          <w:color w:val="333333"/>
          <w:sz w:val="18"/>
          <w:szCs w:val="18"/>
          <w:shd w:val="clear" w:color="auto" w:fill="FFFFFF"/>
        </w:rPr>
        <w:t>国防科学技术大学</w:t>
      </w:r>
      <w:r>
        <w:rPr>
          <w:rFonts w:ascii="Arial" w:hAnsi="Arial" w:cs="Arial"/>
          <w:color w:val="333333"/>
          <w:sz w:val="18"/>
          <w:szCs w:val="18"/>
          <w:shd w:val="clear" w:color="auto" w:fill="FFFFFF"/>
        </w:rPr>
        <w:t>,2015.</w:t>
      </w:r>
    </w:p>
    <w:p w14:paraId="1D273BB0" w14:textId="3C91F0D3" w:rsidR="007724FB" w:rsidRPr="007724FB" w:rsidRDefault="007724FB" w:rsidP="007724FB">
      <w:pPr>
        <w:widowControl/>
        <w:wordWrap w:val="0"/>
        <w:jc w:val="left"/>
        <w:rPr>
          <w:rFonts w:ascii="Arial" w:hAnsi="Arial" w:cs="Arial"/>
          <w:color w:val="333333"/>
          <w:kern w:val="0"/>
          <w:sz w:val="18"/>
          <w:szCs w:val="18"/>
        </w:rPr>
      </w:pPr>
      <w:r w:rsidRPr="007724FB">
        <w:rPr>
          <w:rFonts w:ascii="Arial" w:hAnsi="Arial" w:cs="Arial"/>
          <w:color w:val="333333"/>
          <w:kern w:val="0"/>
          <w:sz w:val="18"/>
          <w:szCs w:val="18"/>
        </w:rPr>
        <w:t>[1]</w:t>
      </w:r>
      <w:r w:rsidR="00CE1BAB">
        <w:rPr>
          <w:rFonts w:ascii="Arial" w:hAnsi="Arial" w:cs="Arial"/>
          <w:color w:val="333333"/>
          <w:kern w:val="0"/>
          <w:sz w:val="18"/>
          <w:szCs w:val="18"/>
        </w:rPr>
        <w:t xml:space="preserve"> </w:t>
      </w:r>
      <w:r w:rsidRPr="007724FB">
        <w:rPr>
          <w:rFonts w:ascii="Arial" w:hAnsi="Arial" w:cs="Arial"/>
          <w:color w:val="333333"/>
          <w:kern w:val="0"/>
          <w:sz w:val="18"/>
          <w:szCs w:val="18"/>
        </w:rPr>
        <w:t>张克刚</w:t>
      </w:r>
      <w:r w:rsidRPr="007724FB">
        <w:rPr>
          <w:rFonts w:ascii="Arial" w:hAnsi="Arial" w:cs="Arial"/>
          <w:color w:val="333333"/>
          <w:kern w:val="0"/>
          <w:sz w:val="18"/>
          <w:szCs w:val="18"/>
        </w:rPr>
        <w:t>,</w:t>
      </w:r>
      <w:proofErr w:type="gramStart"/>
      <w:r w:rsidRPr="007724FB">
        <w:rPr>
          <w:rFonts w:ascii="Arial" w:hAnsi="Arial" w:cs="Arial"/>
          <w:color w:val="333333"/>
          <w:kern w:val="0"/>
          <w:sz w:val="18"/>
          <w:szCs w:val="18"/>
        </w:rPr>
        <w:t>叶湘滨</w:t>
      </w:r>
      <w:proofErr w:type="gramEnd"/>
      <w:r w:rsidRPr="007724FB">
        <w:rPr>
          <w:rFonts w:ascii="Arial" w:hAnsi="Arial" w:cs="Arial"/>
          <w:color w:val="333333"/>
          <w:kern w:val="0"/>
          <w:sz w:val="18"/>
          <w:szCs w:val="18"/>
        </w:rPr>
        <w:t>.</w:t>
      </w:r>
      <w:r w:rsidR="00CE1BAB">
        <w:rPr>
          <w:rFonts w:ascii="Arial" w:hAnsi="Arial" w:cs="Arial"/>
          <w:color w:val="333333"/>
          <w:kern w:val="0"/>
          <w:sz w:val="18"/>
          <w:szCs w:val="18"/>
        </w:rPr>
        <w:t xml:space="preserve"> </w:t>
      </w:r>
      <w:r w:rsidRPr="007724FB">
        <w:rPr>
          <w:rFonts w:ascii="Arial" w:hAnsi="Arial" w:cs="Arial"/>
          <w:color w:val="333333"/>
          <w:kern w:val="0"/>
          <w:sz w:val="18"/>
          <w:szCs w:val="18"/>
        </w:rPr>
        <w:t>基于短时能量和小</w:t>
      </w:r>
      <w:proofErr w:type="gramStart"/>
      <w:r w:rsidRPr="007724FB">
        <w:rPr>
          <w:rFonts w:ascii="Arial" w:hAnsi="Arial" w:cs="Arial"/>
          <w:color w:val="333333"/>
          <w:kern w:val="0"/>
          <w:sz w:val="18"/>
          <w:szCs w:val="18"/>
        </w:rPr>
        <w:t>波去噪</w:t>
      </w:r>
      <w:proofErr w:type="gramEnd"/>
      <w:r w:rsidRPr="007724FB">
        <w:rPr>
          <w:rFonts w:ascii="Arial" w:hAnsi="Arial" w:cs="Arial"/>
          <w:color w:val="333333"/>
          <w:kern w:val="0"/>
          <w:sz w:val="18"/>
          <w:szCs w:val="18"/>
        </w:rPr>
        <w:t>的枪声信号检测方法</w:t>
      </w:r>
      <w:r w:rsidRPr="007724FB">
        <w:rPr>
          <w:rFonts w:ascii="Arial" w:hAnsi="Arial" w:cs="Arial"/>
          <w:color w:val="333333"/>
          <w:kern w:val="0"/>
          <w:sz w:val="18"/>
          <w:szCs w:val="18"/>
        </w:rPr>
        <w:t>[J].</w:t>
      </w:r>
      <w:r w:rsidR="00CE1BAB">
        <w:rPr>
          <w:rFonts w:ascii="Arial" w:hAnsi="Arial" w:cs="Arial"/>
          <w:color w:val="333333"/>
          <w:kern w:val="0"/>
          <w:sz w:val="18"/>
          <w:szCs w:val="18"/>
        </w:rPr>
        <w:t xml:space="preserve"> </w:t>
      </w:r>
      <w:r w:rsidRPr="007724FB">
        <w:rPr>
          <w:rFonts w:ascii="Arial" w:hAnsi="Arial" w:cs="Arial"/>
          <w:color w:val="333333"/>
          <w:kern w:val="0"/>
          <w:sz w:val="18"/>
          <w:szCs w:val="18"/>
        </w:rPr>
        <w:t>电测与仪表</w:t>
      </w:r>
      <w:r w:rsidRPr="007724FB">
        <w:rPr>
          <w:rFonts w:ascii="Arial" w:hAnsi="Arial" w:cs="Arial"/>
          <w:color w:val="333333"/>
          <w:kern w:val="0"/>
          <w:sz w:val="18"/>
          <w:szCs w:val="18"/>
        </w:rPr>
        <w:t>,</w:t>
      </w:r>
      <w:r w:rsidR="00CE1BAB">
        <w:rPr>
          <w:rFonts w:ascii="Arial" w:hAnsi="Arial" w:cs="Arial"/>
          <w:color w:val="333333"/>
          <w:kern w:val="0"/>
          <w:sz w:val="18"/>
          <w:szCs w:val="18"/>
        </w:rPr>
        <w:t xml:space="preserve"> </w:t>
      </w:r>
      <w:r w:rsidRPr="007724FB">
        <w:rPr>
          <w:rFonts w:ascii="Arial" w:hAnsi="Arial" w:cs="Arial"/>
          <w:color w:val="333333"/>
          <w:kern w:val="0"/>
          <w:sz w:val="18"/>
          <w:szCs w:val="18"/>
        </w:rPr>
        <w:t>2015,52(S1):130-132+138.</w:t>
      </w:r>
    </w:p>
    <w:p w14:paraId="3B7DDE77" w14:textId="43BF44B5" w:rsidR="007724FB" w:rsidRPr="007724FB" w:rsidRDefault="00CE1BAB" w:rsidP="00171A33">
      <w:pPr>
        <w:widowControl/>
        <w:wordWrap w:val="0"/>
        <w:jc w:val="left"/>
        <w:rPr>
          <w:rFonts w:ascii="Arial" w:hAnsi="Arial" w:cs="Arial"/>
          <w:color w:val="333333"/>
          <w:kern w:val="0"/>
          <w:sz w:val="18"/>
          <w:szCs w:val="18"/>
        </w:rPr>
      </w:pPr>
      <w:r w:rsidRPr="007724FB">
        <w:rPr>
          <w:rFonts w:ascii="Arial" w:hAnsi="Arial" w:cs="Arial"/>
          <w:color w:val="333333"/>
          <w:kern w:val="0"/>
          <w:sz w:val="18"/>
          <w:szCs w:val="18"/>
        </w:rPr>
        <w:t>[1]</w:t>
      </w:r>
      <w:r w:rsidR="00AD0AC2">
        <w:rPr>
          <w:rFonts w:ascii="Arial" w:hAnsi="Arial" w:cs="Arial"/>
          <w:color w:val="333333"/>
          <w:kern w:val="0"/>
          <w:sz w:val="18"/>
          <w:szCs w:val="18"/>
        </w:rPr>
        <w:t xml:space="preserve"> </w:t>
      </w:r>
      <w:r>
        <w:rPr>
          <w:rFonts w:ascii="Arial" w:hAnsi="Arial" w:cs="Arial" w:hint="eastAsia"/>
          <w:color w:val="333333"/>
          <w:kern w:val="0"/>
          <w:sz w:val="18"/>
          <w:szCs w:val="18"/>
        </w:rPr>
        <w:t>赵力</w:t>
      </w:r>
      <w:r>
        <w:rPr>
          <w:rFonts w:ascii="Arial" w:hAnsi="Arial" w:cs="Arial" w:hint="eastAsia"/>
          <w:color w:val="333333"/>
          <w:kern w:val="0"/>
          <w:sz w:val="18"/>
          <w:szCs w:val="18"/>
        </w:rPr>
        <w:t>.</w:t>
      </w:r>
      <w:r>
        <w:rPr>
          <w:rFonts w:ascii="Arial" w:hAnsi="Arial" w:cs="Arial"/>
          <w:color w:val="333333"/>
          <w:kern w:val="0"/>
          <w:sz w:val="18"/>
          <w:szCs w:val="18"/>
        </w:rPr>
        <w:t xml:space="preserve"> </w:t>
      </w:r>
      <w:r>
        <w:rPr>
          <w:rFonts w:ascii="Arial" w:hAnsi="Arial" w:cs="Arial" w:hint="eastAsia"/>
          <w:color w:val="333333"/>
          <w:kern w:val="0"/>
          <w:sz w:val="18"/>
          <w:szCs w:val="18"/>
        </w:rPr>
        <w:t>语音信号处理</w:t>
      </w:r>
      <w:r w:rsidR="00A746C0">
        <w:rPr>
          <w:rFonts w:ascii="Arial" w:hAnsi="Arial" w:cs="Arial" w:hint="eastAsia"/>
          <w:color w:val="333333"/>
          <w:kern w:val="0"/>
          <w:sz w:val="18"/>
          <w:szCs w:val="18"/>
        </w:rPr>
        <w:t>.</w:t>
      </w:r>
      <w:r w:rsidR="00A746C0">
        <w:rPr>
          <w:rFonts w:ascii="Arial" w:hAnsi="Arial" w:cs="Arial"/>
          <w:color w:val="333333"/>
          <w:kern w:val="0"/>
          <w:sz w:val="18"/>
          <w:szCs w:val="18"/>
        </w:rPr>
        <w:t xml:space="preserve"> </w:t>
      </w:r>
      <w:r w:rsidR="00A746C0">
        <w:rPr>
          <w:rFonts w:ascii="Arial" w:hAnsi="Arial" w:cs="Arial" w:hint="eastAsia"/>
          <w:color w:val="333333"/>
          <w:kern w:val="0"/>
          <w:sz w:val="18"/>
          <w:szCs w:val="18"/>
        </w:rPr>
        <w:t>机械工业出版社</w:t>
      </w:r>
    </w:p>
    <w:p w14:paraId="5FB33580" w14:textId="62475094" w:rsidR="00AD0AC2" w:rsidRPr="00AD0AC2" w:rsidRDefault="00AD0AC2" w:rsidP="00AD0AC2">
      <w:pPr>
        <w:widowControl/>
        <w:wordWrap w:val="0"/>
        <w:jc w:val="left"/>
        <w:rPr>
          <w:rFonts w:ascii="Arial" w:hAnsi="Arial" w:cs="Arial"/>
          <w:color w:val="333333"/>
          <w:kern w:val="0"/>
          <w:sz w:val="18"/>
          <w:szCs w:val="18"/>
        </w:rPr>
      </w:pPr>
      <w:r w:rsidRPr="00AD0AC2">
        <w:rPr>
          <w:rFonts w:ascii="Arial" w:hAnsi="Arial" w:cs="Arial"/>
          <w:color w:val="333333"/>
          <w:kern w:val="0"/>
          <w:sz w:val="18"/>
          <w:szCs w:val="18"/>
        </w:rPr>
        <w:t>[1]</w:t>
      </w:r>
      <w:r>
        <w:rPr>
          <w:rFonts w:ascii="Arial" w:hAnsi="Arial" w:cs="Arial"/>
          <w:color w:val="333333"/>
          <w:kern w:val="0"/>
          <w:sz w:val="18"/>
          <w:szCs w:val="18"/>
        </w:rPr>
        <w:t xml:space="preserve"> </w:t>
      </w:r>
      <w:proofErr w:type="gramStart"/>
      <w:r w:rsidRPr="00AD0AC2">
        <w:rPr>
          <w:rFonts w:ascii="Arial" w:hAnsi="Arial" w:cs="Arial"/>
          <w:color w:val="333333"/>
          <w:kern w:val="0"/>
          <w:sz w:val="18"/>
          <w:szCs w:val="18"/>
        </w:rPr>
        <w:t>韩纪庆</w:t>
      </w:r>
      <w:proofErr w:type="gramEnd"/>
      <w:r w:rsidRPr="00AD0AC2">
        <w:rPr>
          <w:rFonts w:ascii="Arial" w:hAnsi="Arial" w:cs="Arial"/>
          <w:color w:val="333333"/>
          <w:kern w:val="0"/>
          <w:sz w:val="18"/>
          <w:szCs w:val="18"/>
        </w:rPr>
        <w:t>.</w:t>
      </w:r>
      <w:r>
        <w:rPr>
          <w:rFonts w:ascii="Arial" w:hAnsi="Arial" w:cs="Arial"/>
          <w:color w:val="333333"/>
          <w:kern w:val="0"/>
          <w:sz w:val="18"/>
          <w:szCs w:val="18"/>
        </w:rPr>
        <w:t xml:space="preserve"> </w:t>
      </w:r>
      <w:r w:rsidRPr="00AD0AC2">
        <w:rPr>
          <w:rFonts w:ascii="Arial" w:hAnsi="Arial" w:cs="Arial"/>
          <w:color w:val="333333"/>
          <w:kern w:val="0"/>
          <w:sz w:val="18"/>
          <w:szCs w:val="18"/>
        </w:rPr>
        <w:t>声学事件检测技术的发展历程与研究进展</w:t>
      </w:r>
      <w:r w:rsidRPr="00AD0AC2">
        <w:rPr>
          <w:rFonts w:ascii="Arial" w:hAnsi="Arial" w:cs="Arial"/>
          <w:color w:val="333333"/>
          <w:kern w:val="0"/>
          <w:sz w:val="18"/>
          <w:szCs w:val="18"/>
        </w:rPr>
        <w:t>[J].</w:t>
      </w:r>
      <w:r>
        <w:rPr>
          <w:rFonts w:ascii="Arial" w:hAnsi="Arial" w:cs="Arial"/>
          <w:color w:val="333333"/>
          <w:kern w:val="0"/>
          <w:sz w:val="18"/>
          <w:szCs w:val="18"/>
        </w:rPr>
        <w:t xml:space="preserve"> </w:t>
      </w:r>
      <w:r w:rsidRPr="00AD0AC2">
        <w:rPr>
          <w:rFonts w:ascii="Arial" w:hAnsi="Arial" w:cs="Arial"/>
          <w:color w:val="333333"/>
          <w:kern w:val="0"/>
          <w:sz w:val="18"/>
          <w:szCs w:val="18"/>
        </w:rPr>
        <w:t>数据采集与处理</w:t>
      </w:r>
      <w:r w:rsidRPr="00AD0AC2">
        <w:rPr>
          <w:rFonts w:ascii="Arial" w:hAnsi="Arial" w:cs="Arial"/>
          <w:color w:val="333333"/>
          <w:kern w:val="0"/>
          <w:sz w:val="18"/>
          <w:szCs w:val="18"/>
        </w:rPr>
        <w:t>,</w:t>
      </w:r>
      <w:r>
        <w:rPr>
          <w:rFonts w:ascii="Arial" w:hAnsi="Arial" w:cs="Arial"/>
          <w:color w:val="333333"/>
          <w:kern w:val="0"/>
          <w:sz w:val="18"/>
          <w:szCs w:val="18"/>
        </w:rPr>
        <w:t xml:space="preserve"> </w:t>
      </w:r>
      <w:r w:rsidRPr="00AD0AC2">
        <w:rPr>
          <w:rFonts w:ascii="Arial" w:hAnsi="Arial" w:cs="Arial"/>
          <w:color w:val="333333"/>
          <w:kern w:val="0"/>
          <w:sz w:val="18"/>
          <w:szCs w:val="18"/>
        </w:rPr>
        <w:t>2016,31(02):231-241.</w:t>
      </w:r>
    </w:p>
    <w:p w14:paraId="6C821E5A" w14:textId="149028EA" w:rsidR="00F47538" w:rsidRDefault="00FC6DCC" w:rsidP="00171A33">
      <w:pPr>
        <w:autoSpaceDE w:val="0"/>
        <w:autoSpaceDN w:val="0"/>
        <w:adjustRightInd w:val="0"/>
        <w:jc w:val="left"/>
        <w:rPr>
          <w:color w:val="222222"/>
          <w:sz w:val="20"/>
          <w:szCs w:val="20"/>
        </w:rPr>
      </w:pPr>
      <w:r w:rsidRPr="00FC6DCC">
        <w:rPr>
          <w:rFonts w:hint="eastAsia"/>
          <w:color w:val="222222"/>
          <w:sz w:val="20"/>
          <w:szCs w:val="20"/>
        </w:rPr>
        <w:t>[</w:t>
      </w:r>
      <w:r w:rsidRPr="00FC6DCC">
        <w:rPr>
          <w:color w:val="222222"/>
          <w:sz w:val="20"/>
          <w:szCs w:val="20"/>
        </w:rPr>
        <w:t xml:space="preserve">] C. </w:t>
      </w:r>
      <w:proofErr w:type="spellStart"/>
      <w:r w:rsidRPr="00FC6DCC">
        <w:rPr>
          <w:color w:val="222222"/>
          <w:sz w:val="20"/>
          <w:szCs w:val="20"/>
        </w:rPr>
        <w:t>Clavel</w:t>
      </w:r>
      <w:proofErr w:type="spellEnd"/>
      <w:r w:rsidRPr="00FC6DCC">
        <w:rPr>
          <w:color w:val="222222"/>
          <w:sz w:val="20"/>
          <w:szCs w:val="20"/>
        </w:rPr>
        <w:t xml:space="preserve">, T. </w:t>
      </w:r>
      <w:proofErr w:type="spellStart"/>
      <w:r w:rsidRPr="00FC6DCC">
        <w:rPr>
          <w:color w:val="222222"/>
          <w:sz w:val="20"/>
          <w:szCs w:val="20"/>
        </w:rPr>
        <w:t>Ehrette</w:t>
      </w:r>
      <w:proofErr w:type="spellEnd"/>
      <w:r w:rsidRPr="00FC6DCC">
        <w:rPr>
          <w:color w:val="222222"/>
          <w:sz w:val="20"/>
          <w:szCs w:val="20"/>
        </w:rPr>
        <w:t xml:space="preserve"> and G. Richard, "Events Detection for an Audio-Based Surveillance System,"</w:t>
      </w:r>
      <w:r w:rsidR="00354349">
        <w:rPr>
          <w:color w:val="222222"/>
          <w:sz w:val="20"/>
          <w:szCs w:val="20"/>
        </w:rPr>
        <w:t xml:space="preserve"> </w:t>
      </w:r>
      <w:r w:rsidRPr="00FC6DCC">
        <w:rPr>
          <w:i/>
          <w:iCs/>
          <w:color w:val="222222"/>
        </w:rPr>
        <w:lastRenderedPageBreak/>
        <w:t>2005 IEEE International Conference on Multimedia and Expo</w:t>
      </w:r>
      <w:r w:rsidRPr="00FC6DCC">
        <w:rPr>
          <w:color w:val="222222"/>
          <w:sz w:val="20"/>
          <w:szCs w:val="20"/>
        </w:rPr>
        <w:t xml:space="preserve">, Amsterdam, 2005, pp. 1306-1309, </w:t>
      </w:r>
      <w:proofErr w:type="spellStart"/>
      <w:r w:rsidRPr="00FC6DCC">
        <w:rPr>
          <w:color w:val="222222"/>
          <w:sz w:val="20"/>
          <w:szCs w:val="20"/>
        </w:rPr>
        <w:t>doi</w:t>
      </w:r>
      <w:proofErr w:type="spellEnd"/>
      <w:r w:rsidRPr="00FC6DCC">
        <w:rPr>
          <w:color w:val="222222"/>
          <w:sz w:val="20"/>
          <w:szCs w:val="20"/>
        </w:rPr>
        <w:t>: 10.1109/ICME.2005.1521669.</w:t>
      </w:r>
    </w:p>
    <w:p w14:paraId="6C5EC7CD" w14:textId="2DAE5C19" w:rsidR="006B6163" w:rsidRDefault="006B6163" w:rsidP="00171A33">
      <w:pPr>
        <w:autoSpaceDE w:val="0"/>
        <w:autoSpaceDN w:val="0"/>
        <w:adjustRightInd w:val="0"/>
        <w:jc w:val="left"/>
        <w:rPr>
          <w:color w:val="222222"/>
          <w:sz w:val="20"/>
          <w:szCs w:val="20"/>
        </w:rPr>
      </w:pPr>
      <w:r>
        <w:rPr>
          <w:rFonts w:hint="eastAsia"/>
          <w:color w:val="222222"/>
          <w:sz w:val="20"/>
          <w:szCs w:val="20"/>
        </w:rPr>
        <w:t>[</w:t>
      </w:r>
      <w:r>
        <w:rPr>
          <w:color w:val="222222"/>
          <w:sz w:val="20"/>
          <w:szCs w:val="20"/>
        </w:rPr>
        <w:t xml:space="preserve">] </w:t>
      </w:r>
      <w:r w:rsidR="00010413" w:rsidRPr="00010413">
        <w:rPr>
          <w:color w:val="222222"/>
          <w:sz w:val="20"/>
          <w:szCs w:val="20"/>
        </w:rPr>
        <w:t xml:space="preserve">A. </w:t>
      </w:r>
      <w:proofErr w:type="spellStart"/>
      <w:r w:rsidR="00010413" w:rsidRPr="00010413">
        <w:rPr>
          <w:color w:val="222222"/>
          <w:sz w:val="20"/>
          <w:szCs w:val="20"/>
        </w:rPr>
        <w:t>Mesaros</w:t>
      </w:r>
      <w:proofErr w:type="spellEnd"/>
      <w:r w:rsidR="00010413" w:rsidRPr="00010413">
        <w:rPr>
          <w:color w:val="222222"/>
          <w:sz w:val="20"/>
          <w:szCs w:val="20"/>
        </w:rPr>
        <w:t xml:space="preserve">, T. </w:t>
      </w:r>
      <w:proofErr w:type="spellStart"/>
      <w:r w:rsidR="00010413" w:rsidRPr="00010413">
        <w:rPr>
          <w:color w:val="222222"/>
          <w:sz w:val="20"/>
          <w:szCs w:val="20"/>
        </w:rPr>
        <w:t>Heittola</w:t>
      </w:r>
      <w:proofErr w:type="spellEnd"/>
      <w:r w:rsidR="00010413" w:rsidRPr="00010413">
        <w:rPr>
          <w:color w:val="222222"/>
          <w:sz w:val="20"/>
          <w:szCs w:val="20"/>
        </w:rPr>
        <w:t xml:space="preserve"> and T. Virtanen, "TUT database for acoustic scene classification and sound event detection,"</w:t>
      </w:r>
      <w:r w:rsidR="00354349">
        <w:rPr>
          <w:color w:val="222222"/>
          <w:sz w:val="20"/>
          <w:szCs w:val="20"/>
        </w:rPr>
        <w:t xml:space="preserve"> </w:t>
      </w:r>
      <w:r w:rsidR="00010413" w:rsidRPr="00010413">
        <w:rPr>
          <w:i/>
          <w:iCs/>
          <w:color w:val="222222"/>
        </w:rPr>
        <w:t>2016 24th European Signal Processing Conference (EUSIPCO)</w:t>
      </w:r>
      <w:r w:rsidR="00010413" w:rsidRPr="00010413">
        <w:rPr>
          <w:color w:val="222222"/>
          <w:sz w:val="20"/>
          <w:szCs w:val="20"/>
        </w:rPr>
        <w:t xml:space="preserve">, Budapest, 2016, pp. 1128-1132, </w:t>
      </w:r>
      <w:proofErr w:type="spellStart"/>
      <w:r w:rsidR="00010413" w:rsidRPr="00010413">
        <w:rPr>
          <w:color w:val="222222"/>
          <w:sz w:val="20"/>
          <w:szCs w:val="20"/>
        </w:rPr>
        <w:t>doi</w:t>
      </w:r>
      <w:proofErr w:type="spellEnd"/>
      <w:r w:rsidR="00010413" w:rsidRPr="00010413">
        <w:rPr>
          <w:color w:val="222222"/>
          <w:sz w:val="20"/>
          <w:szCs w:val="20"/>
        </w:rPr>
        <w:t>: 10.1109/EUSIPCO.2016.7760424.</w:t>
      </w:r>
    </w:p>
    <w:p w14:paraId="1362F75F" w14:textId="04176E03" w:rsidR="00D848CC" w:rsidRPr="00D848CC" w:rsidRDefault="009B14F3" w:rsidP="00D848CC">
      <w:pPr>
        <w:autoSpaceDE w:val="0"/>
        <w:autoSpaceDN w:val="0"/>
        <w:adjustRightInd w:val="0"/>
        <w:jc w:val="left"/>
        <w:rPr>
          <w:color w:val="222222"/>
          <w:sz w:val="20"/>
          <w:szCs w:val="20"/>
        </w:rPr>
      </w:pPr>
      <w:r w:rsidRPr="009B14F3">
        <w:rPr>
          <w:rFonts w:hint="eastAsia"/>
          <w:color w:val="222222"/>
          <w:sz w:val="20"/>
          <w:szCs w:val="20"/>
        </w:rPr>
        <w:t>[</w:t>
      </w:r>
      <w:r w:rsidRPr="009B14F3">
        <w:rPr>
          <w:color w:val="222222"/>
          <w:sz w:val="20"/>
          <w:szCs w:val="20"/>
        </w:rPr>
        <w:t>] Stevens, S. S., and J. Volkmann. “The Relation of Pitch to Frequency: A Revised Scale.”</w:t>
      </w:r>
      <w:r w:rsidR="00991259">
        <w:rPr>
          <w:color w:val="222222"/>
          <w:sz w:val="20"/>
          <w:szCs w:val="20"/>
        </w:rPr>
        <w:t xml:space="preserve"> </w:t>
      </w:r>
      <w:r w:rsidRPr="009B14F3">
        <w:rPr>
          <w:color w:val="222222"/>
          <w:sz w:val="20"/>
          <w:szCs w:val="20"/>
        </w:rPr>
        <w:t>The American Journal of Psychology, vol. 53, no. 3, 1940, pp. 329–353.</w:t>
      </w:r>
      <w:r w:rsidR="00991259">
        <w:rPr>
          <w:color w:val="222222"/>
          <w:sz w:val="20"/>
          <w:szCs w:val="20"/>
        </w:rPr>
        <w:t xml:space="preserve"> </w:t>
      </w:r>
      <w:r w:rsidRPr="009B14F3">
        <w:rPr>
          <w:color w:val="222222"/>
          <w:sz w:val="20"/>
          <w:szCs w:val="20"/>
        </w:rPr>
        <w:t>JSTOR</w:t>
      </w:r>
    </w:p>
    <w:p w14:paraId="634AC3ED" w14:textId="076B373C" w:rsidR="00D848CC" w:rsidRDefault="00D848CC" w:rsidP="00956509">
      <w:pPr>
        <w:widowControl/>
        <w:wordWrap w:val="0"/>
        <w:jc w:val="left"/>
        <w:rPr>
          <w:rFonts w:ascii="Arial" w:hAnsi="Arial" w:cs="Arial"/>
          <w:color w:val="333333"/>
          <w:kern w:val="0"/>
          <w:sz w:val="18"/>
          <w:szCs w:val="18"/>
        </w:rPr>
      </w:pPr>
      <w:r w:rsidRPr="00956509">
        <w:rPr>
          <w:rFonts w:ascii="Arial" w:hAnsi="Arial" w:cs="Arial" w:hint="eastAsia"/>
          <w:color w:val="333333"/>
          <w:kern w:val="0"/>
          <w:sz w:val="18"/>
          <w:szCs w:val="18"/>
        </w:rPr>
        <w:t>[1]</w:t>
      </w:r>
      <w:r w:rsidRPr="00956509">
        <w:rPr>
          <w:rFonts w:ascii="Arial" w:hAnsi="Arial" w:cs="Arial"/>
          <w:color w:val="333333"/>
          <w:kern w:val="0"/>
          <w:sz w:val="18"/>
          <w:szCs w:val="18"/>
        </w:rPr>
        <w:t xml:space="preserve"> </w:t>
      </w:r>
      <w:r w:rsidRPr="00956509">
        <w:rPr>
          <w:rFonts w:ascii="Arial" w:hAnsi="Arial" w:cs="Arial" w:hint="eastAsia"/>
          <w:color w:val="333333"/>
          <w:kern w:val="0"/>
          <w:sz w:val="18"/>
          <w:szCs w:val="18"/>
        </w:rPr>
        <w:t>朱强</w:t>
      </w:r>
      <w:proofErr w:type="gramStart"/>
      <w:r w:rsidRPr="00956509">
        <w:rPr>
          <w:rFonts w:ascii="Arial" w:hAnsi="Arial" w:cs="Arial" w:hint="eastAsia"/>
          <w:color w:val="333333"/>
          <w:kern w:val="0"/>
          <w:sz w:val="18"/>
          <w:szCs w:val="18"/>
        </w:rPr>
        <w:t>强</w:t>
      </w:r>
      <w:proofErr w:type="gramEnd"/>
      <w:r w:rsidRPr="00956509">
        <w:rPr>
          <w:rFonts w:ascii="Arial" w:hAnsi="Arial" w:cs="Arial" w:hint="eastAsia"/>
          <w:color w:val="333333"/>
          <w:kern w:val="0"/>
          <w:sz w:val="18"/>
          <w:szCs w:val="18"/>
        </w:rPr>
        <w:t xml:space="preserve">. </w:t>
      </w:r>
      <w:r w:rsidRPr="00956509">
        <w:rPr>
          <w:rFonts w:ascii="Arial" w:hAnsi="Arial" w:cs="Arial" w:hint="eastAsia"/>
          <w:color w:val="333333"/>
          <w:kern w:val="0"/>
          <w:sz w:val="18"/>
          <w:szCs w:val="18"/>
        </w:rPr>
        <w:t>公共场所下的枪声检测研究</w:t>
      </w:r>
      <w:r w:rsidRPr="00956509">
        <w:rPr>
          <w:rFonts w:ascii="Arial" w:hAnsi="Arial" w:cs="Arial" w:hint="eastAsia"/>
          <w:color w:val="333333"/>
          <w:kern w:val="0"/>
          <w:sz w:val="18"/>
          <w:szCs w:val="18"/>
        </w:rPr>
        <w:t>[D].</w:t>
      </w:r>
      <w:r w:rsidRPr="00956509">
        <w:rPr>
          <w:rFonts w:ascii="Arial" w:hAnsi="Arial" w:cs="Arial" w:hint="eastAsia"/>
          <w:color w:val="333333"/>
          <w:kern w:val="0"/>
          <w:sz w:val="18"/>
          <w:szCs w:val="18"/>
        </w:rPr>
        <w:t>哈尔滨工业大学</w:t>
      </w:r>
      <w:r w:rsidRPr="00956509">
        <w:rPr>
          <w:rFonts w:ascii="Arial" w:hAnsi="Arial" w:cs="Arial" w:hint="eastAsia"/>
          <w:color w:val="333333"/>
          <w:kern w:val="0"/>
          <w:sz w:val="18"/>
          <w:szCs w:val="18"/>
        </w:rPr>
        <w:t>,2017.</w:t>
      </w:r>
    </w:p>
    <w:p w14:paraId="3732A7ED" w14:textId="5C4AC26F" w:rsidR="00EC1D38" w:rsidRDefault="00EC1D38" w:rsidP="00956509">
      <w:pPr>
        <w:widowControl/>
        <w:wordWrap w:val="0"/>
        <w:jc w:val="left"/>
        <w:rPr>
          <w:color w:val="222222"/>
          <w:sz w:val="20"/>
          <w:szCs w:val="20"/>
        </w:rPr>
      </w:pPr>
      <w:r w:rsidRPr="003F2C12">
        <w:rPr>
          <w:rFonts w:hint="eastAsia"/>
          <w:color w:val="222222"/>
          <w:sz w:val="20"/>
          <w:szCs w:val="20"/>
        </w:rPr>
        <w:t>[</w:t>
      </w:r>
      <w:r w:rsidRPr="003F2C12">
        <w:rPr>
          <w:color w:val="222222"/>
          <w:sz w:val="20"/>
          <w:szCs w:val="20"/>
        </w:rPr>
        <w:t>]</w:t>
      </w:r>
      <w:r w:rsidR="00441E80">
        <w:rPr>
          <w:color w:val="222222"/>
          <w:sz w:val="20"/>
          <w:szCs w:val="20"/>
        </w:rPr>
        <w:t xml:space="preserve"> </w:t>
      </w:r>
      <w:r w:rsidR="00D63186">
        <w:rPr>
          <w:color w:val="222222"/>
          <w:sz w:val="20"/>
          <w:szCs w:val="20"/>
        </w:rPr>
        <w:t xml:space="preserve">C.M </w:t>
      </w:r>
      <w:hyperlink r:id="rId26" w:history="1">
        <w:r w:rsidR="003F2C12" w:rsidRPr="003F2C12">
          <w:rPr>
            <w:color w:val="222222"/>
            <w:sz w:val="20"/>
            <w:szCs w:val="20"/>
          </w:rPr>
          <w:t>Bishop</w:t>
        </w:r>
        <w:r w:rsidR="00D63186">
          <w:rPr>
            <w:color w:val="222222"/>
            <w:sz w:val="20"/>
            <w:szCs w:val="20"/>
          </w:rPr>
          <w:t>,</w:t>
        </w:r>
      </w:hyperlink>
      <w:r w:rsidR="009502D9" w:rsidRPr="009502D9">
        <w:rPr>
          <w:color w:val="222222"/>
          <w:sz w:val="20"/>
          <w:szCs w:val="20"/>
        </w:rPr>
        <w:t xml:space="preserve"> </w:t>
      </w:r>
      <w:r w:rsidR="009502D9" w:rsidRPr="003F2C12">
        <w:rPr>
          <w:color w:val="222222"/>
          <w:sz w:val="20"/>
          <w:szCs w:val="20"/>
        </w:rPr>
        <w:t xml:space="preserve">Pattern Recognition and Machine Learning, </w:t>
      </w:r>
      <w:r w:rsidR="00D63186">
        <w:rPr>
          <w:color w:val="222222"/>
          <w:sz w:val="20"/>
          <w:szCs w:val="20"/>
        </w:rPr>
        <w:t xml:space="preserve"> </w:t>
      </w:r>
      <w:r w:rsidR="00D63186" w:rsidRPr="00A746C0">
        <w:rPr>
          <w:color w:val="222222"/>
          <w:sz w:val="20"/>
          <w:szCs w:val="20"/>
        </w:rPr>
        <w:t>New York, NY : Springer, 2006. - 738 p.</w:t>
      </w:r>
    </w:p>
    <w:p w14:paraId="46D1CF73" w14:textId="38A7F347" w:rsidR="00E3143A" w:rsidRDefault="00E3143A" w:rsidP="00956509">
      <w:pPr>
        <w:widowControl/>
        <w:wordWrap w:val="0"/>
        <w:jc w:val="left"/>
        <w:rPr>
          <w:color w:val="222222"/>
          <w:sz w:val="20"/>
          <w:szCs w:val="20"/>
        </w:rPr>
      </w:pPr>
      <w:r w:rsidRPr="00E3143A">
        <w:rPr>
          <w:rFonts w:hint="eastAsia"/>
          <w:color w:val="222222"/>
          <w:sz w:val="20"/>
          <w:szCs w:val="20"/>
        </w:rPr>
        <w:t>[</w:t>
      </w:r>
      <w:r w:rsidRPr="00E3143A">
        <w:rPr>
          <w:color w:val="222222"/>
          <w:sz w:val="20"/>
          <w:szCs w:val="20"/>
        </w:rPr>
        <w:t xml:space="preserve">] </w:t>
      </w:r>
      <w:r w:rsidRPr="00E3143A">
        <w:rPr>
          <w:color w:val="222222"/>
          <w:sz w:val="20"/>
          <w:szCs w:val="20"/>
        </w:rPr>
        <w:t xml:space="preserve">Bernhard </w:t>
      </w:r>
      <w:proofErr w:type="spellStart"/>
      <w:r w:rsidRPr="00E3143A">
        <w:rPr>
          <w:color w:val="222222"/>
          <w:sz w:val="20"/>
          <w:szCs w:val="20"/>
        </w:rPr>
        <w:t>Scholkopf</w:t>
      </w:r>
      <w:proofErr w:type="spellEnd"/>
      <w:r w:rsidRPr="00E3143A">
        <w:rPr>
          <w:color w:val="222222"/>
          <w:sz w:val="20"/>
          <w:szCs w:val="20"/>
        </w:rPr>
        <w:t xml:space="preserve"> and Alexander J. </w:t>
      </w:r>
      <w:proofErr w:type="spellStart"/>
      <w:r w:rsidRPr="00E3143A">
        <w:rPr>
          <w:color w:val="222222"/>
          <w:sz w:val="20"/>
          <w:szCs w:val="20"/>
        </w:rPr>
        <w:t>Smola</w:t>
      </w:r>
      <w:proofErr w:type="spellEnd"/>
      <w:r w:rsidRPr="00E3143A">
        <w:rPr>
          <w:color w:val="222222"/>
          <w:sz w:val="20"/>
          <w:szCs w:val="20"/>
        </w:rPr>
        <w:t>. 2001. Learning with Kernels: Support Vector Machines, Regularization, Optimization, and Beyond. MIT Press, Cambridge, MA, USA.</w:t>
      </w:r>
    </w:p>
    <w:p w14:paraId="1E2CCE3A" w14:textId="4DB894CB" w:rsidR="00D573A8" w:rsidRDefault="00D573A8"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73A8">
        <w:rPr>
          <w:color w:val="222222"/>
          <w:sz w:val="20"/>
          <w:szCs w:val="20"/>
        </w:rPr>
        <w:t>Burges, C.J. A Tutorial on Support Vector Machines for Pattern Recognition. Data Mining and Knowledge Discovery 2, 121–167 (1998).</w:t>
      </w:r>
    </w:p>
    <w:p w14:paraId="3D310983" w14:textId="3BEFF421" w:rsidR="00D500E4" w:rsidRDefault="00D500E4"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00E4">
        <w:rPr>
          <w:color w:val="222222"/>
          <w:sz w:val="20"/>
          <w:szCs w:val="20"/>
        </w:rPr>
        <w:t xml:space="preserve">A. </w:t>
      </w:r>
      <w:proofErr w:type="spellStart"/>
      <w:r w:rsidRPr="00D500E4">
        <w:rPr>
          <w:color w:val="222222"/>
          <w:sz w:val="20"/>
          <w:szCs w:val="20"/>
        </w:rPr>
        <w:t>Dufaux</w:t>
      </w:r>
      <w:proofErr w:type="spellEnd"/>
      <w:r w:rsidRPr="00D500E4">
        <w:rPr>
          <w:color w:val="222222"/>
          <w:sz w:val="20"/>
          <w:szCs w:val="20"/>
        </w:rPr>
        <w:t xml:space="preserve">, L. </w:t>
      </w:r>
      <w:proofErr w:type="spellStart"/>
      <w:r w:rsidRPr="00D500E4">
        <w:rPr>
          <w:color w:val="222222"/>
          <w:sz w:val="20"/>
          <w:szCs w:val="20"/>
        </w:rPr>
        <w:t>Besacier</w:t>
      </w:r>
      <w:proofErr w:type="spellEnd"/>
      <w:r w:rsidRPr="00D500E4">
        <w:rPr>
          <w:color w:val="222222"/>
          <w:sz w:val="20"/>
          <w:szCs w:val="20"/>
        </w:rPr>
        <w:t xml:space="preserve">, M. Ansorge and F. </w:t>
      </w:r>
      <w:proofErr w:type="spellStart"/>
      <w:r w:rsidRPr="00D500E4">
        <w:rPr>
          <w:color w:val="222222"/>
          <w:sz w:val="20"/>
          <w:szCs w:val="20"/>
        </w:rPr>
        <w:t>Pellandini</w:t>
      </w:r>
      <w:proofErr w:type="spellEnd"/>
      <w:r w:rsidRPr="00D500E4">
        <w:rPr>
          <w:color w:val="222222"/>
          <w:sz w:val="20"/>
          <w:szCs w:val="20"/>
        </w:rPr>
        <w:t>, "Automatic sound detection and recognition for noisy environment," 2000 10th European Signal Processing Conference, Tampere, 2000, pp. 1-4.</w:t>
      </w:r>
    </w:p>
    <w:p w14:paraId="7F7572D2" w14:textId="473BA1DE" w:rsidR="002E7452" w:rsidRPr="003F2C12" w:rsidRDefault="002E7452" w:rsidP="00956509">
      <w:pPr>
        <w:widowControl/>
        <w:wordWrap w:val="0"/>
        <w:jc w:val="left"/>
        <w:rPr>
          <w:rFonts w:hint="eastAsia"/>
          <w:color w:val="222222"/>
          <w:sz w:val="20"/>
          <w:szCs w:val="20"/>
        </w:rPr>
      </w:pPr>
      <w:r>
        <w:rPr>
          <w:rFonts w:hint="eastAsia"/>
          <w:color w:val="222222"/>
          <w:sz w:val="20"/>
          <w:szCs w:val="20"/>
        </w:rPr>
        <w:t>[</w:t>
      </w:r>
      <w:r>
        <w:rPr>
          <w:color w:val="222222"/>
          <w:sz w:val="20"/>
          <w:szCs w:val="20"/>
        </w:rPr>
        <w:t xml:space="preserve">] </w:t>
      </w:r>
      <w:r w:rsidRPr="002E7452">
        <w:rPr>
          <w:color w:val="222222"/>
          <w:sz w:val="20"/>
          <w:szCs w:val="20"/>
        </w:rPr>
        <w:t>Pimentel, B. A., &amp; de Carvalho, A. C. P. L. F. (2020). A Meta-learning approach for recommending the number of clusters for clustering algorithms. Knowledge-Based Systems, 105682.</w:t>
      </w:r>
    </w:p>
    <w:sectPr w:rsidR="002E7452" w:rsidRPr="003F2C12">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C1FB8" w14:textId="77777777" w:rsidR="00F5650A" w:rsidRDefault="00F5650A" w:rsidP="00D34C98">
      <w:r>
        <w:separator/>
      </w:r>
    </w:p>
  </w:endnote>
  <w:endnote w:type="continuationSeparator" w:id="0">
    <w:p w14:paraId="3DA13ED6" w14:textId="77777777" w:rsidR="00F5650A" w:rsidRDefault="00F5650A"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8952CB" w:rsidRDefault="008952CB" w:rsidP="0058533C">
    <w:pPr>
      <w:pStyle w:val="Footer"/>
      <w:ind w:firstLineChars="2100" w:firstLine="3780"/>
    </w:pPr>
    <w:r>
      <w:fldChar w:fldCharType="begin"/>
    </w:r>
    <w:r>
      <w:instrText>PAGE   \* MERGEFORMAT</w:instrText>
    </w:r>
    <w:r>
      <w:fldChar w:fldCharType="separate"/>
    </w:r>
    <w:r w:rsidR="00CF76DB" w:rsidRPr="00CF76DB">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EA7D6" w14:textId="77777777" w:rsidR="00F5650A" w:rsidRDefault="00F5650A" w:rsidP="00D34C98">
      <w:r>
        <w:separator/>
      </w:r>
    </w:p>
  </w:footnote>
  <w:footnote w:type="continuationSeparator" w:id="0">
    <w:p w14:paraId="070AEE4C" w14:textId="77777777" w:rsidR="00F5650A" w:rsidRDefault="00F5650A"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391EA3"/>
    <w:multiLevelType w:val="singleLevel"/>
    <w:tmpl w:val="59391EA3"/>
    <w:lvl w:ilvl="0">
      <w:start w:val="1"/>
      <w:numFmt w:val="decimal"/>
      <w:suff w:val="nothing"/>
      <w:lvlText w:val="%1、"/>
      <w:lvlJc w:val="left"/>
    </w:lvl>
  </w:abstractNum>
  <w:abstractNum w:abstractNumId="6" w15:restartNumberingAfterBreak="0">
    <w:nsid w:val="59391FF1"/>
    <w:multiLevelType w:val="singleLevel"/>
    <w:tmpl w:val="59391FF1"/>
    <w:lvl w:ilvl="0">
      <w:start w:val="2"/>
      <w:numFmt w:val="chineseCounting"/>
      <w:suff w:val="nothing"/>
      <w:lvlText w:val="（%1）"/>
      <w:lvlJc w:val="left"/>
    </w:lvl>
  </w:abstractNum>
  <w:abstractNum w:abstractNumId="7" w15:restartNumberingAfterBreak="0">
    <w:nsid w:val="59392015"/>
    <w:multiLevelType w:val="singleLevel"/>
    <w:tmpl w:val="59392015"/>
    <w:lvl w:ilvl="0">
      <w:start w:val="1"/>
      <w:numFmt w:val="decimal"/>
      <w:suff w:val="nothing"/>
      <w:lvlText w:val="（%1）"/>
      <w:lvlJc w:val="left"/>
    </w:lvl>
  </w:abstractNum>
  <w:abstractNum w:abstractNumId="8" w15:restartNumberingAfterBreak="0">
    <w:nsid w:val="59392168"/>
    <w:multiLevelType w:val="singleLevel"/>
    <w:tmpl w:val="59392168"/>
    <w:lvl w:ilvl="0">
      <w:start w:val="4"/>
      <w:numFmt w:val="chineseCounting"/>
      <w:suff w:val="nothing"/>
      <w:lvlText w:val="（%1）"/>
      <w:lvlJc w:val="left"/>
    </w:lvl>
  </w:abstractNum>
  <w:abstractNum w:abstractNumId="9" w15:restartNumberingAfterBreak="0">
    <w:nsid w:val="59392363"/>
    <w:multiLevelType w:val="singleLevel"/>
    <w:tmpl w:val="59392363"/>
    <w:lvl w:ilvl="0">
      <w:start w:val="6"/>
      <w:numFmt w:val="chineseCounting"/>
      <w:suff w:val="nothing"/>
      <w:lvlText w:val="（%1）"/>
      <w:lvlJc w:val="left"/>
    </w:lvl>
  </w:abstractNum>
  <w:abstractNum w:abstractNumId="10" w15:restartNumberingAfterBreak="0">
    <w:nsid w:val="59392580"/>
    <w:multiLevelType w:val="singleLevel"/>
    <w:tmpl w:val="59392580"/>
    <w:lvl w:ilvl="0">
      <w:start w:val="1"/>
      <w:numFmt w:val="decimal"/>
      <w:suff w:val="nothing"/>
      <w:lvlText w:val="（%1）"/>
      <w:lvlJc w:val="left"/>
    </w:lvl>
  </w:abstractNum>
  <w:abstractNum w:abstractNumId="11" w15:restartNumberingAfterBreak="0">
    <w:nsid w:val="59392683"/>
    <w:multiLevelType w:val="singleLevel"/>
    <w:tmpl w:val="59392683"/>
    <w:lvl w:ilvl="0">
      <w:start w:val="1"/>
      <w:numFmt w:val="decimal"/>
      <w:suff w:val="nothing"/>
      <w:lvlText w:val="（%1）"/>
      <w:lvlJc w:val="left"/>
    </w:lvl>
  </w:abstractNum>
  <w:abstractNum w:abstractNumId="12"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6"/>
  </w:num>
  <w:num w:numId="3">
    <w:abstractNumId w:val="7"/>
  </w:num>
  <w:num w:numId="4">
    <w:abstractNumId w:val="8"/>
  </w:num>
  <w:num w:numId="5">
    <w:abstractNumId w:val="9"/>
  </w:num>
  <w:num w:numId="6">
    <w:abstractNumId w:val="10"/>
  </w:num>
  <w:num w:numId="7">
    <w:abstractNumId w:val="11"/>
  </w:num>
  <w:num w:numId="8">
    <w:abstractNumId w:val="3"/>
  </w:num>
  <w:num w:numId="9">
    <w:abstractNumId w:val="1"/>
  </w:num>
  <w:num w:numId="10">
    <w:abstractNumId w:val="16"/>
  </w:num>
  <w:num w:numId="11">
    <w:abstractNumId w:val="13"/>
  </w:num>
  <w:num w:numId="12">
    <w:abstractNumId w:val="12"/>
  </w:num>
  <w:num w:numId="13">
    <w:abstractNumId w:val="14"/>
  </w:num>
  <w:num w:numId="14">
    <w:abstractNumId w:val="0"/>
  </w:num>
  <w:num w:numId="15">
    <w:abstractNumId w:val="18"/>
  </w:num>
  <w:num w:numId="16">
    <w:abstractNumId w:val="4"/>
  </w:num>
  <w:num w:numId="17">
    <w:abstractNumId w:val="17"/>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FA2"/>
    <w:rsid w:val="00003435"/>
    <w:rsid w:val="00007850"/>
    <w:rsid w:val="00010413"/>
    <w:rsid w:val="000179D3"/>
    <w:rsid w:val="000232A3"/>
    <w:rsid w:val="00023E35"/>
    <w:rsid w:val="00023EF5"/>
    <w:rsid w:val="00024A5E"/>
    <w:rsid w:val="00052A6E"/>
    <w:rsid w:val="000638FB"/>
    <w:rsid w:val="00072C14"/>
    <w:rsid w:val="000732B7"/>
    <w:rsid w:val="00077821"/>
    <w:rsid w:val="00081665"/>
    <w:rsid w:val="00084016"/>
    <w:rsid w:val="000A0ADA"/>
    <w:rsid w:val="000A0C68"/>
    <w:rsid w:val="000A3146"/>
    <w:rsid w:val="000A7D67"/>
    <w:rsid w:val="000B234A"/>
    <w:rsid w:val="000B5A32"/>
    <w:rsid w:val="000B6798"/>
    <w:rsid w:val="000D009A"/>
    <w:rsid w:val="000D3700"/>
    <w:rsid w:val="000E2FB7"/>
    <w:rsid w:val="000E4EC1"/>
    <w:rsid w:val="000E5D6A"/>
    <w:rsid w:val="00106458"/>
    <w:rsid w:val="00115425"/>
    <w:rsid w:val="00123AF1"/>
    <w:rsid w:val="00132D5B"/>
    <w:rsid w:val="001330CD"/>
    <w:rsid w:val="00135CCF"/>
    <w:rsid w:val="001372AB"/>
    <w:rsid w:val="00142E4B"/>
    <w:rsid w:val="00152526"/>
    <w:rsid w:val="00164F18"/>
    <w:rsid w:val="0016783A"/>
    <w:rsid w:val="00171A33"/>
    <w:rsid w:val="001723BA"/>
    <w:rsid w:val="00175776"/>
    <w:rsid w:val="001810FE"/>
    <w:rsid w:val="001A37BF"/>
    <w:rsid w:val="001D1CCF"/>
    <w:rsid w:val="001D26DE"/>
    <w:rsid w:val="001D4BFC"/>
    <w:rsid w:val="001D6BC8"/>
    <w:rsid w:val="001E450F"/>
    <w:rsid w:val="001F66B3"/>
    <w:rsid w:val="001F7845"/>
    <w:rsid w:val="002077DB"/>
    <w:rsid w:val="00221EFA"/>
    <w:rsid w:val="00227E20"/>
    <w:rsid w:val="00240758"/>
    <w:rsid w:val="00245F35"/>
    <w:rsid w:val="00254CEF"/>
    <w:rsid w:val="0025707C"/>
    <w:rsid w:val="00257A75"/>
    <w:rsid w:val="00263C20"/>
    <w:rsid w:val="00267093"/>
    <w:rsid w:val="00293CAC"/>
    <w:rsid w:val="002B1E5E"/>
    <w:rsid w:val="002C7F3E"/>
    <w:rsid w:val="002E7452"/>
    <w:rsid w:val="002F3489"/>
    <w:rsid w:val="00302F74"/>
    <w:rsid w:val="00305A36"/>
    <w:rsid w:val="0030600A"/>
    <w:rsid w:val="003064F0"/>
    <w:rsid w:val="00307DF7"/>
    <w:rsid w:val="00320247"/>
    <w:rsid w:val="00325989"/>
    <w:rsid w:val="0032683B"/>
    <w:rsid w:val="00331BD6"/>
    <w:rsid w:val="0033220C"/>
    <w:rsid w:val="00335529"/>
    <w:rsid w:val="00336857"/>
    <w:rsid w:val="00337FBB"/>
    <w:rsid w:val="00340AD2"/>
    <w:rsid w:val="00344017"/>
    <w:rsid w:val="00354349"/>
    <w:rsid w:val="003610B7"/>
    <w:rsid w:val="003710C3"/>
    <w:rsid w:val="003731C0"/>
    <w:rsid w:val="003810C7"/>
    <w:rsid w:val="00381EB4"/>
    <w:rsid w:val="00385738"/>
    <w:rsid w:val="00387F8B"/>
    <w:rsid w:val="00393F45"/>
    <w:rsid w:val="003948D8"/>
    <w:rsid w:val="003A4006"/>
    <w:rsid w:val="003B2623"/>
    <w:rsid w:val="003C6D45"/>
    <w:rsid w:val="003D22A0"/>
    <w:rsid w:val="003D3065"/>
    <w:rsid w:val="003D4257"/>
    <w:rsid w:val="003D716C"/>
    <w:rsid w:val="003F1F90"/>
    <w:rsid w:val="003F2C12"/>
    <w:rsid w:val="00400079"/>
    <w:rsid w:val="00420843"/>
    <w:rsid w:val="00421471"/>
    <w:rsid w:val="00422F4E"/>
    <w:rsid w:val="00431EA0"/>
    <w:rsid w:val="0044162D"/>
    <w:rsid w:val="00441E80"/>
    <w:rsid w:val="00454297"/>
    <w:rsid w:val="00456715"/>
    <w:rsid w:val="004635CA"/>
    <w:rsid w:val="00464528"/>
    <w:rsid w:val="0046511B"/>
    <w:rsid w:val="00465CE2"/>
    <w:rsid w:val="004704FA"/>
    <w:rsid w:val="00471630"/>
    <w:rsid w:val="00472858"/>
    <w:rsid w:val="00475CB6"/>
    <w:rsid w:val="00475D2C"/>
    <w:rsid w:val="004868D1"/>
    <w:rsid w:val="00495393"/>
    <w:rsid w:val="004A107B"/>
    <w:rsid w:val="004B1C9A"/>
    <w:rsid w:val="004B33F5"/>
    <w:rsid w:val="004B55E0"/>
    <w:rsid w:val="004C43F5"/>
    <w:rsid w:val="004D79C1"/>
    <w:rsid w:val="004E0D97"/>
    <w:rsid w:val="00500695"/>
    <w:rsid w:val="0050095F"/>
    <w:rsid w:val="005037BD"/>
    <w:rsid w:val="00503B51"/>
    <w:rsid w:val="0050542A"/>
    <w:rsid w:val="0052755D"/>
    <w:rsid w:val="0053123F"/>
    <w:rsid w:val="00533F82"/>
    <w:rsid w:val="005342C6"/>
    <w:rsid w:val="00542A4B"/>
    <w:rsid w:val="00544EAF"/>
    <w:rsid w:val="00545317"/>
    <w:rsid w:val="00551909"/>
    <w:rsid w:val="00555C73"/>
    <w:rsid w:val="005702F0"/>
    <w:rsid w:val="00572D27"/>
    <w:rsid w:val="005757E0"/>
    <w:rsid w:val="00583E75"/>
    <w:rsid w:val="0058438A"/>
    <w:rsid w:val="0058533C"/>
    <w:rsid w:val="005879EF"/>
    <w:rsid w:val="005A25D5"/>
    <w:rsid w:val="005A2BAF"/>
    <w:rsid w:val="005A7139"/>
    <w:rsid w:val="005D4C86"/>
    <w:rsid w:val="005F0F04"/>
    <w:rsid w:val="00603950"/>
    <w:rsid w:val="00613192"/>
    <w:rsid w:val="006177E2"/>
    <w:rsid w:val="00623846"/>
    <w:rsid w:val="006301DB"/>
    <w:rsid w:val="00633863"/>
    <w:rsid w:val="00644BFF"/>
    <w:rsid w:val="00645286"/>
    <w:rsid w:val="006518A6"/>
    <w:rsid w:val="00660EB3"/>
    <w:rsid w:val="006651B7"/>
    <w:rsid w:val="006712F8"/>
    <w:rsid w:val="00672BB8"/>
    <w:rsid w:val="00675735"/>
    <w:rsid w:val="00675C5B"/>
    <w:rsid w:val="0068029F"/>
    <w:rsid w:val="006819A8"/>
    <w:rsid w:val="00694802"/>
    <w:rsid w:val="0069506E"/>
    <w:rsid w:val="006A4D17"/>
    <w:rsid w:val="006B4198"/>
    <w:rsid w:val="006B5D45"/>
    <w:rsid w:val="006B6163"/>
    <w:rsid w:val="006C080B"/>
    <w:rsid w:val="006D5114"/>
    <w:rsid w:val="006D53CE"/>
    <w:rsid w:val="006E7D62"/>
    <w:rsid w:val="006F24E1"/>
    <w:rsid w:val="006F2B5D"/>
    <w:rsid w:val="006F336D"/>
    <w:rsid w:val="006F36CC"/>
    <w:rsid w:val="006F552B"/>
    <w:rsid w:val="0070396B"/>
    <w:rsid w:val="00704660"/>
    <w:rsid w:val="0071328E"/>
    <w:rsid w:val="007154DB"/>
    <w:rsid w:val="00716415"/>
    <w:rsid w:val="00716447"/>
    <w:rsid w:val="00716840"/>
    <w:rsid w:val="00717DD4"/>
    <w:rsid w:val="00722929"/>
    <w:rsid w:val="00723DF2"/>
    <w:rsid w:val="00747E0C"/>
    <w:rsid w:val="00754C73"/>
    <w:rsid w:val="00761AB4"/>
    <w:rsid w:val="007724FB"/>
    <w:rsid w:val="0077735C"/>
    <w:rsid w:val="00780321"/>
    <w:rsid w:val="00782CAA"/>
    <w:rsid w:val="00785861"/>
    <w:rsid w:val="00785CE0"/>
    <w:rsid w:val="0078622E"/>
    <w:rsid w:val="007876F1"/>
    <w:rsid w:val="0079234C"/>
    <w:rsid w:val="007A54A0"/>
    <w:rsid w:val="007A6B86"/>
    <w:rsid w:val="007C69DE"/>
    <w:rsid w:val="007D4BA4"/>
    <w:rsid w:val="007E0CEC"/>
    <w:rsid w:val="007E4F21"/>
    <w:rsid w:val="007E6012"/>
    <w:rsid w:val="00801120"/>
    <w:rsid w:val="008055C9"/>
    <w:rsid w:val="00814EB7"/>
    <w:rsid w:val="00817208"/>
    <w:rsid w:val="0082016A"/>
    <w:rsid w:val="00821FF8"/>
    <w:rsid w:val="00835960"/>
    <w:rsid w:val="00835A24"/>
    <w:rsid w:val="00837B92"/>
    <w:rsid w:val="00843141"/>
    <w:rsid w:val="008478B6"/>
    <w:rsid w:val="00854710"/>
    <w:rsid w:val="0086077E"/>
    <w:rsid w:val="00863A7C"/>
    <w:rsid w:val="0087471A"/>
    <w:rsid w:val="00875C6A"/>
    <w:rsid w:val="008777F1"/>
    <w:rsid w:val="00884161"/>
    <w:rsid w:val="00887B66"/>
    <w:rsid w:val="00892E07"/>
    <w:rsid w:val="008952CB"/>
    <w:rsid w:val="008A26F8"/>
    <w:rsid w:val="008A3718"/>
    <w:rsid w:val="008A4C04"/>
    <w:rsid w:val="008A4CEA"/>
    <w:rsid w:val="008A6630"/>
    <w:rsid w:val="008B4FD2"/>
    <w:rsid w:val="008C398B"/>
    <w:rsid w:val="008D5291"/>
    <w:rsid w:val="008D61DB"/>
    <w:rsid w:val="008D7528"/>
    <w:rsid w:val="008E1432"/>
    <w:rsid w:val="008E66A9"/>
    <w:rsid w:val="008F31E3"/>
    <w:rsid w:val="00900676"/>
    <w:rsid w:val="00902D28"/>
    <w:rsid w:val="009041CB"/>
    <w:rsid w:val="0091101C"/>
    <w:rsid w:val="009207DF"/>
    <w:rsid w:val="0092719E"/>
    <w:rsid w:val="009273D9"/>
    <w:rsid w:val="009275D8"/>
    <w:rsid w:val="00927DA6"/>
    <w:rsid w:val="00933B46"/>
    <w:rsid w:val="00937A07"/>
    <w:rsid w:val="00946EED"/>
    <w:rsid w:val="009502D9"/>
    <w:rsid w:val="0095445E"/>
    <w:rsid w:val="00956509"/>
    <w:rsid w:val="00960EC1"/>
    <w:rsid w:val="00960ED9"/>
    <w:rsid w:val="00964361"/>
    <w:rsid w:val="00966AAB"/>
    <w:rsid w:val="009707B0"/>
    <w:rsid w:val="00985660"/>
    <w:rsid w:val="009909A1"/>
    <w:rsid w:val="00990B5D"/>
    <w:rsid w:val="00991259"/>
    <w:rsid w:val="00991637"/>
    <w:rsid w:val="009B14F3"/>
    <w:rsid w:val="009C2989"/>
    <w:rsid w:val="009C3FF8"/>
    <w:rsid w:val="009C797E"/>
    <w:rsid w:val="009D530B"/>
    <w:rsid w:val="009E7023"/>
    <w:rsid w:val="00A0216A"/>
    <w:rsid w:val="00A04CC9"/>
    <w:rsid w:val="00A24B67"/>
    <w:rsid w:val="00A24C39"/>
    <w:rsid w:val="00A4362E"/>
    <w:rsid w:val="00A43B00"/>
    <w:rsid w:val="00A45F57"/>
    <w:rsid w:val="00A5400A"/>
    <w:rsid w:val="00A54A59"/>
    <w:rsid w:val="00A573F1"/>
    <w:rsid w:val="00A62A9F"/>
    <w:rsid w:val="00A70E72"/>
    <w:rsid w:val="00A746C0"/>
    <w:rsid w:val="00A80C4D"/>
    <w:rsid w:val="00A91F77"/>
    <w:rsid w:val="00AA09A5"/>
    <w:rsid w:val="00AA3834"/>
    <w:rsid w:val="00AA6AFE"/>
    <w:rsid w:val="00AA7998"/>
    <w:rsid w:val="00AB1BB2"/>
    <w:rsid w:val="00AB1E35"/>
    <w:rsid w:val="00AB2EC1"/>
    <w:rsid w:val="00AC6816"/>
    <w:rsid w:val="00AC779E"/>
    <w:rsid w:val="00AD03CD"/>
    <w:rsid w:val="00AD0AC2"/>
    <w:rsid w:val="00AE549A"/>
    <w:rsid w:val="00AF1717"/>
    <w:rsid w:val="00AF7167"/>
    <w:rsid w:val="00B033CE"/>
    <w:rsid w:val="00B04995"/>
    <w:rsid w:val="00B07DE3"/>
    <w:rsid w:val="00B20034"/>
    <w:rsid w:val="00B24971"/>
    <w:rsid w:val="00B31224"/>
    <w:rsid w:val="00B319BA"/>
    <w:rsid w:val="00B43E8E"/>
    <w:rsid w:val="00B52ED7"/>
    <w:rsid w:val="00B55BFE"/>
    <w:rsid w:val="00B574C2"/>
    <w:rsid w:val="00B63309"/>
    <w:rsid w:val="00B74734"/>
    <w:rsid w:val="00B75C9F"/>
    <w:rsid w:val="00B9749C"/>
    <w:rsid w:val="00BA0C07"/>
    <w:rsid w:val="00BB0D3A"/>
    <w:rsid w:val="00BB507C"/>
    <w:rsid w:val="00BB5FA2"/>
    <w:rsid w:val="00BC6DE7"/>
    <w:rsid w:val="00BE3418"/>
    <w:rsid w:val="00BF66AF"/>
    <w:rsid w:val="00C02346"/>
    <w:rsid w:val="00C05CF2"/>
    <w:rsid w:val="00C063C4"/>
    <w:rsid w:val="00C3141C"/>
    <w:rsid w:val="00C328B4"/>
    <w:rsid w:val="00C40ED3"/>
    <w:rsid w:val="00C461BD"/>
    <w:rsid w:val="00C47399"/>
    <w:rsid w:val="00C50D7F"/>
    <w:rsid w:val="00C61B6A"/>
    <w:rsid w:val="00C71DF7"/>
    <w:rsid w:val="00C72D11"/>
    <w:rsid w:val="00C82B50"/>
    <w:rsid w:val="00C85998"/>
    <w:rsid w:val="00C92E9B"/>
    <w:rsid w:val="00CA5BBE"/>
    <w:rsid w:val="00CB3AD7"/>
    <w:rsid w:val="00CB5364"/>
    <w:rsid w:val="00CC2EB3"/>
    <w:rsid w:val="00CC71BC"/>
    <w:rsid w:val="00CD0CBC"/>
    <w:rsid w:val="00CD19A0"/>
    <w:rsid w:val="00CE022E"/>
    <w:rsid w:val="00CE1280"/>
    <w:rsid w:val="00CE1BAB"/>
    <w:rsid w:val="00CE675C"/>
    <w:rsid w:val="00CF5AB3"/>
    <w:rsid w:val="00CF65C2"/>
    <w:rsid w:val="00CF6A4C"/>
    <w:rsid w:val="00CF76DB"/>
    <w:rsid w:val="00CF7922"/>
    <w:rsid w:val="00D059DF"/>
    <w:rsid w:val="00D27593"/>
    <w:rsid w:val="00D34C98"/>
    <w:rsid w:val="00D37A69"/>
    <w:rsid w:val="00D500E4"/>
    <w:rsid w:val="00D53037"/>
    <w:rsid w:val="00D54161"/>
    <w:rsid w:val="00D54476"/>
    <w:rsid w:val="00D573A8"/>
    <w:rsid w:val="00D60106"/>
    <w:rsid w:val="00D61B09"/>
    <w:rsid w:val="00D63186"/>
    <w:rsid w:val="00D72461"/>
    <w:rsid w:val="00D752BF"/>
    <w:rsid w:val="00D848CC"/>
    <w:rsid w:val="00D85CA9"/>
    <w:rsid w:val="00D92C3F"/>
    <w:rsid w:val="00D96254"/>
    <w:rsid w:val="00DB6CFF"/>
    <w:rsid w:val="00DE36FB"/>
    <w:rsid w:val="00DE4C72"/>
    <w:rsid w:val="00DF38D0"/>
    <w:rsid w:val="00E01EB3"/>
    <w:rsid w:val="00E0481A"/>
    <w:rsid w:val="00E04E61"/>
    <w:rsid w:val="00E07376"/>
    <w:rsid w:val="00E226A2"/>
    <w:rsid w:val="00E239D9"/>
    <w:rsid w:val="00E3143A"/>
    <w:rsid w:val="00E44222"/>
    <w:rsid w:val="00E46890"/>
    <w:rsid w:val="00E46B28"/>
    <w:rsid w:val="00E51550"/>
    <w:rsid w:val="00E52C1D"/>
    <w:rsid w:val="00E56AB3"/>
    <w:rsid w:val="00E61A71"/>
    <w:rsid w:val="00E66016"/>
    <w:rsid w:val="00E71117"/>
    <w:rsid w:val="00E75F46"/>
    <w:rsid w:val="00E77B55"/>
    <w:rsid w:val="00E801C8"/>
    <w:rsid w:val="00E86BA7"/>
    <w:rsid w:val="00E9354F"/>
    <w:rsid w:val="00E9468A"/>
    <w:rsid w:val="00E94791"/>
    <w:rsid w:val="00E97195"/>
    <w:rsid w:val="00E97C74"/>
    <w:rsid w:val="00EA3562"/>
    <w:rsid w:val="00EA52B0"/>
    <w:rsid w:val="00EA79F7"/>
    <w:rsid w:val="00EB6462"/>
    <w:rsid w:val="00EB7652"/>
    <w:rsid w:val="00EB7E1C"/>
    <w:rsid w:val="00EC15B1"/>
    <w:rsid w:val="00EC1D38"/>
    <w:rsid w:val="00EE4E07"/>
    <w:rsid w:val="00EE5656"/>
    <w:rsid w:val="00EF11C2"/>
    <w:rsid w:val="00EF34BB"/>
    <w:rsid w:val="00EF4576"/>
    <w:rsid w:val="00F005F0"/>
    <w:rsid w:val="00F015B2"/>
    <w:rsid w:val="00F07FE7"/>
    <w:rsid w:val="00F15A7C"/>
    <w:rsid w:val="00F166C8"/>
    <w:rsid w:val="00F2246B"/>
    <w:rsid w:val="00F23518"/>
    <w:rsid w:val="00F26BE9"/>
    <w:rsid w:val="00F26C6D"/>
    <w:rsid w:val="00F4135C"/>
    <w:rsid w:val="00F43702"/>
    <w:rsid w:val="00F47538"/>
    <w:rsid w:val="00F528BF"/>
    <w:rsid w:val="00F5650A"/>
    <w:rsid w:val="00F605A9"/>
    <w:rsid w:val="00F61F9C"/>
    <w:rsid w:val="00F655B1"/>
    <w:rsid w:val="00F71F78"/>
    <w:rsid w:val="00F72A81"/>
    <w:rsid w:val="00F7527E"/>
    <w:rsid w:val="00F755EB"/>
    <w:rsid w:val="00FA17FA"/>
    <w:rsid w:val="00FA219F"/>
    <w:rsid w:val="00FA76D9"/>
    <w:rsid w:val="00FA7BFC"/>
    <w:rsid w:val="00FB71ED"/>
    <w:rsid w:val="00FC6DCC"/>
    <w:rsid w:val="00FD270E"/>
    <w:rsid w:val="00FE00B2"/>
    <w:rsid w:val="00FE18A3"/>
    <w:rsid w:val="00FE31B3"/>
    <w:rsid w:val="00FF4389"/>
    <w:rsid w:val="00FF4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chartTrackingRefBased/>
  <w15:docId w15:val="{E6D27241-2A2D-45E6-90D6-9D4B8EB9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semiHidden/>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ds.cern.ch/search?f=author&amp;p=Bishop%2C%20Christopher%20M&amp;ln=zh_C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DE4C5-8BC5-446D-806B-1743CE92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18</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Zhao Zifeng</cp:lastModifiedBy>
  <cp:revision>414</cp:revision>
  <dcterms:created xsi:type="dcterms:W3CDTF">2018-06-05T07:00:00Z</dcterms:created>
  <dcterms:modified xsi:type="dcterms:W3CDTF">2020-05-21T11:21:00Z</dcterms:modified>
</cp:coreProperties>
</file>